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0B4D79">
        <w:trPr>
          <w:trHeight w:val="851"/>
        </w:trPr>
        <w:tc>
          <w:tcPr>
            <w:tcW w:w="1259" w:type="dxa"/>
            <w:tcBorders>
              <w:top w:val="nil"/>
              <w:left w:val="nil"/>
              <w:bottom w:val="single" w:sz="4" w:space="0" w:color="auto"/>
              <w:right w:val="nil"/>
            </w:tcBorders>
          </w:tcPr>
          <w:p w:rsidR="00446DE4" w:rsidRPr="000B4D79" w:rsidRDefault="00446DE4" w:rsidP="00473FF8">
            <w:pPr>
              <w:spacing w:after="80" w:line="340" w:lineRule="exact"/>
              <w:rPr>
                <w:lang w:val="fr-FR"/>
              </w:rPr>
            </w:pPr>
          </w:p>
        </w:tc>
        <w:tc>
          <w:tcPr>
            <w:tcW w:w="2236" w:type="dxa"/>
            <w:tcBorders>
              <w:top w:val="nil"/>
              <w:left w:val="nil"/>
              <w:bottom w:val="single" w:sz="4" w:space="0" w:color="auto"/>
              <w:right w:val="nil"/>
            </w:tcBorders>
            <w:vAlign w:val="bottom"/>
          </w:tcPr>
          <w:p w:rsidR="00446DE4" w:rsidRPr="000B4D79" w:rsidRDefault="0048231A" w:rsidP="0048231A">
            <w:pPr>
              <w:spacing w:after="80" w:line="340" w:lineRule="exact"/>
              <w:rPr>
                <w:sz w:val="28"/>
                <w:szCs w:val="28"/>
                <w:lang w:val="fr-FR"/>
              </w:rPr>
            </w:pPr>
            <w:r w:rsidRPr="000B4D79">
              <w:rPr>
                <w:sz w:val="28"/>
                <w:szCs w:val="28"/>
                <w:lang w:val="fr-FR"/>
              </w:rPr>
              <w:t xml:space="preserve">Nations </w:t>
            </w:r>
            <w:r w:rsidR="00B3317B" w:rsidRPr="000B4D79">
              <w:rPr>
                <w:sz w:val="28"/>
                <w:szCs w:val="28"/>
                <w:lang w:val="fr-FR"/>
              </w:rPr>
              <w:t>Uni</w:t>
            </w:r>
            <w:r w:rsidRPr="000B4D79">
              <w:rPr>
                <w:sz w:val="28"/>
                <w:szCs w:val="28"/>
                <w:lang w:val="fr-FR"/>
              </w:rPr>
              <w:t>es</w:t>
            </w:r>
            <w:r w:rsidR="00B3317B" w:rsidRPr="000B4D79">
              <w:rPr>
                <w:sz w:val="28"/>
                <w:szCs w:val="28"/>
                <w:lang w:val="fr-FR"/>
              </w:rPr>
              <w:t xml:space="preserve"> </w:t>
            </w:r>
          </w:p>
        </w:tc>
        <w:tc>
          <w:tcPr>
            <w:tcW w:w="6144" w:type="dxa"/>
            <w:gridSpan w:val="2"/>
            <w:tcBorders>
              <w:top w:val="nil"/>
              <w:left w:val="nil"/>
              <w:bottom w:val="single" w:sz="4" w:space="0" w:color="auto"/>
              <w:right w:val="nil"/>
            </w:tcBorders>
            <w:vAlign w:val="bottom"/>
          </w:tcPr>
          <w:p w:rsidR="00446DE4" w:rsidRPr="000B4D79" w:rsidRDefault="00C15094" w:rsidP="00927641">
            <w:pPr>
              <w:jc w:val="right"/>
              <w:rPr>
                <w:lang w:val="fr-FR"/>
              </w:rPr>
            </w:pPr>
            <w:r w:rsidRPr="000B4D79">
              <w:rPr>
                <w:sz w:val="40"/>
                <w:lang w:val="fr-FR"/>
              </w:rPr>
              <w:t>CRC</w:t>
            </w:r>
            <w:r w:rsidR="00927641" w:rsidRPr="000B4D79">
              <w:rPr>
                <w:lang w:val="fr-FR"/>
              </w:rPr>
              <w:t>/C/CHN-HKG/2</w:t>
            </w:r>
          </w:p>
        </w:tc>
      </w:tr>
      <w:tr w:rsidR="003107FA" w:rsidRPr="000B4D79">
        <w:trPr>
          <w:trHeight w:val="2835"/>
        </w:trPr>
        <w:tc>
          <w:tcPr>
            <w:tcW w:w="1259" w:type="dxa"/>
            <w:tcBorders>
              <w:top w:val="single" w:sz="4" w:space="0" w:color="auto"/>
              <w:left w:val="nil"/>
              <w:bottom w:val="single" w:sz="12" w:space="0" w:color="auto"/>
              <w:right w:val="nil"/>
            </w:tcBorders>
          </w:tcPr>
          <w:p w:rsidR="003107FA" w:rsidRPr="000B4D79" w:rsidRDefault="00C15094" w:rsidP="00942BE3">
            <w:pPr>
              <w:spacing w:before="120"/>
              <w:jc w:val="center"/>
              <w:rPr>
                <w:lang w:val="fr-FR"/>
              </w:rPr>
            </w:pPr>
            <w:r w:rsidRPr="000B4D79">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0B4D79" w:rsidRDefault="001E3807" w:rsidP="00CA2281">
            <w:pPr>
              <w:spacing w:before="120" w:line="420" w:lineRule="exact"/>
              <w:rPr>
                <w:b/>
                <w:sz w:val="40"/>
                <w:szCs w:val="40"/>
                <w:lang w:val="fr-FR"/>
              </w:rPr>
            </w:pPr>
            <w:r w:rsidRPr="000B4D79">
              <w:rPr>
                <w:b/>
                <w:sz w:val="40"/>
                <w:szCs w:val="40"/>
                <w:lang w:val="fr-FR"/>
              </w:rPr>
              <w:t xml:space="preserve">Convention </w:t>
            </w:r>
            <w:r w:rsidR="00CA2281" w:rsidRPr="000B4D79">
              <w:rPr>
                <w:b/>
                <w:sz w:val="40"/>
                <w:szCs w:val="40"/>
                <w:lang w:val="fr-FR"/>
              </w:rPr>
              <w:t>relative</w:t>
            </w:r>
            <w:r w:rsidRPr="000B4D79">
              <w:rPr>
                <w:b/>
                <w:sz w:val="40"/>
                <w:szCs w:val="40"/>
                <w:highlight w:val="green"/>
                <w:lang w:val="fr-FR"/>
              </w:rPr>
              <w:br/>
            </w:r>
            <w:r w:rsidR="00CA2281" w:rsidRPr="000B4D79">
              <w:rPr>
                <w:b/>
                <w:sz w:val="40"/>
                <w:szCs w:val="40"/>
                <w:lang w:val="fr-FR"/>
              </w:rPr>
              <w:t>aux droits de l</w:t>
            </w:r>
            <w:r w:rsidR="000E26C3">
              <w:rPr>
                <w:b/>
                <w:sz w:val="40"/>
                <w:szCs w:val="40"/>
                <w:lang w:val="fr-FR"/>
              </w:rPr>
              <w:t>’</w:t>
            </w:r>
            <w:r w:rsidR="00CA2281" w:rsidRPr="000B4D79">
              <w:rPr>
                <w:b/>
                <w:sz w:val="40"/>
                <w:szCs w:val="40"/>
                <w:lang w:val="fr-FR"/>
              </w:rPr>
              <w:t>enfant</w:t>
            </w:r>
          </w:p>
        </w:tc>
        <w:tc>
          <w:tcPr>
            <w:tcW w:w="2930" w:type="dxa"/>
            <w:tcBorders>
              <w:top w:val="single" w:sz="4" w:space="0" w:color="auto"/>
              <w:left w:val="nil"/>
              <w:bottom w:val="single" w:sz="12" w:space="0" w:color="auto"/>
              <w:right w:val="nil"/>
            </w:tcBorders>
          </w:tcPr>
          <w:p w:rsidR="003107FA" w:rsidRPr="000B4D79" w:rsidRDefault="00E55982" w:rsidP="00C15094">
            <w:pPr>
              <w:spacing w:before="240" w:line="240" w:lineRule="exact"/>
              <w:rPr>
                <w:lang w:val="fr-FR"/>
              </w:rPr>
            </w:pPr>
            <w:r w:rsidRPr="000B4D79">
              <w:rPr>
                <w:lang w:val="fr-FR"/>
              </w:rPr>
              <w:t>Distr.</w:t>
            </w:r>
            <w:r w:rsidR="00C15094" w:rsidRPr="000B4D79">
              <w:rPr>
                <w:lang w:val="fr-FR"/>
              </w:rPr>
              <w:t xml:space="preserve"> </w:t>
            </w:r>
            <w:r w:rsidRPr="000B4D79">
              <w:rPr>
                <w:lang w:val="fr-FR"/>
              </w:rPr>
              <w:t>générale</w:t>
            </w:r>
          </w:p>
          <w:p w:rsidR="00C15094" w:rsidRPr="000B4D79" w:rsidRDefault="002F41B6" w:rsidP="00C15094">
            <w:pPr>
              <w:spacing w:line="240" w:lineRule="exact"/>
              <w:rPr>
                <w:lang w:val="fr-FR"/>
              </w:rPr>
            </w:pPr>
            <w:r w:rsidRPr="000B4D79">
              <w:rPr>
                <w:lang w:val="fr-FR"/>
              </w:rPr>
              <w:t>2</w:t>
            </w:r>
            <w:r w:rsidR="00D00E48" w:rsidRPr="000B4D79">
              <w:rPr>
                <w:lang w:val="fr-FR"/>
              </w:rPr>
              <w:t>5</w:t>
            </w:r>
            <w:r w:rsidR="00A3520C" w:rsidRPr="000B4D79">
              <w:rPr>
                <w:lang w:val="fr-FR"/>
              </w:rPr>
              <w:t xml:space="preserve"> </w:t>
            </w:r>
            <w:r w:rsidR="00E55982" w:rsidRPr="000B4D79">
              <w:rPr>
                <w:lang w:val="fr-FR"/>
              </w:rPr>
              <w:t>octobre</w:t>
            </w:r>
            <w:r w:rsidR="00C15094" w:rsidRPr="000B4D79">
              <w:rPr>
                <w:lang w:val="fr-FR"/>
              </w:rPr>
              <w:t xml:space="preserve"> 2012</w:t>
            </w:r>
          </w:p>
          <w:p w:rsidR="00C15094" w:rsidRPr="000B4D79" w:rsidRDefault="00C06304" w:rsidP="00C15094">
            <w:pPr>
              <w:spacing w:line="240" w:lineRule="exact"/>
              <w:rPr>
                <w:lang w:val="fr-FR"/>
              </w:rPr>
            </w:pPr>
            <w:r>
              <w:rPr>
                <w:lang w:val="fr-FR"/>
              </w:rPr>
              <w:t>Français</w:t>
            </w:r>
          </w:p>
          <w:p w:rsidR="00C15094" w:rsidRPr="000B4D79" w:rsidRDefault="00C15094" w:rsidP="00E55982">
            <w:pPr>
              <w:spacing w:line="240" w:lineRule="exact"/>
              <w:rPr>
                <w:lang w:val="fr-FR"/>
              </w:rPr>
            </w:pPr>
            <w:r w:rsidRPr="000B4D79">
              <w:rPr>
                <w:lang w:val="fr-FR"/>
              </w:rPr>
              <w:t>Original</w:t>
            </w:r>
            <w:r w:rsidR="009331BF">
              <w:rPr>
                <w:lang w:val="fr-FR"/>
              </w:rPr>
              <w:t>:</w:t>
            </w:r>
            <w:r w:rsidRPr="000B4D79">
              <w:rPr>
                <w:lang w:val="fr-FR"/>
              </w:rPr>
              <w:t xml:space="preserve"> </w:t>
            </w:r>
            <w:r w:rsidR="00E55982" w:rsidRPr="000B4D79">
              <w:rPr>
                <w:lang w:val="fr-FR"/>
              </w:rPr>
              <w:t>anglais</w:t>
            </w:r>
            <w:r w:rsidR="00677338" w:rsidRPr="000B4D79">
              <w:rPr>
                <w:lang w:val="fr-FR"/>
              </w:rPr>
              <w:t xml:space="preserve"> </w:t>
            </w:r>
            <w:r w:rsidR="00C06304">
              <w:rPr>
                <w:lang w:val="fr-FR"/>
              </w:rPr>
              <w:t>et chinois</w:t>
            </w:r>
          </w:p>
        </w:tc>
      </w:tr>
    </w:tbl>
    <w:p w:rsidR="00CE514B" w:rsidRPr="000B4D79" w:rsidRDefault="00CE514B" w:rsidP="00CE514B">
      <w:pPr>
        <w:spacing w:before="120"/>
        <w:rPr>
          <w:b/>
          <w:sz w:val="24"/>
          <w:szCs w:val="24"/>
          <w:lang w:val="fr-FR"/>
        </w:rPr>
      </w:pPr>
      <w:r w:rsidRPr="000B4D79">
        <w:rPr>
          <w:b/>
          <w:sz w:val="24"/>
          <w:szCs w:val="24"/>
          <w:lang w:val="fr-FR"/>
        </w:rPr>
        <w:t>Comit</w:t>
      </w:r>
      <w:r w:rsidR="00E55982" w:rsidRPr="000B4D79">
        <w:rPr>
          <w:b/>
          <w:sz w:val="24"/>
          <w:szCs w:val="24"/>
          <w:lang w:val="fr-FR"/>
        </w:rPr>
        <w:t>é</w:t>
      </w:r>
      <w:r w:rsidRPr="000B4D79">
        <w:rPr>
          <w:b/>
          <w:sz w:val="24"/>
          <w:szCs w:val="24"/>
          <w:lang w:val="fr-FR"/>
        </w:rPr>
        <w:t xml:space="preserve"> </w:t>
      </w:r>
      <w:r w:rsidR="00E55982" w:rsidRPr="000B4D79">
        <w:rPr>
          <w:b/>
          <w:sz w:val="24"/>
          <w:szCs w:val="24"/>
          <w:lang w:val="fr-FR"/>
        </w:rPr>
        <w:t>des droits de l</w:t>
      </w:r>
      <w:r w:rsidR="000E26C3">
        <w:rPr>
          <w:b/>
          <w:sz w:val="24"/>
          <w:szCs w:val="24"/>
          <w:lang w:val="fr-FR"/>
        </w:rPr>
        <w:t>’</w:t>
      </w:r>
      <w:r w:rsidR="00E55982" w:rsidRPr="000B4D79">
        <w:rPr>
          <w:b/>
          <w:sz w:val="24"/>
          <w:szCs w:val="24"/>
          <w:lang w:val="fr-FR"/>
        </w:rPr>
        <w:t>enfant</w:t>
      </w:r>
    </w:p>
    <w:p w:rsidR="00CE514B" w:rsidRPr="000B4D79" w:rsidRDefault="00CE514B" w:rsidP="00CE514B">
      <w:pPr>
        <w:pStyle w:val="HMG"/>
        <w:rPr>
          <w:lang w:val="fr-FR"/>
        </w:rPr>
      </w:pPr>
      <w:r w:rsidRPr="000B4D79">
        <w:rPr>
          <w:lang w:val="fr-FR"/>
        </w:rPr>
        <w:tab/>
      </w:r>
      <w:r w:rsidRPr="000B4D79">
        <w:rPr>
          <w:lang w:val="fr-FR"/>
        </w:rPr>
        <w:tab/>
      </w:r>
      <w:r w:rsidR="00E55982" w:rsidRPr="000B4D79">
        <w:rPr>
          <w:lang w:val="fr-FR"/>
        </w:rPr>
        <w:t>Examen des rapports soumis par les</w:t>
      </w:r>
      <w:r w:rsidRPr="000B4D79">
        <w:rPr>
          <w:lang w:val="fr-FR"/>
        </w:rPr>
        <w:t xml:space="preserve"> </w:t>
      </w:r>
      <w:r w:rsidR="00E55982" w:rsidRPr="000B4D79">
        <w:rPr>
          <w:lang w:val="fr-FR"/>
        </w:rPr>
        <w:t>États parties</w:t>
      </w:r>
      <w:r w:rsidRPr="000B4D79">
        <w:rPr>
          <w:lang w:val="fr-FR"/>
        </w:rPr>
        <w:t xml:space="preserve"> </w:t>
      </w:r>
      <w:r w:rsidR="00E55982" w:rsidRPr="000B4D79">
        <w:rPr>
          <w:lang w:val="fr-FR"/>
        </w:rPr>
        <w:t>en application de l</w:t>
      </w:r>
      <w:r w:rsidR="000E26C3">
        <w:rPr>
          <w:lang w:val="fr-FR"/>
        </w:rPr>
        <w:t>’</w:t>
      </w:r>
      <w:r w:rsidRPr="000B4D79">
        <w:rPr>
          <w:lang w:val="fr-FR"/>
        </w:rPr>
        <w:t xml:space="preserve">article 44 </w:t>
      </w:r>
      <w:r w:rsidR="00E55982" w:rsidRPr="000B4D79">
        <w:rPr>
          <w:lang w:val="fr-FR"/>
        </w:rPr>
        <w:t>de la</w:t>
      </w:r>
      <w:r w:rsidRPr="000B4D79">
        <w:rPr>
          <w:lang w:val="fr-FR"/>
        </w:rPr>
        <w:t xml:space="preserve"> Convention</w:t>
      </w:r>
    </w:p>
    <w:p w:rsidR="00CE514B" w:rsidRPr="000B4D79" w:rsidRDefault="00CE514B" w:rsidP="00CE514B">
      <w:pPr>
        <w:pStyle w:val="HChG"/>
        <w:rPr>
          <w:lang w:val="fr-FR"/>
        </w:rPr>
      </w:pPr>
      <w:r w:rsidRPr="000B4D79">
        <w:rPr>
          <w:lang w:val="fr-FR"/>
        </w:rPr>
        <w:tab/>
      </w:r>
      <w:r w:rsidRPr="000B4D79">
        <w:rPr>
          <w:lang w:val="fr-FR"/>
        </w:rPr>
        <w:tab/>
      </w:r>
      <w:r w:rsidR="00E55982" w:rsidRPr="000B4D79">
        <w:rPr>
          <w:lang w:val="fr-FR"/>
        </w:rPr>
        <w:t>Deuxièmes rapports périodiques des</w:t>
      </w:r>
      <w:r w:rsidR="00927641" w:rsidRPr="000B4D79">
        <w:rPr>
          <w:lang w:val="fr-FR"/>
        </w:rPr>
        <w:t xml:space="preserve"> </w:t>
      </w:r>
      <w:r w:rsidR="00E55982" w:rsidRPr="000B4D79">
        <w:rPr>
          <w:lang w:val="fr-FR"/>
        </w:rPr>
        <w:t>États parties devant être soumis en</w:t>
      </w:r>
      <w:r w:rsidRPr="000B4D79">
        <w:rPr>
          <w:lang w:val="fr-FR"/>
        </w:rPr>
        <w:t xml:space="preserve"> 2009</w:t>
      </w:r>
    </w:p>
    <w:p w:rsidR="00927641" w:rsidRPr="000B4D79" w:rsidRDefault="00927641" w:rsidP="00B86AF8">
      <w:pPr>
        <w:pStyle w:val="HMG"/>
        <w:rPr>
          <w:sz w:val="24"/>
          <w:szCs w:val="24"/>
          <w:vertAlign w:val="superscript"/>
          <w:lang w:val="fr-FR"/>
        </w:rPr>
      </w:pPr>
      <w:r w:rsidRPr="000B4D79">
        <w:rPr>
          <w:lang w:val="fr-FR"/>
        </w:rPr>
        <w:tab/>
      </w:r>
      <w:r w:rsidRPr="000B4D79">
        <w:rPr>
          <w:lang w:val="fr-FR"/>
        </w:rPr>
        <w:tab/>
        <w:t>Hong Kong, Chin</w:t>
      </w:r>
      <w:r w:rsidR="00E55982" w:rsidRPr="000B4D79">
        <w:rPr>
          <w:lang w:val="fr-FR"/>
        </w:rPr>
        <w:t>e</w:t>
      </w:r>
      <w:r w:rsidR="00C06304" w:rsidRPr="00B86AF8">
        <w:rPr>
          <w:rStyle w:val="FootnoteReference"/>
          <w:b w:val="0"/>
          <w:bCs/>
          <w:position w:val="6"/>
          <w:sz w:val="20"/>
          <w:vertAlign w:val="baseline"/>
          <w:lang w:val="fr-FR"/>
        </w:rPr>
        <w:footnoteReference w:customMarkFollows="1" w:id="2"/>
        <w:t>*</w:t>
      </w:r>
      <w:r w:rsidR="00B86AF8" w:rsidRPr="00B86AF8">
        <w:rPr>
          <w:position w:val="6"/>
          <w:sz w:val="20"/>
          <w:vertAlign w:val="superscript"/>
          <w:lang w:val="fr-FR"/>
        </w:rPr>
        <w:t>,</w:t>
      </w:r>
      <w:r w:rsidR="00B86AF8">
        <w:rPr>
          <w:position w:val="6"/>
          <w:sz w:val="20"/>
          <w:vertAlign w:val="superscript"/>
          <w:lang w:val="fr-FR"/>
        </w:rPr>
        <w:t xml:space="preserve"> </w:t>
      </w:r>
      <w:r w:rsidR="00B86AF8" w:rsidRPr="00B86AF8">
        <w:rPr>
          <w:rStyle w:val="FootnoteReference"/>
          <w:b w:val="0"/>
          <w:bCs/>
          <w:position w:val="6"/>
          <w:sz w:val="20"/>
          <w:vertAlign w:val="baseline"/>
          <w:lang w:val="fr-FR"/>
        </w:rPr>
        <w:footnoteReference w:customMarkFollows="1" w:id="3"/>
        <w:t>**</w:t>
      </w:r>
      <w:r w:rsidR="00B86AF8" w:rsidRPr="00B86AF8">
        <w:rPr>
          <w:position w:val="6"/>
          <w:sz w:val="20"/>
          <w:vertAlign w:val="superscript"/>
          <w:lang w:val="fr-FR"/>
        </w:rPr>
        <w:t>,</w:t>
      </w:r>
      <w:r w:rsidR="00B86AF8">
        <w:rPr>
          <w:position w:val="6"/>
          <w:sz w:val="20"/>
          <w:vertAlign w:val="superscript"/>
          <w:lang w:val="fr-FR"/>
        </w:rPr>
        <w:t xml:space="preserve"> </w:t>
      </w:r>
      <w:r w:rsidR="00B86AF8" w:rsidRPr="00B86AF8">
        <w:rPr>
          <w:rStyle w:val="FootnoteReference"/>
          <w:b w:val="0"/>
          <w:bCs/>
          <w:position w:val="6"/>
          <w:sz w:val="20"/>
          <w:vertAlign w:val="baseline"/>
          <w:lang w:val="fr-FR"/>
        </w:rPr>
        <w:footnoteReference w:customMarkFollows="1" w:id="4"/>
        <w:t>***</w:t>
      </w:r>
    </w:p>
    <w:p w:rsidR="00C821AA" w:rsidRPr="000B4D79" w:rsidRDefault="00C821AA" w:rsidP="00C821AA">
      <w:pPr>
        <w:jc w:val="right"/>
        <w:rPr>
          <w:lang w:val="fr-FR"/>
        </w:rPr>
      </w:pPr>
      <w:r w:rsidRPr="000B4D79">
        <w:rPr>
          <w:lang w:val="fr-FR"/>
        </w:rPr>
        <w:t xml:space="preserve">[16 </w:t>
      </w:r>
      <w:r w:rsidR="00E55982" w:rsidRPr="000B4D79">
        <w:rPr>
          <w:lang w:val="fr-FR"/>
        </w:rPr>
        <w:t>juillet</w:t>
      </w:r>
      <w:r w:rsidRPr="000B4D79">
        <w:rPr>
          <w:lang w:val="fr-FR"/>
        </w:rPr>
        <w:t xml:space="preserve"> 2010]</w:t>
      </w:r>
    </w:p>
    <w:p w:rsidR="00DC4068" w:rsidRPr="00AA4022" w:rsidRDefault="00C15094" w:rsidP="00DC4068">
      <w:pPr>
        <w:spacing w:after="120"/>
        <w:rPr>
          <w:sz w:val="28"/>
        </w:rPr>
      </w:pPr>
      <w:r w:rsidRPr="000B4D79">
        <w:rPr>
          <w:lang w:val="fr-FR"/>
        </w:rPr>
        <w:br w:type="page"/>
      </w:r>
      <w:r w:rsidR="00DC4068" w:rsidRPr="00AA4022">
        <w:rPr>
          <w:sz w:val="28"/>
        </w:rPr>
        <w:t>Table des matières</w:t>
      </w:r>
    </w:p>
    <w:p w:rsidR="00AB37C2" w:rsidRPr="000B4D79" w:rsidRDefault="00AB37C2" w:rsidP="00AB37C2">
      <w:pPr>
        <w:tabs>
          <w:tab w:val="right" w:pos="8929"/>
          <w:tab w:val="right" w:pos="9638"/>
        </w:tabs>
        <w:spacing w:after="120"/>
        <w:ind w:left="283"/>
        <w:rPr>
          <w:lang w:val="fr-FR"/>
        </w:rPr>
      </w:pPr>
      <w:r w:rsidRPr="000B4D79">
        <w:rPr>
          <w:i/>
          <w:sz w:val="18"/>
          <w:lang w:val="fr-FR"/>
        </w:rPr>
        <w:tab/>
        <w:t>Paragraph</w:t>
      </w:r>
      <w:r w:rsidR="00E55982" w:rsidRPr="000B4D79">
        <w:rPr>
          <w:i/>
          <w:sz w:val="18"/>
          <w:lang w:val="fr-FR"/>
        </w:rPr>
        <w:t>e</w:t>
      </w:r>
      <w:r w:rsidRPr="000B4D79">
        <w:rPr>
          <w:i/>
          <w:sz w:val="18"/>
          <w:lang w:val="fr-FR"/>
        </w:rPr>
        <w:t>s</w:t>
      </w:r>
      <w:r w:rsidRPr="000B4D79">
        <w:rPr>
          <w:i/>
          <w:sz w:val="18"/>
          <w:lang w:val="fr-FR"/>
        </w:rPr>
        <w:tab/>
        <w:t>Page</w:t>
      </w:r>
    </w:p>
    <w:p w:rsidR="00756203" w:rsidRPr="000B4D79" w:rsidRDefault="007F5729" w:rsidP="00756203">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6F52FB" w:rsidRPr="000B4D79">
        <w:rPr>
          <w:lang w:val="fr-FR"/>
        </w:rPr>
        <w:tab/>
      </w:r>
      <w:r w:rsidR="004416A0" w:rsidRPr="000B4D79">
        <w:rPr>
          <w:lang w:val="fr-FR"/>
        </w:rPr>
        <w:t>A</w:t>
      </w:r>
      <w:r w:rsidR="00756203" w:rsidRPr="000B4D79">
        <w:rPr>
          <w:lang w:val="fr-FR"/>
        </w:rPr>
        <w:t>b</w:t>
      </w:r>
      <w:r w:rsidR="00E55982" w:rsidRPr="000B4D79">
        <w:rPr>
          <w:lang w:val="fr-FR"/>
        </w:rPr>
        <w:t>ré</w:t>
      </w:r>
      <w:r w:rsidR="00756203" w:rsidRPr="000B4D79">
        <w:rPr>
          <w:lang w:val="fr-FR"/>
        </w:rPr>
        <w:t>viations</w:t>
      </w:r>
      <w:r w:rsidR="00756203" w:rsidRPr="000B4D79">
        <w:rPr>
          <w:lang w:val="fr-FR"/>
        </w:rPr>
        <w:tab/>
      </w:r>
      <w:r w:rsidR="00756203" w:rsidRPr="000B4D79">
        <w:rPr>
          <w:lang w:val="fr-FR"/>
        </w:rPr>
        <w:tab/>
      </w:r>
      <w:r w:rsidRPr="000B4D79">
        <w:rPr>
          <w:lang w:val="fr-FR"/>
        </w:rPr>
        <w:tab/>
      </w:r>
      <w:r w:rsidR="006F52FB" w:rsidRPr="000B4D79">
        <w:rPr>
          <w:lang w:val="fr-FR"/>
        </w:rPr>
        <w:t>6</w:t>
      </w:r>
    </w:p>
    <w:p w:rsidR="00AB37C2" w:rsidRPr="000B4D79" w:rsidRDefault="007F5729" w:rsidP="00163B61">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Pr="000B4D79">
        <w:rPr>
          <w:lang w:val="fr-FR"/>
        </w:rPr>
        <w:tab/>
      </w:r>
      <w:r w:rsidR="00AB37C2" w:rsidRPr="000B4D79">
        <w:rPr>
          <w:lang w:val="fr-FR"/>
        </w:rPr>
        <w:t>Introduction</w:t>
      </w:r>
      <w:r w:rsidR="00833899" w:rsidRPr="000B4D79">
        <w:rPr>
          <w:lang w:val="fr-FR"/>
        </w:rPr>
        <w:tab/>
      </w:r>
      <w:r w:rsidR="00833899" w:rsidRPr="000B4D79">
        <w:rPr>
          <w:lang w:val="fr-FR"/>
        </w:rPr>
        <w:tab/>
      </w:r>
      <w:r w:rsidR="0075656C" w:rsidRPr="000B4D79">
        <w:rPr>
          <w:lang w:val="fr-FR"/>
        </w:rPr>
        <w:t>1</w:t>
      </w:r>
      <w:r w:rsidR="00FD7EC2">
        <w:rPr>
          <w:lang w:val="fr-FR"/>
        </w:rPr>
        <w:t>–</w:t>
      </w:r>
      <w:r w:rsidR="0075656C" w:rsidRPr="000B4D79">
        <w:rPr>
          <w:lang w:val="fr-FR"/>
        </w:rPr>
        <w:t>2</w:t>
      </w:r>
      <w:r w:rsidR="00833899" w:rsidRPr="000B4D79">
        <w:rPr>
          <w:lang w:val="fr-FR"/>
        </w:rPr>
        <w:tab/>
      </w:r>
      <w:r w:rsidR="00163B61">
        <w:rPr>
          <w:lang w:val="fr-FR"/>
        </w:rPr>
        <w:t>7</w:t>
      </w:r>
    </w:p>
    <w:p w:rsidR="00AB37C2" w:rsidRPr="000B4D79" w:rsidRDefault="007F5729" w:rsidP="00DC4068">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104AE2" w:rsidRPr="000B4D79">
        <w:rPr>
          <w:lang w:val="fr-FR"/>
        </w:rPr>
        <w:t>I.</w:t>
      </w:r>
      <w:r w:rsidR="00521253" w:rsidRPr="000B4D79">
        <w:rPr>
          <w:lang w:val="fr-FR"/>
        </w:rPr>
        <w:tab/>
      </w:r>
      <w:r w:rsidR="00DC4068" w:rsidRPr="000B4D79">
        <w:rPr>
          <w:lang w:val="fr-FR"/>
        </w:rPr>
        <w:t>Profil général de la Région administrative spéciale de Hong Kong</w:t>
      </w:r>
      <w:r w:rsidR="00416969" w:rsidRPr="000B4D79">
        <w:rPr>
          <w:lang w:val="fr-FR"/>
        </w:rPr>
        <w:tab/>
      </w:r>
      <w:r w:rsidR="006F52FB" w:rsidRPr="000B4D79">
        <w:rPr>
          <w:lang w:val="fr-FR"/>
        </w:rPr>
        <w:tab/>
      </w:r>
      <w:r w:rsidR="0075656C" w:rsidRPr="000B4D79">
        <w:rPr>
          <w:lang w:val="fr-FR"/>
        </w:rPr>
        <w:t>3</w:t>
      </w:r>
      <w:r w:rsidR="00FD7EC2">
        <w:rPr>
          <w:lang w:val="fr-FR"/>
        </w:rPr>
        <w:t>–</w:t>
      </w:r>
      <w:r w:rsidR="006F52FB" w:rsidRPr="000B4D79">
        <w:rPr>
          <w:lang w:val="fr-FR"/>
        </w:rPr>
        <w:t>16</w:t>
      </w:r>
      <w:r w:rsidR="00416969" w:rsidRPr="000B4D79">
        <w:rPr>
          <w:lang w:val="fr-FR"/>
        </w:rPr>
        <w:tab/>
      </w:r>
      <w:r w:rsidR="00163B61">
        <w:rPr>
          <w:lang w:val="fr-FR"/>
        </w:rPr>
        <w:t>7</w:t>
      </w:r>
    </w:p>
    <w:p w:rsidR="00AB37C2" w:rsidRPr="000B4D79" w:rsidRDefault="00AB37C2" w:rsidP="007C199A">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ED0624" w:rsidRPr="000B4D79">
        <w:rPr>
          <w:lang w:val="fr-FR"/>
        </w:rPr>
        <w:tab/>
      </w:r>
      <w:r w:rsidR="00104AE2" w:rsidRPr="000B4D79">
        <w:rPr>
          <w:lang w:val="fr-FR"/>
        </w:rPr>
        <w:t>A</w:t>
      </w:r>
      <w:r w:rsidR="007F5729" w:rsidRPr="000B4D79">
        <w:rPr>
          <w:lang w:val="fr-FR"/>
        </w:rPr>
        <w:t>.</w:t>
      </w:r>
      <w:r w:rsidR="007F5729" w:rsidRPr="000B4D79">
        <w:rPr>
          <w:lang w:val="fr-FR"/>
        </w:rPr>
        <w:tab/>
      </w:r>
      <w:r w:rsidR="00E624E8" w:rsidRPr="000B4D79">
        <w:rPr>
          <w:lang w:val="fr-FR"/>
        </w:rPr>
        <w:t xml:space="preserve">Structure politique </w:t>
      </w:r>
      <w:r w:rsidR="007C199A">
        <w:rPr>
          <w:lang w:val="fr-FR"/>
        </w:rPr>
        <w:t>générale</w:t>
      </w:r>
      <w:r w:rsidR="007C199A">
        <w:rPr>
          <w:lang w:val="fr-FR"/>
        </w:rPr>
        <w:tab/>
      </w:r>
      <w:r w:rsidR="007C199A">
        <w:rPr>
          <w:lang w:val="fr-FR"/>
        </w:rPr>
        <w:tab/>
        <w:t>5–</w:t>
      </w:r>
      <w:r w:rsidR="00D958FD" w:rsidRPr="000B4D79">
        <w:rPr>
          <w:lang w:val="fr-FR"/>
        </w:rPr>
        <w:t>10</w:t>
      </w:r>
      <w:r w:rsidR="00756203" w:rsidRPr="000B4D79">
        <w:rPr>
          <w:lang w:val="fr-FR"/>
        </w:rPr>
        <w:tab/>
      </w:r>
      <w:r w:rsidR="00163B61">
        <w:rPr>
          <w:lang w:val="fr-FR"/>
        </w:rPr>
        <w:t>7</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ED0624" w:rsidRPr="000B4D79">
        <w:rPr>
          <w:lang w:val="fr-FR"/>
        </w:rPr>
        <w:tab/>
      </w:r>
      <w:r w:rsidR="00104AE2" w:rsidRPr="000B4D79">
        <w:rPr>
          <w:lang w:val="fr-FR"/>
        </w:rPr>
        <w:t>B</w:t>
      </w:r>
      <w:r w:rsidR="007F5729" w:rsidRPr="000B4D79">
        <w:rPr>
          <w:lang w:val="fr-FR"/>
        </w:rPr>
        <w:t>.</w:t>
      </w:r>
      <w:r w:rsidR="007F5729" w:rsidRPr="000B4D79">
        <w:rPr>
          <w:lang w:val="fr-FR"/>
        </w:rPr>
        <w:tab/>
      </w:r>
      <w:r w:rsidR="00E624E8" w:rsidRPr="000B4D79">
        <w:rPr>
          <w:lang w:val="fr-FR"/>
        </w:rPr>
        <w:t>Cadre juridique général de la protection des droits de l</w:t>
      </w:r>
      <w:r w:rsidR="000E26C3">
        <w:rPr>
          <w:lang w:val="fr-FR"/>
        </w:rPr>
        <w:t>’</w:t>
      </w:r>
      <w:r w:rsidR="00E624E8" w:rsidRPr="000B4D79">
        <w:rPr>
          <w:lang w:val="fr-FR"/>
        </w:rPr>
        <w:t>homme</w:t>
      </w:r>
      <w:r w:rsidRPr="000B4D79">
        <w:rPr>
          <w:lang w:val="fr-FR"/>
        </w:rPr>
        <w:tab/>
      </w:r>
      <w:r w:rsidR="00ED0624" w:rsidRPr="000B4D79">
        <w:rPr>
          <w:lang w:val="fr-FR"/>
        </w:rPr>
        <w:tab/>
      </w:r>
      <w:r w:rsidRPr="000B4D79">
        <w:rPr>
          <w:lang w:val="fr-FR"/>
        </w:rPr>
        <w:t>1</w:t>
      </w:r>
      <w:r w:rsidR="00D958FD" w:rsidRPr="000B4D79">
        <w:rPr>
          <w:lang w:val="fr-FR"/>
        </w:rPr>
        <w:t>1</w:t>
      </w:r>
      <w:r w:rsidR="00FD7EC2">
        <w:rPr>
          <w:lang w:val="fr-FR"/>
        </w:rPr>
        <w:t>–</w:t>
      </w:r>
      <w:r w:rsidR="006F52FB" w:rsidRPr="000B4D79">
        <w:rPr>
          <w:lang w:val="fr-FR"/>
        </w:rPr>
        <w:t>1</w:t>
      </w:r>
      <w:r w:rsidR="00D958FD" w:rsidRPr="000B4D79">
        <w:rPr>
          <w:lang w:val="fr-FR"/>
        </w:rPr>
        <w:t>3</w:t>
      </w:r>
      <w:r w:rsidR="00756203" w:rsidRPr="000B4D79">
        <w:rPr>
          <w:lang w:val="fr-FR"/>
        </w:rPr>
        <w:tab/>
      </w:r>
      <w:r w:rsidR="00163B61">
        <w:rPr>
          <w:lang w:val="fr-FR"/>
        </w:rPr>
        <w:t>8</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ED0624" w:rsidRPr="000B4D79">
        <w:rPr>
          <w:lang w:val="fr-FR"/>
        </w:rPr>
        <w:tab/>
      </w:r>
      <w:r w:rsidR="00104AE2" w:rsidRPr="000B4D79">
        <w:rPr>
          <w:lang w:val="fr-FR"/>
        </w:rPr>
        <w:t>C</w:t>
      </w:r>
      <w:r w:rsidR="007F5729" w:rsidRPr="000B4D79">
        <w:rPr>
          <w:lang w:val="fr-FR"/>
        </w:rPr>
        <w:t>.</w:t>
      </w:r>
      <w:r w:rsidR="007F5729" w:rsidRPr="000B4D79">
        <w:rPr>
          <w:lang w:val="fr-FR"/>
        </w:rPr>
        <w:tab/>
      </w:r>
      <w:r w:rsidRPr="000B4D79">
        <w:rPr>
          <w:lang w:val="fr-FR"/>
        </w:rPr>
        <w:t xml:space="preserve">Information </w:t>
      </w:r>
      <w:r w:rsidR="00C6526A" w:rsidRPr="000B4D79">
        <w:rPr>
          <w:lang w:val="fr-FR"/>
        </w:rPr>
        <w:t>et</w:t>
      </w:r>
      <w:r w:rsidRPr="000B4D79">
        <w:rPr>
          <w:lang w:val="fr-FR"/>
        </w:rPr>
        <w:t xml:space="preserve"> publicit</w:t>
      </w:r>
      <w:r w:rsidR="00C6526A" w:rsidRPr="000B4D79">
        <w:rPr>
          <w:lang w:val="fr-FR"/>
        </w:rPr>
        <w:t>é</w:t>
      </w:r>
      <w:r w:rsidRPr="000B4D79">
        <w:rPr>
          <w:lang w:val="fr-FR"/>
        </w:rPr>
        <w:tab/>
      </w:r>
      <w:r w:rsidR="00ED0624" w:rsidRPr="000B4D79">
        <w:rPr>
          <w:lang w:val="fr-FR"/>
        </w:rPr>
        <w:tab/>
      </w:r>
      <w:r w:rsidRPr="000B4D79">
        <w:rPr>
          <w:lang w:val="fr-FR"/>
        </w:rPr>
        <w:t>1</w:t>
      </w:r>
      <w:r w:rsidR="00D958FD" w:rsidRPr="000B4D79">
        <w:rPr>
          <w:lang w:val="fr-FR"/>
        </w:rPr>
        <w:t>4</w:t>
      </w:r>
      <w:r w:rsidR="00FD7EC2">
        <w:rPr>
          <w:lang w:val="fr-FR"/>
        </w:rPr>
        <w:t>–</w:t>
      </w:r>
      <w:r w:rsidR="006F52FB" w:rsidRPr="000B4D79">
        <w:rPr>
          <w:lang w:val="fr-FR"/>
        </w:rPr>
        <w:t>16</w:t>
      </w:r>
      <w:r w:rsidR="00163B61">
        <w:rPr>
          <w:lang w:val="fr-FR"/>
        </w:rPr>
        <w:tab/>
        <w:t>9</w:t>
      </w:r>
    </w:p>
    <w:p w:rsidR="00AB37C2" w:rsidRPr="000B4D79" w:rsidRDefault="007F5729"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AB37C2" w:rsidRPr="000B4D79">
        <w:rPr>
          <w:lang w:val="fr-FR"/>
        </w:rPr>
        <w:t>I</w:t>
      </w:r>
      <w:r w:rsidR="00104AE2" w:rsidRPr="000B4D79">
        <w:rPr>
          <w:lang w:val="fr-FR"/>
        </w:rPr>
        <w:t>I</w:t>
      </w:r>
      <w:r w:rsidR="00C13F0B" w:rsidRPr="000B4D79">
        <w:rPr>
          <w:lang w:val="fr-FR"/>
        </w:rPr>
        <w:t>.</w:t>
      </w:r>
      <w:r w:rsidR="00C13F0B" w:rsidRPr="000B4D79">
        <w:rPr>
          <w:lang w:val="fr-FR"/>
        </w:rPr>
        <w:tab/>
      </w:r>
      <w:r w:rsidR="00E55982" w:rsidRPr="000B4D79">
        <w:rPr>
          <w:lang w:val="fr-FR"/>
        </w:rPr>
        <w:t>Mesures d</w:t>
      </w:r>
      <w:r w:rsidR="000E26C3">
        <w:rPr>
          <w:lang w:val="fr-FR"/>
        </w:rPr>
        <w:t>’</w:t>
      </w:r>
      <w:r w:rsidR="00E55982" w:rsidRPr="000B4D79">
        <w:rPr>
          <w:lang w:val="fr-FR"/>
        </w:rPr>
        <w:t>application générales</w:t>
      </w:r>
      <w:r w:rsidR="00AB37C2" w:rsidRPr="000B4D79">
        <w:rPr>
          <w:lang w:val="fr-FR"/>
        </w:rPr>
        <w:tab/>
      </w:r>
      <w:r w:rsidR="006F52FB" w:rsidRPr="000B4D79">
        <w:rPr>
          <w:lang w:val="fr-FR"/>
        </w:rPr>
        <w:tab/>
        <w:t>17</w:t>
      </w:r>
      <w:r w:rsidR="00FD7EC2">
        <w:rPr>
          <w:lang w:val="fr-FR"/>
        </w:rPr>
        <w:t>–</w:t>
      </w:r>
      <w:r w:rsidR="006F52FB" w:rsidRPr="000B4D79">
        <w:rPr>
          <w:lang w:val="fr-FR"/>
        </w:rPr>
        <w:t>7</w:t>
      </w:r>
      <w:r w:rsidR="000B2814" w:rsidRPr="000B4D79">
        <w:rPr>
          <w:lang w:val="fr-FR"/>
        </w:rPr>
        <w:t>8</w:t>
      </w:r>
      <w:r w:rsidR="00163B61">
        <w:rPr>
          <w:lang w:val="fr-FR"/>
        </w:rPr>
        <w:tab/>
        <w:t>9</w:t>
      </w:r>
    </w:p>
    <w:p w:rsidR="00AB37C2" w:rsidRPr="000B4D79" w:rsidRDefault="00AB37C2" w:rsidP="00FD7E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521253" w:rsidRPr="000B4D79">
        <w:rPr>
          <w:lang w:val="fr-FR"/>
        </w:rPr>
        <w:tab/>
      </w:r>
      <w:r w:rsidRPr="000B4D79">
        <w:rPr>
          <w:lang w:val="fr-FR"/>
        </w:rPr>
        <w:t>A.</w:t>
      </w:r>
      <w:r w:rsidRPr="000B4D79">
        <w:rPr>
          <w:lang w:val="fr-FR"/>
        </w:rPr>
        <w:tab/>
      </w:r>
      <w:r w:rsidR="00E55982" w:rsidRPr="000B4D79">
        <w:rPr>
          <w:lang w:val="fr-FR"/>
        </w:rPr>
        <w:t xml:space="preserve">Observations finales </w:t>
      </w:r>
      <w:r w:rsidR="00FD7EC2">
        <w:rPr>
          <w:lang w:val="fr-FR"/>
        </w:rPr>
        <w:t>–</w:t>
      </w:r>
      <w:r w:rsidRPr="000B4D79">
        <w:rPr>
          <w:lang w:val="fr-FR"/>
        </w:rPr>
        <w:t xml:space="preserve"> </w:t>
      </w:r>
      <w:r w:rsidR="00D452C5" w:rsidRPr="000B4D79">
        <w:rPr>
          <w:lang w:val="fr-FR"/>
        </w:rPr>
        <w:t xml:space="preserve">Mesures </w:t>
      </w:r>
      <w:r w:rsidR="00521A16" w:rsidRPr="000B4D79">
        <w:rPr>
          <w:lang w:val="fr-FR"/>
        </w:rPr>
        <w:t>de suivi</w:t>
      </w:r>
      <w:r w:rsidRPr="000B4D79">
        <w:rPr>
          <w:lang w:val="fr-FR"/>
        </w:rPr>
        <w:tab/>
      </w:r>
      <w:r w:rsidR="00ED0624" w:rsidRPr="000B4D79">
        <w:rPr>
          <w:lang w:val="fr-FR"/>
        </w:rPr>
        <w:tab/>
      </w:r>
      <w:r w:rsidR="006F52FB" w:rsidRPr="000B4D79">
        <w:rPr>
          <w:lang w:val="fr-FR"/>
        </w:rPr>
        <w:t>17</w:t>
      </w:r>
      <w:r w:rsidR="00FD7EC2">
        <w:rPr>
          <w:lang w:val="fr-FR"/>
        </w:rPr>
        <w:t>–</w:t>
      </w:r>
      <w:r w:rsidR="006F52FB" w:rsidRPr="000B4D79">
        <w:rPr>
          <w:lang w:val="fr-FR"/>
        </w:rPr>
        <w:t>60</w:t>
      </w:r>
      <w:r w:rsidR="00ED0624" w:rsidRPr="000B4D79">
        <w:rPr>
          <w:lang w:val="fr-FR"/>
        </w:rPr>
        <w:tab/>
      </w:r>
      <w:r w:rsidR="00163B61">
        <w:rPr>
          <w:lang w:val="fr-FR"/>
        </w:rPr>
        <w:t>9</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Pr="000B4D79">
        <w:rPr>
          <w:lang w:val="fr-FR"/>
        </w:rPr>
        <w:tab/>
        <w:t>B.</w:t>
      </w:r>
      <w:r w:rsidRPr="000B4D79">
        <w:rPr>
          <w:lang w:val="fr-FR"/>
        </w:rPr>
        <w:tab/>
      </w:r>
      <w:r w:rsidR="00521A16" w:rsidRPr="000B4D79">
        <w:rPr>
          <w:lang w:val="fr-FR"/>
        </w:rPr>
        <w:t>Ensemble des p</w:t>
      </w:r>
      <w:r w:rsidR="00C6526A" w:rsidRPr="000B4D79">
        <w:rPr>
          <w:lang w:val="fr-FR"/>
        </w:rPr>
        <w:t xml:space="preserve">rogrammes </w:t>
      </w:r>
      <w:r w:rsidR="00521A16" w:rsidRPr="000B4D79">
        <w:rPr>
          <w:lang w:val="fr-FR"/>
        </w:rPr>
        <w:t>adoptés</w:t>
      </w:r>
      <w:r w:rsidR="00C6526A" w:rsidRPr="000B4D79">
        <w:rPr>
          <w:lang w:val="fr-FR"/>
        </w:rPr>
        <w:t xml:space="preserve"> </w:t>
      </w:r>
      <w:r w:rsidRPr="000B4D79">
        <w:rPr>
          <w:lang w:val="fr-FR"/>
        </w:rPr>
        <w:t xml:space="preserve">– </w:t>
      </w:r>
      <w:r w:rsidR="00D452C5" w:rsidRPr="000B4D79">
        <w:rPr>
          <w:lang w:val="fr-FR"/>
        </w:rPr>
        <w:t xml:space="preserve">Surveillance </w:t>
      </w:r>
      <w:r w:rsidR="00521A16" w:rsidRPr="000B4D79">
        <w:rPr>
          <w:lang w:val="fr-FR"/>
        </w:rPr>
        <w:t>de l</w:t>
      </w:r>
      <w:r w:rsidR="000E26C3">
        <w:rPr>
          <w:lang w:val="fr-FR"/>
        </w:rPr>
        <w:t>’</w:t>
      </w:r>
      <w:r w:rsidR="00521A16" w:rsidRPr="000B4D79">
        <w:rPr>
          <w:lang w:val="fr-FR"/>
        </w:rPr>
        <w:t>application</w:t>
      </w:r>
      <w:r w:rsidRPr="000B4D79">
        <w:rPr>
          <w:lang w:val="fr-FR"/>
        </w:rPr>
        <w:tab/>
      </w:r>
      <w:r w:rsidR="00ED0624" w:rsidRPr="000B4D79">
        <w:rPr>
          <w:lang w:val="fr-FR"/>
        </w:rPr>
        <w:tab/>
      </w:r>
      <w:r w:rsidRPr="000B4D79">
        <w:rPr>
          <w:lang w:val="fr-FR"/>
        </w:rPr>
        <w:t>61</w:t>
      </w:r>
      <w:r w:rsidR="00FD7EC2">
        <w:rPr>
          <w:lang w:val="fr-FR"/>
        </w:rPr>
        <w:t>–</w:t>
      </w:r>
      <w:r w:rsidR="006F52FB" w:rsidRPr="000B4D79">
        <w:rPr>
          <w:lang w:val="fr-FR"/>
        </w:rPr>
        <w:t>70</w:t>
      </w:r>
      <w:r w:rsidR="00487502" w:rsidRPr="000B4D79">
        <w:rPr>
          <w:lang w:val="fr-FR"/>
        </w:rPr>
        <w:tab/>
      </w:r>
      <w:r w:rsidR="006F52FB" w:rsidRPr="000B4D79">
        <w:rPr>
          <w:lang w:val="fr-FR"/>
        </w:rPr>
        <w:t>1</w:t>
      </w:r>
      <w:r w:rsidR="00163B61">
        <w:rPr>
          <w:lang w:val="fr-FR"/>
        </w:rPr>
        <w:t>7</w:t>
      </w:r>
    </w:p>
    <w:p w:rsidR="006F52FB" w:rsidRPr="000B4D79" w:rsidRDefault="00AB37C2" w:rsidP="00BA1E20">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521253" w:rsidRPr="000B4D79">
        <w:rPr>
          <w:lang w:val="fr-FR"/>
        </w:rPr>
        <w:tab/>
      </w:r>
      <w:r w:rsidRPr="000B4D79">
        <w:rPr>
          <w:lang w:val="fr-FR"/>
        </w:rPr>
        <w:t>C.</w:t>
      </w:r>
      <w:r w:rsidRPr="000B4D79">
        <w:rPr>
          <w:lang w:val="fr-FR"/>
        </w:rPr>
        <w:tab/>
      </w:r>
      <w:r w:rsidR="00E624E8" w:rsidRPr="000B4D79">
        <w:rPr>
          <w:lang w:val="fr-FR"/>
        </w:rPr>
        <w:t>Affectation de ressources budgétaires et autres</w:t>
      </w:r>
      <w:r w:rsidRPr="000B4D79">
        <w:rPr>
          <w:lang w:val="fr-FR"/>
        </w:rPr>
        <w:tab/>
      </w:r>
      <w:r w:rsidR="00ED0624" w:rsidRPr="000B4D79">
        <w:rPr>
          <w:lang w:val="fr-FR"/>
        </w:rPr>
        <w:tab/>
      </w:r>
      <w:r w:rsidRPr="000B4D79">
        <w:rPr>
          <w:lang w:val="fr-FR"/>
        </w:rPr>
        <w:t>71</w:t>
      </w:r>
      <w:r w:rsidR="00487502" w:rsidRPr="000B4D79">
        <w:rPr>
          <w:lang w:val="fr-FR"/>
        </w:rPr>
        <w:tab/>
      </w:r>
      <w:r w:rsidR="00BA1E20">
        <w:rPr>
          <w:lang w:val="fr-FR"/>
        </w:rPr>
        <w:t>19</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521253" w:rsidRPr="000B4D79">
        <w:rPr>
          <w:lang w:val="fr-FR"/>
        </w:rPr>
        <w:tab/>
      </w:r>
      <w:r w:rsidRPr="000B4D79">
        <w:rPr>
          <w:lang w:val="fr-FR"/>
        </w:rPr>
        <w:t>D.</w:t>
      </w:r>
      <w:r w:rsidRPr="000B4D79">
        <w:rPr>
          <w:lang w:val="fr-FR"/>
        </w:rPr>
        <w:tab/>
      </w:r>
      <w:r w:rsidR="00B87483" w:rsidRPr="000B4D79">
        <w:rPr>
          <w:lang w:val="fr-FR"/>
        </w:rPr>
        <w:t>Données s</w:t>
      </w:r>
      <w:r w:rsidR="002D66C0" w:rsidRPr="000B4D79">
        <w:rPr>
          <w:lang w:val="fr-FR"/>
        </w:rPr>
        <w:t>tatistiques</w:t>
      </w:r>
      <w:r w:rsidRPr="000B4D79">
        <w:rPr>
          <w:lang w:val="fr-FR"/>
        </w:rPr>
        <w:tab/>
      </w:r>
      <w:r w:rsidR="00ED0624" w:rsidRPr="000B4D79">
        <w:rPr>
          <w:lang w:val="fr-FR"/>
        </w:rPr>
        <w:tab/>
      </w:r>
      <w:r w:rsidRPr="000B4D79">
        <w:rPr>
          <w:lang w:val="fr-FR"/>
        </w:rPr>
        <w:t>72</w:t>
      </w:r>
      <w:r w:rsidR="00487502" w:rsidRPr="000B4D79">
        <w:rPr>
          <w:lang w:val="fr-FR"/>
        </w:rPr>
        <w:tab/>
        <w:t>2</w:t>
      </w:r>
      <w:r w:rsidR="00163B61">
        <w:rPr>
          <w:lang w:val="fr-FR"/>
        </w:rPr>
        <w:t>0</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521253" w:rsidRPr="000B4D79">
        <w:rPr>
          <w:lang w:val="fr-FR"/>
        </w:rPr>
        <w:tab/>
      </w:r>
      <w:r w:rsidRPr="000B4D79">
        <w:rPr>
          <w:lang w:val="fr-FR"/>
        </w:rPr>
        <w:t>E.</w:t>
      </w:r>
      <w:r w:rsidRPr="000B4D79">
        <w:rPr>
          <w:lang w:val="fr-FR"/>
        </w:rPr>
        <w:tab/>
      </w:r>
      <w:r w:rsidR="002D66C0" w:rsidRPr="000B4D79">
        <w:rPr>
          <w:rFonts w:eastAsia="DFKai-SB"/>
          <w:lang w:val="fr-FR" w:eastAsia="zh-TW"/>
        </w:rPr>
        <w:t>Facteurs et difficultés</w:t>
      </w:r>
      <w:r w:rsidRPr="000B4D79">
        <w:rPr>
          <w:lang w:val="fr-FR"/>
        </w:rPr>
        <w:tab/>
      </w:r>
      <w:r w:rsidR="00ED0624" w:rsidRPr="000B4D79">
        <w:rPr>
          <w:lang w:val="fr-FR"/>
        </w:rPr>
        <w:tab/>
      </w:r>
      <w:r w:rsidRPr="000B4D79">
        <w:rPr>
          <w:lang w:val="fr-FR"/>
        </w:rPr>
        <w:t>73</w:t>
      </w:r>
      <w:r w:rsidR="00FD7EC2">
        <w:rPr>
          <w:lang w:val="fr-FR"/>
        </w:rPr>
        <w:t>–</w:t>
      </w:r>
      <w:r w:rsidR="006F52FB" w:rsidRPr="000B4D79">
        <w:rPr>
          <w:lang w:val="fr-FR"/>
        </w:rPr>
        <w:t>78</w:t>
      </w:r>
      <w:r w:rsidR="00487502" w:rsidRPr="000B4D79">
        <w:rPr>
          <w:lang w:val="fr-FR"/>
        </w:rPr>
        <w:tab/>
      </w:r>
      <w:r w:rsidR="00BA1E20">
        <w:rPr>
          <w:lang w:val="fr-FR"/>
        </w:rPr>
        <w:t>20</w:t>
      </w:r>
    </w:p>
    <w:p w:rsidR="00AB37C2" w:rsidRPr="000B4D79" w:rsidRDefault="00C13F0B"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AB37C2" w:rsidRPr="000B4D79">
        <w:rPr>
          <w:lang w:val="fr-FR"/>
        </w:rPr>
        <w:t>II</w:t>
      </w:r>
      <w:r w:rsidR="00104AE2" w:rsidRPr="000B4D79">
        <w:rPr>
          <w:lang w:val="fr-FR"/>
        </w:rPr>
        <w:t>I.</w:t>
      </w:r>
      <w:r w:rsidR="00521253" w:rsidRPr="000B4D79">
        <w:rPr>
          <w:lang w:val="fr-FR"/>
        </w:rPr>
        <w:tab/>
      </w:r>
      <w:r w:rsidR="00E55982" w:rsidRPr="000B4D79">
        <w:rPr>
          <w:lang w:val="fr-FR"/>
        </w:rPr>
        <w:t>Définition de l</w:t>
      </w:r>
      <w:r w:rsidR="000E26C3">
        <w:rPr>
          <w:lang w:val="fr-FR"/>
        </w:rPr>
        <w:t>’</w:t>
      </w:r>
      <w:r w:rsidR="00E55982" w:rsidRPr="000B4D79">
        <w:rPr>
          <w:lang w:val="fr-FR"/>
        </w:rPr>
        <w:t>enfant</w:t>
      </w:r>
      <w:r w:rsidR="00AB37C2" w:rsidRPr="000B4D79">
        <w:rPr>
          <w:lang w:val="fr-FR"/>
        </w:rPr>
        <w:tab/>
      </w:r>
      <w:r w:rsidR="00ED0624" w:rsidRPr="000B4D79">
        <w:rPr>
          <w:lang w:val="fr-FR"/>
        </w:rPr>
        <w:tab/>
      </w:r>
      <w:r w:rsidR="006F52FB" w:rsidRPr="000B4D79">
        <w:rPr>
          <w:lang w:val="fr-FR"/>
        </w:rPr>
        <w:t>79</w:t>
      </w:r>
      <w:r w:rsidR="00FD7EC2">
        <w:rPr>
          <w:lang w:val="fr-FR"/>
        </w:rPr>
        <w:t>–</w:t>
      </w:r>
      <w:r w:rsidR="00214B91" w:rsidRPr="000B4D79">
        <w:rPr>
          <w:lang w:val="fr-FR"/>
        </w:rPr>
        <w:t>90</w:t>
      </w:r>
      <w:r w:rsidR="00ED0624" w:rsidRPr="000B4D79">
        <w:rPr>
          <w:lang w:val="fr-FR"/>
        </w:rPr>
        <w:tab/>
      </w:r>
      <w:r w:rsidR="00BA1E20">
        <w:rPr>
          <w:lang w:val="fr-FR"/>
        </w:rPr>
        <w:t>21</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521253" w:rsidRPr="000B4D79">
        <w:rPr>
          <w:lang w:val="fr-FR"/>
        </w:rPr>
        <w:tab/>
      </w:r>
      <w:r w:rsidRPr="000B4D79">
        <w:rPr>
          <w:lang w:val="fr-FR"/>
        </w:rPr>
        <w:t>A.</w:t>
      </w:r>
      <w:r w:rsidRPr="000B4D79">
        <w:rPr>
          <w:lang w:val="fr-FR"/>
        </w:rPr>
        <w:tab/>
      </w:r>
      <w:r w:rsidR="00255E49" w:rsidRPr="000B4D79">
        <w:rPr>
          <w:lang w:val="fr-FR"/>
        </w:rPr>
        <w:t>Mises à jour et faits nouveaux</w:t>
      </w:r>
      <w:r w:rsidRPr="000B4D79">
        <w:rPr>
          <w:lang w:val="fr-FR"/>
        </w:rPr>
        <w:tab/>
      </w:r>
      <w:r w:rsidR="00ED0624" w:rsidRPr="000B4D79">
        <w:rPr>
          <w:lang w:val="fr-FR"/>
        </w:rPr>
        <w:tab/>
      </w:r>
      <w:r w:rsidRPr="000B4D79">
        <w:rPr>
          <w:lang w:val="fr-FR"/>
        </w:rPr>
        <w:t>80</w:t>
      </w:r>
      <w:r w:rsidR="00FD7EC2">
        <w:rPr>
          <w:lang w:val="fr-FR"/>
        </w:rPr>
        <w:t>–</w:t>
      </w:r>
      <w:r w:rsidR="006F52FB" w:rsidRPr="000B4D79">
        <w:rPr>
          <w:lang w:val="fr-FR"/>
        </w:rPr>
        <w:t>89</w:t>
      </w:r>
      <w:r w:rsidR="00487502" w:rsidRPr="000B4D79">
        <w:rPr>
          <w:lang w:val="fr-FR"/>
        </w:rPr>
        <w:tab/>
      </w:r>
      <w:r w:rsidR="00BA1E20">
        <w:rPr>
          <w:lang w:val="fr-FR"/>
        </w:rPr>
        <w:t>21</w:t>
      </w:r>
    </w:p>
    <w:p w:rsidR="00AB37C2" w:rsidRPr="000B4D79" w:rsidRDefault="00AB37C2" w:rsidP="00BA1E20">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521253" w:rsidRPr="000B4D79">
        <w:rPr>
          <w:lang w:val="fr-FR"/>
        </w:rPr>
        <w:tab/>
      </w:r>
      <w:r w:rsidRPr="000B4D79">
        <w:rPr>
          <w:lang w:val="fr-FR"/>
        </w:rPr>
        <w:t>B.</w:t>
      </w:r>
      <w:r w:rsidRPr="000B4D79">
        <w:rPr>
          <w:lang w:val="fr-FR"/>
        </w:rPr>
        <w:tab/>
      </w:r>
      <w:r w:rsidR="00B87483" w:rsidRPr="000B4D79">
        <w:rPr>
          <w:lang w:val="fr-FR"/>
        </w:rPr>
        <w:t>Données statistiques</w:t>
      </w:r>
      <w:r w:rsidRPr="000B4D79">
        <w:rPr>
          <w:lang w:val="fr-FR"/>
        </w:rPr>
        <w:tab/>
      </w:r>
      <w:r w:rsidR="00ED0624" w:rsidRPr="000B4D79">
        <w:rPr>
          <w:lang w:val="fr-FR"/>
        </w:rPr>
        <w:tab/>
      </w:r>
      <w:r w:rsidRPr="000B4D79">
        <w:rPr>
          <w:lang w:val="fr-FR"/>
        </w:rPr>
        <w:t>90</w:t>
      </w:r>
      <w:r w:rsidR="00487502" w:rsidRPr="000B4D79">
        <w:rPr>
          <w:lang w:val="fr-FR"/>
        </w:rPr>
        <w:tab/>
      </w:r>
      <w:r w:rsidR="00E01609">
        <w:rPr>
          <w:lang w:val="fr-FR"/>
        </w:rPr>
        <w:t>2</w:t>
      </w:r>
      <w:r w:rsidR="00BA1E20">
        <w:rPr>
          <w:lang w:val="fr-FR"/>
        </w:rPr>
        <w:t>3</w:t>
      </w:r>
    </w:p>
    <w:p w:rsidR="00AB37C2" w:rsidRPr="000B4D79" w:rsidRDefault="00C13F0B"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AB37C2" w:rsidRPr="000B4D79">
        <w:rPr>
          <w:lang w:val="fr-FR"/>
        </w:rPr>
        <w:t>I</w:t>
      </w:r>
      <w:r w:rsidR="00104AE2" w:rsidRPr="000B4D79">
        <w:rPr>
          <w:lang w:val="fr-FR"/>
        </w:rPr>
        <w:t>V</w:t>
      </w:r>
      <w:r w:rsidRPr="000B4D79">
        <w:rPr>
          <w:lang w:val="fr-FR"/>
        </w:rPr>
        <w:t>.</w:t>
      </w:r>
      <w:r w:rsidRPr="000B4D79">
        <w:rPr>
          <w:lang w:val="fr-FR"/>
        </w:rPr>
        <w:tab/>
      </w:r>
      <w:r w:rsidR="00E55982" w:rsidRPr="000B4D79">
        <w:rPr>
          <w:lang w:val="fr-FR"/>
        </w:rPr>
        <w:t>Principes généraux</w:t>
      </w:r>
      <w:r w:rsidR="00AB37C2" w:rsidRPr="000B4D79">
        <w:rPr>
          <w:lang w:val="fr-FR"/>
        </w:rPr>
        <w:tab/>
      </w:r>
      <w:r w:rsidR="00487502" w:rsidRPr="000B4D79">
        <w:rPr>
          <w:lang w:val="fr-FR"/>
        </w:rPr>
        <w:tab/>
      </w:r>
      <w:r w:rsidR="006F52FB" w:rsidRPr="000B4D79">
        <w:rPr>
          <w:lang w:val="fr-FR"/>
        </w:rPr>
        <w:t>91</w:t>
      </w:r>
      <w:r w:rsidR="00FD7EC2">
        <w:rPr>
          <w:lang w:val="fr-FR"/>
        </w:rPr>
        <w:t>–</w:t>
      </w:r>
      <w:r w:rsidR="00214B91" w:rsidRPr="000B4D79">
        <w:rPr>
          <w:lang w:val="fr-FR"/>
        </w:rPr>
        <w:t>146</w:t>
      </w:r>
      <w:r w:rsidR="00487502" w:rsidRPr="000B4D79">
        <w:rPr>
          <w:lang w:val="fr-FR"/>
        </w:rPr>
        <w:tab/>
      </w:r>
      <w:r w:rsidR="00E01609">
        <w:rPr>
          <w:lang w:val="fr-FR"/>
        </w:rPr>
        <w:t>24</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521253" w:rsidRPr="000B4D79">
        <w:rPr>
          <w:lang w:val="fr-FR"/>
        </w:rPr>
        <w:tab/>
      </w:r>
      <w:r w:rsidRPr="000B4D79">
        <w:rPr>
          <w:lang w:val="fr-FR"/>
        </w:rPr>
        <w:t>A.</w:t>
      </w:r>
      <w:r w:rsidRPr="000B4D79">
        <w:rPr>
          <w:lang w:val="fr-FR"/>
        </w:rPr>
        <w:tab/>
      </w:r>
      <w:r w:rsidR="00E55982" w:rsidRPr="000B4D79">
        <w:rPr>
          <w:lang w:val="fr-FR"/>
        </w:rPr>
        <w:t xml:space="preserve">Observations finales </w:t>
      </w:r>
      <w:r w:rsidRPr="000B4D79">
        <w:rPr>
          <w:lang w:val="fr-FR"/>
        </w:rPr>
        <w:t xml:space="preserve">– </w:t>
      </w:r>
      <w:r w:rsidR="00D452C5" w:rsidRPr="000B4D79">
        <w:rPr>
          <w:lang w:val="fr-FR"/>
        </w:rPr>
        <w:t xml:space="preserve">Mesures </w:t>
      </w:r>
      <w:r w:rsidR="00521A16" w:rsidRPr="000B4D79">
        <w:rPr>
          <w:lang w:val="fr-FR"/>
        </w:rPr>
        <w:t>de suivi</w:t>
      </w:r>
      <w:r w:rsidRPr="000B4D79">
        <w:rPr>
          <w:lang w:val="fr-FR"/>
        </w:rPr>
        <w:tab/>
      </w:r>
      <w:r w:rsidR="00487502" w:rsidRPr="000B4D79">
        <w:rPr>
          <w:lang w:val="fr-FR"/>
        </w:rPr>
        <w:tab/>
      </w:r>
      <w:r w:rsidR="00214B91" w:rsidRPr="000B4D79">
        <w:rPr>
          <w:lang w:val="fr-FR"/>
        </w:rPr>
        <w:t>92</w:t>
      </w:r>
      <w:r w:rsidR="00FD7EC2">
        <w:rPr>
          <w:lang w:val="fr-FR"/>
        </w:rPr>
        <w:t>–</w:t>
      </w:r>
      <w:r w:rsidR="00214B91" w:rsidRPr="000B4D79">
        <w:rPr>
          <w:lang w:val="fr-FR"/>
        </w:rPr>
        <w:t>125</w:t>
      </w:r>
      <w:r w:rsidR="00487502" w:rsidRPr="000B4D79">
        <w:rPr>
          <w:lang w:val="fr-FR"/>
        </w:rPr>
        <w:tab/>
      </w:r>
      <w:r w:rsidR="00E01609">
        <w:rPr>
          <w:lang w:val="fr-FR"/>
        </w:rPr>
        <w:t>24</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Pr="000B4D79">
        <w:rPr>
          <w:lang w:val="fr-FR"/>
        </w:rPr>
        <w:tab/>
        <w:t>B.</w:t>
      </w:r>
      <w:r w:rsidRPr="000B4D79">
        <w:rPr>
          <w:lang w:val="fr-FR"/>
        </w:rPr>
        <w:tab/>
      </w:r>
      <w:r w:rsidR="00B87483" w:rsidRPr="000B4D79">
        <w:rPr>
          <w:lang w:val="fr-FR"/>
        </w:rPr>
        <w:t xml:space="preserve">Ensemble des programmes adoptés – </w:t>
      </w:r>
      <w:r w:rsidR="00D452C5" w:rsidRPr="000B4D79">
        <w:rPr>
          <w:lang w:val="fr-FR"/>
        </w:rPr>
        <w:t xml:space="preserve">Surveillance </w:t>
      </w:r>
      <w:r w:rsidR="00B87483" w:rsidRPr="000B4D79">
        <w:rPr>
          <w:lang w:val="fr-FR"/>
        </w:rPr>
        <w:t>de l</w:t>
      </w:r>
      <w:r w:rsidR="000E26C3">
        <w:rPr>
          <w:lang w:val="fr-FR"/>
        </w:rPr>
        <w:t>’</w:t>
      </w:r>
      <w:r w:rsidR="00B87483" w:rsidRPr="000B4D79">
        <w:rPr>
          <w:lang w:val="fr-FR"/>
        </w:rPr>
        <w:t>application</w:t>
      </w:r>
      <w:r w:rsidRPr="000B4D79">
        <w:rPr>
          <w:lang w:val="fr-FR"/>
        </w:rPr>
        <w:tab/>
      </w:r>
      <w:r w:rsidR="00E07BBC" w:rsidRPr="000B4D79">
        <w:rPr>
          <w:lang w:val="fr-FR"/>
        </w:rPr>
        <w:tab/>
      </w:r>
      <w:r w:rsidR="00214B91" w:rsidRPr="000B4D79">
        <w:rPr>
          <w:lang w:val="fr-FR"/>
        </w:rPr>
        <w:t>126</w:t>
      </w:r>
      <w:r w:rsidR="00FD7EC2">
        <w:rPr>
          <w:lang w:val="fr-FR"/>
        </w:rPr>
        <w:t>–</w:t>
      </w:r>
      <w:r w:rsidR="00214B91" w:rsidRPr="000B4D79">
        <w:rPr>
          <w:lang w:val="fr-FR"/>
        </w:rPr>
        <w:t>142</w:t>
      </w:r>
      <w:r w:rsidR="00E07BBC" w:rsidRPr="000B4D79">
        <w:rPr>
          <w:lang w:val="fr-FR"/>
        </w:rPr>
        <w:tab/>
      </w:r>
      <w:r w:rsidR="00BA1E20">
        <w:rPr>
          <w:lang w:val="fr-FR"/>
        </w:rPr>
        <w:t>30</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Pr="000B4D79">
        <w:rPr>
          <w:lang w:val="fr-FR"/>
        </w:rPr>
        <w:tab/>
        <w:t>C.</w:t>
      </w:r>
      <w:r w:rsidRPr="000B4D79">
        <w:rPr>
          <w:lang w:val="fr-FR"/>
        </w:rPr>
        <w:tab/>
      </w:r>
      <w:r w:rsidR="00E624E8" w:rsidRPr="000B4D79">
        <w:rPr>
          <w:lang w:val="fr-FR"/>
        </w:rPr>
        <w:t>Affectation de ressources budgétaires et autres</w:t>
      </w:r>
      <w:r w:rsidRPr="000B4D79">
        <w:rPr>
          <w:lang w:val="fr-FR"/>
        </w:rPr>
        <w:tab/>
      </w:r>
      <w:r w:rsidR="00833899" w:rsidRPr="000B4D79">
        <w:rPr>
          <w:lang w:val="fr-FR"/>
        </w:rPr>
        <w:tab/>
      </w:r>
      <w:r w:rsidRPr="000B4D79">
        <w:rPr>
          <w:lang w:val="fr-FR"/>
        </w:rPr>
        <w:t>143</w:t>
      </w:r>
      <w:r w:rsidR="00E07BBC" w:rsidRPr="000B4D79">
        <w:rPr>
          <w:lang w:val="fr-FR"/>
        </w:rPr>
        <w:tab/>
      </w:r>
      <w:r w:rsidR="00BA1E20">
        <w:rPr>
          <w:lang w:val="fr-FR"/>
        </w:rPr>
        <w:t>33</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521253" w:rsidRPr="000B4D79">
        <w:rPr>
          <w:lang w:val="fr-FR"/>
        </w:rPr>
        <w:tab/>
      </w:r>
      <w:r w:rsidRPr="000B4D79">
        <w:rPr>
          <w:lang w:val="fr-FR"/>
        </w:rPr>
        <w:t>D.</w:t>
      </w:r>
      <w:r w:rsidRPr="000B4D79">
        <w:rPr>
          <w:lang w:val="fr-FR"/>
        </w:rPr>
        <w:tab/>
      </w:r>
      <w:r w:rsidR="00B87483" w:rsidRPr="000B4D79">
        <w:rPr>
          <w:lang w:val="fr-FR"/>
        </w:rPr>
        <w:t>Données statistiques</w:t>
      </w:r>
      <w:r w:rsidRPr="000B4D79">
        <w:rPr>
          <w:lang w:val="fr-FR"/>
        </w:rPr>
        <w:tab/>
      </w:r>
      <w:r w:rsidR="00E07BBC" w:rsidRPr="000B4D79">
        <w:rPr>
          <w:lang w:val="fr-FR"/>
        </w:rPr>
        <w:tab/>
      </w:r>
      <w:r w:rsidR="00214B91" w:rsidRPr="000B4D79">
        <w:rPr>
          <w:lang w:val="fr-FR"/>
        </w:rPr>
        <w:t>144</w:t>
      </w:r>
      <w:r w:rsidR="00FD7EC2">
        <w:rPr>
          <w:lang w:val="fr-FR"/>
        </w:rPr>
        <w:t>–</w:t>
      </w:r>
      <w:r w:rsidR="00214B91" w:rsidRPr="000B4D79">
        <w:rPr>
          <w:lang w:val="fr-FR"/>
        </w:rPr>
        <w:t>145</w:t>
      </w:r>
      <w:r w:rsidR="00E33CEE" w:rsidRPr="000B4D79">
        <w:rPr>
          <w:lang w:val="fr-FR"/>
        </w:rPr>
        <w:tab/>
      </w:r>
      <w:r w:rsidR="00BA1E20">
        <w:rPr>
          <w:lang w:val="fr-FR"/>
        </w:rPr>
        <w:t>33</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Pr="000B4D79">
        <w:rPr>
          <w:lang w:val="fr-FR"/>
        </w:rPr>
        <w:tab/>
        <w:t>E.</w:t>
      </w:r>
      <w:r w:rsidRPr="000B4D79">
        <w:rPr>
          <w:lang w:val="fr-FR"/>
        </w:rPr>
        <w:tab/>
      </w:r>
      <w:r w:rsidR="002D66C0" w:rsidRPr="000B4D79">
        <w:rPr>
          <w:rFonts w:eastAsia="DFKai-SB"/>
          <w:lang w:val="fr-FR" w:eastAsia="zh-TW"/>
        </w:rPr>
        <w:t>Facteurs et difficultés</w:t>
      </w:r>
      <w:r w:rsidRPr="000B4D79">
        <w:rPr>
          <w:lang w:val="fr-FR"/>
        </w:rPr>
        <w:tab/>
      </w:r>
      <w:r w:rsidR="00833899" w:rsidRPr="000B4D79">
        <w:rPr>
          <w:lang w:val="fr-FR"/>
        </w:rPr>
        <w:tab/>
      </w:r>
      <w:r w:rsidRPr="000B4D79">
        <w:rPr>
          <w:lang w:val="fr-FR"/>
        </w:rPr>
        <w:t>146</w:t>
      </w:r>
      <w:r w:rsidR="00E33CEE" w:rsidRPr="000B4D79">
        <w:rPr>
          <w:lang w:val="fr-FR"/>
        </w:rPr>
        <w:tab/>
      </w:r>
      <w:r w:rsidR="00BA1E20">
        <w:rPr>
          <w:lang w:val="fr-FR"/>
        </w:rPr>
        <w:t>35</w:t>
      </w:r>
    </w:p>
    <w:p w:rsidR="00AB37C2" w:rsidRPr="000B4D79" w:rsidRDefault="00C13F0B"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AB37C2" w:rsidRPr="000B4D79">
        <w:rPr>
          <w:lang w:val="fr-FR"/>
        </w:rPr>
        <w:t>V</w:t>
      </w:r>
      <w:r w:rsidRPr="000B4D79">
        <w:rPr>
          <w:lang w:val="fr-FR"/>
        </w:rPr>
        <w:t>.</w:t>
      </w:r>
      <w:r w:rsidRPr="000B4D79">
        <w:rPr>
          <w:lang w:val="fr-FR"/>
        </w:rPr>
        <w:tab/>
      </w:r>
      <w:r w:rsidR="00E55982" w:rsidRPr="000B4D79">
        <w:rPr>
          <w:lang w:val="fr-FR"/>
        </w:rPr>
        <w:t>Libertés et droits civils</w:t>
      </w:r>
      <w:r w:rsidR="00AB37C2" w:rsidRPr="000B4D79">
        <w:rPr>
          <w:lang w:val="fr-FR"/>
        </w:rPr>
        <w:tab/>
      </w:r>
      <w:r w:rsidR="00E33CEE" w:rsidRPr="000B4D79">
        <w:rPr>
          <w:lang w:val="fr-FR"/>
        </w:rPr>
        <w:tab/>
      </w:r>
      <w:r w:rsidR="00214B91" w:rsidRPr="000B4D79">
        <w:rPr>
          <w:lang w:val="fr-FR"/>
        </w:rPr>
        <w:t>147</w:t>
      </w:r>
      <w:r w:rsidR="00FD7EC2">
        <w:rPr>
          <w:lang w:val="fr-FR"/>
        </w:rPr>
        <w:t>–</w:t>
      </w:r>
      <w:r w:rsidR="00214B91" w:rsidRPr="000B4D79">
        <w:rPr>
          <w:lang w:val="fr-FR"/>
        </w:rPr>
        <w:t>185</w:t>
      </w:r>
      <w:r w:rsidR="00E33CEE" w:rsidRPr="000B4D79">
        <w:rPr>
          <w:lang w:val="fr-FR"/>
        </w:rPr>
        <w:tab/>
      </w:r>
      <w:r w:rsidR="00BA1E20">
        <w:rPr>
          <w:lang w:val="fr-FR"/>
        </w:rPr>
        <w:t>35</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C13F0B" w:rsidRPr="000B4D79">
        <w:rPr>
          <w:lang w:val="fr-FR"/>
        </w:rPr>
        <w:tab/>
      </w:r>
      <w:r w:rsidRPr="000B4D79">
        <w:rPr>
          <w:lang w:val="fr-FR"/>
        </w:rPr>
        <w:t>A.</w:t>
      </w:r>
      <w:r w:rsidRPr="000B4D79">
        <w:rPr>
          <w:lang w:val="fr-FR"/>
        </w:rPr>
        <w:tab/>
      </w:r>
      <w:r w:rsidR="00E55982" w:rsidRPr="000B4D79">
        <w:rPr>
          <w:lang w:val="fr-FR"/>
        </w:rPr>
        <w:t xml:space="preserve">Observations finales </w:t>
      </w:r>
      <w:r w:rsidRPr="000B4D79">
        <w:rPr>
          <w:lang w:val="fr-FR"/>
        </w:rPr>
        <w:t xml:space="preserve">– </w:t>
      </w:r>
      <w:r w:rsidR="00D452C5" w:rsidRPr="000B4D79">
        <w:rPr>
          <w:lang w:val="fr-FR"/>
        </w:rPr>
        <w:t xml:space="preserve">Mesures </w:t>
      </w:r>
      <w:r w:rsidR="00521A16" w:rsidRPr="000B4D79">
        <w:rPr>
          <w:lang w:val="fr-FR"/>
        </w:rPr>
        <w:t>de suivi</w:t>
      </w:r>
      <w:r w:rsidRPr="000B4D79">
        <w:rPr>
          <w:lang w:val="fr-FR"/>
        </w:rPr>
        <w:tab/>
      </w:r>
      <w:r w:rsidR="00E33CEE" w:rsidRPr="000B4D79">
        <w:rPr>
          <w:lang w:val="fr-FR"/>
        </w:rPr>
        <w:tab/>
      </w:r>
      <w:r w:rsidR="00214B91" w:rsidRPr="000B4D79">
        <w:rPr>
          <w:lang w:val="fr-FR"/>
        </w:rPr>
        <w:t>148</w:t>
      </w:r>
      <w:r w:rsidR="00FD7EC2">
        <w:rPr>
          <w:lang w:val="fr-FR"/>
        </w:rPr>
        <w:t>–</w:t>
      </w:r>
      <w:r w:rsidR="00214B91" w:rsidRPr="000B4D79">
        <w:rPr>
          <w:lang w:val="fr-FR"/>
        </w:rPr>
        <w:t>151</w:t>
      </w:r>
      <w:r w:rsidR="00E33CEE" w:rsidRPr="000B4D79">
        <w:rPr>
          <w:lang w:val="fr-FR"/>
        </w:rPr>
        <w:tab/>
      </w:r>
      <w:r w:rsidR="00BA1E20">
        <w:rPr>
          <w:lang w:val="fr-FR"/>
        </w:rPr>
        <w:t>35</w:t>
      </w:r>
    </w:p>
    <w:p w:rsidR="00AB37C2" w:rsidRPr="000B4D79" w:rsidRDefault="00AB37C2" w:rsidP="0084699D">
      <w:pPr>
        <w:tabs>
          <w:tab w:val="right" w:pos="850"/>
          <w:tab w:val="left" w:pos="1134"/>
          <w:tab w:val="left" w:pos="1559"/>
          <w:tab w:val="left" w:pos="1984"/>
          <w:tab w:val="left" w:leader="dot" w:pos="7654"/>
          <w:tab w:val="right" w:pos="8929"/>
          <w:tab w:val="right" w:pos="9638"/>
        </w:tabs>
        <w:spacing w:after="120"/>
        <w:ind w:left="1134"/>
        <w:rPr>
          <w:lang w:val="fr-FR"/>
        </w:rPr>
      </w:pPr>
      <w:r w:rsidRPr="000B4D79">
        <w:rPr>
          <w:lang w:val="fr-FR"/>
        </w:rPr>
        <w:t>B.</w:t>
      </w:r>
      <w:r w:rsidRPr="000B4D79">
        <w:rPr>
          <w:lang w:val="fr-FR"/>
        </w:rPr>
        <w:tab/>
      </w:r>
      <w:r w:rsidR="00B87483" w:rsidRPr="000B4D79">
        <w:rPr>
          <w:lang w:val="fr-FR"/>
        </w:rPr>
        <w:t xml:space="preserve">Ensemble des programmes adoptés – </w:t>
      </w:r>
      <w:r w:rsidR="00D452C5" w:rsidRPr="000B4D79">
        <w:rPr>
          <w:lang w:val="fr-FR"/>
        </w:rPr>
        <w:t xml:space="preserve">Surveillance </w:t>
      </w:r>
      <w:r w:rsidR="00B87483" w:rsidRPr="000B4D79">
        <w:rPr>
          <w:lang w:val="fr-FR"/>
        </w:rPr>
        <w:t>de l</w:t>
      </w:r>
      <w:r w:rsidR="000E26C3">
        <w:rPr>
          <w:lang w:val="fr-FR"/>
        </w:rPr>
        <w:t>’</w:t>
      </w:r>
      <w:r w:rsidR="00B87483" w:rsidRPr="000B4D79">
        <w:rPr>
          <w:lang w:val="fr-FR"/>
        </w:rPr>
        <w:t>application</w:t>
      </w:r>
      <w:r w:rsidRPr="000B4D79">
        <w:rPr>
          <w:lang w:val="fr-FR"/>
        </w:rPr>
        <w:tab/>
      </w:r>
      <w:r w:rsidR="00E33CEE" w:rsidRPr="000B4D79">
        <w:rPr>
          <w:lang w:val="fr-FR"/>
        </w:rPr>
        <w:tab/>
      </w:r>
      <w:r w:rsidR="00214B91" w:rsidRPr="000B4D79">
        <w:rPr>
          <w:lang w:val="fr-FR"/>
        </w:rPr>
        <w:t>152</w:t>
      </w:r>
      <w:r w:rsidR="00FD7EC2">
        <w:rPr>
          <w:lang w:val="fr-FR"/>
        </w:rPr>
        <w:t>–</w:t>
      </w:r>
      <w:r w:rsidR="00214B91" w:rsidRPr="000B4D79">
        <w:rPr>
          <w:lang w:val="fr-FR"/>
        </w:rPr>
        <w:t>181</w:t>
      </w:r>
      <w:r w:rsidR="00E33CEE" w:rsidRPr="000B4D79">
        <w:rPr>
          <w:lang w:val="fr-FR"/>
        </w:rPr>
        <w:tab/>
      </w:r>
      <w:r w:rsidR="00BA1E20">
        <w:rPr>
          <w:lang w:val="fr-FR"/>
        </w:rPr>
        <w:t>37</w:t>
      </w:r>
    </w:p>
    <w:p w:rsidR="00AB37C2" w:rsidRPr="000B4D79" w:rsidRDefault="00AB37C2" w:rsidP="0084699D">
      <w:pPr>
        <w:tabs>
          <w:tab w:val="right" w:pos="850"/>
          <w:tab w:val="left" w:pos="1134"/>
          <w:tab w:val="left" w:pos="1559"/>
          <w:tab w:val="left" w:pos="1984"/>
          <w:tab w:val="left" w:leader="dot" w:pos="7654"/>
          <w:tab w:val="right" w:pos="8929"/>
          <w:tab w:val="right" w:pos="9638"/>
        </w:tabs>
        <w:spacing w:after="120"/>
        <w:ind w:left="1134"/>
        <w:rPr>
          <w:lang w:val="fr-FR"/>
        </w:rPr>
      </w:pPr>
      <w:r w:rsidRPr="000B4D79">
        <w:rPr>
          <w:lang w:val="fr-FR"/>
        </w:rPr>
        <w:t>C.</w:t>
      </w:r>
      <w:r w:rsidRPr="000B4D79">
        <w:rPr>
          <w:lang w:val="fr-FR"/>
        </w:rPr>
        <w:tab/>
      </w:r>
      <w:r w:rsidR="00B87483" w:rsidRPr="000B4D79">
        <w:rPr>
          <w:lang w:val="fr-FR"/>
        </w:rPr>
        <w:t>Données statistiques</w:t>
      </w:r>
      <w:r w:rsidRPr="000B4D79">
        <w:rPr>
          <w:lang w:val="fr-FR"/>
        </w:rPr>
        <w:tab/>
      </w:r>
      <w:r w:rsidR="00833899" w:rsidRPr="000B4D79">
        <w:rPr>
          <w:lang w:val="fr-FR"/>
        </w:rPr>
        <w:tab/>
      </w:r>
      <w:r w:rsidRPr="000B4D79">
        <w:rPr>
          <w:lang w:val="fr-FR"/>
        </w:rPr>
        <w:t>182</w:t>
      </w:r>
      <w:r w:rsidR="00FD7EC2">
        <w:rPr>
          <w:lang w:val="fr-FR"/>
        </w:rPr>
        <w:t>–</w:t>
      </w:r>
      <w:r w:rsidR="00214B91" w:rsidRPr="000B4D79">
        <w:rPr>
          <w:lang w:val="fr-FR"/>
        </w:rPr>
        <w:t>184</w:t>
      </w:r>
      <w:r w:rsidR="00E33CEE" w:rsidRPr="000B4D79">
        <w:rPr>
          <w:lang w:val="fr-FR"/>
        </w:rPr>
        <w:tab/>
      </w:r>
      <w:r w:rsidR="00BA1E20">
        <w:rPr>
          <w:lang w:val="fr-FR"/>
        </w:rPr>
        <w:t>42</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C13F0B" w:rsidRPr="000B4D79">
        <w:rPr>
          <w:lang w:val="fr-FR"/>
        </w:rPr>
        <w:tab/>
      </w:r>
      <w:r w:rsidRPr="000B4D79">
        <w:rPr>
          <w:lang w:val="fr-FR"/>
        </w:rPr>
        <w:t>D.</w:t>
      </w:r>
      <w:r w:rsidRPr="000B4D79">
        <w:rPr>
          <w:lang w:val="fr-FR"/>
        </w:rPr>
        <w:tab/>
      </w:r>
      <w:r w:rsidR="002D66C0" w:rsidRPr="000B4D79">
        <w:rPr>
          <w:rFonts w:eastAsia="DFKai-SB"/>
          <w:lang w:val="fr-FR" w:eastAsia="zh-TW"/>
        </w:rPr>
        <w:t>Facteurs et difficultés</w:t>
      </w:r>
      <w:r w:rsidRPr="000B4D79">
        <w:rPr>
          <w:lang w:val="fr-FR"/>
        </w:rPr>
        <w:tab/>
      </w:r>
      <w:r w:rsidR="00833899" w:rsidRPr="000B4D79">
        <w:rPr>
          <w:lang w:val="fr-FR"/>
        </w:rPr>
        <w:tab/>
      </w:r>
      <w:r w:rsidRPr="000B4D79">
        <w:rPr>
          <w:lang w:val="fr-FR"/>
        </w:rPr>
        <w:t>185</w:t>
      </w:r>
      <w:r w:rsidR="00E33CEE" w:rsidRPr="000B4D79">
        <w:rPr>
          <w:lang w:val="fr-FR"/>
        </w:rPr>
        <w:tab/>
      </w:r>
      <w:r w:rsidR="00BA1E20">
        <w:rPr>
          <w:lang w:val="fr-FR"/>
        </w:rPr>
        <w:t>43</w:t>
      </w:r>
    </w:p>
    <w:p w:rsidR="00AB37C2" w:rsidRPr="000B4D79" w:rsidRDefault="00C13F0B"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AB37C2" w:rsidRPr="000B4D79">
        <w:rPr>
          <w:lang w:val="fr-FR"/>
        </w:rPr>
        <w:t>V</w:t>
      </w:r>
      <w:r w:rsidR="00104AE2" w:rsidRPr="000B4D79">
        <w:rPr>
          <w:lang w:val="fr-FR"/>
        </w:rPr>
        <w:t>I</w:t>
      </w:r>
      <w:r w:rsidRPr="000B4D79">
        <w:rPr>
          <w:lang w:val="fr-FR"/>
        </w:rPr>
        <w:t>.</w:t>
      </w:r>
      <w:r w:rsidRPr="000B4D79">
        <w:rPr>
          <w:lang w:val="fr-FR"/>
        </w:rPr>
        <w:tab/>
      </w:r>
      <w:r w:rsidR="00E55982" w:rsidRPr="000B4D79">
        <w:rPr>
          <w:lang w:val="fr-FR"/>
        </w:rPr>
        <w:t>Milieu familial et protection de remplacement</w:t>
      </w:r>
      <w:r w:rsidR="00AB37C2" w:rsidRPr="000B4D79">
        <w:rPr>
          <w:lang w:val="fr-FR"/>
        </w:rPr>
        <w:tab/>
      </w:r>
      <w:r w:rsidR="00E33CEE" w:rsidRPr="000B4D79">
        <w:rPr>
          <w:lang w:val="fr-FR"/>
        </w:rPr>
        <w:tab/>
      </w:r>
      <w:r w:rsidR="0032286C" w:rsidRPr="000B4D79">
        <w:rPr>
          <w:lang w:val="fr-FR"/>
        </w:rPr>
        <w:t>186</w:t>
      </w:r>
      <w:r w:rsidR="00FD7EC2">
        <w:rPr>
          <w:lang w:val="fr-FR"/>
        </w:rPr>
        <w:t>–</w:t>
      </w:r>
      <w:r w:rsidR="0032286C" w:rsidRPr="000B4D79">
        <w:rPr>
          <w:lang w:val="fr-FR"/>
        </w:rPr>
        <w:t>278</w:t>
      </w:r>
      <w:r w:rsidR="00E33CEE" w:rsidRPr="000B4D79">
        <w:rPr>
          <w:lang w:val="fr-FR"/>
        </w:rPr>
        <w:tab/>
      </w:r>
      <w:r w:rsidR="00BA1E20">
        <w:rPr>
          <w:lang w:val="fr-FR"/>
        </w:rPr>
        <w:t>44</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C13F0B" w:rsidRPr="000B4D79">
        <w:rPr>
          <w:lang w:val="fr-FR"/>
        </w:rPr>
        <w:tab/>
      </w:r>
      <w:r w:rsidRPr="000B4D79">
        <w:rPr>
          <w:lang w:val="fr-FR"/>
        </w:rPr>
        <w:t>A.</w:t>
      </w:r>
      <w:r w:rsidRPr="000B4D79">
        <w:rPr>
          <w:lang w:val="fr-FR"/>
        </w:rPr>
        <w:tab/>
      </w:r>
      <w:r w:rsidR="00E55982" w:rsidRPr="000B4D79">
        <w:rPr>
          <w:lang w:val="fr-FR"/>
        </w:rPr>
        <w:t xml:space="preserve">Observations finales </w:t>
      </w:r>
      <w:r w:rsidRPr="000B4D79">
        <w:rPr>
          <w:lang w:val="fr-FR"/>
        </w:rPr>
        <w:t xml:space="preserve">– </w:t>
      </w:r>
      <w:r w:rsidR="00D452C5" w:rsidRPr="000B4D79">
        <w:rPr>
          <w:lang w:val="fr-FR"/>
        </w:rPr>
        <w:t xml:space="preserve">Mesures </w:t>
      </w:r>
      <w:r w:rsidR="00521A16" w:rsidRPr="000B4D79">
        <w:rPr>
          <w:lang w:val="fr-FR"/>
        </w:rPr>
        <w:t>de suivi</w:t>
      </w:r>
      <w:r w:rsidRPr="000B4D79">
        <w:rPr>
          <w:lang w:val="fr-FR"/>
        </w:rPr>
        <w:tab/>
      </w:r>
      <w:r w:rsidR="00E33CEE" w:rsidRPr="000B4D79">
        <w:rPr>
          <w:lang w:val="fr-FR"/>
        </w:rPr>
        <w:tab/>
      </w:r>
      <w:r w:rsidR="0032286C" w:rsidRPr="000B4D79">
        <w:rPr>
          <w:lang w:val="fr-FR"/>
        </w:rPr>
        <w:t>186</w:t>
      </w:r>
      <w:r w:rsidR="00FD7EC2">
        <w:rPr>
          <w:lang w:val="fr-FR"/>
        </w:rPr>
        <w:t>–</w:t>
      </w:r>
      <w:r w:rsidR="0032286C" w:rsidRPr="000B4D79">
        <w:rPr>
          <w:lang w:val="fr-FR"/>
        </w:rPr>
        <w:t>216</w:t>
      </w:r>
      <w:r w:rsidR="00E33CEE" w:rsidRPr="000B4D79">
        <w:rPr>
          <w:lang w:val="fr-FR"/>
        </w:rPr>
        <w:tab/>
      </w:r>
      <w:r w:rsidR="00BA1E20">
        <w:rPr>
          <w:lang w:val="fr-FR"/>
        </w:rPr>
        <w:t>44</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Pr="000B4D79">
        <w:rPr>
          <w:lang w:val="fr-FR"/>
        </w:rPr>
        <w:tab/>
        <w:t>B.</w:t>
      </w:r>
      <w:r w:rsidRPr="000B4D79">
        <w:rPr>
          <w:lang w:val="fr-FR"/>
        </w:rPr>
        <w:tab/>
      </w:r>
      <w:r w:rsidR="00B87483" w:rsidRPr="000B4D79">
        <w:rPr>
          <w:lang w:val="fr-FR"/>
        </w:rPr>
        <w:t xml:space="preserve">Ensemble des programmes adoptés – </w:t>
      </w:r>
      <w:r w:rsidR="00D452C5" w:rsidRPr="000B4D79">
        <w:rPr>
          <w:lang w:val="fr-FR"/>
        </w:rPr>
        <w:t xml:space="preserve">Surveillance </w:t>
      </w:r>
      <w:r w:rsidR="00B87483" w:rsidRPr="000B4D79">
        <w:rPr>
          <w:lang w:val="fr-FR"/>
        </w:rPr>
        <w:t>de l</w:t>
      </w:r>
      <w:r w:rsidR="000E26C3">
        <w:rPr>
          <w:lang w:val="fr-FR"/>
        </w:rPr>
        <w:t>’</w:t>
      </w:r>
      <w:r w:rsidR="00B87483" w:rsidRPr="000B4D79">
        <w:rPr>
          <w:lang w:val="fr-FR"/>
        </w:rPr>
        <w:t>application</w:t>
      </w:r>
      <w:r w:rsidRPr="000B4D79">
        <w:rPr>
          <w:lang w:val="fr-FR"/>
        </w:rPr>
        <w:tab/>
      </w:r>
      <w:r w:rsidR="00E33CEE" w:rsidRPr="000B4D79">
        <w:rPr>
          <w:lang w:val="fr-FR"/>
        </w:rPr>
        <w:tab/>
      </w:r>
      <w:r w:rsidR="0032286C" w:rsidRPr="000B4D79">
        <w:rPr>
          <w:lang w:val="fr-FR"/>
        </w:rPr>
        <w:t>217</w:t>
      </w:r>
      <w:r w:rsidR="00FD7EC2">
        <w:rPr>
          <w:lang w:val="fr-FR"/>
        </w:rPr>
        <w:t>–</w:t>
      </w:r>
      <w:r w:rsidR="0032286C" w:rsidRPr="000B4D79">
        <w:rPr>
          <w:lang w:val="fr-FR"/>
        </w:rPr>
        <w:t>270</w:t>
      </w:r>
      <w:r w:rsidR="00E33CEE" w:rsidRPr="000B4D79">
        <w:rPr>
          <w:lang w:val="fr-FR"/>
        </w:rPr>
        <w:tab/>
      </w:r>
      <w:r w:rsidR="00BA1E20">
        <w:rPr>
          <w:lang w:val="fr-FR"/>
        </w:rPr>
        <w:t>51</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Pr="000B4D79">
        <w:rPr>
          <w:lang w:val="fr-FR"/>
        </w:rPr>
        <w:tab/>
        <w:t>C.</w:t>
      </w:r>
      <w:r w:rsidRPr="000B4D79">
        <w:rPr>
          <w:lang w:val="fr-FR"/>
        </w:rPr>
        <w:tab/>
      </w:r>
      <w:r w:rsidR="00E624E8" w:rsidRPr="000B4D79">
        <w:rPr>
          <w:lang w:val="fr-FR"/>
        </w:rPr>
        <w:t>Affectation de ressources budgétaires et autres</w:t>
      </w:r>
      <w:r w:rsidRPr="000B4D79">
        <w:rPr>
          <w:lang w:val="fr-FR"/>
        </w:rPr>
        <w:tab/>
      </w:r>
      <w:r w:rsidR="00833899" w:rsidRPr="000B4D79">
        <w:rPr>
          <w:lang w:val="fr-FR"/>
        </w:rPr>
        <w:tab/>
      </w:r>
      <w:r w:rsidRPr="000B4D79">
        <w:rPr>
          <w:lang w:val="fr-FR"/>
        </w:rPr>
        <w:t>271</w:t>
      </w:r>
      <w:r w:rsidR="00E33CEE" w:rsidRPr="000B4D79">
        <w:rPr>
          <w:lang w:val="fr-FR"/>
        </w:rPr>
        <w:tab/>
      </w:r>
      <w:r w:rsidR="00BA1E20">
        <w:rPr>
          <w:lang w:val="fr-FR"/>
        </w:rPr>
        <w:t>62</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C13F0B" w:rsidRPr="000B4D79">
        <w:rPr>
          <w:lang w:val="fr-FR"/>
        </w:rPr>
        <w:tab/>
      </w:r>
      <w:r w:rsidRPr="000B4D79">
        <w:rPr>
          <w:lang w:val="fr-FR"/>
        </w:rPr>
        <w:t>D.</w:t>
      </w:r>
      <w:r w:rsidRPr="000B4D79">
        <w:rPr>
          <w:lang w:val="fr-FR"/>
        </w:rPr>
        <w:tab/>
      </w:r>
      <w:r w:rsidR="00B87483" w:rsidRPr="000B4D79">
        <w:rPr>
          <w:lang w:val="fr-FR"/>
        </w:rPr>
        <w:t>Données statistiques</w:t>
      </w:r>
      <w:r w:rsidRPr="000B4D79">
        <w:rPr>
          <w:lang w:val="fr-FR"/>
        </w:rPr>
        <w:tab/>
      </w:r>
      <w:r w:rsidR="00E33CEE" w:rsidRPr="000B4D79">
        <w:rPr>
          <w:lang w:val="fr-FR"/>
        </w:rPr>
        <w:tab/>
      </w:r>
      <w:r w:rsidR="0032286C" w:rsidRPr="000B4D79">
        <w:rPr>
          <w:lang w:val="fr-FR"/>
        </w:rPr>
        <w:t>272</w:t>
      </w:r>
      <w:r w:rsidR="00FD7EC2">
        <w:rPr>
          <w:lang w:val="fr-FR"/>
        </w:rPr>
        <w:t>–</w:t>
      </w:r>
      <w:r w:rsidR="0032286C" w:rsidRPr="000B4D79">
        <w:rPr>
          <w:lang w:val="fr-FR"/>
        </w:rPr>
        <w:t>277</w:t>
      </w:r>
      <w:r w:rsidR="0032286C" w:rsidRPr="000B4D79">
        <w:rPr>
          <w:lang w:val="fr-FR"/>
        </w:rPr>
        <w:tab/>
      </w:r>
      <w:r w:rsidR="00BA1E20">
        <w:rPr>
          <w:lang w:val="fr-FR"/>
        </w:rPr>
        <w:t>63</w:t>
      </w:r>
    </w:p>
    <w:p w:rsidR="00AB37C2" w:rsidRPr="000B4D79" w:rsidRDefault="00AB37C2" w:rsidP="0084699D">
      <w:pPr>
        <w:tabs>
          <w:tab w:val="right" w:pos="850"/>
          <w:tab w:val="left" w:pos="1134"/>
          <w:tab w:val="left" w:pos="1559"/>
          <w:tab w:val="left" w:pos="1984"/>
          <w:tab w:val="left" w:leader="dot" w:pos="7654"/>
          <w:tab w:val="right" w:pos="8929"/>
          <w:tab w:val="right" w:pos="9638"/>
        </w:tabs>
        <w:spacing w:after="120"/>
        <w:ind w:left="1134"/>
        <w:rPr>
          <w:lang w:val="fr-FR"/>
        </w:rPr>
      </w:pPr>
      <w:r w:rsidRPr="000B4D79">
        <w:rPr>
          <w:lang w:val="fr-FR"/>
        </w:rPr>
        <w:t>E.</w:t>
      </w:r>
      <w:r w:rsidRPr="000B4D79">
        <w:rPr>
          <w:lang w:val="fr-FR"/>
        </w:rPr>
        <w:tab/>
      </w:r>
      <w:r w:rsidR="002D66C0" w:rsidRPr="000B4D79">
        <w:rPr>
          <w:rFonts w:eastAsia="DFKai-SB"/>
          <w:lang w:val="fr-FR" w:eastAsia="zh-TW"/>
        </w:rPr>
        <w:t>Facteurs et difficultés</w:t>
      </w:r>
      <w:r w:rsidRPr="000B4D79">
        <w:rPr>
          <w:lang w:val="fr-FR"/>
        </w:rPr>
        <w:tab/>
      </w:r>
      <w:r w:rsidR="00833899" w:rsidRPr="000B4D79">
        <w:rPr>
          <w:lang w:val="fr-FR"/>
        </w:rPr>
        <w:tab/>
      </w:r>
      <w:r w:rsidRPr="000B4D79">
        <w:rPr>
          <w:lang w:val="fr-FR"/>
        </w:rPr>
        <w:t>278</w:t>
      </w:r>
      <w:r w:rsidR="00A83BC2" w:rsidRPr="000B4D79">
        <w:rPr>
          <w:lang w:val="fr-FR"/>
        </w:rPr>
        <w:tab/>
      </w:r>
      <w:r w:rsidR="00BA1E20">
        <w:rPr>
          <w:lang w:val="fr-FR"/>
        </w:rPr>
        <w:t>65</w:t>
      </w:r>
    </w:p>
    <w:p w:rsidR="00AB37C2" w:rsidRPr="000B4D79" w:rsidRDefault="00C13F0B" w:rsidP="00BA1E20">
      <w:pPr>
        <w:keepNext/>
        <w:keepLines/>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AB37C2" w:rsidRPr="000B4D79">
        <w:rPr>
          <w:lang w:val="fr-FR"/>
        </w:rPr>
        <w:t>V</w:t>
      </w:r>
      <w:r w:rsidR="00104AE2" w:rsidRPr="000B4D79">
        <w:rPr>
          <w:lang w:val="fr-FR"/>
        </w:rPr>
        <w:t>I</w:t>
      </w:r>
      <w:r w:rsidR="00AB37C2" w:rsidRPr="000B4D79">
        <w:rPr>
          <w:lang w:val="fr-FR"/>
        </w:rPr>
        <w:t>I</w:t>
      </w:r>
      <w:r w:rsidRPr="000B4D79">
        <w:rPr>
          <w:lang w:val="fr-FR"/>
        </w:rPr>
        <w:t>.</w:t>
      </w:r>
      <w:r w:rsidRPr="000B4D79">
        <w:rPr>
          <w:lang w:val="fr-FR"/>
        </w:rPr>
        <w:tab/>
      </w:r>
      <w:r w:rsidR="00804DCF" w:rsidRPr="000B4D79">
        <w:rPr>
          <w:lang w:val="fr-FR"/>
        </w:rPr>
        <w:t>Santé et bien</w:t>
      </w:r>
      <w:r w:rsidR="00FD7EC2">
        <w:rPr>
          <w:lang w:val="fr-FR"/>
        </w:rPr>
        <w:t>-</w:t>
      </w:r>
      <w:r w:rsidR="00804DCF" w:rsidRPr="000B4D79">
        <w:rPr>
          <w:lang w:val="fr-FR"/>
        </w:rPr>
        <w:t>être</w:t>
      </w:r>
      <w:r w:rsidR="00AB37C2" w:rsidRPr="000B4D79">
        <w:rPr>
          <w:lang w:val="fr-FR"/>
        </w:rPr>
        <w:tab/>
      </w:r>
      <w:r w:rsidR="00A83BC2" w:rsidRPr="000B4D79">
        <w:rPr>
          <w:lang w:val="fr-FR"/>
        </w:rPr>
        <w:tab/>
      </w:r>
      <w:r w:rsidR="0032286C" w:rsidRPr="000B4D79">
        <w:rPr>
          <w:lang w:val="fr-FR"/>
        </w:rPr>
        <w:t>279</w:t>
      </w:r>
      <w:r w:rsidR="00FD7EC2">
        <w:rPr>
          <w:lang w:val="fr-FR"/>
        </w:rPr>
        <w:t>–</w:t>
      </w:r>
      <w:r w:rsidR="000B2814" w:rsidRPr="000B4D79">
        <w:rPr>
          <w:lang w:val="fr-FR"/>
        </w:rPr>
        <w:t>410</w:t>
      </w:r>
      <w:r w:rsidR="00A83BC2" w:rsidRPr="000B4D79">
        <w:rPr>
          <w:lang w:val="fr-FR"/>
        </w:rPr>
        <w:tab/>
      </w:r>
      <w:r w:rsidR="00BA1E20">
        <w:rPr>
          <w:lang w:val="fr-FR"/>
        </w:rPr>
        <w:t>65</w:t>
      </w:r>
    </w:p>
    <w:p w:rsidR="00AB37C2" w:rsidRPr="000B4D79" w:rsidRDefault="00AB37C2" w:rsidP="00BA1E20">
      <w:pPr>
        <w:keepNext/>
        <w:keepLines/>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C13F0B" w:rsidRPr="000B4D79">
        <w:rPr>
          <w:lang w:val="fr-FR"/>
        </w:rPr>
        <w:tab/>
      </w:r>
      <w:r w:rsidRPr="000B4D79">
        <w:rPr>
          <w:lang w:val="fr-FR"/>
        </w:rPr>
        <w:t>A.</w:t>
      </w:r>
      <w:r w:rsidRPr="000B4D79">
        <w:rPr>
          <w:lang w:val="fr-FR"/>
        </w:rPr>
        <w:tab/>
      </w:r>
      <w:r w:rsidR="00E55982" w:rsidRPr="000B4D79">
        <w:rPr>
          <w:lang w:val="fr-FR"/>
        </w:rPr>
        <w:t xml:space="preserve">Observations finales </w:t>
      </w:r>
      <w:r w:rsidRPr="000B4D79">
        <w:rPr>
          <w:lang w:val="fr-FR"/>
        </w:rPr>
        <w:t xml:space="preserve">– </w:t>
      </w:r>
      <w:r w:rsidR="00D452C5" w:rsidRPr="000B4D79">
        <w:rPr>
          <w:lang w:val="fr-FR"/>
        </w:rPr>
        <w:t xml:space="preserve">Mesures </w:t>
      </w:r>
      <w:r w:rsidR="00521A16" w:rsidRPr="000B4D79">
        <w:rPr>
          <w:lang w:val="fr-FR"/>
        </w:rPr>
        <w:t>de suivi</w:t>
      </w:r>
      <w:r w:rsidRPr="000B4D79">
        <w:rPr>
          <w:lang w:val="fr-FR"/>
        </w:rPr>
        <w:tab/>
      </w:r>
      <w:r w:rsidR="00A83BC2" w:rsidRPr="000B4D79">
        <w:rPr>
          <w:lang w:val="fr-FR"/>
        </w:rPr>
        <w:tab/>
      </w:r>
      <w:r w:rsidR="0032286C" w:rsidRPr="000B4D79">
        <w:rPr>
          <w:lang w:val="fr-FR"/>
        </w:rPr>
        <w:t>279</w:t>
      </w:r>
      <w:r w:rsidR="00FD7EC2">
        <w:rPr>
          <w:lang w:val="fr-FR"/>
        </w:rPr>
        <w:t>–</w:t>
      </w:r>
      <w:r w:rsidR="0032286C" w:rsidRPr="000B4D79">
        <w:rPr>
          <w:lang w:val="fr-FR"/>
        </w:rPr>
        <w:t>352</w:t>
      </w:r>
      <w:r w:rsidR="00A83BC2" w:rsidRPr="000B4D79">
        <w:rPr>
          <w:lang w:val="fr-FR"/>
        </w:rPr>
        <w:tab/>
      </w:r>
      <w:r w:rsidR="00BA1E20">
        <w:rPr>
          <w:lang w:val="fr-FR"/>
        </w:rPr>
        <w:t>65</w:t>
      </w:r>
    </w:p>
    <w:p w:rsidR="00AB37C2" w:rsidRPr="000B4D79" w:rsidRDefault="00AB37C2" w:rsidP="00A81F46">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Pr="000B4D79">
        <w:rPr>
          <w:lang w:val="fr-FR"/>
        </w:rPr>
        <w:tab/>
        <w:t>B.</w:t>
      </w:r>
      <w:r w:rsidRPr="000B4D79">
        <w:rPr>
          <w:lang w:val="fr-FR"/>
        </w:rPr>
        <w:tab/>
      </w:r>
      <w:r w:rsidR="00B87483" w:rsidRPr="000B4D79">
        <w:rPr>
          <w:lang w:val="fr-FR"/>
        </w:rPr>
        <w:t xml:space="preserve">Ensemble des programmes adoptés – </w:t>
      </w:r>
      <w:r w:rsidR="00D452C5" w:rsidRPr="000B4D79">
        <w:rPr>
          <w:lang w:val="fr-FR"/>
        </w:rPr>
        <w:t xml:space="preserve">Surveillance </w:t>
      </w:r>
      <w:r w:rsidR="00B87483" w:rsidRPr="000B4D79">
        <w:rPr>
          <w:lang w:val="fr-FR"/>
        </w:rPr>
        <w:t>de l</w:t>
      </w:r>
      <w:r w:rsidR="000E26C3">
        <w:rPr>
          <w:lang w:val="fr-FR"/>
        </w:rPr>
        <w:t>’</w:t>
      </w:r>
      <w:r w:rsidR="00B87483" w:rsidRPr="000B4D79">
        <w:rPr>
          <w:lang w:val="fr-FR"/>
        </w:rPr>
        <w:t>application</w:t>
      </w:r>
      <w:r w:rsidRPr="000B4D79">
        <w:rPr>
          <w:lang w:val="fr-FR"/>
        </w:rPr>
        <w:tab/>
      </w:r>
      <w:r w:rsidR="00192DEF" w:rsidRPr="000B4D79">
        <w:rPr>
          <w:lang w:val="fr-FR"/>
        </w:rPr>
        <w:tab/>
      </w:r>
      <w:r w:rsidR="0032286C" w:rsidRPr="000B4D79">
        <w:rPr>
          <w:lang w:val="fr-FR"/>
        </w:rPr>
        <w:t>353</w:t>
      </w:r>
      <w:r w:rsidR="00FD7EC2">
        <w:rPr>
          <w:lang w:val="fr-FR"/>
        </w:rPr>
        <w:t>–</w:t>
      </w:r>
      <w:r w:rsidR="0032286C" w:rsidRPr="000B4D79">
        <w:rPr>
          <w:lang w:val="fr-FR"/>
        </w:rPr>
        <w:t>395</w:t>
      </w:r>
      <w:r w:rsidR="00192DEF" w:rsidRPr="000B4D79">
        <w:rPr>
          <w:lang w:val="fr-FR"/>
        </w:rPr>
        <w:tab/>
      </w:r>
      <w:r w:rsidR="00A81F46">
        <w:rPr>
          <w:lang w:val="fr-FR"/>
        </w:rPr>
        <w:t>80</w:t>
      </w:r>
    </w:p>
    <w:p w:rsidR="00AB37C2" w:rsidRPr="000B4D79" w:rsidRDefault="00AB37C2" w:rsidP="00A81F46">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Pr="000B4D79">
        <w:rPr>
          <w:lang w:val="fr-FR"/>
        </w:rPr>
        <w:tab/>
        <w:t>C.</w:t>
      </w:r>
      <w:r w:rsidRPr="000B4D79">
        <w:rPr>
          <w:lang w:val="fr-FR"/>
        </w:rPr>
        <w:tab/>
      </w:r>
      <w:r w:rsidR="00E624E8" w:rsidRPr="000B4D79">
        <w:rPr>
          <w:lang w:val="fr-FR"/>
        </w:rPr>
        <w:t>Affectation de ressources budgétaires et autres</w:t>
      </w:r>
      <w:r w:rsidRPr="000B4D79">
        <w:rPr>
          <w:lang w:val="fr-FR"/>
        </w:rPr>
        <w:tab/>
      </w:r>
      <w:r w:rsidR="00833899" w:rsidRPr="000B4D79">
        <w:rPr>
          <w:lang w:val="fr-FR"/>
        </w:rPr>
        <w:tab/>
      </w:r>
      <w:r w:rsidRPr="000B4D79">
        <w:rPr>
          <w:lang w:val="fr-FR"/>
        </w:rPr>
        <w:t>396</w:t>
      </w:r>
      <w:r w:rsidR="00FD7EC2">
        <w:rPr>
          <w:lang w:val="fr-FR"/>
        </w:rPr>
        <w:t>–</w:t>
      </w:r>
      <w:r w:rsidR="0032286C" w:rsidRPr="000B4D79">
        <w:rPr>
          <w:lang w:val="fr-FR"/>
        </w:rPr>
        <w:t>398</w:t>
      </w:r>
      <w:r w:rsidR="00192DEF" w:rsidRPr="000B4D79">
        <w:rPr>
          <w:lang w:val="fr-FR"/>
        </w:rPr>
        <w:tab/>
      </w:r>
      <w:r w:rsidR="00A81F46">
        <w:rPr>
          <w:lang w:val="fr-FR"/>
        </w:rPr>
        <w:t>89</w:t>
      </w:r>
    </w:p>
    <w:p w:rsidR="00AB37C2" w:rsidRPr="000B4D79" w:rsidRDefault="00AB37C2" w:rsidP="00A81F46">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C13F0B" w:rsidRPr="000B4D79">
        <w:rPr>
          <w:lang w:val="fr-FR"/>
        </w:rPr>
        <w:tab/>
      </w:r>
      <w:r w:rsidRPr="000B4D79">
        <w:rPr>
          <w:lang w:val="fr-FR"/>
        </w:rPr>
        <w:t>D.</w:t>
      </w:r>
      <w:r w:rsidRPr="000B4D79">
        <w:rPr>
          <w:lang w:val="fr-FR"/>
        </w:rPr>
        <w:tab/>
      </w:r>
      <w:r w:rsidR="00B87483" w:rsidRPr="000B4D79">
        <w:rPr>
          <w:lang w:val="fr-FR"/>
        </w:rPr>
        <w:t>Données statistiques</w:t>
      </w:r>
      <w:r w:rsidRPr="000B4D79">
        <w:rPr>
          <w:lang w:val="fr-FR"/>
        </w:rPr>
        <w:tab/>
      </w:r>
      <w:r w:rsidR="00192DEF" w:rsidRPr="000B4D79">
        <w:rPr>
          <w:lang w:val="fr-FR"/>
        </w:rPr>
        <w:tab/>
      </w:r>
      <w:r w:rsidR="0032286C" w:rsidRPr="000B4D79">
        <w:rPr>
          <w:lang w:val="fr-FR"/>
        </w:rPr>
        <w:t>399</w:t>
      </w:r>
      <w:r w:rsidR="00FD7EC2">
        <w:rPr>
          <w:lang w:val="fr-FR"/>
        </w:rPr>
        <w:t>–</w:t>
      </w:r>
      <w:r w:rsidR="0032286C" w:rsidRPr="000B4D79">
        <w:rPr>
          <w:lang w:val="fr-FR"/>
        </w:rPr>
        <w:t>409</w:t>
      </w:r>
      <w:r w:rsidR="00192DEF" w:rsidRPr="000B4D79">
        <w:rPr>
          <w:lang w:val="fr-FR"/>
        </w:rPr>
        <w:tab/>
      </w:r>
      <w:r w:rsidR="00E01609">
        <w:rPr>
          <w:lang w:val="fr-FR"/>
        </w:rPr>
        <w:t>9</w:t>
      </w:r>
      <w:r w:rsidR="00A81F46">
        <w:rPr>
          <w:lang w:val="fr-FR"/>
        </w:rPr>
        <w:t>0</w:t>
      </w:r>
    </w:p>
    <w:p w:rsidR="00AB37C2" w:rsidRPr="000B4D79" w:rsidRDefault="00AB37C2" w:rsidP="00A81F46">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Pr="000B4D79">
        <w:rPr>
          <w:lang w:val="fr-FR"/>
        </w:rPr>
        <w:tab/>
        <w:t>E.</w:t>
      </w:r>
      <w:r w:rsidRPr="000B4D79">
        <w:rPr>
          <w:lang w:val="fr-FR"/>
        </w:rPr>
        <w:tab/>
      </w:r>
      <w:r w:rsidR="002D66C0" w:rsidRPr="000B4D79">
        <w:rPr>
          <w:rFonts w:eastAsia="DFKai-SB"/>
          <w:lang w:val="fr-FR" w:eastAsia="zh-TW"/>
        </w:rPr>
        <w:t>Facteurs et difficultés</w:t>
      </w:r>
      <w:r w:rsidRPr="000B4D79">
        <w:rPr>
          <w:lang w:val="fr-FR"/>
        </w:rPr>
        <w:tab/>
      </w:r>
      <w:r w:rsidR="00833899" w:rsidRPr="000B4D79">
        <w:rPr>
          <w:lang w:val="fr-FR"/>
        </w:rPr>
        <w:tab/>
      </w:r>
      <w:r w:rsidRPr="000B4D79">
        <w:rPr>
          <w:lang w:val="fr-FR"/>
        </w:rPr>
        <w:t>410</w:t>
      </w:r>
      <w:r w:rsidR="00FF16F8" w:rsidRPr="000B4D79">
        <w:rPr>
          <w:lang w:val="fr-FR"/>
        </w:rPr>
        <w:tab/>
      </w:r>
      <w:r w:rsidR="00A81F46">
        <w:rPr>
          <w:lang w:val="fr-FR"/>
        </w:rPr>
        <w:t>97</w:t>
      </w:r>
    </w:p>
    <w:p w:rsidR="00AB37C2" w:rsidRPr="000B4D79" w:rsidRDefault="00C13F0B"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AB37C2" w:rsidRPr="000B4D79">
        <w:rPr>
          <w:lang w:val="fr-FR"/>
        </w:rPr>
        <w:t>VI</w:t>
      </w:r>
      <w:r w:rsidR="00104AE2" w:rsidRPr="000B4D79">
        <w:rPr>
          <w:lang w:val="fr-FR"/>
        </w:rPr>
        <w:t>I</w:t>
      </w:r>
      <w:r w:rsidR="00AB37C2" w:rsidRPr="000B4D79">
        <w:rPr>
          <w:lang w:val="fr-FR"/>
        </w:rPr>
        <w:t>I</w:t>
      </w:r>
      <w:r w:rsidRPr="000B4D79">
        <w:rPr>
          <w:lang w:val="fr-FR"/>
        </w:rPr>
        <w:t>.</w:t>
      </w:r>
      <w:r w:rsidRPr="000B4D79">
        <w:rPr>
          <w:lang w:val="fr-FR"/>
        </w:rPr>
        <w:tab/>
      </w:r>
      <w:r w:rsidR="00E55982" w:rsidRPr="000B4D79">
        <w:rPr>
          <w:lang w:val="fr-FR"/>
        </w:rPr>
        <w:t>Éducation, loisirs et activités culturelles</w:t>
      </w:r>
      <w:r w:rsidR="00AB37C2" w:rsidRPr="000B4D79">
        <w:rPr>
          <w:lang w:val="fr-FR"/>
        </w:rPr>
        <w:tab/>
      </w:r>
      <w:r w:rsidR="00FF16F8" w:rsidRPr="000B4D79">
        <w:rPr>
          <w:lang w:val="fr-FR"/>
        </w:rPr>
        <w:tab/>
      </w:r>
      <w:r w:rsidR="00340A7C" w:rsidRPr="000B4D79">
        <w:rPr>
          <w:lang w:val="fr-FR"/>
        </w:rPr>
        <w:t>411</w:t>
      </w:r>
      <w:r w:rsidR="00FD7EC2">
        <w:rPr>
          <w:lang w:val="fr-FR"/>
        </w:rPr>
        <w:t>–</w:t>
      </w:r>
      <w:r w:rsidR="00340A7C" w:rsidRPr="000B4D79">
        <w:rPr>
          <w:lang w:val="fr-FR"/>
        </w:rPr>
        <w:t>524</w:t>
      </w:r>
      <w:r w:rsidR="00FF16F8" w:rsidRPr="000B4D79">
        <w:rPr>
          <w:lang w:val="fr-FR"/>
        </w:rPr>
        <w:tab/>
      </w:r>
      <w:r w:rsidR="00A81F46">
        <w:rPr>
          <w:lang w:val="fr-FR"/>
        </w:rPr>
        <w:t>97</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C13F0B" w:rsidRPr="000B4D79">
        <w:rPr>
          <w:lang w:val="fr-FR"/>
        </w:rPr>
        <w:tab/>
      </w:r>
      <w:r w:rsidRPr="000B4D79">
        <w:rPr>
          <w:lang w:val="fr-FR"/>
        </w:rPr>
        <w:t>A.</w:t>
      </w:r>
      <w:r w:rsidRPr="000B4D79">
        <w:rPr>
          <w:lang w:val="fr-FR"/>
        </w:rPr>
        <w:tab/>
      </w:r>
      <w:r w:rsidR="00E55982" w:rsidRPr="000B4D79">
        <w:rPr>
          <w:lang w:val="fr-FR"/>
        </w:rPr>
        <w:t xml:space="preserve">Observations finales </w:t>
      </w:r>
      <w:r w:rsidRPr="000B4D79">
        <w:rPr>
          <w:lang w:val="fr-FR"/>
        </w:rPr>
        <w:t xml:space="preserve">– </w:t>
      </w:r>
      <w:r w:rsidR="00D452C5" w:rsidRPr="000B4D79">
        <w:rPr>
          <w:lang w:val="fr-FR"/>
        </w:rPr>
        <w:t xml:space="preserve">Mesures </w:t>
      </w:r>
      <w:r w:rsidR="00B87483" w:rsidRPr="000B4D79">
        <w:rPr>
          <w:lang w:val="fr-FR"/>
        </w:rPr>
        <w:t>de suivi</w:t>
      </w:r>
      <w:r w:rsidRPr="000B4D79">
        <w:rPr>
          <w:lang w:val="fr-FR"/>
        </w:rPr>
        <w:tab/>
      </w:r>
      <w:r w:rsidR="00FF16F8" w:rsidRPr="000B4D79">
        <w:rPr>
          <w:lang w:val="fr-FR"/>
        </w:rPr>
        <w:tab/>
      </w:r>
      <w:r w:rsidR="00340A7C" w:rsidRPr="000B4D79">
        <w:rPr>
          <w:lang w:val="fr-FR"/>
        </w:rPr>
        <w:t>411</w:t>
      </w:r>
      <w:r w:rsidR="00FD7EC2">
        <w:rPr>
          <w:lang w:val="fr-FR"/>
        </w:rPr>
        <w:t>–</w:t>
      </w:r>
      <w:r w:rsidR="00340A7C" w:rsidRPr="000B4D79">
        <w:rPr>
          <w:lang w:val="fr-FR"/>
        </w:rPr>
        <w:t>437</w:t>
      </w:r>
      <w:r w:rsidR="00FF16F8" w:rsidRPr="000B4D79">
        <w:rPr>
          <w:lang w:val="fr-FR"/>
        </w:rPr>
        <w:tab/>
      </w:r>
      <w:r w:rsidR="00A81F46">
        <w:rPr>
          <w:lang w:val="fr-FR"/>
        </w:rPr>
        <w:t>97</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Pr="000B4D79">
        <w:rPr>
          <w:lang w:val="fr-FR"/>
        </w:rPr>
        <w:tab/>
        <w:t>B.</w:t>
      </w:r>
      <w:r w:rsidRPr="000B4D79">
        <w:rPr>
          <w:lang w:val="fr-FR"/>
        </w:rPr>
        <w:tab/>
      </w:r>
      <w:r w:rsidR="00B87483" w:rsidRPr="000B4D79">
        <w:rPr>
          <w:lang w:val="fr-FR"/>
        </w:rPr>
        <w:t xml:space="preserve">Ensemble des programmes adoptés – </w:t>
      </w:r>
      <w:r w:rsidR="00D452C5" w:rsidRPr="000B4D79">
        <w:rPr>
          <w:lang w:val="fr-FR"/>
        </w:rPr>
        <w:t xml:space="preserve">Surveillance </w:t>
      </w:r>
      <w:r w:rsidR="00B87483" w:rsidRPr="000B4D79">
        <w:rPr>
          <w:lang w:val="fr-FR"/>
        </w:rPr>
        <w:t>de l</w:t>
      </w:r>
      <w:r w:rsidR="000E26C3">
        <w:rPr>
          <w:lang w:val="fr-FR"/>
        </w:rPr>
        <w:t>’</w:t>
      </w:r>
      <w:r w:rsidR="00B87483" w:rsidRPr="000B4D79">
        <w:rPr>
          <w:lang w:val="fr-FR"/>
        </w:rPr>
        <w:t>application</w:t>
      </w:r>
      <w:r w:rsidRPr="000B4D79">
        <w:rPr>
          <w:lang w:val="fr-FR"/>
        </w:rPr>
        <w:tab/>
      </w:r>
      <w:r w:rsidR="00FF16F8" w:rsidRPr="000B4D79">
        <w:rPr>
          <w:lang w:val="fr-FR"/>
        </w:rPr>
        <w:tab/>
      </w:r>
      <w:r w:rsidR="00340A7C" w:rsidRPr="000B4D79">
        <w:rPr>
          <w:lang w:val="fr-FR"/>
        </w:rPr>
        <w:t>438</w:t>
      </w:r>
      <w:r w:rsidR="00FD7EC2">
        <w:rPr>
          <w:lang w:val="fr-FR"/>
        </w:rPr>
        <w:t>–</w:t>
      </w:r>
      <w:r w:rsidR="00340A7C" w:rsidRPr="000B4D79">
        <w:rPr>
          <w:lang w:val="fr-FR"/>
        </w:rPr>
        <w:t>520</w:t>
      </w:r>
      <w:r w:rsidR="00FF16F8" w:rsidRPr="000B4D79">
        <w:rPr>
          <w:lang w:val="fr-FR"/>
        </w:rPr>
        <w:tab/>
      </w:r>
      <w:r w:rsidR="00A81F46">
        <w:rPr>
          <w:lang w:val="fr-FR"/>
        </w:rPr>
        <w:t>102</w:t>
      </w:r>
    </w:p>
    <w:p w:rsidR="00AB37C2" w:rsidRPr="000B4D79" w:rsidRDefault="00AB37C2" w:rsidP="00A81F46">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Pr="000B4D79">
        <w:rPr>
          <w:lang w:val="fr-FR"/>
        </w:rPr>
        <w:tab/>
        <w:t>C.</w:t>
      </w:r>
      <w:r w:rsidRPr="000B4D79">
        <w:rPr>
          <w:lang w:val="fr-FR"/>
        </w:rPr>
        <w:tab/>
      </w:r>
      <w:r w:rsidR="00E624E8" w:rsidRPr="000B4D79">
        <w:rPr>
          <w:lang w:val="fr-FR"/>
        </w:rPr>
        <w:t>Affectation de ressources budgétaires et autres</w:t>
      </w:r>
      <w:r w:rsidRPr="000B4D79">
        <w:rPr>
          <w:lang w:val="fr-FR"/>
        </w:rPr>
        <w:tab/>
      </w:r>
      <w:r w:rsidR="00833899" w:rsidRPr="000B4D79">
        <w:rPr>
          <w:lang w:val="fr-FR"/>
        </w:rPr>
        <w:tab/>
      </w:r>
      <w:r w:rsidRPr="000B4D79">
        <w:rPr>
          <w:lang w:val="fr-FR"/>
        </w:rPr>
        <w:t>521</w:t>
      </w:r>
      <w:r w:rsidR="00FD7EC2">
        <w:rPr>
          <w:lang w:val="fr-FR"/>
        </w:rPr>
        <w:t>–</w:t>
      </w:r>
      <w:r w:rsidR="00340A7C" w:rsidRPr="000B4D79">
        <w:rPr>
          <w:lang w:val="fr-FR"/>
        </w:rPr>
        <w:t>522</w:t>
      </w:r>
      <w:r w:rsidR="00FF16F8" w:rsidRPr="000B4D79">
        <w:rPr>
          <w:lang w:val="fr-FR"/>
        </w:rPr>
        <w:tab/>
      </w:r>
      <w:r w:rsidR="00E01609">
        <w:rPr>
          <w:lang w:val="fr-FR"/>
        </w:rPr>
        <w:t>12</w:t>
      </w:r>
      <w:r w:rsidR="00A81F46">
        <w:rPr>
          <w:lang w:val="fr-FR"/>
        </w:rPr>
        <w:t>0</w:t>
      </w:r>
    </w:p>
    <w:p w:rsidR="00AB37C2" w:rsidRPr="000B4D79" w:rsidRDefault="00AB37C2" w:rsidP="00A81F46">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C13F0B" w:rsidRPr="000B4D79">
        <w:rPr>
          <w:lang w:val="fr-FR"/>
        </w:rPr>
        <w:tab/>
      </w:r>
      <w:r w:rsidRPr="000B4D79">
        <w:rPr>
          <w:lang w:val="fr-FR"/>
        </w:rPr>
        <w:t>D.</w:t>
      </w:r>
      <w:r w:rsidRPr="000B4D79">
        <w:rPr>
          <w:lang w:val="fr-FR"/>
        </w:rPr>
        <w:tab/>
      </w:r>
      <w:r w:rsidR="00B87483" w:rsidRPr="000B4D79">
        <w:rPr>
          <w:lang w:val="fr-FR"/>
        </w:rPr>
        <w:t>Données statistiques</w:t>
      </w:r>
      <w:r w:rsidRPr="000B4D79">
        <w:rPr>
          <w:lang w:val="fr-FR"/>
        </w:rPr>
        <w:tab/>
      </w:r>
      <w:r w:rsidR="00833899" w:rsidRPr="000B4D79">
        <w:rPr>
          <w:lang w:val="fr-FR"/>
        </w:rPr>
        <w:tab/>
      </w:r>
      <w:r w:rsidRPr="000B4D79">
        <w:rPr>
          <w:lang w:val="fr-FR"/>
        </w:rPr>
        <w:t>523</w:t>
      </w:r>
      <w:r w:rsidR="00FD7EC2">
        <w:rPr>
          <w:lang w:val="fr-FR"/>
        </w:rPr>
        <w:t>–</w:t>
      </w:r>
      <w:r w:rsidR="00340A7C" w:rsidRPr="000B4D79">
        <w:rPr>
          <w:lang w:val="fr-FR"/>
        </w:rPr>
        <w:t>524</w:t>
      </w:r>
      <w:r w:rsidR="00FF16F8" w:rsidRPr="000B4D79">
        <w:rPr>
          <w:lang w:val="fr-FR"/>
        </w:rPr>
        <w:tab/>
      </w:r>
      <w:r w:rsidR="00E01609">
        <w:rPr>
          <w:lang w:val="fr-FR"/>
        </w:rPr>
        <w:t>12</w:t>
      </w:r>
      <w:r w:rsidR="00A81F46">
        <w:rPr>
          <w:lang w:val="fr-FR"/>
        </w:rPr>
        <w:t>1</w:t>
      </w:r>
    </w:p>
    <w:p w:rsidR="00AB37C2" w:rsidRPr="000B4D79" w:rsidRDefault="00C13F0B"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AB37C2" w:rsidRPr="000B4D79">
        <w:rPr>
          <w:lang w:val="fr-FR"/>
        </w:rPr>
        <w:t>I</w:t>
      </w:r>
      <w:r w:rsidR="00104AE2" w:rsidRPr="000B4D79">
        <w:rPr>
          <w:lang w:val="fr-FR"/>
        </w:rPr>
        <w:t>X</w:t>
      </w:r>
      <w:r w:rsidRPr="000B4D79">
        <w:rPr>
          <w:lang w:val="fr-FR"/>
        </w:rPr>
        <w:t>.</w:t>
      </w:r>
      <w:r w:rsidRPr="000B4D79">
        <w:rPr>
          <w:lang w:val="fr-FR"/>
        </w:rPr>
        <w:tab/>
      </w:r>
      <w:r w:rsidR="00E55982" w:rsidRPr="000B4D79">
        <w:rPr>
          <w:lang w:val="fr-FR"/>
        </w:rPr>
        <w:t>Mesures de protection spéciale</w:t>
      </w:r>
      <w:r w:rsidR="00AB37C2" w:rsidRPr="000B4D79">
        <w:rPr>
          <w:lang w:val="fr-FR"/>
        </w:rPr>
        <w:tab/>
      </w:r>
      <w:r w:rsidR="00FF16F8" w:rsidRPr="000B4D79">
        <w:rPr>
          <w:lang w:val="fr-FR"/>
        </w:rPr>
        <w:tab/>
      </w:r>
      <w:r w:rsidR="00340A7C" w:rsidRPr="000B4D79">
        <w:rPr>
          <w:lang w:val="fr-FR"/>
        </w:rPr>
        <w:t>525</w:t>
      </w:r>
      <w:r w:rsidR="00FD7EC2">
        <w:rPr>
          <w:lang w:val="fr-FR"/>
        </w:rPr>
        <w:t>–</w:t>
      </w:r>
      <w:r w:rsidR="000B2814" w:rsidRPr="000B4D79">
        <w:rPr>
          <w:lang w:val="fr-FR"/>
        </w:rPr>
        <w:t>655</w:t>
      </w:r>
      <w:r w:rsidR="00FF16F8" w:rsidRPr="000B4D79">
        <w:rPr>
          <w:lang w:val="fr-FR"/>
        </w:rPr>
        <w:tab/>
      </w:r>
      <w:r w:rsidR="00A81F46">
        <w:rPr>
          <w:lang w:val="fr-FR"/>
        </w:rPr>
        <w:t>122</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C13F0B" w:rsidRPr="000B4D79">
        <w:rPr>
          <w:lang w:val="fr-FR"/>
        </w:rPr>
        <w:tab/>
      </w:r>
      <w:r w:rsidRPr="000B4D79">
        <w:rPr>
          <w:lang w:val="fr-FR"/>
        </w:rPr>
        <w:t>A.</w:t>
      </w:r>
      <w:r w:rsidRPr="000B4D79">
        <w:rPr>
          <w:lang w:val="fr-FR"/>
        </w:rPr>
        <w:tab/>
      </w:r>
      <w:r w:rsidR="00E55982" w:rsidRPr="000B4D79">
        <w:rPr>
          <w:lang w:val="fr-FR"/>
        </w:rPr>
        <w:t xml:space="preserve">Observations finales </w:t>
      </w:r>
      <w:r w:rsidRPr="000B4D79">
        <w:rPr>
          <w:lang w:val="fr-FR"/>
        </w:rPr>
        <w:t xml:space="preserve">– </w:t>
      </w:r>
      <w:r w:rsidR="00D452C5" w:rsidRPr="000B4D79">
        <w:rPr>
          <w:lang w:val="fr-FR"/>
        </w:rPr>
        <w:t xml:space="preserve">Mesures </w:t>
      </w:r>
      <w:r w:rsidR="00B87483" w:rsidRPr="000B4D79">
        <w:rPr>
          <w:lang w:val="fr-FR"/>
        </w:rPr>
        <w:t>de suivi</w:t>
      </w:r>
      <w:r w:rsidRPr="000B4D79">
        <w:rPr>
          <w:lang w:val="fr-FR"/>
        </w:rPr>
        <w:tab/>
      </w:r>
      <w:r w:rsidR="00FF16F8" w:rsidRPr="000B4D79">
        <w:rPr>
          <w:lang w:val="fr-FR"/>
        </w:rPr>
        <w:tab/>
      </w:r>
      <w:r w:rsidR="00D00720" w:rsidRPr="000B4D79">
        <w:rPr>
          <w:lang w:val="fr-FR"/>
        </w:rPr>
        <w:t>525</w:t>
      </w:r>
      <w:r w:rsidR="00FD7EC2">
        <w:rPr>
          <w:lang w:val="fr-FR"/>
        </w:rPr>
        <w:t>–</w:t>
      </w:r>
      <w:r w:rsidR="00D00720" w:rsidRPr="000B4D79">
        <w:rPr>
          <w:lang w:val="fr-FR"/>
        </w:rPr>
        <w:t>569</w:t>
      </w:r>
      <w:r w:rsidR="00FF16F8" w:rsidRPr="000B4D79">
        <w:rPr>
          <w:lang w:val="fr-FR"/>
        </w:rPr>
        <w:tab/>
      </w:r>
      <w:r w:rsidR="00A81F46">
        <w:rPr>
          <w:lang w:val="fr-FR"/>
        </w:rPr>
        <w:t>122</w:t>
      </w:r>
    </w:p>
    <w:p w:rsidR="00AB37C2" w:rsidRPr="000B4D79" w:rsidRDefault="00AB37C2" w:rsidP="00C13F0B">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Pr="000B4D79">
        <w:rPr>
          <w:lang w:val="fr-FR"/>
        </w:rPr>
        <w:tab/>
        <w:t>B.</w:t>
      </w:r>
      <w:r w:rsidRPr="000B4D79">
        <w:rPr>
          <w:lang w:val="fr-FR"/>
        </w:rPr>
        <w:tab/>
      </w:r>
      <w:r w:rsidR="00B87483" w:rsidRPr="000B4D79">
        <w:rPr>
          <w:lang w:val="fr-FR"/>
        </w:rPr>
        <w:t xml:space="preserve">Ensemble des programmes adoptés – </w:t>
      </w:r>
      <w:r w:rsidR="00D452C5" w:rsidRPr="000B4D79">
        <w:rPr>
          <w:lang w:val="fr-FR"/>
        </w:rPr>
        <w:t xml:space="preserve">Surveillance </w:t>
      </w:r>
      <w:r w:rsidR="00B87483" w:rsidRPr="000B4D79">
        <w:rPr>
          <w:lang w:val="fr-FR"/>
        </w:rPr>
        <w:t>de l</w:t>
      </w:r>
      <w:r w:rsidR="000E26C3">
        <w:rPr>
          <w:lang w:val="fr-FR"/>
        </w:rPr>
        <w:t>’</w:t>
      </w:r>
      <w:r w:rsidR="00B87483" w:rsidRPr="000B4D79">
        <w:rPr>
          <w:lang w:val="fr-FR"/>
        </w:rPr>
        <w:t>application</w:t>
      </w:r>
      <w:r w:rsidRPr="000B4D79">
        <w:rPr>
          <w:lang w:val="fr-FR"/>
        </w:rPr>
        <w:tab/>
      </w:r>
      <w:r w:rsidR="00FF16F8" w:rsidRPr="000B4D79">
        <w:rPr>
          <w:lang w:val="fr-FR"/>
        </w:rPr>
        <w:tab/>
      </w:r>
      <w:r w:rsidR="00D00720" w:rsidRPr="000B4D79">
        <w:rPr>
          <w:lang w:val="fr-FR"/>
        </w:rPr>
        <w:t>570</w:t>
      </w:r>
      <w:r w:rsidR="00FD7EC2">
        <w:rPr>
          <w:lang w:val="fr-FR"/>
        </w:rPr>
        <w:t>–</w:t>
      </w:r>
      <w:r w:rsidR="00D00720" w:rsidRPr="000B4D79">
        <w:rPr>
          <w:lang w:val="fr-FR"/>
        </w:rPr>
        <w:t>627</w:t>
      </w:r>
      <w:r w:rsidR="00FF16F8" w:rsidRPr="000B4D79">
        <w:rPr>
          <w:lang w:val="fr-FR"/>
        </w:rPr>
        <w:tab/>
      </w:r>
      <w:r w:rsidR="00D6742D">
        <w:rPr>
          <w:lang w:val="fr-FR"/>
        </w:rPr>
        <w:t>132</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C13F0B" w:rsidRPr="000B4D79">
        <w:rPr>
          <w:lang w:val="fr-FR"/>
        </w:rPr>
        <w:tab/>
      </w:r>
      <w:r w:rsidRPr="000B4D79">
        <w:rPr>
          <w:lang w:val="fr-FR"/>
        </w:rPr>
        <w:t>C.</w:t>
      </w:r>
      <w:r w:rsidRPr="000B4D79">
        <w:rPr>
          <w:lang w:val="fr-FR"/>
        </w:rPr>
        <w:tab/>
      </w:r>
      <w:r w:rsidR="00E624E8" w:rsidRPr="000B4D79">
        <w:rPr>
          <w:lang w:val="fr-FR"/>
        </w:rPr>
        <w:t>Affectation de ressources budgétaires et autres</w:t>
      </w:r>
      <w:r w:rsidRPr="000B4D79">
        <w:rPr>
          <w:lang w:val="fr-FR"/>
        </w:rPr>
        <w:tab/>
      </w:r>
      <w:r w:rsidR="00FF16F8" w:rsidRPr="000B4D79">
        <w:rPr>
          <w:lang w:val="fr-FR"/>
        </w:rPr>
        <w:tab/>
      </w:r>
      <w:r w:rsidR="00D00720" w:rsidRPr="000B4D79">
        <w:rPr>
          <w:lang w:val="fr-FR"/>
        </w:rPr>
        <w:t>628</w:t>
      </w:r>
      <w:r w:rsidR="00FD7EC2">
        <w:rPr>
          <w:lang w:val="fr-FR"/>
        </w:rPr>
        <w:t>–</w:t>
      </w:r>
      <w:r w:rsidR="00D00720" w:rsidRPr="000B4D79">
        <w:rPr>
          <w:lang w:val="fr-FR"/>
        </w:rPr>
        <w:t>629</w:t>
      </w:r>
      <w:r w:rsidR="00FF16F8" w:rsidRPr="000B4D79">
        <w:rPr>
          <w:lang w:val="fr-FR"/>
        </w:rPr>
        <w:tab/>
      </w:r>
      <w:r w:rsidR="00A81F46">
        <w:rPr>
          <w:lang w:val="fr-FR"/>
        </w:rPr>
        <w:t>142</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Pr="000B4D79">
        <w:rPr>
          <w:lang w:val="fr-FR"/>
        </w:rPr>
        <w:tab/>
        <w:t>D.</w:t>
      </w:r>
      <w:r w:rsidRPr="000B4D79">
        <w:rPr>
          <w:lang w:val="fr-FR"/>
        </w:rPr>
        <w:tab/>
      </w:r>
      <w:r w:rsidR="00B87483" w:rsidRPr="000B4D79">
        <w:rPr>
          <w:lang w:val="fr-FR"/>
        </w:rPr>
        <w:t>Données statistiques</w:t>
      </w:r>
      <w:r w:rsidRPr="000B4D79">
        <w:rPr>
          <w:lang w:val="fr-FR"/>
        </w:rPr>
        <w:tab/>
      </w:r>
      <w:r w:rsidR="00FF16F8" w:rsidRPr="000B4D79">
        <w:rPr>
          <w:lang w:val="fr-FR"/>
        </w:rPr>
        <w:tab/>
      </w:r>
      <w:r w:rsidR="00D00720" w:rsidRPr="000B4D79">
        <w:rPr>
          <w:lang w:val="fr-FR"/>
        </w:rPr>
        <w:t>630</w:t>
      </w:r>
      <w:r w:rsidR="00FD7EC2">
        <w:rPr>
          <w:lang w:val="fr-FR"/>
        </w:rPr>
        <w:t>–</w:t>
      </w:r>
      <w:r w:rsidR="00D00720" w:rsidRPr="000B4D79">
        <w:rPr>
          <w:lang w:val="fr-FR"/>
        </w:rPr>
        <w:t>642</w:t>
      </w:r>
      <w:r w:rsidR="00FF16F8" w:rsidRPr="000B4D79">
        <w:rPr>
          <w:lang w:val="fr-FR"/>
        </w:rPr>
        <w:tab/>
      </w:r>
      <w:r w:rsidR="00A81F46">
        <w:rPr>
          <w:lang w:val="fr-FR"/>
        </w:rPr>
        <w:t>142</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Pr="000B4D79">
        <w:rPr>
          <w:lang w:val="fr-FR"/>
        </w:rPr>
        <w:tab/>
        <w:t>E.</w:t>
      </w:r>
      <w:r w:rsidRPr="000B4D79">
        <w:rPr>
          <w:lang w:val="fr-FR"/>
        </w:rPr>
        <w:tab/>
      </w:r>
      <w:r w:rsidR="002D66C0" w:rsidRPr="000B4D79">
        <w:rPr>
          <w:rFonts w:eastAsia="DFKai-SB"/>
          <w:lang w:val="fr-FR" w:eastAsia="zh-TW"/>
        </w:rPr>
        <w:t>Facteurs et difficultés</w:t>
      </w:r>
      <w:r w:rsidRPr="000B4D79">
        <w:rPr>
          <w:lang w:val="fr-FR"/>
        </w:rPr>
        <w:tab/>
      </w:r>
      <w:r w:rsidR="00833899" w:rsidRPr="000B4D79">
        <w:rPr>
          <w:lang w:val="fr-FR"/>
        </w:rPr>
        <w:tab/>
      </w:r>
      <w:r w:rsidRPr="000B4D79">
        <w:rPr>
          <w:lang w:val="fr-FR"/>
        </w:rPr>
        <w:t>643</w:t>
      </w:r>
      <w:r w:rsidR="00FD7EC2">
        <w:rPr>
          <w:lang w:val="fr-FR"/>
        </w:rPr>
        <w:t>–</w:t>
      </w:r>
      <w:r w:rsidR="00D00720" w:rsidRPr="000B4D79">
        <w:rPr>
          <w:lang w:val="fr-FR"/>
        </w:rPr>
        <w:t>655</w:t>
      </w:r>
      <w:r w:rsidR="00485177" w:rsidRPr="000B4D79">
        <w:rPr>
          <w:lang w:val="fr-FR"/>
        </w:rPr>
        <w:tab/>
      </w:r>
      <w:r w:rsidR="00A81F46">
        <w:rPr>
          <w:lang w:val="fr-FR"/>
        </w:rPr>
        <w:t>147</w:t>
      </w:r>
    </w:p>
    <w:p w:rsidR="00AB37C2"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t>X</w:t>
      </w:r>
      <w:r w:rsidR="00C13F0B" w:rsidRPr="000B4D79">
        <w:rPr>
          <w:lang w:val="fr-FR"/>
        </w:rPr>
        <w:t>.</w:t>
      </w:r>
      <w:r w:rsidR="00C13F0B" w:rsidRPr="000B4D79">
        <w:rPr>
          <w:lang w:val="fr-FR"/>
        </w:rPr>
        <w:tab/>
      </w:r>
      <w:r w:rsidRPr="000B4D79">
        <w:rPr>
          <w:lang w:val="fr-FR"/>
        </w:rPr>
        <w:t>R</w:t>
      </w:r>
      <w:r w:rsidR="00E55982" w:rsidRPr="000B4D79">
        <w:rPr>
          <w:lang w:val="fr-FR"/>
        </w:rPr>
        <w:t>é</w:t>
      </w:r>
      <w:r w:rsidRPr="000B4D79">
        <w:rPr>
          <w:lang w:val="fr-FR"/>
        </w:rPr>
        <w:t>serv</w:t>
      </w:r>
      <w:r w:rsidR="00E55982" w:rsidRPr="000B4D79">
        <w:rPr>
          <w:lang w:val="fr-FR"/>
        </w:rPr>
        <w:t>e</w:t>
      </w:r>
      <w:r w:rsidRPr="000B4D79">
        <w:rPr>
          <w:lang w:val="fr-FR"/>
        </w:rPr>
        <w:t xml:space="preserve">s </w:t>
      </w:r>
      <w:r w:rsidR="00E55982" w:rsidRPr="000B4D79">
        <w:rPr>
          <w:lang w:val="fr-FR"/>
        </w:rPr>
        <w:t>et</w:t>
      </w:r>
      <w:r w:rsidRPr="000B4D79">
        <w:rPr>
          <w:lang w:val="fr-FR"/>
        </w:rPr>
        <w:t xml:space="preserve"> </w:t>
      </w:r>
      <w:r w:rsidR="00E55982" w:rsidRPr="000B4D79">
        <w:rPr>
          <w:lang w:val="fr-FR"/>
        </w:rPr>
        <w:t>dé</w:t>
      </w:r>
      <w:r w:rsidRPr="000B4D79">
        <w:rPr>
          <w:lang w:val="fr-FR"/>
        </w:rPr>
        <w:t>clarations</w:t>
      </w:r>
      <w:r w:rsidRPr="000B4D79">
        <w:rPr>
          <w:lang w:val="fr-FR"/>
        </w:rPr>
        <w:tab/>
      </w:r>
      <w:r w:rsidR="00485177" w:rsidRPr="000B4D79">
        <w:rPr>
          <w:lang w:val="fr-FR"/>
        </w:rPr>
        <w:tab/>
      </w:r>
      <w:r w:rsidR="000B2814" w:rsidRPr="000B4D79">
        <w:rPr>
          <w:lang w:val="fr-FR"/>
        </w:rPr>
        <w:t>656</w:t>
      </w:r>
      <w:r w:rsidR="00FD7EC2">
        <w:rPr>
          <w:lang w:val="fr-FR"/>
        </w:rPr>
        <w:t>–</w:t>
      </w:r>
      <w:r w:rsidR="000B2814" w:rsidRPr="000B4D79">
        <w:rPr>
          <w:lang w:val="fr-FR"/>
        </w:rPr>
        <w:t>661</w:t>
      </w:r>
      <w:r w:rsidR="00485177" w:rsidRPr="000B4D79">
        <w:rPr>
          <w:lang w:val="fr-FR"/>
        </w:rPr>
        <w:tab/>
      </w:r>
      <w:r w:rsidR="00A81F46">
        <w:rPr>
          <w:lang w:val="fr-FR"/>
        </w:rPr>
        <w:t>148</w:t>
      </w:r>
    </w:p>
    <w:p w:rsidR="00E22829" w:rsidRPr="000B4D79" w:rsidRDefault="00AB37C2" w:rsidP="00AB37C2">
      <w:pPr>
        <w:tabs>
          <w:tab w:val="right" w:pos="850"/>
          <w:tab w:val="left" w:pos="1134"/>
          <w:tab w:val="left" w:pos="1559"/>
          <w:tab w:val="left" w:pos="1984"/>
          <w:tab w:val="left" w:leader="dot" w:pos="7654"/>
          <w:tab w:val="right" w:pos="8929"/>
          <w:tab w:val="right" w:pos="9638"/>
        </w:tabs>
        <w:spacing w:after="120"/>
        <w:rPr>
          <w:lang w:val="fr-FR"/>
        </w:rPr>
      </w:pPr>
      <w:r w:rsidRPr="000B4D79">
        <w:rPr>
          <w:lang w:val="fr-FR"/>
        </w:rPr>
        <w:tab/>
      </w:r>
      <w:r w:rsidR="00ED4201" w:rsidRPr="000B4D79">
        <w:rPr>
          <w:lang w:val="fr-FR"/>
        </w:rPr>
        <w:tab/>
      </w:r>
      <w:r w:rsidRPr="000B4D79">
        <w:rPr>
          <w:lang w:val="fr-FR"/>
        </w:rPr>
        <w:t>A.</w:t>
      </w:r>
      <w:r w:rsidRPr="000B4D79">
        <w:rPr>
          <w:lang w:val="fr-FR"/>
        </w:rPr>
        <w:tab/>
      </w:r>
      <w:r w:rsidR="00255E49" w:rsidRPr="000B4D79">
        <w:rPr>
          <w:lang w:val="fr-FR"/>
        </w:rPr>
        <w:t>Mises à jour et faits nouveaux</w:t>
      </w:r>
      <w:r w:rsidRPr="000B4D79">
        <w:rPr>
          <w:lang w:val="fr-FR"/>
        </w:rPr>
        <w:tab/>
      </w:r>
      <w:r w:rsidR="00833899" w:rsidRPr="000B4D79">
        <w:rPr>
          <w:lang w:val="fr-FR"/>
        </w:rPr>
        <w:tab/>
      </w:r>
      <w:r w:rsidRPr="000B4D79">
        <w:rPr>
          <w:lang w:val="fr-FR"/>
        </w:rPr>
        <w:t>656</w:t>
      </w:r>
      <w:r w:rsidR="00FD7EC2">
        <w:rPr>
          <w:lang w:val="fr-FR"/>
        </w:rPr>
        <w:t>–</w:t>
      </w:r>
      <w:r w:rsidR="000B2814" w:rsidRPr="000B4D79">
        <w:rPr>
          <w:lang w:val="fr-FR"/>
        </w:rPr>
        <w:t>661</w:t>
      </w:r>
      <w:r w:rsidR="00485177" w:rsidRPr="000B4D79">
        <w:rPr>
          <w:lang w:val="fr-FR"/>
        </w:rPr>
        <w:tab/>
      </w:r>
      <w:r w:rsidR="00A81F46">
        <w:rPr>
          <w:lang w:val="fr-FR"/>
        </w:rPr>
        <w:t>148</w:t>
      </w:r>
    </w:p>
    <w:p w:rsidR="00ED4201" w:rsidRPr="000B4D79" w:rsidRDefault="00ED4201" w:rsidP="0055270B">
      <w:pPr>
        <w:tabs>
          <w:tab w:val="right" w:pos="850"/>
        </w:tabs>
        <w:spacing w:after="120"/>
        <w:rPr>
          <w:lang w:val="fr-FR"/>
        </w:rPr>
      </w:pPr>
      <w:r w:rsidRPr="000B4D79">
        <w:rPr>
          <w:lang w:val="fr-FR"/>
        </w:rPr>
        <w:tab/>
      </w:r>
      <w:r w:rsidR="00DD7256" w:rsidRPr="000B4D79">
        <w:rPr>
          <w:lang w:val="fr-FR"/>
        </w:rPr>
        <w:t>List</w:t>
      </w:r>
      <w:r w:rsidR="00DE7C6C" w:rsidRPr="000B4D79">
        <w:rPr>
          <w:lang w:val="fr-FR"/>
        </w:rPr>
        <w:t>e</w:t>
      </w:r>
      <w:r w:rsidR="00DD7256" w:rsidRPr="000B4D79">
        <w:rPr>
          <w:lang w:val="fr-FR"/>
        </w:rPr>
        <w:t xml:space="preserve"> </w:t>
      </w:r>
      <w:r w:rsidR="00DE7C6C" w:rsidRPr="000B4D79">
        <w:rPr>
          <w:lang w:val="fr-FR"/>
        </w:rPr>
        <w:t>des</w:t>
      </w:r>
      <w:r w:rsidR="00DD7256" w:rsidRPr="000B4D79">
        <w:rPr>
          <w:lang w:val="fr-FR"/>
        </w:rPr>
        <w:t xml:space="preserve"> t</w:t>
      </w:r>
      <w:r w:rsidRPr="000B4D79">
        <w:rPr>
          <w:lang w:val="fr-FR"/>
        </w:rPr>
        <w:t>able</w:t>
      </w:r>
      <w:r w:rsidR="00DE7C6C" w:rsidRPr="000B4D79">
        <w:rPr>
          <w:lang w:val="fr-FR"/>
        </w:rPr>
        <w:t>aux</w:t>
      </w:r>
    </w:p>
    <w:p w:rsidR="00D9781C" w:rsidRPr="000B4D79" w:rsidRDefault="00ED4201" w:rsidP="00FD7EC2">
      <w:pPr>
        <w:tabs>
          <w:tab w:val="right" w:pos="850"/>
          <w:tab w:val="right" w:leader="dot" w:pos="8929"/>
          <w:tab w:val="right" w:pos="9638"/>
        </w:tabs>
        <w:spacing w:after="120"/>
        <w:ind w:left="1134" w:hanging="1134"/>
        <w:rPr>
          <w:highlight w:val="green"/>
          <w:lang w:val="fr-FR"/>
        </w:rPr>
      </w:pPr>
      <w:r w:rsidRPr="000B4D79">
        <w:rPr>
          <w:lang w:val="fr-FR"/>
        </w:rPr>
        <w:tab/>
      </w:r>
      <w:r w:rsidR="00D9781C" w:rsidRPr="000B4D79">
        <w:rPr>
          <w:lang w:val="fr-FR"/>
        </w:rPr>
        <w:t>1</w:t>
      </w:r>
      <w:r w:rsidRPr="000B4D79">
        <w:rPr>
          <w:lang w:val="fr-FR"/>
        </w:rPr>
        <w:t>.</w:t>
      </w:r>
      <w:r w:rsidR="00D9781C" w:rsidRPr="000B4D79">
        <w:rPr>
          <w:lang w:val="fr-FR"/>
        </w:rPr>
        <w:tab/>
      </w:r>
      <w:r w:rsidR="00E37E78" w:rsidRPr="000B4D79">
        <w:rPr>
          <w:rFonts w:eastAsia="DFKai-SB"/>
          <w:lang w:val="fr-FR" w:eastAsia="zh-TW"/>
        </w:rPr>
        <w:t>Dépenses publiques consacrées à l</w:t>
      </w:r>
      <w:r w:rsidR="000E26C3">
        <w:rPr>
          <w:rFonts w:eastAsia="DFKai-SB"/>
          <w:lang w:val="fr-FR" w:eastAsia="zh-TW"/>
        </w:rPr>
        <w:t>’</w:t>
      </w:r>
      <w:r w:rsidR="00E37E78" w:rsidRPr="000B4D79">
        <w:rPr>
          <w:rFonts w:eastAsia="DFKai-SB"/>
          <w:lang w:val="fr-FR" w:eastAsia="zh-TW"/>
        </w:rPr>
        <w:t>enseignement en 2003/04 et 2008/09</w:t>
      </w:r>
      <w:r w:rsidR="00C06070" w:rsidRPr="000B4D79">
        <w:rPr>
          <w:lang w:val="fr-FR"/>
        </w:rPr>
        <w:tab/>
      </w:r>
      <w:r w:rsidR="00C06070" w:rsidRPr="000B4D79">
        <w:rPr>
          <w:lang w:val="fr-FR"/>
        </w:rPr>
        <w:tab/>
      </w:r>
      <w:r w:rsidR="00E01609">
        <w:rPr>
          <w:lang w:val="fr-FR"/>
        </w:rPr>
        <w:t>14</w:t>
      </w:r>
    </w:p>
    <w:p w:rsidR="00D9781C" w:rsidRPr="000B4D79" w:rsidRDefault="00ED4201" w:rsidP="00A81F46">
      <w:pPr>
        <w:tabs>
          <w:tab w:val="right" w:pos="850"/>
          <w:tab w:val="right" w:leader="dot" w:pos="8929"/>
          <w:tab w:val="right" w:pos="9638"/>
        </w:tabs>
        <w:spacing w:after="120"/>
        <w:ind w:left="1134" w:hanging="1134"/>
        <w:rPr>
          <w:lang w:val="fr-FR"/>
        </w:rPr>
      </w:pPr>
      <w:r w:rsidRPr="000B4D79">
        <w:rPr>
          <w:lang w:val="fr-FR"/>
        </w:rPr>
        <w:tab/>
      </w:r>
      <w:r w:rsidR="00D9781C" w:rsidRPr="000B4D79">
        <w:rPr>
          <w:lang w:val="fr-FR"/>
        </w:rPr>
        <w:t>2</w:t>
      </w:r>
      <w:r w:rsidRPr="000B4D79">
        <w:rPr>
          <w:lang w:val="fr-FR"/>
        </w:rPr>
        <w:t>.</w:t>
      </w:r>
      <w:r w:rsidR="00D9781C" w:rsidRPr="000B4D79">
        <w:rPr>
          <w:lang w:val="fr-FR"/>
        </w:rPr>
        <w:tab/>
      </w:r>
      <w:r w:rsidR="00E37E78" w:rsidRPr="000B4D79">
        <w:rPr>
          <w:lang w:val="fr-FR"/>
        </w:rPr>
        <w:t>Dépenses consacrées aux services médicaux et de santé pour les enfants</w:t>
      </w:r>
      <w:r w:rsidR="007E2675">
        <w:rPr>
          <w:lang w:val="fr-FR"/>
        </w:rPr>
        <w:t>,</w:t>
      </w:r>
      <w:r w:rsidR="0055270B">
        <w:rPr>
          <w:lang w:val="fr-FR"/>
        </w:rPr>
        <w:t xml:space="preserve"> </w:t>
      </w:r>
      <w:r w:rsidR="00E37E78" w:rsidRPr="000B4D79">
        <w:rPr>
          <w:lang w:val="fr-FR"/>
        </w:rPr>
        <w:t>de</w:t>
      </w:r>
      <w:r w:rsidR="00C06070" w:rsidRPr="000B4D79">
        <w:rPr>
          <w:lang w:val="fr-FR"/>
        </w:rPr>
        <w:t xml:space="preserve"> 2007</w:t>
      </w:r>
      <w:r w:rsidR="00E37E78" w:rsidRPr="000B4D79">
        <w:rPr>
          <w:lang w:val="fr-FR"/>
        </w:rPr>
        <w:t>/</w:t>
      </w:r>
      <w:r w:rsidR="0055270B">
        <w:rPr>
          <w:lang w:val="fr-FR"/>
        </w:rPr>
        <w:t>08</w:t>
      </w:r>
      <w:r w:rsidR="0055270B">
        <w:rPr>
          <w:lang w:val="fr-FR"/>
        </w:rPr>
        <w:br/>
      </w:r>
      <w:r w:rsidR="00E37E78" w:rsidRPr="000B4D79">
        <w:rPr>
          <w:lang w:val="fr-FR"/>
        </w:rPr>
        <w:t>à</w:t>
      </w:r>
      <w:r w:rsidR="00C06070" w:rsidRPr="000B4D79">
        <w:rPr>
          <w:lang w:val="fr-FR"/>
        </w:rPr>
        <w:t xml:space="preserve"> 2009</w:t>
      </w:r>
      <w:r w:rsidR="00E37E78" w:rsidRPr="000B4D79">
        <w:rPr>
          <w:lang w:val="fr-FR"/>
        </w:rPr>
        <w:t>/</w:t>
      </w:r>
      <w:r w:rsidR="00C06070" w:rsidRPr="000B4D79">
        <w:rPr>
          <w:lang w:val="fr-FR"/>
        </w:rPr>
        <w:t>10</w:t>
      </w:r>
      <w:r w:rsidR="00C06070" w:rsidRPr="000B4D79">
        <w:rPr>
          <w:lang w:val="fr-FR"/>
        </w:rPr>
        <w:tab/>
      </w:r>
      <w:r w:rsidR="00C06070" w:rsidRPr="000B4D79">
        <w:rPr>
          <w:lang w:val="fr-FR"/>
        </w:rPr>
        <w:tab/>
      </w:r>
      <w:r w:rsidR="00A81F46">
        <w:rPr>
          <w:lang w:val="fr-FR"/>
        </w:rPr>
        <w:t>19</w:t>
      </w:r>
    </w:p>
    <w:p w:rsidR="00D9781C" w:rsidRPr="000B4D79" w:rsidRDefault="00ED4201" w:rsidP="00FD7EC2">
      <w:pPr>
        <w:tabs>
          <w:tab w:val="right" w:pos="850"/>
          <w:tab w:val="right" w:leader="dot" w:pos="8929"/>
          <w:tab w:val="right" w:pos="9638"/>
        </w:tabs>
        <w:spacing w:after="120"/>
        <w:ind w:left="1134" w:hanging="1134"/>
        <w:rPr>
          <w:lang w:val="fr-FR"/>
        </w:rPr>
      </w:pPr>
      <w:r w:rsidRPr="000B4D79">
        <w:rPr>
          <w:lang w:val="fr-FR"/>
        </w:rPr>
        <w:tab/>
      </w:r>
      <w:r w:rsidR="00D9781C" w:rsidRPr="000B4D79">
        <w:rPr>
          <w:lang w:val="fr-FR"/>
        </w:rPr>
        <w:t>3</w:t>
      </w:r>
      <w:r w:rsidRPr="000B4D79">
        <w:rPr>
          <w:lang w:val="fr-FR"/>
        </w:rPr>
        <w:t>.</w:t>
      </w:r>
      <w:r w:rsidR="00D9781C" w:rsidRPr="000B4D79">
        <w:rPr>
          <w:lang w:val="fr-FR"/>
        </w:rPr>
        <w:tab/>
      </w:r>
      <w:r w:rsidR="004212F8" w:rsidRPr="000B4D79">
        <w:rPr>
          <w:lang w:val="fr-FR"/>
        </w:rPr>
        <w:t>Formation à la Convention des professionnels travaillant avec et pour les enfants</w:t>
      </w:r>
      <w:r w:rsidR="00C06070" w:rsidRPr="000B4D79">
        <w:rPr>
          <w:lang w:val="fr-FR"/>
        </w:rPr>
        <w:tab/>
      </w:r>
      <w:r w:rsidR="00C06070" w:rsidRPr="000B4D79">
        <w:rPr>
          <w:lang w:val="fr-FR"/>
        </w:rPr>
        <w:tab/>
        <w:t>2</w:t>
      </w:r>
      <w:r w:rsidR="00E01609">
        <w:rPr>
          <w:lang w:val="fr-FR"/>
        </w:rPr>
        <w:t>0</w:t>
      </w:r>
    </w:p>
    <w:p w:rsidR="00D9781C" w:rsidRPr="000B4D79" w:rsidRDefault="00ED4201" w:rsidP="0055270B">
      <w:pPr>
        <w:tabs>
          <w:tab w:val="right" w:pos="850"/>
          <w:tab w:val="right" w:leader="dot" w:pos="8929"/>
          <w:tab w:val="right" w:pos="9638"/>
        </w:tabs>
        <w:spacing w:after="120"/>
        <w:ind w:left="1134" w:hanging="1134"/>
        <w:rPr>
          <w:lang w:val="fr-FR"/>
        </w:rPr>
      </w:pPr>
      <w:r w:rsidRPr="000B4D79">
        <w:rPr>
          <w:lang w:val="fr-FR"/>
        </w:rPr>
        <w:tab/>
      </w:r>
      <w:r w:rsidR="00D9781C" w:rsidRPr="000B4D79">
        <w:rPr>
          <w:lang w:val="fr-FR"/>
        </w:rPr>
        <w:t>4</w:t>
      </w:r>
      <w:r w:rsidRPr="000B4D79">
        <w:rPr>
          <w:lang w:val="fr-FR"/>
        </w:rPr>
        <w:t>.</w:t>
      </w:r>
      <w:r w:rsidR="00D9781C" w:rsidRPr="000B4D79">
        <w:rPr>
          <w:lang w:val="fr-FR"/>
        </w:rPr>
        <w:tab/>
      </w:r>
      <w:r w:rsidR="004212F8" w:rsidRPr="000B4D79">
        <w:rPr>
          <w:lang w:val="fr-FR"/>
        </w:rPr>
        <w:t>Pourcentage d</w:t>
      </w:r>
      <w:r w:rsidR="000E26C3">
        <w:rPr>
          <w:lang w:val="fr-FR"/>
        </w:rPr>
        <w:t>’</w:t>
      </w:r>
      <w:r w:rsidR="004212F8" w:rsidRPr="000B4D79">
        <w:rPr>
          <w:lang w:val="fr-FR"/>
        </w:rPr>
        <w:t>enfants âgés de moins de 18 ans dans la population totale en 1996,</w:t>
      </w:r>
      <w:r w:rsidR="0055270B">
        <w:rPr>
          <w:lang w:val="fr-FR"/>
        </w:rPr>
        <w:t xml:space="preserve"> 2001</w:t>
      </w:r>
      <w:r w:rsidR="0055270B">
        <w:rPr>
          <w:lang w:val="fr-FR"/>
        </w:rPr>
        <w:br/>
      </w:r>
      <w:r w:rsidR="004212F8" w:rsidRPr="000B4D79">
        <w:rPr>
          <w:lang w:val="fr-FR"/>
        </w:rPr>
        <w:t>et de 2006 à 2008</w:t>
      </w:r>
      <w:r w:rsidR="00C06070" w:rsidRPr="000B4D79">
        <w:rPr>
          <w:lang w:val="fr-FR"/>
        </w:rPr>
        <w:tab/>
      </w:r>
      <w:r w:rsidR="00416969" w:rsidRPr="000B4D79">
        <w:rPr>
          <w:lang w:val="fr-FR"/>
        </w:rPr>
        <w:tab/>
      </w:r>
      <w:r w:rsidR="00A81F46">
        <w:rPr>
          <w:lang w:val="fr-FR"/>
        </w:rPr>
        <w:t>23</w:t>
      </w:r>
    </w:p>
    <w:p w:rsidR="00D9781C" w:rsidRPr="000B4D79" w:rsidRDefault="00ED4201" w:rsidP="007C199A">
      <w:pPr>
        <w:tabs>
          <w:tab w:val="right" w:pos="850"/>
          <w:tab w:val="right" w:leader="dot" w:pos="8929"/>
          <w:tab w:val="right" w:pos="9638"/>
        </w:tabs>
        <w:spacing w:after="120"/>
        <w:ind w:left="1134" w:hanging="1134"/>
        <w:rPr>
          <w:lang w:val="fr-FR"/>
        </w:rPr>
      </w:pPr>
      <w:r w:rsidRPr="000B4D79">
        <w:rPr>
          <w:lang w:val="fr-FR"/>
        </w:rPr>
        <w:tab/>
      </w:r>
      <w:r w:rsidR="00D9781C" w:rsidRPr="000B4D79">
        <w:rPr>
          <w:lang w:val="fr-FR"/>
        </w:rPr>
        <w:t>5</w:t>
      </w:r>
      <w:r w:rsidRPr="000B4D79">
        <w:rPr>
          <w:lang w:val="fr-FR"/>
        </w:rPr>
        <w:t>.</w:t>
      </w:r>
      <w:r w:rsidR="00D9781C" w:rsidRPr="000B4D79">
        <w:rPr>
          <w:lang w:val="fr-FR"/>
        </w:rPr>
        <w:tab/>
      </w:r>
      <w:r w:rsidR="006F20CD" w:rsidRPr="000B4D79">
        <w:rPr>
          <w:lang w:val="fr-FR"/>
        </w:rPr>
        <w:t>Dépenses consacrées aux programmes dédiés à l</w:t>
      </w:r>
      <w:r w:rsidR="000E26C3">
        <w:rPr>
          <w:lang w:val="fr-FR"/>
        </w:rPr>
        <w:t>’</w:t>
      </w:r>
      <w:r w:rsidR="006F20CD" w:rsidRPr="000B4D79">
        <w:rPr>
          <w:lang w:val="fr-FR"/>
        </w:rPr>
        <w:t>égalité des chances</w:t>
      </w:r>
      <w:r w:rsidR="0055270B">
        <w:rPr>
          <w:lang w:val="fr-FR"/>
        </w:rPr>
        <w:t xml:space="preserve"> de 2007/08</w:t>
      </w:r>
      <w:r w:rsidR="007C199A">
        <w:rPr>
          <w:lang w:val="fr-FR"/>
        </w:rPr>
        <w:t xml:space="preserve"> </w:t>
      </w:r>
      <w:r w:rsidR="006F20CD" w:rsidRPr="000B4D79">
        <w:rPr>
          <w:lang w:val="fr-FR"/>
        </w:rPr>
        <w:t>à 2009/10</w:t>
      </w:r>
      <w:r w:rsidR="00D9781C" w:rsidRPr="000B4D79">
        <w:rPr>
          <w:lang w:val="fr-FR"/>
        </w:rPr>
        <w:tab/>
      </w:r>
      <w:r w:rsidR="00D9781C" w:rsidRPr="000B4D79">
        <w:rPr>
          <w:lang w:val="fr-FR"/>
        </w:rPr>
        <w:tab/>
      </w:r>
      <w:r w:rsidR="000605B1" w:rsidRPr="000B4D79">
        <w:rPr>
          <w:lang w:val="fr-FR"/>
        </w:rPr>
        <w:t>3</w:t>
      </w:r>
      <w:r w:rsidR="00A81F46">
        <w:rPr>
          <w:lang w:val="fr-FR"/>
        </w:rPr>
        <w:t>3</w:t>
      </w:r>
    </w:p>
    <w:p w:rsidR="00D9781C" w:rsidRPr="000B4D79" w:rsidRDefault="00ED4201" w:rsidP="00FD7EC2">
      <w:pPr>
        <w:tabs>
          <w:tab w:val="right" w:pos="850"/>
          <w:tab w:val="right" w:leader="dot" w:pos="8929"/>
          <w:tab w:val="right" w:pos="9638"/>
        </w:tabs>
        <w:spacing w:after="120"/>
        <w:ind w:left="1134" w:hanging="1134"/>
        <w:rPr>
          <w:lang w:val="fr-FR"/>
        </w:rPr>
      </w:pPr>
      <w:r w:rsidRPr="000B4D79">
        <w:rPr>
          <w:lang w:val="fr-FR"/>
        </w:rPr>
        <w:tab/>
      </w:r>
      <w:r w:rsidR="00D9781C" w:rsidRPr="000B4D79">
        <w:rPr>
          <w:lang w:val="fr-FR"/>
        </w:rPr>
        <w:t>6</w:t>
      </w:r>
      <w:r w:rsidRPr="000B4D79">
        <w:rPr>
          <w:lang w:val="fr-FR"/>
        </w:rPr>
        <w:t>.</w:t>
      </w:r>
      <w:r w:rsidR="00D9781C" w:rsidRPr="000B4D79">
        <w:rPr>
          <w:lang w:val="fr-FR"/>
        </w:rPr>
        <w:tab/>
      </w:r>
      <w:r w:rsidR="00036BA9" w:rsidRPr="000B4D79">
        <w:rPr>
          <w:rFonts w:eastAsia="DFKai-SB"/>
          <w:lang w:val="fr-FR" w:eastAsia="zh-TW"/>
        </w:rPr>
        <w:t>Taux bruts de natalité et de mortalité en 1996</w:t>
      </w:r>
      <w:r w:rsidR="0027395D">
        <w:rPr>
          <w:rFonts w:eastAsia="DFKai-SB"/>
          <w:lang w:val="fr-FR" w:eastAsia="zh-TW"/>
        </w:rPr>
        <w:t>,</w:t>
      </w:r>
      <w:r w:rsidR="0055270B">
        <w:rPr>
          <w:rFonts w:eastAsia="DFKai-SB"/>
          <w:lang w:val="fr-FR" w:eastAsia="zh-TW"/>
        </w:rPr>
        <w:t xml:space="preserve"> </w:t>
      </w:r>
      <w:r w:rsidR="00036BA9" w:rsidRPr="000B4D79">
        <w:rPr>
          <w:rFonts w:eastAsia="DFKai-SB"/>
          <w:lang w:val="fr-FR" w:eastAsia="zh-TW"/>
        </w:rPr>
        <w:t>2001 et de 2005 à 2008</w:t>
      </w:r>
      <w:r w:rsidR="00D9781C" w:rsidRPr="000B4D79">
        <w:rPr>
          <w:lang w:val="fr-FR"/>
        </w:rPr>
        <w:tab/>
      </w:r>
      <w:r w:rsidR="00D9781C" w:rsidRPr="000B4D79">
        <w:rPr>
          <w:lang w:val="fr-FR"/>
        </w:rPr>
        <w:tab/>
      </w:r>
      <w:r w:rsidR="00E01609">
        <w:rPr>
          <w:lang w:val="fr-FR"/>
        </w:rPr>
        <w:t>34</w:t>
      </w:r>
    </w:p>
    <w:p w:rsidR="00D9781C" w:rsidRPr="000B4D79" w:rsidRDefault="00ED4201" w:rsidP="00FD7EC2">
      <w:pPr>
        <w:tabs>
          <w:tab w:val="right" w:pos="850"/>
          <w:tab w:val="right" w:leader="dot" w:pos="8929"/>
          <w:tab w:val="right" w:pos="9638"/>
        </w:tabs>
        <w:spacing w:after="120"/>
        <w:ind w:left="1134" w:hanging="1134"/>
        <w:rPr>
          <w:lang w:val="fr-FR"/>
        </w:rPr>
      </w:pPr>
      <w:r w:rsidRPr="000B4D79">
        <w:rPr>
          <w:lang w:val="fr-FR"/>
        </w:rPr>
        <w:tab/>
      </w:r>
      <w:r w:rsidR="00D9781C" w:rsidRPr="000B4D79">
        <w:rPr>
          <w:lang w:val="fr-FR"/>
        </w:rPr>
        <w:t>7</w:t>
      </w:r>
      <w:r w:rsidRPr="000B4D79">
        <w:rPr>
          <w:lang w:val="fr-FR"/>
        </w:rPr>
        <w:t>.</w:t>
      </w:r>
      <w:r w:rsidR="00D9781C" w:rsidRPr="000B4D79">
        <w:rPr>
          <w:lang w:val="fr-FR"/>
        </w:rPr>
        <w:tab/>
      </w:r>
      <w:r w:rsidR="00173EBE" w:rsidRPr="000B4D79">
        <w:rPr>
          <w:lang w:val="fr-FR"/>
        </w:rPr>
        <w:t>Taux de mortalité infantile en 1996, 2001 et de 2005 à 2008</w:t>
      </w:r>
      <w:r w:rsidR="00D9781C" w:rsidRPr="000B4D79">
        <w:rPr>
          <w:lang w:val="fr-FR"/>
        </w:rPr>
        <w:tab/>
      </w:r>
      <w:r w:rsidR="00FD7EC2">
        <w:rPr>
          <w:lang w:val="fr-FR"/>
        </w:rPr>
        <w:tab/>
      </w:r>
      <w:r w:rsidR="00A81F46">
        <w:rPr>
          <w:lang w:val="fr-FR"/>
        </w:rPr>
        <w:t>34</w:t>
      </w:r>
    </w:p>
    <w:p w:rsidR="00D9781C" w:rsidRPr="000B4D79" w:rsidRDefault="00ED4201" w:rsidP="00FD7EC2">
      <w:pPr>
        <w:tabs>
          <w:tab w:val="right" w:pos="850"/>
          <w:tab w:val="right" w:leader="dot" w:pos="8929"/>
          <w:tab w:val="right" w:pos="9638"/>
        </w:tabs>
        <w:spacing w:after="120"/>
        <w:ind w:left="1134" w:hanging="1134"/>
        <w:rPr>
          <w:lang w:val="fr-FR"/>
        </w:rPr>
      </w:pPr>
      <w:r w:rsidRPr="000B4D79">
        <w:rPr>
          <w:lang w:val="fr-FR"/>
        </w:rPr>
        <w:tab/>
      </w:r>
      <w:r w:rsidR="00D9781C" w:rsidRPr="000B4D79">
        <w:rPr>
          <w:lang w:val="fr-FR"/>
        </w:rPr>
        <w:t>8</w:t>
      </w:r>
      <w:r w:rsidRPr="000B4D79">
        <w:rPr>
          <w:lang w:val="fr-FR"/>
        </w:rPr>
        <w:t>.</w:t>
      </w:r>
      <w:r w:rsidR="00D9781C" w:rsidRPr="000B4D79">
        <w:rPr>
          <w:lang w:val="fr-FR"/>
        </w:rPr>
        <w:tab/>
      </w:r>
      <w:r w:rsidR="00173EBE" w:rsidRPr="000B4D79">
        <w:rPr>
          <w:lang w:val="fr-FR"/>
        </w:rPr>
        <w:t>Taux de mortalité liée à la maternité</w:t>
      </w:r>
      <w:r w:rsidR="00D9781C" w:rsidRPr="000B4D79">
        <w:rPr>
          <w:lang w:val="fr-FR"/>
        </w:rPr>
        <w:t xml:space="preserve"> </w:t>
      </w:r>
      <w:r w:rsidR="00173EBE" w:rsidRPr="000B4D79">
        <w:rPr>
          <w:lang w:val="fr-FR"/>
        </w:rPr>
        <w:t>e</w:t>
      </w:r>
      <w:r w:rsidR="00D9781C" w:rsidRPr="000B4D79">
        <w:rPr>
          <w:lang w:val="fr-FR"/>
        </w:rPr>
        <w:t xml:space="preserve">n 1996, 2001 </w:t>
      </w:r>
      <w:r w:rsidR="00173EBE" w:rsidRPr="000B4D79">
        <w:rPr>
          <w:lang w:val="fr-FR"/>
        </w:rPr>
        <w:t>et de</w:t>
      </w:r>
      <w:r w:rsidR="00D9781C" w:rsidRPr="000B4D79">
        <w:rPr>
          <w:lang w:val="fr-FR"/>
        </w:rPr>
        <w:t xml:space="preserve"> 2005</w:t>
      </w:r>
      <w:r w:rsidR="00173EBE" w:rsidRPr="000B4D79">
        <w:rPr>
          <w:lang w:val="fr-FR"/>
        </w:rPr>
        <w:t xml:space="preserve"> à 20</w:t>
      </w:r>
      <w:r w:rsidR="00D9781C" w:rsidRPr="000B4D79">
        <w:rPr>
          <w:lang w:val="fr-FR"/>
        </w:rPr>
        <w:t>08</w:t>
      </w:r>
      <w:r w:rsidR="00D9781C" w:rsidRPr="000B4D79">
        <w:rPr>
          <w:lang w:val="fr-FR"/>
        </w:rPr>
        <w:tab/>
      </w:r>
      <w:r w:rsidR="00D9781C" w:rsidRPr="000B4D79">
        <w:rPr>
          <w:lang w:val="fr-FR"/>
        </w:rPr>
        <w:tab/>
      </w:r>
      <w:r w:rsidR="00A81F46">
        <w:rPr>
          <w:lang w:val="fr-FR"/>
        </w:rPr>
        <w:t>34</w:t>
      </w:r>
    </w:p>
    <w:p w:rsidR="00D9781C" w:rsidRPr="000B4D79" w:rsidRDefault="00ED4201" w:rsidP="00FD7EC2">
      <w:pPr>
        <w:tabs>
          <w:tab w:val="right" w:pos="850"/>
          <w:tab w:val="right" w:leader="dot" w:pos="8929"/>
          <w:tab w:val="right" w:pos="9638"/>
        </w:tabs>
        <w:spacing w:after="120"/>
        <w:ind w:left="1134" w:hanging="1134"/>
        <w:rPr>
          <w:lang w:val="fr-FR"/>
        </w:rPr>
      </w:pPr>
      <w:r w:rsidRPr="000B4D79">
        <w:rPr>
          <w:lang w:val="fr-FR"/>
        </w:rPr>
        <w:tab/>
      </w:r>
      <w:r w:rsidR="00D9781C" w:rsidRPr="000B4D79">
        <w:rPr>
          <w:lang w:val="fr-FR"/>
        </w:rPr>
        <w:t>9</w:t>
      </w:r>
      <w:r w:rsidRPr="000B4D79">
        <w:rPr>
          <w:lang w:val="fr-FR"/>
        </w:rPr>
        <w:t>.</w:t>
      </w:r>
      <w:r w:rsidR="00D9781C" w:rsidRPr="000B4D79">
        <w:rPr>
          <w:lang w:val="fr-FR"/>
        </w:rPr>
        <w:tab/>
      </w:r>
      <w:r w:rsidR="00173EBE" w:rsidRPr="000B4D79">
        <w:rPr>
          <w:lang w:val="fr-FR"/>
        </w:rPr>
        <w:t xml:space="preserve">Taux de </w:t>
      </w:r>
      <w:r w:rsidR="009D2B62" w:rsidRPr="000B4D79">
        <w:rPr>
          <w:rFonts w:eastAsia="DFKai-SB"/>
          <w:lang w:val="fr-FR" w:eastAsia="zh-TW"/>
        </w:rPr>
        <w:t>fécondité</w:t>
      </w:r>
      <w:r w:rsidR="00173EBE" w:rsidRPr="000B4D79">
        <w:rPr>
          <w:lang w:val="fr-FR"/>
        </w:rPr>
        <w:t xml:space="preserve"> en 1996, 2001 et de 2005 à 2008</w:t>
      </w:r>
      <w:r w:rsidR="00D9781C" w:rsidRPr="000B4D79">
        <w:rPr>
          <w:lang w:val="fr-FR"/>
        </w:rPr>
        <w:tab/>
      </w:r>
      <w:r w:rsidR="00D9781C" w:rsidRPr="000B4D79">
        <w:rPr>
          <w:lang w:val="fr-FR"/>
        </w:rPr>
        <w:tab/>
      </w:r>
      <w:r w:rsidR="00A81F46">
        <w:rPr>
          <w:lang w:val="fr-FR"/>
        </w:rPr>
        <w:t>34</w:t>
      </w:r>
    </w:p>
    <w:p w:rsidR="00D9781C" w:rsidRPr="000B4D79" w:rsidRDefault="00ED4201" w:rsidP="0055270B">
      <w:pPr>
        <w:tabs>
          <w:tab w:val="right" w:pos="850"/>
          <w:tab w:val="right" w:leader="dot" w:pos="8929"/>
          <w:tab w:val="right" w:pos="9638"/>
        </w:tabs>
        <w:spacing w:after="120"/>
        <w:ind w:left="1134" w:hanging="1134"/>
        <w:rPr>
          <w:lang w:val="fr-FR"/>
        </w:rPr>
      </w:pPr>
      <w:r w:rsidRPr="000B4D79">
        <w:rPr>
          <w:lang w:val="fr-FR"/>
        </w:rPr>
        <w:tab/>
      </w:r>
      <w:r w:rsidR="00D9781C" w:rsidRPr="000B4D79">
        <w:rPr>
          <w:lang w:val="fr-FR"/>
        </w:rPr>
        <w:t>10</w:t>
      </w:r>
      <w:r w:rsidRPr="000B4D79">
        <w:rPr>
          <w:lang w:val="fr-FR"/>
        </w:rPr>
        <w:t>.</w:t>
      </w:r>
      <w:r w:rsidR="00D9781C" w:rsidRPr="000B4D79">
        <w:rPr>
          <w:lang w:val="fr-FR"/>
        </w:rPr>
        <w:tab/>
        <w:t>N</w:t>
      </w:r>
      <w:r w:rsidR="00CC48C5" w:rsidRPr="000B4D79">
        <w:rPr>
          <w:lang w:val="fr-FR"/>
        </w:rPr>
        <w:t>o</w:t>
      </w:r>
      <w:r w:rsidR="00D9781C" w:rsidRPr="000B4D79">
        <w:rPr>
          <w:lang w:val="fr-FR"/>
        </w:rPr>
        <w:t>mb</w:t>
      </w:r>
      <w:r w:rsidR="00CC48C5" w:rsidRPr="000B4D79">
        <w:rPr>
          <w:lang w:val="fr-FR"/>
        </w:rPr>
        <w:t>re</w:t>
      </w:r>
      <w:r w:rsidR="00D9781C" w:rsidRPr="000B4D79">
        <w:rPr>
          <w:lang w:val="fr-FR"/>
        </w:rPr>
        <w:t xml:space="preserve"> </w:t>
      </w:r>
      <w:r w:rsidR="00CC48C5" w:rsidRPr="000B4D79">
        <w:rPr>
          <w:lang w:val="fr-FR"/>
        </w:rPr>
        <w:t>de décès de personnes de moins de 18 ans pour des causes diverses</w:t>
      </w:r>
      <w:r w:rsidR="0027395D">
        <w:rPr>
          <w:lang w:val="fr-FR"/>
        </w:rPr>
        <w:t>,</w:t>
      </w:r>
      <w:r w:rsidR="00CC48C5" w:rsidRPr="000B4D79">
        <w:rPr>
          <w:lang w:val="fr-FR"/>
        </w:rPr>
        <w:t xml:space="preserve"> de</w:t>
      </w:r>
      <w:r w:rsidR="00D9781C" w:rsidRPr="000B4D79">
        <w:rPr>
          <w:lang w:val="fr-FR"/>
        </w:rPr>
        <w:t xml:space="preserve"> 2005</w:t>
      </w:r>
      <w:r w:rsidR="00CC48C5" w:rsidRPr="000B4D79">
        <w:rPr>
          <w:lang w:val="fr-FR"/>
        </w:rPr>
        <w:t xml:space="preserve"> à 20</w:t>
      </w:r>
      <w:r w:rsidR="00D9781C" w:rsidRPr="000B4D79">
        <w:rPr>
          <w:lang w:val="fr-FR"/>
        </w:rPr>
        <w:t>08</w:t>
      </w:r>
      <w:r w:rsidR="00D9781C" w:rsidRPr="000B4D79">
        <w:rPr>
          <w:lang w:val="fr-FR"/>
        </w:rPr>
        <w:tab/>
      </w:r>
      <w:r w:rsidR="00D9781C" w:rsidRPr="000B4D79">
        <w:rPr>
          <w:lang w:val="fr-FR"/>
        </w:rPr>
        <w:tab/>
      </w:r>
      <w:r w:rsidR="00A81F46">
        <w:rPr>
          <w:lang w:val="fr-FR"/>
        </w:rPr>
        <w:t>34</w:t>
      </w:r>
    </w:p>
    <w:p w:rsidR="00D9781C" w:rsidRPr="000B4D79" w:rsidRDefault="00ED4201" w:rsidP="00FD7EC2">
      <w:pPr>
        <w:tabs>
          <w:tab w:val="right" w:pos="850"/>
          <w:tab w:val="right" w:leader="dot" w:pos="8929"/>
          <w:tab w:val="right" w:pos="9638"/>
        </w:tabs>
        <w:spacing w:after="120"/>
        <w:ind w:left="1134" w:hanging="1134"/>
        <w:rPr>
          <w:lang w:val="fr-FR"/>
        </w:rPr>
      </w:pPr>
      <w:r w:rsidRPr="000B4D79">
        <w:rPr>
          <w:lang w:val="fr-FR"/>
        </w:rPr>
        <w:tab/>
      </w:r>
      <w:r w:rsidR="00D9781C" w:rsidRPr="000B4D79">
        <w:rPr>
          <w:lang w:val="fr-FR"/>
        </w:rPr>
        <w:t>11</w:t>
      </w:r>
      <w:r w:rsidRPr="000B4D79">
        <w:rPr>
          <w:lang w:val="fr-FR"/>
        </w:rPr>
        <w:t>.</w:t>
      </w:r>
      <w:r w:rsidRPr="000B4D79">
        <w:rPr>
          <w:lang w:val="fr-FR"/>
        </w:rPr>
        <w:tab/>
      </w:r>
      <w:r w:rsidR="007B4C79" w:rsidRPr="000B4D79">
        <w:rPr>
          <w:lang w:val="fr-FR"/>
        </w:rPr>
        <w:t>Nombre t</w:t>
      </w:r>
      <w:r w:rsidR="00D9781C" w:rsidRPr="000B4D79">
        <w:rPr>
          <w:lang w:val="fr-FR"/>
        </w:rPr>
        <w:t xml:space="preserve">otal </w:t>
      </w:r>
      <w:r w:rsidR="007B4C79" w:rsidRPr="000B4D79">
        <w:rPr>
          <w:lang w:val="fr-FR"/>
        </w:rPr>
        <w:t>de naissanc</w:t>
      </w:r>
      <w:r w:rsidR="003763D9" w:rsidRPr="000B4D79">
        <w:rPr>
          <w:lang w:val="fr-FR"/>
        </w:rPr>
        <w:t>es enregistrées</w:t>
      </w:r>
      <w:r w:rsidR="0027395D">
        <w:rPr>
          <w:lang w:val="fr-FR"/>
        </w:rPr>
        <w:t>,</w:t>
      </w:r>
      <w:r w:rsidR="00795028" w:rsidRPr="000B4D79">
        <w:rPr>
          <w:lang w:val="fr-FR"/>
        </w:rPr>
        <w:t xml:space="preserve"> </w:t>
      </w:r>
      <w:r w:rsidR="00A778BB" w:rsidRPr="000B4D79">
        <w:rPr>
          <w:lang w:val="fr-FR"/>
        </w:rPr>
        <w:t>de</w:t>
      </w:r>
      <w:r w:rsidR="00795028" w:rsidRPr="000B4D79">
        <w:rPr>
          <w:lang w:val="fr-FR"/>
        </w:rPr>
        <w:t xml:space="preserve"> 2004</w:t>
      </w:r>
      <w:r w:rsidR="00A778BB" w:rsidRPr="000B4D79">
        <w:rPr>
          <w:lang w:val="fr-FR"/>
        </w:rPr>
        <w:t xml:space="preserve"> à 20</w:t>
      </w:r>
      <w:r w:rsidR="00795028" w:rsidRPr="000B4D79">
        <w:rPr>
          <w:lang w:val="fr-FR"/>
        </w:rPr>
        <w:t>08</w:t>
      </w:r>
      <w:r w:rsidR="00795028" w:rsidRPr="000B4D79">
        <w:rPr>
          <w:lang w:val="fr-FR"/>
        </w:rPr>
        <w:tab/>
      </w:r>
      <w:r w:rsidR="00416969" w:rsidRPr="000B4D79">
        <w:rPr>
          <w:lang w:val="fr-FR"/>
        </w:rPr>
        <w:tab/>
      </w:r>
      <w:r w:rsidR="00A81F46">
        <w:rPr>
          <w:lang w:val="fr-FR"/>
        </w:rPr>
        <w:t>43</w:t>
      </w:r>
    </w:p>
    <w:p w:rsidR="00D9781C" w:rsidRPr="00784FEB" w:rsidRDefault="00ED4201" w:rsidP="00FD7EC2">
      <w:pPr>
        <w:tabs>
          <w:tab w:val="right" w:pos="850"/>
          <w:tab w:val="right" w:leader="dot" w:pos="8929"/>
          <w:tab w:val="right" w:pos="9638"/>
        </w:tabs>
        <w:spacing w:after="120"/>
        <w:ind w:left="1134" w:hanging="1134"/>
        <w:rPr>
          <w:lang w:val="fr-FR"/>
        </w:rPr>
      </w:pPr>
      <w:r w:rsidRPr="00784FEB">
        <w:rPr>
          <w:lang w:val="fr-FR"/>
        </w:rPr>
        <w:tab/>
      </w:r>
      <w:r w:rsidR="00D9781C" w:rsidRPr="00784FEB">
        <w:rPr>
          <w:lang w:val="fr-FR"/>
        </w:rPr>
        <w:t>12</w:t>
      </w:r>
      <w:r w:rsidRPr="00784FEB">
        <w:rPr>
          <w:lang w:val="fr-FR"/>
        </w:rPr>
        <w:t>.</w:t>
      </w:r>
      <w:r w:rsidR="00D9781C" w:rsidRPr="00784FEB">
        <w:rPr>
          <w:lang w:val="fr-FR"/>
        </w:rPr>
        <w:tab/>
      </w:r>
      <w:r w:rsidR="00784FEB" w:rsidRPr="00784FEB">
        <w:rPr>
          <w:lang w:val="fr-FR"/>
        </w:rPr>
        <w:t>Nombre de réunions publiques et de défilés publics</w:t>
      </w:r>
      <w:r w:rsidR="0027395D">
        <w:rPr>
          <w:lang w:val="fr-FR"/>
        </w:rPr>
        <w:t>,</w:t>
      </w:r>
      <w:r w:rsidR="00784FEB" w:rsidRPr="00784FEB">
        <w:rPr>
          <w:lang w:val="fr-FR"/>
        </w:rPr>
        <w:t xml:space="preserve"> de 2005 à 2008</w:t>
      </w:r>
      <w:r w:rsidR="00784FEB">
        <w:rPr>
          <w:lang w:val="fr-FR"/>
        </w:rPr>
        <w:t xml:space="preserve"> </w:t>
      </w:r>
      <w:r w:rsidR="00D9781C" w:rsidRPr="00784FEB">
        <w:rPr>
          <w:lang w:val="fr-FR"/>
        </w:rPr>
        <w:tab/>
      </w:r>
      <w:r w:rsidR="00D9781C" w:rsidRPr="00784FEB">
        <w:rPr>
          <w:lang w:val="fr-FR"/>
        </w:rPr>
        <w:tab/>
      </w:r>
      <w:r w:rsidR="00A81F46">
        <w:rPr>
          <w:lang w:val="fr-FR"/>
        </w:rPr>
        <w:t>43</w:t>
      </w:r>
    </w:p>
    <w:p w:rsidR="00D9781C" w:rsidRPr="00784FEB" w:rsidRDefault="00ED4201" w:rsidP="00FD7EC2">
      <w:pPr>
        <w:tabs>
          <w:tab w:val="right" w:pos="850"/>
          <w:tab w:val="right" w:leader="dot" w:pos="8929"/>
          <w:tab w:val="right" w:pos="9638"/>
        </w:tabs>
        <w:spacing w:after="120"/>
        <w:ind w:left="1134" w:hanging="1134"/>
        <w:rPr>
          <w:lang w:val="fr-FR"/>
        </w:rPr>
      </w:pPr>
      <w:r w:rsidRPr="00784FEB">
        <w:rPr>
          <w:lang w:val="fr-FR"/>
        </w:rPr>
        <w:tab/>
      </w:r>
      <w:r w:rsidR="00D9781C" w:rsidRPr="00784FEB">
        <w:rPr>
          <w:lang w:val="fr-FR"/>
        </w:rPr>
        <w:t>13</w:t>
      </w:r>
      <w:r w:rsidRPr="00784FEB">
        <w:rPr>
          <w:lang w:val="fr-FR"/>
        </w:rPr>
        <w:t>.</w:t>
      </w:r>
      <w:r w:rsidRPr="00784FEB">
        <w:rPr>
          <w:lang w:val="fr-FR"/>
        </w:rPr>
        <w:tab/>
      </w:r>
      <w:r w:rsidR="00784FEB" w:rsidRPr="00784FEB">
        <w:rPr>
          <w:lang w:val="fr-FR"/>
        </w:rPr>
        <w:t>Nombre d</w:t>
      </w:r>
      <w:r w:rsidR="000E26C3">
        <w:rPr>
          <w:lang w:val="fr-FR"/>
        </w:rPr>
        <w:t>’</w:t>
      </w:r>
      <w:r w:rsidR="00784FEB" w:rsidRPr="00784FEB">
        <w:rPr>
          <w:lang w:val="fr-FR"/>
        </w:rPr>
        <w:t>associations enregistrées et dispensées d</w:t>
      </w:r>
      <w:r w:rsidR="000E26C3">
        <w:rPr>
          <w:lang w:val="fr-FR"/>
        </w:rPr>
        <w:t>’</w:t>
      </w:r>
      <w:r w:rsidR="00784FEB" w:rsidRPr="00784FEB">
        <w:rPr>
          <w:lang w:val="fr-FR"/>
        </w:rPr>
        <w:t>enregistrement</w:t>
      </w:r>
      <w:r w:rsidR="0027395D">
        <w:rPr>
          <w:lang w:val="fr-FR"/>
        </w:rPr>
        <w:t>,</w:t>
      </w:r>
      <w:r w:rsidR="00784FEB" w:rsidRPr="00784FEB">
        <w:rPr>
          <w:lang w:val="fr-FR"/>
        </w:rPr>
        <w:t xml:space="preserve"> de 2005 à 2008</w:t>
      </w:r>
      <w:r w:rsidR="00D9781C" w:rsidRPr="00784FEB">
        <w:rPr>
          <w:lang w:val="fr-FR"/>
        </w:rPr>
        <w:tab/>
      </w:r>
      <w:r w:rsidR="00FD7EC2">
        <w:rPr>
          <w:lang w:val="fr-FR"/>
        </w:rPr>
        <w:tab/>
      </w:r>
      <w:r w:rsidR="00A81F46">
        <w:rPr>
          <w:lang w:val="fr-FR"/>
        </w:rPr>
        <w:t>43</w:t>
      </w:r>
    </w:p>
    <w:p w:rsidR="00D9781C" w:rsidRPr="00784FEB" w:rsidRDefault="00ED4201" w:rsidP="00FD7EC2">
      <w:pPr>
        <w:tabs>
          <w:tab w:val="right" w:pos="850"/>
          <w:tab w:val="right" w:leader="dot" w:pos="8929"/>
          <w:tab w:val="right" w:pos="9638"/>
        </w:tabs>
        <w:spacing w:after="120"/>
        <w:ind w:left="1134" w:hanging="1134"/>
        <w:rPr>
          <w:lang w:val="fr-FR"/>
        </w:rPr>
      </w:pPr>
      <w:r w:rsidRPr="00784FEB">
        <w:rPr>
          <w:lang w:val="fr-FR"/>
        </w:rPr>
        <w:tab/>
      </w:r>
      <w:r w:rsidR="00D9781C" w:rsidRPr="00784FEB">
        <w:rPr>
          <w:lang w:val="fr-FR"/>
        </w:rPr>
        <w:t>14</w:t>
      </w:r>
      <w:r w:rsidR="00DD1AB3">
        <w:rPr>
          <w:lang w:val="fr-FR"/>
        </w:rPr>
        <w:t>.</w:t>
      </w:r>
      <w:r w:rsidR="00D9781C" w:rsidRPr="00784FEB">
        <w:rPr>
          <w:lang w:val="fr-FR"/>
        </w:rPr>
        <w:tab/>
      </w:r>
      <w:r w:rsidR="00784FEB" w:rsidRPr="00784FEB">
        <w:rPr>
          <w:lang w:val="fr-FR"/>
        </w:rPr>
        <w:t>Types de services de garderie de jour et nombre de places</w:t>
      </w:r>
      <w:r w:rsidR="00784FEB">
        <w:rPr>
          <w:lang w:val="fr-FR"/>
        </w:rPr>
        <w:t xml:space="preserve"> </w:t>
      </w:r>
      <w:r w:rsidR="00D9781C" w:rsidRPr="00784FEB">
        <w:rPr>
          <w:lang w:val="fr-FR"/>
        </w:rPr>
        <w:tab/>
      </w:r>
      <w:r w:rsidR="00D9781C" w:rsidRPr="00784FEB">
        <w:rPr>
          <w:lang w:val="fr-FR"/>
        </w:rPr>
        <w:tab/>
      </w:r>
      <w:r w:rsidR="00A81F46">
        <w:rPr>
          <w:lang w:val="fr-FR"/>
        </w:rPr>
        <w:t>63</w:t>
      </w:r>
    </w:p>
    <w:p w:rsidR="00D9781C" w:rsidRPr="000B4D79" w:rsidRDefault="00ED4201" w:rsidP="001E481F">
      <w:pPr>
        <w:tabs>
          <w:tab w:val="right" w:pos="850"/>
          <w:tab w:val="right" w:leader="dot" w:pos="8929"/>
          <w:tab w:val="right" w:pos="9638"/>
        </w:tabs>
        <w:spacing w:after="120"/>
        <w:ind w:left="1134" w:hanging="1134"/>
        <w:rPr>
          <w:lang w:val="fr-FR"/>
        </w:rPr>
      </w:pPr>
      <w:r w:rsidRPr="00784FEB">
        <w:rPr>
          <w:lang w:val="fr-FR"/>
        </w:rPr>
        <w:tab/>
      </w:r>
      <w:r w:rsidR="00D9781C" w:rsidRPr="00784FEB">
        <w:rPr>
          <w:lang w:val="fr-FR"/>
        </w:rPr>
        <w:t>15</w:t>
      </w:r>
      <w:r w:rsidRPr="00784FEB">
        <w:rPr>
          <w:lang w:val="fr-FR"/>
        </w:rPr>
        <w:t>.</w:t>
      </w:r>
      <w:r w:rsidR="00D9781C" w:rsidRPr="00784FEB">
        <w:rPr>
          <w:lang w:val="fr-FR"/>
        </w:rPr>
        <w:tab/>
      </w:r>
      <w:r w:rsidR="00784FEB" w:rsidRPr="00784FEB">
        <w:rPr>
          <w:lang w:val="fr-FR"/>
        </w:rPr>
        <w:t>Enlèvements d</w:t>
      </w:r>
      <w:r w:rsidR="000E26C3">
        <w:rPr>
          <w:lang w:val="fr-FR"/>
        </w:rPr>
        <w:t>’</w:t>
      </w:r>
      <w:r w:rsidR="00784FEB" w:rsidRPr="00784FEB">
        <w:rPr>
          <w:lang w:val="fr-FR"/>
        </w:rPr>
        <w:t>enfant traités par l</w:t>
      </w:r>
      <w:r w:rsidR="000E26C3">
        <w:rPr>
          <w:lang w:val="fr-FR"/>
        </w:rPr>
        <w:t>’</w:t>
      </w:r>
      <w:r w:rsidR="00784FEB" w:rsidRPr="00784FEB">
        <w:rPr>
          <w:lang w:val="fr-FR"/>
        </w:rPr>
        <w:t>Autorité centrale de la RAS</w:t>
      </w:r>
      <w:r w:rsidR="00784FEB">
        <w:rPr>
          <w:lang w:val="fr-FR"/>
        </w:rPr>
        <w:t xml:space="preserve"> </w:t>
      </w:r>
      <w:r w:rsidR="00784FEB" w:rsidRPr="00784FEB">
        <w:rPr>
          <w:lang w:val="fr-FR"/>
        </w:rPr>
        <w:t>de Hong Kong en vertu</w:t>
      </w:r>
      <w:r w:rsidR="001E481F">
        <w:rPr>
          <w:lang w:val="fr-FR"/>
        </w:rPr>
        <w:br/>
      </w:r>
      <w:r w:rsidR="00784FEB" w:rsidRPr="00784FEB">
        <w:rPr>
          <w:lang w:val="fr-FR"/>
        </w:rPr>
        <w:t>de la Convention de La Haye (au 31 juillet 2009)</w:t>
      </w:r>
      <w:r w:rsidR="00D9781C" w:rsidRPr="000B4D79">
        <w:rPr>
          <w:lang w:val="fr-FR"/>
        </w:rPr>
        <w:tab/>
      </w:r>
      <w:r w:rsidR="00D9781C" w:rsidRPr="000B4D79">
        <w:rPr>
          <w:lang w:val="fr-FR"/>
        </w:rPr>
        <w:tab/>
      </w:r>
      <w:r w:rsidR="00A81F46">
        <w:rPr>
          <w:lang w:val="fr-FR"/>
        </w:rPr>
        <w:t>64</w:t>
      </w:r>
    </w:p>
    <w:p w:rsidR="00D9781C" w:rsidRPr="00784FEB" w:rsidRDefault="00ED4201" w:rsidP="00FD7EC2">
      <w:pPr>
        <w:tabs>
          <w:tab w:val="right" w:pos="850"/>
          <w:tab w:val="right" w:leader="dot" w:pos="8929"/>
          <w:tab w:val="right" w:pos="9638"/>
        </w:tabs>
        <w:spacing w:after="120"/>
        <w:ind w:left="1134" w:hanging="1134"/>
        <w:rPr>
          <w:lang w:val="fr-FR"/>
        </w:rPr>
      </w:pPr>
      <w:r w:rsidRPr="000B4D79">
        <w:rPr>
          <w:lang w:val="fr-FR"/>
        </w:rPr>
        <w:tab/>
      </w:r>
      <w:r w:rsidR="00D9781C" w:rsidRPr="00784FEB">
        <w:rPr>
          <w:lang w:val="fr-FR"/>
        </w:rPr>
        <w:t>16</w:t>
      </w:r>
      <w:r w:rsidRPr="00784FEB">
        <w:rPr>
          <w:lang w:val="fr-FR"/>
        </w:rPr>
        <w:t>.</w:t>
      </w:r>
      <w:r w:rsidR="00D9781C" w:rsidRPr="00784FEB">
        <w:rPr>
          <w:lang w:val="fr-FR"/>
        </w:rPr>
        <w:tab/>
      </w:r>
      <w:r w:rsidR="00784FEB" w:rsidRPr="00784FEB">
        <w:rPr>
          <w:lang w:val="fr-FR"/>
        </w:rPr>
        <w:t>Catégories de maltraitance, de 2005 à 2008</w:t>
      </w:r>
      <w:r w:rsidR="00D9781C" w:rsidRPr="00784FEB">
        <w:rPr>
          <w:lang w:val="fr-FR"/>
        </w:rPr>
        <w:tab/>
      </w:r>
      <w:r w:rsidR="00D9781C" w:rsidRPr="00784FEB">
        <w:rPr>
          <w:lang w:val="fr-FR"/>
        </w:rPr>
        <w:tab/>
      </w:r>
      <w:r w:rsidR="00A81F46">
        <w:rPr>
          <w:lang w:val="fr-FR"/>
        </w:rPr>
        <w:t>64</w:t>
      </w:r>
    </w:p>
    <w:p w:rsidR="00D9781C" w:rsidRPr="000B4D79" w:rsidRDefault="00ED4201" w:rsidP="00FD7EC2">
      <w:pPr>
        <w:tabs>
          <w:tab w:val="right" w:pos="850"/>
          <w:tab w:val="right" w:leader="dot" w:pos="8929"/>
          <w:tab w:val="right" w:pos="9638"/>
        </w:tabs>
        <w:spacing w:after="120"/>
        <w:ind w:left="1134" w:hanging="1134"/>
        <w:rPr>
          <w:lang w:val="fr-FR"/>
        </w:rPr>
      </w:pPr>
      <w:r w:rsidRPr="00784FEB">
        <w:rPr>
          <w:lang w:val="fr-FR"/>
        </w:rPr>
        <w:tab/>
      </w:r>
      <w:r w:rsidR="00D9781C" w:rsidRPr="00784FEB">
        <w:rPr>
          <w:lang w:val="fr-FR"/>
        </w:rPr>
        <w:t>17</w:t>
      </w:r>
      <w:r w:rsidRPr="00784FEB">
        <w:rPr>
          <w:lang w:val="fr-FR"/>
        </w:rPr>
        <w:t>.</w:t>
      </w:r>
      <w:r w:rsidR="00D9781C" w:rsidRPr="00784FEB">
        <w:rPr>
          <w:lang w:val="fr-FR"/>
        </w:rPr>
        <w:tab/>
      </w:r>
      <w:r w:rsidR="00784FEB" w:rsidRPr="00784FEB">
        <w:rPr>
          <w:lang w:val="fr-FR"/>
        </w:rPr>
        <w:t>Lien entre l</w:t>
      </w:r>
      <w:r w:rsidR="000E26C3">
        <w:rPr>
          <w:lang w:val="fr-FR"/>
        </w:rPr>
        <w:t>’</w:t>
      </w:r>
      <w:r w:rsidR="00784FEB" w:rsidRPr="00784FEB">
        <w:rPr>
          <w:lang w:val="fr-FR"/>
        </w:rPr>
        <w:t>auteur des sévices et l</w:t>
      </w:r>
      <w:r w:rsidR="000E26C3">
        <w:rPr>
          <w:lang w:val="fr-FR"/>
        </w:rPr>
        <w:t>’</w:t>
      </w:r>
      <w:r w:rsidR="00784FEB" w:rsidRPr="00784FEB">
        <w:rPr>
          <w:lang w:val="fr-FR"/>
        </w:rPr>
        <w:t>enfant victime, de 2005 à 2008</w:t>
      </w:r>
      <w:r w:rsidR="00D9781C" w:rsidRPr="000B4D79">
        <w:rPr>
          <w:lang w:val="fr-FR"/>
        </w:rPr>
        <w:tab/>
      </w:r>
      <w:r w:rsidR="00D9781C" w:rsidRPr="000B4D79">
        <w:rPr>
          <w:lang w:val="fr-FR"/>
        </w:rPr>
        <w:tab/>
      </w:r>
      <w:r w:rsidR="00A81F46">
        <w:rPr>
          <w:lang w:val="fr-FR"/>
        </w:rPr>
        <w:t>64</w:t>
      </w:r>
    </w:p>
    <w:p w:rsidR="00D9781C" w:rsidRPr="000B4D79" w:rsidRDefault="00ED4201" w:rsidP="00FD7EC2">
      <w:pPr>
        <w:tabs>
          <w:tab w:val="right" w:pos="850"/>
          <w:tab w:val="right" w:leader="dot" w:pos="8929"/>
          <w:tab w:val="right" w:pos="9638"/>
        </w:tabs>
        <w:spacing w:after="120"/>
        <w:ind w:left="1134" w:hanging="1134"/>
        <w:rPr>
          <w:lang w:val="fr-FR"/>
        </w:rPr>
      </w:pPr>
      <w:r w:rsidRPr="000B4D79">
        <w:rPr>
          <w:lang w:val="fr-FR"/>
        </w:rPr>
        <w:tab/>
      </w:r>
      <w:r w:rsidR="00D9781C" w:rsidRPr="000B4D79">
        <w:rPr>
          <w:lang w:val="fr-FR"/>
        </w:rPr>
        <w:t>18</w:t>
      </w:r>
      <w:r w:rsidRPr="000B4D79">
        <w:rPr>
          <w:lang w:val="fr-FR"/>
        </w:rPr>
        <w:t>.</w:t>
      </w:r>
      <w:r w:rsidR="00D9781C" w:rsidRPr="000B4D79">
        <w:rPr>
          <w:lang w:val="fr-FR"/>
        </w:rPr>
        <w:tab/>
        <w:t xml:space="preserve">Programme </w:t>
      </w:r>
      <w:r w:rsidR="007F4C64" w:rsidRPr="000B4D79">
        <w:rPr>
          <w:lang w:val="fr-FR"/>
        </w:rPr>
        <w:t>de vaccination</w:t>
      </w:r>
      <w:r w:rsidR="00D9781C" w:rsidRPr="000B4D79">
        <w:rPr>
          <w:lang w:val="fr-FR"/>
        </w:rPr>
        <w:tab/>
      </w:r>
      <w:r w:rsidR="00D9781C" w:rsidRPr="000B4D79">
        <w:rPr>
          <w:lang w:val="fr-FR"/>
        </w:rPr>
        <w:tab/>
      </w:r>
      <w:r w:rsidR="00A81F46">
        <w:rPr>
          <w:lang w:val="fr-FR"/>
        </w:rPr>
        <w:t>85</w:t>
      </w:r>
    </w:p>
    <w:p w:rsidR="00D9781C" w:rsidRPr="00784FEB" w:rsidRDefault="00ED4201" w:rsidP="00FD7EC2">
      <w:pPr>
        <w:tabs>
          <w:tab w:val="right" w:pos="850"/>
          <w:tab w:val="right" w:leader="dot" w:pos="8929"/>
          <w:tab w:val="right" w:pos="9638"/>
        </w:tabs>
        <w:spacing w:after="120"/>
        <w:ind w:left="1134" w:hanging="1134"/>
        <w:rPr>
          <w:lang w:val="fr-FR"/>
        </w:rPr>
      </w:pPr>
      <w:r w:rsidRPr="000B4D79">
        <w:rPr>
          <w:lang w:val="fr-FR"/>
        </w:rPr>
        <w:tab/>
      </w:r>
      <w:r w:rsidR="00D9781C" w:rsidRPr="00784FEB">
        <w:rPr>
          <w:lang w:val="fr-FR"/>
        </w:rPr>
        <w:t>19</w:t>
      </w:r>
      <w:r w:rsidRPr="00784FEB">
        <w:rPr>
          <w:lang w:val="fr-FR"/>
        </w:rPr>
        <w:t>.</w:t>
      </w:r>
      <w:r w:rsidR="00D9781C" w:rsidRPr="00784FEB">
        <w:rPr>
          <w:lang w:val="fr-FR"/>
        </w:rPr>
        <w:tab/>
      </w:r>
      <w:r w:rsidR="00784FEB" w:rsidRPr="00784FEB">
        <w:rPr>
          <w:lang w:val="fr-FR"/>
        </w:rPr>
        <w:t>Taux de couverture par vaccin</w:t>
      </w:r>
      <w:r w:rsidR="001469A5">
        <w:rPr>
          <w:lang w:val="fr-FR"/>
        </w:rPr>
        <w:t>,</w:t>
      </w:r>
      <w:r w:rsidR="007C199A">
        <w:rPr>
          <w:lang w:val="fr-FR"/>
        </w:rPr>
        <w:t xml:space="preserve"> </w:t>
      </w:r>
      <w:r w:rsidR="00784FEB" w:rsidRPr="00784FEB">
        <w:rPr>
          <w:lang w:val="fr-FR"/>
        </w:rPr>
        <w:t>de 2000 à 2003</w:t>
      </w:r>
      <w:r w:rsidR="00D9781C" w:rsidRPr="00784FEB">
        <w:rPr>
          <w:lang w:val="fr-FR"/>
        </w:rPr>
        <w:tab/>
      </w:r>
      <w:r w:rsidR="00D9781C" w:rsidRPr="00784FEB">
        <w:rPr>
          <w:lang w:val="fr-FR"/>
        </w:rPr>
        <w:tab/>
      </w:r>
      <w:r w:rsidR="001A52EF">
        <w:rPr>
          <w:lang w:val="fr-FR"/>
        </w:rPr>
        <w:t>8</w:t>
      </w:r>
      <w:r w:rsidR="00A81F46">
        <w:rPr>
          <w:lang w:val="fr-FR"/>
        </w:rPr>
        <w:t>6</w:t>
      </w:r>
    </w:p>
    <w:p w:rsidR="00D9781C" w:rsidRPr="000B4D79" w:rsidRDefault="00ED4201" w:rsidP="00FD7EC2">
      <w:pPr>
        <w:tabs>
          <w:tab w:val="right" w:pos="850"/>
          <w:tab w:val="right" w:leader="dot" w:pos="8929"/>
          <w:tab w:val="right" w:pos="9638"/>
        </w:tabs>
        <w:spacing w:after="120"/>
        <w:ind w:left="1134" w:hanging="1134"/>
        <w:rPr>
          <w:lang w:val="fr-FR"/>
        </w:rPr>
      </w:pPr>
      <w:r w:rsidRPr="00784FEB">
        <w:rPr>
          <w:lang w:val="fr-FR"/>
        </w:rPr>
        <w:tab/>
      </w:r>
      <w:r w:rsidR="00D9781C" w:rsidRPr="00784FEB">
        <w:rPr>
          <w:lang w:val="fr-FR"/>
        </w:rPr>
        <w:t>20</w:t>
      </w:r>
      <w:r w:rsidRPr="00784FEB">
        <w:rPr>
          <w:lang w:val="fr-FR"/>
        </w:rPr>
        <w:t>.</w:t>
      </w:r>
      <w:r w:rsidR="00D9781C" w:rsidRPr="00784FEB">
        <w:rPr>
          <w:lang w:val="fr-FR"/>
        </w:rPr>
        <w:tab/>
      </w:r>
      <w:r w:rsidR="00784FEB" w:rsidRPr="00784FEB">
        <w:rPr>
          <w:lang w:val="fr-FR"/>
        </w:rPr>
        <w:t>Nombre d</w:t>
      </w:r>
      <w:r w:rsidR="000E26C3">
        <w:rPr>
          <w:lang w:val="fr-FR"/>
        </w:rPr>
        <w:t>’</w:t>
      </w:r>
      <w:r w:rsidR="00784FEB" w:rsidRPr="00784FEB">
        <w:rPr>
          <w:lang w:val="fr-FR"/>
        </w:rPr>
        <w:t>enfants handicapés</w:t>
      </w:r>
      <w:r w:rsidR="00D9781C" w:rsidRPr="000B4D79">
        <w:rPr>
          <w:lang w:val="fr-FR"/>
        </w:rPr>
        <w:tab/>
      </w:r>
      <w:r w:rsidR="00D9781C" w:rsidRPr="000B4D79">
        <w:rPr>
          <w:lang w:val="fr-FR"/>
        </w:rPr>
        <w:tab/>
      </w:r>
      <w:r w:rsidR="00A81F46">
        <w:rPr>
          <w:lang w:val="fr-FR"/>
        </w:rPr>
        <w:t>90</w:t>
      </w:r>
    </w:p>
    <w:p w:rsidR="00D9781C" w:rsidRPr="000B4D79" w:rsidRDefault="00ED4201" w:rsidP="00FD7EC2">
      <w:pPr>
        <w:tabs>
          <w:tab w:val="right" w:pos="850"/>
          <w:tab w:val="right" w:leader="dot" w:pos="8929"/>
          <w:tab w:val="right" w:pos="9638"/>
        </w:tabs>
        <w:spacing w:after="120"/>
        <w:ind w:left="1134" w:hanging="1134"/>
        <w:rPr>
          <w:lang w:val="fr-FR"/>
        </w:rPr>
      </w:pPr>
      <w:r w:rsidRPr="000B4D79">
        <w:rPr>
          <w:lang w:val="fr-FR"/>
        </w:rPr>
        <w:tab/>
      </w:r>
      <w:r w:rsidR="00D9781C" w:rsidRPr="000B4D79">
        <w:rPr>
          <w:lang w:val="fr-FR"/>
        </w:rPr>
        <w:t>21</w:t>
      </w:r>
      <w:r w:rsidRPr="000B4D79">
        <w:rPr>
          <w:lang w:val="fr-FR"/>
        </w:rPr>
        <w:t>.</w:t>
      </w:r>
      <w:r w:rsidR="00D9781C" w:rsidRPr="000B4D79">
        <w:rPr>
          <w:lang w:val="fr-FR"/>
        </w:rPr>
        <w:tab/>
      </w:r>
      <w:r w:rsidR="00DE7C6C" w:rsidRPr="000B4D79">
        <w:rPr>
          <w:lang w:val="fr-FR"/>
        </w:rPr>
        <w:t>Enfants handicapés, par type de handicap</w:t>
      </w:r>
      <w:r w:rsidR="00D9781C" w:rsidRPr="000B4D79">
        <w:rPr>
          <w:lang w:val="fr-FR"/>
        </w:rPr>
        <w:tab/>
      </w:r>
      <w:r w:rsidR="00D9781C" w:rsidRPr="000B4D79">
        <w:rPr>
          <w:lang w:val="fr-FR"/>
        </w:rPr>
        <w:tab/>
      </w:r>
      <w:r w:rsidR="00A81F46">
        <w:rPr>
          <w:lang w:val="fr-FR"/>
        </w:rPr>
        <w:t>90</w:t>
      </w:r>
    </w:p>
    <w:p w:rsidR="00D9781C" w:rsidRPr="00F77BB0" w:rsidRDefault="00ED4201" w:rsidP="00FD7EC2">
      <w:pPr>
        <w:tabs>
          <w:tab w:val="right" w:pos="850"/>
          <w:tab w:val="right" w:leader="dot" w:pos="8929"/>
          <w:tab w:val="right" w:pos="9638"/>
        </w:tabs>
        <w:spacing w:after="120"/>
        <w:ind w:left="1134" w:hanging="1134"/>
        <w:rPr>
          <w:lang w:val="fr-FR"/>
        </w:rPr>
      </w:pPr>
      <w:r w:rsidRPr="000B4D79">
        <w:rPr>
          <w:lang w:val="fr-FR"/>
        </w:rPr>
        <w:tab/>
      </w:r>
      <w:r w:rsidR="00D9781C" w:rsidRPr="00F77BB0">
        <w:rPr>
          <w:lang w:val="fr-FR"/>
        </w:rPr>
        <w:t>22</w:t>
      </w:r>
      <w:r w:rsidRPr="00F77BB0">
        <w:rPr>
          <w:lang w:val="fr-FR"/>
        </w:rPr>
        <w:t>.</w:t>
      </w:r>
      <w:r w:rsidR="00D9781C" w:rsidRPr="00F77BB0">
        <w:rPr>
          <w:lang w:val="fr-FR"/>
        </w:rPr>
        <w:tab/>
      </w:r>
      <w:r w:rsidR="00F77BB0" w:rsidRPr="00F77BB0">
        <w:rPr>
          <w:lang w:val="fr-FR"/>
        </w:rPr>
        <w:t>Centres pour enfants handicapés âgés de 6 ans et moins, en 2000 et 2008</w:t>
      </w:r>
      <w:r w:rsidR="00D9781C" w:rsidRPr="00F77BB0">
        <w:rPr>
          <w:lang w:val="fr-FR"/>
        </w:rPr>
        <w:tab/>
      </w:r>
      <w:r w:rsidR="00D9781C" w:rsidRPr="00F77BB0">
        <w:rPr>
          <w:lang w:val="fr-FR"/>
        </w:rPr>
        <w:tab/>
      </w:r>
      <w:r w:rsidR="00A81F46">
        <w:rPr>
          <w:lang w:val="fr-FR"/>
        </w:rPr>
        <w:t>91</w:t>
      </w:r>
    </w:p>
    <w:p w:rsidR="00D9781C" w:rsidRPr="007E2675" w:rsidRDefault="00ED4201" w:rsidP="00FD7EC2">
      <w:pPr>
        <w:tabs>
          <w:tab w:val="right" w:pos="850"/>
          <w:tab w:val="right" w:leader="dot" w:pos="8929"/>
          <w:tab w:val="right" w:pos="9638"/>
        </w:tabs>
        <w:spacing w:after="120"/>
        <w:ind w:left="1134" w:hanging="1134"/>
        <w:rPr>
          <w:lang w:val="fr-FR"/>
        </w:rPr>
      </w:pPr>
      <w:r w:rsidRPr="007E2675">
        <w:rPr>
          <w:lang w:val="fr-FR"/>
        </w:rPr>
        <w:tab/>
      </w:r>
      <w:r w:rsidR="00D9781C" w:rsidRPr="007E2675">
        <w:rPr>
          <w:lang w:val="fr-FR"/>
        </w:rPr>
        <w:t>23</w:t>
      </w:r>
      <w:r w:rsidRPr="007E2675">
        <w:rPr>
          <w:lang w:val="fr-FR"/>
        </w:rPr>
        <w:t>.</w:t>
      </w:r>
      <w:r w:rsidR="00D9781C" w:rsidRPr="007E2675">
        <w:rPr>
          <w:lang w:val="fr-FR"/>
        </w:rPr>
        <w:tab/>
      </w:r>
      <w:r w:rsidR="007E2675" w:rsidRPr="007E2675">
        <w:rPr>
          <w:lang w:val="fr-FR"/>
        </w:rPr>
        <w:t>Nombre de places en externat et en internat dans les écoles spéciales pour enfants handicapés</w:t>
      </w:r>
      <w:r w:rsidR="007E2675">
        <w:rPr>
          <w:lang w:val="fr-FR"/>
        </w:rPr>
        <w:tab/>
      </w:r>
      <w:r w:rsidR="00FD7EC2">
        <w:rPr>
          <w:lang w:val="fr-FR"/>
        </w:rPr>
        <w:tab/>
      </w:r>
      <w:r w:rsidR="00A81F46">
        <w:rPr>
          <w:lang w:val="fr-FR"/>
        </w:rPr>
        <w:t>92</w:t>
      </w:r>
    </w:p>
    <w:p w:rsidR="00D9781C" w:rsidRPr="007E2675" w:rsidRDefault="00ED4201" w:rsidP="00730824">
      <w:pPr>
        <w:tabs>
          <w:tab w:val="right" w:pos="850"/>
          <w:tab w:val="right" w:leader="dot" w:pos="8929"/>
          <w:tab w:val="right" w:pos="9638"/>
        </w:tabs>
        <w:spacing w:after="120"/>
        <w:ind w:left="1134" w:hanging="1134"/>
        <w:rPr>
          <w:lang w:val="fr-FR"/>
        </w:rPr>
      </w:pPr>
      <w:r w:rsidRPr="007E2675">
        <w:rPr>
          <w:lang w:val="fr-FR"/>
        </w:rPr>
        <w:tab/>
      </w:r>
      <w:r w:rsidR="00D9781C" w:rsidRPr="007E2675">
        <w:rPr>
          <w:lang w:val="fr-FR"/>
        </w:rPr>
        <w:t>24</w:t>
      </w:r>
      <w:r w:rsidRPr="007E2675">
        <w:rPr>
          <w:lang w:val="fr-FR"/>
        </w:rPr>
        <w:t>.</w:t>
      </w:r>
      <w:r w:rsidR="00D9781C" w:rsidRPr="007E2675">
        <w:rPr>
          <w:lang w:val="fr-FR"/>
        </w:rPr>
        <w:tab/>
      </w:r>
      <w:r w:rsidR="007E2675" w:rsidRPr="007E2675">
        <w:rPr>
          <w:lang w:val="fr-FR"/>
        </w:rPr>
        <w:t>Élèves ayant des besoins éducatifs particuliers scolarisés dans des écoles publiques ordinaires</w:t>
      </w:r>
      <w:r w:rsidR="001E481F" w:rsidRPr="007E2675">
        <w:rPr>
          <w:lang w:val="fr-FR"/>
        </w:rPr>
        <w:t xml:space="preserve">, </w:t>
      </w:r>
      <w:r w:rsidR="00730824">
        <w:rPr>
          <w:lang w:val="fr-FR"/>
        </w:rPr>
        <w:br/>
      </w:r>
      <w:r w:rsidR="007E2675" w:rsidRPr="007E2675">
        <w:rPr>
          <w:lang w:val="fr-FR"/>
        </w:rPr>
        <w:t>de 2006/07 à 2008/09</w:t>
      </w:r>
      <w:r w:rsidR="00D9781C" w:rsidRPr="007E2675">
        <w:rPr>
          <w:lang w:val="fr-FR"/>
        </w:rPr>
        <w:tab/>
      </w:r>
      <w:r w:rsidR="00D9781C" w:rsidRPr="007E2675">
        <w:rPr>
          <w:lang w:val="fr-FR"/>
        </w:rPr>
        <w:tab/>
      </w:r>
      <w:r w:rsidR="00A81F46">
        <w:rPr>
          <w:lang w:val="fr-FR"/>
        </w:rPr>
        <w:t>92</w:t>
      </w:r>
    </w:p>
    <w:p w:rsidR="00D9781C" w:rsidRPr="007E2675" w:rsidRDefault="00ED4201" w:rsidP="00FD7EC2">
      <w:pPr>
        <w:tabs>
          <w:tab w:val="right" w:pos="850"/>
          <w:tab w:val="right" w:leader="dot" w:pos="8929"/>
          <w:tab w:val="right" w:pos="9638"/>
        </w:tabs>
        <w:spacing w:after="120"/>
        <w:ind w:left="1134" w:hanging="1134"/>
        <w:rPr>
          <w:lang w:val="fr-FR"/>
        </w:rPr>
      </w:pPr>
      <w:r w:rsidRPr="007E2675">
        <w:rPr>
          <w:lang w:val="fr-FR"/>
        </w:rPr>
        <w:tab/>
      </w:r>
      <w:r w:rsidR="00D9781C" w:rsidRPr="007E2675">
        <w:rPr>
          <w:lang w:val="fr-FR"/>
        </w:rPr>
        <w:t>25</w:t>
      </w:r>
      <w:r w:rsidRPr="007E2675">
        <w:rPr>
          <w:lang w:val="fr-FR"/>
        </w:rPr>
        <w:t>.</w:t>
      </w:r>
      <w:r w:rsidR="00D9781C" w:rsidRPr="007E2675">
        <w:rPr>
          <w:lang w:val="fr-FR"/>
        </w:rPr>
        <w:tab/>
      </w:r>
      <w:r w:rsidR="007E2675" w:rsidRPr="007E2675">
        <w:rPr>
          <w:lang w:val="fr-FR"/>
        </w:rPr>
        <w:t>Proportion d</w:t>
      </w:r>
      <w:r w:rsidR="000E26C3">
        <w:rPr>
          <w:lang w:val="fr-FR"/>
        </w:rPr>
        <w:t>’</w:t>
      </w:r>
      <w:r w:rsidR="007E2675" w:rsidRPr="007E2675">
        <w:rPr>
          <w:lang w:val="fr-FR"/>
        </w:rPr>
        <w:t>enfants présentant une insuffisance pondérale à la naissance, de 2004 à 2008</w:t>
      </w:r>
      <w:r w:rsidR="007E2675">
        <w:rPr>
          <w:lang w:val="fr-FR"/>
        </w:rPr>
        <w:tab/>
      </w:r>
      <w:r w:rsidR="00FD7EC2">
        <w:rPr>
          <w:lang w:val="fr-FR"/>
        </w:rPr>
        <w:tab/>
      </w:r>
      <w:r w:rsidR="00A81F46">
        <w:rPr>
          <w:lang w:val="fr-FR"/>
        </w:rPr>
        <w:t>93</w:t>
      </w:r>
    </w:p>
    <w:p w:rsidR="00D9781C" w:rsidRPr="007E2675" w:rsidRDefault="00ED4201" w:rsidP="00FD7EC2">
      <w:pPr>
        <w:tabs>
          <w:tab w:val="right" w:pos="850"/>
          <w:tab w:val="right" w:leader="dot" w:pos="8929"/>
          <w:tab w:val="right" w:pos="9638"/>
        </w:tabs>
        <w:spacing w:after="120"/>
        <w:ind w:left="1134" w:hanging="1134"/>
        <w:rPr>
          <w:lang w:val="fr-FR"/>
        </w:rPr>
      </w:pPr>
      <w:r w:rsidRPr="007E2675">
        <w:rPr>
          <w:lang w:val="fr-FR"/>
        </w:rPr>
        <w:tab/>
      </w:r>
      <w:r w:rsidR="00D9781C" w:rsidRPr="007E2675">
        <w:rPr>
          <w:lang w:val="fr-FR"/>
        </w:rPr>
        <w:t>26</w:t>
      </w:r>
      <w:r w:rsidRPr="007E2675">
        <w:rPr>
          <w:lang w:val="fr-FR"/>
        </w:rPr>
        <w:t>.</w:t>
      </w:r>
      <w:r w:rsidR="00D9781C" w:rsidRPr="007E2675">
        <w:rPr>
          <w:lang w:val="fr-FR"/>
        </w:rPr>
        <w:tab/>
      </w:r>
      <w:r w:rsidR="007E2675" w:rsidRPr="007E2675">
        <w:rPr>
          <w:lang w:val="fr-FR"/>
        </w:rPr>
        <w:t>Pourcentage d</w:t>
      </w:r>
      <w:r w:rsidR="000E26C3">
        <w:rPr>
          <w:lang w:val="fr-FR"/>
        </w:rPr>
        <w:t>’</w:t>
      </w:r>
      <w:r w:rsidR="007E2675" w:rsidRPr="007E2675">
        <w:rPr>
          <w:lang w:val="fr-FR"/>
        </w:rPr>
        <w:t>enfants présentant une insuffisance pondérale et un retard de croissance</w:t>
      </w:r>
      <w:r w:rsidR="007E2675" w:rsidRPr="000B4D79">
        <w:rPr>
          <w:highlight w:val="green"/>
          <w:lang w:val="fr-FR"/>
        </w:rPr>
        <w:br/>
      </w:r>
      <w:r w:rsidR="007E2675" w:rsidRPr="007E2675">
        <w:rPr>
          <w:lang w:val="fr-FR"/>
        </w:rPr>
        <w:t>à 6 mois, 1 an et 3 ans</w:t>
      </w:r>
      <w:r w:rsidR="00D9781C" w:rsidRPr="007E2675">
        <w:rPr>
          <w:lang w:val="fr-FR"/>
        </w:rPr>
        <w:tab/>
      </w:r>
      <w:r w:rsidR="00D9781C" w:rsidRPr="007E2675">
        <w:rPr>
          <w:lang w:val="fr-FR"/>
        </w:rPr>
        <w:tab/>
      </w:r>
      <w:r w:rsidR="00A81F46">
        <w:rPr>
          <w:lang w:val="fr-FR"/>
        </w:rPr>
        <w:t>93</w:t>
      </w:r>
    </w:p>
    <w:p w:rsidR="00DC40CC" w:rsidRPr="007E2675" w:rsidRDefault="00ED4201" w:rsidP="00730824">
      <w:pPr>
        <w:tabs>
          <w:tab w:val="right" w:pos="850"/>
          <w:tab w:val="right" w:leader="dot" w:pos="8929"/>
          <w:tab w:val="right" w:pos="9638"/>
        </w:tabs>
        <w:spacing w:after="120"/>
        <w:ind w:left="1134" w:hanging="1134"/>
        <w:rPr>
          <w:lang w:val="fr-FR"/>
        </w:rPr>
      </w:pPr>
      <w:r w:rsidRPr="007E2675">
        <w:rPr>
          <w:lang w:val="fr-FR"/>
        </w:rPr>
        <w:tab/>
      </w:r>
      <w:r w:rsidR="00D9781C" w:rsidRPr="007E2675">
        <w:rPr>
          <w:lang w:val="fr-FR"/>
        </w:rPr>
        <w:t>27</w:t>
      </w:r>
      <w:r w:rsidRPr="007E2675">
        <w:rPr>
          <w:lang w:val="fr-FR"/>
        </w:rPr>
        <w:t>.</w:t>
      </w:r>
      <w:r w:rsidR="00D9781C" w:rsidRPr="007E2675">
        <w:rPr>
          <w:lang w:val="fr-FR"/>
        </w:rPr>
        <w:tab/>
      </w:r>
      <w:r w:rsidR="007E2675" w:rsidRPr="007E2675">
        <w:rPr>
          <w:lang w:val="fr-FR"/>
        </w:rPr>
        <w:t>Taux de détection des élèves de primaire émaciés et de petite</w:t>
      </w:r>
      <w:r w:rsidR="007E2675">
        <w:rPr>
          <w:lang w:val="fr-FR"/>
        </w:rPr>
        <w:t xml:space="preserve"> </w:t>
      </w:r>
      <w:r w:rsidR="007E2675" w:rsidRPr="007E2675">
        <w:rPr>
          <w:lang w:val="fr-FR"/>
        </w:rPr>
        <w:t>ta</w:t>
      </w:r>
      <w:r w:rsidR="007E2675">
        <w:rPr>
          <w:lang w:val="fr-FR"/>
        </w:rPr>
        <w:t>ille (retard de</w:t>
      </w:r>
      <w:r w:rsidR="00730824">
        <w:rPr>
          <w:lang w:val="fr-FR"/>
        </w:rPr>
        <w:t xml:space="preserve"> </w:t>
      </w:r>
      <w:r w:rsidR="007E2675">
        <w:rPr>
          <w:lang w:val="fr-FR"/>
        </w:rPr>
        <w:t>croissance),</w:t>
      </w:r>
      <w:r w:rsidR="00730824">
        <w:rPr>
          <w:lang w:val="fr-FR"/>
        </w:rPr>
        <w:br/>
      </w:r>
      <w:r w:rsidR="007E2675">
        <w:rPr>
          <w:lang w:val="fr-FR"/>
        </w:rPr>
        <w:t xml:space="preserve">de </w:t>
      </w:r>
      <w:r w:rsidR="007E2675" w:rsidRPr="007E2675">
        <w:rPr>
          <w:lang w:val="fr-FR"/>
        </w:rPr>
        <w:t>2005/06 à 2007/08</w:t>
      </w:r>
      <w:r w:rsidR="00D9781C" w:rsidRPr="007E2675">
        <w:rPr>
          <w:lang w:val="fr-FR"/>
        </w:rPr>
        <w:tab/>
      </w:r>
      <w:r w:rsidR="00D9781C" w:rsidRPr="007E2675">
        <w:rPr>
          <w:lang w:val="fr-FR"/>
        </w:rPr>
        <w:tab/>
      </w:r>
      <w:r w:rsidR="00A81F46">
        <w:rPr>
          <w:lang w:val="fr-FR"/>
        </w:rPr>
        <w:t>93</w:t>
      </w:r>
    </w:p>
    <w:p w:rsidR="00D9781C" w:rsidRPr="007E2675" w:rsidRDefault="00ED4201" w:rsidP="00FD7EC2">
      <w:pPr>
        <w:tabs>
          <w:tab w:val="right" w:pos="850"/>
          <w:tab w:val="right" w:leader="dot" w:pos="8929"/>
          <w:tab w:val="right" w:pos="9638"/>
        </w:tabs>
        <w:spacing w:after="120"/>
        <w:ind w:left="1134" w:hanging="1134"/>
        <w:rPr>
          <w:lang w:val="fr-FR"/>
        </w:rPr>
      </w:pPr>
      <w:r w:rsidRPr="007E2675">
        <w:rPr>
          <w:lang w:val="fr-FR"/>
        </w:rPr>
        <w:tab/>
      </w:r>
      <w:r w:rsidR="00D9781C" w:rsidRPr="007E2675">
        <w:rPr>
          <w:lang w:val="fr-FR"/>
        </w:rPr>
        <w:t>28</w:t>
      </w:r>
      <w:r w:rsidRPr="007E2675">
        <w:rPr>
          <w:lang w:val="fr-FR"/>
        </w:rPr>
        <w:t>.</w:t>
      </w:r>
      <w:r w:rsidR="00D9781C" w:rsidRPr="007E2675">
        <w:rPr>
          <w:lang w:val="fr-FR"/>
        </w:rPr>
        <w:tab/>
      </w:r>
      <w:r w:rsidR="007E2675" w:rsidRPr="007E2675">
        <w:rPr>
          <w:lang w:val="fr-FR"/>
        </w:rPr>
        <w:t>Pourcentage de foyers dépourvus d</w:t>
      </w:r>
      <w:r w:rsidR="000E26C3">
        <w:rPr>
          <w:lang w:val="fr-FR"/>
        </w:rPr>
        <w:t>’</w:t>
      </w:r>
      <w:r w:rsidR="007E2675" w:rsidRPr="007E2675">
        <w:rPr>
          <w:lang w:val="fr-FR"/>
        </w:rPr>
        <w:t>accès à des installations d</w:t>
      </w:r>
      <w:r w:rsidR="000E26C3">
        <w:rPr>
          <w:lang w:val="fr-FR"/>
        </w:rPr>
        <w:t>’</w:t>
      </w:r>
      <w:r w:rsidR="007E2675" w:rsidRPr="007E2675">
        <w:rPr>
          <w:lang w:val="fr-FR"/>
        </w:rPr>
        <w:t>assainissement conformes</w:t>
      </w:r>
      <w:r w:rsidR="00511AE6" w:rsidRPr="000B4D79">
        <w:rPr>
          <w:highlight w:val="green"/>
          <w:lang w:val="fr-FR"/>
        </w:rPr>
        <w:br/>
      </w:r>
      <w:r w:rsidR="007E2675" w:rsidRPr="007E2675">
        <w:rPr>
          <w:lang w:val="fr-FR"/>
        </w:rPr>
        <w:t>à l</w:t>
      </w:r>
      <w:r w:rsidR="000E26C3">
        <w:rPr>
          <w:lang w:val="fr-FR"/>
        </w:rPr>
        <w:t>’</w:t>
      </w:r>
      <w:r w:rsidR="007E2675" w:rsidRPr="007E2675">
        <w:rPr>
          <w:lang w:val="fr-FR"/>
        </w:rPr>
        <w:t>hygiène et à une eau potable sûre en 2008</w:t>
      </w:r>
      <w:r w:rsidR="00D9781C" w:rsidRPr="007E2675">
        <w:rPr>
          <w:lang w:val="fr-FR"/>
        </w:rPr>
        <w:tab/>
      </w:r>
      <w:r w:rsidR="00FD7EC2">
        <w:rPr>
          <w:lang w:val="fr-FR"/>
        </w:rPr>
        <w:tab/>
      </w:r>
      <w:r w:rsidR="00A81F46">
        <w:rPr>
          <w:lang w:val="fr-FR"/>
        </w:rPr>
        <w:t>93</w:t>
      </w:r>
    </w:p>
    <w:p w:rsidR="00D9781C" w:rsidRPr="007E2675" w:rsidRDefault="00ED4201" w:rsidP="00730824">
      <w:pPr>
        <w:tabs>
          <w:tab w:val="right" w:pos="850"/>
          <w:tab w:val="right" w:leader="dot" w:pos="8929"/>
          <w:tab w:val="right" w:pos="9638"/>
        </w:tabs>
        <w:spacing w:after="120"/>
        <w:ind w:left="1134" w:hanging="1134"/>
        <w:rPr>
          <w:lang w:val="fr-FR"/>
        </w:rPr>
      </w:pPr>
      <w:r w:rsidRPr="007E2675">
        <w:rPr>
          <w:lang w:val="fr-FR"/>
        </w:rPr>
        <w:tab/>
      </w:r>
      <w:r w:rsidR="00D9781C" w:rsidRPr="007E2675">
        <w:rPr>
          <w:lang w:val="fr-FR"/>
        </w:rPr>
        <w:t>29</w:t>
      </w:r>
      <w:r w:rsidRPr="007E2675">
        <w:rPr>
          <w:lang w:val="fr-FR"/>
        </w:rPr>
        <w:t>.</w:t>
      </w:r>
      <w:r w:rsidR="00D9781C" w:rsidRPr="007E2675">
        <w:rPr>
          <w:lang w:val="fr-FR"/>
        </w:rPr>
        <w:tab/>
      </w:r>
      <w:r w:rsidR="007E2675" w:rsidRPr="007E2675">
        <w:rPr>
          <w:lang w:val="fr-FR"/>
        </w:rPr>
        <w:t>Estimations officielles de la couverture vaccinale (tuberculose, diphtérie,</w:t>
      </w:r>
      <w:r w:rsidR="007E2675">
        <w:rPr>
          <w:lang w:val="fr-FR"/>
        </w:rPr>
        <w:t xml:space="preserve"> </w:t>
      </w:r>
      <w:r w:rsidR="007E2675" w:rsidRPr="007E2675">
        <w:rPr>
          <w:lang w:val="fr-FR"/>
        </w:rPr>
        <w:t>coqueluche, tétanos,</w:t>
      </w:r>
      <w:r w:rsidR="00730824">
        <w:rPr>
          <w:lang w:val="fr-FR"/>
        </w:rPr>
        <w:br/>
      </w:r>
      <w:r w:rsidR="007E2675" w:rsidRPr="007E2675">
        <w:rPr>
          <w:lang w:val="fr-FR"/>
        </w:rPr>
        <w:t>polio et rougeole) des enfants nés en 2007</w:t>
      </w:r>
      <w:r w:rsidR="00D9781C" w:rsidRPr="007E2675">
        <w:rPr>
          <w:lang w:val="fr-FR"/>
        </w:rPr>
        <w:tab/>
      </w:r>
      <w:r w:rsidR="00D9781C" w:rsidRPr="007E2675">
        <w:rPr>
          <w:lang w:val="fr-FR"/>
        </w:rPr>
        <w:tab/>
      </w:r>
      <w:r w:rsidR="00A81F46">
        <w:rPr>
          <w:lang w:val="fr-FR"/>
        </w:rPr>
        <w:t>94</w:t>
      </w:r>
    </w:p>
    <w:p w:rsidR="00D9781C" w:rsidRPr="007E2675" w:rsidRDefault="00ED4201" w:rsidP="00102A98">
      <w:pPr>
        <w:tabs>
          <w:tab w:val="right" w:pos="850"/>
          <w:tab w:val="right" w:leader="dot" w:pos="8929"/>
          <w:tab w:val="right" w:pos="9638"/>
        </w:tabs>
        <w:spacing w:after="120"/>
        <w:ind w:left="1134" w:hanging="1134"/>
        <w:rPr>
          <w:lang w:val="fr-FR"/>
        </w:rPr>
      </w:pPr>
      <w:r w:rsidRPr="007E2675">
        <w:rPr>
          <w:lang w:val="fr-FR"/>
        </w:rPr>
        <w:tab/>
      </w:r>
      <w:r w:rsidR="00D9781C" w:rsidRPr="007E2675">
        <w:rPr>
          <w:lang w:val="fr-FR"/>
        </w:rPr>
        <w:t>30</w:t>
      </w:r>
      <w:r w:rsidRPr="007E2675">
        <w:rPr>
          <w:lang w:val="fr-FR"/>
        </w:rPr>
        <w:t>.</w:t>
      </w:r>
      <w:r w:rsidR="00D9781C" w:rsidRPr="007E2675">
        <w:rPr>
          <w:lang w:val="fr-FR"/>
        </w:rPr>
        <w:tab/>
      </w:r>
      <w:r w:rsidR="007E2675" w:rsidRPr="007E2675">
        <w:rPr>
          <w:lang w:val="fr-FR"/>
        </w:rPr>
        <w:t>Nombre de décès liés à la maternité enregistrés par cause principale de décès et taux</w:t>
      </w:r>
      <w:r w:rsidR="00102A98">
        <w:rPr>
          <w:lang w:val="fr-FR"/>
        </w:rPr>
        <w:br/>
      </w:r>
      <w:r w:rsidR="007E2675" w:rsidRPr="007E2675">
        <w:rPr>
          <w:lang w:val="fr-FR"/>
        </w:rPr>
        <w:t>de mortalité liée à la maternité, de 2004 à 2008</w:t>
      </w:r>
      <w:r w:rsidR="00D9781C" w:rsidRPr="007E2675">
        <w:rPr>
          <w:lang w:val="fr-FR"/>
        </w:rPr>
        <w:tab/>
      </w:r>
      <w:r w:rsidR="00D9781C" w:rsidRPr="007E2675">
        <w:rPr>
          <w:lang w:val="fr-FR"/>
        </w:rPr>
        <w:tab/>
      </w:r>
      <w:r w:rsidR="00A81F46">
        <w:rPr>
          <w:lang w:val="fr-FR"/>
        </w:rPr>
        <w:t>94</w:t>
      </w:r>
    </w:p>
    <w:p w:rsidR="00D9781C" w:rsidRPr="007E2675" w:rsidRDefault="00ED4201" w:rsidP="0055270B">
      <w:pPr>
        <w:tabs>
          <w:tab w:val="right" w:pos="850"/>
          <w:tab w:val="right" w:leader="dot" w:pos="8929"/>
          <w:tab w:val="right" w:pos="9638"/>
        </w:tabs>
        <w:spacing w:after="120"/>
        <w:ind w:left="1134" w:hanging="1134"/>
        <w:rPr>
          <w:lang w:val="fr-FR"/>
        </w:rPr>
      </w:pPr>
      <w:r w:rsidRPr="007E2675">
        <w:rPr>
          <w:lang w:val="fr-FR"/>
        </w:rPr>
        <w:tab/>
      </w:r>
      <w:r w:rsidR="00D9781C" w:rsidRPr="007E2675">
        <w:rPr>
          <w:lang w:val="fr-FR"/>
        </w:rPr>
        <w:t>31</w:t>
      </w:r>
      <w:r w:rsidRPr="007E2675">
        <w:rPr>
          <w:lang w:val="fr-FR"/>
        </w:rPr>
        <w:t>.</w:t>
      </w:r>
      <w:r w:rsidR="00D9781C" w:rsidRPr="007E2675">
        <w:rPr>
          <w:lang w:val="fr-FR"/>
        </w:rPr>
        <w:tab/>
      </w:r>
      <w:r w:rsidR="007E2675" w:rsidRPr="007E2675">
        <w:rPr>
          <w:lang w:val="fr-FR"/>
        </w:rPr>
        <w:t>Proportion de nouveau</w:t>
      </w:r>
      <w:r w:rsidR="00FD7EC2">
        <w:rPr>
          <w:lang w:val="fr-FR"/>
        </w:rPr>
        <w:t>-</w:t>
      </w:r>
      <w:r w:rsidR="007E2675" w:rsidRPr="007E2675">
        <w:rPr>
          <w:lang w:val="fr-FR"/>
        </w:rPr>
        <w:t>nés nés à l</w:t>
      </w:r>
      <w:r w:rsidR="000E26C3">
        <w:rPr>
          <w:lang w:val="fr-FR"/>
        </w:rPr>
        <w:t>’</w:t>
      </w:r>
      <w:r w:rsidR="007E2675" w:rsidRPr="007E2675">
        <w:rPr>
          <w:lang w:val="fr-FR"/>
        </w:rPr>
        <w:t>hôpital, de 2004 à 2008</w:t>
      </w:r>
      <w:r w:rsidR="00D9781C" w:rsidRPr="007E2675">
        <w:rPr>
          <w:lang w:val="fr-FR"/>
        </w:rPr>
        <w:tab/>
      </w:r>
      <w:r w:rsidR="00D9781C" w:rsidRPr="007E2675">
        <w:rPr>
          <w:lang w:val="fr-FR"/>
        </w:rPr>
        <w:tab/>
      </w:r>
      <w:r w:rsidR="00A81F46">
        <w:rPr>
          <w:lang w:val="fr-FR"/>
        </w:rPr>
        <w:t>94</w:t>
      </w:r>
    </w:p>
    <w:p w:rsidR="00D9781C" w:rsidRPr="007E2675" w:rsidRDefault="00ED4201" w:rsidP="0055270B">
      <w:pPr>
        <w:tabs>
          <w:tab w:val="right" w:pos="850"/>
          <w:tab w:val="right" w:leader="dot" w:pos="8929"/>
          <w:tab w:val="right" w:pos="9638"/>
        </w:tabs>
        <w:spacing w:after="120"/>
        <w:ind w:left="1134" w:hanging="1134"/>
        <w:rPr>
          <w:lang w:val="fr-FR"/>
        </w:rPr>
      </w:pPr>
      <w:r w:rsidRPr="007E2675">
        <w:rPr>
          <w:lang w:val="fr-FR"/>
        </w:rPr>
        <w:tab/>
      </w:r>
      <w:r w:rsidR="00D9781C" w:rsidRPr="007E2675">
        <w:rPr>
          <w:lang w:val="fr-FR"/>
        </w:rPr>
        <w:t>32</w:t>
      </w:r>
      <w:r w:rsidRPr="007E2675">
        <w:rPr>
          <w:lang w:val="fr-FR"/>
        </w:rPr>
        <w:t>.</w:t>
      </w:r>
      <w:r w:rsidR="00D9781C" w:rsidRPr="007E2675">
        <w:rPr>
          <w:lang w:val="fr-FR"/>
        </w:rPr>
        <w:tab/>
      </w:r>
      <w:r w:rsidR="007E2675" w:rsidRPr="007E2675">
        <w:rPr>
          <w:lang w:val="fr-FR"/>
        </w:rPr>
        <w:t>Nombre de décès d</w:t>
      </w:r>
      <w:r w:rsidR="000E26C3">
        <w:rPr>
          <w:lang w:val="fr-FR"/>
        </w:rPr>
        <w:t>’</w:t>
      </w:r>
      <w:r w:rsidR="007E2675" w:rsidRPr="007E2675">
        <w:rPr>
          <w:lang w:val="fr-FR"/>
        </w:rPr>
        <w:t>enfants et de jeunes par suicide, de 2000 à 2007</w:t>
      </w:r>
      <w:r w:rsidR="00D9781C" w:rsidRPr="007E2675">
        <w:rPr>
          <w:lang w:val="fr-FR"/>
        </w:rPr>
        <w:tab/>
      </w:r>
      <w:r w:rsidR="00D9781C" w:rsidRPr="007E2675">
        <w:rPr>
          <w:lang w:val="fr-FR"/>
        </w:rPr>
        <w:tab/>
      </w:r>
      <w:r w:rsidR="00A81F46">
        <w:rPr>
          <w:lang w:val="fr-FR"/>
        </w:rPr>
        <w:t>95</w:t>
      </w:r>
    </w:p>
    <w:p w:rsidR="00D9781C" w:rsidRPr="00511AE6" w:rsidRDefault="00ED4201" w:rsidP="00730824">
      <w:pPr>
        <w:tabs>
          <w:tab w:val="right" w:pos="850"/>
          <w:tab w:val="right" w:leader="dot" w:pos="8929"/>
          <w:tab w:val="right" w:pos="9638"/>
        </w:tabs>
        <w:spacing w:after="120"/>
        <w:ind w:left="1134" w:hanging="1134"/>
        <w:rPr>
          <w:lang w:val="fr-FR"/>
        </w:rPr>
      </w:pPr>
      <w:r w:rsidRPr="00511AE6">
        <w:rPr>
          <w:lang w:val="fr-FR"/>
        </w:rPr>
        <w:tab/>
      </w:r>
      <w:r w:rsidR="00D9781C" w:rsidRPr="00511AE6">
        <w:rPr>
          <w:lang w:val="fr-FR"/>
        </w:rPr>
        <w:t>33</w:t>
      </w:r>
      <w:r w:rsidRPr="00511AE6">
        <w:rPr>
          <w:lang w:val="fr-FR"/>
        </w:rPr>
        <w:t>.</w:t>
      </w:r>
      <w:r w:rsidR="00D9781C" w:rsidRPr="00511AE6">
        <w:rPr>
          <w:lang w:val="fr-FR"/>
        </w:rPr>
        <w:tab/>
      </w:r>
      <w:r w:rsidR="00511AE6" w:rsidRPr="00511AE6">
        <w:rPr>
          <w:lang w:val="fr-FR"/>
        </w:rPr>
        <w:t>Nombre de cas de séropositivité signalés chez les enfants âgés de 15 ans ou moins,</w:t>
      </w:r>
      <w:r w:rsidR="00730824">
        <w:rPr>
          <w:lang w:val="fr-FR"/>
        </w:rPr>
        <w:br/>
      </w:r>
      <w:r w:rsidR="00511AE6" w:rsidRPr="00511AE6">
        <w:rPr>
          <w:lang w:val="fr-FR"/>
        </w:rPr>
        <w:t>de 2004 à 2008</w:t>
      </w:r>
      <w:r w:rsidR="00D9781C" w:rsidRPr="00511AE6">
        <w:rPr>
          <w:lang w:val="fr-FR"/>
        </w:rPr>
        <w:tab/>
      </w:r>
      <w:r w:rsidR="00D9781C" w:rsidRPr="00511AE6">
        <w:rPr>
          <w:lang w:val="fr-FR"/>
        </w:rPr>
        <w:tab/>
      </w:r>
      <w:r w:rsidR="00A81F46">
        <w:rPr>
          <w:lang w:val="fr-FR"/>
        </w:rPr>
        <w:t>95</w:t>
      </w:r>
    </w:p>
    <w:p w:rsidR="00D9781C" w:rsidRPr="00511AE6" w:rsidRDefault="00ED4201" w:rsidP="0055270B">
      <w:pPr>
        <w:tabs>
          <w:tab w:val="right" w:pos="850"/>
          <w:tab w:val="right" w:leader="dot" w:pos="8929"/>
          <w:tab w:val="right" w:pos="9638"/>
        </w:tabs>
        <w:spacing w:after="120"/>
        <w:ind w:left="1134" w:hanging="1134"/>
        <w:rPr>
          <w:lang w:val="fr-FR"/>
        </w:rPr>
      </w:pPr>
      <w:r w:rsidRPr="00511AE6">
        <w:rPr>
          <w:lang w:val="fr-FR"/>
        </w:rPr>
        <w:tab/>
      </w:r>
      <w:r w:rsidR="00D9781C" w:rsidRPr="00511AE6">
        <w:rPr>
          <w:lang w:val="fr-FR"/>
        </w:rPr>
        <w:t>34</w:t>
      </w:r>
      <w:r w:rsidRPr="00511AE6">
        <w:rPr>
          <w:lang w:val="fr-FR"/>
        </w:rPr>
        <w:t>.</w:t>
      </w:r>
      <w:r w:rsidR="00D9781C" w:rsidRPr="00511AE6">
        <w:rPr>
          <w:lang w:val="fr-FR"/>
        </w:rPr>
        <w:tab/>
      </w:r>
      <w:r w:rsidR="00511AE6" w:rsidRPr="00511AE6">
        <w:rPr>
          <w:lang w:val="fr-FR"/>
        </w:rPr>
        <w:t>Nombre de grossesses précoces chez les adolescentes, de 2004 à 2008</w:t>
      </w:r>
      <w:r w:rsidR="00D9781C" w:rsidRPr="00511AE6">
        <w:rPr>
          <w:lang w:val="fr-FR"/>
        </w:rPr>
        <w:tab/>
      </w:r>
      <w:r w:rsidR="00D9781C" w:rsidRPr="00511AE6">
        <w:rPr>
          <w:lang w:val="fr-FR"/>
        </w:rPr>
        <w:tab/>
      </w:r>
      <w:r w:rsidR="00A81F46">
        <w:rPr>
          <w:lang w:val="fr-FR"/>
        </w:rPr>
        <w:t>95</w:t>
      </w:r>
    </w:p>
    <w:p w:rsidR="00D9781C" w:rsidRPr="00511AE6" w:rsidRDefault="00ED4201" w:rsidP="0055270B">
      <w:pPr>
        <w:tabs>
          <w:tab w:val="right" w:pos="850"/>
          <w:tab w:val="right" w:leader="dot" w:pos="8929"/>
          <w:tab w:val="right" w:pos="9638"/>
        </w:tabs>
        <w:spacing w:after="120"/>
        <w:ind w:left="1134" w:hanging="1134"/>
        <w:rPr>
          <w:lang w:val="fr-FR"/>
        </w:rPr>
      </w:pPr>
      <w:r w:rsidRPr="00511AE6">
        <w:rPr>
          <w:lang w:val="fr-FR"/>
        </w:rPr>
        <w:tab/>
      </w:r>
      <w:r w:rsidR="00D9781C" w:rsidRPr="00511AE6">
        <w:rPr>
          <w:lang w:val="fr-FR"/>
        </w:rPr>
        <w:t>35</w:t>
      </w:r>
      <w:r w:rsidRPr="00511AE6">
        <w:rPr>
          <w:lang w:val="fr-FR"/>
        </w:rPr>
        <w:t>.</w:t>
      </w:r>
      <w:r w:rsidR="00D9781C" w:rsidRPr="00511AE6">
        <w:rPr>
          <w:lang w:val="fr-FR"/>
        </w:rPr>
        <w:tab/>
      </w:r>
      <w:r w:rsidR="00511AE6" w:rsidRPr="00511AE6">
        <w:rPr>
          <w:lang w:val="fr-FR"/>
        </w:rPr>
        <w:t>Nombre d</w:t>
      </w:r>
      <w:r w:rsidR="000E26C3">
        <w:rPr>
          <w:lang w:val="fr-FR"/>
        </w:rPr>
        <w:t>’</w:t>
      </w:r>
      <w:r w:rsidR="00511AE6" w:rsidRPr="00511AE6">
        <w:rPr>
          <w:lang w:val="fr-FR"/>
        </w:rPr>
        <w:t>avortements légaux chez les adolescentes, de 2004 à 2008</w:t>
      </w:r>
      <w:r w:rsidR="00D9781C" w:rsidRPr="00511AE6">
        <w:rPr>
          <w:lang w:val="fr-FR"/>
        </w:rPr>
        <w:tab/>
      </w:r>
      <w:r w:rsidR="00D9781C" w:rsidRPr="00511AE6">
        <w:rPr>
          <w:lang w:val="fr-FR"/>
        </w:rPr>
        <w:tab/>
      </w:r>
      <w:r w:rsidR="00A81F46">
        <w:rPr>
          <w:lang w:val="fr-FR"/>
        </w:rPr>
        <w:t>96</w:t>
      </w:r>
    </w:p>
    <w:p w:rsidR="00D9781C" w:rsidRPr="000B4D79" w:rsidRDefault="00ED4201" w:rsidP="0055270B">
      <w:pPr>
        <w:tabs>
          <w:tab w:val="right" w:pos="850"/>
          <w:tab w:val="right" w:leader="dot" w:pos="8929"/>
          <w:tab w:val="right" w:pos="9638"/>
        </w:tabs>
        <w:spacing w:after="120"/>
        <w:ind w:left="1134" w:hanging="1134"/>
        <w:rPr>
          <w:lang w:val="fr-FR"/>
        </w:rPr>
      </w:pPr>
      <w:r w:rsidRPr="00511AE6">
        <w:rPr>
          <w:lang w:val="fr-FR"/>
        </w:rPr>
        <w:tab/>
      </w:r>
      <w:r w:rsidR="00D9781C" w:rsidRPr="00511AE6">
        <w:rPr>
          <w:lang w:val="fr-FR"/>
        </w:rPr>
        <w:t>36</w:t>
      </w:r>
      <w:r w:rsidRPr="00511AE6">
        <w:rPr>
          <w:lang w:val="fr-FR"/>
        </w:rPr>
        <w:t>.</w:t>
      </w:r>
      <w:r w:rsidR="00D9781C" w:rsidRPr="00511AE6">
        <w:rPr>
          <w:lang w:val="fr-FR"/>
        </w:rPr>
        <w:tab/>
      </w:r>
      <w:r w:rsidR="00511AE6" w:rsidRPr="00511AE6">
        <w:rPr>
          <w:lang w:val="fr-FR"/>
        </w:rPr>
        <w:t>Nombre d</w:t>
      </w:r>
      <w:r w:rsidR="000E26C3">
        <w:rPr>
          <w:lang w:val="fr-FR"/>
        </w:rPr>
        <w:t>’</w:t>
      </w:r>
      <w:r w:rsidR="00511AE6" w:rsidRPr="00511AE6">
        <w:rPr>
          <w:lang w:val="fr-FR"/>
        </w:rPr>
        <w:t>accidents de transports scolaires, de 2006 à 2008</w:t>
      </w:r>
      <w:r w:rsidR="00D9781C" w:rsidRPr="000B4D79">
        <w:rPr>
          <w:lang w:val="fr-FR"/>
        </w:rPr>
        <w:tab/>
      </w:r>
      <w:r w:rsidR="00D9781C" w:rsidRPr="000B4D79">
        <w:rPr>
          <w:lang w:val="fr-FR"/>
        </w:rPr>
        <w:tab/>
      </w:r>
      <w:r w:rsidR="00A81F46">
        <w:rPr>
          <w:lang w:val="fr-FR"/>
        </w:rPr>
        <w:t>96</w:t>
      </w:r>
    </w:p>
    <w:p w:rsidR="00D9781C" w:rsidRPr="000B4D79" w:rsidRDefault="00ED4201" w:rsidP="0055270B">
      <w:pPr>
        <w:tabs>
          <w:tab w:val="right" w:pos="850"/>
          <w:tab w:val="right" w:leader="dot" w:pos="8929"/>
          <w:tab w:val="right" w:pos="9638"/>
        </w:tabs>
        <w:spacing w:after="120"/>
        <w:ind w:left="1134" w:hanging="1134"/>
        <w:rPr>
          <w:lang w:val="fr-FR"/>
        </w:rPr>
      </w:pPr>
      <w:r w:rsidRPr="000B4D79">
        <w:rPr>
          <w:lang w:val="fr-FR"/>
        </w:rPr>
        <w:tab/>
      </w:r>
      <w:r w:rsidR="00D9781C" w:rsidRPr="000B4D79">
        <w:rPr>
          <w:lang w:val="fr-FR"/>
        </w:rPr>
        <w:t>37</w:t>
      </w:r>
      <w:r w:rsidRPr="000B4D79">
        <w:rPr>
          <w:lang w:val="fr-FR"/>
        </w:rPr>
        <w:t>.</w:t>
      </w:r>
      <w:r w:rsidR="00D9781C" w:rsidRPr="000B4D79">
        <w:rPr>
          <w:lang w:val="fr-FR"/>
        </w:rPr>
        <w:tab/>
      </w:r>
      <w:r w:rsidR="00511AE6" w:rsidRPr="00511AE6">
        <w:rPr>
          <w:lang w:val="fr-FR"/>
        </w:rPr>
        <w:t>Enfants percevant des prestations du Régime général de sécurité sociale, de 2000 à 2008</w:t>
      </w:r>
      <w:r w:rsidR="00D9781C" w:rsidRPr="000B4D79">
        <w:rPr>
          <w:lang w:val="fr-FR"/>
        </w:rPr>
        <w:tab/>
      </w:r>
      <w:r w:rsidR="00D9781C" w:rsidRPr="000B4D79">
        <w:rPr>
          <w:lang w:val="fr-FR"/>
        </w:rPr>
        <w:tab/>
      </w:r>
      <w:r w:rsidR="00A81F46">
        <w:rPr>
          <w:lang w:val="fr-FR"/>
        </w:rPr>
        <w:t>96</w:t>
      </w:r>
    </w:p>
    <w:p w:rsidR="00D9781C" w:rsidRPr="00511AE6" w:rsidRDefault="00ED4201" w:rsidP="0055270B">
      <w:pPr>
        <w:tabs>
          <w:tab w:val="right" w:pos="850"/>
          <w:tab w:val="right" w:leader="dot" w:pos="8929"/>
          <w:tab w:val="right" w:pos="9638"/>
        </w:tabs>
        <w:spacing w:after="120"/>
        <w:ind w:left="1134" w:hanging="1134"/>
        <w:rPr>
          <w:lang w:val="fr-FR"/>
        </w:rPr>
      </w:pPr>
      <w:r w:rsidRPr="000B4D79">
        <w:rPr>
          <w:lang w:val="fr-FR"/>
        </w:rPr>
        <w:tab/>
      </w:r>
      <w:r w:rsidR="00D9781C" w:rsidRPr="000B4D79">
        <w:rPr>
          <w:lang w:val="fr-FR"/>
        </w:rPr>
        <w:t>38</w:t>
      </w:r>
      <w:r w:rsidRPr="000B4D79">
        <w:rPr>
          <w:lang w:val="fr-FR"/>
        </w:rPr>
        <w:t>.</w:t>
      </w:r>
      <w:r w:rsidR="00D9781C" w:rsidRPr="000B4D79">
        <w:rPr>
          <w:lang w:val="fr-FR"/>
        </w:rPr>
        <w:tab/>
      </w:r>
      <w:r w:rsidR="00511AE6" w:rsidRPr="00511AE6">
        <w:rPr>
          <w:lang w:val="fr-FR"/>
        </w:rPr>
        <w:t>Indices des salaires, des prix à la consommation (A) et des produits alimentaires</w:t>
      </w:r>
      <w:r w:rsidR="00511AE6">
        <w:rPr>
          <w:lang w:val="fr-FR"/>
        </w:rPr>
        <w:t>,</w:t>
      </w:r>
      <w:r w:rsidR="00511AE6" w:rsidRPr="00511AE6">
        <w:rPr>
          <w:highlight w:val="green"/>
          <w:lang w:val="fr-FR"/>
        </w:rPr>
        <w:t xml:space="preserve"> </w:t>
      </w:r>
      <w:r w:rsidR="00511AE6" w:rsidRPr="000B4D79">
        <w:rPr>
          <w:highlight w:val="green"/>
          <w:lang w:val="fr-FR"/>
        </w:rPr>
        <w:br/>
      </w:r>
      <w:r w:rsidR="00511AE6" w:rsidRPr="00511AE6">
        <w:rPr>
          <w:lang w:val="fr-FR"/>
        </w:rPr>
        <w:t>de 1999 à 2008</w:t>
      </w:r>
      <w:r w:rsidR="00D9781C" w:rsidRPr="00511AE6">
        <w:rPr>
          <w:lang w:val="fr-FR"/>
        </w:rPr>
        <w:tab/>
      </w:r>
      <w:r w:rsidR="00D9781C" w:rsidRPr="00511AE6">
        <w:rPr>
          <w:lang w:val="fr-FR"/>
        </w:rPr>
        <w:tab/>
      </w:r>
      <w:r w:rsidR="00A81F46">
        <w:rPr>
          <w:lang w:val="fr-FR"/>
        </w:rPr>
        <w:t>97</w:t>
      </w:r>
    </w:p>
    <w:p w:rsidR="00D9781C" w:rsidRPr="00511AE6" w:rsidRDefault="00ED4201" w:rsidP="0055270B">
      <w:pPr>
        <w:tabs>
          <w:tab w:val="right" w:pos="850"/>
          <w:tab w:val="right" w:leader="dot" w:pos="8929"/>
          <w:tab w:val="right" w:pos="9638"/>
        </w:tabs>
        <w:spacing w:after="120"/>
        <w:ind w:left="1134" w:hanging="1134"/>
        <w:rPr>
          <w:lang w:val="fr-FR"/>
        </w:rPr>
      </w:pPr>
      <w:r w:rsidRPr="00511AE6">
        <w:rPr>
          <w:lang w:val="fr-FR"/>
        </w:rPr>
        <w:tab/>
      </w:r>
      <w:r w:rsidR="00D9781C" w:rsidRPr="00511AE6">
        <w:rPr>
          <w:lang w:val="fr-FR"/>
        </w:rPr>
        <w:t>39</w:t>
      </w:r>
      <w:r w:rsidRPr="00511AE6">
        <w:rPr>
          <w:lang w:val="fr-FR"/>
        </w:rPr>
        <w:t>.</w:t>
      </w:r>
      <w:r w:rsidR="00D9781C" w:rsidRPr="00511AE6">
        <w:rPr>
          <w:lang w:val="fr-FR"/>
        </w:rPr>
        <w:tab/>
      </w:r>
      <w:r w:rsidR="00511AE6" w:rsidRPr="00511AE6">
        <w:rPr>
          <w:lang w:val="fr-FR"/>
        </w:rPr>
        <w:t>Taux d</w:t>
      </w:r>
      <w:r w:rsidR="000E26C3">
        <w:rPr>
          <w:lang w:val="fr-FR"/>
        </w:rPr>
        <w:t>’</w:t>
      </w:r>
      <w:r w:rsidR="00511AE6" w:rsidRPr="00511AE6">
        <w:rPr>
          <w:lang w:val="fr-FR"/>
        </w:rPr>
        <w:t>abandon scolaire, de 2005/06 à 2007/08</w:t>
      </w:r>
      <w:r w:rsidR="00D9781C" w:rsidRPr="00511AE6">
        <w:rPr>
          <w:lang w:val="fr-FR"/>
        </w:rPr>
        <w:tab/>
      </w:r>
      <w:r w:rsidR="00D9781C" w:rsidRPr="00511AE6">
        <w:rPr>
          <w:lang w:val="fr-FR"/>
        </w:rPr>
        <w:tab/>
      </w:r>
      <w:r w:rsidR="00A81F46">
        <w:rPr>
          <w:lang w:val="fr-FR"/>
        </w:rPr>
        <w:t>98</w:t>
      </w:r>
    </w:p>
    <w:p w:rsidR="00D9781C" w:rsidRPr="00511AE6" w:rsidRDefault="00ED4201" w:rsidP="0055270B">
      <w:pPr>
        <w:tabs>
          <w:tab w:val="right" w:pos="850"/>
          <w:tab w:val="right" w:leader="dot" w:pos="8929"/>
          <w:tab w:val="right" w:pos="9638"/>
        </w:tabs>
        <w:spacing w:after="120"/>
        <w:ind w:left="1134" w:hanging="1134"/>
        <w:rPr>
          <w:lang w:val="fr-FR"/>
        </w:rPr>
      </w:pPr>
      <w:r w:rsidRPr="00511AE6">
        <w:rPr>
          <w:lang w:val="fr-FR"/>
        </w:rPr>
        <w:tab/>
      </w:r>
      <w:r w:rsidR="00D9781C" w:rsidRPr="00511AE6">
        <w:rPr>
          <w:lang w:val="fr-FR"/>
        </w:rPr>
        <w:t>40</w:t>
      </w:r>
      <w:r w:rsidRPr="00511AE6">
        <w:rPr>
          <w:lang w:val="fr-FR"/>
        </w:rPr>
        <w:t>.</w:t>
      </w:r>
      <w:r w:rsidR="00D9781C" w:rsidRPr="00511AE6">
        <w:rPr>
          <w:lang w:val="fr-FR"/>
        </w:rPr>
        <w:tab/>
      </w:r>
      <w:r w:rsidR="00511AE6" w:rsidRPr="00511AE6">
        <w:rPr>
          <w:lang w:val="fr-FR"/>
        </w:rPr>
        <w:t>Budget consacré aux principaux programmes artistiques en 2008/09</w:t>
      </w:r>
      <w:r w:rsidR="00BE0087" w:rsidRPr="00511AE6">
        <w:rPr>
          <w:lang w:val="fr-FR"/>
        </w:rPr>
        <w:tab/>
      </w:r>
      <w:r w:rsidR="00416969" w:rsidRPr="00511AE6">
        <w:rPr>
          <w:lang w:val="fr-FR"/>
        </w:rPr>
        <w:tab/>
      </w:r>
      <w:r w:rsidR="00A81F46">
        <w:rPr>
          <w:lang w:val="fr-FR"/>
        </w:rPr>
        <w:t>121</w:t>
      </w:r>
    </w:p>
    <w:p w:rsidR="00D9781C" w:rsidRPr="00511AE6" w:rsidRDefault="00ED4201" w:rsidP="0055270B">
      <w:pPr>
        <w:tabs>
          <w:tab w:val="right" w:pos="850"/>
          <w:tab w:val="right" w:leader="dot" w:pos="8929"/>
          <w:tab w:val="right" w:pos="9638"/>
        </w:tabs>
        <w:spacing w:after="120"/>
        <w:ind w:left="1134" w:hanging="1134"/>
        <w:rPr>
          <w:lang w:val="fr-FR"/>
        </w:rPr>
      </w:pPr>
      <w:r w:rsidRPr="00511AE6">
        <w:rPr>
          <w:lang w:val="fr-FR"/>
        </w:rPr>
        <w:tab/>
      </w:r>
      <w:r w:rsidR="00D9781C" w:rsidRPr="00511AE6">
        <w:rPr>
          <w:lang w:val="fr-FR"/>
        </w:rPr>
        <w:t>41</w:t>
      </w:r>
      <w:r w:rsidRPr="00511AE6">
        <w:rPr>
          <w:lang w:val="fr-FR"/>
        </w:rPr>
        <w:t>.</w:t>
      </w:r>
      <w:r w:rsidR="00D9781C" w:rsidRPr="00511AE6">
        <w:rPr>
          <w:lang w:val="fr-FR"/>
        </w:rPr>
        <w:tab/>
      </w:r>
      <w:r w:rsidR="00511AE6" w:rsidRPr="00511AE6">
        <w:rPr>
          <w:lang w:val="fr-FR"/>
        </w:rPr>
        <w:t>Taux brut et net de scolarisation dans l</w:t>
      </w:r>
      <w:r w:rsidR="000E26C3">
        <w:rPr>
          <w:lang w:val="fr-FR"/>
        </w:rPr>
        <w:t>’</w:t>
      </w:r>
      <w:r w:rsidR="00511AE6" w:rsidRPr="00511AE6">
        <w:rPr>
          <w:lang w:val="fr-FR"/>
        </w:rPr>
        <w:t xml:space="preserve">enseignement préscolaire, primaire et secondaire, </w:t>
      </w:r>
      <w:r w:rsidR="00511AE6" w:rsidRPr="00511AE6">
        <w:rPr>
          <w:lang w:val="fr-FR"/>
        </w:rPr>
        <w:br/>
        <w:t>de 2006/07 à 2008/09</w:t>
      </w:r>
      <w:r w:rsidR="00D9781C" w:rsidRPr="00511AE6">
        <w:rPr>
          <w:lang w:val="fr-FR"/>
        </w:rPr>
        <w:tab/>
      </w:r>
      <w:r w:rsidR="00654AFF" w:rsidRPr="00511AE6">
        <w:rPr>
          <w:lang w:val="fr-FR"/>
        </w:rPr>
        <w:tab/>
      </w:r>
      <w:r w:rsidR="00A81F46">
        <w:rPr>
          <w:lang w:val="fr-FR"/>
        </w:rPr>
        <w:t>121</w:t>
      </w:r>
    </w:p>
    <w:p w:rsidR="00D9781C" w:rsidRPr="00511AE6" w:rsidRDefault="00EB78A8" w:rsidP="0055270B">
      <w:pPr>
        <w:tabs>
          <w:tab w:val="right" w:pos="850"/>
          <w:tab w:val="right" w:leader="dot" w:pos="8929"/>
          <w:tab w:val="right" w:pos="9638"/>
        </w:tabs>
        <w:spacing w:after="120"/>
        <w:ind w:left="1134" w:hanging="1134"/>
        <w:rPr>
          <w:lang w:val="fr-FR"/>
        </w:rPr>
      </w:pPr>
      <w:r w:rsidRPr="00511AE6">
        <w:rPr>
          <w:lang w:val="fr-FR"/>
        </w:rPr>
        <w:tab/>
      </w:r>
      <w:r w:rsidR="00D9781C" w:rsidRPr="00511AE6">
        <w:rPr>
          <w:lang w:val="fr-FR"/>
        </w:rPr>
        <w:t>42</w:t>
      </w:r>
      <w:r w:rsidRPr="00511AE6">
        <w:rPr>
          <w:lang w:val="fr-FR"/>
        </w:rPr>
        <w:t>.</w:t>
      </w:r>
      <w:r w:rsidR="00D9781C" w:rsidRPr="00511AE6">
        <w:rPr>
          <w:lang w:val="fr-FR"/>
        </w:rPr>
        <w:tab/>
      </w:r>
      <w:r w:rsidR="00511AE6" w:rsidRPr="00511AE6">
        <w:rPr>
          <w:lang w:val="fr-FR"/>
        </w:rPr>
        <w:t>Taux de fréquentation scolaire par groupe d</w:t>
      </w:r>
      <w:r w:rsidR="000E26C3">
        <w:rPr>
          <w:lang w:val="fr-FR"/>
        </w:rPr>
        <w:t>’</w:t>
      </w:r>
      <w:r w:rsidR="00511AE6" w:rsidRPr="00511AE6">
        <w:rPr>
          <w:lang w:val="fr-FR"/>
        </w:rPr>
        <w:t>âge en 2006</w:t>
      </w:r>
      <w:r w:rsidR="00D9781C" w:rsidRPr="00511AE6">
        <w:rPr>
          <w:lang w:val="fr-FR"/>
        </w:rPr>
        <w:tab/>
      </w:r>
      <w:r w:rsidR="00654AFF" w:rsidRPr="00511AE6">
        <w:rPr>
          <w:lang w:val="fr-FR"/>
        </w:rPr>
        <w:tab/>
      </w:r>
      <w:r w:rsidR="00A81F46">
        <w:rPr>
          <w:lang w:val="fr-FR"/>
        </w:rPr>
        <w:t>121</w:t>
      </w:r>
    </w:p>
    <w:p w:rsidR="00D9781C" w:rsidRPr="00511AE6" w:rsidRDefault="00EB78A8" w:rsidP="0055270B">
      <w:pPr>
        <w:tabs>
          <w:tab w:val="right" w:pos="850"/>
          <w:tab w:val="right" w:leader="dot" w:pos="8929"/>
          <w:tab w:val="right" w:pos="9638"/>
        </w:tabs>
        <w:spacing w:after="120"/>
        <w:ind w:left="1134" w:hanging="1134"/>
        <w:rPr>
          <w:lang w:val="fr-FR"/>
        </w:rPr>
      </w:pPr>
      <w:r w:rsidRPr="00511AE6">
        <w:rPr>
          <w:lang w:val="fr-FR"/>
        </w:rPr>
        <w:tab/>
      </w:r>
      <w:r w:rsidR="00D9781C" w:rsidRPr="00511AE6">
        <w:rPr>
          <w:lang w:val="fr-FR"/>
        </w:rPr>
        <w:t>43</w:t>
      </w:r>
      <w:r w:rsidRPr="00511AE6">
        <w:rPr>
          <w:lang w:val="fr-FR"/>
        </w:rPr>
        <w:t>.</w:t>
      </w:r>
      <w:r w:rsidR="00D9781C" w:rsidRPr="00511AE6">
        <w:rPr>
          <w:lang w:val="fr-FR"/>
        </w:rPr>
        <w:tab/>
      </w:r>
      <w:r w:rsidR="00511AE6" w:rsidRPr="00511AE6">
        <w:rPr>
          <w:lang w:val="fr-FR"/>
        </w:rPr>
        <w:t>Ratio élève-enseignant par degré, de 2006/07 à 2008/09</w:t>
      </w:r>
      <w:r w:rsidR="00D9781C" w:rsidRPr="00511AE6">
        <w:rPr>
          <w:lang w:val="fr-FR"/>
        </w:rPr>
        <w:tab/>
      </w:r>
      <w:r w:rsidR="00416969" w:rsidRPr="00511AE6">
        <w:rPr>
          <w:lang w:val="fr-FR"/>
        </w:rPr>
        <w:tab/>
      </w:r>
      <w:r w:rsidR="00A81F46">
        <w:rPr>
          <w:lang w:val="fr-FR"/>
        </w:rPr>
        <w:t>122</w:t>
      </w:r>
    </w:p>
    <w:p w:rsidR="00D9781C" w:rsidRPr="00511AE6" w:rsidRDefault="00EB78A8" w:rsidP="0055270B">
      <w:pPr>
        <w:tabs>
          <w:tab w:val="right" w:pos="850"/>
          <w:tab w:val="right" w:leader="dot" w:pos="8929"/>
          <w:tab w:val="right" w:pos="9638"/>
        </w:tabs>
        <w:spacing w:after="120"/>
        <w:ind w:left="1134" w:hanging="1134"/>
        <w:rPr>
          <w:lang w:val="fr-FR"/>
        </w:rPr>
      </w:pPr>
      <w:r w:rsidRPr="00511AE6">
        <w:rPr>
          <w:lang w:val="fr-FR"/>
        </w:rPr>
        <w:tab/>
      </w:r>
      <w:r w:rsidR="00D9781C" w:rsidRPr="00511AE6">
        <w:rPr>
          <w:lang w:val="fr-FR"/>
        </w:rPr>
        <w:t>44</w:t>
      </w:r>
      <w:r w:rsidRPr="00511AE6">
        <w:rPr>
          <w:lang w:val="fr-FR"/>
        </w:rPr>
        <w:t>.</w:t>
      </w:r>
      <w:r w:rsidR="00D9781C" w:rsidRPr="00511AE6">
        <w:rPr>
          <w:lang w:val="fr-FR"/>
        </w:rPr>
        <w:tab/>
      </w:r>
      <w:r w:rsidR="00511AE6" w:rsidRPr="00511AE6">
        <w:rPr>
          <w:lang w:val="fr-FR"/>
        </w:rPr>
        <w:t>Dépenses publiques consacrées aux programmes antidrogue dédiés, de 2006/07 à 2008/09</w:t>
      </w:r>
      <w:r w:rsidR="00D9781C" w:rsidRPr="00511AE6">
        <w:rPr>
          <w:lang w:val="fr-FR"/>
        </w:rPr>
        <w:tab/>
      </w:r>
      <w:r w:rsidR="00FD7EC2">
        <w:rPr>
          <w:lang w:val="fr-FR"/>
        </w:rPr>
        <w:tab/>
      </w:r>
      <w:r w:rsidR="00A81F46">
        <w:rPr>
          <w:lang w:val="fr-FR"/>
        </w:rPr>
        <w:t>142</w:t>
      </w:r>
    </w:p>
    <w:p w:rsidR="00D9781C" w:rsidRPr="000B4D79" w:rsidRDefault="00EB78A8" w:rsidP="0055270B">
      <w:pPr>
        <w:tabs>
          <w:tab w:val="right" w:pos="850"/>
          <w:tab w:val="right" w:leader="dot" w:pos="8929"/>
          <w:tab w:val="right" w:pos="9638"/>
        </w:tabs>
        <w:spacing w:after="120"/>
        <w:ind w:left="1134" w:hanging="1134"/>
        <w:rPr>
          <w:lang w:val="fr-FR"/>
        </w:rPr>
      </w:pPr>
      <w:r w:rsidRPr="009613A7">
        <w:rPr>
          <w:lang w:val="fr-FR"/>
        </w:rPr>
        <w:tab/>
      </w:r>
      <w:r w:rsidR="00D9781C" w:rsidRPr="009613A7">
        <w:rPr>
          <w:lang w:val="fr-FR"/>
        </w:rPr>
        <w:t>45</w:t>
      </w:r>
      <w:r w:rsidRPr="009613A7">
        <w:rPr>
          <w:lang w:val="fr-FR"/>
        </w:rPr>
        <w:t>.</w:t>
      </w:r>
      <w:r w:rsidR="00D9781C" w:rsidRPr="009613A7">
        <w:rPr>
          <w:lang w:val="fr-FR"/>
        </w:rPr>
        <w:tab/>
      </w:r>
      <w:r w:rsidR="009613A7" w:rsidRPr="009613A7">
        <w:rPr>
          <w:lang w:val="fr-FR"/>
        </w:rPr>
        <w:t>Nombre d</w:t>
      </w:r>
      <w:r w:rsidR="000E26C3">
        <w:rPr>
          <w:lang w:val="fr-FR"/>
        </w:rPr>
        <w:t>’</w:t>
      </w:r>
      <w:r w:rsidR="009613A7" w:rsidRPr="009613A7">
        <w:rPr>
          <w:lang w:val="fr-FR"/>
        </w:rPr>
        <w:t>admissions au programme de centres de réadaptation, de 2002 à 2008</w:t>
      </w:r>
      <w:r w:rsidR="00D9781C" w:rsidRPr="000B4D79">
        <w:rPr>
          <w:lang w:val="fr-FR"/>
        </w:rPr>
        <w:tab/>
      </w:r>
      <w:r w:rsidR="00416969" w:rsidRPr="000B4D79">
        <w:rPr>
          <w:lang w:val="fr-FR"/>
        </w:rPr>
        <w:tab/>
      </w:r>
      <w:r w:rsidR="00A81F46">
        <w:rPr>
          <w:lang w:val="fr-FR"/>
        </w:rPr>
        <w:t>143</w:t>
      </w:r>
    </w:p>
    <w:p w:rsidR="00D9781C" w:rsidRPr="009613A7" w:rsidRDefault="00EB78A8" w:rsidP="0055270B">
      <w:pPr>
        <w:tabs>
          <w:tab w:val="right" w:pos="850"/>
          <w:tab w:val="right" w:leader="dot" w:pos="8929"/>
          <w:tab w:val="right" w:pos="9638"/>
        </w:tabs>
        <w:spacing w:after="120"/>
        <w:ind w:left="1134" w:hanging="1134"/>
        <w:rPr>
          <w:lang w:val="fr-FR"/>
        </w:rPr>
      </w:pPr>
      <w:r w:rsidRPr="000B4D79">
        <w:rPr>
          <w:lang w:val="fr-FR"/>
        </w:rPr>
        <w:tab/>
      </w:r>
      <w:r w:rsidR="00D9781C" w:rsidRPr="009613A7">
        <w:rPr>
          <w:lang w:val="fr-FR"/>
        </w:rPr>
        <w:t>46</w:t>
      </w:r>
      <w:r w:rsidRPr="009613A7">
        <w:rPr>
          <w:lang w:val="fr-FR"/>
        </w:rPr>
        <w:t>.</w:t>
      </w:r>
      <w:r w:rsidR="00D9781C" w:rsidRPr="009613A7">
        <w:rPr>
          <w:lang w:val="fr-FR"/>
        </w:rPr>
        <w:tab/>
      </w:r>
      <w:r w:rsidR="009613A7" w:rsidRPr="009613A7">
        <w:rPr>
          <w:lang w:val="fr-FR"/>
        </w:rPr>
        <w:t>Nombre de mineurs de moins de 18 ans ayant obtenu l</w:t>
      </w:r>
      <w:r w:rsidR="000E26C3">
        <w:rPr>
          <w:lang w:val="fr-FR"/>
        </w:rPr>
        <w:t>’</w:t>
      </w:r>
      <w:r w:rsidR="009613A7" w:rsidRPr="009613A7">
        <w:rPr>
          <w:lang w:val="fr-FR"/>
        </w:rPr>
        <w:t>aide juridictionnelle, de 2002 à 2008</w:t>
      </w:r>
      <w:r w:rsidR="00654AFF" w:rsidRPr="009613A7">
        <w:rPr>
          <w:lang w:val="fr-FR"/>
        </w:rPr>
        <w:tab/>
      </w:r>
      <w:r w:rsidR="00FD7EC2">
        <w:rPr>
          <w:lang w:val="fr-FR"/>
        </w:rPr>
        <w:tab/>
      </w:r>
      <w:r w:rsidR="00A81F46">
        <w:rPr>
          <w:lang w:val="fr-FR"/>
        </w:rPr>
        <w:t>143</w:t>
      </w:r>
    </w:p>
    <w:p w:rsidR="00D9781C" w:rsidRPr="000B4D79" w:rsidRDefault="00EB78A8" w:rsidP="009F21A4">
      <w:pPr>
        <w:tabs>
          <w:tab w:val="right" w:pos="850"/>
          <w:tab w:val="right" w:leader="dot" w:pos="8929"/>
          <w:tab w:val="right" w:pos="9638"/>
        </w:tabs>
        <w:spacing w:after="120"/>
        <w:ind w:left="1134" w:hanging="1134"/>
        <w:rPr>
          <w:highlight w:val="green"/>
          <w:lang w:val="fr-FR"/>
        </w:rPr>
      </w:pPr>
      <w:r w:rsidRPr="009613A7">
        <w:rPr>
          <w:lang w:val="fr-FR"/>
        </w:rPr>
        <w:tab/>
      </w:r>
      <w:r w:rsidR="00D9781C" w:rsidRPr="009613A7">
        <w:rPr>
          <w:lang w:val="fr-FR"/>
        </w:rPr>
        <w:t>47</w:t>
      </w:r>
      <w:r w:rsidRPr="009613A7">
        <w:rPr>
          <w:lang w:val="fr-FR"/>
        </w:rPr>
        <w:t>.</w:t>
      </w:r>
      <w:r w:rsidR="00D9781C" w:rsidRPr="009613A7">
        <w:rPr>
          <w:lang w:val="fr-FR"/>
        </w:rPr>
        <w:tab/>
      </w:r>
      <w:r w:rsidR="009613A7" w:rsidRPr="009613A7">
        <w:rPr>
          <w:lang w:val="fr-FR"/>
        </w:rPr>
        <w:t>Nombre de jeunes âgés de 14 à 17 ans détenus dans les établissements de l</w:t>
      </w:r>
      <w:r w:rsidR="000E26C3">
        <w:rPr>
          <w:lang w:val="fr-FR"/>
        </w:rPr>
        <w:t>’</w:t>
      </w:r>
      <w:r w:rsidR="009613A7" w:rsidRPr="009613A7">
        <w:rPr>
          <w:lang w:val="fr-FR"/>
        </w:rPr>
        <w:t>Administration</w:t>
      </w:r>
      <w:r w:rsidR="009F21A4">
        <w:rPr>
          <w:lang w:val="fr-FR"/>
        </w:rPr>
        <w:br/>
      </w:r>
      <w:r w:rsidR="009613A7" w:rsidRPr="009613A7">
        <w:rPr>
          <w:lang w:val="fr-FR"/>
        </w:rPr>
        <w:t>pénitentiaire et durée moyenne de leur détention, de 2005 à 2008</w:t>
      </w:r>
      <w:r w:rsidR="00D9781C" w:rsidRPr="009613A7">
        <w:rPr>
          <w:lang w:val="fr-FR"/>
        </w:rPr>
        <w:tab/>
      </w:r>
      <w:r w:rsidR="00416969" w:rsidRPr="009613A7">
        <w:rPr>
          <w:lang w:val="fr-FR"/>
        </w:rPr>
        <w:tab/>
      </w:r>
      <w:r w:rsidR="00A81F46">
        <w:rPr>
          <w:lang w:val="fr-FR"/>
        </w:rPr>
        <w:t>143</w:t>
      </w:r>
    </w:p>
    <w:p w:rsidR="00D9781C" w:rsidRPr="007622BB" w:rsidRDefault="00EB78A8" w:rsidP="0055270B">
      <w:pPr>
        <w:tabs>
          <w:tab w:val="right" w:pos="850"/>
          <w:tab w:val="right" w:leader="dot" w:pos="8929"/>
          <w:tab w:val="right" w:pos="9638"/>
        </w:tabs>
        <w:spacing w:after="120"/>
        <w:ind w:left="1134" w:hanging="1134"/>
        <w:rPr>
          <w:lang w:val="fr-FR"/>
        </w:rPr>
      </w:pPr>
      <w:r w:rsidRPr="007622BB">
        <w:rPr>
          <w:lang w:val="fr-FR"/>
        </w:rPr>
        <w:tab/>
      </w:r>
      <w:r w:rsidR="00D9781C" w:rsidRPr="007622BB">
        <w:rPr>
          <w:lang w:val="fr-FR"/>
        </w:rPr>
        <w:t>48</w:t>
      </w:r>
      <w:r w:rsidRPr="007622BB">
        <w:rPr>
          <w:lang w:val="fr-FR"/>
        </w:rPr>
        <w:t>.</w:t>
      </w:r>
      <w:r w:rsidR="00D9781C" w:rsidRPr="007622BB">
        <w:rPr>
          <w:lang w:val="fr-FR"/>
        </w:rPr>
        <w:tab/>
      </w:r>
      <w:r w:rsidR="007622BB" w:rsidRPr="007622BB">
        <w:rPr>
          <w:lang w:val="fr-FR"/>
        </w:rPr>
        <w:t>Nombre d</w:t>
      </w:r>
      <w:r w:rsidR="000E26C3">
        <w:rPr>
          <w:lang w:val="fr-FR"/>
        </w:rPr>
        <w:t>’</w:t>
      </w:r>
      <w:r w:rsidR="007622BB" w:rsidRPr="007622BB">
        <w:rPr>
          <w:lang w:val="fr-FR"/>
        </w:rPr>
        <w:t>institutions prenant en charge les jeunes de moins de 18 ans suspectés, accusés</w:t>
      </w:r>
      <w:r w:rsidR="007622BB" w:rsidRPr="000B4D79">
        <w:rPr>
          <w:highlight w:val="green"/>
          <w:lang w:val="fr-FR"/>
        </w:rPr>
        <w:br/>
      </w:r>
      <w:r w:rsidR="007622BB" w:rsidRPr="007622BB">
        <w:rPr>
          <w:lang w:val="fr-FR"/>
        </w:rPr>
        <w:t>ou convaincus d</w:t>
      </w:r>
      <w:r w:rsidR="000E26C3">
        <w:rPr>
          <w:lang w:val="fr-FR"/>
        </w:rPr>
        <w:t>’</w:t>
      </w:r>
      <w:r w:rsidR="007622BB" w:rsidRPr="007622BB">
        <w:rPr>
          <w:lang w:val="fr-FR"/>
        </w:rPr>
        <w:t>infraction pénale</w:t>
      </w:r>
      <w:r w:rsidR="00D9781C" w:rsidRPr="007622BB">
        <w:rPr>
          <w:lang w:val="fr-FR"/>
        </w:rPr>
        <w:tab/>
      </w:r>
      <w:r w:rsidR="00416969" w:rsidRPr="007622BB">
        <w:rPr>
          <w:lang w:val="fr-FR"/>
        </w:rPr>
        <w:tab/>
      </w:r>
      <w:r w:rsidR="00D6742D">
        <w:rPr>
          <w:lang w:val="fr-FR"/>
        </w:rPr>
        <w:t>143</w:t>
      </w:r>
    </w:p>
    <w:p w:rsidR="00D9781C" w:rsidRPr="000B4D79" w:rsidRDefault="00EB78A8" w:rsidP="0055270B">
      <w:pPr>
        <w:tabs>
          <w:tab w:val="right" w:pos="850"/>
          <w:tab w:val="right" w:leader="dot" w:pos="8929"/>
          <w:tab w:val="right" w:pos="9638"/>
        </w:tabs>
        <w:spacing w:after="120"/>
        <w:ind w:left="1134" w:hanging="1134"/>
        <w:rPr>
          <w:highlight w:val="green"/>
          <w:lang w:val="fr-FR"/>
        </w:rPr>
      </w:pPr>
      <w:r w:rsidRPr="007622BB">
        <w:rPr>
          <w:lang w:val="fr-FR"/>
        </w:rPr>
        <w:tab/>
      </w:r>
      <w:r w:rsidR="00D9781C" w:rsidRPr="007622BB">
        <w:rPr>
          <w:lang w:val="fr-FR"/>
        </w:rPr>
        <w:t>49</w:t>
      </w:r>
      <w:r w:rsidRPr="007622BB">
        <w:rPr>
          <w:lang w:val="fr-FR"/>
        </w:rPr>
        <w:t>.</w:t>
      </w:r>
      <w:r w:rsidR="00D9781C" w:rsidRPr="007622BB">
        <w:rPr>
          <w:lang w:val="fr-FR"/>
        </w:rPr>
        <w:tab/>
      </w:r>
      <w:r w:rsidR="007622BB" w:rsidRPr="007622BB">
        <w:rPr>
          <w:lang w:val="fr-FR"/>
        </w:rPr>
        <w:t>Nombre de jeunes âgés de 14 à 17 ans condamnés par un tribunal à un programme</w:t>
      </w:r>
      <w:r w:rsidR="007622BB" w:rsidRPr="000B4D79">
        <w:rPr>
          <w:highlight w:val="green"/>
          <w:lang w:val="fr-FR"/>
        </w:rPr>
        <w:br/>
      </w:r>
      <w:r w:rsidR="007622BB" w:rsidRPr="007622BB">
        <w:rPr>
          <w:lang w:val="fr-FR"/>
        </w:rPr>
        <w:t>de redressement et durée moyenne de leur détention, de 2005 à 2008</w:t>
      </w:r>
      <w:r w:rsidR="00654AFF" w:rsidRPr="007622BB">
        <w:rPr>
          <w:lang w:val="fr-FR"/>
        </w:rPr>
        <w:tab/>
      </w:r>
      <w:r w:rsidR="00416969" w:rsidRPr="007622BB">
        <w:rPr>
          <w:lang w:val="fr-FR"/>
        </w:rPr>
        <w:tab/>
      </w:r>
      <w:r w:rsidR="00A81F46">
        <w:rPr>
          <w:lang w:val="fr-FR"/>
        </w:rPr>
        <w:t>144</w:t>
      </w:r>
    </w:p>
    <w:p w:rsidR="00D9781C" w:rsidRPr="007622BB" w:rsidRDefault="00EB78A8" w:rsidP="00102A98">
      <w:pPr>
        <w:tabs>
          <w:tab w:val="right" w:pos="850"/>
          <w:tab w:val="right" w:leader="dot" w:pos="8929"/>
          <w:tab w:val="right" w:pos="9638"/>
        </w:tabs>
        <w:spacing w:after="120"/>
        <w:ind w:left="1134" w:hanging="1134"/>
        <w:rPr>
          <w:lang w:val="fr-FR"/>
        </w:rPr>
      </w:pPr>
      <w:r w:rsidRPr="007622BB">
        <w:rPr>
          <w:lang w:val="fr-FR"/>
        </w:rPr>
        <w:tab/>
      </w:r>
      <w:r w:rsidR="00D9781C" w:rsidRPr="007622BB">
        <w:rPr>
          <w:lang w:val="fr-FR"/>
        </w:rPr>
        <w:t>50</w:t>
      </w:r>
      <w:r w:rsidRPr="007622BB">
        <w:rPr>
          <w:lang w:val="fr-FR"/>
        </w:rPr>
        <w:t>.</w:t>
      </w:r>
      <w:r w:rsidR="00D9781C" w:rsidRPr="007622BB">
        <w:rPr>
          <w:lang w:val="fr-FR"/>
        </w:rPr>
        <w:tab/>
      </w:r>
      <w:r w:rsidR="007622BB" w:rsidRPr="007622BB">
        <w:rPr>
          <w:lang w:val="fr-FR"/>
        </w:rPr>
        <w:t>Nombre de cas signalés de violences et de mauvais traitements à l</w:t>
      </w:r>
      <w:r w:rsidR="000E26C3">
        <w:rPr>
          <w:lang w:val="fr-FR"/>
        </w:rPr>
        <w:t>’</w:t>
      </w:r>
      <w:r w:rsidR="007622BB" w:rsidRPr="007622BB">
        <w:rPr>
          <w:lang w:val="fr-FR"/>
        </w:rPr>
        <w:t>égard de mineurs</w:t>
      </w:r>
      <w:r w:rsidR="007622BB" w:rsidRPr="000B4D79">
        <w:rPr>
          <w:highlight w:val="green"/>
          <w:lang w:val="fr-FR"/>
        </w:rPr>
        <w:br/>
      </w:r>
      <w:r w:rsidR="007622BB" w:rsidRPr="007622BB">
        <w:rPr>
          <w:lang w:val="fr-FR"/>
        </w:rPr>
        <w:t>de moins de 18 ans placés sous la garde de l</w:t>
      </w:r>
      <w:r w:rsidR="000E26C3">
        <w:rPr>
          <w:lang w:val="fr-FR"/>
        </w:rPr>
        <w:t>’</w:t>
      </w:r>
      <w:r w:rsidR="007622BB" w:rsidRPr="007622BB">
        <w:rPr>
          <w:lang w:val="fr-FR"/>
        </w:rPr>
        <w:t>Administration pénitentiaire, de 2005 à 2008</w:t>
      </w:r>
      <w:r w:rsidR="00102A98">
        <w:rPr>
          <w:lang w:val="fr-FR"/>
        </w:rPr>
        <w:tab/>
      </w:r>
      <w:r w:rsidR="00416969" w:rsidRPr="007622BB">
        <w:rPr>
          <w:lang w:val="fr-FR"/>
        </w:rPr>
        <w:tab/>
      </w:r>
      <w:r w:rsidR="00A81F46">
        <w:rPr>
          <w:lang w:val="fr-FR"/>
        </w:rPr>
        <w:t>144</w:t>
      </w:r>
    </w:p>
    <w:p w:rsidR="00D9781C" w:rsidRPr="007622BB" w:rsidRDefault="00EB78A8" w:rsidP="009F21A4">
      <w:pPr>
        <w:tabs>
          <w:tab w:val="right" w:pos="850"/>
          <w:tab w:val="right" w:leader="dot" w:pos="8929"/>
          <w:tab w:val="right" w:pos="9638"/>
        </w:tabs>
        <w:spacing w:after="120"/>
        <w:ind w:left="1134" w:hanging="1134"/>
        <w:rPr>
          <w:lang w:val="fr-FR"/>
        </w:rPr>
      </w:pPr>
      <w:r w:rsidRPr="007622BB">
        <w:rPr>
          <w:lang w:val="fr-FR"/>
        </w:rPr>
        <w:tab/>
      </w:r>
      <w:r w:rsidR="00D9781C" w:rsidRPr="007622BB">
        <w:rPr>
          <w:lang w:val="fr-FR"/>
        </w:rPr>
        <w:t>51</w:t>
      </w:r>
      <w:r w:rsidRPr="007622BB">
        <w:rPr>
          <w:lang w:val="fr-FR"/>
        </w:rPr>
        <w:t>.</w:t>
      </w:r>
      <w:r w:rsidR="00D9781C" w:rsidRPr="007622BB">
        <w:rPr>
          <w:lang w:val="fr-FR"/>
        </w:rPr>
        <w:tab/>
      </w:r>
      <w:r w:rsidR="007622BB" w:rsidRPr="007622BB">
        <w:rPr>
          <w:lang w:val="fr-FR"/>
        </w:rPr>
        <w:t>Nombre de jeunes toxicomanes âgés de moins de 18 ans inscrits au Registre central de la</w:t>
      </w:r>
      <w:r w:rsidR="009F21A4">
        <w:rPr>
          <w:lang w:val="fr-FR"/>
        </w:rPr>
        <w:br/>
      </w:r>
      <w:r w:rsidR="007622BB" w:rsidRPr="007622BB">
        <w:rPr>
          <w:lang w:val="fr-FR"/>
        </w:rPr>
        <w:t>toxicomanie, de 2005 à 2008</w:t>
      </w:r>
      <w:r w:rsidR="00D9781C" w:rsidRPr="007622BB">
        <w:rPr>
          <w:lang w:val="fr-FR"/>
        </w:rPr>
        <w:tab/>
      </w:r>
      <w:r w:rsidR="00416969" w:rsidRPr="007622BB">
        <w:rPr>
          <w:lang w:val="fr-FR"/>
        </w:rPr>
        <w:tab/>
      </w:r>
      <w:r w:rsidR="00A81F46">
        <w:rPr>
          <w:lang w:val="fr-FR"/>
        </w:rPr>
        <w:t>145</w:t>
      </w:r>
    </w:p>
    <w:p w:rsidR="00D9781C" w:rsidRPr="007622BB" w:rsidRDefault="00EB78A8" w:rsidP="009F21A4">
      <w:pPr>
        <w:tabs>
          <w:tab w:val="right" w:pos="850"/>
          <w:tab w:val="right" w:leader="dot" w:pos="8929"/>
          <w:tab w:val="right" w:pos="9638"/>
        </w:tabs>
        <w:spacing w:after="120"/>
        <w:ind w:left="1134" w:hanging="1134"/>
        <w:rPr>
          <w:lang w:val="fr-FR"/>
        </w:rPr>
      </w:pPr>
      <w:r w:rsidRPr="007622BB">
        <w:rPr>
          <w:lang w:val="fr-FR"/>
        </w:rPr>
        <w:tab/>
      </w:r>
      <w:r w:rsidR="00D9781C" w:rsidRPr="007622BB">
        <w:rPr>
          <w:lang w:val="fr-FR"/>
        </w:rPr>
        <w:t>52</w:t>
      </w:r>
      <w:r w:rsidRPr="007622BB">
        <w:rPr>
          <w:lang w:val="fr-FR"/>
        </w:rPr>
        <w:t>.</w:t>
      </w:r>
      <w:r w:rsidR="00D9781C" w:rsidRPr="007622BB">
        <w:rPr>
          <w:lang w:val="fr-FR"/>
        </w:rPr>
        <w:tab/>
      </w:r>
      <w:r w:rsidR="007622BB" w:rsidRPr="007622BB">
        <w:rPr>
          <w:lang w:val="fr-FR"/>
        </w:rPr>
        <w:t>Raisons données en 2008 par les toxicomanes de moins de 18 ans pour expliquer</w:t>
      </w:r>
      <w:r w:rsidR="009F21A4">
        <w:rPr>
          <w:lang w:val="fr-FR"/>
        </w:rPr>
        <w:br/>
      </w:r>
      <w:r w:rsidR="007622BB" w:rsidRPr="007622BB">
        <w:rPr>
          <w:lang w:val="fr-FR"/>
        </w:rPr>
        <w:t>leur consommation</w:t>
      </w:r>
      <w:r w:rsidR="00D9781C" w:rsidRPr="007622BB">
        <w:rPr>
          <w:lang w:val="fr-FR"/>
        </w:rPr>
        <w:tab/>
      </w:r>
      <w:r w:rsidR="00D30084" w:rsidRPr="007622BB">
        <w:rPr>
          <w:lang w:val="fr-FR"/>
        </w:rPr>
        <w:tab/>
      </w:r>
      <w:r w:rsidR="00A81F46">
        <w:rPr>
          <w:lang w:val="fr-FR"/>
        </w:rPr>
        <w:t>145</w:t>
      </w:r>
    </w:p>
    <w:p w:rsidR="00D9781C" w:rsidRPr="000B4D79" w:rsidRDefault="00EB78A8" w:rsidP="009F21A4">
      <w:pPr>
        <w:tabs>
          <w:tab w:val="right" w:pos="850"/>
          <w:tab w:val="right" w:leader="dot" w:pos="8929"/>
          <w:tab w:val="right" w:pos="9638"/>
        </w:tabs>
        <w:spacing w:after="120"/>
        <w:ind w:left="1134" w:hanging="1134"/>
        <w:rPr>
          <w:highlight w:val="green"/>
          <w:lang w:val="fr-FR"/>
        </w:rPr>
      </w:pPr>
      <w:r w:rsidRPr="007622BB">
        <w:rPr>
          <w:lang w:val="fr-FR"/>
        </w:rPr>
        <w:tab/>
      </w:r>
      <w:r w:rsidR="00D9781C" w:rsidRPr="007622BB">
        <w:rPr>
          <w:lang w:val="fr-FR"/>
        </w:rPr>
        <w:t>53</w:t>
      </w:r>
      <w:r w:rsidRPr="007622BB">
        <w:rPr>
          <w:lang w:val="fr-FR"/>
        </w:rPr>
        <w:t>.</w:t>
      </w:r>
      <w:r w:rsidR="00D9781C" w:rsidRPr="007622BB">
        <w:rPr>
          <w:lang w:val="fr-FR"/>
        </w:rPr>
        <w:tab/>
      </w:r>
      <w:r w:rsidR="007622BB" w:rsidRPr="007622BB">
        <w:rPr>
          <w:lang w:val="fr-FR"/>
        </w:rPr>
        <w:t>Nombre de toxicomanes de moins de 21 ans admis dans des programmes de traitement</w:t>
      </w:r>
      <w:r w:rsidR="009F21A4">
        <w:rPr>
          <w:lang w:val="fr-FR"/>
        </w:rPr>
        <w:br/>
      </w:r>
      <w:r w:rsidR="007622BB" w:rsidRPr="007622BB">
        <w:rPr>
          <w:lang w:val="fr-FR"/>
        </w:rPr>
        <w:t>et de réadaptation, de 2005 à 2008</w:t>
      </w:r>
      <w:r w:rsidR="00D9781C" w:rsidRPr="007622BB">
        <w:rPr>
          <w:lang w:val="fr-FR"/>
        </w:rPr>
        <w:tab/>
      </w:r>
      <w:r w:rsidR="00416969" w:rsidRPr="007622BB">
        <w:rPr>
          <w:lang w:val="fr-FR"/>
        </w:rPr>
        <w:tab/>
      </w:r>
      <w:r w:rsidR="00A81F46">
        <w:rPr>
          <w:lang w:val="fr-FR"/>
        </w:rPr>
        <w:t>146</w:t>
      </w:r>
    </w:p>
    <w:p w:rsidR="00D9781C" w:rsidRPr="000B4D79" w:rsidRDefault="00EB78A8" w:rsidP="0055270B">
      <w:pPr>
        <w:tabs>
          <w:tab w:val="right" w:pos="850"/>
          <w:tab w:val="right" w:leader="dot" w:pos="8929"/>
          <w:tab w:val="right" w:pos="9638"/>
        </w:tabs>
        <w:spacing w:after="120"/>
        <w:ind w:left="1134" w:hanging="1134"/>
        <w:rPr>
          <w:lang w:val="fr-FR"/>
        </w:rPr>
      </w:pPr>
      <w:r w:rsidRPr="007622BB">
        <w:rPr>
          <w:lang w:val="fr-FR"/>
        </w:rPr>
        <w:tab/>
      </w:r>
      <w:r w:rsidR="00D9781C" w:rsidRPr="007622BB">
        <w:rPr>
          <w:lang w:val="fr-FR"/>
        </w:rPr>
        <w:t>54</w:t>
      </w:r>
      <w:r w:rsidRPr="007622BB">
        <w:rPr>
          <w:lang w:val="fr-FR"/>
        </w:rPr>
        <w:t>.</w:t>
      </w:r>
      <w:r w:rsidR="00D9781C" w:rsidRPr="007622BB">
        <w:rPr>
          <w:lang w:val="fr-FR"/>
        </w:rPr>
        <w:tab/>
      </w:r>
      <w:r w:rsidR="007622BB" w:rsidRPr="007622BB">
        <w:rPr>
          <w:lang w:val="fr-FR"/>
        </w:rPr>
        <w:t>Violences sexuelles contre mineurs, de 2005 à 2008</w:t>
      </w:r>
      <w:r w:rsidR="00D9781C" w:rsidRPr="000B4D79">
        <w:rPr>
          <w:lang w:val="fr-FR"/>
        </w:rPr>
        <w:tab/>
      </w:r>
      <w:r w:rsidR="00D9781C" w:rsidRPr="000B4D79">
        <w:rPr>
          <w:lang w:val="fr-FR"/>
        </w:rPr>
        <w:tab/>
      </w:r>
      <w:r w:rsidR="00A81F46">
        <w:rPr>
          <w:lang w:val="fr-FR"/>
        </w:rPr>
        <w:t>146</w:t>
      </w:r>
    </w:p>
    <w:p w:rsidR="00596BD2" w:rsidRPr="00AA4022" w:rsidRDefault="00596BD2" w:rsidP="00596BD2">
      <w:pPr>
        <w:tabs>
          <w:tab w:val="right" w:pos="850"/>
        </w:tabs>
        <w:spacing w:after="120"/>
      </w:pPr>
      <w:r>
        <w:tab/>
        <w:t>Liste des annexes</w:t>
      </w:r>
    </w:p>
    <w:p w:rsidR="004416A0" w:rsidRPr="000B4D79" w:rsidRDefault="004416A0" w:rsidP="00FD7EC2">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B4D79">
        <w:rPr>
          <w:lang w:val="fr-FR"/>
        </w:rPr>
        <w:tab/>
      </w:r>
      <w:r w:rsidR="005C177C" w:rsidRPr="000B4D79">
        <w:rPr>
          <w:lang w:val="fr-FR"/>
        </w:rPr>
        <w:t>I</w:t>
      </w:r>
      <w:r w:rsidRPr="000B4D79">
        <w:rPr>
          <w:lang w:val="fr-FR"/>
        </w:rPr>
        <w:t>.</w:t>
      </w:r>
      <w:r w:rsidRPr="000B4D79">
        <w:rPr>
          <w:lang w:val="fr-FR"/>
        </w:rPr>
        <w:tab/>
      </w:r>
      <w:r w:rsidRPr="006B792F">
        <w:rPr>
          <w:lang w:val="fr-FR"/>
        </w:rPr>
        <w:t>D</w:t>
      </w:r>
      <w:r w:rsidR="006B792F" w:rsidRPr="006B792F">
        <w:rPr>
          <w:lang w:val="fr-FR"/>
        </w:rPr>
        <w:t>é</w:t>
      </w:r>
      <w:r w:rsidRPr="006B792F">
        <w:rPr>
          <w:lang w:val="fr-FR"/>
        </w:rPr>
        <w:t xml:space="preserve">claration </w:t>
      </w:r>
      <w:r w:rsidR="006B792F" w:rsidRPr="006B792F">
        <w:rPr>
          <w:lang w:val="fr-FR"/>
        </w:rPr>
        <w:t>et</w:t>
      </w:r>
      <w:r w:rsidRPr="006B792F">
        <w:rPr>
          <w:lang w:val="fr-FR"/>
        </w:rPr>
        <w:t xml:space="preserve"> Programme </w:t>
      </w:r>
      <w:r w:rsidR="006B792F" w:rsidRPr="006B792F">
        <w:rPr>
          <w:lang w:val="fr-FR"/>
        </w:rPr>
        <w:t>d</w:t>
      </w:r>
      <w:r w:rsidR="000E26C3">
        <w:rPr>
          <w:lang w:val="fr-FR"/>
        </w:rPr>
        <w:t>’</w:t>
      </w:r>
      <w:r w:rsidR="006B792F" w:rsidRPr="006B792F">
        <w:rPr>
          <w:lang w:val="fr-FR"/>
        </w:rPr>
        <w:t>a</w:t>
      </w:r>
      <w:r w:rsidRPr="006B792F">
        <w:rPr>
          <w:lang w:val="fr-FR"/>
        </w:rPr>
        <w:t>ction adopt</w:t>
      </w:r>
      <w:r w:rsidR="006B792F" w:rsidRPr="006B792F">
        <w:rPr>
          <w:lang w:val="fr-FR"/>
        </w:rPr>
        <w:t>és</w:t>
      </w:r>
      <w:r w:rsidRPr="006B792F">
        <w:rPr>
          <w:lang w:val="fr-FR"/>
        </w:rPr>
        <w:t xml:space="preserve"> </w:t>
      </w:r>
      <w:r w:rsidR="006B792F" w:rsidRPr="006B792F">
        <w:rPr>
          <w:lang w:val="fr-FR"/>
        </w:rPr>
        <w:t>à la Conférence mondiale contre le racisme,</w:t>
      </w:r>
      <w:r w:rsidR="001F33D8" w:rsidRPr="001F33D8">
        <w:rPr>
          <w:highlight w:val="green"/>
          <w:lang w:val="fr-FR"/>
        </w:rPr>
        <w:t xml:space="preserve"> </w:t>
      </w:r>
      <w:r w:rsidR="001F33D8" w:rsidRPr="000B4D79">
        <w:rPr>
          <w:highlight w:val="green"/>
          <w:lang w:val="fr-FR"/>
        </w:rPr>
        <w:br/>
      </w:r>
      <w:r w:rsidR="006B792F" w:rsidRPr="006B792F">
        <w:rPr>
          <w:lang w:val="fr-FR"/>
        </w:rPr>
        <w:t>la discrimination raciale, la xénophobie et l</w:t>
      </w:r>
      <w:r w:rsidR="000E26C3">
        <w:rPr>
          <w:lang w:val="fr-FR"/>
        </w:rPr>
        <w:t>’</w:t>
      </w:r>
      <w:r w:rsidR="006B792F" w:rsidRPr="006B792F">
        <w:rPr>
          <w:lang w:val="fr-FR"/>
        </w:rPr>
        <w:t>intolérance qui y est associée de 2001</w:t>
      </w:r>
      <w:r w:rsidRPr="00B265ED">
        <w:rPr>
          <w:lang w:val="fr-FR"/>
        </w:rPr>
        <w:t xml:space="preserve">: </w:t>
      </w:r>
      <w:r w:rsidRPr="000B4D79">
        <w:rPr>
          <w:highlight w:val="green"/>
          <w:lang w:val="fr-FR"/>
        </w:rPr>
        <w:br/>
      </w:r>
      <w:r w:rsidR="001F33D8" w:rsidRPr="001F33D8">
        <w:rPr>
          <w:lang w:val="fr-FR"/>
        </w:rPr>
        <w:t>domaines du Programme d</w:t>
      </w:r>
      <w:r w:rsidR="000E26C3">
        <w:rPr>
          <w:lang w:val="fr-FR"/>
        </w:rPr>
        <w:t>’</w:t>
      </w:r>
      <w:r w:rsidR="001F33D8" w:rsidRPr="001F33D8">
        <w:rPr>
          <w:lang w:val="fr-FR"/>
        </w:rPr>
        <w:t>action se rapportant à la</w:t>
      </w:r>
      <w:r w:rsidRPr="001F33D8">
        <w:rPr>
          <w:lang w:val="fr-FR"/>
        </w:rPr>
        <w:t xml:space="preserve"> Convention</w:t>
      </w:r>
      <w:r w:rsidR="001F33D8">
        <w:rPr>
          <w:lang w:val="fr-FR"/>
        </w:rPr>
        <w:t xml:space="preserve"> </w:t>
      </w:r>
      <w:r w:rsidRPr="001F33D8">
        <w:rPr>
          <w:lang w:val="fr-FR"/>
        </w:rPr>
        <w:t xml:space="preserve">– </w:t>
      </w:r>
      <w:r w:rsidR="001F33D8" w:rsidRPr="00B265ED">
        <w:rPr>
          <w:lang w:val="fr-FR"/>
        </w:rPr>
        <w:t>Position</w:t>
      </w:r>
      <w:r w:rsidR="001F33D8">
        <w:rPr>
          <w:lang w:val="fr-FR"/>
        </w:rPr>
        <w:t xml:space="preserve"> </w:t>
      </w:r>
      <w:r w:rsidR="001F33D8" w:rsidRPr="000B4D79">
        <w:rPr>
          <w:lang w:val="fr-FR"/>
        </w:rPr>
        <w:t xml:space="preserve">de </w:t>
      </w:r>
      <w:r w:rsidR="001F33D8" w:rsidRPr="000B4D79">
        <w:rPr>
          <w:rFonts w:eastAsia="PMingLiU"/>
          <w:lang w:val="fr-FR" w:eastAsia="zh-TW"/>
        </w:rPr>
        <w:t xml:space="preserve">la </w:t>
      </w:r>
      <w:r w:rsidR="001F33D8" w:rsidRPr="000B4D79">
        <w:rPr>
          <w:lang w:val="fr-FR"/>
        </w:rPr>
        <w:t>RAS</w:t>
      </w:r>
      <w:r w:rsidRPr="001F33D8">
        <w:rPr>
          <w:lang w:val="fr-FR"/>
        </w:rPr>
        <w:br/>
      </w:r>
      <w:r w:rsidR="00FB45CB" w:rsidRPr="000B4D79">
        <w:rPr>
          <w:lang w:val="fr-FR"/>
        </w:rPr>
        <w:t>de Hong Kong</w:t>
      </w:r>
    </w:p>
    <w:p w:rsidR="004416A0" w:rsidRPr="000B4D79" w:rsidRDefault="004416A0" w:rsidP="004416A0">
      <w:pPr>
        <w:tabs>
          <w:tab w:val="right" w:pos="850"/>
          <w:tab w:val="left" w:pos="1134"/>
          <w:tab w:val="left" w:pos="1559"/>
          <w:tab w:val="left" w:pos="1984"/>
          <w:tab w:val="left" w:leader="dot" w:pos="7654"/>
          <w:tab w:val="right" w:pos="8929"/>
          <w:tab w:val="right" w:pos="9638"/>
        </w:tabs>
        <w:spacing w:after="120"/>
        <w:ind w:left="1134" w:hanging="1134"/>
        <w:rPr>
          <w:highlight w:val="green"/>
          <w:lang w:val="fr-FR"/>
        </w:rPr>
      </w:pPr>
      <w:r w:rsidRPr="000B4D79">
        <w:rPr>
          <w:lang w:val="fr-FR"/>
        </w:rPr>
        <w:tab/>
      </w:r>
      <w:r w:rsidR="005C177C" w:rsidRPr="000B4D79">
        <w:rPr>
          <w:lang w:val="fr-FR"/>
        </w:rPr>
        <w:t>II</w:t>
      </w:r>
      <w:r w:rsidRPr="000B4D79">
        <w:rPr>
          <w:lang w:val="fr-FR"/>
        </w:rPr>
        <w:t>.</w:t>
      </w:r>
      <w:r w:rsidRPr="000B4D79">
        <w:rPr>
          <w:lang w:val="fr-FR"/>
        </w:rPr>
        <w:tab/>
      </w:r>
      <w:r w:rsidR="001F33D8">
        <w:rPr>
          <w:lang w:val="fr-FR"/>
        </w:rPr>
        <w:t>D</w:t>
      </w:r>
      <w:r w:rsidR="001F33D8" w:rsidRPr="001F33D8">
        <w:rPr>
          <w:lang w:val="fr-FR"/>
        </w:rPr>
        <w:t>éfinitions des différentes formes de handicap des élèves ayant besoin de services de soutien supplémentaires</w:t>
      </w:r>
    </w:p>
    <w:p w:rsidR="004416A0" w:rsidRPr="000B4D79" w:rsidRDefault="004416A0" w:rsidP="00EB591F">
      <w:pPr>
        <w:tabs>
          <w:tab w:val="right" w:pos="850"/>
          <w:tab w:val="left" w:pos="1134"/>
          <w:tab w:val="left" w:pos="1559"/>
          <w:tab w:val="left" w:pos="1984"/>
          <w:tab w:val="left" w:leader="dot" w:pos="7654"/>
          <w:tab w:val="right" w:pos="8929"/>
        </w:tabs>
        <w:spacing w:after="120"/>
        <w:ind w:left="1134" w:right="-709" w:hanging="1134"/>
        <w:rPr>
          <w:lang w:val="fr-FR"/>
        </w:rPr>
      </w:pPr>
      <w:r w:rsidRPr="001F33D8">
        <w:rPr>
          <w:lang w:val="fr-FR"/>
        </w:rPr>
        <w:tab/>
      </w:r>
      <w:r w:rsidR="005C177C" w:rsidRPr="001F33D8">
        <w:rPr>
          <w:lang w:val="fr-FR"/>
        </w:rPr>
        <w:t>III</w:t>
      </w:r>
      <w:r w:rsidRPr="001F33D8">
        <w:rPr>
          <w:lang w:val="fr-FR"/>
        </w:rPr>
        <w:t>.</w:t>
      </w:r>
      <w:r w:rsidRPr="001F33D8">
        <w:rPr>
          <w:lang w:val="fr-FR"/>
        </w:rPr>
        <w:tab/>
      </w:r>
      <w:r w:rsidR="001F33D8" w:rsidRPr="001F33D8">
        <w:rPr>
          <w:lang w:val="fr-FR"/>
        </w:rPr>
        <w:t>Dispositions concernant les infraction</w:t>
      </w:r>
      <w:r w:rsidR="00102A98">
        <w:rPr>
          <w:lang w:val="fr-FR"/>
        </w:rPr>
        <w:t>s</w:t>
      </w:r>
      <w:r w:rsidR="001F33D8" w:rsidRPr="001F33D8">
        <w:rPr>
          <w:lang w:val="fr-FR"/>
        </w:rPr>
        <w:t xml:space="preserve"> sexuelles ayant un effet </w:t>
      </w:r>
      <w:r w:rsidRPr="001F33D8">
        <w:rPr>
          <w:lang w:val="fr-FR"/>
        </w:rPr>
        <w:t xml:space="preserve">extraterritorial </w:t>
      </w:r>
      <w:r w:rsidR="001F33D8" w:rsidRPr="001F33D8">
        <w:rPr>
          <w:lang w:val="fr-FR"/>
        </w:rPr>
        <w:t xml:space="preserve">en vertu </w:t>
      </w:r>
      <w:r w:rsidR="00526982" w:rsidRPr="000B4D79">
        <w:rPr>
          <w:highlight w:val="yellow"/>
          <w:lang w:val="fr-FR"/>
        </w:rPr>
        <w:br/>
      </w:r>
      <w:r w:rsidR="001F33D8" w:rsidRPr="001F33D8">
        <w:rPr>
          <w:lang w:val="fr-FR"/>
        </w:rPr>
        <w:t>de l</w:t>
      </w:r>
      <w:r w:rsidR="000E26C3">
        <w:rPr>
          <w:lang w:val="fr-FR"/>
        </w:rPr>
        <w:t>’</w:t>
      </w:r>
      <w:r w:rsidR="001F33D8" w:rsidRPr="001F33D8">
        <w:rPr>
          <w:lang w:val="fr-FR"/>
        </w:rPr>
        <w:t>annexe 2 de</w:t>
      </w:r>
      <w:r w:rsidR="001F33D8" w:rsidRPr="000B4D79">
        <w:rPr>
          <w:lang w:val="fr-FR"/>
        </w:rPr>
        <w:t xml:space="preserve"> </w:t>
      </w:r>
      <w:r w:rsidR="00526982" w:rsidRPr="000B4D79">
        <w:rPr>
          <w:lang w:val="fr-FR"/>
        </w:rPr>
        <w:t>l</w:t>
      </w:r>
      <w:r w:rsidR="000E26C3">
        <w:rPr>
          <w:lang w:val="fr-FR"/>
        </w:rPr>
        <w:t>’</w:t>
      </w:r>
      <w:r w:rsidR="00526982" w:rsidRPr="000B4D79">
        <w:rPr>
          <w:lang w:val="fr-FR"/>
        </w:rPr>
        <w:t xml:space="preserve">ordonnance relative </w:t>
      </w:r>
      <w:r w:rsidR="004663E5" w:rsidRPr="000B4D79">
        <w:rPr>
          <w:lang w:val="fr-FR"/>
        </w:rPr>
        <w:t xml:space="preserve">aux infractions </w:t>
      </w:r>
      <w:r w:rsidR="004663E5" w:rsidRPr="001F33D8">
        <w:rPr>
          <w:lang w:val="fr-FR"/>
        </w:rPr>
        <w:t>pénales</w:t>
      </w:r>
      <w:r w:rsidRPr="001F33D8">
        <w:rPr>
          <w:lang w:val="fr-FR"/>
        </w:rPr>
        <w:t xml:space="preserve"> (</w:t>
      </w:r>
      <w:r w:rsidR="0072454F" w:rsidRPr="001F33D8">
        <w:rPr>
          <w:lang w:val="fr-FR"/>
        </w:rPr>
        <w:t>chap.</w:t>
      </w:r>
      <w:r w:rsidRPr="001F33D8">
        <w:rPr>
          <w:lang w:val="fr-FR"/>
        </w:rPr>
        <w:t xml:space="preserve"> 200)</w:t>
      </w:r>
    </w:p>
    <w:p w:rsidR="00D30084" w:rsidRPr="000B4D79" w:rsidRDefault="004416A0" w:rsidP="00EB591F">
      <w:pPr>
        <w:tabs>
          <w:tab w:val="right" w:pos="851"/>
          <w:tab w:val="left" w:pos="1134"/>
          <w:tab w:val="left" w:pos="7655"/>
          <w:tab w:val="right" w:pos="8931"/>
        </w:tabs>
        <w:ind w:left="1134" w:hanging="1134"/>
        <w:rPr>
          <w:lang w:val="fr-FR"/>
        </w:rPr>
      </w:pPr>
      <w:r w:rsidRPr="000B4D79">
        <w:rPr>
          <w:lang w:val="fr-FR"/>
        </w:rPr>
        <w:tab/>
      </w:r>
      <w:r w:rsidR="005C177C" w:rsidRPr="000B4D79">
        <w:rPr>
          <w:lang w:val="fr-FR"/>
        </w:rPr>
        <w:t>IV</w:t>
      </w:r>
      <w:r w:rsidRPr="000B4D79">
        <w:rPr>
          <w:lang w:val="fr-FR"/>
        </w:rPr>
        <w:t>.</w:t>
      </w:r>
      <w:r w:rsidRPr="000B4D79">
        <w:rPr>
          <w:lang w:val="fr-FR"/>
        </w:rPr>
        <w:tab/>
      </w:r>
      <w:r w:rsidR="00BC5818" w:rsidRPr="000B4D79">
        <w:rPr>
          <w:lang w:val="fr-FR"/>
        </w:rPr>
        <w:t>Centres de réadaptation</w:t>
      </w:r>
      <w:r w:rsidRPr="000B4D79">
        <w:rPr>
          <w:lang w:val="fr-FR"/>
        </w:rPr>
        <w:t xml:space="preserve"> </w:t>
      </w:r>
    </w:p>
    <w:p w:rsidR="00710049" w:rsidRPr="00497D2B" w:rsidRDefault="00D30084" w:rsidP="00D30084">
      <w:pPr>
        <w:pStyle w:val="HChG"/>
        <w:rPr>
          <w:lang w:val="fr-FR"/>
        </w:rPr>
      </w:pPr>
      <w:r w:rsidRPr="000B4D79">
        <w:rPr>
          <w:lang w:val="fr-FR"/>
        </w:rPr>
        <w:br w:type="page"/>
      </w:r>
      <w:r w:rsidR="00DC4068">
        <w:rPr>
          <w:lang w:val="fr-FR"/>
        </w:rPr>
        <w:tab/>
      </w:r>
      <w:r w:rsidR="00DC4068">
        <w:rPr>
          <w:lang w:val="fr-FR"/>
        </w:rPr>
        <w:tab/>
      </w:r>
      <w:r w:rsidR="004416A0" w:rsidRPr="00497D2B">
        <w:rPr>
          <w:lang w:val="fr-FR"/>
        </w:rPr>
        <w:t>A</w:t>
      </w:r>
      <w:r w:rsidR="00710049" w:rsidRPr="00497D2B">
        <w:rPr>
          <w:lang w:val="fr-FR"/>
        </w:rPr>
        <w:t>b</w:t>
      </w:r>
      <w:r w:rsidR="009B3B79" w:rsidRPr="00497D2B">
        <w:rPr>
          <w:lang w:val="fr-FR"/>
        </w:rPr>
        <w:t>ré</w:t>
      </w:r>
      <w:r w:rsidR="00710049" w:rsidRPr="00497D2B">
        <w:rPr>
          <w:lang w:val="fr-FR"/>
        </w:rPr>
        <w:t>viations</w:t>
      </w:r>
    </w:p>
    <w:p w:rsidR="00710049" w:rsidRPr="00497D2B" w:rsidRDefault="00710049" w:rsidP="004416A0">
      <w:pPr>
        <w:pStyle w:val="SingleTxtG"/>
        <w:tabs>
          <w:tab w:val="right" w:pos="3119"/>
        </w:tabs>
        <w:jc w:val="left"/>
        <w:rPr>
          <w:lang w:val="fr-FR"/>
        </w:rPr>
      </w:pPr>
      <w:r w:rsidRPr="00497D2B">
        <w:rPr>
          <w:lang w:val="fr-FR"/>
        </w:rPr>
        <w:t>BCG</w:t>
      </w:r>
      <w:r w:rsidRPr="00497D2B">
        <w:rPr>
          <w:lang w:val="fr-FR"/>
        </w:rPr>
        <w:tab/>
      </w:r>
      <w:r w:rsidRPr="00497D2B">
        <w:rPr>
          <w:lang w:val="fr-FR"/>
        </w:rPr>
        <w:tab/>
        <w:t>Bacill</w:t>
      </w:r>
      <w:r w:rsidR="00E22F6C" w:rsidRPr="00497D2B">
        <w:rPr>
          <w:lang w:val="fr-FR"/>
        </w:rPr>
        <w:t>e</w:t>
      </w:r>
      <w:r w:rsidRPr="00497D2B">
        <w:rPr>
          <w:lang w:val="fr-FR"/>
        </w:rPr>
        <w:t xml:space="preserve"> </w:t>
      </w:r>
      <w:r w:rsidR="00E22F6C" w:rsidRPr="00497D2B">
        <w:rPr>
          <w:lang w:val="fr-FR"/>
        </w:rPr>
        <w:t>Calmette-Guérin</w:t>
      </w:r>
    </w:p>
    <w:p w:rsidR="00596BD2" w:rsidRDefault="005769B4" w:rsidP="00596BD2">
      <w:pPr>
        <w:pStyle w:val="SingleTxtG"/>
        <w:tabs>
          <w:tab w:val="right" w:pos="3119"/>
        </w:tabs>
        <w:rPr>
          <w:noProof/>
          <w:lang w:val="fr-FR"/>
        </w:rPr>
      </w:pPr>
      <w:r w:rsidRPr="00497D2B">
        <w:rPr>
          <w:lang w:val="fr-FR"/>
        </w:rPr>
        <w:t>BEP</w:t>
      </w:r>
      <w:r w:rsidRPr="00497D2B">
        <w:rPr>
          <w:color w:val="00B050"/>
          <w:lang w:val="fr-FR"/>
        </w:rPr>
        <w:tab/>
      </w:r>
      <w:r w:rsidRPr="00497D2B">
        <w:rPr>
          <w:color w:val="00B050"/>
          <w:lang w:val="fr-FR"/>
        </w:rPr>
        <w:tab/>
      </w:r>
      <w:r w:rsidRPr="00497D2B">
        <w:rPr>
          <w:noProof/>
          <w:lang w:val="fr-FR"/>
        </w:rPr>
        <w:t>Besoins éducatifs particuliers</w:t>
      </w:r>
    </w:p>
    <w:p w:rsidR="00596BD2" w:rsidRDefault="009D2B62" w:rsidP="00596BD2">
      <w:pPr>
        <w:pStyle w:val="SingleTxtG"/>
        <w:tabs>
          <w:tab w:val="right" w:pos="3119"/>
        </w:tabs>
        <w:rPr>
          <w:noProof/>
          <w:lang w:val="fr-FR"/>
        </w:rPr>
      </w:pPr>
      <w:r w:rsidRPr="00497D2B">
        <w:rPr>
          <w:noProof/>
          <w:lang w:val="fr-FR"/>
        </w:rPr>
        <w:t>IPC</w:t>
      </w:r>
      <w:r w:rsidRPr="00497D2B">
        <w:rPr>
          <w:noProof/>
          <w:lang w:val="fr-FR"/>
        </w:rPr>
        <w:tab/>
      </w:r>
      <w:r w:rsidRPr="00497D2B">
        <w:rPr>
          <w:noProof/>
          <w:lang w:val="fr-FR"/>
        </w:rPr>
        <w:tab/>
        <w:t>Indice des prix à la consommation</w:t>
      </w:r>
    </w:p>
    <w:p w:rsidR="003563FC" w:rsidRDefault="003563FC" w:rsidP="00596BD2">
      <w:pPr>
        <w:pStyle w:val="SingleTxtG"/>
        <w:tabs>
          <w:tab w:val="right" w:pos="3119"/>
        </w:tabs>
        <w:rPr>
          <w:lang w:val="fr-FR"/>
        </w:rPr>
      </w:pPr>
      <w:r w:rsidRPr="00497D2B">
        <w:rPr>
          <w:lang w:val="fr-FR"/>
        </w:rPr>
        <w:t>OICS</w:t>
      </w:r>
      <w:r w:rsidRPr="00497D2B">
        <w:rPr>
          <w:lang w:val="fr-FR"/>
        </w:rPr>
        <w:tab/>
      </w:r>
      <w:r w:rsidR="004479ED">
        <w:rPr>
          <w:lang w:val="fr-FR"/>
        </w:rPr>
        <w:tab/>
      </w:r>
      <w:r w:rsidRPr="00497D2B">
        <w:rPr>
          <w:lang w:val="fr-FR"/>
        </w:rPr>
        <w:t>Organe international de contrôle des stupéfiants</w:t>
      </w:r>
    </w:p>
    <w:p w:rsidR="0027395D" w:rsidRPr="00497D2B" w:rsidRDefault="0027395D" w:rsidP="004479ED">
      <w:pPr>
        <w:pStyle w:val="SingleTxtG"/>
        <w:tabs>
          <w:tab w:val="right" w:pos="3119"/>
        </w:tabs>
        <w:jc w:val="left"/>
        <w:rPr>
          <w:lang w:val="fr-FR"/>
        </w:rPr>
      </w:pPr>
      <w:r>
        <w:rPr>
          <w:lang w:val="fr-FR"/>
        </w:rPr>
        <w:t>OIT</w:t>
      </w:r>
      <w:r w:rsidR="004479ED">
        <w:rPr>
          <w:lang w:val="fr-FR"/>
        </w:rPr>
        <w:tab/>
      </w:r>
      <w:r>
        <w:rPr>
          <w:lang w:val="fr-FR"/>
        </w:rPr>
        <w:tab/>
        <w:t>Organisation internationale du Travail</w:t>
      </w:r>
    </w:p>
    <w:p w:rsidR="007D46AE" w:rsidRPr="00497D2B" w:rsidRDefault="007D46AE" w:rsidP="004479ED">
      <w:pPr>
        <w:pStyle w:val="SingleTxtG"/>
        <w:tabs>
          <w:tab w:val="right" w:pos="3119"/>
        </w:tabs>
        <w:jc w:val="left"/>
        <w:rPr>
          <w:lang w:val="fr-FR"/>
        </w:rPr>
      </w:pPr>
      <w:r w:rsidRPr="00497D2B">
        <w:rPr>
          <w:lang w:val="fr-FR"/>
        </w:rPr>
        <w:t>OMS</w:t>
      </w:r>
      <w:r w:rsidRPr="00497D2B">
        <w:rPr>
          <w:lang w:val="fr-FR"/>
        </w:rPr>
        <w:tab/>
      </w:r>
      <w:r w:rsidRPr="00497D2B">
        <w:rPr>
          <w:lang w:val="fr-FR"/>
        </w:rPr>
        <w:tab/>
        <w:t xml:space="preserve">Organisation mondiale de la santé </w:t>
      </w:r>
    </w:p>
    <w:p w:rsidR="00D45AE9" w:rsidRPr="00497D2B" w:rsidRDefault="00D45AE9" w:rsidP="004416A0">
      <w:pPr>
        <w:pStyle w:val="SingleTxtG"/>
        <w:tabs>
          <w:tab w:val="right" w:pos="3119"/>
        </w:tabs>
        <w:jc w:val="left"/>
        <w:rPr>
          <w:noProof/>
          <w:lang w:val="fr-FR"/>
        </w:rPr>
      </w:pPr>
      <w:r w:rsidRPr="00497D2B">
        <w:rPr>
          <w:noProof/>
          <w:lang w:val="fr-FR"/>
        </w:rPr>
        <w:t>ONG</w:t>
      </w:r>
      <w:r w:rsidRPr="00497D2B">
        <w:rPr>
          <w:noProof/>
          <w:lang w:val="fr-FR"/>
        </w:rPr>
        <w:tab/>
      </w:r>
      <w:r w:rsidRPr="00497D2B">
        <w:rPr>
          <w:noProof/>
          <w:lang w:val="fr-FR"/>
        </w:rPr>
        <w:tab/>
        <w:t xml:space="preserve">Organisation non gouvernementale </w:t>
      </w:r>
    </w:p>
    <w:p w:rsidR="004479ED" w:rsidRDefault="007D46AE" w:rsidP="004479ED">
      <w:pPr>
        <w:pStyle w:val="SingleTxtG"/>
        <w:tabs>
          <w:tab w:val="right" w:pos="3119"/>
        </w:tabs>
        <w:jc w:val="left"/>
        <w:rPr>
          <w:lang w:val="fr-FR"/>
        </w:rPr>
      </w:pPr>
      <w:r w:rsidRPr="00497D2B">
        <w:rPr>
          <w:lang w:val="fr-FR"/>
        </w:rPr>
        <w:t>PIB</w:t>
      </w:r>
      <w:r w:rsidRPr="00497D2B">
        <w:rPr>
          <w:lang w:val="fr-FR"/>
        </w:rPr>
        <w:tab/>
      </w:r>
      <w:r w:rsidRPr="00497D2B">
        <w:rPr>
          <w:lang w:val="fr-FR"/>
        </w:rPr>
        <w:tab/>
        <w:t>Produit intérieur brut</w:t>
      </w:r>
    </w:p>
    <w:p w:rsidR="00D45AE9" w:rsidRPr="00497D2B" w:rsidRDefault="00D45AE9" w:rsidP="004479ED">
      <w:pPr>
        <w:pStyle w:val="SingleTxtG"/>
        <w:tabs>
          <w:tab w:val="right" w:pos="3119"/>
        </w:tabs>
        <w:jc w:val="left"/>
        <w:rPr>
          <w:lang w:val="fr-FR"/>
        </w:rPr>
      </w:pPr>
      <w:r w:rsidRPr="00497D2B">
        <w:rPr>
          <w:lang w:val="fr-FR"/>
        </w:rPr>
        <w:t xml:space="preserve">RAS de Hong Kong </w:t>
      </w:r>
      <w:r w:rsidRPr="00497D2B">
        <w:rPr>
          <w:lang w:val="fr-FR"/>
        </w:rPr>
        <w:tab/>
      </w:r>
      <w:r w:rsidRPr="00497D2B">
        <w:rPr>
          <w:lang w:val="fr-FR"/>
        </w:rPr>
        <w:tab/>
        <w:t>Région administrative spéciale de Hong Kong</w:t>
      </w:r>
    </w:p>
    <w:p w:rsidR="00710049" w:rsidRPr="00497D2B" w:rsidRDefault="00710049" w:rsidP="004479ED">
      <w:pPr>
        <w:pStyle w:val="SingleTxtG"/>
        <w:tabs>
          <w:tab w:val="right" w:pos="3119"/>
        </w:tabs>
        <w:jc w:val="left"/>
        <w:rPr>
          <w:lang w:val="fr-FR"/>
        </w:rPr>
      </w:pPr>
      <w:r w:rsidRPr="00497D2B">
        <w:rPr>
          <w:lang w:val="fr-FR"/>
        </w:rPr>
        <w:t>RTHK</w:t>
      </w:r>
      <w:r w:rsidR="00DB6E94" w:rsidRPr="00497D2B">
        <w:rPr>
          <w:lang w:val="fr-FR"/>
        </w:rPr>
        <w:tab/>
      </w:r>
      <w:r w:rsidRPr="00497D2B">
        <w:rPr>
          <w:lang w:val="fr-FR"/>
        </w:rPr>
        <w:tab/>
        <w:t>Radio Television Hong Kong</w:t>
      </w:r>
    </w:p>
    <w:p w:rsidR="00561E98" w:rsidRPr="00497D2B" w:rsidRDefault="00561E98" w:rsidP="004479ED">
      <w:pPr>
        <w:pStyle w:val="SingleTxtG"/>
        <w:tabs>
          <w:tab w:val="right" w:pos="3119"/>
        </w:tabs>
        <w:jc w:val="left"/>
        <w:rPr>
          <w:lang w:val="fr-FR"/>
        </w:rPr>
      </w:pPr>
      <w:r w:rsidRPr="00497D2B">
        <w:rPr>
          <w:lang w:val="fr-FR"/>
        </w:rPr>
        <w:t>SRAS</w:t>
      </w:r>
      <w:r w:rsidRPr="00497D2B">
        <w:rPr>
          <w:lang w:val="fr-FR"/>
        </w:rPr>
        <w:tab/>
      </w:r>
      <w:r w:rsidRPr="00497D2B">
        <w:rPr>
          <w:lang w:val="fr-FR"/>
        </w:rPr>
        <w:tab/>
        <w:t>Syndrome respiratoire aigu sévère</w:t>
      </w:r>
    </w:p>
    <w:p w:rsidR="009B3B79" w:rsidRPr="000B4D79" w:rsidRDefault="009B3B79" w:rsidP="004479ED">
      <w:pPr>
        <w:pStyle w:val="SingleTxtG"/>
        <w:tabs>
          <w:tab w:val="right" w:pos="3119"/>
        </w:tabs>
        <w:jc w:val="left"/>
        <w:rPr>
          <w:lang w:val="fr-FR"/>
        </w:rPr>
      </w:pPr>
      <w:r w:rsidRPr="00497D2B">
        <w:rPr>
          <w:lang w:val="fr-FR"/>
        </w:rPr>
        <w:t>TDAH</w:t>
      </w:r>
      <w:r w:rsidRPr="00497D2B">
        <w:rPr>
          <w:lang w:val="fr-FR"/>
        </w:rPr>
        <w:tab/>
      </w:r>
      <w:r w:rsidRPr="00497D2B">
        <w:rPr>
          <w:lang w:val="fr-FR"/>
        </w:rPr>
        <w:tab/>
        <w:t>Trouble du déficit de l</w:t>
      </w:r>
      <w:r w:rsidR="000E26C3">
        <w:rPr>
          <w:lang w:val="fr-FR"/>
        </w:rPr>
        <w:t>’</w:t>
      </w:r>
      <w:r w:rsidRPr="00497D2B">
        <w:rPr>
          <w:lang w:val="fr-FR"/>
        </w:rPr>
        <w:t>attention/hyperactivité</w:t>
      </w:r>
    </w:p>
    <w:p w:rsidR="00C15094" w:rsidRPr="000B4D79" w:rsidRDefault="00710049" w:rsidP="00AB37C2">
      <w:pPr>
        <w:pStyle w:val="HChG"/>
        <w:rPr>
          <w:rFonts w:eastAsia="PMingLiU"/>
          <w:lang w:val="fr-FR" w:eastAsia="zh-TW"/>
        </w:rPr>
      </w:pPr>
      <w:r w:rsidRPr="000B4D79">
        <w:rPr>
          <w:rFonts w:eastAsia="PMingLiU"/>
          <w:lang w:val="fr-FR" w:eastAsia="zh-TW"/>
        </w:rPr>
        <w:br w:type="page"/>
      </w:r>
      <w:r w:rsidR="00CA3648" w:rsidRPr="000B4D79">
        <w:rPr>
          <w:rFonts w:eastAsia="PMingLiU"/>
          <w:lang w:val="fr-FR" w:eastAsia="zh-TW"/>
        </w:rPr>
        <w:tab/>
      </w:r>
      <w:r w:rsidR="009C4270" w:rsidRPr="000B4D79">
        <w:rPr>
          <w:rFonts w:eastAsia="PMingLiU"/>
          <w:lang w:val="fr-FR" w:eastAsia="zh-TW"/>
        </w:rPr>
        <w:tab/>
      </w:r>
      <w:r w:rsidR="00CA3648" w:rsidRPr="000B4D79">
        <w:rPr>
          <w:rFonts w:eastAsia="PMingLiU"/>
          <w:lang w:val="fr-FR" w:eastAsia="zh-TW"/>
        </w:rPr>
        <w:t>Introduction</w:t>
      </w:r>
      <w:r w:rsidR="00232B09" w:rsidRPr="000B4D79">
        <w:rPr>
          <w:rFonts w:eastAsia="PMingLiU"/>
          <w:lang w:val="fr-FR" w:eastAsia="zh-TW"/>
        </w:rPr>
        <w:t xml:space="preserve"> </w:t>
      </w:r>
    </w:p>
    <w:p w:rsidR="00C15094" w:rsidRPr="000B4D79" w:rsidRDefault="00C34617" w:rsidP="00FD2547">
      <w:pPr>
        <w:pStyle w:val="SingleTxtG"/>
        <w:rPr>
          <w:rFonts w:eastAsia="PMingLiU"/>
          <w:lang w:val="fr-FR" w:eastAsia="zh-TW"/>
        </w:rPr>
      </w:pPr>
      <w:r w:rsidRPr="000B4D79">
        <w:rPr>
          <w:rFonts w:eastAsia="PMingLiU"/>
          <w:lang w:val="fr-FR" w:eastAsia="zh-TW"/>
        </w:rPr>
        <w:t>1.</w:t>
      </w:r>
      <w:r w:rsidRPr="000B4D79">
        <w:rPr>
          <w:rFonts w:eastAsia="PMingLiU"/>
          <w:lang w:val="fr-FR" w:eastAsia="zh-TW"/>
        </w:rPr>
        <w:tab/>
      </w:r>
      <w:r w:rsidR="005922CD" w:rsidRPr="000B4D79">
        <w:rPr>
          <w:rFonts w:eastAsia="PMingLiU"/>
          <w:lang w:val="fr-FR" w:eastAsia="zh-TW"/>
        </w:rPr>
        <w:t>Le présent rapport</w:t>
      </w:r>
      <w:r w:rsidR="00C15094" w:rsidRPr="000B4D79">
        <w:rPr>
          <w:rFonts w:eastAsia="PMingLiU"/>
          <w:lang w:val="fr-FR" w:eastAsia="zh-TW"/>
        </w:rPr>
        <w:t xml:space="preserve"> (</w:t>
      </w:r>
      <w:r w:rsidR="004479ED">
        <w:rPr>
          <w:rFonts w:eastAsia="PMingLiU"/>
          <w:lang w:val="fr-FR" w:eastAsia="zh-TW"/>
        </w:rPr>
        <w:t>«</w:t>
      </w:r>
      <w:r w:rsidR="005922CD" w:rsidRPr="000B4D79">
        <w:rPr>
          <w:rFonts w:eastAsia="PMingLiU"/>
          <w:lang w:val="fr-FR" w:eastAsia="zh-TW"/>
        </w:rPr>
        <w:t>le</w:t>
      </w:r>
      <w:r w:rsidR="00C15094" w:rsidRPr="000B4D79">
        <w:rPr>
          <w:rFonts w:eastAsia="PMingLiU"/>
          <w:lang w:val="fr-FR" w:eastAsia="zh-TW"/>
        </w:rPr>
        <w:t xml:space="preserve"> </w:t>
      </w:r>
      <w:r w:rsidR="005922CD" w:rsidRPr="000B4D79">
        <w:rPr>
          <w:rFonts w:eastAsia="PMingLiU"/>
          <w:lang w:val="fr-FR" w:eastAsia="zh-TW"/>
        </w:rPr>
        <w:t>rap</w:t>
      </w:r>
      <w:r w:rsidR="00C15094" w:rsidRPr="000B4D79">
        <w:rPr>
          <w:rFonts w:eastAsia="PMingLiU"/>
          <w:lang w:val="fr-FR" w:eastAsia="zh-TW"/>
        </w:rPr>
        <w:t>port</w:t>
      </w:r>
      <w:r w:rsidR="004479ED">
        <w:rPr>
          <w:rFonts w:eastAsia="PMingLiU"/>
          <w:lang w:val="fr-FR" w:eastAsia="zh-TW"/>
        </w:rPr>
        <w:t>»</w:t>
      </w:r>
      <w:r w:rsidR="00C15094" w:rsidRPr="000B4D79">
        <w:rPr>
          <w:rFonts w:eastAsia="PMingLiU"/>
          <w:lang w:val="fr-FR" w:eastAsia="zh-TW"/>
        </w:rPr>
        <w:t xml:space="preserve">) </w:t>
      </w:r>
      <w:r w:rsidR="005922CD" w:rsidRPr="000B4D79">
        <w:rPr>
          <w:rFonts w:eastAsia="PMingLiU"/>
          <w:lang w:val="fr-FR" w:eastAsia="zh-TW"/>
        </w:rPr>
        <w:t>est le deuxième rapport périodique</w:t>
      </w:r>
      <w:r w:rsidR="00C15094" w:rsidRPr="000B4D79">
        <w:rPr>
          <w:rFonts w:eastAsia="PMingLiU"/>
          <w:lang w:val="fr-FR" w:eastAsia="zh-TW"/>
        </w:rPr>
        <w:t xml:space="preserve"> </w:t>
      </w:r>
      <w:r w:rsidR="00FB45CB" w:rsidRPr="000B4D79">
        <w:rPr>
          <w:rFonts w:eastAsia="PMingLiU"/>
          <w:lang w:val="fr-FR" w:eastAsia="zh-TW"/>
        </w:rPr>
        <w:t>de la Région</w:t>
      </w:r>
      <w:r w:rsidR="00C15094" w:rsidRPr="000B4D79">
        <w:rPr>
          <w:rFonts w:eastAsia="PMingLiU"/>
          <w:lang w:val="fr-FR" w:eastAsia="zh-TW"/>
        </w:rPr>
        <w:t xml:space="preserve"> </w:t>
      </w:r>
      <w:r w:rsidR="00FB45CB" w:rsidRPr="000B4D79">
        <w:rPr>
          <w:rFonts w:eastAsia="PMingLiU"/>
          <w:lang w:val="fr-FR" w:eastAsia="zh-TW"/>
        </w:rPr>
        <w:t xml:space="preserve">administrative spéciale de </w:t>
      </w:r>
      <w:r w:rsidR="00C15094" w:rsidRPr="000B4D79">
        <w:rPr>
          <w:rFonts w:eastAsia="PMingLiU"/>
          <w:lang w:val="fr-FR" w:eastAsia="zh-TW"/>
        </w:rPr>
        <w:t>Hong Kong (</w:t>
      </w:r>
      <w:r w:rsidR="004479ED">
        <w:rPr>
          <w:rFonts w:eastAsia="PMingLiU"/>
          <w:lang w:val="fr-FR" w:eastAsia="zh-TW"/>
        </w:rPr>
        <w:t>«</w:t>
      </w:r>
      <w:r w:rsidR="00331D90">
        <w:rPr>
          <w:rFonts w:eastAsia="PMingLiU"/>
          <w:lang w:val="fr-FR" w:eastAsia="zh-TW"/>
        </w:rPr>
        <w:t xml:space="preserve">la </w:t>
      </w:r>
      <w:r w:rsidR="00FB45CB" w:rsidRPr="000B4D79">
        <w:rPr>
          <w:lang w:val="fr-FR"/>
        </w:rPr>
        <w:t>RAS de Hong Kong</w:t>
      </w:r>
      <w:r w:rsidR="004479ED">
        <w:rPr>
          <w:lang w:val="fr-FR"/>
        </w:rPr>
        <w:t>»</w:t>
      </w:r>
      <w:r w:rsidR="00C15094" w:rsidRPr="000B4D79">
        <w:rPr>
          <w:rFonts w:eastAsia="PMingLiU"/>
          <w:lang w:val="fr-FR" w:eastAsia="zh-TW"/>
        </w:rPr>
        <w:t xml:space="preserve">) </w:t>
      </w:r>
      <w:r w:rsidR="00FB45CB" w:rsidRPr="000B4D79">
        <w:rPr>
          <w:rFonts w:eastAsia="PMingLiU"/>
          <w:lang w:val="fr-FR" w:eastAsia="zh-TW"/>
        </w:rPr>
        <w:t>de la République populaire de Chine</w:t>
      </w:r>
      <w:r w:rsidR="008916B4" w:rsidRPr="000B4D79">
        <w:rPr>
          <w:rFonts w:eastAsia="PMingLiU"/>
          <w:lang w:val="fr-FR" w:eastAsia="zh-TW"/>
        </w:rPr>
        <w:t xml:space="preserve"> au titre de la Convention des Nations Unies relative aux droits de l</w:t>
      </w:r>
      <w:r w:rsidR="000E26C3">
        <w:rPr>
          <w:rFonts w:eastAsia="PMingLiU"/>
          <w:lang w:val="fr-FR" w:eastAsia="zh-TW"/>
        </w:rPr>
        <w:t>’</w:t>
      </w:r>
      <w:r w:rsidR="008916B4" w:rsidRPr="000B4D79">
        <w:rPr>
          <w:rFonts w:eastAsia="PMingLiU"/>
          <w:lang w:val="fr-FR" w:eastAsia="zh-TW"/>
        </w:rPr>
        <w:t xml:space="preserve">enfant </w:t>
      </w:r>
      <w:r w:rsidR="00C15094" w:rsidRPr="000B4D79">
        <w:rPr>
          <w:rFonts w:eastAsia="PMingLiU"/>
          <w:lang w:val="fr-FR" w:eastAsia="zh-TW"/>
        </w:rPr>
        <w:t>(</w:t>
      </w:r>
      <w:r w:rsidR="004479ED">
        <w:rPr>
          <w:rFonts w:eastAsia="PMingLiU"/>
          <w:lang w:val="fr-FR" w:eastAsia="zh-TW"/>
        </w:rPr>
        <w:t>«</w:t>
      </w:r>
      <w:r w:rsidR="005922CD" w:rsidRPr="000B4D79">
        <w:rPr>
          <w:rFonts w:eastAsia="PMingLiU"/>
          <w:lang w:val="fr-FR" w:eastAsia="zh-TW"/>
        </w:rPr>
        <w:t>la</w:t>
      </w:r>
      <w:r w:rsidR="00C15094" w:rsidRPr="000B4D79">
        <w:rPr>
          <w:rFonts w:eastAsia="PMingLiU"/>
          <w:lang w:val="fr-FR" w:eastAsia="zh-TW"/>
        </w:rPr>
        <w:t xml:space="preserve"> Convention</w:t>
      </w:r>
      <w:r w:rsidR="004479ED">
        <w:rPr>
          <w:rFonts w:eastAsia="PMingLiU"/>
          <w:lang w:val="fr-FR" w:eastAsia="zh-TW"/>
        </w:rPr>
        <w:t>»</w:t>
      </w:r>
      <w:r w:rsidR="00C15094" w:rsidRPr="000B4D79">
        <w:rPr>
          <w:rFonts w:eastAsia="PMingLiU"/>
          <w:lang w:val="fr-FR" w:eastAsia="zh-TW"/>
        </w:rPr>
        <w:t xml:space="preserve">). </w:t>
      </w:r>
      <w:r w:rsidR="00CD4A1A" w:rsidRPr="000B4D79">
        <w:rPr>
          <w:rFonts w:eastAsia="PMingLiU"/>
          <w:lang w:val="fr-FR" w:eastAsia="zh-TW"/>
        </w:rPr>
        <w:t>Il</w:t>
      </w:r>
      <w:r w:rsidR="008916B4" w:rsidRPr="000B4D79">
        <w:rPr>
          <w:rFonts w:eastAsia="PMingLiU"/>
          <w:lang w:val="fr-FR" w:eastAsia="zh-TW"/>
        </w:rPr>
        <w:t xml:space="preserve"> fait partie </w:t>
      </w:r>
      <w:r w:rsidR="00CD4A1A" w:rsidRPr="000B4D79">
        <w:rPr>
          <w:rFonts w:eastAsia="PMingLiU"/>
          <w:lang w:val="fr-FR" w:eastAsia="zh-TW"/>
        </w:rPr>
        <w:t xml:space="preserve">intégrante </w:t>
      </w:r>
      <w:r w:rsidR="008916B4" w:rsidRPr="000B4D79">
        <w:rPr>
          <w:rFonts w:eastAsia="PMingLiU"/>
          <w:lang w:val="fr-FR" w:eastAsia="zh-TW"/>
        </w:rPr>
        <w:t xml:space="preserve">des troisième et quatrième rapports de la Chine au titre de la Convention. Il </w:t>
      </w:r>
      <w:r w:rsidR="00CD4A1A" w:rsidRPr="000B4D79">
        <w:rPr>
          <w:rFonts w:eastAsia="PMingLiU"/>
          <w:lang w:val="fr-FR" w:eastAsia="zh-TW"/>
        </w:rPr>
        <w:t>informe le</w:t>
      </w:r>
      <w:r w:rsidR="008916B4" w:rsidRPr="000B4D79">
        <w:rPr>
          <w:rFonts w:eastAsia="PMingLiU"/>
          <w:lang w:val="fr-FR" w:eastAsia="zh-TW"/>
        </w:rPr>
        <w:t xml:space="preserve"> </w:t>
      </w:r>
      <w:r w:rsidR="005922CD" w:rsidRPr="000B4D79">
        <w:rPr>
          <w:rFonts w:eastAsia="PMingLiU"/>
          <w:lang w:val="fr-FR" w:eastAsia="zh-TW"/>
        </w:rPr>
        <w:t>Comité des droits de l</w:t>
      </w:r>
      <w:r w:rsidR="000E26C3">
        <w:rPr>
          <w:rFonts w:eastAsia="PMingLiU"/>
          <w:lang w:val="fr-FR" w:eastAsia="zh-TW"/>
        </w:rPr>
        <w:t>’</w:t>
      </w:r>
      <w:r w:rsidR="005922CD" w:rsidRPr="000B4D79">
        <w:rPr>
          <w:rFonts w:eastAsia="PMingLiU"/>
          <w:lang w:val="fr-FR" w:eastAsia="zh-TW"/>
        </w:rPr>
        <w:t>enfant</w:t>
      </w:r>
      <w:r w:rsidR="00C15094" w:rsidRPr="000B4D79">
        <w:rPr>
          <w:rFonts w:eastAsia="PMingLiU"/>
          <w:lang w:val="fr-FR" w:eastAsia="zh-TW"/>
        </w:rPr>
        <w:t xml:space="preserve"> (</w:t>
      </w:r>
      <w:r w:rsidR="004479ED">
        <w:rPr>
          <w:rFonts w:eastAsia="PMingLiU"/>
          <w:lang w:val="fr-FR" w:eastAsia="zh-TW"/>
        </w:rPr>
        <w:t>«</w:t>
      </w:r>
      <w:r w:rsidR="005922CD" w:rsidRPr="000B4D79">
        <w:rPr>
          <w:rFonts w:eastAsia="PMingLiU"/>
          <w:lang w:val="fr-FR" w:eastAsia="zh-TW"/>
        </w:rPr>
        <w:t>le</w:t>
      </w:r>
      <w:r w:rsidR="00C15094" w:rsidRPr="000B4D79">
        <w:rPr>
          <w:rFonts w:eastAsia="PMingLiU"/>
          <w:lang w:val="fr-FR" w:eastAsia="zh-TW"/>
        </w:rPr>
        <w:t xml:space="preserve"> Comit</w:t>
      </w:r>
      <w:r w:rsidR="005922CD" w:rsidRPr="000B4D79">
        <w:rPr>
          <w:rFonts w:eastAsia="PMingLiU"/>
          <w:lang w:val="fr-FR" w:eastAsia="zh-TW"/>
        </w:rPr>
        <w:t>é</w:t>
      </w:r>
      <w:r w:rsidR="004479ED">
        <w:rPr>
          <w:rFonts w:eastAsia="PMingLiU"/>
          <w:lang w:val="fr-FR" w:eastAsia="zh-TW"/>
        </w:rPr>
        <w:t>»</w:t>
      </w:r>
      <w:r w:rsidR="00C15094" w:rsidRPr="000B4D79">
        <w:rPr>
          <w:rFonts w:eastAsia="PMingLiU"/>
          <w:lang w:val="fr-FR" w:eastAsia="zh-TW"/>
        </w:rPr>
        <w:t xml:space="preserve">) </w:t>
      </w:r>
      <w:r w:rsidR="008916B4" w:rsidRPr="000B4D79">
        <w:rPr>
          <w:rFonts w:eastAsia="PMingLiU"/>
          <w:lang w:val="fr-FR" w:eastAsia="zh-TW"/>
        </w:rPr>
        <w:t xml:space="preserve">sur les faits nouveaux intervenus depuis la présentation </w:t>
      </w:r>
      <w:r w:rsidR="00FB45CB" w:rsidRPr="000B4D79">
        <w:rPr>
          <w:rFonts w:eastAsia="PMingLiU"/>
          <w:lang w:val="fr-FR" w:eastAsia="zh-TW"/>
        </w:rPr>
        <w:t>du</w:t>
      </w:r>
      <w:r w:rsidR="00FB45CB" w:rsidRPr="000B4D79">
        <w:rPr>
          <w:lang w:val="fr-FR"/>
        </w:rPr>
        <w:t xml:space="preserve"> rapport initial</w:t>
      </w:r>
      <w:r w:rsidR="00FB45CB" w:rsidRPr="000B4D79">
        <w:rPr>
          <w:rFonts w:eastAsia="PMingLiU"/>
          <w:lang w:val="fr-FR" w:eastAsia="zh-TW"/>
        </w:rPr>
        <w:t xml:space="preserve"> de</w:t>
      </w:r>
      <w:r w:rsidR="00C15094" w:rsidRPr="000B4D79">
        <w:rPr>
          <w:rFonts w:eastAsia="PMingLiU"/>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00C15094" w:rsidRPr="000B4D79">
        <w:rPr>
          <w:rFonts w:eastAsia="PMingLiU"/>
          <w:lang w:val="fr-FR" w:eastAsia="zh-TW"/>
        </w:rPr>
        <w:t xml:space="preserve"> </w:t>
      </w:r>
      <w:r w:rsidR="00C972E6" w:rsidRPr="000B4D79">
        <w:rPr>
          <w:rFonts w:eastAsia="PMingLiU"/>
          <w:lang w:val="fr-FR" w:eastAsia="zh-TW"/>
        </w:rPr>
        <w:t xml:space="preserve">(qui faisait partie </w:t>
      </w:r>
      <w:r w:rsidR="00CD4A1A" w:rsidRPr="000B4D79">
        <w:rPr>
          <w:rFonts w:eastAsia="PMingLiU"/>
          <w:lang w:val="fr-FR" w:eastAsia="zh-TW"/>
        </w:rPr>
        <w:t xml:space="preserve">intégrante </w:t>
      </w:r>
      <w:r w:rsidR="00C972E6" w:rsidRPr="000B4D79">
        <w:rPr>
          <w:rFonts w:eastAsia="PMingLiU"/>
          <w:lang w:val="fr-FR" w:eastAsia="zh-TW"/>
        </w:rPr>
        <w:t xml:space="preserve">du deuxième rapport de la Chine) </w:t>
      </w:r>
      <w:r w:rsidR="00AC6A0A" w:rsidRPr="000B4D79">
        <w:rPr>
          <w:rFonts w:eastAsia="PMingLiU"/>
          <w:lang w:val="fr-FR" w:eastAsia="zh-TW"/>
        </w:rPr>
        <w:t>présenté</w:t>
      </w:r>
      <w:r w:rsidR="00C972E6" w:rsidRPr="000B4D79">
        <w:rPr>
          <w:rFonts w:eastAsia="PMingLiU"/>
          <w:lang w:val="fr-FR" w:eastAsia="zh-TW"/>
        </w:rPr>
        <w:t xml:space="preserve"> en juin 2003 </w:t>
      </w:r>
      <w:r w:rsidR="00C15094" w:rsidRPr="000B4D79">
        <w:rPr>
          <w:rFonts w:eastAsia="PMingLiU"/>
          <w:lang w:val="fr-FR" w:eastAsia="zh-TW"/>
        </w:rPr>
        <w:t>(</w:t>
      </w:r>
      <w:r w:rsidR="004479ED">
        <w:rPr>
          <w:rFonts w:eastAsia="PMingLiU"/>
          <w:lang w:val="fr-FR" w:eastAsia="zh-TW"/>
        </w:rPr>
        <w:t>«</w:t>
      </w:r>
      <w:r w:rsidR="008168F8" w:rsidRPr="000B4D79">
        <w:rPr>
          <w:rFonts w:eastAsia="PMingLiU"/>
          <w:lang w:val="fr-FR" w:eastAsia="zh-TW"/>
        </w:rPr>
        <w:t>l</w:t>
      </w:r>
      <w:r w:rsidR="00C15094" w:rsidRPr="000B4D79">
        <w:rPr>
          <w:rFonts w:eastAsia="PMingLiU"/>
          <w:lang w:val="fr-FR" w:eastAsia="zh-TW"/>
        </w:rPr>
        <w:t xml:space="preserve">e </w:t>
      </w:r>
      <w:r w:rsidR="008168F8" w:rsidRPr="000B4D79">
        <w:rPr>
          <w:lang w:val="fr-FR"/>
        </w:rPr>
        <w:t>rapport initial</w:t>
      </w:r>
      <w:r w:rsidR="004479ED">
        <w:rPr>
          <w:lang w:val="fr-FR"/>
        </w:rPr>
        <w:t>»</w:t>
      </w:r>
      <w:r w:rsidR="008168F8" w:rsidRPr="000B4D79">
        <w:rPr>
          <w:rFonts w:eastAsia="PMingLiU"/>
          <w:lang w:val="fr-FR" w:eastAsia="zh-TW"/>
        </w:rPr>
        <w:t>)</w:t>
      </w:r>
      <w:r w:rsidR="00C972E6" w:rsidRPr="000B4D79">
        <w:rPr>
          <w:rFonts w:eastAsia="PMingLiU"/>
          <w:lang w:val="fr-FR" w:eastAsia="zh-TW"/>
        </w:rPr>
        <w:t>, q</w:t>
      </w:r>
      <w:r w:rsidR="00AC6A0A" w:rsidRPr="000B4D79">
        <w:rPr>
          <w:rFonts w:eastAsia="PMingLiU"/>
          <w:lang w:val="fr-FR" w:eastAsia="zh-TW"/>
        </w:rPr>
        <w:t xml:space="preserve">ue le Comité </w:t>
      </w:r>
      <w:r w:rsidR="00C972E6" w:rsidRPr="000B4D79">
        <w:rPr>
          <w:rFonts w:eastAsia="PMingLiU"/>
          <w:lang w:val="fr-FR" w:eastAsia="zh-TW"/>
        </w:rPr>
        <w:t>a examiné de sa 1062</w:t>
      </w:r>
      <w:r w:rsidR="00C972E6" w:rsidRPr="000B4D79">
        <w:rPr>
          <w:rFonts w:eastAsia="PMingLiU"/>
          <w:vertAlign w:val="superscript"/>
          <w:lang w:val="fr-FR" w:eastAsia="zh-TW"/>
        </w:rPr>
        <w:t>e</w:t>
      </w:r>
      <w:r w:rsidR="00C972E6" w:rsidRPr="000B4D79">
        <w:rPr>
          <w:rFonts w:eastAsia="PMingLiU"/>
          <w:lang w:val="fr-FR" w:eastAsia="zh-TW"/>
        </w:rPr>
        <w:t xml:space="preserve"> à sa 1065</w:t>
      </w:r>
      <w:r w:rsidR="00C972E6" w:rsidRPr="000B4D79">
        <w:rPr>
          <w:rFonts w:eastAsia="PMingLiU"/>
          <w:vertAlign w:val="superscript"/>
          <w:lang w:val="fr-FR" w:eastAsia="zh-TW"/>
        </w:rPr>
        <w:t>e</w:t>
      </w:r>
      <w:r w:rsidR="00C972E6" w:rsidRPr="000B4D79">
        <w:rPr>
          <w:rFonts w:eastAsia="PMingLiU"/>
          <w:lang w:val="fr-FR" w:eastAsia="zh-TW"/>
        </w:rPr>
        <w:t xml:space="preserve"> séances tenues les </w:t>
      </w:r>
      <w:r w:rsidR="00C15094" w:rsidRPr="000B4D79">
        <w:rPr>
          <w:rFonts w:eastAsia="PMingLiU"/>
          <w:lang w:val="fr-FR" w:eastAsia="zh-TW"/>
        </w:rPr>
        <w:t xml:space="preserve">19 </w:t>
      </w:r>
      <w:r w:rsidR="008168F8" w:rsidRPr="000B4D79">
        <w:rPr>
          <w:rFonts w:eastAsia="PMingLiU"/>
          <w:lang w:val="fr-FR" w:eastAsia="zh-TW"/>
        </w:rPr>
        <w:t>et</w:t>
      </w:r>
      <w:r w:rsidR="00C15094" w:rsidRPr="000B4D79">
        <w:rPr>
          <w:rFonts w:eastAsia="PMingLiU"/>
          <w:lang w:val="fr-FR" w:eastAsia="zh-TW"/>
        </w:rPr>
        <w:t xml:space="preserve"> 20 </w:t>
      </w:r>
      <w:r w:rsidR="008168F8" w:rsidRPr="000B4D79">
        <w:rPr>
          <w:rFonts w:eastAsia="PMingLiU"/>
          <w:lang w:val="fr-FR" w:eastAsia="zh-TW"/>
        </w:rPr>
        <w:t>septembre</w:t>
      </w:r>
      <w:r w:rsidR="00C15094" w:rsidRPr="000B4D79">
        <w:rPr>
          <w:rFonts w:eastAsia="PMingLiU"/>
          <w:lang w:val="fr-FR" w:eastAsia="zh-TW"/>
        </w:rPr>
        <w:t xml:space="preserve"> 2005</w:t>
      </w:r>
      <w:r w:rsidR="00C972E6" w:rsidRPr="000B4D79">
        <w:rPr>
          <w:rFonts w:eastAsia="PMingLiU"/>
          <w:lang w:val="fr-FR" w:eastAsia="zh-TW"/>
        </w:rPr>
        <w:t>. Le présent rapport</w:t>
      </w:r>
      <w:r w:rsidR="00C15094" w:rsidRPr="000B4D79">
        <w:rPr>
          <w:rFonts w:eastAsia="PMingLiU"/>
          <w:lang w:val="fr-FR" w:eastAsia="zh-TW"/>
        </w:rPr>
        <w:t xml:space="preserve"> </w:t>
      </w:r>
      <w:r w:rsidR="00FD2547" w:rsidRPr="000B4D79">
        <w:rPr>
          <w:rFonts w:eastAsia="PMingLiU"/>
          <w:lang w:val="fr-FR" w:eastAsia="zh-TW"/>
        </w:rPr>
        <w:t xml:space="preserve">répond </w:t>
      </w:r>
      <w:r w:rsidR="00AC6A0A" w:rsidRPr="000B4D79">
        <w:rPr>
          <w:rFonts w:eastAsia="PMingLiU"/>
          <w:lang w:val="fr-FR" w:eastAsia="zh-TW"/>
        </w:rPr>
        <w:t>par ailleurs</w:t>
      </w:r>
      <w:r w:rsidR="00FD2547" w:rsidRPr="000B4D79">
        <w:rPr>
          <w:rFonts w:eastAsia="PMingLiU"/>
          <w:lang w:val="fr-FR" w:eastAsia="zh-TW"/>
        </w:rPr>
        <w:t xml:space="preserve"> aux </w:t>
      </w:r>
      <w:r w:rsidR="005922CD" w:rsidRPr="000B4D79">
        <w:rPr>
          <w:rFonts w:eastAsia="PMingLiU"/>
          <w:lang w:val="fr-FR" w:eastAsia="zh-TW"/>
        </w:rPr>
        <w:t xml:space="preserve">observations finales </w:t>
      </w:r>
      <w:r w:rsidR="00AC6A0A" w:rsidRPr="000B4D79">
        <w:rPr>
          <w:rFonts w:eastAsia="PMingLiU"/>
          <w:lang w:val="fr-FR" w:eastAsia="zh-TW"/>
        </w:rPr>
        <w:t>que le</w:t>
      </w:r>
      <w:r w:rsidR="005922CD" w:rsidRPr="000B4D79">
        <w:rPr>
          <w:rFonts w:eastAsia="PMingLiU"/>
          <w:lang w:val="fr-FR" w:eastAsia="zh-TW"/>
        </w:rPr>
        <w:t xml:space="preserve"> Comité </w:t>
      </w:r>
      <w:r w:rsidR="00AC6A0A" w:rsidRPr="000B4D79">
        <w:rPr>
          <w:rFonts w:eastAsia="PMingLiU"/>
          <w:lang w:val="fr-FR" w:eastAsia="zh-TW"/>
        </w:rPr>
        <w:t>a adoptées le</w:t>
      </w:r>
      <w:r w:rsidR="005922CD" w:rsidRPr="000B4D79">
        <w:rPr>
          <w:rFonts w:eastAsia="PMingLiU"/>
          <w:lang w:val="fr-FR" w:eastAsia="zh-TW"/>
        </w:rPr>
        <w:t xml:space="preserve"> 24 novembre</w:t>
      </w:r>
      <w:r w:rsidR="00AC6A0A" w:rsidRPr="000B4D79">
        <w:rPr>
          <w:rFonts w:eastAsia="PMingLiU"/>
          <w:lang w:val="fr-FR" w:eastAsia="zh-TW"/>
        </w:rPr>
        <w:t xml:space="preserve"> 2005</w:t>
      </w:r>
      <w:r w:rsidR="00C15094" w:rsidRPr="000B4D79">
        <w:rPr>
          <w:rFonts w:eastAsia="PMingLiU"/>
          <w:lang w:val="fr-FR" w:eastAsia="zh-TW"/>
        </w:rPr>
        <w:t xml:space="preserve"> </w:t>
      </w:r>
      <w:r w:rsidR="00E751CF" w:rsidRPr="000B4D79">
        <w:rPr>
          <w:rFonts w:eastAsia="PMingLiU"/>
          <w:lang w:val="fr-FR" w:eastAsia="zh-TW"/>
        </w:rPr>
        <w:t xml:space="preserve">(CRC/C/CHN/CO/2) </w:t>
      </w:r>
      <w:r w:rsidR="00C15094" w:rsidRPr="000B4D79">
        <w:rPr>
          <w:rFonts w:eastAsia="PMingLiU"/>
          <w:lang w:val="fr-FR" w:eastAsia="zh-TW"/>
        </w:rPr>
        <w:t>(</w:t>
      </w:r>
      <w:r w:rsidR="004479ED">
        <w:rPr>
          <w:rFonts w:eastAsia="PMingLiU"/>
          <w:lang w:val="fr-FR" w:eastAsia="zh-TW"/>
        </w:rPr>
        <w:t>«</w:t>
      </w:r>
      <w:r w:rsidR="005922CD" w:rsidRPr="000B4D79">
        <w:rPr>
          <w:rFonts w:eastAsia="PMingLiU"/>
          <w:lang w:val="fr-FR" w:eastAsia="zh-TW"/>
        </w:rPr>
        <w:t>les observations finales précédentes</w:t>
      </w:r>
      <w:r w:rsidR="004479ED">
        <w:rPr>
          <w:rFonts w:eastAsia="PMingLiU"/>
          <w:lang w:val="fr-FR" w:eastAsia="zh-TW"/>
        </w:rPr>
        <w:t>»</w:t>
      </w:r>
      <w:r w:rsidR="00C15094" w:rsidRPr="000B4D79">
        <w:rPr>
          <w:rFonts w:eastAsia="PMingLiU"/>
          <w:lang w:val="fr-FR" w:eastAsia="zh-TW"/>
        </w:rPr>
        <w:t>).</w:t>
      </w:r>
    </w:p>
    <w:p w:rsidR="00C15094" w:rsidRPr="000B4D79" w:rsidRDefault="00C34617" w:rsidP="00835452">
      <w:pPr>
        <w:pStyle w:val="SingleTxtG"/>
        <w:rPr>
          <w:rFonts w:eastAsia="PMingLiU"/>
          <w:lang w:val="fr-FR" w:eastAsia="zh-TW"/>
        </w:rPr>
      </w:pPr>
      <w:r w:rsidRPr="000B4D79">
        <w:rPr>
          <w:rFonts w:eastAsia="PMingLiU"/>
          <w:lang w:val="fr-FR" w:eastAsia="zh-TW"/>
        </w:rPr>
        <w:t>2.</w:t>
      </w:r>
      <w:r w:rsidRPr="000B4D79">
        <w:rPr>
          <w:rFonts w:eastAsia="PMingLiU"/>
          <w:lang w:val="fr-FR" w:eastAsia="zh-TW"/>
        </w:rPr>
        <w:tab/>
      </w:r>
      <w:r w:rsidR="00FD2547" w:rsidRPr="000B4D79">
        <w:rPr>
          <w:rFonts w:eastAsia="PMingLiU"/>
          <w:lang w:val="fr-FR" w:eastAsia="zh-TW"/>
        </w:rPr>
        <w:t>Au cours de l</w:t>
      </w:r>
      <w:r w:rsidR="000E26C3">
        <w:rPr>
          <w:rFonts w:eastAsia="PMingLiU"/>
          <w:lang w:val="fr-FR" w:eastAsia="zh-TW"/>
        </w:rPr>
        <w:t>’</w:t>
      </w:r>
      <w:r w:rsidR="00FD2547" w:rsidRPr="000B4D79">
        <w:rPr>
          <w:rFonts w:eastAsia="PMingLiU"/>
          <w:lang w:val="fr-FR" w:eastAsia="zh-TW"/>
        </w:rPr>
        <w:t xml:space="preserve">élaboration du présent rapport, nous nous sommes </w:t>
      </w:r>
      <w:r w:rsidR="00521A16" w:rsidRPr="000B4D79">
        <w:rPr>
          <w:rFonts w:eastAsia="PMingLiU"/>
          <w:lang w:val="fr-FR" w:eastAsia="zh-TW"/>
        </w:rPr>
        <w:t xml:space="preserve">attachés à suivre les directives du Comité </w:t>
      </w:r>
      <w:r w:rsidR="00C15094" w:rsidRPr="000B4D79">
        <w:rPr>
          <w:rFonts w:eastAsia="PMingLiU"/>
          <w:lang w:val="fr-FR" w:eastAsia="zh-TW"/>
        </w:rPr>
        <w:t xml:space="preserve">(CRC/C/58/Rev.1, </w:t>
      </w:r>
      <w:r w:rsidR="005922CD" w:rsidRPr="000B4D79">
        <w:rPr>
          <w:rFonts w:eastAsia="PMingLiU"/>
          <w:lang w:val="fr-FR" w:eastAsia="zh-TW"/>
        </w:rPr>
        <w:t>n</w:t>
      </w:r>
      <w:r w:rsidR="00C15094" w:rsidRPr="000B4D79">
        <w:rPr>
          <w:rFonts w:eastAsia="PMingLiU"/>
          <w:lang w:val="fr-FR" w:eastAsia="zh-TW"/>
        </w:rPr>
        <w:t xml:space="preserve">ov. 2005). </w:t>
      </w:r>
      <w:r w:rsidR="00521A16" w:rsidRPr="000B4D79">
        <w:rPr>
          <w:rFonts w:eastAsia="PMingLiU"/>
          <w:lang w:val="fr-FR" w:eastAsia="zh-TW"/>
        </w:rPr>
        <w:t>En particulier, le rapport initial contenant déjà des informations détaillées sur les lois, politiques et pratiques en place pour garantir le respect de la Convention par Hong Kong</w:t>
      </w:r>
      <w:r w:rsidR="00835452" w:rsidRPr="000B4D79">
        <w:rPr>
          <w:rFonts w:eastAsia="PMingLiU"/>
          <w:lang w:val="fr-FR" w:eastAsia="zh-TW"/>
        </w:rPr>
        <w:t>,</w:t>
      </w:r>
      <w:r w:rsidR="00AC6A0A" w:rsidRPr="000B4D79">
        <w:rPr>
          <w:rFonts w:eastAsia="PMingLiU"/>
          <w:lang w:val="fr-FR" w:eastAsia="zh-TW"/>
        </w:rPr>
        <w:t xml:space="preserve"> dont beaucoup restent inchangées</w:t>
      </w:r>
      <w:r w:rsidR="00521A16" w:rsidRPr="000B4D79">
        <w:rPr>
          <w:rFonts w:eastAsia="PMingLiU"/>
          <w:lang w:val="fr-FR" w:eastAsia="zh-TW"/>
        </w:rPr>
        <w:t xml:space="preserve">, </w:t>
      </w:r>
      <w:r w:rsidR="00AC6A0A" w:rsidRPr="000B4D79">
        <w:rPr>
          <w:rFonts w:eastAsia="PMingLiU"/>
          <w:lang w:val="fr-FR" w:eastAsia="zh-TW"/>
        </w:rPr>
        <w:t xml:space="preserve">ou ont peu changé, </w:t>
      </w:r>
      <w:r w:rsidR="00835452" w:rsidRPr="000B4D79">
        <w:rPr>
          <w:rFonts w:eastAsia="PMingLiU"/>
          <w:lang w:val="fr-FR" w:eastAsia="zh-TW"/>
        </w:rPr>
        <w:t>nous n</w:t>
      </w:r>
      <w:r w:rsidR="000E26C3">
        <w:rPr>
          <w:rFonts w:eastAsia="PMingLiU"/>
          <w:lang w:val="fr-FR" w:eastAsia="zh-TW"/>
        </w:rPr>
        <w:t>’</w:t>
      </w:r>
      <w:r w:rsidR="00835452" w:rsidRPr="000B4D79">
        <w:rPr>
          <w:rFonts w:eastAsia="PMingLiU"/>
          <w:lang w:val="fr-FR" w:eastAsia="zh-TW"/>
        </w:rPr>
        <w:t>avons pas répété dans le présent rapport les descriptions ou explications déjà données</w:t>
      </w:r>
      <w:r w:rsidR="00C15094" w:rsidRPr="000B4D79">
        <w:rPr>
          <w:rFonts w:eastAsia="PMingLiU"/>
          <w:lang w:val="fr-FR" w:eastAsia="zh-TW"/>
        </w:rPr>
        <w:t>.</w:t>
      </w:r>
    </w:p>
    <w:p w:rsidR="00C15094" w:rsidRPr="000B4D79" w:rsidRDefault="00C15094" w:rsidP="00102A98">
      <w:pPr>
        <w:pStyle w:val="HChG"/>
        <w:rPr>
          <w:lang w:val="fr-FR"/>
        </w:rPr>
      </w:pPr>
      <w:r w:rsidRPr="000B4D79">
        <w:rPr>
          <w:rFonts w:eastAsia="PMingLiU"/>
          <w:lang w:val="fr-FR" w:eastAsia="zh-TW"/>
        </w:rPr>
        <w:tab/>
        <w:t>I</w:t>
      </w:r>
      <w:r w:rsidR="00AD2898" w:rsidRPr="000B4D79">
        <w:rPr>
          <w:rFonts w:eastAsia="PMingLiU"/>
          <w:lang w:val="fr-FR" w:eastAsia="zh-TW"/>
        </w:rPr>
        <w:t>.</w:t>
      </w:r>
      <w:r w:rsidR="00AD2898" w:rsidRPr="000B4D79">
        <w:rPr>
          <w:rFonts w:eastAsia="PMingLiU"/>
          <w:lang w:val="fr-FR" w:eastAsia="zh-TW"/>
        </w:rPr>
        <w:tab/>
      </w:r>
      <w:r w:rsidR="00E624E8" w:rsidRPr="000B4D79">
        <w:rPr>
          <w:lang w:val="fr-FR"/>
        </w:rPr>
        <w:t>Profil général de la Région administrative spéciale</w:t>
      </w:r>
      <w:r w:rsidR="00102A98">
        <w:rPr>
          <w:lang w:val="fr-FR"/>
        </w:rPr>
        <w:br/>
      </w:r>
      <w:r w:rsidR="00E624E8" w:rsidRPr="000B4D79">
        <w:rPr>
          <w:lang w:val="fr-FR"/>
        </w:rPr>
        <w:t>de</w:t>
      </w:r>
      <w:r w:rsidR="004479ED">
        <w:rPr>
          <w:lang w:val="fr-FR"/>
        </w:rPr>
        <w:t xml:space="preserve"> </w:t>
      </w:r>
      <w:r w:rsidR="00E624E8" w:rsidRPr="000B4D79">
        <w:rPr>
          <w:lang w:val="fr-FR"/>
        </w:rPr>
        <w:t>Hong Kong</w:t>
      </w:r>
    </w:p>
    <w:p w:rsidR="00C15094" w:rsidRPr="000B4D79" w:rsidRDefault="00C34617" w:rsidP="00835452">
      <w:pPr>
        <w:pStyle w:val="SingleTxtG"/>
        <w:rPr>
          <w:rFonts w:eastAsia="DFKai-SB"/>
          <w:lang w:val="fr-FR" w:eastAsia="zh-TW"/>
        </w:rPr>
      </w:pPr>
      <w:r w:rsidRPr="000B4D79">
        <w:rPr>
          <w:rFonts w:eastAsia="DFKai-SB"/>
          <w:lang w:val="fr-FR" w:eastAsia="zh-TW"/>
        </w:rPr>
        <w:t>3</w:t>
      </w:r>
      <w:r w:rsidR="00E55077" w:rsidRPr="000B4D79">
        <w:rPr>
          <w:rFonts w:eastAsia="DFKai-SB"/>
          <w:lang w:val="fr-FR" w:eastAsia="zh-TW"/>
        </w:rPr>
        <w:t>.</w:t>
      </w:r>
      <w:r w:rsidR="00E55077" w:rsidRPr="000B4D79">
        <w:rPr>
          <w:rFonts w:eastAsia="DFKai-SB"/>
          <w:lang w:val="fr-FR" w:eastAsia="zh-TW"/>
        </w:rPr>
        <w:tab/>
      </w:r>
      <w:r w:rsidR="00835452" w:rsidRPr="000B4D79">
        <w:rPr>
          <w:rFonts w:eastAsia="DFKai-SB"/>
          <w:lang w:val="fr-FR" w:eastAsia="zh-TW"/>
        </w:rPr>
        <w:t>Conformément au paragraphe 3 de l</w:t>
      </w:r>
      <w:r w:rsidR="000E26C3">
        <w:rPr>
          <w:rFonts w:eastAsia="DFKai-SB"/>
          <w:lang w:val="fr-FR" w:eastAsia="zh-TW"/>
        </w:rPr>
        <w:t>’</w:t>
      </w:r>
      <w:r w:rsidR="00835452" w:rsidRPr="000B4D79">
        <w:rPr>
          <w:rFonts w:eastAsia="DFKai-SB"/>
          <w:lang w:val="fr-FR" w:eastAsia="zh-TW"/>
        </w:rPr>
        <w:t xml:space="preserve">article 44 de la Convention, hormis les faits nouveaux exposés plus loin, les informations déjà fournies dans le </w:t>
      </w:r>
      <w:r w:rsidR="004479ED">
        <w:rPr>
          <w:rFonts w:eastAsia="DFKai-SB"/>
          <w:lang w:val="fr-FR" w:eastAsia="zh-TW"/>
        </w:rPr>
        <w:t>«</w:t>
      </w:r>
      <w:r w:rsidR="00835452" w:rsidRPr="000B4D79">
        <w:rPr>
          <w:rFonts w:eastAsia="DFKai-SB"/>
          <w:lang w:val="fr-FR" w:eastAsia="zh-TW"/>
        </w:rPr>
        <w:t>profil général</w:t>
      </w:r>
      <w:r w:rsidR="004479ED">
        <w:rPr>
          <w:rFonts w:eastAsia="DFKai-SB"/>
          <w:lang w:val="fr-FR" w:eastAsia="zh-TW"/>
        </w:rPr>
        <w:t>»</w:t>
      </w:r>
      <w:r w:rsidR="00835452" w:rsidRPr="000B4D79">
        <w:rPr>
          <w:rFonts w:eastAsia="DFKai-SB"/>
          <w:lang w:val="fr-FR" w:eastAsia="zh-TW"/>
        </w:rPr>
        <w:t xml:space="preserve"> du rapport initial ne seront pas répétées dans le présent rapport</w:t>
      </w:r>
      <w:r w:rsidR="00C15094" w:rsidRPr="000B4D79">
        <w:rPr>
          <w:rFonts w:eastAsia="DFKai-SB"/>
          <w:lang w:val="fr-FR" w:eastAsia="zh-TW"/>
        </w:rPr>
        <w:t>.</w:t>
      </w:r>
    </w:p>
    <w:p w:rsidR="00C15094" w:rsidRPr="000B4D79" w:rsidRDefault="00C34617" w:rsidP="00E2314B">
      <w:pPr>
        <w:pStyle w:val="SingleTxtG"/>
        <w:rPr>
          <w:rFonts w:eastAsia="DFKai-SB"/>
          <w:lang w:val="fr-FR" w:eastAsia="zh-TW"/>
        </w:rPr>
      </w:pPr>
      <w:r w:rsidRPr="000B4D79">
        <w:rPr>
          <w:rFonts w:eastAsia="DFKai-SB"/>
          <w:lang w:val="fr-FR" w:eastAsia="zh-TW"/>
        </w:rPr>
        <w:t>4</w:t>
      </w:r>
      <w:r w:rsidR="00E55077" w:rsidRPr="000B4D79">
        <w:rPr>
          <w:rFonts w:eastAsia="DFKai-SB"/>
          <w:lang w:val="fr-FR" w:eastAsia="zh-TW"/>
        </w:rPr>
        <w:t>.</w:t>
      </w:r>
      <w:r w:rsidR="00E55077" w:rsidRPr="000B4D79">
        <w:rPr>
          <w:rFonts w:eastAsia="DFKai-SB"/>
          <w:lang w:val="fr-FR" w:eastAsia="zh-TW"/>
        </w:rPr>
        <w:tab/>
      </w:r>
      <w:r w:rsidR="00835452" w:rsidRPr="000B4D79">
        <w:rPr>
          <w:rFonts w:eastAsia="DFKai-SB"/>
          <w:lang w:val="fr-FR" w:eastAsia="zh-TW"/>
        </w:rPr>
        <w:t xml:space="preserve">Les statistiques sur le territoire et la population de </w:t>
      </w:r>
      <w:r w:rsidR="00FB45CB" w:rsidRPr="000B4D79">
        <w:rPr>
          <w:rFonts w:eastAsia="PMingLiU"/>
          <w:lang w:val="fr-FR" w:eastAsia="zh-TW"/>
        </w:rPr>
        <w:t xml:space="preserve">la </w:t>
      </w:r>
      <w:r w:rsidR="00FB45CB" w:rsidRPr="000B4D79">
        <w:rPr>
          <w:lang w:val="fr-FR"/>
        </w:rPr>
        <w:t>RAS de Hong Kong</w:t>
      </w:r>
      <w:r w:rsidR="00835452" w:rsidRPr="000B4D79">
        <w:rPr>
          <w:lang w:val="fr-FR"/>
        </w:rPr>
        <w:t>, ainsi que les mesures</w:t>
      </w:r>
      <w:r w:rsidR="00C15094" w:rsidRPr="000B4D79">
        <w:rPr>
          <w:rFonts w:eastAsia="DFKai-SB"/>
          <w:lang w:val="fr-FR" w:eastAsia="zh-TW"/>
        </w:rPr>
        <w:t xml:space="preserve"> </w:t>
      </w:r>
      <w:r w:rsidR="00835452" w:rsidRPr="000B4D79">
        <w:rPr>
          <w:rFonts w:eastAsia="DFKai-SB"/>
          <w:lang w:val="fr-FR" w:eastAsia="zh-TW"/>
        </w:rPr>
        <w:t>prises en matière d</w:t>
      </w:r>
      <w:r w:rsidR="000E26C3">
        <w:rPr>
          <w:rFonts w:eastAsia="DFKai-SB"/>
          <w:lang w:val="fr-FR" w:eastAsia="zh-TW"/>
        </w:rPr>
        <w:t>’</w:t>
      </w:r>
      <w:r w:rsidR="00C6526A" w:rsidRPr="000B4D79">
        <w:rPr>
          <w:lang w:val="fr-FR"/>
        </w:rPr>
        <w:t xml:space="preserve">information et </w:t>
      </w:r>
      <w:r w:rsidR="00331D90">
        <w:rPr>
          <w:lang w:val="fr-FR"/>
        </w:rPr>
        <w:t xml:space="preserve">de </w:t>
      </w:r>
      <w:r w:rsidR="00C6526A" w:rsidRPr="000B4D79">
        <w:rPr>
          <w:lang w:val="fr-FR"/>
        </w:rPr>
        <w:t>publicité</w:t>
      </w:r>
      <w:r w:rsidR="00835452" w:rsidRPr="000B4D79">
        <w:rPr>
          <w:lang w:val="fr-FR"/>
        </w:rPr>
        <w:t>,</w:t>
      </w:r>
      <w:r w:rsidR="00C6526A" w:rsidRPr="000B4D79">
        <w:rPr>
          <w:rFonts w:eastAsia="DFKai-SB"/>
          <w:lang w:val="fr-FR" w:eastAsia="zh-TW"/>
        </w:rPr>
        <w:t xml:space="preserve"> </w:t>
      </w:r>
      <w:r w:rsidR="00835452" w:rsidRPr="000B4D79">
        <w:rPr>
          <w:rFonts w:eastAsia="DFKai-SB"/>
          <w:lang w:val="fr-FR" w:eastAsia="zh-TW"/>
        </w:rPr>
        <w:t>sont mises à jour</w:t>
      </w:r>
      <w:r w:rsidR="00C15094" w:rsidRPr="000B4D79">
        <w:rPr>
          <w:rFonts w:eastAsia="DFKai-SB"/>
          <w:lang w:val="fr-FR" w:eastAsia="zh-TW"/>
        </w:rPr>
        <w:t xml:space="preserve"> </w:t>
      </w:r>
      <w:r w:rsidR="00835452" w:rsidRPr="000B4D79">
        <w:rPr>
          <w:rFonts w:eastAsia="DFKai-SB"/>
          <w:lang w:val="fr-FR" w:eastAsia="zh-TW"/>
        </w:rPr>
        <w:t>dans les chapitres correspondants du présent rapport. Les données actualisées concernant la s</w:t>
      </w:r>
      <w:r w:rsidR="00E624E8" w:rsidRPr="000B4D79">
        <w:rPr>
          <w:lang w:val="fr-FR"/>
        </w:rPr>
        <w:t>tructure politique générale</w:t>
      </w:r>
      <w:r w:rsidR="00C15094" w:rsidRPr="000B4D79">
        <w:rPr>
          <w:rFonts w:eastAsia="DFKai-SB"/>
          <w:lang w:val="fr-FR" w:eastAsia="zh-TW"/>
        </w:rPr>
        <w:t xml:space="preserve">, </w:t>
      </w:r>
      <w:r w:rsidR="00835452" w:rsidRPr="000B4D79">
        <w:rPr>
          <w:rFonts w:eastAsia="DFKai-SB"/>
          <w:lang w:val="fr-FR" w:eastAsia="zh-TW"/>
        </w:rPr>
        <w:t>le</w:t>
      </w:r>
      <w:r w:rsidR="00C15094" w:rsidRPr="000B4D79">
        <w:rPr>
          <w:rFonts w:eastAsia="DFKai-SB"/>
          <w:lang w:val="fr-FR" w:eastAsia="zh-TW"/>
        </w:rPr>
        <w:t xml:space="preserve"> </w:t>
      </w:r>
      <w:r w:rsidR="00835452" w:rsidRPr="000B4D79">
        <w:rPr>
          <w:rFonts w:eastAsia="DFKai-SB"/>
          <w:lang w:val="fr-FR" w:eastAsia="zh-TW"/>
        </w:rPr>
        <w:t>c</w:t>
      </w:r>
      <w:r w:rsidR="00E624E8" w:rsidRPr="000B4D79">
        <w:rPr>
          <w:lang w:val="fr-FR"/>
        </w:rPr>
        <w:t>adre juridique général de la protection des droits de l</w:t>
      </w:r>
      <w:r w:rsidR="000E26C3">
        <w:rPr>
          <w:lang w:val="fr-FR"/>
        </w:rPr>
        <w:t>’</w:t>
      </w:r>
      <w:r w:rsidR="00E624E8" w:rsidRPr="000B4D79">
        <w:rPr>
          <w:lang w:val="fr-FR"/>
        </w:rPr>
        <w:t>homme</w:t>
      </w:r>
      <w:r w:rsidR="00C15094" w:rsidRPr="000B4D79">
        <w:rPr>
          <w:rFonts w:eastAsia="DFKai-SB"/>
          <w:lang w:val="fr-FR" w:eastAsia="zh-TW"/>
        </w:rPr>
        <w:t xml:space="preserve"> </w:t>
      </w:r>
      <w:r w:rsidR="00835452" w:rsidRPr="000B4D79">
        <w:rPr>
          <w:rFonts w:eastAsia="DFKai-SB"/>
          <w:lang w:val="fr-FR" w:eastAsia="zh-TW"/>
        </w:rPr>
        <w:t xml:space="preserve">et </w:t>
      </w:r>
      <w:r w:rsidR="00E2314B" w:rsidRPr="000B4D79">
        <w:rPr>
          <w:rFonts w:eastAsia="DFKai-SB"/>
          <w:lang w:val="fr-FR" w:eastAsia="zh-TW"/>
        </w:rPr>
        <w:t>l</w:t>
      </w:r>
      <w:r w:rsidR="000E26C3">
        <w:rPr>
          <w:rFonts w:eastAsia="DFKai-SB"/>
          <w:lang w:val="fr-FR" w:eastAsia="zh-TW"/>
        </w:rPr>
        <w:t>’</w:t>
      </w:r>
      <w:r w:rsidR="00E2314B" w:rsidRPr="000B4D79">
        <w:rPr>
          <w:rFonts w:eastAsia="DFKai-SB"/>
          <w:lang w:val="fr-FR" w:eastAsia="zh-TW"/>
        </w:rPr>
        <w:t>information et la publicité sur les instruments relatifs aux droits de l</w:t>
      </w:r>
      <w:r w:rsidR="000E26C3">
        <w:rPr>
          <w:rFonts w:eastAsia="DFKai-SB"/>
          <w:lang w:val="fr-FR" w:eastAsia="zh-TW"/>
        </w:rPr>
        <w:t>’</w:t>
      </w:r>
      <w:r w:rsidR="00E2314B" w:rsidRPr="000B4D79">
        <w:rPr>
          <w:rFonts w:eastAsia="DFKai-SB"/>
          <w:lang w:val="fr-FR" w:eastAsia="zh-TW"/>
        </w:rPr>
        <w:t>homme au cours de la période à l</w:t>
      </w:r>
      <w:r w:rsidR="000E26C3">
        <w:rPr>
          <w:rFonts w:eastAsia="DFKai-SB"/>
          <w:lang w:val="fr-FR" w:eastAsia="zh-TW"/>
        </w:rPr>
        <w:t>’</w:t>
      </w:r>
      <w:r w:rsidR="00E2314B" w:rsidRPr="000B4D79">
        <w:rPr>
          <w:rFonts w:eastAsia="DFKai-SB"/>
          <w:lang w:val="fr-FR" w:eastAsia="zh-TW"/>
        </w:rPr>
        <w:t xml:space="preserve">examen sont </w:t>
      </w:r>
      <w:r w:rsidR="00852FF1" w:rsidRPr="000B4D79">
        <w:rPr>
          <w:rFonts w:eastAsia="DFKai-SB"/>
          <w:lang w:val="fr-FR" w:eastAsia="zh-TW"/>
        </w:rPr>
        <w:t>exposées</w:t>
      </w:r>
      <w:r w:rsidR="00E2314B" w:rsidRPr="000B4D79">
        <w:rPr>
          <w:rFonts w:eastAsia="DFKai-SB"/>
          <w:lang w:val="fr-FR" w:eastAsia="zh-TW"/>
        </w:rPr>
        <w:t xml:space="preserve"> dans les paragraphes qui suivent</w:t>
      </w:r>
      <w:r w:rsidR="00C15094" w:rsidRPr="000B4D79">
        <w:rPr>
          <w:rFonts w:eastAsia="DFKai-SB"/>
          <w:lang w:val="fr-FR" w:eastAsia="zh-TW"/>
        </w:rPr>
        <w:t>.</w:t>
      </w:r>
    </w:p>
    <w:p w:rsidR="00C15094" w:rsidRPr="000B4D79" w:rsidRDefault="006A2F25" w:rsidP="00CA3648">
      <w:pPr>
        <w:pStyle w:val="H1G"/>
        <w:rPr>
          <w:rFonts w:eastAsia="DFKai-SB"/>
          <w:lang w:val="fr-FR" w:eastAsia="zh-TW"/>
        </w:rPr>
      </w:pPr>
      <w:r w:rsidRPr="000B4D79">
        <w:rPr>
          <w:rFonts w:eastAsia="DFKai-SB"/>
          <w:lang w:val="fr-FR" w:eastAsia="zh-TW"/>
        </w:rPr>
        <w:tab/>
      </w:r>
      <w:r w:rsidR="00104AE2" w:rsidRPr="000B4D79">
        <w:rPr>
          <w:rFonts w:eastAsia="DFKai-SB"/>
          <w:lang w:val="fr-FR" w:eastAsia="zh-TW"/>
        </w:rPr>
        <w:t>A.</w:t>
      </w:r>
      <w:r w:rsidRPr="000B4D79">
        <w:rPr>
          <w:rFonts w:eastAsia="DFKai-SB"/>
          <w:lang w:val="fr-FR" w:eastAsia="zh-TW"/>
        </w:rPr>
        <w:tab/>
      </w:r>
      <w:r w:rsidR="00E624E8" w:rsidRPr="000B4D79">
        <w:rPr>
          <w:lang w:val="fr-FR"/>
        </w:rPr>
        <w:t>Structure politique générale</w:t>
      </w:r>
    </w:p>
    <w:p w:rsidR="00C15094" w:rsidRPr="000B4D79" w:rsidRDefault="00CA3648" w:rsidP="00CA3648">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85477E" w:rsidRPr="000B4D79">
        <w:rPr>
          <w:rFonts w:eastAsia="DFKai-SB"/>
          <w:lang w:val="fr-FR" w:eastAsia="zh-TW"/>
        </w:rPr>
        <w:t>Système politique</w:t>
      </w:r>
    </w:p>
    <w:p w:rsidR="00C15094" w:rsidRPr="000B4D79" w:rsidRDefault="00CA3648" w:rsidP="006A2F25">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A32179" w:rsidRPr="000B4D79">
        <w:rPr>
          <w:rFonts w:eastAsia="DFKai-SB"/>
          <w:lang w:val="fr-FR" w:eastAsia="zh-TW"/>
        </w:rPr>
        <w:t>Chef de l</w:t>
      </w:r>
      <w:r w:rsidR="000E26C3">
        <w:rPr>
          <w:rFonts w:eastAsia="DFKai-SB"/>
          <w:lang w:val="fr-FR" w:eastAsia="zh-TW"/>
        </w:rPr>
        <w:t>’</w:t>
      </w:r>
      <w:r w:rsidR="00A32179" w:rsidRPr="000B4D79">
        <w:rPr>
          <w:rFonts w:eastAsia="DFKai-SB"/>
          <w:lang w:val="fr-FR" w:eastAsia="zh-TW"/>
        </w:rPr>
        <w:t>exécutif</w:t>
      </w:r>
    </w:p>
    <w:p w:rsidR="00C15094" w:rsidRPr="000B4D79" w:rsidRDefault="00C34617" w:rsidP="00E55077">
      <w:pPr>
        <w:pStyle w:val="SingleTxtG"/>
        <w:rPr>
          <w:rFonts w:eastAsia="DFKai-SB"/>
          <w:lang w:val="fr-FR" w:eastAsia="zh-TW"/>
        </w:rPr>
      </w:pPr>
      <w:r w:rsidRPr="000B4D79">
        <w:rPr>
          <w:rFonts w:eastAsia="DFKai-SB"/>
          <w:lang w:val="fr-FR" w:eastAsia="zh-TW"/>
        </w:rPr>
        <w:t>5</w:t>
      </w:r>
      <w:r w:rsidR="00E55077" w:rsidRPr="000B4D79">
        <w:rPr>
          <w:rFonts w:eastAsia="DFKai-SB"/>
          <w:lang w:val="fr-FR" w:eastAsia="zh-TW"/>
        </w:rPr>
        <w:t>.</w:t>
      </w:r>
      <w:r w:rsidR="00E55077" w:rsidRPr="000B4D79">
        <w:rPr>
          <w:rFonts w:eastAsia="DFKai-SB"/>
          <w:lang w:val="fr-FR" w:eastAsia="zh-TW"/>
        </w:rPr>
        <w:tab/>
      </w:r>
      <w:r w:rsidR="00A32179" w:rsidRPr="000B4D79">
        <w:rPr>
          <w:rFonts w:eastAsia="DFKai-SB"/>
          <w:lang w:val="fr-FR" w:eastAsia="zh-TW"/>
        </w:rPr>
        <w:t>Aux termes de</w:t>
      </w:r>
      <w:r w:rsidR="00E55982" w:rsidRPr="000B4D79">
        <w:rPr>
          <w:rFonts w:eastAsia="DFKai-SB"/>
          <w:lang w:val="fr-FR" w:eastAsia="zh-TW"/>
        </w:rPr>
        <w:t xml:space="preserve"> la</w:t>
      </w:r>
      <w:r w:rsidR="00C15094" w:rsidRPr="000B4D79">
        <w:rPr>
          <w:rFonts w:eastAsia="DFKai-SB"/>
          <w:lang w:val="fr-FR" w:eastAsia="zh-TW"/>
        </w:rPr>
        <w:t xml:space="preserve"> </w:t>
      </w:r>
      <w:r w:rsidR="00E55982" w:rsidRPr="000B4D79">
        <w:rPr>
          <w:rFonts w:eastAsia="DFKai-SB"/>
          <w:lang w:val="fr-FR" w:eastAsia="zh-TW"/>
        </w:rPr>
        <w:t>Loi fondamentale</w:t>
      </w:r>
      <w:r w:rsidR="00C15094" w:rsidRPr="000B4D79">
        <w:rPr>
          <w:rFonts w:eastAsia="DFKai-SB"/>
          <w:lang w:val="fr-FR" w:eastAsia="zh-TW"/>
        </w:rPr>
        <w:t xml:space="preserve">, </w:t>
      </w:r>
      <w:r w:rsidR="00E55982" w:rsidRPr="000B4D79">
        <w:rPr>
          <w:rFonts w:eastAsia="DFKai-SB"/>
          <w:lang w:val="fr-FR" w:eastAsia="zh-TW"/>
        </w:rPr>
        <w:t>l</w:t>
      </w:r>
      <w:r w:rsidR="00C15094" w:rsidRPr="000B4D79">
        <w:rPr>
          <w:rFonts w:eastAsia="DFKai-SB"/>
          <w:lang w:val="fr-FR" w:eastAsia="zh-TW"/>
        </w:rPr>
        <w:t xml:space="preserve">e </w:t>
      </w:r>
      <w:r w:rsidR="00A32179" w:rsidRPr="000B4D79">
        <w:rPr>
          <w:rFonts w:eastAsia="DFKai-SB"/>
          <w:lang w:val="fr-FR" w:eastAsia="zh-TW"/>
        </w:rPr>
        <w:t>Chef de l</w:t>
      </w:r>
      <w:r w:rsidR="000E26C3">
        <w:rPr>
          <w:rFonts w:eastAsia="DFKai-SB"/>
          <w:lang w:val="fr-FR" w:eastAsia="zh-TW"/>
        </w:rPr>
        <w:t>’</w:t>
      </w:r>
      <w:r w:rsidR="00A32179" w:rsidRPr="000B4D79">
        <w:rPr>
          <w:rFonts w:eastAsia="DFKai-SB"/>
          <w:lang w:val="fr-FR" w:eastAsia="zh-TW"/>
        </w:rPr>
        <w:t>exécutif</w:t>
      </w:r>
      <w:r w:rsidR="00C15094" w:rsidRPr="000B4D79">
        <w:rPr>
          <w:rFonts w:eastAsia="DFKai-SB"/>
          <w:lang w:val="fr-FR" w:eastAsia="zh-TW"/>
        </w:rPr>
        <w:t xml:space="preserve"> </w:t>
      </w:r>
      <w:r w:rsidR="00E55982" w:rsidRPr="000B4D79">
        <w:rPr>
          <w:rFonts w:eastAsia="DFKai-SB"/>
          <w:lang w:val="fr-FR" w:eastAsia="zh-TW"/>
        </w:rPr>
        <w:t>de</w:t>
      </w:r>
      <w:r w:rsidR="00C15094"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 xml:space="preserve"> </w:t>
      </w:r>
      <w:r w:rsidR="0052797A" w:rsidRPr="000B4D79">
        <w:rPr>
          <w:rFonts w:eastAsia="DFKai-SB"/>
          <w:lang w:val="fr-FR" w:eastAsia="zh-TW"/>
        </w:rPr>
        <w:t>est élu par</w:t>
      </w:r>
      <w:r w:rsidR="00C15094" w:rsidRPr="000B4D79">
        <w:rPr>
          <w:rFonts w:eastAsia="DFKai-SB"/>
          <w:lang w:val="fr-FR" w:eastAsia="zh-TW"/>
        </w:rPr>
        <w:t xml:space="preserve"> </w:t>
      </w:r>
      <w:r w:rsidR="00A32179" w:rsidRPr="000B4D79">
        <w:rPr>
          <w:rFonts w:eastAsia="DFKai-SB"/>
          <w:lang w:val="fr-FR" w:eastAsia="zh-TW"/>
        </w:rPr>
        <w:t>un Comité de nomination largement représentatif et nommé par</w:t>
      </w:r>
      <w:r w:rsidR="00C15094" w:rsidRPr="000B4D79">
        <w:rPr>
          <w:rFonts w:eastAsia="DFKai-SB"/>
          <w:lang w:val="fr-FR" w:eastAsia="zh-TW"/>
        </w:rPr>
        <w:t xml:space="preserve"> </w:t>
      </w:r>
      <w:r w:rsidR="00A45D6A" w:rsidRPr="000B4D79">
        <w:rPr>
          <w:rFonts w:eastAsia="DFKai-SB"/>
          <w:lang w:val="fr-FR" w:eastAsia="zh-TW"/>
        </w:rPr>
        <w:t>l</w:t>
      </w:r>
      <w:r w:rsidR="00C15094" w:rsidRPr="000B4D79">
        <w:rPr>
          <w:rFonts w:eastAsia="DFKai-SB"/>
          <w:lang w:val="fr-FR" w:eastAsia="zh-TW"/>
        </w:rPr>
        <w:t xml:space="preserve">e </w:t>
      </w:r>
      <w:r w:rsidR="00A45D6A" w:rsidRPr="000B4D79">
        <w:rPr>
          <w:lang w:val="fr-FR"/>
        </w:rPr>
        <w:t>Gouvernement populaire central</w:t>
      </w:r>
      <w:r w:rsidR="00C15094" w:rsidRPr="000B4D79">
        <w:rPr>
          <w:rFonts w:eastAsia="DFKai-SB"/>
          <w:lang w:val="fr-FR" w:eastAsia="zh-TW"/>
        </w:rPr>
        <w:t xml:space="preserve">. </w:t>
      </w:r>
      <w:r w:rsidR="00A32179" w:rsidRPr="000B4D79">
        <w:rPr>
          <w:rFonts w:eastAsia="DFKai-SB"/>
          <w:lang w:val="fr-FR" w:eastAsia="zh-TW"/>
        </w:rPr>
        <w:t>Le Comité de nomination est composé de 800</w:t>
      </w:r>
      <w:r w:rsidR="00331D90">
        <w:rPr>
          <w:rFonts w:eastAsia="DFKai-SB"/>
          <w:lang w:val="fr-FR" w:eastAsia="zh-TW"/>
        </w:rPr>
        <w:t> </w:t>
      </w:r>
      <w:r w:rsidR="00A32179" w:rsidRPr="000B4D79">
        <w:rPr>
          <w:rFonts w:eastAsia="DFKai-SB"/>
          <w:lang w:val="fr-FR" w:eastAsia="zh-TW"/>
        </w:rPr>
        <w:t xml:space="preserve">membres issus de différents secteurs de la communauté. </w:t>
      </w:r>
      <w:r w:rsidR="0085477E" w:rsidRPr="000B4D79">
        <w:rPr>
          <w:rFonts w:eastAsia="DFKai-SB"/>
          <w:lang w:val="fr-FR" w:eastAsia="zh-TW"/>
        </w:rPr>
        <w:t>L</w:t>
      </w:r>
      <w:r w:rsidR="000E26C3">
        <w:rPr>
          <w:rFonts w:eastAsia="DFKai-SB"/>
          <w:lang w:val="fr-FR" w:eastAsia="zh-TW"/>
        </w:rPr>
        <w:t>’</w:t>
      </w:r>
      <w:r w:rsidR="0085477E" w:rsidRPr="000B4D79">
        <w:rPr>
          <w:rFonts w:eastAsia="DFKai-SB"/>
          <w:lang w:val="fr-FR" w:eastAsia="zh-TW"/>
        </w:rPr>
        <w:t>élection récente du troisième Chef de l</w:t>
      </w:r>
      <w:r w:rsidR="000E26C3">
        <w:rPr>
          <w:rFonts w:eastAsia="DFKai-SB"/>
          <w:lang w:val="fr-FR" w:eastAsia="zh-TW"/>
        </w:rPr>
        <w:t>’</w:t>
      </w:r>
      <w:r w:rsidR="0085477E" w:rsidRPr="000B4D79">
        <w:rPr>
          <w:rFonts w:eastAsia="DFKai-SB"/>
          <w:lang w:val="fr-FR" w:eastAsia="zh-TW"/>
        </w:rPr>
        <w:t>exécutif, entré en fonction le 1</w:t>
      </w:r>
      <w:r w:rsidR="0085477E" w:rsidRPr="000B4D79">
        <w:rPr>
          <w:rFonts w:eastAsia="DFKai-SB"/>
          <w:vertAlign w:val="superscript"/>
          <w:lang w:val="fr-FR" w:eastAsia="zh-TW"/>
        </w:rPr>
        <w:t>er</w:t>
      </w:r>
      <w:r w:rsidR="0085477E" w:rsidRPr="000B4D79">
        <w:rPr>
          <w:rFonts w:eastAsia="DFKai-SB"/>
          <w:lang w:val="fr-FR" w:eastAsia="zh-TW"/>
        </w:rPr>
        <w:t xml:space="preserve"> juillet 2007, a eu lieu le 25 mars </w:t>
      </w:r>
      <w:r w:rsidR="00C15094" w:rsidRPr="000B4D79">
        <w:rPr>
          <w:rFonts w:eastAsia="DFKai-SB"/>
          <w:lang w:val="fr-FR" w:eastAsia="zh-TW"/>
        </w:rPr>
        <w:t>2007.</w:t>
      </w:r>
    </w:p>
    <w:p w:rsidR="00C15094" w:rsidRPr="000B4D79" w:rsidRDefault="00CA3648" w:rsidP="006A2F25">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85477E" w:rsidRPr="000B4D79">
        <w:rPr>
          <w:rFonts w:eastAsia="DFKai-SB"/>
          <w:lang w:val="fr-FR" w:eastAsia="zh-TW"/>
        </w:rPr>
        <w:t>Conseil exécutif</w:t>
      </w:r>
    </w:p>
    <w:p w:rsidR="00C15094" w:rsidRPr="000B4D79" w:rsidRDefault="00C34617" w:rsidP="00E55077">
      <w:pPr>
        <w:pStyle w:val="SingleTxtG"/>
        <w:rPr>
          <w:rFonts w:eastAsia="DFKai-SB"/>
          <w:lang w:val="fr-FR" w:eastAsia="zh-TW"/>
        </w:rPr>
      </w:pPr>
      <w:r w:rsidRPr="000B4D79">
        <w:rPr>
          <w:rFonts w:eastAsia="DFKai-SB"/>
          <w:lang w:val="fr-FR" w:eastAsia="zh-TW"/>
        </w:rPr>
        <w:t>6</w:t>
      </w:r>
      <w:r w:rsidR="00E55077" w:rsidRPr="000B4D79">
        <w:rPr>
          <w:rFonts w:eastAsia="DFKai-SB"/>
          <w:lang w:val="fr-FR" w:eastAsia="zh-TW"/>
        </w:rPr>
        <w:t>.</w:t>
      </w:r>
      <w:r w:rsidR="00E55077" w:rsidRPr="000B4D79">
        <w:rPr>
          <w:rFonts w:eastAsia="DFKai-SB"/>
          <w:lang w:val="fr-FR" w:eastAsia="zh-TW"/>
        </w:rPr>
        <w:tab/>
      </w:r>
      <w:r w:rsidR="0085477E" w:rsidRPr="000B4D79">
        <w:rPr>
          <w:rFonts w:eastAsia="DFKai-SB"/>
          <w:lang w:val="fr-FR" w:eastAsia="zh-TW"/>
        </w:rPr>
        <w:t xml:space="preserve">Le Conseil exécutif se compose de 15 hauts responsables nommés dans le cadre du Système de nominations politiques et de 14 </w:t>
      </w:r>
      <w:r w:rsidR="006A458A" w:rsidRPr="000B4D79">
        <w:rPr>
          <w:rFonts w:eastAsia="DFKai-SB"/>
          <w:lang w:val="fr-FR" w:eastAsia="zh-TW"/>
        </w:rPr>
        <w:t>représentants de la société civile</w:t>
      </w:r>
      <w:r w:rsidR="00C15094" w:rsidRPr="000B4D79">
        <w:rPr>
          <w:rFonts w:eastAsia="DFKai-SB"/>
          <w:lang w:val="fr-FR" w:eastAsia="zh-TW"/>
        </w:rPr>
        <w:t>.</w:t>
      </w:r>
    </w:p>
    <w:p w:rsidR="00C15094" w:rsidRPr="000B4D79" w:rsidRDefault="006A2F25" w:rsidP="006A2F25">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45303A" w:rsidRPr="000B4D79">
        <w:rPr>
          <w:lang w:val="fr-FR"/>
        </w:rPr>
        <w:t>Conseil législatif</w:t>
      </w:r>
    </w:p>
    <w:p w:rsidR="00C15094" w:rsidRPr="000B4D79" w:rsidRDefault="00C34617" w:rsidP="00E55077">
      <w:pPr>
        <w:pStyle w:val="SingleTxtG"/>
        <w:rPr>
          <w:rFonts w:eastAsia="DFKai-SB"/>
          <w:lang w:val="fr-FR" w:eastAsia="zh-TW"/>
        </w:rPr>
      </w:pPr>
      <w:r w:rsidRPr="000B4D79">
        <w:rPr>
          <w:rFonts w:eastAsia="DFKai-SB"/>
          <w:lang w:val="fr-FR" w:eastAsia="zh-TW"/>
        </w:rPr>
        <w:t>7</w:t>
      </w:r>
      <w:r w:rsidR="00E55077" w:rsidRPr="000B4D79">
        <w:rPr>
          <w:rFonts w:eastAsia="DFKai-SB"/>
          <w:lang w:val="fr-FR" w:eastAsia="zh-TW"/>
        </w:rPr>
        <w:t>.</w:t>
      </w:r>
      <w:r w:rsidR="00E55077" w:rsidRPr="000B4D79">
        <w:rPr>
          <w:rFonts w:eastAsia="DFKai-SB"/>
          <w:lang w:val="fr-FR" w:eastAsia="zh-TW"/>
        </w:rPr>
        <w:tab/>
      </w:r>
      <w:r w:rsidR="005F1455" w:rsidRPr="000B4D79">
        <w:rPr>
          <w:rFonts w:eastAsia="PMingLiU"/>
          <w:lang w:val="fr-FR" w:eastAsia="zh-TW"/>
        </w:rPr>
        <w:t xml:space="preserve">Comme suite au paragraphe </w:t>
      </w:r>
      <w:r w:rsidR="00C15094" w:rsidRPr="000B4D79">
        <w:rPr>
          <w:rFonts w:eastAsia="DFKai-SB"/>
          <w:lang w:val="fr-FR" w:eastAsia="zh-TW"/>
        </w:rPr>
        <w:t xml:space="preserve">11 </w:t>
      </w:r>
      <w:r w:rsidR="00B03C00" w:rsidRPr="000B4D79">
        <w:rPr>
          <w:rFonts w:eastAsia="DFKai-SB"/>
          <w:lang w:val="fr-FR" w:eastAsia="zh-TW"/>
        </w:rPr>
        <w:t xml:space="preserve">de la </w:t>
      </w:r>
      <w:r w:rsidR="005139D1">
        <w:rPr>
          <w:rFonts w:eastAsia="DFKai-SB"/>
          <w:lang w:val="fr-FR" w:eastAsia="zh-TW"/>
        </w:rPr>
        <w:t xml:space="preserve">première </w:t>
      </w:r>
      <w:r w:rsidR="00B03C00" w:rsidRPr="000B4D79">
        <w:rPr>
          <w:rFonts w:eastAsia="DFKai-SB"/>
          <w:lang w:val="fr-FR" w:eastAsia="zh-TW"/>
        </w:rPr>
        <w:t>partie</w:t>
      </w:r>
      <w:r w:rsidR="00C15094" w:rsidRPr="000B4D79">
        <w:rPr>
          <w:rFonts w:eastAsia="DFKai-SB"/>
          <w:lang w:val="fr-FR" w:eastAsia="zh-TW"/>
        </w:rPr>
        <w:t xml:space="preserve">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C15094" w:rsidRPr="000B4D79">
        <w:rPr>
          <w:rFonts w:eastAsia="DFKai-SB"/>
          <w:lang w:val="fr-FR" w:eastAsia="zh-TW"/>
        </w:rPr>
        <w:t xml:space="preserve">, </w:t>
      </w:r>
      <w:r w:rsidR="0085477E" w:rsidRPr="000B4D79">
        <w:rPr>
          <w:rFonts w:eastAsia="DFKai-SB"/>
          <w:lang w:val="fr-FR" w:eastAsia="zh-TW"/>
        </w:rPr>
        <w:t>l</w:t>
      </w:r>
      <w:r w:rsidR="000E26C3">
        <w:rPr>
          <w:rFonts w:eastAsia="DFKai-SB"/>
          <w:lang w:val="fr-FR" w:eastAsia="zh-TW"/>
        </w:rPr>
        <w:t>’</w:t>
      </w:r>
      <w:r w:rsidR="0085477E" w:rsidRPr="000B4D79">
        <w:rPr>
          <w:rFonts w:eastAsia="DFKai-SB"/>
          <w:lang w:val="fr-FR" w:eastAsia="zh-TW"/>
        </w:rPr>
        <w:t xml:space="preserve">élection du </w:t>
      </w:r>
      <w:r w:rsidR="006A458A" w:rsidRPr="000B4D79">
        <w:rPr>
          <w:rFonts w:eastAsia="DFKai-SB"/>
          <w:lang w:val="fr-FR" w:eastAsia="zh-TW"/>
        </w:rPr>
        <w:t xml:space="preserve">quatrième </w:t>
      </w:r>
      <w:r w:rsidR="0045303A" w:rsidRPr="000B4D79">
        <w:rPr>
          <w:lang w:val="fr-FR"/>
        </w:rPr>
        <w:t>Conseil législatif</w:t>
      </w:r>
      <w:r w:rsidR="0045303A" w:rsidRPr="000B4D79">
        <w:rPr>
          <w:rFonts w:eastAsia="DFKai-SB"/>
          <w:lang w:val="fr-FR" w:eastAsia="zh-TW"/>
        </w:rPr>
        <w:t xml:space="preserve"> </w:t>
      </w:r>
      <w:r w:rsidR="00C15094" w:rsidRPr="000B4D79">
        <w:rPr>
          <w:rFonts w:eastAsia="DFKai-SB"/>
          <w:lang w:val="fr-FR" w:eastAsia="zh-TW"/>
        </w:rPr>
        <w:t>(2008</w:t>
      </w:r>
      <w:r w:rsidR="00331D90">
        <w:rPr>
          <w:rFonts w:eastAsia="DFKai-SB"/>
          <w:lang w:val="fr-FR" w:eastAsia="zh-TW"/>
        </w:rPr>
        <w:t>/</w:t>
      </w:r>
      <w:r w:rsidR="00C15094" w:rsidRPr="000B4D79">
        <w:rPr>
          <w:rFonts w:eastAsia="DFKai-SB"/>
          <w:lang w:val="fr-FR" w:eastAsia="zh-TW"/>
        </w:rPr>
        <w:t xml:space="preserve">12) </w:t>
      </w:r>
      <w:r w:rsidR="006A458A" w:rsidRPr="000B4D79">
        <w:rPr>
          <w:rFonts w:eastAsia="DFKai-SB"/>
          <w:lang w:val="fr-FR" w:eastAsia="zh-TW"/>
        </w:rPr>
        <w:t>a eu lieu le 7 septembre</w:t>
      </w:r>
      <w:r w:rsidR="009C4270" w:rsidRPr="000B4D79">
        <w:rPr>
          <w:rFonts w:eastAsia="DFKai-SB"/>
          <w:lang w:val="fr-FR" w:eastAsia="zh-TW"/>
        </w:rPr>
        <w:t xml:space="preserve"> 2008. </w:t>
      </w:r>
      <w:r w:rsidR="006A458A" w:rsidRPr="000B4D79">
        <w:rPr>
          <w:rFonts w:eastAsia="DFKai-SB"/>
          <w:lang w:val="fr-FR" w:eastAsia="zh-TW"/>
        </w:rPr>
        <w:t>Comme pour la troisième législature</w:t>
      </w:r>
      <w:r w:rsidR="00C15094"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 xml:space="preserve"> </w:t>
      </w:r>
      <w:r w:rsidR="006A458A" w:rsidRPr="000B4D79">
        <w:rPr>
          <w:rFonts w:eastAsia="DFKai-SB"/>
          <w:lang w:val="fr-FR" w:eastAsia="zh-TW"/>
        </w:rPr>
        <w:t xml:space="preserve">est divisée en cinq circonscriptions géographiques </w:t>
      </w:r>
      <w:r w:rsidR="000B4D79" w:rsidRPr="000B4D79">
        <w:rPr>
          <w:rFonts w:eastAsia="DFKai-SB"/>
          <w:lang w:val="fr-FR" w:eastAsia="zh-TW"/>
        </w:rPr>
        <w:t>dotées</w:t>
      </w:r>
      <w:r w:rsidR="006A458A" w:rsidRPr="000B4D79">
        <w:rPr>
          <w:rFonts w:eastAsia="DFKai-SB"/>
          <w:lang w:val="fr-FR" w:eastAsia="zh-TW"/>
        </w:rPr>
        <w:t xml:space="preserve"> chacune de quatre à huit sièges. </w:t>
      </w:r>
      <w:r w:rsidR="007F7FCB" w:rsidRPr="000B4D79">
        <w:rPr>
          <w:rFonts w:eastAsia="DFKai-SB"/>
          <w:lang w:val="fr-FR" w:eastAsia="zh-TW"/>
        </w:rPr>
        <w:t xml:space="preserve">Trente sièges sont pourvus au suffrage direct par des circonscriptions géographiques et 30 autres par 28 collèges socioprofessionnels représentant chacun un groupe économique, social ou professionnel important </w:t>
      </w:r>
      <w:r w:rsidR="00331D90">
        <w:rPr>
          <w:rFonts w:eastAsia="DFKai-SB"/>
          <w:lang w:val="fr-FR" w:eastAsia="zh-TW"/>
        </w:rPr>
        <w:t>dans</w:t>
      </w:r>
      <w:r w:rsidR="007F7FCB"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 xml:space="preserve">. </w:t>
      </w:r>
      <w:r w:rsidR="007F7FCB" w:rsidRPr="000B4D79">
        <w:rPr>
          <w:rFonts w:eastAsia="DFKai-SB"/>
          <w:lang w:val="fr-FR" w:eastAsia="zh-TW"/>
        </w:rPr>
        <w:t>La quatrième législature du Conseil législ</w:t>
      </w:r>
      <w:r w:rsidR="009354CB" w:rsidRPr="000B4D79">
        <w:rPr>
          <w:rFonts w:eastAsia="DFKai-SB"/>
          <w:lang w:val="fr-FR" w:eastAsia="zh-TW"/>
        </w:rPr>
        <w:t>a</w:t>
      </w:r>
      <w:r w:rsidR="007F7FCB" w:rsidRPr="000B4D79">
        <w:rPr>
          <w:rFonts w:eastAsia="DFKai-SB"/>
          <w:lang w:val="fr-FR" w:eastAsia="zh-TW"/>
        </w:rPr>
        <w:t>tif</w:t>
      </w:r>
      <w:r w:rsidR="004479ED">
        <w:rPr>
          <w:rFonts w:eastAsia="DFKai-SB"/>
          <w:lang w:val="fr-FR" w:eastAsia="zh-TW"/>
        </w:rPr>
        <w:t xml:space="preserve"> </w:t>
      </w:r>
      <w:r w:rsidR="007F7FCB" w:rsidRPr="000B4D79">
        <w:rPr>
          <w:rFonts w:eastAsia="DFKai-SB"/>
          <w:lang w:val="fr-FR" w:eastAsia="zh-TW"/>
        </w:rPr>
        <w:t>a débuté le 1</w:t>
      </w:r>
      <w:r w:rsidR="007F7FCB" w:rsidRPr="000B4D79">
        <w:rPr>
          <w:rFonts w:eastAsia="DFKai-SB"/>
          <w:vertAlign w:val="superscript"/>
          <w:lang w:val="fr-FR" w:eastAsia="zh-TW"/>
        </w:rPr>
        <w:t>er</w:t>
      </w:r>
      <w:r w:rsidR="007F7FCB" w:rsidRPr="000B4D79">
        <w:rPr>
          <w:rFonts w:eastAsia="DFKai-SB"/>
          <w:lang w:val="fr-FR" w:eastAsia="zh-TW"/>
        </w:rPr>
        <w:t xml:space="preserve"> octobre</w:t>
      </w:r>
      <w:r w:rsidR="00C15094" w:rsidRPr="000B4D79">
        <w:rPr>
          <w:rFonts w:eastAsia="DFKai-SB"/>
          <w:lang w:val="fr-FR" w:eastAsia="zh-TW"/>
        </w:rPr>
        <w:t xml:space="preserve"> 2008.</w:t>
      </w:r>
    </w:p>
    <w:p w:rsidR="00C15094" w:rsidRPr="000B4D79" w:rsidRDefault="006A2F25" w:rsidP="006A2F25">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7F7FCB" w:rsidRPr="000B4D79">
        <w:rPr>
          <w:rFonts w:eastAsia="DFKai-SB"/>
          <w:lang w:val="fr-FR" w:eastAsia="zh-TW"/>
        </w:rPr>
        <w:t>Conseils de d</w:t>
      </w:r>
      <w:r w:rsidRPr="000B4D79">
        <w:rPr>
          <w:rFonts w:eastAsia="DFKai-SB"/>
          <w:lang w:val="fr-FR" w:eastAsia="zh-TW"/>
        </w:rPr>
        <w:t>istric</w:t>
      </w:r>
      <w:r w:rsidR="007F7FCB" w:rsidRPr="000B4D79">
        <w:rPr>
          <w:rFonts w:eastAsia="DFKai-SB"/>
          <w:lang w:val="fr-FR" w:eastAsia="zh-TW"/>
        </w:rPr>
        <w:t>t</w:t>
      </w:r>
    </w:p>
    <w:p w:rsidR="00C15094" w:rsidRPr="000B4D79" w:rsidRDefault="00C34617" w:rsidP="00613CAE">
      <w:pPr>
        <w:pStyle w:val="SingleTxtG"/>
        <w:rPr>
          <w:rFonts w:eastAsia="DFKai-SB"/>
          <w:lang w:val="fr-FR" w:eastAsia="zh-TW"/>
        </w:rPr>
      </w:pPr>
      <w:r w:rsidRPr="000B4D79">
        <w:rPr>
          <w:rFonts w:eastAsia="DFKai-SB"/>
          <w:lang w:val="fr-FR" w:eastAsia="zh-TW"/>
        </w:rPr>
        <w:t>8</w:t>
      </w:r>
      <w:r w:rsidR="00E55077" w:rsidRPr="000B4D79">
        <w:rPr>
          <w:rFonts w:eastAsia="DFKai-SB"/>
          <w:lang w:val="fr-FR" w:eastAsia="zh-TW"/>
        </w:rPr>
        <w:t>.</w:t>
      </w:r>
      <w:r w:rsidR="00E55077" w:rsidRPr="000B4D79">
        <w:rPr>
          <w:rFonts w:eastAsia="DFKai-SB"/>
          <w:lang w:val="fr-FR" w:eastAsia="zh-TW"/>
        </w:rPr>
        <w:tab/>
      </w:r>
      <w:r w:rsidR="0062609D" w:rsidRPr="000B4D79">
        <w:rPr>
          <w:rFonts w:eastAsia="DFKai-SB"/>
          <w:lang w:val="fr-FR" w:eastAsia="zh-TW"/>
        </w:rPr>
        <w:t>Dans l</w:t>
      </w:r>
      <w:r w:rsidR="000E26C3">
        <w:rPr>
          <w:rFonts w:eastAsia="DFKai-SB"/>
          <w:lang w:val="fr-FR" w:eastAsia="zh-TW"/>
        </w:rPr>
        <w:t>’</w:t>
      </w:r>
      <w:r w:rsidR="0062609D" w:rsidRPr="000B4D79">
        <w:rPr>
          <w:rFonts w:eastAsia="DFKai-SB"/>
          <w:lang w:val="fr-FR" w:eastAsia="zh-TW"/>
        </w:rPr>
        <w:t xml:space="preserve">objectif de renforcer le rôle et les fonctions du Conseil de district, 18 Conseils de district conseillent </w:t>
      </w:r>
      <w:r w:rsidR="00613CAE" w:rsidRPr="000B4D79">
        <w:rPr>
          <w:rFonts w:eastAsia="DFKai-SB"/>
          <w:lang w:val="fr-FR" w:eastAsia="zh-TW"/>
        </w:rPr>
        <w:t xml:space="preserve">désormais </w:t>
      </w:r>
      <w:r w:rsidR="0062609D" w:rsidRPr="000B4D79">
        <w:rPr>
          <w:rFonts w:eastAsia="DFKai-SB"/>
          <w:lang w:val="fr-FR" w:eastAsia="zh-TW"/>
        </w:rPr>
        <w:t>le Gouvernement sur toutes questions se rapportant au bien-être des résidents en vue de favoriser le développement communautaire au travers de divers programmes associant les résidents, notamment des projets</w:t>
      </w:r>
      <w:r w:rsidR="00613CAE" w:rsidRPr="000B4D79">
        <w:rPr>
          <w:rFonts w:eastAsia="DFKai-SB"/>
          <w:lang w:val="fr-FR" w:eastAsia="zh-TW"/>
        </w:rPr>
        <w:t xml:space="preserve"> ayant trait aux loisirs, à la culture et à l</w:t>
      </w:r>
      <w:r w:rsidR="000E26C3">
        <w:rPr>
          <w:rFonts w:eastAsia="DFKai-SB"/>
          <w:lang w:val="fr-FR" w:eastAsia="zh-TW"/>
        </w:rPr>
        <w:t>’</w:t>
      </w:r>
      <w:r w:rsidR="00613CAE" w:rsidRPr="000B4D79">
        <w:rPr>
          <w:rFonts w:eastAsia="DFKai-SB"/>
          <w:lang w:val="fr-FR" w:eastAsia="zh-TW"/>
        </w:rPr>
        <w:t>amélioration de l</w:t>
      </w:r>
      <w:r w:rsidR="000E26C3">
        <w:rPr>
          <w:rFonts w:eastAsia="DFKai-SB"/>
          <w:lang w:val="fr-FR" w:eastAsia="zh-TW"/>
        </w:rPr>
        <w:t>’</w:t>
      </w:r>
      <w:r w:rsidR="00613CAE" w:rsidRPr="000B4D79">
        <w:rPr>
          <w:rFonts w:eastAsia="DFKai-SB"/>
          <w:lang w:val="fr-FR" w:eastAsia="zh-TW"/>
        </w:rPr>
        <w:t>environnement dans les districts. Pour le troisième mandat des Conseils de district (2008</w:t>
      </w:r>
      <w:r w:rsidR="00331D90">
        <w:rPr>
          <w:rFonts w:eastAsia="DFKai-SB"/>
          <w:lang w:val="fr-FR" w:eastAsia="zh-TW"/>
        </w:rPr>
        <w:t>/</w:t>
      </w:r>
      <w:r w:rsidR="00613CAE" w:rsidRPr="000B4D79">
        <w:rPr>
          <w:rFonts w:eastAsia="DFKai-SB"/>
          <w:lang w:val="fr-FR" w:eastAsia="zh-TW"/>
        </w:rPr>
        <w:t xml:space="preserve">11),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 xml:space="preserve"> </w:t>
      </w:r>
      <w:r w:rsidR="00613CAE" w:rsidRPr="000B4D79">
        <w:rPr>
          <w:rFonts w:eastAsia="DFKai-SB"/>
          <w:lang w:val="fr-FR" w:eastAsia="zh-TW"/>
        </w:rPr>
        <w:t xml:space="preserve">est divisée en </w:t>
      </w:r>
      <w:r w:rsidR="00C15094" w:rsidRPr="000B4D79">
        <w:rPr>
          <w:rFonts w:eastAsia="DFKai-SB"/>
          <w:lang w:val="fr-FR" w:eastAsia="zh-TW"/>
        </w:rPr>
        <w:t xml:space="preserve">405 </w:t>
      </w:r>
      <w:r w:rsidR="00613CAE" w:rsidRPr="000B4D79">
        <w:rPr>
          <w:rFonts w:eastAsia="DFKai-SB"/>
          <w:lang w:val="fr-FR" w:eastAsia="zh-TW"/>
        </w:rPr>
        <w:t>circonscriptions, chacune ayant un membre élu. On compte en outre 102 membres désignés et 27 membres de droit</w:t>
      </w:r>
      <w:r w:rsidR="00C15094" w:rsidRPr="000B4D79">
        <w:rPr>
          <w:rFonts w:eastAsia="DFKai-SB"/>
          <w:lang w:val="fr-FR" w:eastAsia="zh-TW"/>
        </w:rPr>
        <w:t xml:space="preserve">. </w:t>
      </w:r>
    </w:p>
    <w:p w:rsidR="00C15094" w:rsidRPr="000B4D79" w:rsidRDefault="006A2F25" w:rsidP="00695E60">
      <w:pPr>
        <w:pStyle w:val="H23G"/>
        <w:rPr>
          <w:lang w:val="fr-FR" w:eastAsia="zh-TW"/>
        </w:rPr>
      </w:pPr>
      <w:r w:rsidRPr="000B4D79">
        <w:rPr>
          <w:lang w:val="fr-FR" w:eastAsia="zh-TW"/>
        </w:rPr>
        <w:tab/>
      </w:r>
      <w:r w:rsidRPr="000B4D79">
        <w:rPr>
          <w:lang w:val="fr-FR" w:eastAsia="zh-TW"/>
        </w:rPr>
        <w:tab/>
      </w:r>
      <w:r w:rsidR="00104AE2" w:rsidRPr="000B4D79">
        <w:rPr>
          <w:lang w:val="fr-FR" w:eastAsia="zh-TW"/>
        </w:rPr>
        <w:t>S</w:t>
      </w:r>
      <w:r w:rsidRPr="000B4D79">
        <w:rPr>
          <w:lang w:val="fr-FR" w:eastAsia="zh-TW"/>
        </w:rPr>
        <w:t xml:space="preserve">tructure </w:t>
      </w:r>
      <w:r w:rsidR="00613CAE" w:rsidRPr="000B4D79">
        <w:rPr>
          <w:lang w:val="fr-FR" w:eastAsia="zh-TW"/>
        </w:rPr>
        <w:t>de l</w:t>
      </w:r>
      <w:r w:rsidR="000E26C3">
        <w:rPr>
          <w:lang w:val="fr-FR" w:eastAsia="zh-TW"/>
        </w:rPr>
        <w:t>’</w:t>
      </w:r>
      <w:r w:rsidRPr="000B4D79">
        <w:rPr>
          <w:lang w:val="fr-FR" w:eastAsia="zh-TW"/>
        </w:rPr>
        <w:t>a</w:t>
      </w:r>
      <w:r w:rsidR="00C15094" w:rsidRPr="000B4D79">
        <w:rPr>
          <w:lang w:val="fr-FR" w:eastAsia="zh-TW"/>
        </w:rPr>
        <w:t>dministration</w:t>
      </w:r>
    </w:p>
    <w:p w:rsidR="00C15094" w:rsidRPr="000B4D79" w:rsidRDefault="00C34617" w:rsidP="00613CAE">
      <w:pPr>
        <w:pStyle w:val="SingleTxtG"/>
        <w:rPr>
          <w:rFonts w:eastAsia="DFKai-SB"/>
          <w:lang w:val="fr-FR" w:eastAsia="zh-TW"/>
        </w:rPr>
      </w:pPr>
      <w:r w:rsidRPr="000B4D79">
        <w:rPr>
          <w:rFonts w:eastAsia="DFKai-SB"/>
          <w:lang w:val="fr-FR" w:eastAsia="zh-TW"/>
        </w:rPr>
        <w:t>9</w:t>
      </w:r>
      <w:r w:rsidR="00E55077" w:rsidRPr="000B4D79">
        <w:rPr>
          <w:rFonts w:eastAsia="DFKai-SB"/>
          <w:lang w:val="fr-FR" w:eastAsia="zh-TW"/>
        </w:rPr>
        <w:t>.</w:t>
      </w:r>
      <w:r w:rsidR="00E55077" w:rsidRPr="000B4D79">
        <w:rPr>
          <w:rFonts w:eastAsia="DFKai-SB"/>
          <w:lang w:val="fr-FR" w:eastAsia="zh-TW"/>
        </w:rPr>
        <w:tab/>
      </w:r>
      <w:r w:rsidR="00613CAE" w:rsidRPr="000B4D79">
        <w:rPr>
          <w:rFonts w:eastAsia="DFKai-SB"/>
          <w:lang w:val="fr-FR" w:eastAsia="zh-TW"/>
        </w:rPr>
        <w:t xml:space="preserve">Il existe actuellement 12 bureaux (et non plus les 14 bureaux politiques et 2 bureaux de ressources indiqués au paragraphe </w:t>
      </w:r>
      <w:r w:rsidR="00C15094" w:rsidRPr="000B4D79">
        <w:rPr>
          <w:rFonts w:eastAsia="DFKai-SB"/>
          <w:lang w:val="fr-FR" w:eastAsia="zh-TW"/>
        </w:rPr>
        <w:t xml:space="preserve">20 </w:t>
      </w:r>
      <w:r w:rsidR="00B03C00" w:rsidRPr="000B4D79">
        <w:rPr>
          <w:rFonts w:eastAsia="DFKai-SB"/>
          <w:lang w:val="fr-FR" w:eastAsia="zh-TW"/>
        </w:rPr>
        <w:t xml:space="preserve">de la </w:t>
      </w:r>
      <w:r w:rsidR="00331D90">
        <w:rPr>
          <w:rFonts w:eastAsia="DFKai-SB"/>
          <w:lang w:val="fr-FR" w:eastAsia="zh-TW"/>
        </w:rPr>
        <w:t xml:space="preserve">première </w:t>
      </w:r>
      <w:r w:rsidR="00B03C00" w:rsidRPr="000B4D79">
        <w:rPr>
          <w:rFonts w:eastAsia="DFKai-SB"/>
          <w:lang w:val="fr-FR" w:eastAsia="zh-TW"/>
        </w:rPr>
        <w:t>partie</w:t>
      </w:r>
      <w:r w:rsidR="00C15094" w:rsidRPr="000B4D79">
        <w:rPr>
          <w:rFonts w:eastAsia="DFKai-SB"/>
          <w:lang w:val="fr-FR" w:eastAsia="zh-TW"/>
        </w:rPr>
        <w:t xml:space="preserve">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613CAE" w:rsidRPr="000B4D79">
        <w:rPr>
          <w:rFonts w:eastAsia="DFKai-SB"/>
          <w:lang w:val="fr-FR" w:eastAsia="zh-TW"/>
        </w:rPr>
        <w:t>). Dirigé</w:t>
      </w:r>
      <w:r w:rsidR="00331D90">
        <w:rPr>
          <w:rFonts w:eastAsia="DFKai-SB"/>
          <w:lang w:val="fr-FR" w:eastAsia="zh-TW"/>
        </w:rPr>
        <w:t>s</w:t>
      </w:r>
      <w:r w:rsidR="00613CAE" w:rsidRPr="000B4D79">
        <w:rPr>
          <w:rFonts w:eastAsia="DFKai-SB"/>
          <w:lang w:val="fr-FR" w:eastAsia="zh-TW"/>
        </w:rPr>
        <w:t xml:space="preserve"> chacun par un Secrétaire chargé des politiques, ces bureaux constituent le Secrétariat du Gouvernement</w:t>
      </w:r>
      <w:r w:rsidR="00C15094" w:rsidRPr="000B4D79">
        <w:rPr>
          <w:rFonts w:eastAsia="DFKai-SB"/>
          <w:lang w:val="fr-FR" w:eastAsia="zh-TW"/>
        </w:rPr>
        <w:t xml:space="preserve">. </w:t>
      </w:r>
    </w:p>
    <w:p w:rsidR="00C15094" w:rsidRPr="000B4D79" w:rsidRDefault="00C34617" w:rsidP="00CD4A1A">
      <w:pPr>
        <w:pStyle w:val="SingleTxtG"/>
        <w:rPr>
          <w:rFonts w:eastAsia="DFKai-SB"/>
          <w:lang w:val="fr-FR" w:eastAsia="zh-TW"/>
        </w:rPr>
      </w:pPr>
      <w:r w:rsidRPr="000B4D79">
        <w:rPr>
          <w:rFonts w:eastAsia="DFKai-SB"/>
          <w:lang w:val="fr-FR" w:eastAsia="zh-TW"/>
        </w:rPr>
        <w:t>10</w:t>
      </w:r>
      <w:r w:rsidR="00E55077" w:rsidRPr="000B4D79">
        <w:rPr>
          <w:rFonts w:eastAsia="DFKai-SB"/>
          <w:lang w:val="fr-FR" w:eastAsia="zh-TW"/>
        </w:rPr>
        <w:t>.</w:t>
      </w:r>
      <w:r w:rsidR="00E55077" w:rsidRPr="000B4D79">
        <w:rPr>
          <w:rFonts w:eastAsia="DFKai-SB"/>
          <w:lang w:val="fr-FR" w:eastAsia="zh-TW"/>
        </w:rPr>
        <w:tab/>
      </w:r>
      <w:r w:rsidR="006D3BB4" w:rsidRPr="000B4D79">
        <w:rPr>
          <w:rFonts w:eastAsia="DFKai-SB"/>
          <w:lang w:val="fr-FR" w:eastAsia="zh-TW"/>
        </w:rPr>
        <w:t>Un Système de nominations politiques est en place depuis le 1</w:t>
      </w:r>
      <w:r w:rsidR="006D3BB4" w:rsidRPr="000B4D79">
        <w:rPr>
          <w:rFonts w:eastAsia="DFKai-SB"/>
          <w:vertAlign w:val="superscript"/>
          <w:lang w:val="fr-FR" w:eastAsia="zh-TW"/>
        </w:rPr>
        <w:t>er</w:t>
      </w:r>
      <w:r w:rsidR="006D3BB4" w:rsidRPr="000B4D79">
        <w:rPr>
          <w:rFonts w:eastAsia="DFKai-SB"/>
          <w:lang w:val="fr-FR" w:eastAsia="zh-TW"/>
        </w:rPr>
        <w:t xml:space="preserve"> juillet 2002. En vertu de ce système, le Chef de l</w:t>
      </w:r>
      <w:r w:rsidR="000E26C3">
        <w:rPr>
          <w:rFonts w:eastAsia="DFKai-SB"/>
          <w:lang w:val="fr-FR" w:eastAsia="zh-TW"/>
        </w:rPr>
        <w:t>’</w:t>
      </w:r>
      <w:r w:rsidR="006D3BB4" w:rsidRPr="000B4D79">
        <w:rPr>
          <w:rFonts w:eastAsia="DFKai-SB"/>
          <w:lang w:val="fr-FR" w:eastAsia="zh-TW"/>
        </w:rPr>
        <w:t xml:space="preserve">exécutif, le </w:t>
      </w:r>
      <w:r w:rsidR="00F80E42" w:rsidRPr="000B4D79">
        <w:rPr>
          <w:rFonts w:eastAsia="DFKai-SB"/>
          <w:lang w:val="fr-FR" w:eastAsia="zh-TW"/>
        </w:rPr>
        <w:t>Secrétaire aux</w:t>
      </w:r>
      <w:r w:rsidR="006D3BB4" w:rsidRPr="000B4D79">
        <w:rPr>
          <w:rFonts w:eastAsia="DFKai-SB"/>
          <w:lang w:val="fr-FR" w:eastAsia="zh-TW"/>
        </w:rPr>
        <w:t xml:space="preserve"> finances, le </w:t>
      </w:r>
      <w:r w:rsidR="00F80E42" w:rsidRPr="000B4D79">
        <w:rPr>
          <w:rFonts w:eastAsia="DFKai-SB"/>
          <w:lang w:val="fr-FR" w:eastAsia="zh-TW"/>
        </w:rPr>
        <w:t>Secrétaire à</w:t>
      </w:r>
      <w:r w:rsidR="006D3BB4" w:rsidRPr="000B4D79">
        <w:rPr>
          <w:rFonts w:eastAsia="DFKai-SB"/>
          <w:lang w:val="fr-FR" w:eastAsia="zh-TW"/>
        </w:rPr>
        <w:t xml:space="preserve"> la justice et les 12 Secrétaires chargés des politiques qui forment le </w:t>
      </w:r>
      <w:r w:rsidR="0042765E" w:rsidRPr="000B4D79">
        <w:rPr>
          <w:rFonts w:eastAsia="PMingLiU"/>
          <w:lang w:val="fr-FR" w:eastAsia="zh-TW"/>
        </w:rPr>
        <w:t xml:space="preserve">Gouvernement de la RAS de Hong Kong </w:t>
      </w:r>
      <w:r w:rsidR="006D3BB4" w:rsidRPr="000B4D79">
        <w:rPr>
          <w:rFonts w:eastAsia="PMingLiU"/>
          <w:lang w:val="fr-FR" w:eastAsia="zh-TW"/>
        </w:rPr>
        <w:t>ne sont plus des fonctionnaires mais sont nommés par les instances politiques. Responsables de domaines politiques spécifiques, ils rendent compte au Chef de l</w:t>
      </w:r>
      <w:r w:rsidR="000E26C3">
        <w:rPr>
          <w:rFonts w:eastAsia="PMingLiU"/>
          <w:lang w:val="fr-FR" w:eastAsia="zh-TW"/>
        </w:rPr>
        <w:t>’</w:t>
      </w:r>
      <w:r w:rsidR="006D3BB4" w:rsidRPr="000B4D79">
        <w:rPr>
          <w:rFonts w:eastAsia="PMingLiU"/>
          <w:lang w:val="fr-FR" w:eastAsia="zh-TW"/>
        </w:rPr>
        <w:t xml:space="preserve">exécutif. </w:t>
      </w:r>
      <w:r w:rsidR="00761B9B" w:rsidRPr="000B4D79">
        <w:rPr>
          <w:rFonts w:eastAsia="PMingLiU"/>
          <w:lang w:val="fr-FR" w:eastAsia="zh-TW"/>
        </w:rPr>
        <w:t>Par ailleurs membres du Conseil exécutif, avec les membres du Conseil issus de la société civile</w:t>
      </w:r>
      <w:r w:rsidR="00CD4A1A" w:rsidRPr="000B4D79">
        <w:rPr>
          <w:rFonts w:eastAsia="PMingLiU"/>
          <w:lang w:val="fr-FR" w:eastAsia="zh-TW"/>
        </w:rPr>
        <w:t xml:space="preserve"> ils apportent leur concours au</w:t>
      </w:r>
      <w:r w:rsidR="00761B9B" w:rsidRPr="000B4D79">
        <w:rPr>
          <w:rFonts w:eastAsia="PMingLiU"/>
          <w:lang w:val="fr-FR" w:eastAsia="zh-TW"/>
        </w:rPr>
        <w:t xml:space="preserve"> Chef de l</w:t>
      </w:r>
      <w:r w:rsidR="000E26C3">
        <w:rPr>
          <w:rFonts w:eastAsia="PMingLiU"/>
          <w:lang w:val="fr-FR" w:eastAsia="zh-TW"/>
        </w:rPr>
        <w:t>’</w:t>
      </w:r>
      <w:r w:rsidR="00761B9B" w:rsidRPr="000B4D79">
        <w:rPr>
          <w:rFonts w:eastAsia="PMingLiU"/>
          <w:lang w:val="fr-FR" w:eastAsia="zh-TW"/>
        </w:rPr>
        <w:t xml:space="preserve">exécutif </w:t>
      </w:r>
      <w:r w:rsidR="00CD4A1A" w:rsidRPr="000B4D79">
        <w:rPr>
          <w:rFonts w:eastAsia="PMingLiU"/>
          <w:lang w:val="fr-FR" w:eastAsia="zh-TW"/>
        </w:rPr>
        <w:t>pour</w:t>
      </w:r>
      <w:r w:rsidR="00761B9B" w:rsidRPr="000B4D79">
        <w:rPr>
          <w:rFonts w:eastAsia="PMingLiU"/>
          <w:lang w:val="fr-FR" w:eastAsia="zh-TW"/>
        </w:rPr>
        <w:t xml:space="preserve"> </w:t>
      </w:r>
      <w:r w:rsidR="00CD4A1A" w:rsidRPr="000B4D79">
        <w:rPr>
          <w:rFonts w:eastAsia="PMingLiU"/>
          <w:lang w:val="fr-FR" w:eastAsia="zh-TW"/>
        </w:rPr>
        <w:t>l</w:t>
      </w:r>
      <w:r w:rsidR="000E26C3">
        <w:rPr>
          <w:rFonts w:eastAsia="PMingLiU"/>
          <w:lang w:val="fr-FR" w:eastAsia="zh-TW"/>
        </w:rPr>
        <w:t>’</w:t>
      </w:r>
      <w:r w:rsidR="00CD4A1A" w:rsidRPr="000B4D79">
        <w:rPr>
          <w:rFonts w:eastAsia="PMingLiU"/>
          <w:lang w:val="fr-FR" w:eastAsia="zh-TW"/>
        </w:rPr>
        <w:t>élaboration des politiques</w:t>
      </w:r>
      <w:r w:rsidR="00761B9B" w:rsidRPr="000B4D79">
        <w:rPr>
          <w:rFonts w:eastAsia="PMingLiU"/>
          <w:lang w:val="fr-FR" w:eastAsia="zh-TW"/>
        </w:rPr>
        <w:t xml:space="preserve">. </w:t>
      </w:r>
      <w:r w:rsidR="00CD4A1A" w:rsidRPr="000B4D79">
        <w:rPr>
          <w:rFonts w:eastAsia="PMingLiU"/>
          <w:lang w:val="fr-FR" w:eastAsia="zh-TW"/>
        </w:rPr>
        <w:t>Ce système permet de préserver une fonction publique fondée sur la continuité, le professionnalisme et la neutralité politique</w:t>
      </w:r>
      <w:r w:rsidR="00C15094" w:rsidRPr="000B4D79">
        <w:rPr>
          <w:rFonts w:eastAsia="DFKai-SB"/>
          <w:lang w:val="fr-FR" w:eastAsia="zh-TW"/>
        </w:rPr>
        <w:t xml:space="preserve">. </w:t>
      </w:r>
    </w:p>
    <w:p w:rsidR="00C15094" w:rsidRPr="000B4D79" w:rsidRDefault="006A2F25" w:rsidP="00E22829">
      <w:pPr>
        <w:pStyle w:val="H1G"/>
        <w:rPr>
          <w:rFonts w:eastAsia="DFKai-SB"/>
          <w:lang w:val="fr-FR" w:eastAsia="zh-TW"/>
        </w:rPr>
      </w:pPr>
      <w:r w:rsidRPr="000B4D79">
        <w:rPr>
          <w:rFonts w:eastAsia="DFKai-SB"/>
          <w:lang w:val="fr-FR" w:eastAsia="zh-TW"/>
        </w:rPr>
        <w:tab/>
      </w:r>
      <w:r w:rsidR="00104AE2" w:rsidRPr="000B4D79">
        <w:rPr>
          <w:rFonts w:eastAsia="DFKai-SB"/>
          <w:lang w:val="fr-FR" w:eastAsia="zh-TW"/>
        </w:rPr>
        <w:t>B.</w:t>
      </w:r>
      <w:r w:rsidR="00104AE2" w:rsidRPr="000B4D79">
        <w:rPr>
          <w:rFonts w:eastAsia="DFKai-SB"/>
          <w:lang w:val="fr-FR" w:eastAsia="zh-TW"/>
        </w:rPr>
        <w:tab/>
      </w:r>
      <w:r w:rsidR="00E624E8" w:rsidRPr="000B4D79">
        <w:rPr>
          <w:lang w:val="fr-FR"/>
        </w:rPr>
        <w:t>Cadre juridique général de la protection des droits de l</w:t>
      </w:r>
      <w:r w:rsidR="000E26C3">
        <w:rPr>
          <w:lang w:val="fr-FR"/>
        </w:rPr>
        <w:t>’</w:t>
      </w:r>
      <w:r w:rsidR="00E624E8" w:rsidRPr="000B4D79">
        <w:rPr>
          <w:lang w:val="fr-FR"/>
        </w:rPr>
        <w:t>homme</w:t>
      </w:r>
    </w:p>
    <w:p w:rsidR="00C15094" w:rsidRPr="000B4D79" w:rsidRDefault="00E55077" w:rsidP="00E55077">
      <w:pPr>
        <w:pStyle w:val="SingleTxtG"/>
        <w:rPr>
          <w:rFonts w:eastAsia="DFKai-SB"/>
          <w:lang w:val="fr-FR" w:eastAsia="zh-TW"/>
        </w:rPr>
      </w:pPr>
      <w:r w:rsidRPr="000B4D79">
        <w:rPr>
          <w:rFonts w:eastAsia="DFKai-SB"/>
          <w:lang w:val="fr-FR" w:eastAsia="zh-TW"/>
        </w:rPr>
        <w:t>1</w:t>
      </w:r>
      <w:r w:rsidR="00C34617" w:rsidRPr="000B4D79">
        <w:rPr>
          <w:rFonts w:eastAsia="DFKai-SB"/>
          <w:lang w:val="fr-FR" w:eastAsia="zh-TW"/>
        </w:rPr>
        <w:t>1</w:t>
      </w:r>
      <w:r w:rsidRPr="000B4D79">
        <w:rPr>
          <w:rFonts w:eastAsia="DFKai-SB"/>
          <w:lang w:val="fr-FR" w:eastAsia="zh-TW"/>
        </w:rPr>
        <w:t>.</w:t>
      </w:r>
      <w:r w:rsidRPr="000B4D79">
        <w:rPr>
          <w:rFonts w:eastAsia="DFKai-SB"/>
          <w:lang w:val="fr-FR" w:eastAsia="zh-TW"/>
        </w:rPr>
        <w:tab/>
      </w:r>
      <w:r w:rsidR="00E624E8" w:rsidRPr="000B4D79">
        <w:rPr>
          <w:rFonts w:eastAsia="DFKai-SB"/>
          <w:lang w:val="fr-FR" w:eastAsia="zh-TW"/>
        </w:rPr>
        <w:t>L</w:t>
      </w:r>
      <w:r w:rsidR="00C15094" w:rsidRPr="000B4D79">
        <w:rPr>
          <w:rFonts w:eastAsia="DFKai-SB"/>
          <w:lang w:val="fr-FR" w:eastAsia="zh-TW"/>
        </w:rPr>
        <w:t xml:space="preserve">e </w:t>
      </w:r>
      <w:r w:rsidR="00E624E8" w:rsidRPr="000B4D79">
        <w:rPr>
          <w:rFonts w:eastAsia="DFKai-SB"/>
          <w:lang w:val="fr-FR" w:eastAsia="zh-TW"/>
        </w:rPr>
        <w:t>cadre juridique général de la protection des droits de l</w:t>
      </w:r>
      <w:r w:rsidR="000E26C3">
        <w:rPr>
          <w:rFonts w:eastAsia="DFKai-SB"/>
          <w:lang w:val="fr-FR" w:eastAsia="zh-TW"/>
        </w:rPr>
        <w:t>’</w:t>
      </w:r>
      <w:r w:rsidR="00E624E8" w:rsidRPr="000B4D79">
        <w:rPr>
          <w:rFonts w:eastAsia="DFKai-SB"/>
          <w:lang w:val="fr-FR" w:eastAsia="zh-TW"/>
        </w:rPr>
        <w:t xml:space="preserve">homme </w:t>
      </w:r>
      <w:r w:rsidR="00CD4A1A" w:rsidRPr="000B4D79">
        <w:rPr>
          <w:rFonts w:eastAsia="DFKai-SB"/>
          <w:lang w:val="fr-FR" w:eastAsia="zh-TW"/>
        </w:rPr>
        <w:t>a été exposé aux</w:t>
      </w:r>
      <w:r w:rsidR="00C15094" w:rsidRPr="000B4D79">
        <w:rPr>
          <w:rFonts w:eastAsia="DFKai-SB"/>
          <w:lang w:val="fr-FR" w:eastAsia="zh-TW"/>
        </w:rPr>
        <w:t xml:space="preserve"> paragraph</w:t>
      </w:r>
      <w:r w:rsidR="00CD4A1A" w:rsidRPr="000B4D79">
        <w:rPr>
          <w:rFonts w:eastAsia="DFKai-SB"/>
          <w:lang w:val="fr-FR" w:eastAsia="zh-TW"/>
        </w:rPr>
        <w:t>e</w:t>
      </w:r>
      <w:r w:rsidR="00C15094" w:rsidRPr="000B4D79">
        <w:rPr>
          <w:rFonts w:eastAsia="DFKai-SB"/>
          <w:lang w:val="fr-FR" w:eastAsia="zh-TW"/>
        </w:rPr>
        <w:t xml:space="preserve">s 28 </w:t>
      </w:r>
      <w:r w:rsidR="00CD4A1A" w:rsidRPr="000B4D79">
        <w:rPr>
          <w:rFonts w:eastAsia="DFKai-SB"/>
          <w:lang w:val="fr-FR" w:eastAsia="zh-TW"/>
        </w:rPr>
        <w:t>à</w:t>
      </w:r>
      <w:r w:rsidR="00C15094" w:rsidRPr="000B4D79">
        <w:rPr>
          <w:rFonts w:eastAsia="DFKai-SB"/>
          <w:lang w:val="fr-FR" w:eastAsia="zh-TW"/>
        </w:rPr>
        <w:t xml:space="preserve"> 49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C15094" w:rsidRPr="000B4D79">
        <w:rPr>
          <w:rFonts w:eastAsia="DFKai-SB"/>
          <w:lang w:val="fr-FR" w:eastAsia="zh-TW"/>
        </w:rPr>
        <w:t xml:space="preserve">. </w:t>
      </w:r>
      <w:r w:rsidR="00CD4A1A" w:rsidRPr="000B4D79">
        <w:rPr>
          <w:rFonts w:eastAsia="DFKai-SB"/>
          <w:lang w:val="fr-FR" w:eastAsia="zh-TW"/>
        </w:rPr>
        <w:t xml:space="preserve">Les paragraphes qui suivent </w:t>
      </w:r>
      <w:r w:rsidR="00E2314B" w:rsidRPr="000B4D79">
        <w:rPr>
          <w:rFonts w:eastAsia="DFKai-SB"/>
          <w:lang w:val="fr-FR" w:eastAsia="zh-TW"/>
        </w:rPr>
        <w:t xml:space="preserve">mettent à jour le </w:t>
      </w:r>
      <w:r w:rsidR="008168F8" w:rsidRPr="000B4D79">
        <w:rPr>
          <w:lang w:val="fr-FR"/>
        </w:rPr>
        <w:t>rapport initial</w:t>
      </w:r>
      <w:r w:rsidR="00C15094" w:rsidRPr="000B4D79">
        <w:rPr>
          <w:rFonts w:eastAsia="DFKai-SB"/>
          <w:lang w:val="fr-FR" w:eastAsia="zh-TW"/>
        </w:rPr>
        <w:t>.</w:t>
      </w:r>
    </w:p>
    <w:p w:rsidR="00C15094" w:rsidRPr="000B4D79" w:rsidRDefault="006A2F25" w:rsidP="005D6536">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AB0797" w:rsidRPr="000B4D79">
        <w:rPr>
          <w:noProof/>
          <w:lang w:val="fr-FR"/>
        </w:rPr>
        <w:t>Commission pour l</w:t>
      </w:r>
      <w:r w:rsidR="000E26C3">
        <w:rPr>
          <w:noProof/>
          <w:lang w:val="fr-FR"/>
        </w:rPr>
        <w:t>’</w:t>
      </w:r>
      <w:r w:rsidR="00AB0797" w:rsidRPr="000B4D79">
        <w:rPr>
          <w:noProof/>
          <w:lang w:val="fr-FR"/>
        </w:rPr>
        <w:t>égalité des chances</w:t>
      </w:r>
    </w:p>
    <w:p w:rsidR="00C15094" w:rsidRPr="000B4D79" w:rsidRDefault="00E55077" w:rsidP="009D2A60">
      <w:pPr>
        <w:pStyle w:val="SingleTxtG"/>
        <w:rPr>
          <w:rFonts w:eastAsia="DFKai-SB"/>
          <w:lang w:val="fr-FR" w:eastAsia="zh-TW"/>
        </w:rPr>
      </w:pPr>
      <w:r w:rsidRPr="000B4D79">
        <w:rPr>
          <w:rFonts w:eastAsia="DFKai-SB"/>
          <w:lang w:val="fr-FR" w:eastAsia="zh-TW"/>
        </w:rPr>
        <w:t>1</w:t>
      </w:r>
      <w:r w:rsidR="00C34617" w:rsidRPr="000B4D79">
        <w:rPr>
          <w:rFonts w:eastAsia="DFKai-SB"/>
          <w:lang w:val="fr-FR" w:eastAsia="zh-TW"/>
        </w:rPr>
        <w:t>2</w:t>
      </w:r>
      <w:r w:rsidRPr="000B4D79">
        <w:rPr>
          <w:rFonts w:eastAsia="DFKai-SB"/>
          <w:lang w:val="fr-FR" w:eastAsia="zh-TW"/>
        </w:rPr>
        <w:t>.</w:t>
      </w:r>
      <w:r w:rsidRPr="000B4D79">
        <w:rPr>
          <w:rFonts w:eastAsia="DFKai-SB"/>
          <w:lang w:val="fr-FR" w:eastAsia="zh-TW"/>
        </w:rPr>
        <w:tab/>
      </w:r>
      <w:r w:rsidR="005F1455" w:rsidRPr="000B4D79">
        <w:rPr>
          <w:rFonts w:eastAsia="PMingLiU"/>
          <w:lang w:val="fr-FR" w:eastAsia="zh-TW"/>
        </w:rPr>
        <w:t xml:space="preserve">Comme suite au paragraphe </w:t>
      </w:r>
      <w:r w:rsidR="00C15094" w:rsidRPr="000B4D79">
        <w:rPr>
          <w:rFonts w:eastAsia="DFKai-SB"/>
          <w:lang w:val="fr-FR" w:eastAsia="zh-TW"/>
        </w:rPr>
        <w:t xml:space="preserve">44 </w:t>
      </w:r>
      <w:r w:rsidR="00B03C00" w:rsidRPr="000B4D79">
        <w:rPr>
          <w:rFonts w:eastAsia="DFKai-SB"/>
          <w:lang w:val="fr-FR" w:eastAsia="zh-TW"/>
        </w:rPr>
        <w:t xml:space="preserve">de la </w:t>
      </w:r>
      <w:r w:rsidR="005139D1">
        <w:rPr>
          <w:rFonts w:eastAsia="DFKai-SB"/>
          <w:lang w:val="fr-FR" w:eastAsia="zh-TW"/>
        </w:rPr>
        <w:t xml:space="preserve">première </w:t>
      </w:r>
      <w:r w:rsidR="00B03C00" w:rsidRPr="000B4D79">
        <w:rPr>
          <w:rFonts w:eastAsia="DFKai-SB"/>
          <w:lang w:val="fr-FR" w:eastAsia="zh-TW"/>
        </w:rPr>
        <w:t>partie</w:t>
      </w:r>
      <w:r w:rsidR="00C15094" w:rsidRPr="000B4D79">
        <w:rPr>
          <w:rFonts w:eastAsia="DFKai-SB"/>
          <w:lang w:val="fr-FR" w:eastAsia="zh-TW"/>
        </w:rPr>
        <w:t xml:space="preserve">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C15094" w:rsidRPr="000B4D79">
        <w:rPr>
          <w:rFonts w:eastAsia="DFKai-SB"/>
          <w:lang w:val="fr-FR" w:eastAsia="zh-TW"/>
        </w:rPr>
        <w:t xml:space="preserve">, </w:t>
      </w:r>
      <w:r w:rsidR="00AB0797" w:rsidRPr="000B4D79">
        <w:rPr>
          <w:lang w:val="fr-FR"/>
        </w:rPr>
        <w:t>la</w:t>
      </w:r>
      <w:r w:rsidR="00AB0797" w:rsidRPr="000B4D79">
        <w:rPr>
          <w:color w:val="00B050"/>
          <w:lang w:val="fr-FR"/>
        </w:rPr>
        <w:t xml:space="preserve"> </w:t>
      </w:r>
      <w:r w:rsidR="00AB0797" w:rsidRPr="000B4D79">
        <w:rPr>
          <w:noProof/>
          <w:lang w:val="fr-FR"/>
        </w:rPr>
        <w:t>Commission pour l</w:t>
      </w:r>
      <w:r w:rsidR="000E26C3">
        <w:rPr>
          <w:noProof/>
          <w:lang w:val="fr-FR"/>
        </w:rPr>
        <w:t>’</w:t>
      </w:r>
      <w:r w:rsidR="00AB0797" w:rsidRPr="000B4D79">
        <w:rPr>
          <w:noProof/>
          <w:lang w:val="fr-FR"/>
        </w:rPr>
        <w:t>égalité des chances</w:t>
      </w:r>
      <w:r w:rsidR="00AB0797" w:rsidRPr="000B4D79">
        <w:rPr>
          <w:rFonts w:eastAsia="DFKai-SB"/>
          <w:lang w:val="fr-FR" w:eastAsia="zh-TW"/>
        </w:rPr>
        <w:t xml:space="preserve"> </w:t>
      </w:r>
      <w:r w:rsidR="002D53B1" w:rsidRPr="000B4D79">
        <w:rPr>
          <w:rFonts w:eastAsia="DFKai-SB"/>
          <w:lang w:val="fr-FR" w:eastAsia="zh-TW"/>
        </w:rPr>
        <w:t xml:space="preserve">est également habilitée à traiter les plaintes, </w:t>
      </w:r>
      <w:r w:rsidR="00B460FC" w:rsidRPr="000B4D79">
        <w:rPr>
          <w:rFonts w:eastAsia="DFKai-SB"/>
          <w:lang w:val="fr-FR" w:eastAsia="zh-TW"/>
        </w:rPr>
        <w:t>mener</w:t>
      </w:r>
      <w:r w:rsidR="002D53B1" w:rsidRPr="000B4D79">
        <w:rPr>
          <w:rFonts w:eastAsia="DFKai-SB"/>
          <w:lang w:val="fr-FR" w:eastAsia="zh-TW"/>
        </w:rPr>
        <w:t xml:space="preserve"> des enquêtes et fournir de l</w:t>
      </w:r>
      <w:r w:rsidR="000E26C3">
        <w:rPr>
          <w:rFonts w:eastAsia="DFKai-SB"/>
          <w:lang w:val="fr-FR" w:eastAsia="zh-TW"/>
        </w:rPr>
        <w:t>’</w:t>
      </w:r>
      <w:r w:rsidR="002D53B1" w:rsidRPr="000B4D79">
        <w:rPr>
          <w:rFonts w:eastAsia="DFKai-SB"/>
          <w:lang w:val="fr-FR" w:eastAsia="zh-TW"/>
        </w:rPr>
        <w:t xml:space="preserve">aide en vertu de </w:t>
      </w:r>
      <w:r w:rsidR="005E5542" w:rsidRPr="000B4D79">
        <w:rPr>
          <w:rFonts w:eastAsia="DFKai-SB"/>
          <w:lang w:val="fr-FR" w:eastAsia="zh-TW"/>
        </w:rPr>
        <w:t>l</w:t>
      </w:r>
      <w:r w:rsidR="000E26C3">
        <w:rPr>
          <w:rFonts w:eastAsia="DFKai-SB"/>
          <w:lang w:val="fr-FR" w:eastAsia="zh-TW"/>
        </w:rPr>
        <w:t>’</w:t>
      </w:r>
      <w:r w:rsidR="007D7B3C">
        <w:rPr>
          <w:rFonts w:eastAsia="DFKai-SB"/>
          <w:lang w:val="fr-FR" w:eastAsia="zh-TW"/>
        </w:rPr>
        <w:t>o</w:t>
      </w:r>
      <w:r w:rsidR="005E5542" w:rsidRPr="000B4D79">
        <w:rPr>
          <w:rFonts w:eastAsia="DFKai-SB"/>
          <w:lang w:val="fr-FR" w:eastAsia="zh-TW"/>
        </w:rPr>
        <w:t xml:space="preserve">rdonnance relative à la discrimination raciale </w:t>
      </w:r>
      <w:r w:rsidR="00C15094" w:rsidRPr="000B4D79">
        <w:rPr>
          <w:rFonts w:eastAsia="DFKai-SB"/>
          <w:lang w:val="fr-FR" w:eastAsia="zh-TW"/>
        </w:rPr>
        <w:t>(</w:t>
      </w:r>
      <w:r w:rsidR="005E5542" w:rsidRPr="000B4D79">
        <w:rPr>
          <w:rFonts w:eastAsia="DFKai-SB"/>
          <w:lang w:val="fr-FR" w:eastAsia="zh-TW"/>
        </w:rPr>
        <w:t>chap.</w:t>
      </w:r>
      <w:r w:rsidR="00C15094" w:rsidRPr="000B4D79">
        <w:rPr>
          <w:rFonts w:eastAsia="DFKai-SB"/>
          <w:lang w:val="fr-FR" w:eastAsia="zh-TW"/>
        </w:rPr>
        <w:t xml:space="preserve"> 602 </w:t>
      </w:r>
      <w:r w:rsidR="002D53B1" w:rsidRPr="000B4D79">
        <w:rPr>
          <w:rFonts w:eastAsia="DFKai-SB"/>
          <w:lang w:val="fr-FR" w:eastAsia="zh-TW"/>
        </w:rPr>
        <w:t xml:space="preserve">des </w:t>
      </w:r>
      <w:r w:rsidR="009D2A60">
        <w:rPr>
          <w:rFonts w:eastAsia="DFKai-SB"/>
          <w:lang w:val="fr-FR" w:eastAsia="zh-TW"/>
        </w:rPr>
        <w:t>l</w:t>
      </w:r>
      <w:r w:rsidR="002D53B1" w:rsidRPr="000B4D79">
        <w:rPr>
          <w:rFonts w:eastAsia="DFKai-SB"/>
          <w:lang w:val="fr-FR" w:eastAsia="zh-TW"/>
        </w:rPr>
        <w:t>ois de</w:t>
      </w:r>
      <w:r w:rsidR="00C15094" w:rsidRPr="000B4D79">
        <w:rPr>
          <w:rFonts w:eastAsia="DFKai-SB"/>
          <w:lang w:val="fr-FR" w:eastAsia="zh-TW"/>
        </w:rPr>
        <w:t xml:space="preserve"> Hong Kong), </w:t>
      </w:r>
      <w:r w:rsidR="002D53B1" w:rsidRPr="000B4D79">
        <w:rPr>
          <w:rFonts w:eastAsia="DFKai-SB"/>
          <w:lang w:val="fr-FR" w:eastAsia="zh-TW"/>
        </w:rPr>
        <w:t xml:space="preserve">qui a été adoptée en 2008 et est entrée en vigueur en juillet </w:t>
      </w:r>
      <w:r w:rsidR="007D37C3" w:rsidRPr="000B4D79">
        <w:rPr>
          <w:rFonts w:eastAsia="DFKai-SB"/>
          <w:lang w:val="fr-FR" w:eastAsia="zh-TW"/>
        </w:rPr>
        <w:t>2009. Pour plus de détails, se référer aux</w:t>
      </w:r>
      <w:r w:rsidR="006569FA" w:rsidRPr="000B4D79">
        <w:rPr>
          <w:rFonts w:eastAsia="DFKai-SB"/>
          <w:lang w:val="fr-FR" w:eastAsia="zh-TW"/>
        </w:rPr>
        <w:t xml:space="preserve"> paragraphe</w:t>
      </w:r>
      <w:r w:rsidR="00C15094" w:rsidRPr="000B4D79">
        <w:rPr>
          <w:rFonts w:eastAsia="DFKai-SB"/>
          <w:lang w:val="fr-FR" w:eastAsia="zh-TW"/>
        </w:rPr>
        <w:t xml:space="preserve">s 93 </w:t>
      </w:r>
      <w:r w:rsidR="007D37C3" w:rsidRPr="000B4D79">
        <w:rPr>
          <w:rFonts w:eastAsia="DFKai-SB"/>
          <w:lang w:val="fr-FR" w:eastAsia="zh-TW"/>
        </w:rPr>
        <w:t>à</w:t>
      </w:r>
      <w:r w:rsidR="00C15094" w:rsidRPr="000B4D79">
        <w:rPr>
          <w:rFonts w:eastAsia="DFKai-SB"/>
          <w:lang w:val="fr-FR" w:eastAsia="zh-TW"/>
        </w:rPr>
        <w:t xml:space="preserve"> 101 </w:t>
      </w:r>
      <w:r w:rsidR="00B03C00" w:rsidRPr="000B4D79">
        <w:rPr>
          <w:rFonts w:eastAsia="DFKai-SB"/>
          <w:lang w:val="fr-FR" w:eastAsia="zh-TW"/>
        </w:rPr>
        <w:t xml:space="preserve">de la </w:t>
      </w:r>
      <w:r w:rsidR="00B03C00" w:rsidRPr="005139D1">
        <w:rPr>
          <w:rFonts w:eastAsia="DFKai-SB"/>
          <w:lang w:val="fr-FR" w:eastAsia="zh-TW"/>
        </w:rPr>
        <w:t>partie</w:t>
      </w:r>
      <w:r w:rsidR="00695E60">
        <w:rPr>
          <w:rFonts w:eastAsia="DFKai-SB"/>
          <w:lang w:val="fr-FR" w:eastAsia="zh-TW"/>
        </w:rPr>
        <w:t> </w:t>
      </w:r>
      <w:r w:rsidR="00C15094" w:rsidRPr="000B4D79">
        <w:rPr>
          <w:rFonts w:eastAsia="DFKai-SB"/>
          <w:lang w:val="fr-FR" w:eastAsia="zh-TW"/>
        </w:rPr>
        <w:t>II.</w:t>
      </w:r>
    </w:p>
    <w:p w:rsidR="00C15094" w:rsidRPr="000B4D79" w:rsidRDefault="005D6536" w:rsidP="005D6536">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6F2CE0" w:rsidRPr="000B4D79">
        <w:rPr>
          <w:rFonts w:eastAsia="DFKai-SB"/>
          <w:lang w:val="fr-FR" w:eastAsia="zh-TW"/>
        </w:rPr>
        <w:t>Plaintes et enquêtes</w:t>
      </w:r>
    </w:p>
    <w:p w:rsidR="00C15094" w:rsidRPr="000B4D79" w:rsidRDefault="00E55077" w:rsidP="006F2CE0">
      <w:pPr>
        <w:pStyle w:val="SingleTxtG"/>
        <w:rPr>
          <w:rFonts w:eastAsia="DFKai-SB"/>
          <w:lang w:val="fr-FR" w:eastAsia="zh-TW"/>
        </w:rPr>
      </w:pPr>
      <w:r w:rsidRPr="000B4D79">
        <w:rPr>
          <w:rFonts w:eastAsia="DFKai-SB"/>
          <w:lang w:val="fr-FR" w:eastAsia="zh-TW"/>
        </w:rPr>
        <w:t>1</w:t>
      </w:r>
      <w:r w:rsidR="00C34617" w:rsidRPr="000B4D79">
        <w:rPr>
          <w:rFonts w:eastAsia="DFKai-SB"/>
          <w:lang w:val="fr-FR" w:eastAsia="zh-TW"/>
        </w:rPr>
        <w:t>3</w:t>
      </w:r>
      <w:r w:rsidRPr="000B4D79">
        <w:rPr>
          <w:rFonts w:eastAsia="DFKai-SB"/>
          <w:lang w:val="fr-FR" w:eastAsia="zh-TW"/>
        </w:rPr>
        <w:t>.</w:t>
      </w:r>
      <w:r w:rsidRPr="000B4D79">
        <w:rPr>
          <w:rFonts w:eastAsia="DFKai-SB"/>
          <w:lang w:val="fr-FR" w:eastAsia="zh-TW"/>
        </w:rPr>
        <w:tab/>
      </w:r>
      <w:r w:rsidR="005F1455" w:rsidRPr="000B4D79">
        <w:rPr>
          <w:rFonts w:eastAsia="PMingLiU"/>
          <w:lang w:val="fr-FR" w:eastAsia="zh-TW"/>
        </w:rPr>
        <w:t xml:space="preserve">Comme suite au paragraphe </w:t>
      </w:r>
      <w:r w:rsidR="00C15094" w:rsidRPr="000B4D79">
        <w:rPr>
          <w:rFonts w:eastAsia="DFKai-SB"/>
          <w:lang w:val="fr-FR" w:eastAsia="zh-TW"/>
        </w:rPr>
        <w:t xml:space="preserve">46 </w:t>
      </w:r>
      <w:r w:rsidR="00B03C00" w:rsidRPr="000B4D79">
        <w:rPr>
          <w:rFonts w:eastAsia="DFKai-SB"/>
          <w:lang w:val="fr-FR" w:eastAsia="zh-TW"/>
        </w:rPr>
        <w:t xml:space="preserve">de la </w:t>
      </w:r>
      <w:r w:rsidR="005139D1">
        <w:rPr>
          <w:rFonts w:eastAsia="DFKai-SB"/>
          <w:lang w:val="fr-FR" w:eastAsia="zh-TW"/>
        </w:rPr>
        <w:t xml:space="preserve">première </w:t>
      </w:r>
      <w:r w:rsidR="00B03C00" w:rsidRPr="000B4D79">
        <w:rPr>
          <w:rFonts w:eastAsia="DFKai-SB"/>
          <w:lang w:val="fr-FR" w:eastAsia="zh-TW"/>
        </w:rPr>
        <w:t>partie</w:t>
      </w:r>
      <w:r w:rsidR="00C15094" w:rsidRPr="000B4D79">
        <w:rPr>
          <w:rFonts w:eastAsia="DFKai-SB"/>
          <w:lang w:val="fr-FR" w:eastAsia="zh-TW"/>
        </w:rPr>
        <w:t xml:space="preserve">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C15094" w:rsidRPr="000B4D79">
        <w:rPr>
          <w:rFonts w:eastAsia="DFKai-SB"/>
          <w:lang w:val="fr-FR" w:eastAsia="zh-TW"/>
        </w:rPr>
        <w:t xml:space="preserve">, </w:t>
      </w:r>
      <w:r w:rsidR="002D53B1" w:rsidRPr="000B4D79">
        <w:rPr>
          <w:rFonts w:eastAsia="DFKai-SB"/>
          <w:lang w:val="fr-FR" w:eastAsia="zh-TW"/>
        </w:rPr>
        <w:t>l</w:t>
      </w:r>
      <w:r w:rsidR="000E26C3">
        <w:rPr>
          <w:rFonts w:eastAsia="DFKai-SB"/>
          <w:lang w:val="fr-FR" w:eastAsia="zh-TW"/>
        </w:rPr>
        <w:t>’</w:t>
      </w:r>
      <w:r w:rsidR="002D53B1" w:rsidRPr="000B4D79">
        <w:rPr>
          <w:rFonts w:eastAsia="DFKai-SB"/>
          <w:lang w:val="fr-FR" w:eastAsia="zh-TW"/>
        </w:rPr>
        <w:t xml:space="preserve">ordonnance portant création du Conseil indépendant </w:t>
      </w:r>
      <w:r w:rsidR="00231BD1" w:rsidRPr="000B4D79">
        <w:rPr>
          <w:rFonts w:eastAsia="DFKai-SB"/>
          <w:lang w:val="fr-FR" w:eastAsia="zh-TW"/>
        </w:rPr>
        <w:t>chargé</w:t>
      </w:r>
      <w:r w:rsidR="002D53B1" w:rsidRPr="000B4D79">
        <w:rPr>
          <w:rFonts w:eastAsia="DFKai-SB"/>
          <w:lang w:val="fr-FR" w:eastAsia="zh-TW"/>
        </w:rPr>
        <w:t xml:space="preserve"> des plaintes contre la police a été adoptée en 2008 et est entrée en vigueur en juin </w:t>
      </w:r>
      <w:r w:rsidR="00C15094" w:rsidRPr="000B4D79">
        <w:rPr>
          <w:rFonts w:eastAsia="DFKai-SB"/>
          <w:lang w:val="fr-FR" w:eastAsia="zh-TW"/>
        </w:rPr>
        <w:t xml:space="preserve">2009. </w:t>
      </w:r>
      <w:r w:rsidR="002D53B1" w:rsidRPr="000B4D79">
        <w:rPr>
          <w:rFonts w:eastAsia="DFKai-SB"/>
          <w:lang w:val="fr-FR" w:eastAsia="zh-TW"/>
        </w:rPr>
        <w:t>Les principales fonctions du Conseil sont d</w:t>
      </w:r>
      <w:r w:rsidR="000E26C3">
        <w:rPr>
          <w:rFonts w:eastAsia="DFKai-SB"/>
          <w:lang w:val="fr-FR" w:eastAsia="zh-TW"/>
        </w:rPr>
        <w:t>’</w:t>
      </w:r>
      <w:r w:rsidR="002D53B1" w:rsidRPr="000B4D79">
        <w:rPr>
          <w:rFonts w:eastAsia="DFKai-SB"/>
          <w:lang w:val="fr-FR" w:eastAsia="zh-TW"/>
        </w:rPr>
        <w:t>observer, de suivre et d</w:t>
      </w:r>
      <w:r w:rsidR="000E26C3">
        <w:rPr>
          <w:rFonts w:eastAsia="DFKai-SB"/>
          <w:lang w:val="fr-FR" w:eastAsia="zh-TW"/>
        </w:rPr>
        <w:t>’</w:t>
      </w:r>
      <w:r w:rsidR="002D53B1" w:rsidRPr="000B4D79">
        <w:rPr>
          <w:rFonts w:eastAsia="DFKai-SB"/>
          <w:lang w:val="fr-FR" w:eastAsia="zh-TW"/>
        </w:rPr>
        <w:t>examiner le traitement</w:t>
      </w:r>
      <w:r w:rsidR="00231BD1" w:rsidRPr="000B4D79">
        <w:rPr>
          <w:rFonts w:eastAsia="DFKai-SB"/>
          <w:lang w:val="fr-FR" w:eastAsia="zh-TW"/>
        </w:rPr>
        <w:t xml:space="preserve"> des plaintes par les Forces de police de Hong Kong (</w:t>
      </w:r>
      <w:r w:rsidR="004479ED">
        <w:rPr>
          <w:rFonts w:eastAsia="DFKai-SB"/>
          <w:lang w:val="fr-FR" w:eastAsia="zh-TW"/>
        </w:rPr>
        <w:t>«</w:t>
      </w:r>
      <w:r w:rsidR="00231BD1" w:rsidRPr="000B4D79">
        <w:rPr>
          <w:rFonts w:eastAsia="DFKai-SB"/>
          <w:lang w:val="fr-FR" w:eastAsia="zh-TW"/>
        </w:rPr>
        <w:t xml:space="preserve">la </w:t>
      </w:r>
      <w:r w:rsidR="007D7B3C">
        <w:rPr>
          <w:rFonts w:eastAsia="DFKai-SB"/>
          <w:lang w:val="fr-FR" w:eastAsia="zh-TW"/>
        </w:rPr>
        <w:t>P</w:t>
      </w:r>
      <w:r w:rsidR="00231BD1" w:rsidRPr="000B4D79">
        <w:rPr>
          <w:rFonts w:eastAsia="DFKai-SB"/>
          <w:lang w:val="fr-FR" w:eastAsia="zh-TW"/>
        </w:rPr>
        <w:t>olice</w:t>
      </w:r>
      <w:r w:rsidR="004479ED">
        <w:rPr>
          <w:rFonts w:eastAsia="DFKai-SB"/>
          <w:lang w:val="fr-FR" w:eastAsia="zh-TW"/>
        </w:rPr>
        <w:t>»</w:t>
      </w:r>
      <w:r w:rsidR="00231BD1" w:rsidRPr="000B4D79">
        <w:rPr>
          <w:rFonts w:eastAsia="DFKai-SB"/>
          <w:lang w:val="fr-FR" w:eastAsia="zh-TW"/>
        </w:rPr>
        <w:t xml:space="preserve">) et les enquêtes </w:t>
      </w:r>
      <w:r w:rsidR="007D7B3C">
        <w:rPr>
          <w:rFonts w:eastAsia="DFKai-SB"/>
          <w:lang w:val="fr-FR" w:eastAsia="zh-TW"/>
        </w:rPr>
        <w:t>s</w:t>
      </w:r>
      <w:r w:rsidR="000E26C3">
        <w:rPr>
          <w:rFonts w:eastAsia="DFKai-SB"/>
          <w:lang w:val="fr-FR" w:eastAsia="zh-TW"/>
        </w:rPr>
        <w:t>’</w:t>
      </w:r>
      <w:r w:rsidR="007D7B3C">
        <w:rPr>
          <w:rFonts w:eastAsia="DFKai-SB"/>
          <w:lang w:val="fr-FR" w:eastAsia="zh-TW"/>
        </w:rPr>
        <w:t>y rapportant</w:t>
      </w:r>
      <w:r w:rsidR="00231BD1" w:rsidRPr="000B4D79">
        <w:rPr>
          <w:rFonts w:eastAsia="DFKai-SB"/>
          <w:lang w:val="fr-FR" w:eastAsia="zh-TW"/>
        </w:rPr>
        <w:t>, de faire des recommandations quant au traitement et aux enquêtes relatives à ces plaintes, et d</w:t>
      </w:r>
      <w:r w:rsidR="000E26C3">
        <w:rPr>
          <w:rFonts w:eastAsia="DFKai-SB"/>
          <w:lang w:val="fr-FR" w:eastAsia="zh-TW"/>
        </w:rPr>
        <w:t>’</w:t>
      </w:r>
      <w:r w:rsidR="00231BD1" w:rsidRPr="000B4D79">
        <w:rPr>
          <w:rFonts w:eastAsia="DFKai-SB"/>
          <w:lang w:val="fr-FR" w:eastAsia="zh-TW"/>
        </w:rPr>
        <w:t xml:space="preserve">identifier toute faute ou tout manquement dans les pratiques ou procédures suivies par la police </w:t>
      </w:r>
      <w:r w:rsidR="006F2CE0" w:rsidRPr="000B4D79">
        <w:rPr>
          <w:rFonts w:eastAsia="DFKai-SB"/>
          <w:lang w:val="fr-FR" w:eastAsia="zh-TW"/>
        </w:rPr>
        <w:t>qui a suscité ou pourrait susciter des plaintes</w:t>
      </w:r>
      <w:r w:rsidR="00C15094" w:rsidRPr="000B4D79">
        <w:rPr>
          <w:rFonts w:eastAsia="DFKai-SB"/>
          <w:lang w:val="fr-FR" w:eastAsia="zh-TW"/>
        </w:rPr>
        <w:t>.</w:t>
      </w:r>
    </w:p>
    <w:p w:rsidR="00C15094" w:rsidRPr="000B4D79" w:rsidRDefault="005D6536" w:rsidP="00E22829">
      <w:pPr>
        <w:pStyle w:val="H1G"/>
        <w:rPr>
          <w:rFonts w:eastAsia="DFKai-SB"/>
          <w:lang w:val="fr-FR" w:eastAsia="zh-TW"/>
        </w:rPr>
      </w:pPr>
      <w:r w:rsidRPr="000B4D79">
        <w:rPr>
          <w:rFonts w:eastAsia="DFKai-SB"/>
          <w:lang w:val="fr-FR" w:eastAsia="zh-TW"/>
        </w:rPr>
        <w:tab/>
      </w:r>
      <w:r w:rsidR="00104AE2" w:rsidRPr="000B4D79">
        <w:rPr>
          <w:rFonts w:eastAsia="DFKai-SB"/>
          <w:lang w:val="fr-FR" w:eastAsia="zh-TW"/>
        </w:rPr>
        <w:t>C.</w:t>
      </w:r>
      <w:r w:rsidRPr="000B4D79">
        <w:rPr>
          <w:rFonts w:eastAsia="DFKai-SB"/>
          <w:lang w:val="fr-FR" w:eastAsia="zh-TW"/>
        </w:rPr>
        <w:tab/>
      </w:r>
      <w:r w:rsidR="00C6526A" w:rsidRPr="000B4D79">
        <w:rPr>
          <w:lang w:val="fr-FR"/>
        </w:rPr>
        <w:t>Information et publicité</w:t>
      </w:r>
    </w:p>
    <w:p w:rsidR="00C15094" w:rsidRPr="000B4D79" w:rsidRDefault="005D6536" w:rsidP="00E22829">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6F2CE0" w:rsidRPr="000B4D79">
        <w:rPr>
          <w:rFonts w:eastAsia="DFKai-SB"/>
          <w:lang w:val="fr-FR" w:eastAsia="zh-TW"/>
        </w:rPr>
        <w:t>Instruments relatifs aux droits de l</w:t>
      </w:r>
      <w:r w:rsidR="000E26C3">
        <w:rPr>
          <w:rFonts w:eastAsia="DFKai-SB"/>
          <w:lang w:val="fr-FR" w:eastAsia="zh-TW"/>
        </w:rPr>
        <w:t>’</w:t>
      </w:r>
      <w:r w:rsidR="006F2CE0" w:rsidRPr="000B4D79">
        <w:rPr>
          <w:rFonts w:eastAsia="DFKai-SB"/>
          <w:lang w:val="fr-FR" w:eastAsia="zh-TW"/>
        </w:rPr>
        <w:t>homme</w:t>
      </w:r>
    </w:p>
    <w:p w:rsidR="00C15094" w:rsidRPr="000B4D79" w:rsidRDefault="00E55077" w:rsidP="0047183C">
      <w:pPr>
        <w:pStyle w:val="SingleTxtG"/>
        <w:rPr>
          <w:rFonts w:eastAsia="DFKai-SB"/>
          <w:lang w:val="fr-FR" w:eastAsia="zh-TW"/>
        </w:rPr>
      </w:pPr>
      <w:r w:rsidRPr="000B4D79">
        <w:rPr>
          <w:rFonts w:eastAsia="DFKai-SB"/>
          <w:lang w:val="fr-FR" w:eastAsia="zh-TW"/>
        </w:rPr>
        <w:t>1</w:t>
      </w:r>
      <w:r w:rsidR="00C34617" w:rsidRPr="000B4D79">
        <w:rPr>
          <w:rFonts w:eastAsia="DFKai-SB"/>
          <w:lang w:val="fr-FR" w:eastAsia="zh-TW"/>
        </w:rPr>
        <w:t>4</w:t>
      </w:r>
      <w:r w:rsidRPr="000B4D79">
        <w:rPr>
          <w:rFonts w:eastAsia="DFKai-SB"/>
          <w:lang w:val="fr-FR" w:eastAsia="zh-TW"/>
        </w:rPr>
        <w:t>.</w:t>
      </w:r>
      <w:r w:rsidRPr="000B4D79">
        <w:rPr>
          <w:rFonts w:eastAsia="DFKai-SB"/>
          <w:lang w:val="fr-FR" w:eastAsia="zh-TW"/>
        </w:rPr>
        <w:tab/>
      </w:r>
      <w:r w:rsidR="006F2CE0" w:rsidRPr="000B4D79">
        <w:rPr>
          <w:rFonts w:eastAsia="DFKai-SB"/>
          <w:lang w:val="fr-FR" w:eastAsia="zh-TW"/>
        </w:rPr>
        <w:t>À la suite d</w:t>
      </w:r>
      <w:r w:rsidR="000E26C3">
        <w:rPr>
          <w:rFonts w:eastAsia="DFKai-SB"/>
          <w:lang w:val="fr-FR" w:eastAsia="zh-TW"/>
        </w:rPr>
        <w:t>’</w:t>
      </w:r>
      <w:r w:rsidR="006F2CE0" w:rsidRPr="000B4D79">
        <w:rPr>
          <w:rFonts w:eastAsia="DFKai-SB"/>
          <w:lang w:val="fr-FR" w:eastAsia="zh-TW"/>
        </w:rPr>
        <w:t>un remaniement du Secrétariat du Gouvernement ayant pris effet le 1</w:t>
      </w:r>
      <w:r w:rsidR="006F2CE0" w:rsidRPr="000B4D79">
        <w:rPr>
          <w:rFonts w:eastAsia="DFKai-SB"/>
          <w:vertAlign w:val="superscript"/>
          <w:lang w:val="fr-FR" w:eastAsia="zh-TW"/>
        </w:rPr>
        <w:t>er</w:t>
      </w:r>
      <w:r w:rsidR="006F2CE0" w:rsidRPr="000B4D79">
        <w:rPr>
          <w:rFonts w:eastAsia="DFKai-SB"/>
          <w:lang w:val="fr-FR" w:eastAsia="zh-TW"/>
        </w:rPr>
        <w:t xml:space="preserve"> janvier 2007, la compétence sur les affaires concernant les droits de l</w:t>
      </w:r>
      <w:r w:rsidR="000E26C3">
        <w:rPr>
          <w:rFonts w:eastAsia="DFKai-SB"/>
          <w:lang w:val="fr-FR" w:eastAsia="zh-TW"/>
        </w:rPr>
        <w:t>’</w:t>
      </w:r>
      <w:r w:rsidR="006F2CE0" w:rsidRPr="000B4D79">
        <w:rPr>
          <w:rFonts w:eastAsia="DFKai-SB"/>
          <w:lang w:val="fr-FR" w:eastAsia="zh-TW"/>
        </w:rPr>
        <w:t>homme et l</w:t>
      </w:r>
      <w:r w:rsidR="000E26C3">
        <w:rPr>
          <w:rFonts w:eastAsia="DFKai-SB"/>
          <w:lang w:val="fr-FR" w:eastAsia="zh-TW"/>
        </w:rPr>
        <w:t>’</w:t>
      </w:r>
      <w:r w:rsidR="006F2CE0" w:rsidRPr="000B4D79">
        <w:rPr>
          <w:rFonts w:eastAsia="DFKai-SB"/>
          <w:lang w:val="fr-FR" w:eastAsia="zh-TW"/>
        </w:rPr>
        <w:t>égalité d</w:t>
      </w:r>
      <w:r w:rsidR="0047183C" w:rsidRPr="000B4D79">
        <w:rPr>
          <w:rFonts w:eastAsia="DFKai-SB"/>
          <w:lang w:val="fr-FR" w:eastAsia="zh-TW"/>
        </w:rPr>
        <w:t>e</w:t>
      </w:r>
      <w:r w:rsidR="006F2CE0" w:rsidRPr="000B4D79">
        <w:rPr>
          <w:rFonts w:eastAsia="DFKai-SB"/>
          <w:lang w:val="fr-FR" w:eastAsia="zh-TW"/>
        </w:rPr>
        <w:t xml:space="preserve">s chances, </w:t>
      </w:r>
      <w:r w:rsidR="0047183C" w:rsidRPr="000B4D79">
        <w:rPr>
          <w:rFonts w:eastAsia="DFKai-SB"/>
          <w:lang w:val="fr-FR" w:eastAsia="zh-TW"/>
        </w:rPr>
        <w:t>dont</w:t>
      </w:r>
      <w:r w:rsidR="006F2CE0" w:rsidRPr="000B4D79">
        <w:rPr>
          <w:rFonts w:eastAsia="DFKai-SB"/>
          <w:lang w:val="fr-FR" w:eastAsia="zh-TW"/>
        </w:rPr>
        <w:t xml:space="preserve"> la sensibilisation du public aux droits et obligations visés dans les instruments relatifs aux droits de l</w:t>
      </w:r>
      <w:r w:rsidR="000E26C3">
        <w:rPr>
          <w:rFonts w:eastAsia="DFKai-SB"/>
          <w:lang w:val="fr-FR" w:eastAsia="zh-TW"/>
        </w:rPr>
        <w:t>’</w:t>
      </w:r>
      <w:r w:rsidR="006F2CE0" w:rsidRPr="000B4D79">
        <w:rPr>
          <w:rFonts w:eastAsia="DFKai-SB"/>
          <w:lang w:val="fr-FR" w:eastAsia="zh-TW"/>
        </w:rPr>
        <w:t xml:space="preserve">homme applicables à la </w:t>
      </w:r>
      <w:r w:rsidR="00560E4A" w:rsidRPr="000B4D79">
        <w:rPr>
          <w:lang w:val="fr-FR"/>
        </w:rPr>
        <w:t>RAS de Hong Kong</w:t>
      </w:r>
      <w:r w:rsidR="00C15094" w:rsidRPr="000B4D79">
        <w:rPr>
          <w:rFonts w:eastAsia="DFKai-SB"/>
          <w:lang w:val="fr-FR" w:eastAsia="zh-TW"/>
        </w:rPr>
        <w:t xml:space="preserve">, </w:t>
      </w:r>
      <w:r w:rsidR="0047183C" w:rsidRPr="000B4D79">
        <w:rPr>
          <w:rFonts w:eastAsia="DFKai-SB"/>
          <w:lang w:val="fr-FR" w:eastAsia="zh-TW"/>
        </w:rPr>
        <w:t xml:space="preserve">qui relevaient précédemment du </w:t>
      </w:r>
      <w:r w:rsidR="00B140D4" w:rsidRPr="000B4D79">
        <w:rPr>
          <w:noProof/>
          <w:lang w:val="fr-FR"/>
        </w:rPr>
        <w:t>Bureau des affaires intérieures</w:t>
      </w:r>
      <w:r w:rsidR="00C15094" w:rsidRPr="000B4D79">
        <w:rPr>
          <w:rFonts w:eastAsia="DFKai-SB"/>
          <w:lang w:val="fr-FR" w:eastAsia="zh-TW"/>
        </w:rPr>
        <w:t xml:space="preserve">, </w:t>
      </w:r>
      <w:r w:rsidR="0047183C" w:rsidRPr="000B4D79">
        <w:rPr>
          <w:rFonts w:eastAsia="DFKai-SB"/>
          <w:lang w:val="fr-FR" w:eastAsia="zh-TW"/>
        </w:rPr>
        <w:t xml:space="preserve">a été transférée au </w:t>
      </w:r>
      <w:r w:rsidR="00AE71F0" w:rsidRPr="000B4D79">
        <w:rPr>
          <w:lang w:val="fr-FR"/>
        </w:rPr>
        <w:t>Bureau des affaires constitutionnelles et continentales.</w:t>
      </w:r>
      <w:r w:rsidR="00AE71F0" w:rsidRPr="000B4D79">
        <w:rPr>
          <w:rFonts w:eastAsia="DFKai-SB"/>
          <w:lang w:val="fr-FR" w:eastAsia="zh-TW"/>
        </w:rPr>
        <w:t xml:space="preserve"> </w:t>
      </w:r>
      <w:r w:rsidR="0047183C" w:rsidRPr="000B4D79">
        <w:rPr>
          <w:rFonts w:eastAsia="DFKai-SB"/>
          <w:lang w:val="fr-FR" w:eastAsia="zh-TW"/>
        </w:rPr>
        <w:t xml:space="preserve">La compétence sur les affaires </w:t>
      </w:r>
      <w:r w:rsidR="000B4D79" w:rsidRPr="000B4D79">
        <w:rPr>
          <w:rFonts w:eastAsia="DFKai-SB"/>
          <w:lang w:val="fr-FR" w:eastAsia="zh-TW"/>
        </w:rPr>
        <w:t>concernant les</w:t>
      </w:r>
      <w:r w:rsidR="0047183C" w:rsidRPr="000B4D79">
        <w:rPr>
          <w:rFonts w:eastAsia="DFKai-SB"/>
          <w:lang w:val="fr-FR" w:eastAsia="zh-TW"/>
        </w:rPr>
        <w:t xml:space="preserve"> femmes et les personnes handicapées a été transférée du Bureau des affaires sanitaires, sociales et alimentaires au </w:t>
      </w:r>
      <w:r w:rsidR="004E48B3" w:rsidRPr="000B4D79">
        <w:rPr>
          <w:noProof/>
          <w:lang w:val="fr-FR"/>
        </w:rPr>
        <w:t>Bureau du travail et de la protection sociale</w:t>
      </w:r>
      <w:r w:rsidR="007D7B3C">
        <w:rPr>
          <w:rFonts w:eastAsia="DFKai-SB"/>
          <w:lang w:val="fr-FR" w:eastAsia="zh-TW"/>
        </w:rPr>
        <w:t>.</w:t>
      </w:r>
    </w:p>
    <w:p w:rsidR="00C15094" w:rsidRPr="000B4D79" w:rsidRDefault="00E55077" w:rsidP="00D452C5">
      <w:pPr>
        <w:pStyle w:val="SingleTxtG"/>
        <w:rPr>
          <w:rFonts w:eastAsia="DFKai-SB"/>
          <w:lang w:val="fr-FR" w:eastAsia="zh-TW"/>
        </w:rPr>
      </w:pPr>
      <w:r w:rsidRPr="000B4D79">
        <w:rPr>
          <w:rFonts w:eastAsia="DFKai-SB"/>
          <w:lang w:val="fr-FR" w:eastAsia="zh-TW"/>
        </w:rPr>
        <w:t>1</w:t>
      </w:r>
      <w:r w:rsidR="00C34617" w:rsidRPr="000B4D79">
        <w:rPr>
          <w:rFonts w:eastAsia="DFKai-SB"/>
          <w:lang w:val="fr-FR" w:eastAsia="zh-TW"/>
        </w:rPr>
        <w:t>5</w:t>
      </w:r>
      <w:r w:rsidRPr="000B4D79">
        <w:rPr>
          <w:rFonts w:eastAsia="DFKai-SB"/>
          <w:lang w:val="fr-FR" w:eastAsia="zh-TW"/>
        </w:rPr>
        <w:t>.</w:t>
      </w:r>
      <w:r w:rsidR="00D452C5">
        <w:rPr>
          <w:rFonts w:eastAsia="DFKai-SB"/>
          <w:lang w:val="fr-FR" w:eastAsia="zh-TW"/>
        </w:rPr>
        <w:tab/>
      </w:r>
      <w:r w:rsidR="009A22BE" w:rsidRPr="000B4D79">
        <w:rPr>
          <w:rFonts w:eastAsia="DFKai-SB"/>
          <w:lang w:val="fr-FR" w:eastAsia="zh-TW"/>
        </w:rPr>
        <w:t>Les efforts déployés pour promouvoir les droits de l</w:t>
      </w:r>
      <w:r w:rsidR="000E26C3">
        <w:rPr>
          <w:rFonts w:eastAsia="DFKai-SB"/>
          <w:lang w:val="fr-FR" w:eastAsia="zh-TW"/>
        </w:rPr>
        <w:t>’</w:t>
      </w:r>
      <w:r w:rsidR="009A22BE" w:rsidRPr="000B4D79">
        <w:rPr>
          <w:rFonts w:eastAsia="DFKai-SB"/>
          <w:lang w:val="fr-FR" w:eastAsia="zh-TW"/>
        </w:rPr>
        <w:t xml:space="preserve">homme et informer le public à ce sujet sont exposés </w:t>
      </w:r>
      <w:r w:rsidR="00621A7E" w:rsidRPr="000B4D79">
        <w:rPr>
          <w:rFonts w:eastAsia="DFKai-SB"/>
          <w:lang w:val="fr-FR" w:eastAsia="zh-TW"/>
        </w:rPr>
        <w:t>aux</w:t>
      </w:r>
      <w:r w:rsidR="00C15094" w:rsidRPr="000B4D79">
        <w:rPr>
          <w:rFonts w:eastAsia="DFKai-SB"/>
          <w:lang w:val="fr-FR" w:eastAsia="zh-TW"/>
        </w:rPr>
        <w:t xml:space="preserve"> paragraph</w:t>
      </w:r>
      <w:r w:rsidR="00621A7E" w:rsidRPr="000B4D79">
        <w:rPr>
          <w:rFonts w:eastAsia="DFKai-SB"/>
          <w:lang w:val="fr-FR" w:eastAsia="zh-TW"/>
        </w:rPr>
        <w:t>e</w:t>
      </w:r>
      <w:r w:rsidR="00C15094" w:rsidRPr="000B4D79">
        <w:rPr>
          <w:rFonts w:eastAsia="DFKai-SB"/>
          <w:lang w:val="fr-FR" w:eastAsia="zh-TW"/>
        </w:rPr>
        <w:t xml:space="preserve">s 51 </w:t>
      </w:r>
      <w:r w:rsidR="00621A7E" w:rsidRPr="000B4D79">
        <w:rPr>
          <w:rFonts w:eastAsia="DFKai-SB"/>
          <w:lang w:val="fr-FR" w:eastAsia="zh-TW"/>
        </w:rPr>
        <w:t>à</w:t>
      </w:r>
      <w:r w:rsidR="00C15094" w:rsidRPr="000B4D79">
        <w:rPr>
          <w:rFonts w:eastAsia="DFKai-SB"/>
          <w:lang w:val="fr-FR" w:eastAsia="zh-TW"/>
        </w:rPr>
        <w:t xml:space="preserve"> 55 </w:t>
      </w:r>
      <w:r w:rsidR="00621A7E" w:rsidRPr="000B4D79">
        <w:rPr>
          <w:rFonts w:eastAsia="DFKai-SB"/>
          <w:lang w:val="fr-FR" w:eastAsia="zh-TW"/>
        </w:rPr>
        <w:t>et</w:t>
      </w:r>
      <w:r w:rsidR="00C15094" w:rsidRPr="000B4D79">
        <w:rPr>
          <w:rFonts w:eastAsia="DFKai-SB"/>
          <w:lang w:val="fr-FR" w:eastAsia="zh-TW"/>
        </w:rPr>
        <w:t xml:space="preserve"> 496 </w:t>
      </w:r>
      <w:r w:rsidR="00621A7E" w:rsidRPr="000B4D79">
        <w:rPr>
          <w:rFonts w:eastAsia="DFKai-SB"/>
          <w:lang w:val="fr-FR" w:eastAsia="zh-TW"/>
        </w:rPr>
        <w:t>à</w:t>
      </w:r>
      <w:r w:rsidR="00C15094" w:rsidRPr="000B4D79">
        <w:rPr>
          <w:rFonts w:eastAsia="DFKai-SB"/>
          <w:lang w:val="fr-FR" w:eastAsia="zh-TW"/>
        </w:rPr>
        <w:t xml:space="preserve"> 498 </w:t>
      </w:r>
      <w:r w:rsidR="00624ED0" w:rsidRPr="000B4D79">
        <w:rPr>
          <w:rFonts w:eastAsia="DFKai-SB"/>
          <w:lang w:val="fr-FR" w:eastAsia="zh-TW"/>
        </w:rPr>
        <w:t>du présent rapport</w:t>
      </w:r>
      <w:r w:rsidR="00C15094" w:rsidRPr="000B4D79">
        <w:rPr>
          <w:rFonts w:eastAsia="DFKai-SB"/>
          <w:lang w:val="fr-FR" w:eastAsia="zh-TW"/>
        </w:rPr>
        <w:t xml:space="preserve">. </w:t>
      </w:r>
      <w:r w:rsidR="009A22BE" w:rsidRPr="000B4D79">
        <w:rPr>
          <w:rFonts w:eastAsia="DFKai-SB"/>
          <w:lang w:val="fr-FR" w:eastAsia="zh-TW"/>
        </w:rPr>
        <w:t>C</w:t>
      </w:r>
      <w:r w:rsidR="005A0D43" w:rsidRPr="000B4D79">
        <w:rPr>
          <w:rFonts w:eastAsia="DFKai-SB"/>
          <w:lang w:val="fr-FR" w:eastAsia="zh-TW"/>
        </w:rPr>
        <w:t>omme suite au</w:t>
      </w:r>
      <w:r w:rsidR="00C15094" w:rsidRPr="000B4D79">
        <w:rPr>
          <w:rFonts w:eastAsia="DFKai-SB"/>
          <w:lang w:val="fr-FR" w:eastAsia="zh-TW"/>
        </w:rPr>
        <w:t xml:space="preserve"> paragraph</w:t>
      </w:r>
      <w:r w:rsidR="005A0D43" w:rsidRPr="000B4D79">
        <w:rPr>
          <w:rFonts w:eastAsia="DFKai-SB"/>
          <w:lang w:val="fr-FR" w:eastAsia="zh-TW"/>
        </w:rPr>
        <w:t>e</w:t>
      </w:r>
      <w:r w:rsidR="00C15094" w:rsidRPr="000B4D79">
        <w:rPr>
          <w:rFonts w:eastAsia="DFKai-SB"/>
          <w:lang w:val="fr-FR" w:eastAsia="zh-TW"/>
        </w:rPr>
        <w:t xml:space="preserve"> 51 </w:t>
      </w:r>
      <w:r w:rsidR="009A22BE" w:rsidRPr="000B4D79">
        <w:rPr>
          <w:rFonts w:eastAsia="DFKai-SB"/>
          <w:lang w:val="fr-FR" w:eastAsia="zh-TW"/>
        </w:rPr>
        <w:t>de la</w:t>
      </w:r>
      <w:r w:rsidR="00C15094" w:rsidRPr="000B4D79">
        <w:rPr>
          <w:rFonts w:eastAsia="DFKai-SB"/>
          <w:lang w:val="fr-FR" w:eastAsia="zh-TW"/>
        </w:rPr>
        <w:t xml:space="preserve"> </w:t>
      </w:r>
      <w:r w:rsidR="005139D1">
        <w:rPr>
          <w:rFonts w:eastAsia="DFKai-SB"/>
          <w:lang w:val="fr-FR" w:eastAsia="zh-TW"/>
        </w:rPr>
        <w:t xml:space="preserve">première </w:t>
      </w:r>
      <w:r w:rsidR="009A22BE" w:rsidRPr="000B4D79">
        <w:rPr>
          <w:rFonts w:eastAsia="DFKai-SB"/>
          <w:lang w:val="fr-FR" w:eastAsia="zh-TW"/>
        </w:rPr>
        <w:t>p</w:t>
      </w:r>
      <w:r w:rsidR="00C15094" w:rsidRPr="000B4D79">
        <w:rPr>
          <w:rFonts w:eastAsia="DFKai-SB"/>
          <w:lang w:val="fr-FR" w:eastAsia="zh-TW"/>
        </w:rPr>
        <w:t>art</w:t>
      </w:r>
      <w:r w:rsidR="009A22BE" w:rsidRPr="000B4D79">
        <w:rPr>
          <w:rFonts w:eastAsia="DFKai-SB"/>
          <w:lang w:val="fr-FR" w:eastAsia="zh-TW"/>
        </w:rPr>
        <w:t>ie</w:t>
      </w:r>
      <w:r w:rsidR="00C15094" w:rsidRPr="000B4D79">
        <w:rPr>
          <w:rFonts w:eastAsia="DFKai-SB"/>
          <w:lang w:val="fr-FR" w:eastAsia="zh-TW"/>
        </w:rPr>
        <w:t xml:space="preserve"> </w:t>
      </w:r>
      <w:r w:rsidR="005A0D43" w:rsidRPr="000B4D79">
        <w:rPr>
          <w:rFonts w:eastAsia="DFKai-SB"/>
          <w:lang w:val="fr-FR" w:eastAsia="zh-TW"/>
        </w:rPr>
        <w:t>du</w:t>
      </w:r>
      <w:r w:rsidR="00C15094" w:rsidRPr="000B4D79">
        <w:rPr>
          <w:rFonts w:eastAsia="DFKai-SB"/>
          <w:lang w:val="fr-FR" w:eastAsia="zh-TW"/>
        </w:rPr>
        <w:t xml:space="preserve"> </w:t>
      </w:r>
      <w:r w:rsidR="008168F8" w:rsidRPr="000B4D79">
        <w:rPr>
          <w:lang w:val="fr-FR"/>
        </w:rPr>
        <w:t>rapport initial</w:t>
      </w:r>
      <w:r w:rsidR="00C15094" w:rsidRPr="000B4D79">
        <w:rPr>
          <w:rFonts w:eastAsia="DFKai-SB"/>
          <w:lang w:val="fr-FR" w:eastAsia="zh-TW"/>
        </w:rPr>
        <w:t xml:space="preserve">, </w:t>
      </w:r>
      <w:r w:rsidR="009A22BE" w:rsidRPr="000B4D79">
        <w:rPr>
          <w:rFonts w:eastAsia="DFKai-SB"/>
          <w:lang w:val="fr-FR" w:eastAsia="zh-TW"/>
        </w:rPr>
        <w:t xml:space="preserve">les projets de rapport de la </w:t>
      </w:r>
      <w:r w:rsidR="00FB45CB" w:rsidRPr="000B4D79">
        <w:rPr>
          <w:lang w:val="fr-FR"/>
        </w:rPr>
        <w:t>RAS de Hong Kong</w:t>
      </w:r>
      <w:r w:rsidR="00C15094" w:rsidRPr="000B4D79">
        <w:rPr>
          <w:rFonts w:eastAsia="DFKai-SB"/>
          <w:lang w:val="fr-FR" w:eastAsia="zh-TW"/>
        </w:rPr>
        <w:t xml:space="preserve"> </w:t>
      </w:r>
      <w:r w:rsidR="009A22BE" w:rsidRPr="000B4D79">
        <w:rPr>
          <w:rFonts w:eastAsia="DFKai-SB"/>
          <w:lang w:val="fr-FR" w:eastAsia="zh-TW"/>
        </w:rPr>
        <w:t>au titre des différents instruments relatifs aux droits de l</w:t>
      </w:r>
      <w:r w:rsidR="000E26C3">
        <w:rPr>
          <w:rFonts w:eastAsia="DFKai-SB"/>
          <w:lang w:val="fr-FR" w:eastAsia="zh-TW"/>
        </w:rPr>
        <w:t>’</w:t>
      </w:r>
      <w:r w:rsidR="009A22BE" w:rsidRPr="000B4D79">
        <w:rPr>
          <w:rFonts w:eastAsia="DFKai-SB"/>
          <w:lang w:val="fr-FR" w:eastAsia="zh-TW"/>
        </w:rPr>
        <w:t xml:space="preserve">homme sont élaborés par le </w:t>
      </w:r>
      <w:r w:rsidR="00AE71F0" w:rsidRPr="000B4D79">
        <w:rPr>
          <w:lang w:val="fr-FR"/>
        </w:rPr>
        <w:t>Bureau des affaires constitutionnelles et continentales</w:t>
      </w:r>
      <w:r w:rsidR="007D7B3C">
        <w:rPr>
          <w:lang w:val="fr-FR"/>
        </w:rPr>
        <w:t>,</w:t>
      </w:r>
      <w:r w:rsidR="00C15094" w:rsidRPr="000B4D79">
        <w:rPr>
          <w:rFonts w:eastAsia="DFKai-SB"/>
          <w:lang w:val="fr-FR" w:eastAsia="zh-TW"/>
        </w:rPr>
        <w:t xml:space="preserve"> </w:t>
      </w:r>
      <w:r w:rsidR="009A22BE" w:rsidRPr="000B4D79">
        <w:rPr>
          <w:rFonts w:eastAsia="DFKai-SB"/>
          <w:lang w:val="fr-FR" w:eastAsia="zh-TW"/>
        </w:rPr>
        <w:t>et le</w:t>
      </w:r>
      <w:r w:rsidR="00C15094" w:rsidRPr="000B4D79">
        <w:rPr>
          <w:rFonts w:eastAsia="DFKai-SB"/>
          <w:lang w:val="fr-FR" w:eastAsia="zh-TW"/>
        </w:rPr>
        <w:t xml:space="preserve"> </w:t>
      </w:r>
      <w:r w:rsidR="004E48B3" w:rsidRPr="000B4D79">
        <w:rPr>
          <w:noProof/>
          <w:lang w:val="fr-FR"/>
        </w:rPr>
        <w:t>Bureau du travail et de la protection sociale</w:t>
      </w:r>
      <w:r w:rsidR="00C15094" w:rsidRPr="000B4D79">
        <w:rPr>
          <w:rFonts w:eastAsia="DFKai-SB"/>
          <w:lang w:val="fr-FR" w:eastAsia="zh-TW"/>
        </w:rPr>
        <w:t>.</w:t>
      </w:r>
    </w:p>
    <w:p w:rsidR="009C4270" w:rsidRPr="000B4D79" w:rsidRDefault="00E55077" w:rsidP="009A22BE">
      <w:pPr>
        <w:pStyle w:val="SingleTxtG"/>
        <w:rPr>
          <w:rFonts w:eastAsia="DFKai-SB"/>
          <w:lang w:val="fr-FR" w:eastAsia="zh-TW"/>
        </w:rPr>
      </w:pPr>
      <w:r w:rsidRPr="000B4D79">
        <w:rPr>
          <w:rFonts w:eastAsia="DFKai-SB"/>
          <w:lang w:val="fr-FR" w:eastAsia="zh-TW"/>
        </w:rPr>
        <w:t>16.</w:t>
      </w:r>
      <w:r w:rsidRPr="000B4D79">
        <w:rPr>
          <w:rFonts w:eastAsia="DFKai-SB"/>
          <w:lang w:val="fr-FR" w:eastAsia="zh-TW"/>
        </w:rPr>
        <w:tab/>
      </w:r>
      <w:r w:rsidR="003D4A3C" w:rsidRPr="000B4D79">
        <w:rPr>
          <w:rFonts w:eastAsia="DFKai-SB"/>
          <w:lang w:val="fr-FR" w:eastAsia="zh-TW"/>
        </w:rPr>
        <w:t>Comme suite au</w:t>
      </w:r>
      <w:r w:rsidR="00C15094" w:rsidRPr="000B4D79">
        <w:rPr>
          <w:rFonts w:eastAsia="DFKai-SB"/>
          <w:lang w:val="fr-FR" w:eastAsia="zh-TW"/>
        </w:rPr>
        <w:t xml:space="preserve"> paragraph</w:t>
      </w:r>
      <w:r w:rsidR="003D4A3C" w:rsidRPr="000B4D79">
        <w:rPr>
          <w:rFonts w:eastAsia="DFKai-SB"/>
          <w:lang w:val="fr-FR" w:eastAsia="zh-TW"/>
        </w:rPr>
        <w:t>e</w:t>
      </w:r>
      <w:r w:rsidR="00C15094" w:rsidRPr="000B4D79">
        <w:rPr>
          <w:rFonts w:eastAsia="DFKai-SB"/>
          <w:lang w:val="fr-FR" w:eastAsia="zh-TW"/>
        </w:rPr>
        <w:t xml:space="preserve"> 52 </w:t>
      </w:r>
      <w:r w:rsidR="00B03C00" w:rsidRPr="000B4D79">
        <w:rPr>
          <w:rFonts w:eastAsia="DFKai-SB"/>
          <w:lang w:val="fr-FR" w:eastAsia="zh-TW"/>
        </w:rPr>
        <w:t xml:space="preserve">de la </w:t>
      </w:r>
      <w:r w:rsidR="005139D1">
        <w:rPr>
          <w:rFonts w:eastAsia="DFKai-SB"/>
          <w:lang w:val="fr-FR" w:eastAsia="zh-TW"/>
        </w:rPr>
        <w:t xml:space="preserve">première </w:t>
      </w:r>
      <w:r w:rsidR="00B03C00" w:rsidRPr="000B4D79">
        <w:rPr>
          <w:rFonts w:eastAsia="DFKai-SB"/>
          <w:lang w:val="fr-FR" w:eastAsia="zh-TW"/>
        </w:rPr>
        <w:t>partie</w:t>
      </w:r>
      <w:r w:rsidR="00C15094" w:rsidRPr="000B4D79">
        <w:rPr>
          <w:rFonts w:eastAsia="DFKai-SB"/>
          <w:lang w:val="fr-FR" w:eastAsia="zh-TW"/>
        </w:rPr>
        <w:t xml:space="preserve"> </w:t>
      </w:r>
      <w:r w:rsidR="003D4A3C" w:rsidRPr="000B4D79">
        <w:rPr>
          <w:rFonts w:eastAsia="DFKai-SB"/>
          <w:lang w:val="fr-FR" w:eastAsia="zh-TW"/>
        </w:rPr>
        <w:t>du</w:t>
      </w:r>
      <w:r w:rsidR="00C15094" w:rsidRPr="000B4D79">
        <w:rPr>
          <w:rFonts w:eastAsia="DFKai-SB"/>
          <w:lang w:val="fr-FR" w:eastAsia="zh-TW"/>
        </w:rPr>
        <w:t xml:space="preserve"> </w:t>
      </w:r>
      <w:r w:rsidR="008168F8" w:rsidRPr="000B4D79">
        <w:rPr>
          <w:lang w:val="fr-FR"/>
        </w:rPr>
        <w:t>rapport initial</w:t>
      </w:r>
      <w:r w:rsidR="00C15094" w:rsidRPr="000B4D79">
        <w:rPr>
          <w:rFonts w:eastAsia="DFKai-SB"/>
          <w:lang w:val="fr-FR" w:eastAsia="zh-TW"/>
        </w:rPr>
        <w:t xml:space="preserve">, </w:t>
      </w:r>
      <w:r w:rsidR="005922CD" w:rsidRPr="000B4D79">
        <w:rPr>
          <w:lang w:val="fr-FR"/>
        </w:rPr>
        <w:t>la</w:t>
      </w:r>
      <w:r w:rsidR="005922CD" w:rsidRPr="000B4D79">
        <w:rPr>
          <w:noProof/>
          <w:lang w:val="fr-FR"/>
        </w:rPr>
        <w:t xml:space="preserve"> République populaire de Chine</w:t>
      </w:r>
      <w:r w:rsidR="00C15094" w:rsidRPr="000B4D79">
        <w:rPr>
          <w:rFonts w:eastAsia="DFKai-SB"/>
          <w:lang w:val="fr-FR" w:eastAsia="zh-TW"/>
        </w:rPr>
        <w:t xml:space="preserve"> </w:t>
      </w:r>
      <w:r w:rsidR="005A5146" w:rsidRPr="000B4D79">
        <w:rPr>
          <w:rFonts w:eastAsia="DFKai-SB"/>
          <w:lang w:val="fr-FR" w:eastAsia="zh-TW"/>
        </w:rPr>
        <w:t xml:space="preserve">ayant ratifié </w:t>
      </w:r>
      <w:r w:rsidR="007D7B3C" w:rsidRPr="000B4D79">
        <w:rPr>
          <w:rFonts w:eastAsia="DFKai-SB"/>
          <w:lang w:val="fr-FR" w:eastAsia="zh-TW"/>
        </w:rPr>
        <w:t>en 2001</w:t>
      </w:r>
      <w:r w:rsidR="007D7B3C">
        <w:rPr>
          <w:rFonts w:eastAsia="DFKai-SB"/>
          <w:lang w:val="fr-FR" w:eastAsia="zh-TW"/>
        </w:rPr>
        <w:t xml:space="preserve"> </w:t>
      </w:r>
      <w:r w:rsidR="005A5146" w:rsidRPr="000B4D79">
        <w:rPr>
          <w:rFonts w:eastAsia="DFKai-SB"/>
          <w:lang w:val="fr-FR" w:eastAsia="zh-TW"/>
        </w:rPr>
        <w:t>le Pacte</w:t>
      </w:r>
      <w:r w:rsidR="00C15094" w:rsidRPr="000B4D79">
        <w:rPr>
          <w:rFonts w:eastAsia="DFKai-SB"/>
          <w:lang w:val="fr-FR" w:eastAsia="zh-TW"/>
        </w:rPr>
        <w:t xml:space="preserve"> </w:t>
      </w:r>
      <w:r w:rsidR="005A5146" w:rsidRPr="000B4D79">
        <w:rPr>
          <w:rFonts w:eastAsia="DFKai-SB"/>
          <w:lang w:val="fr-FR" w:eastAsia="zh-TW"/>
        </w:rPr>
        <w:t>i</w:t>
      </w:r>
      <w:r w:rsidR="00C15094" w:rsidRPr="000B4D79">
        <w:rPr>
          <w:rFonts w:eastAsia="DFKai-SB"/>
          <w:lang w:val="fr-FR" w:eastAsia="zh-TW"/>
        </w:rPr>
        <w:t xml:space="preserve">nternational </w:t>
      </w:r>
      <w:r w:rsidR="005A5146" w:rsidRPr="000B4D79">
        <w:rPr>
          <w:rFonts w:eastAsia="DFKai-SB"/>
          <w:lang w:val="fr-FR" w:eastAsia="zh-TW"/>
        </w:rPr>
        <w:t>relatif aux droits économiques, sociaux et culturels</w:t>
      </w:r>
      <w:r w:rsidR="00C15094" w:rsidRPr="000B4D79">
        <w:rPr>
          <w:rFonts w:eastAsia="DFKai-SB"/>
          <w:lang w:val="fr-FR" w:eastAsia="zh-TW"/>
        </w:rPr>
        <w:t xml:space="preserve">, </w:t>
      </w:r>
      <w:r w:rsidR="005A5146" w:rsidRPr="000B4D79">
        <w:rPr>
          <w:rFonts w:eastAsia="DFKai-SB"/>
          <w:lang w:val="fr-FR" w:eastAsia="zh-TW"/>
        </w:rPr>
        <w:t xml:space="preserve">les rapports </w:t>
      </w:r>
      <w:r w:rsidR="009A22BE" w:rsidRPr="000B4D79">
        <w:rPr>
          <w:rFonts w:eastAsia="DFKai-SB"/>
          <w:lang w:val="fr-FR" w:eastAsia="zh-TW"/>
        </w:rPr>
        <w:t xml:space="preserve">de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 xml:space="preserve"> </w:t>
      </w:r>
      <w:r w:rsidR="005A5146" w:rsidRPr="000B4D79">
        <w:rPr>
          <w:rFonts w:eastAsia="DFKai-SB"/>
          <w:lang w:val="fr-FR" w:eastAsia="zh-TW"/>
        </w:rPr>
        <w:t>au titre du Pacte</w:t>
      </w:r>
      <w:r w:rsidR="009A22BE" w:rsidRPr="000B4D79">
        <w:rPr>
          <w:rFonts w:eastAsia="DFKai-SB"/>
          <w:lang w:val="fr-FR" w:eastAsia="zh-TW"/>
        </w:rPr>
        <w:t xml:space="preserve"> font partie intégrante </w:t>
      </w:r>
      <w:r w:rsidR="00621A7E" w:rsidRPr="000B4D79">
        <w:rPr>
          <w:rFonts w:eastAsia="DFKai-SB"/>
          <w:lang w:val="fr-FR" w:eastAsia="zh-TW"/>
        </w:rPr>
        <w:t>de</w:t>
      </w:r>
      <w:r w:rsidR="009A22BE" w:rsidRPr="000B4D79">
        <w:rPr>
          <w:rFonts w:eastAsia="DFKai-SB"/>
          <w:lang w:val="fr-FR" w:eastAsia="zh-TW"/>
        </w:rPr>
        <w:t xml:space="preserve"> ceux</w:t>
      </w:r>
      <w:r w:rsidR="00621A7E" w:rsidRPr="000B4D79">
        <w:rPr>
          <w:rFonts w:eastAsia="DFKai-SB"/>
          <w:lang w:val="fr-FR" w:eastAsia="zh-TW"/>
        </w:rPr>
        <w:t xml:space="preserve"> de</w:t>
      </w:r>
      <w:r w:rsidR="00C15094" w:rsidRPr="000B4D79">
        <w:rPr>
          <w:rFonts w:eastAsia="DFKai-SB"/>
          <w:lang w:val="fr-FR" w:eastAsia="zh-TW"/>
        </w:rPr>
        <w:t xml:space="preserve"> </w:t>
      </w:r>
      <w:r w:rsidR="005922CD" w:rsidRPr="000B4D79">
        <w:rPr>
          <w:lang w:val="fr-FR"/>
        </w:rPr>
        <w:t>la</w:t>
      </w:r>
      <w:r w:rsidR="005922CD" w:rsidRPr="000B4D79">
        <w:rPr>
          <w:noProof/>
          <w:lang w:val="fr-FR"/>
        </w:rPr>
        <w:t xml:space="preserve"> République populaire de Chine</w:t>
      </w:r>
      <w:r w:rsidR="00C15094" w:rsidRPr="000B4D79">
        <w:rPr>
          <w:rFonts w:eastAsia="DFKai-SB"/>
          <w:lang w:val="fr-FR" w:eastAsia="zh-TW"/>
        </w:rPr>
        <w:t xml:space="preserve">. </w:t>
      </w:r>
      <w:r w:rsidR="00621A7E" w:rsidRPr="000B4D79">
        <w:rPr>
          <w:rFonts w:eastAsia="DFKai-SB"/>
          <w:lang w:val="fr-FR" w:eastAsia="zh-TW"/>
        </w:rPr>
        <w:t>S</w:t>
      </w:r>
      <w:r w:rsidR="000E26C3">
        <w:rPr>
          <w:rFonts w:eastAsia="DFKai-SB"/>
          <w:lang w:val="fr-FR" w:eastAsia="zh-TW"/>
        </w:rPr>
        <w:t>’</w:t>
      </w:r>
      <w:r w:rsidR="00621A7E" w:rsidRPr="000B4D79">
        <w:rPr>
          <w:rFonts w:eastAsia="DFKai-SB"/>
          <w:lang w:val="fr-FR" w:eastAsia="zh-TW"/>
        </w:rPr>
        <w:t>agissant du</w:t>
      </w:r>
      <w:r w:rsidR="00C15094" w:rsidRPr="000B4D79">
        <w:rPr>
          <w:rFonts w:eastAsia="DFKai-SB"/>
          <w:lang w:val="fr-FR" w:eastAsia="zh-TW"/>
        </w:rPr>
        <w:t xml:space="preserve"> </w:t>
      </w:r>
      <w:r w:rsidR="00B140D4" w:rsidRPr="000B4D79">
        <w:rPr>
          <w:noProof/>
          <w:lang w:val="fr-FR"/>
        </w:rPr>
        <w:t>Pacte international relatif aux droits civils et politiques</w:t>
      </w:r>
      <w:r w:rsidR="00C15094" w:rsidRPr="000B4D79">
        <w:rPr>
          <w:rFonts w:eastAsia="DFKai-SB"/>
          <w:lang w:val="fr-FR" w:eastAsia="zh-TW"/>
        </w:rPr>
        <w:t xml:space="preserve">, </w:t>
      </w:r>
      <w:r w:rsidR="00621A7E" w:rsidRPr="000B4D79">
        <w:rPr>
          <w:rFonts w:eastAsia="DFKai-SB"/>
          <w:lang w:val="fr-FR" w:eastAsia="zh-TW"/>
        </w:rPr>
        <w:t>le Gouvernement de</w:t>
      </w:r>
      <w:r w:rsidR="00C15094"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 xml:space="preserve"> </w:t>
      </w:r>
      <w:r w:rsidR="009A22BE" w:rsidRPr="000B4D79">
        <w:rPr>
          <w:rFonts w:eastAsia="DFKai-SB"/>
          <w:lang w:val="fr-FR" w:eastAsia="zh-TW"/>
        </w:rPr>
        <w:t>reste responsable de l</w:t>
      </w:r>
      <w:r w:rsidR="000E26C3">
        <w:rPr>
          <w:rFonts w:eastAsia="DFKai-SB"/>
          <w:lang w:val="fr-FR" w:eastAsia="zh-TW"/>
        </w:rPr>
        <w:t>’</w:t>
      </w:r>
      <w:r w:rsidR="009A22BE" w:rsidRPr="000B4D79">
        <w:rPr>
          <w:rFonts w:eastAsia="DFKai-SB"/>
          <w:lang w:val="fr-FR" w:eastAsia="zh-TW"/>
        </w:rPr>
        <w:t xml:space="preserve">élaboration des rapports concernant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 xml:space="preserve"> </w:t>
      </w:r>
      <w:r w:rsidR="009A22BE" w:rsidRPr="000B4D79">
        <w:rPr>
          <w:rFonts w:eastAsia="DFKai-SB"/>
          <w:lang w:val="fr-FR" w:eastAsia="zh-TW"/>
        </w:rPr>
        <w:t xml:space="preserve">devant être présentés </w:t>
      </w:r>
      <w:r w:rsidR="002E11A3" w:rsidRPr="000B4D79">
        <w:rPr>
          <w:rFonts w:eastAsia="DFKai-SB"/>
          <w:lang w:val="fr-FR" w:eastAsia="zh-TW"/>
        </w:rPr>
        <w:t>à l</w:t>
      </w:r>
      <w:r w:rsidR="000E26C3">
        <w:rPr>
          <w:rFonts w:eastAsia="DFKai-SB"/>
          <w:lang w:val="fr-FR" w:eastAsia="zh-TW"/>
        </w:rPr>
        <w:t>’</w:t>
      </w:r>
      <w:r w:rsidR="002E11A3" w:rsidRPr="000B4D79">
        <w:rPr>
          <w:rFonts w:eastAsia="DFKai-SB"/>
          <w:lang w:val="fr-FR" w:eastAsia="zh-TW"/>
        </w:rPr>
        <w:t>Organisation des</w:t>
      </w:r>
      <w:r w:rsidR="009A22BE" w:rsidRPr="000B4D79">
        <w:rPr>
          <w:rFonts w:eastAsia="DFKai-SB"/>
          <w:lang w:val="fr-FR" w:eastAsia="zh-TW"/>
        </w:rPr>
        <w:t xml:space="preserve"> Nations Unies par l</w:t>
      </w:r>
      <w:r w:rsidR="000E26C3">
        <w:rPr>
          <w:rFonts w:eastAsia="DFKai-SB"/>
          <w:lang w:val="fr-FR" w:eastAsia="zh-TW"/>
        </w:rPr>
        <w:t>’</w:t>
      </w:r>
      <w:r w:rsidR="009A22BE" w:rsidRPr="000B4D79">
        <w:rPr>
          <w:rFonts w:eastAsia="DFKai-SB"/>
          <w:lang w:val="fr-FR" w:eastAsia="zh-TW"/>
        </w:rPr>
        <w:t xml:space="preserve">intermédiaire du </w:t>
      </w:r>
      <w:r w:rsidR="00A45D6A" w:rsidRPr="000B4D79">
        <w:rPr>
          <w:lang w:val="fr-FR"/>
        </w:rPr>
        <w:t>Gouvernement populaire central</w:t>
      </w:r>
      <w:r w:rsidR="00C15094" w:rsidRPr="000B4D79">
        <w:rPr>
          <w:rFonts w:eastAsia="DFKai-SB"/>
          <w:lang w:val="fr-FR" w:eastAsia="zh-TW"/>
        </w:rPr>
        <w:t>.</w:t>
      </w:r>
    </w:p>
    <w:p w:rsidR="00C15094" w:rsidRPr="000B4D79" w:rsidRDefault="005D6536" w:rsidP="005D0493">
      <w:pPr>
        <w:pStyle w:val="HChG"/>
        <w:rPr>
          <w:rFonts w:eastAsia="DFKai-SB"/>
          <w:lang w:val="fr-FR" w:eastAsia="zh-TW"/>
        </w:rPr>
      </w:pPr>
      <w:r w:rsidRPr="000B4D79">
        <w:rPr>
          <w:rFonts w:eastAsia="DFKai-SB"/>
          <w:lang w:val="fr-FR" w:eastAsia="zh-TW"/>
        </w:rPr>
        <w:tab/>
        <w:t>I</w:t>
      </w:r>
      <w:r w:rsidR="006F52FB" w:rsidRPr="000B4D79">
        <w:rPr>
          <w:rFonts w:eastAsia="DFKai-SB"/>
          <w:lang w:val="fr-FR" w:eastAsia="zh-TW"/>
        </w:rPr>
        <w:t>I</w:t>
      </w:r>
      <w:r w:rsidRPr="000B4D79">
        <w:rPr>
          <w:rFonts w:eastAsia="DFKai-SB"/>
          <w:lang w:val="fr-FR" w:eastAsia="zh-TW"/>
        </w:rPr>
        <w:t>.</w:t>
      </w:r>
      <w:r w:rsidRPr="000B4D79">
        <w:rPr>
          <w:rFonts w:eastAsia="DFKai-SB"/>
          <w:lang w:val="fr-FR" w:eastAsia="zh-TW"/>
        </w:rPr>
        <w:tab/>
      </w:r>
      <w:r w:rsidR="00661393" w:rsidRPr="000B4D79">
        <w:rPr>
          <w:rFonts w:eastAsia="DFKai-SB"/>
          <w:lang w:val="fr-FR" w:eastAsia="zh-TW"/>
        </w:rPr>
        <w:t>Mesures d</w:t>
      </w:r>
      <w:r w:rsidR="000E26C3">
        <w:rPr>
          <w:rFonts w:eastAsia="DFKai-SB"/>
          <w:lang w:val="fr-FR" w:eastAsia="zh-TW"/>
        </w:rPr>
        <w:t>’</w:t>
      </w:r>
      <w:r w:rsidR="00661393" w:rsidRPr="000B4D79">
        <w:rPr>
          <w:rFonts w:eastAsia="DFKai-SB"/>
          <w:lang w:val="fr-FR" w:eastAsia="zh-TW"/>
        </w:rPr>
        <w:t>application générales</w:t>
      </w:r>
    </w:p>
    <w:p w:rsidR="00C15094" w:rsidRPr="000B4D79" w:rsidRDefault="005D6536" w:rsidP="005D6536">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A.</w:t>
      </w:r>
      <w:r w:rsidRPr="000B4D79">
        <w:rPr>
          <w:rFonts w:eastAsia="DFKai-SB"/>
          <w:lang w:val="fr-FR" w:eastAsia="zh-TW"/>
        </w:rPr>
        <w:tab/>
      </w:r>
      <w:r w:rsidR="00661393" w:rsidRPr="000B4D79">
        <w:rPr>
          <w:rFonts w:eastAsia="DFKai-SB"/>
          <w:lang w:val="fr-FR" w:eastAsia="zh-TW"/>
        </w:rPr>
        <w:t xml:space="preserve">Observations finales </w:t>
      </w:r>
      <w:r w:rsidR="00C15094" w:rsidRPr="000B4D79">
        <w:rPr>
          <w:rFonts w:eastAsia="DFKai-SB"/>
          <w:lang w:val="fr-FR" w:eastAsia="zh-TW"/>
        </w:rPr>
        <w:t xml:space="preserve">– </w:t>
      </w:r>
      <w:r w:rsidR="00D452C5" w:rsidRPr="000B4D79">
        <w:rPr>
          <w:rFonts w:eastAsia="DFKai-SB"/>
          <w:lang w:val="fr-FR" w:eastAsia="zh-TW"/>
        </w:rPr>
        <w:t xml:space="preserve">Mesures </w:t>
      </w:r>
      <w:r w:rsidR="00B87483" w:rsidRPr="000B4D79">
        <w:rPr>
          <w:rFonts w:eastAsia="DFKai-SB"/>
          <w:lang w:val="fr-FR" w:eastAsia="zh-TW"/>
        </w:rPr>
        <w:t>de suivi</w:t>
      </w:r>
    </w:p>
    <w:p w:rsidR="00C15094" w:rsidRPr="000B4D79" w:rsidRDefault="005D6536" w:rsidP="005D6536">
      <w:pPr>
        <w:pStyle w:val="H23G"/>
        <w:rPr>
          <w:rFonts w:eastAsia="DFKai-SB"/>
          <w:lang w:val="fr-FR" w:eastAsia="zh-TW"/>
        </w:rPr>
      </w:pPr>
      <w:r w:rsidRPr="000B4D79">
        <w:rPr>
          <w:rFonts w:eastAsia="DFKai-SB"/>
          <w:lang w:val="fr-FR" w:eastAsia="zh-TW"/>
        </w:rPr>
        <w:tab/>
      </w:r>
      <w:r w:rsidR="008E196E" w:rsidRPr="000B4D79">
        <w:rPr>
          <w:rFonts w:eastAsia="DFKai-SB"/>
          <w:lang w:val="fr-FR" w:eastAsia="zh-TW"/>
        </w:rPr>
        <w:t>1.</w:t>
      </w:r>
      <w:r w:rsidRPr="000B4D79">
        <w:rPr>
          <w:rFonts w:eastAsia="DFKai-SB"/>
          <w:lang w:val="fr-FR" w:eastAsia="zh-TW"/>
        </w:rPr>
        <w:tab/>
      </w:r>
      <w:r w:rsidR="00C15094" w:rsidRPr="000B4D79">
        <w:rPr>
          <w:rFonts w:eastAsia="DFKai-SB"/>
          <w:lang w:val="fr-FR" w:eastAsia="zh-TW"/>
        </w:rPr>
        <w:t xml:space="preserve">Article 4 </w:t>
      </w:r>
      <w:r w:rsidR="005F3C6E" w:rsidRPr="000B4D79">
        <w:rPr>
          <w:rFonts w:eastAsia="DFKai-SB"/>
          <w:lang w:val="fr-FR" w:eastAsia="zh-TW"/>
        </w:rPr>
        <w:t>–</w:t>
      </w:r>
      <w:r w:rsidR="00C15094" w:rsidRPr="000B4D79">
        <w:rPr>
          <w:rFonts w:eastAsia="DFKai-SB"/>
          <w:lang w:val="fr-FR" w:eastAsia="zh-TW"/>
        </w:rPr>
        <w:t xml:space="preserve"> </w:t>
      </w:r>
      <w:r w:rsidR="005F3C6E" w:rsidRPr="000B4D79">
        <w:rPr>
          <w:rFonts w:eastAsia="DFKai-SB"/>
          <w:lang w:val="fr-FR" w:eastAsia="zh-TW"/>
        </w:rPr>
        <w:t>Mise en œuvre des droits</w:t>
      </w:r>
    </w:p>
    <w:p w:rsidR="00C15094" w:rsidRPr="000B4D79" w:rsidRDefault="00E751CF" w:rsidP="00E751CF">
      <w:pPr>
        <w:pStyle w:val="SingleTxtG"/>
        <w:rPr>
          <w:rFonts w:eastAsia="DFKai-SB"/>
          <w:lang w:val="fr-FR" w:eastAsia="zh-TW"/>
        </w:rPr>
      </w:pPr>
      <w:r w:rsidRPr="000B4D79">
        <w:rPr>
          <w:rFonts w:eastAsia="DFKai-SB"/>
          <w:lang w:val="fr-FR" w:eastAsia="zh-TW"/>
        </w:rPr>
        <w:t>17.</w:t>
      </w:r>
      <w:r w:rsidRPr="000B4D79">
        <w:rPr>
          <w:rFonts w:eastAsia="DFKai-SB"/>
          <w:lang w:val="fr-FR" w:eastAsia="zh-TW"/>
        </w:rPr>
        <w:tab/>
      </w:r>
      <w:r w:rsidR="003A5FB2" w:rsidRPr="000B4D79">
        <w:rPr>
          <w:rFonts w:eastAsia="DFKai-SB"/>
          <w:lang w:val="fr-FR" w:eastAsia="zh-TW"/>
        </w:rPr>
        <w:t>Les préoccupations et recommandations formulées aux</w:t>
      </w:r>
      <w:r w:rsidRPr="000B4D79">
        <w:rPr>
          <w:rFonts w:eastAsia="DFKai-SB"/>
          <w:lang w:val="fr-FR" w:eastAsia="zh-TW"/>
        </w:rPr>
        <w:t xml:space="preserve"> paragraph</w:t>
      </w:r>
      <w:r w:rsidR="0059798E" w:rsidRPr="000B4D79">
        <w:rPr>
          <w:rFonts w:eastAsia="DFKai-SB"/>
          <w:lang w:val="fr-FR" w:eastAsia="zh-TW"/>
        </w:rPr>
        <w:t>e</w:t>
      </w:r>
      <w:r w:rsidRPr="000B4D79">
        <w:rPr>
          <w:rFonts w:eastAsia="DFKai-SB"/>
          <w:lang w:val="fr-FR" w:eastAsia="zh-TW"/>
        </w:rPr>
        <w:t xml:space="preserve">s 6 </w:t>
      </w:r>
      <w:r w:rsidR="0059798E" w:rsidRPr="000B4D79">
        <w:rPr>
          <w:rFonts w:eastAsia="DFKai-SB"/>
          <w:lang w:val="fr-FR" w:eastAsia="zh-TW"/>
        </w:rPr>
        <w:t>et</w:t>
      </w:r>
      <w:r w:rsidRPr="000B4D79">
        <w:rPr>
          <w:rFonts w:eastAsia="DFKai-SB"/>
          <w:lang w:val="fr-FR" w:eastAsia="zh-TW"/>
        </w:rPr>
        <w:t xml:space="preserve"> 7 </w:t>
      </w:r>
      <w:r w:rsidR="0059798E" w:rsidRPr="000B4D79">
        <w:rPr>
          <w:rFonts w:eastAsia="DFKai-SB"/>
          <w:lang w:val="fr-FR" w:eastAsia="zh-TW"/>
        </w:rPr>
        <w:t xml:space="preserve">des </w:t>
      </w:r>
      <w:r w:rsidR="00661393" w:rsidRPr="000B4D79">
        <w:rPr>
          <w:rFonts w:eastAsia="DFKai-SB"/>
          <w:lang w:val="fr-FR" w:eastAsia="zh-TW"/>
        </w:rPr>
        <w:t>o</w:t>
      </w:r>
      <w:r w:rsidR="0059798E" w:rsidRPr="000B4D79">
        <w:rPr>
          <w:rFonts w:eastAsia="DFKai-SB"/>
          <w:lang w:val="fr-FR" w:eastAsia="zh-TW"/>
        </w:rPr>
        <w:t xml:space="preserve">bservations finales précédentes </w:t>
      </w:r>
      <w:r w:rsidR="003A5FB2" w:rsidRPr="000B4D79">
        <w:rPr>
          <w:rFonts w:eastAsia="DFKai-SB"/>
          <w:lang w:val="fr-FR" w:eastAsia="zh-TW"/>
        </w:rPr>
        <w:t>sont traitées aux</w:t>
      </w:r>
      <w:r w:rsidR="00C15094" w:rsidRPr="000B4D79">
        <w:rPr>
          <w:rFonts w:eastAsia="DFKai-SB"/>
          <w:lang w:val="fr-FR" w:eastAsia="zh-TW"/>
        </w:rPr>
        <w:t xml:space="preserve"> paragraph</w:t>
      </w:r>
      <w:r w:rsidR="0059798E" w:rsidRPr="000B4D79">
        <w:rPr>
          <w:rFonts w:eastAsia="DFKai-SB"/>
          <w:lang w:val="fr-FR" w:eastAsia="zh-TW"/>
        </w:rPr>
        <w:t>e</w:t>
      </w:r>
      <w:r w:rsidR="00C15094" w:rsidRPr="000B4D79">
        <w:rPr>
          <w:rFonts w:eastAsia="DFKai-SB"/>
          <w:lang w:val="fr-FR" w:eastAsia="zh-TW"/>
        </w:rPr>
        <w:t xml:space="preserve">s 18 </w:t>
      </w:r>
      <w:r w:rsidR="0059798E" w:rsidRPr="000B4D79">
        <w:rPr>
          <w:rFonts w:eastAsia="DFKai-SB"/>
          <w:lang w:val="fr-FR" w:eastAsia="zh-TW"/>
        </w:rPr>
        <w:t>à</w:t>
      </w:r>
      <w:r w:rsidR="00C15094" w:rsidRPr="000B4D79">
        <w:rPr>
          <w:rFonts w:eastAsia="DFKai-SB"/>
          <w:lang w:val="fr-FR" w:eastAsia="zh-TW"/>
        </w:rPr>
        <w:t xml:space="preserve"> 28 </w:t>
      </w:r>
      <w:r w:rsidR="009A22BE" w:rsidRPr="000B4D79">
        <w:rPr>
          <w:rFonts w:eastAsia="DFKai-SB"/>
          <w:lang w:val="fr-FR" w:eastAsia="zh-TW"/>
        </w:rPr>
        <w:t>ci-après.</w:t>
      </w:r>
    </w:p>
    <w:p w:rsidR="00C15094" w:rsidRPr="000B4D79" w:rsidRDefault="002A244A" w:rsidP="00695E60">
      <w:pPr>
        <w:pStyle w:val="H23G"/>
        <w:rPr>
          <w:lang w:val="fr-FR" w:eastAsia="zh-TW"/>
        </w:rPr>
      </w:pPr>
      <w:r w:rsidRPr="000B4D79">
        <w:rPr>
          <w:lang w:val="fr-FR" w:eastAsia="zh-TW"/>
        </w:rPr>
        <w:tab/>
      </w:r>
      <w:r w:rsidRPr="000B4D79">
        <w:rPr>
          <w:lang w:val="fr-FR" w:eastAsia="zh-TW"/>
        </w:rPr>
        <w:tab/>
      </w:r>
      <w:r w:rsidR="00C15094" w:rsidRPr="000B4D79">
        <w:rPr>
          <w:lang w:val="fr-FR" w:eastAsia="zh-TW"/>
        </w:rPr>
        <w:t xml:space="preserve">Coordination </w:t>
      </w:r>
      <w:r w:rsidR="00661393" w:rsidRPr="000B4D79">
        <w:rPr>
          <w:lang w:val="fr-FR" w:eastAsia="zh-TW"/>
        </w:rPr>
        <w:t>et suivi de la politique de l</w:t>
      </w:r>
      <w:r w:rsidR="000E26C3">
        <w:rPr>
          <w:lang w:val="fr-FR" w:eastAsia="zh-TW"/>
        </w:rPr>
        <w:t>’</w:t>
      </w:r>
      <w:r w:rsidR="00661393" w:rsidRPr="000B4D79">
        <w:rPr>
          <w:lang w:val="fr-FR" w:eastAsia="zh-TW"/>
        </w:rPr>
        <w:t>enfance</w:t>
      </w:r>
      <w:r w:rsidR="007D7B3C" w:rsidRPr="007D7B3C">
        <w:rPr>
          <w:lang w:val="fr-FR"/>
        </w:rPr>
        <w:t xml:space="preserve"> </w:t>
      </w:r>
    </w:p>
    <w:p w:rsidR="00C15094" w:rsidRPr="000B4D79" w:rsidRDefault="00E55077" w:rsidP="002A244A">
      <w:pPr>
        <w:pStyle w:val="SingleTxtG"/>
        <w:rPr>
          <w:rFonts w:eastAsia="DFKai-SB"/>
          <w:lang w:val="fr-FR" w:eastAsia="zh-TW"/>
        </w:rPr>
      </w:pPr>
      <w:r w:rsidRPr="000B4D79">
        <w:rPr>
          <w:rFonts w:eastAsia="DFKai-SB"/>
          <w:lang w:val="fr-FR" w:eastAsia="zh-TW"/>
        </w:rPr>
        <w:t>18.</w:t>
      </w:r>
      <w:r w:rsidRPr="000B4D79">
        <w:rPr>
          <w:rFonts w:eastAsia="DFKai-SB"/>
          <w:lang w:val="fr-FR" w:eastAsia="zh-TW"/>
        </w:rPr>
        <w:tab/>
      </w:r>
      <w:r w:rsidR="00B8702D" w:rsidRPr="000B4D79">
        <w:rPr>
          <w:rFonts w:eastAsia="DFKai-SB"/>
          <w:lang w:val="fr-FR" w:eastAsia="zh-TW"/>
        </w:rPr>
        <w:t>Nous avons examiné avec attention</w:t>
      </w:r>
      <w:r w:rsidR="00C15094" w:rsidRPr="000B4D79">
        <w:rPr>
          <w:rFonts w:eastAsia="DFKai-SB"/>
          <w:lang w:val="fr-FR" w:eastAsia="zh-TW"/>
        </w:rPr>
        <w:t xml:space="preserve"> </w:t>
      </w:r>
      <w:r w:rsidR="0059798E" w:rsidRPr="000B4D79">
        <w:rPr>
          <w:rFonts w:eastAsia="DFKai-SB"/>
          <w:lang w:val="fr-FR" w:eastAsia="zh-TW"/>
        </w:rPr>
        <w:t xml:space="preserve">les </w:t>
      </w:r>
      <w:r w:rsidR="00661393" w:rsidRPr="000B4D79">
        <w:rPr>
          <w:rFonts w:eastAsia="DFKai-SB"/>
          <w:lang w:val="fr-FR" w:eastAsia="zh-TW"/>
        </w:rPr>
        <w:t>o</w:t>
      </w:r>
      <w:r w:rsidR="0059798E" w:rsidRPr="000B4D79">
        <w:rPr>
          <w:rFonts w:eastAsia="DFKai-SB"/>
          <w:lang w:val="fr-FR" w:eastAsia="zh-TW"/>
        </w:rPr>
        <w:t>bservations finales précédentes du Comité</w:t>
      </w:r>
      <w:r w:rsidR="002A244A" w:rsidRPr="000B4D79">
        <w:rPr>
          <w:rFonts w:eastAsia="DFKai-SB"/>
          <w:lang w:val="fr-FR" w:eastAsia="zh-TW"/>
        </w:rPr>
        <w:t xml:space="preserve"> (par. 15 </w:t>
      </w:r>
      <w:r w:rsidR="0059798E" w:rsidRPr="000B4D79">
        <w:rPr>
          <w:rFonts w:eastAsia="DFKai-SB"/>
          <w:lang w:val="fr-FR" w:eastAsia="zh-TW"/>
        </w:rPr>
        <w:t>à</w:t>
      </w:r>
      <w:r w:rsidR="002A244A" w:rsidRPr="000B4D79">
        <w:rPr>
          <w:rFonts w:eastAsia="DFKai-SB"/>
          <w:lang w:val="fr-FR" w:eastAsia="zh-TW"/>
        </w:rPr>
        <w:t xml:space="preserve"> 17)</w:t>
      </w:r>
      <w:r w:rsidR="00B8702D" w:rsidRPr="000B4D79">
        <w:rPr>
          <w:rFonts w:eastAsia="DFKai-SB"/>
          <w:lang w:val="fr-FR" w:eastAsia="zh-TW"/>
        </w:rPr>
        <w:t>,</w:t>
      </w:r>
      <w:r w:rsidR="00C15094" w:rsidRPr="000B4D79">
        <w:rPr>
          <w:rFonts w:eastAsia="DFKai-SB"/>
          <w:lang w:val="fr-FR" w:eastAsia="zh-TW"/>
        </w:rPr>
        <w:t xml:space="preserve"> </w:t>
      </w:r>
      <w:r w:rsidR="00B8702D" w:rsidRPr="000B4D79">
        <w:rPr>
          <w:rFonts w:eastAsia="DFKai-SB"/>
          <w:lang w:val="fr-FR" w:eastAsia="zh-TW"/>
        </w:rPr>
        <w:t>qui appelaient à la création d</w:t>
      </w:r>
      <w:r w:rsidR="000E26C3">
        <w:rPr>
          <w:rFonts w:eastAsia="DFKai-SB"/>
          <w:lang w:val="fr-FR" w:eastAsia="zh-TW"/>
        </w:rPr>
        <w:t>’</w:t>
      </w:r>
      <w:r w:rsidR="00B8702D" w:rsidRPr="000B4D79">
        <w:rPr>
          <w:rFonts w:eastAsia="DFKai-SB"/>
          <w:lang w:val="fr-FR" w:eastAsia="zh-TW"/>
        </w:rPr>
        <w:t>un mécanisme indépendant chargé de suivre la mise en œuvre de la politique relative aux droits de l</w:t>
      </w:r>
      <w:r w:rsidR="000E26C3">
        <w:rPr>
          <w:rFonts w:eastAsia="DFKai-SB"/>
          <w:lang w:val="fr-FR" w:eastAsia="zh-TW"/>
        </w:rPr>
        <w:t>’</w:t>
      </w:r>
      <w:r w:rsidR="00B8702D" w:rsidRPr="000B4D79">
        <w:rPr>
          <w:rFonts w:eastAsia="DFKai-SB"/>
          <w:lang w:val="fr-FR" w:eastAsia="zh-TW"/>
        </w:rPr>
        <w:t>enfant</w:t>
      </w:r>
      <w:r w:rsidR="00C15094" w:rsidRPr="000B4D79">
        <w:rPr>
          <w:rFonts w:eastAsia="DFKai-SB"/>
          <w:lang w:val="fr-FR" w:eastAsia="zh-TW"/>
        </w:rPr>
        <w:t xml:space="preserve">, </w:t>
      </w:r>
      <w:r w:rsidR="00B8702D" w:rsidRPr="000B4D79">
        <w:rPr>
          <w:rFonts w:eastAsia="DFKai-SB"/>
          <w:lang w:val="fr-FR" w:eastAsia="zh-TW"/>
        </w:rPr>
        <w:t>d</w:t>
      </w:r>
      <w:r w:rsidR="000E26C3">
        <w:rPr>
          <w:rFonts w:eastAsia="DFKai-SB"/>
          <w:lang w:val="fr-FR" w:eastAsia="zh-TW"/>
        </w:rPr>
        <w:t>’</w:t>
      </w:r>
      <w:r w:rsidR="00B8702D" w:rsidRPr="000B4D79">
        <w:rPr>
          <w:rFonts w:eastAsia="DFKai-SB"/>
          <w:lang w:val="fr-FR" w:eastAsia="zh-TW"/>
        </w:rPr>
        <w:t>évaluer en toute indépendance l</w:t>
      </w:r>
      <w:r w:rsidR="000E26C3">
        <w:rPr>
          <w:rFonts w:eastAsia="DFKai-SB"/>
          <w:lang w:val="fr-FR" w:eastAsia="zh-TW"/>
        </w:rPr>
        <w:t>’</w:t>
      </w:r>
      <w:r w:rsidR="00B8702D" w:rsidRPr="000B4D79">
        <w:rPr>
          <w:rFonts w:eastAsia="DFKai-SB"/>
          <w:lang w:val="fr-FR" w:eastAsia="zh-TW"/>
        </w:rPr>
        <w:t>impact sur les enfants des propositions d</w:t>
      </w:r>
      <w:r w:rsidR="000E26C3">
        <w:rPr>
          <w:rFonts w:eastAsia="DFKai-SB"/>
          <w:lang w:val="fr-FR" w:eastAsia="zh-TW"/>
        </w:rPr>
        <w:t>’</w:t>
      </w:r>
      <w:r w:rsidR="00B8702D" w:rsidRPr="000B4D79">
        <w:rPr>
          <w:rFonts w:eastAsia="DFKai-SB"/>
          <w:lang w:val="fr-FR" w:eastAsia="zh-TW"/>
        </w:rPr>
        <w:t xml:space="preserve">action </w:t>
      </w:r>
      <w:r w:rsidR="007D7B3C">
        <w:rPr>
          <w:rFonts w:eastAsia="DFKai-SB"/>
          <w:lang w:val="fr-FR" w:eastAsia="zh-TW"/>
        </w:rPr>
        <w:t>en vue</w:t>
      </w:r>
      <w:r w:rsidR="00B8702D" w:rsidRPr="000B4D79">
        <w:rPr>
          <w:rFonts w:eastAsia="DFKai-SB"/>
          <w:lang w:val="fr-FR" w:eastAsia="zh-TW"/>
        </w:rPr>
        <w:t xml:space="preserve"> d</w:t>
      </w:r>
      <w:r w:rsidR="000E26C3">
        <w:rPr>
          <w:rFonts w:eastAsia="DFKai-SB"/>
          <w:lang w:val="fr-FR" w:eastAsia="zh-TW"/>
        </w:rPr>
        <w:t>’</w:t>
      </w:r>
      <w:r w:rsidR="00B8702D" w:rsidRPr="000B4D79">
        <w:rPr>
          <w:rFonts w:eastAsia="DFKai-SB"/>
          <w:lang w:val="fr-FR" w:eastAsia="zh-TW"/>
        </w:rPr>
        <w:t>élaborer des politiques et d</w:t>
      </w:r>
      <w:r w:rsidR="000E26C3">
        <w:rPr>
          <w:rFonts w:eastAsia="DFKai-SB"/>
          <w:lang w:val="fr-FR" w:eastAsia="zh-TW"/>
        </w:rPr>
        <w:t>’</w:t>
      </w:r>
      <w:r w:rsidR="00B8702D" w:rsidRPr="000B4D79">
        <w:rPr>
          <w:rFonts w:eastAsia="DFKai-SB"/>
          <w:lang w:val="fr-FR" w:eastAsia="zh-TW"/>
        </w:rPr>
        <w:t xml:space="preserve">améliorer le mécanisme de coordination des politiques et mesures portant sur la mise en œuvre de la </w:t>
      </w:r>
      <w:r w:rsidR="00C15094" w:rsidRPr="000B4D79">
        <w:rPr>
          <w:rFonts w:eastAsia="DFKai-SB"/>
          <w:lang w:val="fr-FR" w:eastAsia="zh-TW"/>
        </w:rPr>
        <w:t>Convention.</w:t>
      </w:r>
    </w:p>
    <w:p w:rsidR="00C15094" w:rsidRPr="000B4D79" w:rsidRDefault="00E55077" w:rsidP="005F3C6E">
      <w:pPr>
        <w:pStyle w:val="SingleTxtG"/>
        <w:rPr>
          <w:rFonts w:eastAsia="DFKai-SB"/>
          <w:lang w:val="fr-FR" w:eastAsia="zh-TW"/>
        </w:rPr>
      </w:pPr>
      <w:r w:rsidRPr="000B4D79">
        <w:rPr>
          <w:rFonts w:eastAsia="DFKai-SB"/>
          <w:lang w:val="fr-FR" w:eastAsia="zh-TW"/>
        </w:rPr>
        <w:t>19.</w:t>
      </w:r>
      <w:r w:rsidRPr="000B4D79">
        <w:rPr>
          <w:rFonts w:eastAsia="DFKai-SB"/>
          <w:lang w:val="fr-FR" w:eastAsia="zh-TW"/>
        </w:rPr>
        <w:tab/>
      </w:r>
      <w:r w:rsidR="005F3C6E" w:rsidRPr="000B4D79">
        <w:rPr>
          <w:rFonts w:eastAsia="DFKai-SB"/>
          <w:lang w:val="fr-FR" w:eastAsia="zh-TW"/>
        </w:rPr>
        <w:t xml:space="preserve">À cet égard, un certain nombre de commentateurs, de </w:t>
      </w:r>
      <w:r w:rsidR="00605828" w:rsidRPr="000B4D79">
        <w:rPr>
          <w:rFonts w:eastAsia="DFKai-SB"/>
          <w:lang w:val="fr-FR" w:eastAsia="zh-TW"/>
        </w:rPr>
        <w:t>parlementaires</w:t>
      </w:r>
      <w:r w:rsidR="005F3C6E" w:rsidRPr="000B4D79">
        <w:rPr>
          <w:rFonts w:eastAsia="DFKai-SB"/>
          <w:lang w:val="fr-FR" w:eastAsia="zh-TW"/>
        </w:rPr>
        <w:t xml:space="preserve"> et </w:t>
      </w:r>
      <w:r w:rsidR="004E48B3" w:rsidRPr="000B4D79">
        <w:rPr>
          <w:rFonts w:eastAsia="DFKai-SB"/>
          <w:lang w:val="fr-FR" w:eastAsia="zh-TW"/>
        </w:rPr>
        <w:t>d</w:t>
      </w:r>
      <w:r w:rsidR="000E26C3">
        <w:rPr>
          <w:rFonts w:eastAsia="DFKai-SB"/>
          <w:lang w:val="fr-FR" w:eastAsia="zh-TW"/>
        </w:rPr>
        <w:t>’</w:t>
      </w:r>
      <w:r w:rsidR="004E48B3" w:rsidRPr="000B4D79">
        <w:rPr>
          <w:rFonts w:eastAsia="DFKai-SB"/>
          <w:lang w:val="fr-FR" w:eastAsia="zh-TW"/>
        </w:rPr>
        <w:t>ONG</w:t>
      </w:r>
      <w:r w:rsidR="005A0D43" w:rsidRPr="000B4D79">
        <w:rPr>
          <w:rFonts w:eastAsia="DFKai-SB"/>
          <w:lang w:val="fr-FR" w:eastAsia="zh-TW"/>
        </w:rPr>
        <w:t xml:space="preserve"> continuent de préconiser la création d</w:t>
      </w:r>
      <w:r w:rsidR="000E26C3">
        <w:rPr>
          <w:rFonts w:eastAsia="DFKai-SB"/>
          <w:lang w:val="fr-FR" w:eastAsia="zh-TW"/>
        </w:rPr>
        <w:t>’</w:t>
      </w:r>
      <w:r w:rsidR="005A0D43" w:rsidRPr="000B4D79">
        <w:rPr>
          <w:rFonts w:eastAsia="DFKai-SB"/>
          <w:lang w:val="fr-FR" w:eastAsia="zh-TW"/>
        </w:rPr>
        <w:t>une Commission de l</w:t>
      </w:r>
      <w:r w:rsidR="000E26C3">
        <w:rPr>
          <w:rFonts w:eastAsia="DFKai-SB"/>
          <w:lang w:val="fr-FR" w:eastAsia="zh-TW"/>
        </w:rPr>
        <w:t>’</w:t>
      </w:r>
      <w:r w:rsidR="005A0D43" w:rsidRPr="000B4D79">
        <w:rPr>
          <w:rFonts w:eastAsia="DFKai-SB"/>
          <w:lang w:val="fr-FR" w:eastAsia="zh-TW"/>
        </w:rPr>
        <w:t>enfance à</w:t>
      </w:r>
      <w:r w:rsidR="00C15094" w:rsidRPr="000B4D79">
        <w:rPr>
          <w:rFonts w:eastAsia="DFKai-SB"/>
          <w:lang w:val="fr-FR" w:eastAsia="zh-TW"/>
        </w:rPr>
        <w:t xml:space="preserve"> </w:t>
      </w:r>
      <w:r w:rsidR="005A0D43" w:rsidRPr="000B4D79">
        <w:rPr>
          <w:rFonts w:eastAsia="DFKai-SB"/>
          <w:lang w:val="fr-FR" w:eastAsia="zh-TW"/>
        </w:rPr>
        <w:t xml:space="preserve">Hong Kong. </w:t>
      </w:r>
      <w:r w:rsidR="005F3C6E" w:rsidRPr="000B4D79">
        <w:rPr>
          <w:rFonts w:eastAsia="DFKai-SB"/>
          <w:lang w:val="fr-FR" w:eastAsia="zh-TW"/>
        </w:rPr>
        <w:t xml:space="preserve">Ils ont exprimé leur opinion au travers de </w:t>
      </w:r>
      <w:r w:rsidR="008713D4" w:rsidRPr="000B4D79">
        <w:rPr>
          <w:rFonts w:eastAsia="DFKai-SB"/>
          <w:lang w:val="fr-FR" w:eastAsia="zh-TW"/>
        </w:rPr>
        <w:t>différents supports</w:t>
      </w:r>
      <w:r w:rsidR="005F3C6E" w:rsidRPr="000B4D79">
        <w:rPr>
          <w:rFonts w:eastAsia="DFKai-SB"/>
          <w:lang w:val="fr-FR" w:eastAsia="zh-TW"/>
        </w:rPr>
        <w:t xml:space="preserve">, notamment des débats au sein du </w:t>
      </w:r>
      <w:r w:rsidR="0045303A" w:rsidRPr="000B4D79">
        <w:rPr>
          <w:lang w:val="fr-FR"/>
        </w:rPr>
        <w:t>Conseil législatif</w:t>
      </w:r>
      <w:r w:rsidR="00C15094" w:rsidRPr="000B4D79">
        <w:rPr>
          <w:rFonts w:eastAsia="DFKai-SB"/>
          <w:lang w:val="fr-FR" w:eastAsia="zh-TW"/>
        </w:rPr>
        <w:t xml:space="preserve"> </w:t>
      </w:r>
      <w:r w:rsidR="00C33EBB" w:rsidRPr="000B4D79">
        <w:rPr>
          <w:rFonts w:eastAsia="DFKai-SB"/>
          <w:lang w:val="fr-FR" w:eastAsia="zh-TW"/>
        </w:rPr>
        <w:t>de</w:t>
      </w:r>
      <w:r w:rsidR="00C15094"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 xml:space="preserve">, </w:t>
      </w:r>
      <w:r w:rsidR="005F3C6E" w:rsidRPr="000B4D79">
        <w:rPr>
          <w:rFonts w:eastAsia="DFKai-SB"/>
          <w:lang w:val="fr-FR" w:eastAsia="zh-TW"/>
        </w:rPr>
        <w:t xml:space="preserve">des </w:t>
      </w:r>
      <w:r w:rsidR="00C15094" w:rsidRPr="000B4D79">
        <w:rPr>
          <w:rFonts w:eastAsia="DFKai-SB"/>
          <w:lang w:val="fr-FR" w:eastAsia="zh-TW"/>
        </w:rPr>
        <w:t xml:space="preserve">discussions </w:t>
      </w:r>
      <w:r w:rsidR="005F3C6E" w:rsidRPr="000B4D79">
        <w:rPr>
          <w:rFonts w:eastAsia="DFKai-SB"/>
          <w:lang w:val="fr-FR" w:eastAsia="zh-TW"/>
        </w:rPr>
        <w:t>au</w:t>
      </w:r>
      <w:r w:rsidR="00C15094" w:rsidRPr="000B4D79">
        <w:rPr>
          <w:rFonts w:eastAsia="DFKai-SB"/>
          <w:lang w:val="fr-FR" w:eastAsia="zh-TW"/>
        </w:rPr>
        <w:t xml:space="preserve"> </w:t>
      </w:r>
      <w:r w:rsidR="00727732" w:rsidRPr="000B4D79">
        <w:rPr>
          <w:lang w:val="fr-FR"/>
        </w:rPr>
        <w:t>Forum des droits de l</w:t>
      </w:r>
      <w:r w:rsidR="000E26C3">
        <w:rPr>
          <w:lang w:val="fr-FR"/>
        </w:rPr>
        <w:t>’</w:t>
      </w:r>
      <w:r w:rsidR="00727732" w:rsidRPr="000B4D79">
        <w:rPr>
          <w:lang w:val="fr-FR"/>
        </w:rPr>
        <w:t>enfant</w:t>
      </w:r>
      <w:r w:rsidR="005F3C6E" w:rsidRPr="000B4D79">
        <w:rPr>
          <w:rFonts w:eastAsia="DFKai-SB"/>
          <w:lang w:val="fr-FR" w:eastAsia="zh-TW"/>
        </w:rPr>
        <w:t xml:space="preserve"> et des communications écrites reçues au cours de la consultation publique sur l</w:t>
      </w:r>
      <w:r w:rsidR="000E26C3">
        <w:rPr>
          <w:rFonts w:eastAsia="DFKai-SB"/>
          <w:lang w:val="fr-FR" w:eastAsia="zh-TW"/>
        </w:rPr>
        <w:t>’</w:t>
      </w:r>
      <w:r w:rsidR="005F3C6E" w:rsidRPr="000B4D79">
        <w:rPr>
          <w:rFonts w:eastAsia="DFKai-SB"/>
          <w:lang w:val="fr-FR" w:eastAsia="zh-TW"/>
        </w:rPr>
        <w:t>avant-projet du présent rapport</w:t>
      </w:r>
      <w:r w:rsidR="007D7B3C">
        <w:rPr>
          <w:rFonts w:eastAsia="DFKai-SB"/>
          <w:lang w:val="fr-FR" w:eastAsia="zh-TW"/>
        </w:rPr>
        <w:t>.</w:t>
      </w:r>
    </w:p>
    <w:p w:rsidR="00C15094" w:rsidRPr="000B4D79" w:rsidRDefault="00E55077" w:rsidP="00747047">
      <w:pPr>
        <w:pStyle w:val="SingleTxtG"/>
        <w:rPr>
          <w:rFonts w:eastAsia="DFKai-SB"/>
          <w:lang w:val="fr-FR" w:eastAsia="zh-TW"/>
        </w:rPr>
      </w:pPr>
      <w:r w:rsidRPr="000B4D79">
        <w:rPr>
          <w:rFonts w:eastAsia="DFKai-SB"/>
          <w:lang w:val="fr-FR" w:eastAsia="zh-TW"/>
        </w:rPr>
        <w:t>20.</w:t>
      </w:r>
      <w:r w:rsidRPr="000B4D79">
        <w:rPr>
          <w:rFonts w:eastAsia="DFKai-SB"/>
          <w:lang w:val="fr-FR" w:eastAsia="zh-TW"/>
        </w:rPr>
        <w:tab/>
      </w:r>
      <w:r w:rsidR="005F3C6E" w:rsidRPr="000B4D79">
        <w:rPr>
          <w:rFonts w:eastAsia="DFKai-SB"/>
          <w:lang w:val="fr-FR" w:eastAsia="zh-TW"/>
        </w:rPr>
        <w:t xml:space="preserve">Les fonctions </w:t>
      </w:r>
      <w:r w:rsidR="00605828" w:rsidRPr="000B4D79">
        <w:rPr>
          <w:rFonts w:eastAsia="DFKai-SB"/>
          <w:lang w:val="fr-FR" w:eastAsia="zh-TW"/>
        </w:rPr>
        <w:t>dont devrait être chargée</w:t>
      </w:r>
      <w:r w:rsidR="00B77997" w:rsidRPr="000B4D79">
        <w:rPr>
          <w:rFonts w:eastAsia="DFKai-SB"/>
          <w:lang w:val="fr-FR" w:eastAsia="zh-TW"/>
        </w:rPr>
        <w:t xml:space="preserve"> </w:t>
      </w:r>
      <w:r w:rsidR="005F3C6E" w:rsidRPr="000B4D79">
        <w:rPr>
          <w:rFonts w:eastAsia="DFKai-SB"/>
          <w:lang w:val="fr-FR" w:eastAsia="zh-TW"/>
        </w:rPr>
        <w:t>la Commission de l</w:t>
      </w:r>
      <w:r w:rsidR="000E26C3">
        <w:rPr>
          <w:rFonts w:eastAsia="DFKai-SB"/>
          <w:lang w:val="fr-FR" w:eastAsia="zh-TW"/>
        </w:rPr>
        <w:t>’</w:t>
      </w:r>
      <w:r w:rsidR="005F3C6E" w:rsidRPr="000B4D79">
        <w:rPr>
          <w:rFonts w:eastAsia="DFKai-SB"/>
          <w:lang w:val="fr-FR" w:eastAsia="zh-TW"/>
        </w:rPr>
        <w:t xml:space="preserve">enfance varient en fonction des commentateurs. </w:t>
      </w:r>
      <w:r w:rsidR="00B77997" w:rsidRPr="000B4D79">
        <w:rPr>
          <w:rFonts w:eastAsia="DFKai-SB"/>
          <w:lang w:val="fr-FR" w:eastAsia="zh-TW"/>
        </w:rPr>
        <w:t>Certains appellent à la création d</w:t>
      </w:r>
      <w:r w:rsidR="000E26C3">
        <w:rPr>
          <w:rFonts w:eastAsia="DFKai-SB"/>
          <w:lang w:val="fr-FR" w:eastAsia="zh-TW"/>
        </w:rPr>
        <w:t>’</w:t>
      </w:r>
      <w:r w:rsidR="00B77997" w:rsidRPr="000B4D79">
        <w:rPr>
          <w:rFonts w:eastAsia="DFKai-SB"/>
          <w:lang w:val="fr-FR" w:eastAsia="zh-TW"/>
        </w:rPr>
        <w:t>un mécanisme indépendant pour suivre l</w:t>
      </w:r>
      <w:r w:rsidR="000E26C3">
        <w:rPr>
          <w:rFonts w:eastAsia="DFKai-SB"/>
          <w:lang w:val="fr-FR" w:eastAsia="zh-TW"/>
        </w:rPr>
        <w:t>’</w:t>
      </w:r>
      <w:r w:rsidR="00B77997" w:rsidRPr="000B4D79">
        <w:rPr>
          <w:rFonts w:eastAsia="DFKai-SB"/>
          <w:lang w:val="fr-FR" w:eastAsia="zh-TW"/>
        </w:rPr>
        <w:t>application de la Convention à Hong Kong et promouvoir les droits de l</w:t>
      </w:r>
      <w:r w:rsidR="000E26C3">
        <w:rPr>
          <w:rFonts w:eastAsia="DFKai-SB"/>
          <w:lang w:val="fr-FR" w:eastAsia="zh-TW"/>
        </w:rPr>
        <w:t>’</w:t>
      </w:r>
      <w:r w:rsidR="00B77997" w:rsidRPr="000B4D79">
        <w:rPr>
          <w:rFonts w:eastAsia="DFKai-SB"/>
          <w:lang w:val="fr-FR" w:eastAsia="zh-TW"/>
        </w:rPr>
        <w:t>enfant. D</w:t>
      </w:r>
      <w:r w:rsidR="000E26C3">
        <w:rPr>
          <w:rFonts w:eastAsia="DFKai-SB"/>
          <w:lang w:val="fr-FR" w:eastAsia="zh-TW"/>
        </w:rPr>
        <w:t>’</w:t>
      </w:r>
      <w:r w:rsidR="00B77997" w:rsidRPr="000B4D79">
        <w:rPr>
          <w:rFonts w:eastAsia="DFKai-SB"/>
          <w:lang w:val="fr-FR" w:eastAsia="zh-TW"/>
        </w:rPr>
        <w:t>autres souhaitent que la Commission de l</w:t>
      </w:r>
      <w:r w:rsidR="000E26C3">
        <w:rPr>
          <w:rFonts w:eastAsia="DFKai-SB"/>
          <w:lang w:val="fr-FR" w:eastAsia="zh-TW"/>
        </w:rPr>
        <w:t>’</w:t>
      </w:r>
      <w:r w:rsidR="00B77997" w:rsidRPr="000B4D79">
        <w:rPr>
          <w:rFonts w:eastAsia="DFKai-SB"/>
          <w:lang w:val="fr-FR" w:eastAsia="zh-TW"/>
        </w:rPr>
        <w:t xml:space="preserve">enfance </w:t>
      </w:r>
      <w:r w:rsidR="00D461C4" w:rsidRPr="000B4D79">
        <w:rPr>
          <w:rFonts w:eastAsia="DFKai-SB"/>
          <w:lang w:val="fr-FR" w:eastAsia="zh-TW"/>
        </w:rPr>
        <w:t>joue un rôle de coordination de haut niveau au sein de l</w:t>
      </w:r>
      <w:r w:rsidR="000E26C3">
        <w:rPr>
          <w:rFonts w:eastAsia="DFKai-SB"/>
          <w:lang w:val="fr-FR" w:eastAsia="zh-TW"/>
        </w:rPr>
        <w:t>’</w:t>
      </w:r>
      <w:r w:rsidR="00B02B66" w:rsidRPr="000B4D79">
        <w:rPr>
          <w:rFonts w:eastAsia="DFKai-SB"/>
          <w:lang w:val="fr-FR" w:eastAsia="zh-TW"/>
        </w:rPr>
        <w:t>A</w:t>
      </w:r>
      <w:r w:rsidR="00D461C4" w:rsidRPr="000B4D79">
        <w:rPr>
          <w:rFonts w:eastAsia="DFKai-SB"/>
          <w:lang w:val="fr-FR" w:eastAsia="zh-TW"/>
        </w:rPr>
        <w:t>dministration, de façon à garantir que les politiques et mesures prises par le Gouvernement so</w:t>
      </w:r>
      <w:r w:rsidR="00B02B66" w:rsidRPr="000B4D79">
        <w:rPr>
          <w:rFonts w:eastAsia="DFKai-SB"/>
          <w:lang w:val="fr-FR" w:eastAsia="zh-TW"/>
        </w:rPr>
        <w:t>ie</w:t>
      </w:r>
      <w:r w:rsidR="00D461C4" w:rsidRPr="000B4D79">
        <w:rPr>
          <w:rFonts w:eastAsia="DFKai-SB"/>
          <w:lang w:val="fr-FR" w:eastAsia="zh-TW"/>
        </w:rPr>
        <w:t>nt correctement évaluées du point de vue des droits de l</w:t>
      </w:r>
      <w:r w:rsidR="000E26C3">
        <w:rPr>
          <w:rFonts w:eastAsia="DFKai-SB"/>
          <w:lang w:val="fr-FR" w:eastAsia="zh-TW"/>
        </w:rPr>
        <w:t>’</w:t>
      </w:r>
      <w:r w:rsidR="00D461C4" w:rsidRPr="000B4D79">
        <w:rPr>
          <w:rFonts w:eastAsia="DFKai-SB"/>
          <w:lang w:val="fr-FR" w:eastAsia="zh-TW"/>
        </w:rPr>
        <w:t>enfant et prennent en compte les intérêts de l</w:t>
      </w:r>
      <w:r w:rsidR="000E26C3">
        <w:rPr>
          <w:rFonts w:eastAsia="DFKai-SB"/>
          <w:lang w:val="fr-FR" w:eastAsia="zh-TW"/>
        </w:rPr>
        <w:t>’</w:t>
      </w:r>
      <w:r w:rsidR="00D461C4" w:rsidRPr="000B4D79">
        <w:rPr>
          <w:rFonts w:eastAsia="DFKai-SB"/>
          <w:lang w:val="fr-FR" w:eastAsia="zh-TW"/>
        </w:rPr>
        <w:t>enfant. D</w:t>
      </w:r>
      <w:r w:rsidR="000E26C3">
        <w:rPr>
          <w:rFonts w:eastAsia="DFKai-SB"/>
          <w:lang w:val="fr-FR" w:eastAsia="zh-TW"/>
        </w:rPr>
        <w:t>’</w:t>
      </w:r>
      <w:r w:rsidR="00D461C4" w:rsidRPr="000B4D79">
        <w:rPr>
          <w:rFonts w:eastAsia="DFKai-SB"/>
          <w:lang w:val="fr-FR" w:eastAsia="zh-TW"/>
        </w:rPr>
        <w:t>autres encore voudraient que la Commission joue un rôle consultatif et serve au Gouvernement de plate-forme formelle pour</w:t>
      </w:r>
      <w:r w:rsidR="00747047" w:rsidRPr="000B4D79">
        <w:rPr>
          <w:rFonts w:eastAsia="DFKai-SB"/>
          <w:lang w:val="fr-FR" w:eastAsia="zh-TW"/>
        </w:rPr>
        <w:t xml:space="preserve"> consulter les enfants et les ONG s</w:t>
      </w:r>
      <w:r w:rsidR="000E26C3">
        <w:rPr>
          <w:rFonts w:eastAsia="DFKai-SB"/>
          <w:lang w:val="fr-FR" w:eastAsia="zh-TW"/>
        </w:rPr>
        <w:t>’</w:t>
      </w:r>
      <w:r w:rsidR="00747047" w:rsidRPr="000B4D79">
        <w:rPr>
          <w:rFonts w:eastAsia="DFKai-SB"/>
          <w:lang w:val="fr-FR" w:eastAsia="zh-TW"/>
        </w:rPr>
        <w:t>occupant d</w:t>
      </w:r>
      <w:r w:rsidR="000E26C3">
        <w:rPr>
          <w:rFonts w:eastAsia="DFKai-SB"/>
          <w:lang w:val="fr-FR" w:eastAsia="zh-TW"/>
        </w:rPr>
        <w:t>’</w:t>
      </w:r>
      <w:r w:rsidR="00747047" w:rsidRPr="000B4D79">
        <w:rPr>
          <w:rFonts w:eastAsia="DFKai-SB"/>
          <w:lang w:val="fr-FR" w:eastAsia="zh-TW"/>
        </w:rPr>
        <w:t>enfants</w:t>
      </w:r>
      <w:r w:rsidR="00C15094" w:rsidRPr="000B4D79">
        <w:rPr>
          <w:rFonts w:eastAsia="DFKai-SB"/>
          <w:lang w:val="fr-FR" w:eastAsia="zh-TW"/>
        </w:rPr>
        <w:t>.</w:t>
      </w:r>
      <w:r w:rsidR="00B84A6E" w:rsidRPr="00B84A6E">
        <w:rPr>
          <w:lang w:val="fr-FR"/>
        </w:rPr>
        <w:t xml:space="preserve"> </w:t>
      </w:r>
    </w:p>
    <w:p w:rsidR="00C15094" w:rsidRPr="000B4D79" w:rsidRDefault="00E55077" w:rsidP="009B48F5">
      <w:pPr>
        <w:pStyle w:val="SingleTxtG"/>
        <w:rPr>
          <w:rFonts w:eastAsia="DFKai-SB"/>
          <w:lang w:val="fr-FR" w:eastAsia="zh-TW"/>
        </w:rPr>
      </w:pPr>
      <w:r w:rsidRPr="000B4D79">
        <w:rPr>
          <w:rFonts w:eastAsia="DFKai-SB"/>
          <w:lang w:val="fr-FR" w:eastAsia="zh-TW"/>
        </w:rPr>
        <w:t>21.</w:t>
      </w:r>
      <w:r w:rsidRPr="000B4D79">
        <w:rPr>
          <w:rFonts w:eastAsia="DFKai-SB"/>
          <w:lang w:val="fr-FR" w:eastAsia="zh-TW"/>
        </w:rPr>
        <w:tab/>
      </w:r>
      <w:r w:rsidR="00C4756F" w:rsidRPr="000B4D79">
        <w:rPr>
          <w:rFonts w:eastAsia="DFKai-SB"/>
          <w:lang w:val="fr-FR" w:eastAsia="zh-TW"/>
        </w:rPr>
        <w:t>L</w:t>
      </w:r>
      <w:r w:rsidR="00747047" w:rsidRPr="000B4D79">
        <w:rPr>
          <w:rFonts w:eastAsia="DFKai-SB"/>
          <w:lang w:val="fr-FR" w:eastAsia="zh-TW"/>
        </w:rPr>
        <w:t>a position du</w:t>
      </w:r>
      <w:r w:rsidR="00C15094" w:rsidRPr="000B4D79">
        <w:rPr>
          <w:rFonts w:eastAsia="DFKai-SB"/>
          <w:lang w:val="fr-FR" w:eastAsia="zh-TW"/>
        </w:rPr>
        <w:t xml:space="preserve"> </w:t>
      </w:r>
      <w:r w:rsidR="0042765E" w:rsidRPr="000B4D79">
        <w:rPr>
          <w:rFonts w:eastAsia="PMingLiU"/>
          <w:lang w:val="fr-FR" w:eastAsia="zh-TW"/>
        </w:rPr>
        <w:t>Gouvernement de la RAS de Hong Kong</w:t>
      </w:r>
      <w:r w:rsidR="00747047" w:rsidRPr="000B4D79">
        <w:rPr>
          <w:rFonts w:eastAsia="PMingLiU"/>
          <w:lang w:val="fr-FR" w:eastAsia="zh-TW"/>
        </w:rPr>
        <w:t xml:space="preserve"> </w:t>
      </w:r>
      <w:r w:rsidR="00747047" w:rsidRPr="000B4D79">
        <w:rPr>
          <w:rFonts w:eastAsia="DFKai-SB"/>
          <w:lang w:val="fr-FR" w:eastAsia="zh-TW"/>
        </w:rPr>
        <w:t xml:space="preserve">sur le sujet a été exposée aux </w:t>
      </w:r>
      <w:r w:rsidR="00C15094" w:rsidRPr="000B4D79">
        <w:rPr>
          <w:rFonts w:eastAsia="DFKai-SB"/>
          <w:lang w:val="fr-FR" w:eastAsia="zh-TW"/>
        </w:rPr>
        <w:t>paragraph</w:t>
      </w:r>
      <w:r w:rsidR="003A5FB2" w:rsidRPr="000B4D79">
        <w:rPr>
          <w:rFonts w:eastAsia="DFKai-SB"/>
          <w:lang w:val="fr-FR" w:eastAsia="zh-TW"/>
        </w:rPr>
        <w:t>e</w:t>
      </w:r>
      <w:r w:rsidR="00C15094" w:rsidRPr="000B4D79">
        <w:rPr>
          <w:rFonts w:eastAsia="DFKai-SB"/>
          <w:lang w:val="fr-FR" w:eastAsia="zh-TW"/>
        </w:rPr>
        <w:t xml:space="preserve">s 3 </w:t>
      </w:r>
      <w:r w:rsidR="003A5FB2" w:rsidRPr="000B4D79">
        <w:rPr>
          <w:rFonts w:eastAsia="DFKai-SB"/>
          <w:lang w:val="fr-FR" w:eastAsia="zh-TW"/>
        </w:rPr>
        <w:t>à</w:t>
      </w:r>
      <w:r w:rsidR="00C15094" w:rsidRPr="000B4D79">
        <w:rPr>
          <w:rFonts w:eastAsia="DFKai-SB"/>
          <w:lang w:val="fr-FR" w:eastAsia="zh-TW"/>
        </w:rPr>
        <w:t xml:space="preserve"> 10 </w:t>
      </w:r>
      <w:r w:rsidR="003A5FB2" w:rsidRPr="000B4D79">
        <w:rPr>
          <w:rFonts w:eastAsia="DFKai-SB"/>
          <w:lang w:val="fr-FR" w:eastAsia="zh-TW"/>
        </w:rPr>
        <w:t>de la partie</w:t>
      </w:r>
      <w:r w:rsidR="00C15094" w:rsidRPr="000B4D79">
        <w:rPr>
          <w:rFonts w:eastAsia="DFKai-SB"/>
          <w:lang w:val="fr-FR" w:eastAsia="zh-TW"/>
        </w:rPr>
        <w:t xml:space="preserve"> II </w:t>
      </w:r>
      <w:r w:rsidR="003A5FB2" w:rsidRPr="000B4D79">
        <w:rPr>
          <w:rFonts w:eastAsia="DFKai-SB"/>
          <w:lang w:val="fr-FR" w:eastAsia="zh-TW"/>
        </w:rPr>
        <w:t>du</w:t>
      </w:r>
      <w:r w:rsidR="00C15094" w:rsidRPr="000B4D79">
        <w:rPr>
          <w:rFonts w:eastAsia="DFKai-SB"/>
          <w:lang w:val="fr-FR" w:eastAsia="zh-TW"/>
        </w:rPr>
        <w:t xml:space="preserve"> </w:t>
      </w:r>
      <w:r w:rsidR="008168F8" w:rsidRPr="000B4D79">
        <w:rPr>
          <w:lang w:val="fr-FR"/>
        </w:rPr>
        <w:t>rapport initial</w:t>
      </w:r>
      <w:r w:rsidR="0059798E" w:rsidRPr="000B4D79">
        <w:rPr>
          <w:rFonts w:eastAsia="DFKai-SB"/>
          <w:lang w:val="fr-FR" w:eastAsia="zh-TW"/>
        </w:rPr>
        <w:t xml:space="preserve">. </w:t>
      </w:r>
      <w:r w:rsidR="009B48F5" w:rsidRPr="000B4D79">
        <w:rPr>
          <w:rFonts w:eastAsia="DFKai-SB"/>
          <w:lang w:val="fr-FR" w:eastAsia="zh-TW"/>
        </w:rPr>
        <w:t xml:space="preserve">Pour donner suite aux recommandations du Comité formulées aux </w:t>
      </w:r>
      <w:r w:rsidR="0059798E" w:rsidRPr="000B4D79">
        <w:rPr>
          <w:rFonts w:eastAsia="DFKai-SB"/>
          <w:lang w:val="fr-FR" w:eastAsia="zh-TW"/>
        </w:rPr>
        <w:t>paragraphes</w:t>
      </w:r>
      <w:r w:rsidR="00F81EB9" w:rsidRPr="000B4D79">
        <w:rPr>
          <w:rFonts w:eastAsia="DFKai-SB"/>
          <w:lang w:val="fr-FR" w:eastAsia="zh-TW"/>
        </w:rPr>
        <w:t xml:space="preserve"> </w:t>
      </w:r>
      <w:r w:rsidR="00C15094" w:rsidRPr="000B4D79">
        <w:rPr>
          <w:rFonts w:eastAsia="DFKai-SB"/>
          <w:lang w:val="fr-FR" w:eastAsia="zh-TW"/>
        </w:rPr>
        <w:t xml:space="preserve">15 </w:t>
      </w:r>
      <w:r w:rsidR="0059798E" w:rsidRPr="000B4D79">
        <w:rPr>
          <w:rFonts w:eastAsia="DFKai-SB"/>
          <w:lang w:val="fr-FR" w:eastAsia="zh-TW"/>
        </w:rPr>
        <w:t>à</w:t>
      </w:r>
      <w:r w:rsidR="00C15094" w:rsidRPr="000B4D79">
        <w:rPr>
          <w:rFonts w:eastAsia="DFKai-SB"/>
          <w:lang w:val="fr-FR" w:eastAsia="zh-TW"/>
        </w:rPr>
        <w:t xml:space="preserve"> 17 </w:t>
      </w:r>
      <w:r w:rsidR="0059798E" w:rsidRPr="000B4D79">
        <w:rPr>
          <w:rFonts w:eastAsia="DFKai-SB"/>
          <w:lang w:val="fr-FR" w:eastAsia="zh-TW"/>
        </w:rPr>
        <w:t xml:space="preserve">des </w:t>
      </w:r>
      <w:r w:rsidR="00661393" w:rsidRPr="000B4D79">
        <w:rPr>
          <w:rFonts w:eastAsia="DFKai-SB"/>
          <w:lang w:val="fr-FR" w:eastAsia="zh-TW"/>
        </w:rPr>
        <w:t>o</w:t>
      </w:r>
      <w:r w:rsidR="0059798E" w:rsidRPr="000B4D79">
        <w:rPr>
          <w:rFonts w:eastAsia="DFKai-SB"/>
          <w:lang w:val="fr-FR" w:eastAsia="zh-TW"/>
        </w:rPr>
        <w:t>bservations finales précédentes</w:t>
      </w:r>
      <w:r w:rsidR="00C15094" w:rsidRPr="000B4D79">
        <w:rPr>
          <w:rFonts w:eastAsia="DFKai-SB"/>
          <w:lang w:val="fr-FR" w:eastAsia="zh-TW"/>
        </w:rPr>
        <w:t xml:space="preserve">, </w:t>
      </w:r>
      <w:r w:rsidR="009B48F5" w:rsidRPr="000B4D79">
        <w:rPr>
          <w:rFonts w:eastAsia="DFKai-SB"/>
          <w:lang w:val="fr-FR" w:eastAsia="zh-TW"/>
        </w:rPr>
        <w:t>et aux points de vue des commentateurs et des ONG, certains mécanismes destinés à mettre en œuvre la Convention ont encore été renforcés. Nous avons également examiné les informations données dans le rapport initial, dont la mise à jour est exposée aux paragraphes 22 à 28 ci-dessous</w:t>
      </w:r>
      <w:r w:rsidR="00C15094" w:rsidRPr="000B4D79">
        <w:rPr>
          <w:rFonts w:eastAsia="DFKai-SB"/>
          <w:lang w:val="fr-FR" w:eastAsia="zh-TW"/>
        </w:rPr>
        <w:t>.</w:t>
      </w:r>
    </w:p>
    <w:p w:rsidR="00C15094" w:rsidRPr="000B4D79" w:rsidRDefault="00D515F5" w:rsidP="00695E60">
      <w:pPr>
        <w:pStyle w:val="H23G"/>
        <w:rPr>
          <w:lang w:val="fr-FR" w:eastAsia="zh-TW"/>
        </w:rPr>
      </w:pPr>
      <w:r w:rsidRPr="000B4D79">
        <w:rPr>
          <w:lang w:val="fr-FR" w:eastAsia="zh-TW"/>
        </w:rPr>
        <w:tab/>
      </w:r>
      <w:r w:rsidRPr="000B4D79">
        <w:rPr>
          <w:lang w:val="fr-FR" w:eastAsia="zh-TW"/>
        </w:rPr>
        <w:tab/>
      </w:r>
      <w:r w:rsidR="009B48F5" w:rsidRPr="000B4D79">
        <w:rPr>
          <w:lang w:val="fr-FR" w:eastAsia="zh-TW"/>
        </w:rPr>
        <w:t>Élaboration et</w:t>
      </w:r>
      <w:r w:rsidR="00C15094" w:rsidRPr="000B4D79">
        <w:rPr>
          <w:lang w:val="fr-FR" w:eastAsia="zh-TW"/>
        </w:rPr>
        <w:t xml:space="preserve"> coordination</w:t>
      </w:r>
      <w:r w:rsidR="009B48F5" w:rsidRPr="000B4D79">
        <w:rPr>
          <w:lang w:val="fr-FR" w:eastAsia="zh-TW"/>
        </w:rPr>
        <w:t xml:space="preserve"> des politiques</w:t>
      </w:r>
    </w:p>
    <w:p w:rsidR="00C15094" w:rsidRPr="000B4D79" w:rsidRDefault="00E55077" w:rsidP="009D2A60">
      <w:pPr>
        <w:pStyle w:val="SingleTxtG"/>
        <w:rPr>
          <w:rFonts w:eastAsia="DFKai-SB"/>
          <w:lang w:val="fr-FR" w:eastAsia="zh-TW"/>
        </w:rPr>
      </w:pPr>
      <w:r w:rsidRPr="000B4D79">
        <w:rPr>
          <w:rFonts w:eastAsia="DFKai-SB"/>
          <w:lang w:val="fr-FR" w:eastAsia="zh-TW"/>
        </w:rPr>
        <w:t>22.</w:t>
      </w:r>
      <w:r w:rsidRPr="000B4D79">
        <w:rPr>
          <w:rFonts w:eastAsia="DFKai-SB"/>
          <w:lang w:val="fr-FR" w:eastAsia="zh-TW"/>
        </w:rPr>
        <w:tab/>
      </w:r>
      <w:r w:rsidR="00C4756F" w:rsidRPr="000B4D79">
        <w:rPr>
          <w:rFonts w:eastAsia="DFKai-SB"/>
          <w:lang w:val="fr-FR" w:eastAsia="zh-TW"/>
        </w:rPr>
        <w:t xml:space="preserve">Dans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 xml:space="preserve">, </w:t>
      </w:r>
      <w:r w:rsidR="00227ACA" w:rsidRPr="000B4D79">
        <w:rPr>
          <w:lang w:val="fr-FR"/>
        </w:rPr>
        <w:t xml:space="preserve">les questions </w:t>
      </w:r>
      <w:r w:rsidR="007C73B9" w:rsidRPr="000B4D79">
        <w:rPr>
          <w:lang w:val="fr-FR"/>
        </w:rPr>
        <w:t xml:space="preserve">se rapportant </w:t>
      </w:r>
      <w:r w:rsidR="00025669" w:rsidRPr="000B4D79">
        <w:rPr>
          <w:lang w:val="fr-FR"/>
        </w:rPr>
        <w:t>à l</w:t>
      </w:r>
      <w:r w:rsidR="000E26C3">
        <w:rPr>
          <w:lang w:val="fr-FR"/>
        </w:rPr>
        <w:t>’</w:t>
      </w:r>
      <w:r w:rsidR="00025669" w:rsidRPr="000B4D79">
        <w:rPr>
          <w:lang w:val="fr-FR"/>
        </w:rPr>
        <w:t>enfance</w:t>
      </w:r>
      <w:r w:rsidR="00227ACA" w:rsidRPr="000B4D79">
        <w:rPr>
          <w:lang w:val="fr-FR"/>
        </w:rPr>
        <w:t xml:space="preserve"> </w:t>
      </w:r>
      <w:r w:rsidR="00BD5FB2" w:rsidRPr="000B4D79">
        <w:rPr>
          <w:lang w:val="fr-FR"/>
        </w:rPr>
        <w:t>sont traitées</w:t>
      </w:r>
      <w:r w:rsidR="00227ACA" w:rsidRPr="000B4D79">
        <w:rPr>
          <w:lang w:val="fr-FR"/>
        </w:rPr>
        <w:t xml:space="preserve"> d</w:t>
      </w:r>
      <w:r w:rsidR="00BD5FB2" w:rsidRPr="000B4D79">
        <w:rPr>
          <w:lang w:val="fr-FR"/>
        </w:rPr>
        <w:t>ans le cadre</w:t>
      </w:r>
      <w:r w:rsidR="00227ACA" w:rsidRPr="000B4D79">
        <w:rPr>
          <w:lang w:val="fr-FR"/>
        </w:rPr>
        <w:t xml:space="preserve"> de politiques </w:t>
      </w:r>
      <w:r w:rsidR="00BD5FB2" w:rsidRPr="000B4D79">
        <w:rPr>
          <w:lang w:val="fr-FR"/>
        </w:rPr>
        <w:t>très diverses et</w:t>
      </w:r>
      <w:r w:rsidR="009B48F5" w:rsidRPr="000B4D79">
        <w:rPr>
          <w:rFonts w:eastAsia="DFKai-SB"/>
          <w:lang w:val="fr-FR" w:eastAsia="zh-TW"/>
        </w:rPr>
        <w:t xml:space="preserve"> </w:t>
      </w:r>
      <w:r w:rsidR="00BD5FB2" w:rsidRPr="000B4D79">
        <w:rPr>
          <w:rFonts w:eastAsia="DFKai-SB"/>
          <w:lang w:val="fr-FR" w:eastAsia="zh-TW"/>
        </w:rPr>
        <w:t>par différents</w:t>
      </w:r>
      <w:r w:rsidR="00227ACA" w:rsidRPr="000B4D79">
        <w:rPr>
          <w:lang w:val="fr-FR"/>
        </w:rPr>
        <w:t xml:space="preserve"> bureaux du </w:t>
      </w:r>
      <w:r w:rsidR="0042765E" w:rsidRPr="000B4D79">
        <w:rPr>
          <w:rFonts w:eastAsia="PMingLiU"/>
          <w:lang w:val="fr-FR" w:eastAsia="zh-TW"/>
        </w:rPr>
        <w:t>Gouvernement</w:t>
      </w:r>
      <w:r w:rsidR="00C15094" w:rsidRPr="000B4D79">
        <w:rPr>
          <w:rFonts w:eastAsia="DFKai-SB"/>
          <w:lang w:val="fr-FR" w:eastAsia="zh-TW"/>
        </w:rPr>
        <w:t xml:space="preserve">. </w:t>
      </w:r>
      <w:r w:rsidR="00025669" w:rsidRPr="000B4D79">
        <w:rPr>
          <w:rFonts w:eastAsia="DFKai-SB"/>
          <w:lang w:val="fr-FR" w:eastAsia="zh-TW"/>
        </w:rPr>
        <w:t>L</w:t>
      </w:r>
      <w:r w:rsidR="000E26C3">
        <w:rPr>
          <w:rFonts w:eastAsia="DFKai-SB"/>
          <w:lang w:val="fr-FR" w:eastAsia="zh-TW"/>
        </w:rPr>
        <w:t>’</w:t>
      </w:r>
      <w:r w:rsidR="00025669" w:rsidRPr="000B4D79">
        <w:rPr>
          <w:rFonts w:eastAsia="DFKai-SB"/>
          <w:lang w:val="fr-FR" w:eastAsia="zh-TW"/>
        </w:rPr>
        <w:t>intérêt supérieur de l</w:t>
      </w:r>
      <w:r w:rsidR="000E26C3">
        <w:rPr>
          <w:rFonts w:eastAsia="DFKai-SB"/>
          <w:lang w:val="fr-FR" w:eastAsia="zh-TW"/>
        </w:rPr>
        <w:t>’</w:t>
      </w:r>
      <w:r w:rsidR="00025669" w:rsidRPr="000B4D79">
        <w:rPr>
          <w:rFonts w:eastAsia="DFKai-SB"/>
          <w:lang w:val="fr-FR" w:eastAsia="zh-TW"/>
        </w:rPr>
        <w:t>enfant d</w:t>
      </w:r>
      <w:r w:rsidR="00BD5FB2" w:rsidRPr="000B4D79">
        <w:rPr>
          <w:rFonts w:eastAsia="DFKai-SB"/>
          <w:lang w:val="fr-FR" w:eastAsia="zh-TW"/>
        </w:rPr>
        <w:t>oit être pris en considération dans la définition de toutes les politiques à mener, notamment dans toutes propositions et politiques législatives et ce, de manière systématique</w:t>
      </w:r>
      <w:r w:rsidR="007C73B9" w:rsidRPr="000B4D79">
        <w:rPr>
          <w:rFonts w:eastAsia="DFKai-SB"/>
          <w:lang w:val="fr-FR" w:eastAsia="zh-TW"/>
        </w:rPr>
        <w:t xml:space="preserve">. Le cas échéant, les experts du Gouvernement sont consultés </w:t>
      </w:r>
      <w:r w:rsidR="0004696E" w:rsidRPr="000B4D79">
        <w:rPr>
          <w:rFonts w:eastAsia="DFKai-SB"/>
          <w:lang w:val="fr-FR" w:eastAsia="zh-TW"/>
        </w:rPr>
        <w:t>pour assurer le</w:t>
      </w:r>
      <w:r w:rsidR="007C73B9" w:rsidRPr="000B4D79">
        <w:rPr>
          <w:rFonts w:eastAsia="DFKai-SB"/>
          <w:lang w:val="fr-FR" w:eastAsia="zh-TW"/>
        </w:rPr>
        <w:t xml:space="preserve"> respect des droits de l</w:t>
      </w:r>
      <w:r w:rsidR="000E26C3">
        <w:rPr>
          <w:rFonts w:eastAsia="DFKai-SB"/>
          <w:lang w:val="fr-FR" w:eastAsia="zh-TW"/>
        </w:rPr>
        <w:t>’</w:t>
      </w:r>
      <w:r w:rsidR="007C73B9" w:rsidRPr="000B4D79">
        <w:rPr>
          <w:rFonts w:eastAsia="DFKai-SB"/>
          <w:lang w:val="fr-FR" w:eastAsia="zh-TW"/>
        </w:rPr>
        <w:t>homme et du droit international</w:t>
      </w:r>
      <w:r w:rsidR="00C15094" w:rsidRPr="000B4D79">
        <w:rPr>
          <w:rFonts w:eastAsia="DFKai-SB"/>
          <w:lang w:val="fr-FR" w:eastAsia="zh-TW"/>
        </w:rPr>
        <w:t>.</w:t>
      </w:r>
    </w:p>
    <w:p w:rsidR="00C15094" w:rsidRPr="000B4D79" w:rsidRDefault="00E55077" w:rsidP="0081739D">
      <w:pPr>
        <w:pStyle w:val="SingleTxtG"/>
        <w:rPr>
          <w:rFonts w:eastAsia="DFKai-SB"/>
          <w:lang w:val="fr-FR" w:eastAsia="zh-TW"/>
        </w:rPr>
      </w:pPr>
      <w:r w:rsidRPr="000B4D79">
        <w:rPr>
          <w:rFonts w:eastAsia="DFKai-SB"/>
          <w:lang w:val="fr-FR" w:eastAsia="zh-TW"/>
        </w:rPr>
        <w:t>23.</w:t>
      </w:r>
      <w:r w:rsidRPr="000B4D79">
        <w:rPr>
          <w:rFonts w:eastAsia="DFKai-SB"/>
          <w:lang w:val="fr-FR" w:eastAsia="zh-TW"/>
        </w:rPr>
        <w:tab/>
      </w:r>
      <w:r w:rsidR="00BD5FB2" w:rsidRPr="000B4D79">
        <w:rPr>
          <w:rFonts w:eastAsia="DFKai-SB"/>
          <w:lang w:val="fr-FR" w:eastAsia="zh-TW"/>
        </w:rPr>
        <w:t>Certaines politiques et mesures relatives à l</w:t>
      </w:r>
      <w:r w:rsidR="000E26C3">
        <w:rPr>
          <w:rFonts w:eastAsia="DFKai-SB"/>
          <w:lang w:val="fr-FR" w:eastAsia="zh-TW"/>
        </w:rPr>
        <w:t>’</w:t>
      </w:r>
      <w:r w:rsidR="00BD5FB2" w:rsidRPr="000B4D79">
        <w:rPr>
          <w:rFonts w:eastAsia="DFKai-SB"/>
          <w:lang w:val="fr-FR" w:eastAsia="zh-TW"/>
        </w:rPr>
        <w:t>enfan</w:t>
      </w:r>
      <w:r w:rsidR="00025669" w:rsidRPr="000B4D79">
        <w:rPr>
          <w:rFonts w:eastAsia="DFKai-SB"/>
          <w:lang w:val="fr-FR" w:eastAsia="zh-TW"/>
        </w:rPr>
        <w:t>ce</w:t>
      </w:r>
      <w:r w:rsidR="00BD5FB2" w:rsidRPr="000B4D79">
        <w:rPr>
          <w:rFonts w:eastAsia="DFKai-SB"/>
          <w:lang w:val="fr-FR" w:eastAsia="zh-TW"/>
        </w:rPr>
        <w:t xml:space="preserve"> peuvent concerner plus</w:t>
      </w:r>
      <w:r w:rsidR="0081739D" w:rsidRPr="000B4D79">
        <w:rPr>
          <w:rFonts w:eastAsia="DFKai-SB"/>
          <w:lang w:val="fr-FR" w:eastAsia="zh-TW"/>
        </w:rPr>
        <w:t>ieurs</w:t>
      </w:r>
      <w:r w:rsidR="00BD5FB2" w:rsidRPr="000B4D79">
        <w:rPr>
          <w:rFonts w:eastAsia="DFKai-SB"/>
          <w:lang w:val="fr-FR" w:eastAsia="zh-TW"/>
        </w:rPr>
        <w:t xml:space="preserve"> bureau</w:t>
      </w:r>
      <w:r w:rsidR="0081739D" w:rsidRPr="000B4D79">
        <w:rPr>
          <w:rFonts w:eastAsia="DFKai-SB"/>
          <w:lang w:val="fr-FR" w:eastAsia="zh-TW"/>
        </w:rPr>
        <w:t>x</w:t>
      </w:r>
      <w:r w:rsidR="00BD5FB2" w:rsidRPr="000B4D79">
        <w:rPr>
          <w:rFonts w:eastAsia="DFKai-SB"/>
          <w:lang w:val="fr-FR" w:eastAsia="zh-TW"/>
        </w:rPr>
        <w:t xml:space="preserve"> ou département</w:t>
      </w:r>
      <w:r w:rsidR="0081739D" w:rsidRPr="000B4D79">
        <w:rPr>
          <w:rFonts w:eastAsia="DFKai-SB"/>
          <w:lang w:val="fr-FR" w:eastAsia="zh-TW"/>
        </w:rPr>
        <w:t>s</w:t>
      </w:r>
      <w:r w:rsidR="00BD5FB2" w:rsidRPr="000B4D79">
        <w:rPr>
          <w:rFonts w:eastAsia="DFKai-SB"/>
          <w:lang w:val="fr-FR" w:eastAsia="zh-TW"/>
        </w:rPr>
        <w:t xml:space="preserve">. Des mécanismes sont en place au sein du </w:t>
      </w:r>
      <w:r w:rsidR="0042765E" w:rsidRPr="000B4D79">
        <w:rPr>
          <w:rFonts w:eastAsia="PMingLiU"/>
          <w:lang w:val="fr-FR" w:eastAsia="zh-TW"/>
        </w:rPr>
        <w:t xml:space="preserve">Gouvernement de la RAS de Hong Kong </w:t>
      </w:r>
      <w:r w:rsidR="00BD5FB2" w:rsidRPr="000B4D79">
        <w:rPr>
          <w:rFonts w:eastAsia="DFKai-SB"/>
          <w:lang w:val="fr-FR" w:eastAsia="zh-TW"/>
        </w:rPr>
        <w:t xml:space="preserve">pour </w:t>
      </w:r>
      <w:r w:rsidR="0081739D" w:rsidRPr="000B4D79">
        <w:rPr>
          <w:rFonts w:eastAsia="DFKai-SB"/>
          <w:lang w:val="fr-FR" w:eastAsia="zh-TW"/>
        </w:rPr>
        <w:t>coordonner et appliquer</w:t>
      </w:r>
      <w:r w:rsidR="00BD5FB2" w:rsidRPr="000B4D79">
        <w:rPr>
          <w:rFonts w:eastAsia="DFKai-SB"/>
          <w:lang w:val="fr-FR" w:eastAsia="zh-TW"/>
        </w:rPr>
        <w:t xml:space="preserve"> </w:t>
      </w:r>
      <w:r w:rsidR="0081739D" w:rsidRPr="000B4D79">
        <w:rPr>
          <w:rFonts w:eastAsia="DFKai-SB"/>
          <w:lang w:val="fr-FR" w:eastAsia="zh-TW"/>
        </w:rPr>
        <w:t>l</w:t>
      </w:r>
      <w:r w:rsidR="00BD5FB2" w:rsidRPr="000B4D79">
        <w:rPr>
          <w:rFonts w:eastAsia="DFKai-SB"/>
          <w:lang w:val="fr-FR" w:eastAsia="zh-TW"/>
        </w:rPr>
        <w:t>es politiques faisant intervenir plusieurs bureaux et départements</w:t>
      </w:r>
      <w:r w:rsidR="00C15094" w:rsidRPr="000B4D79">
        <w:rPr>
          <w:rFonts w:eastAsia="DFKai-SB"/>
          <w:lang w:val="fr-FR" w:eastAsia="zh-TW"/>
        </w:rPr>
        <w:t>.</w:t>
      </w:r>
      <w:r w:rsidR="00D901A8" w:rsidRPr="000B4D79">
        <w:rPr>
          <w:rFonts w:eastAsia="DFKai-SB"/>
          <w:lang w:val="fr-FR" w:eastAsia="zh-TW"/>
        </w:rPr>
        <w:t xml:space="preserve"> </w:t>
      </w:r>
      <w:r w:rsidR="00025669" w:rsidRPr="000B4D79">
        <w:rPr>
          <w:rFonts w:eastAsia="DFKai-SB"/>
          <w:lang w:val="fr-FR" w:eastAsia="zh-TW"/>
        </w:rPr>
        <w:t>Le bureau en charge d</w:t>
      </w:r>
      <w:r w:rsidR="000E26C3">
        <w:rPr>
          <w:rFonts w:eastAsia="DFKai-SB"/>
          <w:lang w:val="fr-FR" w:eastAsia="zh-TW"/>
        </w:rPr>
        <w:t>’</w:t>
      </w:r>
      <w:r w:rsidR="00025669" w:rsidRPr="000B4D79">
        <w:rPr>
          <w:rFonts w:eastAsia="DFKai-SB"/>
          <w:lang w:val="fr-FR" w:eastAsia="zh-TW"/>
        </w:rPr>
        <w:t>un dossier consulte les autres bureaux et départements pour examiner et traiter les problèmes. En outre, le Comité chargé des politiques</w:t>
      </w:r>
      <w:r w:rsidR="00C15094" w:rsidRPr="000B4D79">
        <w:rPr>
          <w:rFonts w:eastAsia="DFKai-SB"/>
          <w:lang w:val="fr-FR" w:eastAsia="zh-TW"/>
        </w:rPr>
        <w:t xml:space="preserve">, </w:t>
      </w:r>
      <w:r w:rsidR="00D901A8" w:rsidRPr="000B4D79">
        <w:rPr>
          <w:rFonts w:eastAsia="DFKai-SB"/>
          <w:lang w:val="fr-FR" w:eastAsia="zh-TW"/>
        </w:rPr>
        <w:t>présidé par</w:t>
      </w:r>
      <w:r w:rsidR="00C15094" w:rsidRPr="000B4D79">
        <w:rPr>
          <w:rFonts w:eastAsia="DFKai-SB"/>
          <w:lang w:val="fr-FR" w:eastAsia="zh-TW"/>
        </w:rPr>
        <w:t xml:space="preserve"> </w:t>
      </w:r>
      <w:r w:rsidR="002C6503" w:rsidRPr="000B4D79">
        <w:rPr>
          <w:rFonts w:eastAsia="DFKai-SB"/>
          <w:lang w:val="fr-FR" w:eastAsia="zh-TW"/>
        </w:rPr>
        <w:t>Chef de l</w:t>
      </w:r>
      <w:r w:rsidR="000E26C3">
        <w:rPr>
          <w:rFonts w:eastAsia="DFKai-SB"/>
          <w:lang w:val="fr-FR" w:eastAsia="zh-TW"/>
        </w:rPr>
        <w:t>’</w:t>
      </w:r>
      <w:r w:rsidR="002C6503" w:rsidRPr="000B4D79">
        <w:rPr>
          <w:rFonts w:eastAsia="DFKai-SB"/>
          <w:lang w:val="fr-FR" w:eastAsia="zh-TW"/>
        </w:rPr>
        <w:t>exécutif</w:t>
      </w:r>
      <w:r w:rsidR="00C15094" w:rsidRPr="000B4D79">
        <w:rPr>
          <w:rFonts w:eastAsia="DFKai-SB"/>
          <w:lang w:val="fr-FR" w:eastAsia="zh-TW"/>
        </w:rPr>
        <w:t xml:space="preserve">, </w:t>
      </w:r>
      <w:r w:rsidR="00025669" w:rsidRPr="000B4D79">
        <w:rPr>
          <w:rFonts w:eastAsia="DFKai-SB"/>
          <w:lang w:val="fr-FR" w:eastAsia="zh-TW"/>
        </w:rPr>
        <w:t>constitue un mécanisme de haut niveau en termes de coordination et de coopération avec le Gouvernement. Ainsi, l</w:t>
      </w:r>
      <w:r w:rsidR="000E26C3">
        <w:rPr>
          <w:rFonts w:eastAsia="DFKai-SB"/>
          <w:lang w:val="fr-FR" w:eastAsia="zh-TW"/>
        </w:rPr>
        <w:t>’</w:t>
      </w:r>
      <w:r w:rsidR="001C1AE8" w:rsidRPr="000B4D79">
        <w:rPr>
          <w:rFonts w:eastAsia="DFKai-SB"/>
          <w:lang w:val="fr-FR" w:eastAsia="zh-TW"/>
        </w:rPr>
        <w:t>A</w:t>
      </w:r>
      <w:r w:rsidR="00025669" w:rsidRPr="000B4D79">
        <w:rPr>
          <w:rFonts w:eastAsia="DFKai-SB"/>
          <w:lang w:val="fr-FR" w:eastAsia="zh-TW"/>
        </w:rPr>
        <w:t xml:space="preserve">dministration est dotée de mécanismes répondant de façon adéquate à la nécessité de coordonner les politiques et les mesures entre </w:t>
      </w:r>
      <w:r w:rsidR="00D901A8" w:rsidRPr="000B4D79">
        <w:rPr>
          <w:rFonts w:eastAsia="DFKai-SB"/>
          <w:lang w:val="fr-FR" w:eastAsia="zh-TW"/>
        </w:rPr>
        <w:t>les bureaux et départements du Gouvernement</w:t>
      </w:r>
      <w:r w:rsidR="001C71E9" w:rsidRPr="000B4D79">
        <w:rPr>
          <w:rFonts w:eastAsia="DFKai-SB"/>
          <w:lang w:val="fr-FR" w:eastAsia="zh-TW"/>
        </w:rPr>
        <w:t xml:space="preserve"> de façon à ce que les intérêts des enfants</w:t>
      </w:r>
      <w:r w:rsidR="00C15094" w:rsidRPr="000B4D79">
        <w:rPr>
          <w:rFonts w:eastAsia="DFKai-SB"/>
          <w:lang w:val="fr-FR" w:eastAsia="zh-TW"/>
        </w:rPr>
        <w:t xml:space="preserve"> </w:t>
      </w:r>
      <w:r w:rsidR="001C71E9" w:rsidRPr="000B4D79">
        <w:rPr>
          <w:rFonts w:eastAsia="DFKai-SB"/>
          <w:lang w:val="fr-FR" w:eastAsia="zh-TW"/>
        </w:rPr>
        <w:t>soient dûment pris en compte</w:t>
      </w:r>
      <w:r w:rsidR="00C15094" w:rsidRPr="000B4D79">
        <w:rPr>
          <w:rFonts w:eastAsia="DFKai-SB"/>
          <w:lang w:val="fr-FR" w:eastAsia="zh-TW"/>
        </w:rPr>
        <w:t>.</w:t>
      </w:r>
    </w:p>
    <w:p w:rsidR="00C15094" w:rsidRPr="000B4D79" w:rsidRDefault="003D3607" w:rsidP="00695E60">
      <w:pPr>
        <w:pStyle w:val="H23G"/>
        <w:rPr>
          <w:lang w:val="fr-FR" w:eastAsia="zh-TW"/>
        </w:rPr>
      </w:pPr>
      <w:r w:rsidRPr="000B4D79">
        <w:rPr>
          <w:lang w:val="fr-FR" w:eastAsia="zh-TW"/>
        </w:rPr>
        <w:tab/>
      </w:r>
      <w:r w:rsidRPr="000B4D79">
        <w:rPr>
          <w:lang w:val="fr-FR" w:eastAsia="zh-TW"/>
        </w:rPr>
        <w:tab/>
      </w:r>
      <w:r w:rsidR="0003733E" w:rsidRPr="000B4D79">
        <w:rPr>
          <w:lang w:val="fr-FR" w:eastAsia="zh-TW"/>
        </w:rPr>
        <w:t>Suivi indépendant</w:t>
      </w:r>
    </w:p>
    <w:p w:rsidR="00C15094" w:rsidRPr="000B4D79" w:rsidRDefault="00E55077" w:rsidP="00E55077">
      <w:pPr>
        <w:pStyle w:val="SingleTxtG"/>
        <w:rPr>
          <w:rFonts w:eastAsia="DFKai-SB"/>
          <w:lang w:val="fr-FR" w:eastAsia="zh-TW"/>
        </w:rPr>
      </w:pPr>
      <w:r w:rsidRPr="000B4D79">
        <w:rPr>
          <w:rFonts w:eastAsia="DFKai-SB"/>
          <w:lang w:val="fr-FR" w:eastAsia="zh-TW"/>
        </w:rPr>
        <w:t>24.</w:t>
      </w:r>
      <w:r w:rsidRPr="000B4D79">
        <w:rPr>
          <w:rFonts w:eastAsia="DFKai-SB"/>
          <w:lang w:val="fr-FR" w:eastAsia="zh-TW"/>
        </w:rPr>
        <w:tab/>
      </w:r>
      <w:r w:rsidR="00560E4A" w:rsidRPr="000B4D79">
        <w:rPr>
          <w:rFonts w:eastAsia="DFKai-SB"/>
          <w:lang w:val="fr-FR" w:eastAsia="zh-TW"/>
        </w:rPr>
        <w:t>Le Comité a recommandé au</w:t>
      </w:r>
      <w:r w:rsidR="00C15094" w:rsidRPr="000B4D79">
        <w:rPr>
          <w:rFonts w:eastAsia="DFKai-SB"/>
          <w:lang w:val="fr-FR" w:eastAsia="zh-TW"/>
        </w:rPr>
        <w:t xml:space="preserve"> </w:t>
      </w:r>
      <w:r w:rsidR="0042765E" w:rsidRPr="000B4D79">
        <w:rPr>
          <w:rFonts w:eastAsia="PMingLiU"/>
          <w:lang w:val="fr-FR" w:eastAsia="zh-TW"/>
        </w:rPr>
        <w:t xml:space="preserve">Gouvernement de la RAS de Hong Kong </w:t>
      </w:r>
      <w:r w:rsidR="00560E4A" w:rsidRPr="000B4D79">
        <w:rPr>
          <w:rFonts w:eastAsia="DFKai-SB"/>
          <w:lang w:val="fr-FR" w:eastAsia="zh-TW"/>
        </w:rPr>
        <w:t>de créer</w:t>
      </w:r>
      <w:r w:rsidR="00C15094" w:rsidRPr="000B4D79">
        <w:rPr>
          <w:rFonts w:eastAsia="DFKai-SB"/>
          <w:lang w:val="fr-FR" w:eastAsia="zh-TW"/>
        </w:rPr>
        <w:t xml:space="preserve"> </w:t>
      </w:r>
      <w:r w:rsidR="00227ACA" w:rsidRPr="000B4D79">
        <w:rPr>
          <w:rFonts w:eastAsia="DFKai-SB"/>
          <w:lang w:val="fr-FR" w:eastAsia="zh-TW"/>
        </w:rPr>
        <w:t>une institution des droits de l</w:t>
      </w:r>
      <w:r w:rsidR="000E26C3">
        <w:rPr>
          <w:rFonts w:eastAsia="DFKai-SB"/>
          <w:lang w:val="fr-FR" w:eastAsia="zh-TW"/>
        </w:rPr>
        <w:t>’</w:t>
      </w:r>
      <w:r w:rsidR="00227ACA" w:rsidRPr="000B4D79">
        <w:rPr>
          <w:rFonts w:eastAsia="DFKai-SB"/>
          <w:lang w:val="fr-FR" w:eastAsia="zh-TW"/>
        </w:rPr>
        <w:t xml:space="preserve">homme indépendante </w:t>
      </w:r>
      <w:r w:rsidR="0003733E" w:rsidRPr="000B4D79">
        <w:rPr>
          <w:rFonts w:eastAsia="DFKai-SB"/>
          <w:lang w:val="fr-FR" w:eastAsia="zh-TW"/>
        </w:rPr>
        <w:t>ayant clairement pour mission de surveiller</w:t>
      </w:r>
      <w:r w:rsidR="00227ACA" w:rsidRPr="000B4D79">
        <w:rPr>
          <w:rFonts w:eastAsia="DFKai-SB"/>
          <w:lang w:val="fr-FR" w:eastAsia="zh-TW"/>
        </w:rPr>
        <w:t xml:space="preserve"> </w:t>
      </w:r>
      <w:r w:rsidR="0003733E" w:rsidRPr="000B4D79">
        <w:rPr>
          <w:rFonts w:eastAsia="DFKai-SB"/>
          <w:lang w:val="fr-FR" w:eastAsia="zh-TW"/>
        </w:rPr>
        <w:t>l</w:t>
      </w:r>
      <w:r w:rsidR="00227ACA" w:rsidRPr="000B4D79">
        <w:rPr>
          <w:rFonts w:eastAsia="DFKai-SB"/>
          <w:lang w:val="fr-FR" w:eastAsia="zh-TW"/>
        </w:rPr>
        <w:t>es droits de l</w:t>
      </w:r>
      <w:r w:rsidR="000E26C3">
        <w:rPr>
          <w:rFonts w:eastAsia="DFKai-SB"/>
          <w:lang w:val="fr-FR" w:eastAsia="zh-TW"/>
        </w:rPr>
        <w:t>’</w:t>
      </w:r>
      <w:r w:rsidR="00227ACA" w:rsidRPr="000B4D79">
        <w:rPr>
          <w:rFonts w:eastAsia="DFKai-SB"/>
          <w:lang w:val="fr-FR" w:eastAsia="zh-TW"/>
        </w:rPr>
        <w:t>enfant</w:t>
      </w:r>
      <w:r w:rsidR="00C15094" w:rsidRPr="000B4D79">
        <w:rPr>
          <w:rFonts w:eastAsia="DFKai-SB"/>
          <w:lang w:val="fr-FR" w:eastAsia="zh-TW"/>
        </w:rPr>
        <w:t xml:space="preserve">, </w:t>
      </w:r>
      <w:r w:rsidR="0003733E" w:rsidRPr="000B4D79">
        <w:rPr>
          <w:rFonts w:eastAsia="DFKai-SB"/>
          <w:lang w:val="fr-FR" w:eastAsia="zh-TW"/>
        </w:rPr>
        <w:t>institution qui pourrait être un service spécialisé du Bureau</w:t>
      </w:r>
      <w:r w:rsidR="00C15094" w:rsidRPr="000B4D79">
        <w:rPr>
          <w:rFonts w:eastAsia="DFKai-SB"/>
          <w:lang w:val="fr-FR" w:eastAsia="zh-TW"/>
        </w:rPr>
        <w:t xml:space="preserve"> </w:t>
      </w:r>
      <w:r w:rsidR="00C4756F" w:rsidRPr="000B4D79">
        <w:rPr>
          <w:rFonts w:eastAsia="DFKai-SB"/>
          <w:lang w:val="fr-FR" w:eastAsia="zh-TW"/>
        </w:rPr>
        <w:t>du Médiateur de</w:t>
      </w:r>
      <w:r w:rsidR="00C15094" w:rsidRPr="000B4D79">
        <w:rPr>
          <w:rFonts w:eastAsia="DFKai-SB"/>
          <w:lang w:val="fr-FR" w:eastAsia="zh-TW"/>
        </w:rPr>
        <w:t xml:space="preserve"> Hong Kong. </w:t>
      </w:r>
      <w:r w:rsidR="00227ACA" w:rsidRPr="000B4D79">
        <w:rPr>
          <w:lang w:val="fr-FR"/>
        </w:rPr>
        <w:t>La possibilité d</w:t>
      </w:r>
      <w:r w:rsidR="000E26C3">
        <w:rPr>
          <w:lang w:val="fr-FR"/>
        </w:rPr>
        <w:t>’</w:t>
      </w:r>
      <w:r w:rsidR="00227ACA" w:rsidRPr="000B4D79">
        <w:rPr>
          <w:lang w:val="fr-FR"/>
        </w:rPr>
        <w:t>établir une institution de protection et de promotion des droits de l</w:t>
      </w:r>
      <w:r w:rsidR="000E26C3">
        <w:rPr>
          <w:lang w:val="fr-FR"/>
        </w:rPr>
        <w:t>’</w:t>
      </w:r>
      <w:r w:rsidR="00227ACA" w:rsidRPr="000B4D79">
        <w:rPr>
          <w:lang w:val="fr-FR"/>
        </w:rPr>
        <w:t>homme indépendante a récemment été étudiée par les autorités gouvernementales dans le cadre de l</w:t>
      </w:r>
      <w:r w:rsidR="000E26C3">
        <w:rPr>
          <w:lang w:val="fr-FR"/>
        </w:rPr>
        <w:t>’</w:t>
      </w:r>
      <w:r w:rsidR="00227ACA" w:rsidRPr="000B4D79">
        <w:rPr>
          <w:lang w:val="fr-FR"/>
        </w:rPr>
        <w:t xml:space="preserve">examen du champ de compétence du </w:t>
      </w:r>
      <w:r w:rsidR="0003733E" w:rsidRPr="000B4D79">
        <w:rPr>
          <w:lang w:val="fr-FR"/>
        </w:rPr>
        <w:t>B</w:t>
      </w:r>
      <w:r w:rsidR="00227ACA" w:rsidRPr="000B4D79">
        <w:rPr>
          <w:lang w:val="fr-FR"/>
        </w:rPr>
        <w:t>ureau du Médiateur.</w:t>
      </w:r>
    </w:p>
    <w:p w:rsidR="00C15094" w:rsidRPr="000B4D79" w:rsidRDefault="00E55077" w:rsidP="00E55077">
      <w:pPr>
        <w:pStyle w:val="SingleTxtG"/>
        <w:rPr>
          <w:rFonts w:eastAsia="DFKai-SB"/>
          <w:lang w:val="fr-FR" w:eastAsia="zh-TW"/>
        </w:rPr>
      </w:pPr>
      <w:r w:rsidRPr="000B4D79">
        <w:rPr>
          <w:rFonts w:eastAsia="DFKai-SB"/>
          <w:lang w:val="fr-FR" w:eastAsia="zh-TW"/>
        </w:rPr>
        <w:t>25.</w:t>
      </w:r>
      <w:r w:rsidRPr="000B4D79">
        <w:rPr>
          <w:rFonts w:eastAsia="DFKai-SB"/>
          <w:lang w:val="fr-FR" w:eastAsia="zh-TW"/>
        </w:rPr>
        <w:tab/>
      </w:r>
      <w:r w:rsidR="00EC5A60" w:rsidRPr="000B4D79">
        <w:rPr>
          <w:lang w:val="fr-FR"/>
        </w:rPr>
        <w:t>L</w:t>
      </w:r>
      <w:r w:rsidR="000E26C3">
        <w:rPr>
          <w:lang w:val="fr-FR"/>
        </w:rPr>
        <w:t>’</w:t>
      </w:r>
      <w:r w:rsidR="00EC5A60" w:rsidRPr="000B4D79">
        <w:rPr>
          <w:lang w:val="fr-FR"/>
        </w:rPr>
        <w:t>examen a été réalisé par le Médiateur et le Rapport d</w:t>
      </w:r>
      <w:r w:rsidR="000E26C3">
        <w:rPr>
          <w:lang w:val="fr-FR"/>
        </w:rPr>
        <w:t>’</w:t>
      </w:r>
      <w:r w:rsidR="00EC5A60" w:rsidRPr="000B4D79">
        <w:rPr>
          <w:lang w:val="fr-FR"/>
        </w:rPr>
        <w:t>examen a été soumis à l</w:t>
      </w:r>
      <w:r w:rsidR="000E26C3">
        <w:rPr>
          <w:lang w:val="fr-FR"/>
        </w:rPr>
        <w:t>’</w:t>
      </w:r>
      <w:r w:rsidR="001C1AE8" w:rsidRPr="000B4D79">
        <w:rPr>
          <w:lang w:val="fr-FR"/>
        </w:rPr>
        <w:t>A</w:t>
      </w:r>
      <w:r w:rsidR="00EC5A60" w:rsidRPr="000B4D79">
        <w:rPr>
          <w:lang w:val="fr-FR"/>
        </w:rPr>
        <w:t xml:space="preserve">dministration en deux parties, </w:t>
      </w:r>
      <w:r w:rsidR="00B84A6E">
        <w:rPr>
          <w:lang w:val="fr-FR"/>
        </w:rPr>
        <w:t>l</w:t>
      </w:r>
      <w:r w:rsidR="000E26C3">
        <w:rPr>
          <w:lang w:val="fr-FR"/>
        </w:rPr>
        <w:t>’</w:t>
      </w:r>
      <w:r w:rsidR="00B84A6E">
        <w:rPr>
          <w:lang w:val="fr-FR"/>
        </w:rPr>
        <w:t xml:space="preserve">une </w:t>
      </w:r>
      <w:r w:rsidR="00EC5A60" w:rsidRPr="000B4D79">
        <w:rPr>
          <w:lang w:val="fr-FR"/>
        </w:rPr>
        <w:t xml:space="preserve">en 2006 et </w:t>
      </w:r>
      <w:r w:rsidR="00B84A6E">
        <w:rPr>
          <w:lang w:val="fr-FR"/>
        </w:rPr>
        <w:t>l</w:t>
      </w:r>
      <w:r w:rsidR="000E26C3">
        <w:rPr>
          <w:lang w:val="fr-FR"/>
        </w:rPr>
        <w:t>’</w:t>
      </w:r>
      <w:r w:rsidR="00B84A6E">
        <w:rPr>
          <w:lang w:val="fr-FR"/>
        </w:rPr>
        <w:t xml:space="preserve">autre en </w:t>
      </w:r>
      <w:r w:rsidR="00EC5A60" w:rsidRPr="000B4D79">
        <w:rPr>
          <w:lang w:val="fr-FR"/>
        </w:rPr>
        <w:t>2007. La question de savoir si le Médiateur doit exercer le rôle d</w:t>
      </w:r>
      <w:r w:rsidR="000E26C3">
        <w:rPr>
          <w:lang w:val="fr-FR"/>
        </w:rPr>
        <w:t>’</w:t>
      </w:r>
      <w:r w:rsidR="00EC5A60" w:rsidRPr="000B4D79">
        <w:rPr>
          <w:lang w:val="fr-FR"/>
        </w:rPr>
        <w:t>une commission de protection et de promotion des droits de l</w:t>
      </w:r>
      <w:r w:rsidR="000E26C3">
        <w:rPr>
          <w:lang w:val="fr-FR"/>
        </w:rPr>
        <w:t>’</w:t>
      </w:r>
      <w:r w:rsidR="00EC5A60" w:rsidRPr="000B4D79">
        <w:rPr>
          <w:lang w:val="fr-FR"/>
        </w:rPr>
        <w:t>homme a été examinée dans la deuxième partie du Rapport. Il y est souligné que si le Médiateur n</w:t>
      </w:r>
      <w:r w:rsidR="000E26C3">
        <w:rPr>
          <w:lang w:val="fr-FR"/>
        </w:rPr>
        <w:t>’</w:t>
      </w:r>
      <w:r w:rsidR="00EC5A60" w:rsidRPr="000B4D79">
        <w:rPr>
          <w:lang w:val="fr-FR"/>
        </w:rPr>
        <w:t>est pas explicitement investi de responsabilités en matière de droits de l</w:t>
      </w:r>
      <w:r w:rsidR="000E26C3">
        <w:rPr>
          <w:lang w:val="fr-FR"/>
        </w:rPr>
        <w:t>’</w:t>
      </w:r>
      <w:r w:rsidR="00EC5A60" w:rsidRPr="000B4D79">
        <w:rPr>
          <w:lang w:val="fr-FR"/>
        </w:rPr>
        <w:t xml:space="preserve">homme, sa mission est par nature </w:t>
      </w:r>
      <w:r w:rsidR="00B84A6E">
        <w:rPr>
          <w:lang w:val="fr-FR"/>
        </w:rPr>
        <w:t>de garantir</w:t>
      </w:r>
      <w:r w:rsidR="00EC5A60" w:rsidRPr="000B4D79">
        <w:rPr>
          <w:lang w:val="fr-FR"/>
        </w:rPr>
        <w:t xml:space="preserve"> que </w:t>
      </w:r>
      <w:r w:rsidR="00B84A6E">
        <w:rPr>
          <w:lang w:val="fr-FR"/>
        </w:rPr>
        <w:t>les pouvoirs publics</w:t>
      </w:r>
      <w:r w:rsidR="00EC5A60" w:rsidRPr="000B4D79">
        <w:rPr>
          <w:lang w:val="fr-FR"/>
        </w:rPr>
        <w:t xml:space="preserve"> protège</w:t>
      </w:r>
      <w:r w:rsidR="00B84A6E">
        <w:rPr>
          <w:lang w:val="fr-FR"/>
        </w:rPr>
        <w:t>nt</w:t>
      </w:r>
      <w:r w:rsidR="00EC5A60" w:rsidRPr="000B4D79">
        <w:rPr>
          <w:lang w:val="fr-FR"/>
        </w:rPr>
        <w:t xml:space="preserve"> les droits individuels. En vertu du mécanisme actuel de protection des droits de l</w:t>
      </w:r>
      <w:r w:rsidR="000E26C3">
        <w:rPr>
          <w:lang w:val="fr-FR"/>
        </w:rPr>
        <w:t>’</w:t>
      </w:r>
      <w:r w:rsidR="00EC5A60" w:rsidRPr="000B4D79">
        <w:rPr>
          <w:lang w:val="fr-FR"/>
        </w:rPr>
        <w:t>homme à Hong Kong, différents organismes publics, dont le Médiateur, la Commission de l</w:t>
      </w:r>
      <w:r w:rsidR="000E26C3">
        <w:rPr>
          <w:lang w:val="fr-FR"/>
        </w:rPr>
        <w:t>’</w:t>
      </w:r>
      <w:r w:rsidR="00EC5A60" w:rsidRPr="000B4D79">
        <w:rPr>
          <w:lang w:val="fr-FR"/>
        </w:rPr>
        <w:t>égalité des chances et le Bureau du Commissaire à la protection des données à caractère personnel, ont un rôle à tenir à cet égard, comme le prévoient les ordonnances pertinentes. La question de savoir s</w:t>
      </w:r>
      <w:r w:rsidR="000E26C3">
        <w:rPr>
          <w:lang w:val="fr-FR"/>
        </w:rPr>
        <w:t>’</w:t>
      </w:r>
      <w:r w:rsidR="00EC5A60" w:rsidRPr="000B4D79">
        <w:rPr>
          <w:lang w:val="fr-FR"/>
        </w:rPr>
        <w:t>il convient d</w:t>
      </w:r>
      <w:r w:rsidR="000E26C3">
        <w:rPr>
          <w:lang w:val="fr-FR"/>
        </w:rPr>
        <w:t>’</w:t>
      </w:r>
      <w:r w:rsidR="00EC5A60" w:rsidRPr="000B4D79">
        <w:rPr>
          <w:lang w:val="fr-FR"/>
        </w:rPr>
        <w:t>établir une seule et unique institution chargée de superviser toutes les questions ayant trait à la protection des droits de l</w:t>
      </w:r>
      <w:r w:rsidR="000E26C3">
        <w:rPr>
          <w:lang w:val="fr-FR"/>
        </w:rPr>
        <w:t>’</w:t>
      </w:r>
      <w:r w:rsidR="00EC5A60" w:rsidRPr="000B4D79">
        <w:rPr>
          <w:lang w:val="fr-FR"/>
        </w:rPr>
        <w:t>homme à Hong Kong est une question de fond qui sera examinée par le Gouvernement</w:t>
      </w:r>
      <w:r w:rsidR="00C15094" w:rsidRPr="000B4D79">
        <w:rPr>
          <w:rFonts w:eastAsia="DFKai-SB"/>
          <w:lang w:val="fr-FR" w:eastAsia="zh-TW"/>
        </w:rPr>
        <w:t xml:space="preserve">. </w:t>
      </w:r>
      <w:r w:rsidR="0003733E" w:rsidRPr="000B4D79">
        <w:rPr>
          <w:rFonts w:eastAsia="DFKai-SB"/>
          <w:lang w:val="fr-FR" w:eastAsia="zh-TW"/>
        </w:rPr>
        <w:t>Dans le Rapport d</w:t>
      </w:r>
      <w:r w:rsidR="000E26C3">
        <w:rPr>
          <w:rFonts w:eastAsia="DFKai-SB"/>
          <w:lang w:val="fr-FR" w:eastAsia="zh-TW"/>
        </w:rPr>
        <w:t>’</w:t>
      </w:r>
      <w:r w:rsidR="0003733E" w:rsidRPr="000B4D79">
        <w:rPr>
          <w:rFonts w:eastAsia="DFKai-SB"/>
          <w:lang w:val="fr-FR" w:eastAsia="zh-TW"/>
        </w:rPr>
        <w:t>examen, l</w:t>
      </w:r>
      <w:r w:rsidR="00C15094" w:rsidRPr="000B4D79">
        <w:rPr>
          <w:rFonts w:eastAsia="DFKai-SB"/>
          <w:lang w:val="fr-FR" w:eastAsia="zh-TW"/>
        </w:rPr>
        <w:t xml:space="preserve">e </w:t>
      </w:r>
      <w:r w:rsidR="00C4756F" w:rsidRPr="000B4D79">
        <w:rPr>
          <w:rFonts w:eastAsia="DFKai-SB"/>
          <w:lang w:val="fr-FR" w:eastAsia="zh-TW"/>
        </w:rPr>
        <w:t>Médiateur</w:t>
      </w:r>
      <w:r w:rsidR="00C15094" w:rsidRPr="000B4D79">
        <w:rPr>
          <w:rFonts w:eastAsia="DFKai-SB"/>
          <w:lang w:val="fr-FR" w:eastAsia="zh-TW"/>
        </w:rPr>
        <w:t xml:space="preserve"> </w:t>
      </w:r>
      <w:r w:rsidR="0003733E" w:rsidRPr="000B4D79">
        <w:rPr>
          <w:rFonts w:eastAsia="DFKai-SB"/>
          <w:lang w:val="fr-FR" w:eastAsia="zh-TW"/>
        </w:rPr>
        <w:t>a par ailleurs formulé des conseils sur les implications de la mise en place d</w:t>
      </w:r>
      <w:r w:rsidR="000E26C3">
        <w:rPr>
          <w:rFonts w:eastAsia="DFKai-SB"/>
          <w:lang w:val="fr-FR" w:eastAsia="zh-TW"/>
        </w:rPr>
        <w:t>’</w:t>
      </w:r>
      <w:r w:rsidR="0003733E" w:rsidRPr="000B4D79">
        <w:rPr>
          <w:rFonts w:eastAsia="DFKai-SB"/>
          <w:lang w:val="fr-FR" w:eastAsia="zh-TW"/>
        </w:rPr>
        <w:t>un tel système</w:t>
      </w:r>
      <w:r w:rsidR="00B84A6E">
        <w:rPr>
          <w:rFonts w:eastAsia="DFKai-SB"/>
          <w:lang w:val="fr-FR" w:eastAsia="zh-TW"/>
        </w:rPr>
        <w:t>.</w:t>
      </w:r>
    </w:p>
    <w:p w:rsidR="00C15094" w:rsidRPr="000B4D79" w:rsidRDefault="00E55077" w:rsidP="00E55077">
      <w:pPr>
        <w:pStyle w:val="SingleTxtG"/>
        <w:rPr>
          <w:rFonts w:eastAsia="DFKai-SB"/>
          <w:lang w:val="fr-FR" w:eastAsia="zh-TW"/>
        </w:rPr>
      </w:pPr>
      <w:r w:rsidRPr="000B4D79">
        <w:rPr>
          <w:rFonts w:eastAsia="DFKai-SB"/>
          <w:lang w:val="fr-FR" w:eastAsia="zh-TW"/>
        </w:rPr>
        <w:t>26.</w:t>
      </w:r>
      <w:r w:rsidRPr="000B4D79">
        <w:rPr>
          <w:rFonts w:eastAsia="DFKai-SB"/>
          <w:lang w:val="fr-FR" w:eastAsia="zh-TW"/>
        </w:rPr>
        <w:tab/>
      </w:r>
      <w:r w:rsidR="00D038BA">
        <w:rPr>
          <w:lang w:val="fr-FR"/>
        </w:rPr>
        <w:t xml:space="preserve">Ayant </w:t>
      </w:r>
      <w:r w:rsidR="00EC5A60" w:rsidRPr="000B4D79">
        <w:rPr>
          <w:lang w:val="fr-FR"/>
        </w:rPr>
        <w:t>pris connaissance du Rapport d</w:t>
      </w:r>
      <w:r w:rsidR="000E26C3">
        <w:rPr>
          <w:lang w:val="fr-FR"/>
        </w:rPr>
        <w:t>’</w:t>
      </w:r>
      <w:r w:rsidR="00EC5A60" w:rsidRPr="000B4D79">
        <w:rPr>
          <w:lang w:val="fr-FR"/>
        </w:rPr>
        <w:t>examen, le Gouvernement estime que Hong Kong dispose déjà d</w:t>
      </w:r>
      <w:r w:rsidR="000E26C3">
        <w:rPr>
          <w:lang w:val="fr-FR"/>
        </w:rPr>
        <w:t>’</w:t>
      </w:r>
      <w:r w:rsidR="00EC5A60" w:rsidRPr="000B4D79">
        <w:rPr>
          <w:lang w:val="fr-FR"/>
        </w:rPr>
        <w:t>un mécanisme complet pour la protection des droits de l</w:t>
      </w:r>
      <w:r w:rsidR="000E26C3">
        <w:rPr>
          <w:lang w:val="fr-FR"/>
        </w:rPr>
        <w:t>’</w:t>
      </w:r>
      <w:r w:rsidR="00EC5A60" w:rsidRPr="000B4D79">
        <w:rPr>
          <w:lang w:val="fr-FR"/>
        </w:rPr>
        <w:t>homme. Outre les organismes publics susmentionnés, Hong Kong est doté d</w:t>
      </w:r>
      <w:r w:rsidR="000E26C3">
        <w:rPr>
          <w:lang w:val="fr-FR"/>
        </w:rPr>
        <w:t>’</w:t>
      </w:r>
      <w:r w:rsidR="00EC5A60" w:rsidRPr="000B4D79">
        <w:rPr>
          <w:lang w:val="fr-FR"/>
        </w:rPr>
        <w:t>un système juridique fort étayé par l</w:t>
      </w:r>
      <w:r w:rsidR="000E26C3">
        <w:rPr>
          <w:lang w:val="fr-FR"/>
        </w:rPr>
        <w:t>’</w:t>
      </w:r>
      <w:r w:rsidR="00EC5A60" w:rsidRPr="000B4D79">
        <w:rPr>
          <w:lang w:val="fr-FR"/>
        </w:rPr>
        <w:t>indépendance du pouvoir judiciaire, de</w:t>
      </w:r>
      <w:r w:rsidR="00D038BA">
        <w:rPr>
          <w:lang w:val="fr-FR"/>
        </w:rPr>
        <w:t>s</w:t>
      </w:r>
      <w:r w:rsidR="00EC5A60" w:rsidRPr="000B4D79">
        <w:rPr>
          <w:lang w:val="fr-FR"/>
        </w:rPr>
        <w:t xml:space="preserve"> services juridiques professionnels, de</w:t>
      </w:r>
      <w:r w:rsidR="00D038BA">
        <w:rPr>
          <w:lang w:val="fr-FR"/>
        </w:rPr>
        <w:t>s</w:t>
      </w:r>
      <w:r w:rsidR="00EC5A60" w:rsidRPr="000B4D79">
        <w:rPr>
          <w:lang w:val="fr-FR"/>
        </w:rPr>
        <w:t xml:space="preserve"> services d</w:t>
      </w:r>
      <w:r w:rsidR="000E26C3">
        <w:rPr>
          <w:lang w:val="fr-FR"/>
        </w:rPr>
        <w:t>’</w:t>
      </w:r>
      <w:r w:rsidR="00EC5A60" w:rsidRPr="000B4D79">
        <w:rPr>
          <w:lang w:val="fr-FR"/>
        </w:rPr>
        <w:t>aide juridictionnelle de qualité et un respect inconditionnel de la primauté du droit. Les politiques et mesures adoptées par le Gouvernement sont par ailleurs étroitement surveillées par le Conseil législatif, des médias dynamiques et libres, et le public en général. Il n</w:t>
      </w:r>
      <w:r w:rsidR="000E26C3">
        <w:rPr>
          <w:lang w:val="fr-FR"/>
        </w:rPr>
        <w:t>’</w:t>
      </w:r>
      <w:r w:rsidR="00EC5A60" w:rsidRPr="000B4D79">
        <w:rPr>
          <w:lang w:val="fr-FR"/>
        </w:rPr>
        <w:t>est donc aucunement nécessaire de créer une autre institution de défense des droits de l</w:t>
      </w:r>
      <w:r w:rsidR="000E26C3">
        <w:rPr>
          <w:lang w:val="fr-FR"/>
        </w:rPr>
        <w:t>’</w:t>
      </w:r>
      <w:r w:rsidR="00EC5A60" w:rsidRPr="000B4D79">
        <w:rPr>
          <w:lang w:val="fr-FR"/>
        </w:rPr>
        <w:t>homme qui empiéterait sur les activités du mécanisme existant ou se substituerait à lui</w:t>
      </w:r>
      <w:r w:rsidR="00C15094" w:rsidRPr="000B4D79">
        <w:rPr>
          <w:rFonts w:eastAsia="DFKai-SB"/>
          <w:lang w:val="fr-FR" w:eastAsia="zh-TW"/>
        </w:rPr>
        <w:t xml:space="preserve">. </w:t>
      </w:r>
    </w:p>
    <w:p w:rsidR="00C15094" w:rsidRPr="000B4D79" w:rsidRDefault="00E55077" w:rsidP="00E55077">
      <w:pPr>
        <w:pStyle w:val="SingleTxtG"/>
        <w:rPr>
          <w:rFonts w:eastAsia="DFKai-SB"/>
          <w:lang w:val="fr-FR" w:eastAsia="zh-TW"/>
        </w:rPr>
      </w:pPr>
      <w:r w:rsidRPr="000B4D79">
        <w:rPr>
          <w:rFonts w:eastAsia="DFKai-SB"/>
          <w:lang w:val="fr-FR" w:eastAsia="zh-TW"/>
        </w:rPr>
        <w:t>27.</w:t>
      </w:r>
      <w:r w:rsidRPr="000B4D79">
        <w:rPr>
          <w:rFonts w:eastAsia="DFKai-SB"/>
          <w:lang w:val="fr-FR" w:eastAsia="zh-TW"/>
        </w:rPr>
        <w:tab/>
      </w:r>
      <w:r w:rsidR="00EC5A60" w:rsidRPr="000B4D79">
        <w:rPr>
          <w:lang w:val="fr-FR"/>
        </w:rPr>
        <w:t>Partant, nous sommes toujours d</w:t>
      </w:r>
      <w:r w:rsidR="000E26C3">
        <w:rPr>
          <w:lang w:val="fr-FR"/>
        </w:rPr>
        <w:t>’</w:t>
      </w:r>
      <w:r w:rsidR="00EC5A60" w:rsidRPr="000B4D79">
        <w:rPr>
          <w:lang w:val="fr-FR"/>
        </w:rPr>
        <w:t>avis qu</w:t>
      </w:r>
      <w:r w:rsidR="000E26C3">
        <w:rPr>
          <w:lang w:val="fr-FR"/>
        </w:rPr>
        <w:t>’</w:t>
      </w:r>
      <w:r w:rsidR="00EC5A60" w:rsidRPr="000B4D79">
        <w:rPr>
          <w:lang w:val="fr-FR"/>
        </w:rPr>
        <w:t>un mécanisme de surveillance supplémentaire n</w:t>
      </w:r>
      <w:r w:rsidR="000E26C3">
        <w:rPr>
          <w:lang w:val="fr-FR"/>
        </w:rPr>
        <w:t>’</w:t>
      </w:r>
      <w:r w:rsidR="00EC5A60" w:rsidRPr="000B4D79">
        <w:rPr>
          <w:lang w:val="fr-FR"/>
        </w:rPr>
        <w:t xml:space="preserve">est pas nécessaire pour donner effet au Pacte et à ses </w:t>
      </w:r>
      <w:r w:rsidR="00D038BA">
        <w:rPr>
          <w:lang w:val="fr-FR"/>
        </w:rPr>
        <w:t>disposi</w:t>
      </w:r>
      <w:r w:rsidR="00EC5A60" w:rsidRPr="000B4D79">
        <w:rPr>
          <w:lang w:val="fr-FR"/>
        </w:rPr>
        <w:t>tions</w:t>
      </w:r>
      <w:r w:rsidR="00C15094" w:rsidRPr="000B4D79">
        <w:rPr>
          <w:rFonts w:eastAsia="DFKai-SB"/>
          <w:lang w:val="fr-FR" w:eastAsia="zh-TW"/>
        </w:rPr>
        <w:t>.</w:t>
      </w:r>
    </w:p>
    <w:p w:rsidR="00C15094" w:rsidRPr="000B4D79" w:rsidRDefault="00B313FF" w:rsidP="00695E60">
      <w:pPr>
        <w:pStyle w:val="H23G"/>
        <w:rPr>
          <w:lang w:val="fr-FR" w:eastAsia="zh-TW"/>
        </w:rPr>
      </w:pPr>
      <w:r w:rsidRPr="000B4D79">
        <w:rPr>
          <w:lang w:val="fr-FR" w:eastAsia="zh-TW"/>
        </w:rPr>
        <w:tab/>
      </w:r>
      <w:r w:rsidRPr="000B4D79">
        <w:rPr>
          <w:lang w:val="fr-FR" w:eastAsia="zh-TW"/>
        </w:rPr>
        <w:tab/>
      </w:r>
      <w:r w:rsidR="001C71E9" w:rsidRPr="000B4D79">
        <w:rPr>
          <w:lang w:val="fr-FR" w:eastAsia="zh-TW"/>
        </w:rPr>
        <w:t xml:space="preserve">Participation des </w:t>
      </w:r>
      <w:r w:rsidR="004E48B3" w:rsidRPr="000B4D79">
        <w:rPr>
          <w:lang w:val="fr-FR" w:eastAsia="zh-TW"/>
        </w:rPr>
        <w:t>ONG</w:t>
      </w:r>
      <w:r w:rsidR="00C15094" w:rsidRPr="000B4D79">
        <w:rPr>
          <w:lang w:val="fr-FR" w:eastAsia="zh-TW"/>
        </w:rPr>
        <w:t xml:space="preserve"> </w:t>
      </w:r>
      <w:r w:rsidR="001C71E9" w:rsidRPr="000B4D79">
        <w:rPr>
          <w:lang w:val="fr-FR" w:eastAsia="zh-TW"/>
        </w:rPr>
        <w:t>et des enfants</w:t>
      </w:r>
      <w:r w:rsidR="00D038BA" w:rsidRPr="00D038BA">
        <w:rPr>
          <w:lang w:val="fr-FR"/>
        </w:rPr>
        <w:t xml:space="preserve"> </w:t>
      </w:r>
    </w:p>
    <w:p w:rsidR="00C15094" w:rsidRPr="000B4D79" w:rsidRDefault="00E55077" w:rsidP="005F04C7">
      <w:pPr>
        <w:pStyle w:val="SingleTxtG"/>
        <w:rPr>
          <w:rFonts w:eastAsia="DFKai-SB"/>
          <w:lang w:val="fr-FR" w:eastAsia="zh-TW"/>
        </w:rPr>
      </w:pPr>
      <w:r w:rsidRPr="000B4D79">
        <w:rPr>
          <w:rFonts w:eastAsia="DFKai-SB"/>
          <w:lang w:val="fr-FR" w:eastAsia="zh-TW"/>
        </w:rPr>
        <w:t>28.</w:t>
      </w:r>
      <w:r w:rsidRPr="000B4D79">
        <w:rPr>
          <w:rFonts w:eastAsia="DFKai-SB"/>
          <w:lang w:val="fr-FR" w:eastAsia="zh-TW"/>
        </w:rPr>
        <w:tab/>
      </w:r>
      <w:r w:rsidR="001C71E9" w:rsidRPr="000B4D79">
        <w:rPr>
          <w:rFonts w:eastAsia="DFKai-SB"/>
          <w:lang w:val="fr-FR" w:eastAsia="zh-TW"/>
        </w:rPr>
        <w:t>Selon les dispositions en vigueur, lorsque des politiques et des mesures ayant trait aux droits de l</w:t>
      </w:r>
      <w:r w:rsidR="000E26C3">
        <w:rPr>
          <w:rFonts w:eastAsia="DFKai-SB"/>
          <w:lang w:val="fr-FR" w:eastAsia="zh-TW"/>
        </w:rPr>
        <w:t>’</w:t>
      </w:r>
      <w:r w:rsidR="001C71E9" w:rsidRPr="000B4D79">
        <w:rPr>
          <w:rFonts w:eastAsia="DFKai-SB"/>
          <w:lang w:val="fr-FR" w:eastAsia="zh-TW"/>
        </w:rPr>
        <w:t xml:space="preserve">enfant sont conçues par </w:t>
      </w:r>
      <w:r w:rsidR="00C15094" w:rsidRPr="000B4D79">
        <w:rPr>
          <w:rFonts w:eastAsia="DFKai-SB"/>
          <w:lang w:val="fr-FR" w:eastAsia="zh-TW"/>
        </w:rPr>
        <w:t>diff</w:t>
      </w:r>
      <w:r w:rsidR="00D901A8" w:rsidRPr="000B4D79">
        <w:rPr>
          <w:rFonts w:eastAsia="DFKai-SB"/>
          <w:lang w:val="fr-FR" w:eastAsia="zh-TW"/>
        </w:rPr>
        <w:t>é</w:t>
      </w:r>
      <w:r w:rsidR="00C15094" w:rsidRPr="000B4D79">
        <w:rPr>
          <w:rFonts w:eastAsia="DFKai-SB"/>
          <w:lang w:val="fr-FR" w:eastAsia="zh-TW"/>
        </w:rPr>
        <w:t>rent</w:t>
      </w:r>
      <w:r w:rsidR="00D901A8" w:rsidRPr="000B4D79">
        <w:rPr>
          <w:rFonts w:eastAsia="DFKai-SB"/>
          <w:lang w:val="fr-FR" w:eastAsia="zh-TW"/>
        </w:rPr>
        <w:t>s</w:t>
      </w:r>
      <w:r w:rsidR="00C15094" w:rsidRPr="000B4D79">
        <w:rPr>
          <w:rFonts w:eastAsia="DFKai-SB"/>
          <w:lang w:val="fr-FR" w:eastAsia="zh-TW"/>
        </w:rPr>
        <w:t xml:space="preserve"> </w:t>
      </w:r>
      <w:r w:rsidR="00D901A8" w:rsidRPr="000B4D79">
        <w:rPr>
          <w:rFonts w:eastAsia="DFKai-SB"/>
          <w:lang w:val="fr-FR" w:eastAsia="zh-TW"/>
        </w:rPr>
        <w:t>bureaux et départements du Gouvernement</w:t>
      </w:r>
      <w:r w:rsidR="00C15094" w:rsidRPr="000B4D79">
        <w:rPr>
          <w:rFonts w:eastAsia="DFKai-SB"/>
          <w:lang w:val="fr-FR" w:eastAsia="zh-TW"/>
        </w:rPr>
        <w:t xml:space="preserve">, </w:t>
      </w:r>
      <w:r w:rsidR="001C71E9" w:rsidRPr="000B4D79">
        <w:rPr>
          <w:rFonts w:eastAsia="DFKai-SB"/>
          <w:lang w:val="fr-FR" w:eastAsia="zh-TW"/>
        </w:rPr>
        <w:t xml:space="preserve">les organismes consultatifs et autres organismes concernés, dont des ONG, sont consultés </w:t>
      </w:r>
      <w:r w:rsidR="00E02602" w:rsidRPr="000B4D79">
        <w:rPr>
          <w:rFonts w:eastAsia="DFKai-SB"/>
          <w:lang w:val="fr-FR" w:eastAsia="zh-TW"/>
        </w:rPr>
        <w:t xml:space="preserve">par différents moyens. Le mécanisme actuel fonctionne de façon parfaitement satisfaisante. </w:t>
      </w:r>
      <w:r w:rsidR="00F4683C" w:rsidRPr="000B4D79">
        <w:rPr>
          <w:rFonts w:eastAsia="DFKai-SB"/>
          <w:lang w:val="fr-FR" w:eastAsia="zh-TW"/>
        </w:rPr>
        <w:t>Il permet de répondre avec la souplesse voulue aux préoccupations et opinions exprimées par différents secteurs de la communauté, dont ceux qui défendent les intérêts des enfants. Depuis la présentation du rapport initial, notamment, un certain nombre de forums et d</w:t>
      </w:r>
      <w:r w:rsidR="000E26C3">
        <w:rPr>
          <w:rFonts w:eastAsia="DFKai-SB"/>
          <w:lang w:val="fr-FR" w:eastAsia="zh-TW"/>
        </w:rPr>
        <w:t>’</w:t>
      </w:r>
      <w:r w:rsidR="00F4683C" w:rsidRPr="000B4D79">
        <w:rPr>
          <w:rFonts w:eastAsia="DFKai-SB"/>
          <w:lang w:val="fr-FR" w:eastAsia="zh-TW"/>
        </w:rPr>
        <w:t>organismes ont été créés</w:t>
      </w:r>
      <w:r w:rsidR="00C15094" w:rsidRPr="000B4D79">
        <w:rPr>
          <w:rFonts w:eastAsia="DFKai-SB"/>
          <w:lang w:val="fr-FR" w:eastAsia="zh-TW"/>
        </w:rPr>
        <w:t xml:space="preserve">, </w:t>
      </w:r>
      <w:r w:rsidR="002C6503" w:rsidRPr="000B4D79">
        <w:rPr>
          <w:rFonts w:eastAsia="DFKai-SB"/>
          <w:lang w:val="fr-FR" w:eastAsia="zh-TW"/>
        </w:rPr>
        <w:t>dont le</w:t>
      </w:r>
      <w:r w:rsidR="00C15094" w:rsidRPr="000B4D79">
        <w:rPr>
          <w:rFonts w:eastAsia="DFKai-SB"/>
          <w:lang w:val="fr-FR" w:eastAsia="zh-TW"/>
        </w:rPr>
        <w:t xml:space="preserve"> </w:t>
      </w:r>
      <w:r w:rsidR="00727732" w:rsidRPr="000B4D79">
        <w:rPr>
          <w:lang w:val="fr-FR"/>
        </w:rPr>
        <w:t>Forum des droits de l</w:t>
      </w:r>
      <w:r w:rsidR="000E26C3">
        <w:rPr>
          <w:lang w:val="fr-FR"/>
        </w:rPr>
        <w:t>’</w:t>
      </w:r>
      <w:r w:rsidR="00727732" w:rsidRPr="000B4D79">
        <w:rPr>
          <w:lang w:val="fr-FR"/>
        </w:rPr>
        <w:t>enfant</w:t>
      </w:r>
      <w:r w:rsidR="00727732" w:rsidRPr="000B4D79">
        <w:rPr>
          <w:rFonts w:eastAsia="DFKai-SB"/>
          <w:lang w:val="fr-FR" w:eastAsia="zh-TW"/>
        </w:rPr>
        <w:t xml:space="preserve"> </w:t>
      </w:r>
      <w:r w:rsidR="00C15094" w:rsidRPr="000B4D79">
        <w:rPr>
          <w:rFonts w:eastAsia="DFKai-SB"/>
          <w:lang w:val="fr-FR" w:eastAsia="zh-TW"/>
        </w:rPr>
        <w:t>(</w:t>
      </w:r>
      <w:r w:rsidR="006569FA" w:rsidRPr="000B4D79">
        <w:rPr>
          <w:rFonts w:eastAsia="DFKai-SB"/>
          <w:lang w:val="fr-FR" w:eastAsia="zh-TW"/>
        </w:rPr>
        <w:t>voir</w:t>
      </w:r>
      <w:r w:rsidR="00C15094" w:rsidRPr="000B4D79">
        <w:rPr>
          <w:rFonts w:eastAsia="DFKai-SB"/>
          <w:lang w:val="fr-FR" w:eastAsia="zh-TW"/>
        </w:rPr>
        <w:t xml:space="preserve"> par</w:t>
      </w:r>
      <w:r w:rsidR="004C2D51">
        <w:rPr>
          <w:rFonts w:eastAsia="DFKai-SB"/>
          <w:lang w:val="fr-FR" w:eastAsia="zh-TW"/>
        </w:rPr>
        <w:t>.</w:t>
      </w:r>
      <w:r w:rsidR="00C15094" w:rsidRPr="000B4D79">
        <w:rPr>
          <w:rFonts w:eastAsia="DFKai-SB"/>
          <w:lang w:val="fr-FR" w:eastAsia="zh-TW"/>
        </w:rPr>
        <w:t xml:space="preserve"> 112) </w:t>
      </w:r>
      <w:r w:rsidR="002C6503" w:rsidRPr="000B4D79">
        <w:rPr>
          <w:rFonts w:eastAsia="DFKai-SB"/>
          <w:lang w:val="fr-FR" w:eastAsia="zh-TW"/>
        </w:rPr>
        <w:t>et le Conseil de la famille</w:t>
      </w:r>
      <w:r w:rsidR="00C15094" w:rsidRPr="000B4D79">
        <w:rPr>
          <w:rFonts w:eastAsia="DFKai-SB"/>
          <w:lang w:val="fr-FR" w:eastAsia="zh-TW"/>
        </w:rPr>
        <w:t xml:space="preserve"> (</w:t>
      </w:r>
      <w:r w:rsidR="006569FA" w:rsidRPr="000B4D79">
        <w:rPr>
          <w:rFonts w:eastAsia="DFKai-SB"/>
          <w:lang w:val="fr-FR" w:eastAsia="zh-TW"/>
        </w:rPr>
        <w:t>voir</w:t>
      </w:r>
      <w:r w:rsidR="00C15094" w:rsidRPr="000B4D79">
        <w:rPr>
          <w:rFonts w:eastAsia="DFKai-SB"/>
          <w:lang w:val="fr-FR" w:eastAsia="zh-TW"/>
        </w:rPr>
        <w:t xml:space="preserve"> par</w:t>
      </w:r>
      <w:r w:rsidR="004C2D51">
        <w:rPr>
          <w:rFonts w:eastAsia="DFKai-SB"/>
          <w:lang w:val="fr-FR" w:eastAsia="zh-TW"/>
        </w:rPr>
        <w:t>.</w:t>
      </w:r>
      <w:r w:rsidR="00C15094" w:rsidRPr="000B4D79">
        <w:rPr>
          <w:rFonts w:eastAsia="DFKai-SB"/>
          <w:lang w:val="fr-FR" w:eastAsia="zh-TW"/>
        </w:rPr>
        <w:t xml:space="preserve"> 218). </w:t>
      </w:r>
      <w:r w:rsidR="005F04C7" w:rsidRPr="000B4D79">
        <w:rPr>
          <w:rFonts w:eastAsia="DFKai-SB"/>
          <w:lang w:val="fr-FR" w:eastAsia="zh-TW"/>
        </w:rPr>
        <w:t>Nous avons renforcé la coopération avec les ONG pour promouvoir les droits de l</w:t>
      </w:r>
      <w:r w:rsidR="000E26C3">
        <w:rPr>
          <w:rFonts w:eastAsia="DFKai-SB"/>
          <w:lang w:val="fr-FR" w:eastAsia="zh-TW"/>
        </w:rPr>
        <w:t>’</w:t>
      </w:r>
      <w:r w:rsidR="005F04C7" w:rsidRPr="000B4D79">
        <w:rPr>
          <w:rFonts w:eastAsia="DFKai-SB"/>
          <w:lang w:val="fr-FR" w:eastAsia="zh-TW"/>
        </w:rPr>
        <w:t>enfant (voir par</w:t>
      </w:r>
      <w:r w:rsidR="004C2D51">
        <w:rPr>
          <w:rFonts w:eastAsia="DFKai-SB"/>
          <w:lang w:val="fr-FR" w:eastAsia="zh-TW"/>
        </w:rPr>
        <w:t>.</w:t>
      </w:r>
      <w:r w:rsidR="005F04C7" w:rsidRPr="000B4D79">
        <w:rPr>
          <w:rFonts w:eastAsia="DFKai-SB"/>
          <w:lang w:val="fr-FR" w:eastAsia="zh-TW"/>
        </w:rPr>
        <w:t xml:space="preserve"> 62 à 66). Ainsi, différentes plates-formes permettent de discuter avec les parties </w:t>
      </w:r>
      <w:r w:rsidR="00DD7548" w:rsidRPr="000B4D79">
        <w:rPr>
          <w:rFonts w:eastAsia="DFKai-SB"/>
          <w:lang w:val="fr-FR" w:eastAsia="zh-TW"/>
        </w:rPr>
        <w:t>intéressées</w:t>
      </w:r>
      <w:r w:rsidR="005F04C7" w:rsidRPr="000B4D79">
        <w:rPr>
          <w:rFonts w:eastAsia="DFKai-SB"/>
          <w:lang w:val="fr-FR" w:eastAsia="zh-TW"/>
        </w:rPr>
        <w:t xml:space="preserve"> sur les questions relatives à l</w:t>
      </w:r>
      <w:r w:rsidR="000E26C3">
        <w:rPr>
          <w:rFonts w:eastAsia="DFKai-SB"/>
          <w:lang w:val="fr-FR" w:eastAsia="zh-TW"/>
        </w:rPr>
        <w:t>’</w:t>
      </w:r>
      <w:r w:rsidR="005F04C7" w:rsidRPr="000B4D79">
        <w:rPr>
          <w:rFonts w:eastAsia="DFKai-SB"/>
          <w:lang w:val="fr-FR" w:eastAsia="zh-TW"/>
        </w:rPr>
        <w:t>enfance. Il ne nous paraît pas indispensable de créer un organisme consultatif dédié aux droits de l</w:t>
      </w:r>
      <w:r w:rsidR="000E26C3">
        <w:rPr>
          <w:rFonts w:eastAsia="DFKai-SB"/>
          <w:lang w:val="fr-FR" w:eastAsia="zh-TW"/>
        </w:rPr>
        <w:t>’</w:t>
      </w:r>
      <w:r w:rsidR="005F04C7" w:rsidRPr="000B4D79">
        <w:rPr>
          <w:rFonts w:eastAsia="DFKai-SB"/>
          <w:lang w:val="fr-FR" w:eastAsia="zh-TW"/>
        </w:rPr>
        <w:t>enfant. Mais nous continuerons d</w:t>
      </w:r>
      <w:r w:rsidR="000E26C3">
        <w:rPr>
          <w:rFonts w:eastAsia="DFKai-SB"/>
          <w:lang w:val="fr-FR" w:eastAsia="zh-TW"/>
        </w:rPr>
        <w:t>’</w:t>
      </w:r>
      <w:r w:rsidR="005F04C7" w:rsidRPr="000B4D79">
        <w:rPr>
          <w:rFonts w:eastAsia="DFKai-SB"/>
          <w:lang w:val="fr-FR" w:eastAsia="zh-TW"/>
        </w:rPr>
        <w:t>étudier des moyens d</w:t>
      </w:r>
      <w:r w:rsidR="000E26C3">
        <w:rPr>
          <w:rFonts w:eastAsia="DFKai-SB"/>
          <w:lang w:val="fr-FR" w:eastAsia="zh-TW"/>
        </w:rPr>
        <w:t>’</w:t>
      </w:r>
      <w:r w:rsidR="005F04C7" w:rsidRPr="000B4D79">
        <w:rPr>
          <w:rFonts w:eastAsia="DFKai-SB"/>
          <w:lang w:val="fr-FR" w:eastAsia="zh-TW"/>
        </w:rPr>
        <w:t xml:space="preserve">améliorer les </w:t>
      </w:r>
      <w:r w:rsidR="004C2D51">
        <w:rPr>
          <w:rFonts w:eastAsia="DFKai-SB"/>
          <w:lang w:val="fr-FR" w:eastAsia="zh-TW"/>
        </w:rPr>
        <w:t>moyens</w:t>
      </w:r>
      <w:r w:rsidR="005F04C7" w:rsidRPr="000B4D79">
        <w:rPr>
          <w:rFonts w:eastAsia="DFKai-SB"/>
          <w:lang w:val="fr-FR" w:eastAsia="zh-TW"/>
        </w:rPr>
        <w:t xml:space="preserve"> existants pour recueillir les opinions des enfants</w:t>
      </w:r>
      <w:r w:rsidR="00C15094" w:rsidRPr="000B4D79">
        <w:rPr>
          <w:rFonts w:eastAsia="DFKai-SB"/>
          <w:lang w:val="fr-FR" w:eastAsia="zh-TW"/>
        </w:rPr>
        <w:t>.</w:t>
      </w:r>
    </w:p>
    <w:p w:rsidR="005F1C3C" w:rsidRPr="000B4D79" w:rsidRDefault="00B313FF" w:rsidP="00B313FF">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5F1C3C" w:rsidRPr="000B4D79">
        <w:rPr>
          <w:rFonts w:eastAsia="DFKai-SB"/>
          <w:lang w:val="fr-FR" w:eastAsia="zh-TW"/>
        </w:rPr>
        <w:t>Paragraph</w:t>
      </w:r>
      <w:r w:rsidR="0059798E" w:rsidRPr="000B4D79">
        <w:rPr>
          <w:rFonts w:eastAsia="DFKai-SB"/>
          <w:lang w:val="fr-FR" w:eastAsia="zh-TW"/>
        </w:rPr>
        <w:t>e</w:t>
      </w:r>
      <w:r w:rsidR="005F1C3C" w:rsidRPr="000B4D79">
        <w:rPr>
          <w:rFonts w:eastAsia="DFKai-SB"/>
          <w:lang w:val="fr-FR" w:eastAsia="zh-TW"/>
        </w:rPr>
        <w:t xml:space="preserve">s 19 </w:t>
      </w:r>
      <w:r w:rsidR="0059798E" w:rsidRPr="000B4D79">
        <w:rPr>
          <w:rFonts w:eastAsia="DFKai-SB"/>
          <w:lang w:val="fr-FR" w:eastAsia="zh-TW"/>
        </w:rPr>
        <w:t>à</w:t>
      </w:r>
      <w:r w:rsidR="005F1C3C" w:rsidRPr="000B4D79">
        <w:rPr>
          <w:rFonts w:eastAsia="DFKai-SB"/>
          <w:lang w:val="fr-FR" w:eastAsia="zh-TW"/>
        </w:rPr>
        <w:t xml:space="preserve"> 21 </w:t>
      </w:r>
      <w:r w:rsidR="0059798E" w:rsidRPr="000B4D79">
        <w:rPr>
          <w:rFonts w:eastAsia="DFKai-SB"/>
          <w:lang w:val="fr-FR" w:eastAsia="zh-TW"/>
        </w:rPr>
        <w:t>des</w:t>
      </w:r>
      <w:r w:rsidR="005F1C3C" w:rsidRPr="000B4D79">
        <w:rPr>
          <w:rFonts w:eastAsia="DFKai-SB"/>
          <w:lang w:val="fr-FR" w:eastAsia="zh-TW"/>
        </w:rPr>
        <w:t xml:space="preserve"> </w:t>
      </w:r>
      <w:r w:rsidR="00661393" w:rsidRPr="000B4D79">
        <w:rPr>
          <w:rFonts w:eastAsia="DFKai-SB"/>
          <w:lang w:val="fr-FR" w:eastAsia="zh-TW"/>
        </w:rPr>
        <w:t>o</w:t>
      </w:r>
      <w:r w:rsidR="0059798E" w:rsidRPr="000B4D79">
        <w:rPr>
          <w:rFonts w:eastAsia="DFKai-SB"/>
          <w:lang w:val="fr-FR" w:eastAsia="zh-TW"/>
        </w:rPr>
        <w:t>bservations finales précédentes</w:t>
      </w:r>
      <w:r w:rsidR="005F1C3C" w:rsidRPr="000B4D79">
        <w:rPr>
          <w:rFonts w:eastAsia="DFKai-SB"/>
          <w:lang w:val="fr-FR" w:eastAsia="zh-TW"/>
        </w:rPr>
        <w:t xml:space="preserve"> </w:t>
      </w:r>
    </w:p>
    <w:p w:rsidR="00C15094" w:rsidRPr="000B4D79" w:rsidRDefault="005F1C3C" w:rsidP="00695E60">
      <w:pPr>
        <w:pStyle w:val="H23G"/>
        <w:rPr>
          <w:lang w:val="fr-FR" w:eastAsia="zh-TW"/>
        </w:rPr>
      </w:pPr>
      <w:r w:rsidRPr="000B4D79">
        <w:rPr>
          <w:lang w:val="fr-FR" w:eastAsia="zh-TW"/>
        </w:rPr>
        <w:tab/>
      </w:r>
      <w:r w:rsidRPr="000B4D79">
        <w:rPr>
          <w:lang w:val="fr-FR" w:eastAsia="zh-TW"/>
        </w:rPr>
        <w:tab/>
      </w:r>
      <w:r w:rsidR="00521A16" w:rsidRPr="000B4D79">
        <w:rPr>
          <w:lang w:val="fr-FR" w:eastAsia="zh-TW"/>
        </w:rPr>
        <w:t xml:space="preserve">Affectation </w:t>
      </w:r>
      <w:r w:rsidR="0003733E" w:rsidRPr="000B4D79">
        <w:rPr>
          <w:lang w:val="fr-FR" w:eastAsia="zh-TW"/>
        </w:rPr>
        <w:t>de</w:t>
      </w:r>
      <w:r w:rsidR="00C15094" w:rsidRPr="000B4D79">
        <w:rPr>
          <w:lang w:val="fr-FR" w:eastAsia="zh-TW"/>
        </w:rPr>
        <w:t xml:space="preserve"> res</w:t>
      </w:r>
      <w:r w:rsidR="0003733E" w:rsidRPr="000B4D79">
        <w:rPr>
          <w:lang w:val="fr-FR" w:eastAsia="zh-TW"/>
        </w:rPr>
        <w:t>s</w:t>
      </w:r>
      <w:r w:rsidR="00C15094" w:rsidRPr="000B4D79">
        <w:rPr>
          <w:lang w:val="fr-FR" w:eastAsia="zh-TW"/>
        </w:rPr>
        <w:t>ources</w:t>
      </w:r>
    </w:p>
    <w:p w:rsidR="00C15094" w:rsidRPr="000B4D79" w:rsidRDefault="00E55077" w:rsidP="001A5A8F">
      <w:pPr>
        <w:pStyle w:val="SingleTxtG"/>
        <w:rPr>
          <w:rFonts w:eastAsia="DFKai-SB"/>
          <w:lang w:val="fr-FR" w:eastAsia="zh-TW"/>
        </w:rPr>
      </w:pPr>
      <w:r w:rsidRPr="000B4D79">
        <w:rPr>
          <w:rFonts w:eastAsia="DFKai-SB"/>
          <w:lang w:val="fr-FR" w:eastAsia="zh-TW"/>
        </w:rPr>
        <w:t>29.</w:t>
      </w:r>
      <w:r w:rsidRPr="000B4D79">
        <w:rPr>
          <w:rFonts w:eastAsia="DFKai-SB"/>
          <w:lang w:val="fr-FR" w:eastAsia="zh-TW"/>
        </w:rPr>
        <w:tab/>
      </w:r>
      <w:r w:rsidR="00731C8D" w:rsidRPr="000B4D79">
        <w:rPr>
          <w:rFonts w:eastAsia="DFKai-SB"/>
          <w:lang w:val="fr-FR" w:eastAsia="zh-TW"/>
        </w:rPr>
        <w:t xml:space="preserve">Dans le souci </w:t>
      </w:r>
      <w:r w:rsidR="00776948" w:rsidRPr="000B4D79">
        <w:rPr>
          <w:rFonts w:eastAsia="DFKai-SB"/>
          <w:lang w:val="fr-FR" w:eastAsia="zh-TW"/>
        </w:rPr>
        <w:t>d</w:t>
      </w:r>
      <w:r w:rsidR="000E26C3">
        <w:rPr>
          <w:rFonts w:eastAsia="DFKai-SB"/>
          <w:lang w:val="fr-FR" w:eastAsia="zh-TW"/>
        </w:rPr>
        <w:t>’</w:t>
      </w:r>
      <w:r w:rsidR="00776948" w:rsidRPr="000B4D79">
        <w:rPr>
          <w:rFonts w:eastAsia="DFKai-SB"/>
          <w:lang w:val="fr-FR" w:eastAsia="zh-TW"/>
        </w:rPr>
        <w:t>équilibrer</w:t>
      </w:r>
      <w:r w:rsidR="00731C8D" w:rsidRPr="000B4D79">
        <w:rPr>
          <w:rFonts w:eastAsia="DFKai-SB"/>
          <w:lang w:val="fr-FR" w:eastAsia="zh-TW"/>
        </w:rPr>
        <w:t xml:space="preserve"> les dépenses </w:t>
      </w:r>
      <w:r w:rsidR="00776948" w:rsidRPr="000B4D79">
        <w:rPr>
          <w:rFonts w:eastAsia="DFKai-SB"/>
          <w:lang w:val="fr-FR" w:eastAsia="zh-TW"/>
        </w:rPr>
        <w:t>et les recettes lorsqu</w:t>
      </w:r>
      <w:r w:rsidR="000E26C3">
        <w:rPr>
          <w:rFonts w:eastAsia="DFKai-SB"/>
          <w:lang w:val="fr-FR" w:eastAsia="zh-TW"/>
        </w:rPr>
        <w:t>’</w:t>
      </w:r>
      <w:r w:rsidR="00776948" w:rsidRPr="000B4D79">
        <w:rPr>
          <w:rFonts w:eastAsia="DFKai-SB"/>
          <w:lang w:val="fr-FR" w:eastAsia="zh-TW"/>
        </w:rPr>
        <w:t xml:space="preserve">il établit son budget, conformément à la Loi fondamentale, le </w:t>
      </w:r>
      <w:r w:rsidR="00873767" w:rsidRPr="000B4D79">
        <w:rPr>
          <w:rFonts w:eastAsia="DFKai-SB"/>
          <w:lang w:val="fr-FR" w:eastAsia="zh-TW"/>
        </w:rPr>
        <w:t xml:space="preserve">Gouvernement de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 xml:space="preserve"> </w:t>
      </w:r>
      <w:r w:rsidR="00873767" w:rsidRPr="000B4D79">
        <w:rPr>
          <w:rFonts w:eastAsia="DFKai-SB"/>
          <w:lang w:val="fr-FR" w:eastAsia="zh-TW"/>
        </w:rPr>
        <w:t>gère les finances publiques avec prudence. L</w:t>
      </w:r>
      <w:r w:rsidR="000E26C3">
        <w:rPr>
          <w:rFonts w:eastAsia="DFKai-SB"/>
          <w:lang w:val="fr-FR" w:eastAsia="zh-TW"/>
        </w:rPr>
        <w:t>’</w:t>
      </w:r>
      <w:r w:rsidR="00873767" w:rsidRPr="000B4D79">
        <w:rPr>
          <w:rFonts w:eastAsia="DFKai-SB"/>
          <w:lang w:val="fr-FR" w:eastAsia="zh-TW"/>
        </w:rPr>
        <w:t>enseignement et la protection sociale sont les deux principaux postes budgétaires, soit respectivement plus de 20</w:t>
      </w:r>
      <w:r w:rsidR="004C2D51">
        <w:rPr>
          <w:rFonts w:eastAsia="DFKai-SB"/>
          <w:lang w:val="fr-FR" w:eastAsia="zh-TW"/>
        </w:rPr>
        <w:t> </w:t>
      </w:r>
      <w:r w:rsidR="00873767" w:rsidRPr="000B4D79">
        <w:rPr>
          <w:rFonts w:eastAsia="DFKai-SB"/>
          <w:lang w:val="fr-FR" w:eastAsia="zh-TW"/>
        </w:rPr>
        <w:t>% et 15 % des dépenses totales ces dernières années. Ces chiffres montrent l</w:t>
      </w:r>
      <w:r w:rsidR="000E26C3">
        <w:rPr>
          <w:rFonts w:eastAsia="DFKai-SB"/>
          <w:lang w:val="fr-FR" w:eastAsia="zh-TW"/>
        </w:rPr>
        <w:t>’</w:t>
      </w:r>
      <w:r w:rsidR="00873767" w:rsidRPr="000B4D79">
        <w:rPr>
          <w:rFonts w:eastAsia="DFKai-SB"/>
          <w:lang w:val="fr-FR" w:eastAsia="zh-TW"/>
        </w:rPr>
        <w:t xml:space="preserve">importance que la RAS de Hong Kong attache à </w:t>
      </w:r>
      <w:r w:rsidR="001A5A8F" w:rsidRPr="000B4D79">
        <w:rPr>
          <w:rFonts w:eastAsia="DFKai-SB"/>
          <w:lang w:val="fr-FR" w:eastAsia="zh-TW"/>
        </w:rPr>
        <w:t>investir</w:t>
      </w:r>
      <w:r w:rsidR="00873767" w:rsidRPr="000B4D79">
        <w:rPr>
          <w:rFonts w:eastAsia="DFKai-SB"/>
          <w:lang w:val="fr-FR" w:eastAsia="zh-TW"/>
        </w:rPr>
        <w:t xml:space="preserve"> dans l</w:t>
      </w:r>
      <w:r w:rsidR="000E26C3">
        <w:rPr>
          <w:rFonts w:eastAsia="DFKai-SB"/>
          <w:lang w:val="fr-FR" w:eastAsia="zh-TW"/>
        </w:rPr>
        <w:t>’</w:t>
      </w:r>
      <w:r w:rsidR="00873767" w:rsidRPr="000B4D79">
        <w:rPr>
          <w:rFonts w:eastAsia="DFKai-SB"/>
          <w:lang w:val="fr-FR" w:eastAsia="zh-TW"/>
        </w:rPr>
        <w:t xml:space="preserve">avenir, en particulier pour les enfants, et à </w:t>
      </w:r>
      <w:r w:rsidR="004C2D51">
        <w:rPr>
          <w:rFonts w:eastAsia="DFKai-SB"/>
          <w:lang w:val="fr-FR" w:eastAsia="zh-TW"/>
        </w:rPr>
        <w:t>bâtir</w:t>
      </w:r>
      <w:r w:rsidR="001A5A8F" w:rsidRPr="000B4D79">
        <w:rPr>
          <w:rFonts w:eastAsia="DFKai-SB"/>
          <w:lang w:val="fr-FR" w:eastAsia="zh-TW"/>
        </w:rPr>
        <w:t xml:space="preserve"> une communauté humaine</w:t>
      </w:r>
      <w:r w:rsidR="00C15094" w:rsidRPr="000B4D79">
        <w:rPr>
          <w:rFonts w:eastAsia="DFKai-SB"/>
          <w:lang w:val="fr-FR" w:eastAsia="zh-TW"/>
        </w:rPr>
        <w:t>.</w:t>
      </w:r>
      <w:r w:rsidR="004479ED">
        <w:rPr>
          <w:rFonts w:eastAsia="DFKai-SB"/>
          <w:lang w:val="fr-FR" w:eastAsia="zh-TW"/>
        </w:rPr>
        <w:t xml:space="preserve"> </w:t>
      </w:r>
    </w:p>
    <w:p w:rsidR="00C15094" w:rsidRPr="000B4D79" w:rsidRDefault="00B313FF" w:rsidP="00695E60">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B42CA8" w:rsidRPr="000B4D79">
        <w:rPr>
          <w:lang w:val="fr-FR"/>
        </w:rPr>
        <w:t>Réduction de la pauvreté</w:t>
      </w:r>
    </w:p>
    <w:p w:rsidR="00C15094" w:rsidRPr="000B4D79" w:rsidRDefault="00E55077" w:rsidP="000703C7">
      <w:pPr>
        <w:pStyle w:val="SingleTxtG"/>
        <w:rPr>
          <w:rFonts w:eastAsia="DFKai-SB"/>
          <w:lang w:val="fr-FR" w:eastAsia="zh-TW"/>
        </w:rPr>
      </w:pPr>
      <w:r w:rsidRPr="000B4D79">
        <w:rPr>
          <w:rFonts w:eastAsia="DFKai-SB"/>
          <w:lang w:val="fr-FR" w:eastAsia="zh-TW"/>
        </w:rPr>
        <w:t>30.</w:t>
      </w:r>
      <w:r w:rsidRPr="000B4D79">
        <w:rPr>
          <w:rFonts w:eastAsia="DFKai-SB"/>
          <w:lang w:val="fr-FR" w:eastAsia="zh-TW"/>
        </w:rPr>
        <w:tab/>
      </w:r>
      <w:r w:rsidR="0042765E" w:rsidRPr="000B4D79">
        <w:rPr>
          <w:rFonts w:eastAsia="PMingLiU"/>
          <w:lang w:val="fr-FR" w:eastAsia="zh-TW"/>
        </w:rPr>
        <w:t xml:space="preserve">Le Gouvernement </w:t>
      </w:r>
      <w:r w:rsidR="00B42CA8" w:rsidRPr="000B4D79">
        <w:rPr>
          <w:rFonts w:eastAsia="DFKai-SB"/>
          <w:lang w:val="fr-FR" w:eastAsia="zh-TW"/>
        </w:rPr>
        <w:t>attache une importance considérable à la réduction de la pauvreté</w:t>
      </w:r>
      <w:r w:rsidR="006162BE" w:rsidRPr="000B4D79">
        <w:rPr>
          <w:rFonts w:eastAsia="DFKai-SB"/>
          <w:lang w:val="fr-FR" w:eastAsia="zh-TW"/>
        </w:rPr>
        <w:t xml:space="preserve"> et continuera de suivre une approche</w:t>
      </w:r>
      <w:r w:rsidR="0003733E" w:rsidRPr="000B4D79">
        <w:rPr>
          <w:rFonts w:eastAsia="DFKai-SB"/>
          <w:lang w:val="fr-FR" w:eastAsia="zh-TW"/>
        </w:rPr>
        <w:t xml:space="preserve"> </w:t>
      </w:r>
      <w:r w:rsidR="006162BE" w:rsidRPr="000B4D79">
        <w:rPr>
          <w:rFonts w:eastAsia="DFKai-SB"/>
          <w:lang w:val="fr-FR" w:eastAsia="zh-TW"/>
        </w:rPr>
        <w:t>pragmatique en plusieurs volets pour améliorer les conditions de vie des personnes démunies</w:t>
      </w:r>
      <w:r w:rsidR="00C15094" w:rsidRPr="000B4D79">
        <w:rPr>
          <w:rFonts w:eastAsia="DFKai-SB"/>
          <w:lang w:val="fr-FR" w:eastAsia="zh-TW"/>
        </w:rPr>
        <w:t xml:space="preserve">. </w:t>
      </w:r>
      <w:r w:rsidR="006162BE" w:rsidRPr="000B4D79">
        <w:rPr>
          <w:rFonts w:eastAsia="DFKai-SB"/>
          <w:lang w:val="fr-FR" w:eastAsia="zh-TW"/>
        </w:rPr>
        <w:t>Nous nous employons résolument à fournir un filet de sécurité et</w:t>
      </w:r>
      <w:r w:rsidR="00C15094" w:rsidRPr="000B4D79">
        <w:rPr>
          <w:rFonts w:eastAsia="DFKai-SB"/>
          <w:lang w:val="fr-FR" w:eastAsia="zh-TW"/>
        </w:rPr>
        <w:t xml:space="preserve"> diff</w:t>
      </w:r>
      <w:r w:rsidR="006162BE" w:rsidRPr="000B4D79">
        <w:rPr>
          <w:rFonts w:eastAsia="DFKai-SB"/>
          <w:lang w:val="fr-FR" w:eastAsia="zh-TW"/>
        </w:rPr>
        <w:t>é</w:t>
      </w:r>
      <w:r w:rsidR="00C15094" w:rsidRPr="000B4D79">
        <w:rPr>
          <w:rFonts w:eastAsia="DFKai-SB"/>
          <w:lang w:val="fr-FR" w:eastAsia="zh-TW"/>
        </w:rPr>
        <w:t>rent</w:t>
      </w:r>
      <w:r w:rsidR="006162BE" w:rsidRPr="000B4D79">
        <w:rPr>
          <w:rFonts w:eastAsia="DFKai-SB"/>
          <w:lang w:val="fr-FR" w:eastAsia="zh-TW"/>
        </w:rPr>
        <w:t>s</w:t>
      </w:r>
      <w:r w:rsidR="00C15094" w:rsidRPr="000B4D79">
        <w:rPr>
          <w:rFonts w:eastAsia="DFKai-SB"/>
          <w:lang w:val="fr-FR" w:eastAsia="zh-TW"/>
        </w:rPr>
        <w:t xml:space="preserve"> </w:t>
      </w:r>
      <w:r w:rsidR="006162BE" w:rsidRPr="000B4D79">
        <w:rPr>
          <w:rFonts w:eastAsia="DFKai-SB"/>
          <w:lang w:val="fr-FR" w:eastAsia="zh-TW"/>
        </w:rPr>
        <w:t>services d</w:t>
      </w:r>
      <w:r w:rsidR="000E26C3">
        <w:rPr>
          <w:rFonts w:eastAsia="DFKai-SB"/>
          <w:lang w:val="fr-FR" w:eastAsia="zh-TW"/>
        </w:rPr>
        <w:t>’</w:t>
      </w:r>
      <w:r w:rsidR="006162BE" w:rsidRPr="000B4D79">
        <w:rPr>
          <w:rFonts w:eastAsia="DFKai-SB"/>
          <w:lang w:val="fr-FR" w:eastAsia="zh-TW"/>
        </w:rPr>
        <w:t>aide</w:t>
      </w:r>
      <w:r w:rsidR="00C15094" w:rsidRPr="000B4D79">
        <w:rPr>
          <w:rFonts w:eastAsia="DFKai-SB"/>
          <w:lang w:val="fr-FR" w:eastAsia="zh-TW"/>
        </w:rPr>
        <w:t xml:space="preserve"> </w:t>
      </w:r>
      <w:r w:rsidR="006162BE" w:rsidRPr="000B4D79">
        <w:rPr>
          <w:rFonts w:eastAsia="DFKai-SB"/>
          <w:lang w:val="fr-FR" w:eastAsia="zh-TW"/>
        </w:rPr>
        <w:t xml:space="preserve">pour satisfaire les besoins fondamentaux des plus pauvres et améliorer leur niveau de vie. Nous nous employons également à </w:t>
      </w:r>
      <w:r w:rsidR="00FB7B43" w:rsidRPr="000B4D79">
        <w:rPr>
          <w:rFonts w:eastAsia="DFKai-SB"/>
          <w:lang w:val="fr-FR" w:eastAsia="zh-TW"/>
        </w:rPr>
        <w:t>intensifier l</w:t>
      </w:r>
      <w:r w:rsidR="000E26C3">
        <w:rPr>
          <w:rFonts w:eastAsia="DFKai-SB"/>
          <w:lang w:val="fr-FR" w:eastAsia="zh-TW"/>
        </w:rPr>
        <w:t>’</w:t>
      </w:r>
      <w:r w:rsidR="00FB7B43" w:rsidRPr="000B4D79">
        <w:rPr>
          <w:rFonts w:eastAsia="DFKai-SB"/>
          <w:lang w:val="fr-FR" w:eastAsia="zh-TW"/>
        </w:rPr>
        <w:t>offre de</w:t>
      </w:r>
      <w:r w:rsidR="006162BE" w:rsidRPr="000B4D79">
        <w:rPr>
          <w:rFonts w:eastAsia="DFKai-SB"/>
          <w:lang w:val="fr-FR" w:eastAsia="zh-TW"/>
        </w:rPr>
        <w:t xml:space="preserve"> formation et </w:t>
      </w:r>
      <w:r w:rsidR="00FB7B43" w:rsidRPr="000B4D79">
        <w:rPr>
          <w:rFonts w:eastAsia="DFKai-SB"/>
          <w:lang w:val="fr-FR" w:eastAsia="zh-TW"/>
        </w:rPr>
        <w:t>d</w:t>
      </w:r>
      <w:r w:rsidR="006162BE" w:rsidRPr="000B4D79">
        <w:rPr>
          <w:rFonts w:eastAsia="DFKai-SB"/>
          <w:lang w:val="fr-FR" w:eastAsia="zh-TW"/>
        </w:rPr>
        <w:t>e recyclage pour aider ceux</w:t>
      </w:r>
      <w:r w:rsidR="00C15094" w:rsidRPr="000B4D79">
        <w:rPr>
          <w:rFonts w:eastAsia="DFKai-SB"/>
          <w:lang w:val="fr-FR" w:eastAsia="zh-TW"/>
        </w:rPr>
        <w:t xml:space="preserve"> </w:t>
      </w:r>
      <w:r w:rsidR="001A5A8F" w:rsidRPr="000B4D79">
        <w:rPr>
          <w:rFonts w:eastAsia="DFKai-SB"/>
          <w:lang w:val="fr-FR" w:eastAsia="zh-TW"/>
        </w:rPr>
        <w:t xml:space="preserve">qui sont en mesure de travailler à accéder au marché du travail </w:t>
      </w:r>
      <w:r w:rsidR="000703C7" w:rsidRPr="000B4D79">
        <w:rPr>
          <w:rFonts w:eastAsia="DFKai-SB"/>
          <w:lang w:val="fr-FR" w:eastAsia="zh-TW"/>
        </w:rPr>
        <w:t>et à l</w:t>
      </w:r>
      <w:r w:rsidR="000E26C3">
        <w:rPr>
          <w:rFonts w:eastAsia="DFKai-SB"/>
          <w:lang w:val="fr-FR" w:eastAsia="zh-TW"/>
        </w:rPr>
        <w:t>’</w:t>
      </w:r>
      <w:r w:rsidR="000703C7" w:rsidRPr="000B4D79">
        <w:rPr>
          <w:rFonts w:eastAsia="DFKai-SB"/>
          <w:lang w:val="fr-FR" w:eastAsia="zh-TW"/>
        </w:rPr>
        <w:t>indépendance financière, et donc à réduire la pauvreté</w:t>
      </w:r>
      <w:r w:rsidR="00D47920">
        <w:rPr>
          <w:rFonts w:eastAsia="DFKai-SB"/>
          <w:lang w:val="fr-FR" w:eastAsia="zh-TW"/>
        </w:rPr>
        <w:t>.</w:t>
      </w:r>
    </w:p>
    <w:p w:rsidR="00C15094" w:rsidRPr="000B4D79" w:rsidRDefault="00E55077" w:rsidP="00FB7B43">
      <w:pPr>
        <w:pStyle w:val="SingleTxtG"/>
        <w:rPr>
          <w:rFonts w:eastAsia="DFKai-SB"/>
          <w:lang w:val="fr-FR" w:eastAsia="zh-TW"/>
        </w:rPr>
      </w:pPr>
      <w:r w:rsidRPr="000B4D79">
        <w:rPr>
          <w:rFonts w:eastAsia="DFKai-SB"/>
          <w:lang w:val="fr-FR" w:eastAsia="zh-TW"/>
        </w:rPr>
        <w:t>31.</w:t>
      </w:r>
      <w:r w:rsidRPr="000B4D79">
        <w:rPr>
          <w:rFonts w:eastAsia="DFKai-SB"/>
          <w:lang w:val="fr-FR" w:eastAsia="zh-TW"/>
        </w:rPr>
        <w:tab/>
      </w:r>
      <w:r w:rsidR="006162BE" w:rsidRPr="000B4D79">
        <w:rPr>
          <w:rFonts w:eastAsia="DFKai-SB"/>
          <w:lang w:val="fr-FR" w:eastAsia="zh-TW"/>
        </w:rPr>
        <w:t xml:space="preserve">Au terme des travaux de la Commission </w:t>
      </w:r>
      <w:r w:rsidR="00B26679" w:rsidRPr="000B4D79">
        <w:rPr>
          <w:noProof/>
          <w:lang w:val="fr-FR"/>
        </w:rPr>
        <w:t>sur la pauvreté</w:t>
      </w:r>
      <w:r w:rsidR="00B26679" w:rsidRPr="000B4D79">
        <w:rPr>
          <w:rFonts w:eastAsia="DFKai-SB"/>
          <w:lang w:val="fr-FR" w:eastAsia="zh-TW"/>
        </w:rPr>
        <w:t xml:space="preserve"> </w:t>
      </w:r>
      <w:r w:rsidR="00EC5A60" w:rsidRPr="000B4D79">
        <w:rPr>
          <w:rFonts w:eastAsia="DFKai-SB"/>
          <w:lang w:val="fr-FR" w:eastAsia="zh-TW"/>
        </w:rPr>
        <w:t>de l</w:t>
      </w:r>
      <w:r w:rsidR="000E26C3">
        <w:rPr>
          <w:rFonts w:eastAsia="DFKai-SB"/>
          <w:lang w:val="fr-FR" w:eastAsia="zh-TW"/>
        </w:rPr>
        <w:t>’</w:t>
      </w:r>
      <w:r w:rsidR="00EC5A60" w:rsidRPr="000B4D79">
        <w:rPr>
          <w:rFonts w:eastAsia="DFKai-SB"/>
          <w:lang w:val="fr-FR" w:eastAsia="zh-TW"/>
        </w:rPr>
        <w:t>époque</w:t>
      </w:r>
      <w:r w:rsidR="00C15094" w:rsidRPr="000B4D79">
        <w:rPr>
          <w:rFonts w:eastAsia="DFKai-SB"/>
          <w:lang w:val="fr-FR" w:eastAsia="zh-TW"/>
        </w:rPr>
        <w:t xml:space="preserve">, </w:t>
      </w:r>
      <w:r w:rsidR="0042765E" w:rsidRPr="000B4D79">
        <w:rPr>
          <w:rFonts w:eastAsia="PMingLiU"/>
          <w:lang w:val="fr-FR" w:eastAsia="zh-TW"/>
        </w:rPr>
        <w:t xml:space="preserve">le Gouvernement </w:t>
      </w:r>
      <w:r w:rsidR="006162BE" w:rsidRPr="000B4D79">
        <w:rPr>
          <w:lang w:val="fr-FR"/>
        </w:rPr>
        <w:t xml:space="preserve">a créé </w:t>
      </w:r>
      <w:r w:rsidR="00FB7B43" w:rsidRPr="000B4D79">
        <w:rPr>
          <w:rFonts w:eastAsia="DFKai-SB"/>
          <w:lang w:val="fr-FR" w:eastAsia="zh-TW"/>
        </w:rPr>
        <w:t xml:space="preserve">en 2007 </w:t>
      </w:r>
      <w:r w:rsidR="006162BE" w:rsidRPr="000B4D79">
        <w:rPr>
          <w:lang w:val="fr-FR"/>
        </w:rPr>
        <w:t>le Groupe d</w:t>
      </w:r>
      <w:r w:rsidR="000E26C3">
        <w:rPr>
          <w:lang w:val="fr-FR"/>
        </w:rPr>
        <w:t>’</w:t>
      </w:r>
      <w:r w:rsidR="006162BE" w:rsidRPr="000B4D79">
        <w:rPr>
          <w:lang w:val="fr-FR"/>
        </w:rPr>
        <w:t xml:space="preserve">étude sur la pauvreté </w:t>
      </w:r>
      <w:r w:rsidR="00D014F5" w:rsidRPr="000B4D79">
        <w:rPr>
          <w:rFonts w:eastAsia="DFKai-SB"/>
          <w:lang w:val="fr-FR" w:eastAsia="zh-TW"/>
        </w:rPr>
        <w:t xml:space="preserve">pour coordonner </w:t>
      </w:r>
      <w:r w:rsidR="00D014F5" w:rsidRPr="000B4D79">
        <w:rPr>
          <w:lang w:val="fr-FR"/>
        </w:rPr>
        <w:t xml:space="preserve">les efforts déployés </w:t>
      </w:r>
      <w:r w:rsidR="00D47920">
        <w:rPr>
          <w:lang w:val="fr-FR"/>
        </w:rPr>
        <w:t>par le</w:t>
      </w:r>
      <w:r w:rsidR="00D014F5" w:rsidRPr="000B4D79">
        <w:rPr>
          <w:lang w:val="fr-FR"/>
        </w:rPr>
        <w:t xml:space="preserve"> Gouvernement pour venir à bout des problèmes de pauvreté et suivre les progrès de l</w:t>
      </w:r>
      <w:r w:rsidR="000E26C3">
        <w:rPr>
          <w:lang w:val="fr-FR"/>
        </w:rPr>
        <w:t>’</w:t>
      </w:r>
      <w:r w:rsidR="00D014F5" w:rsidRPr="000B4D79">
        <w:rPr>
          <w:lang w:val="fr-FR"/>
        </w:rPr>
        <w:t xml:space="preserve">application des quelque 50 recommandations de </w:t>
      </w:r>
      <w:r w:rsidR="00B26679" w:rsidRPr="000B4D79">
        <w:rPr>
          <w:lang w:val="fr-FR"/>
        </w:rPr>
        <w:t>la</w:t>
      </w:r>
      <w:r w:rsidR="00D47920">
        <w:rPr>
          <w:lang w:val="fr-FR"/>
        </w:rPr>
        <w:t>dite</w:t>
      </w:r>
      <w:r w:rsidR="00B26679" w:rsidRPr="000B4D79">
        <w:rPr>
          <w:lang w:val="fr-FR"/>
        </w:rPr>
        <w:t xml:space="preserve"> </w:t>
      </w:r>
      <w:r w:rsidR="00B26679" w:rsidRPr="000B4D79">
        <w:rPr>
          <w:noProof/>
          <w:lang w:val="fr-FR"/>
        </w:rPr>
        <w:t>Commission</w:t>
      </w:r>
      <w:r w:rsidR="00C15094" w:rsidRPr="000B4D79">
        <w:rPr>
          <w:rFonts w:eastAsia="DFKai-SB"/>
          <w:lang w:val="fr-FR" w:eastAsia="zh-TW"/>
        </w:rPr>
        <w:t xml:space="preserve">. </w:t>
      </w:r>
      <w:r w:rsidR="00D014F5" w:rsidRPr="000B4D79">
        <w:rPr>
          <w:rFonts w:eastAsia="DFKai-SB"/>
          <w:lang w:val="fr-FR" w:eastAsia="zh-TW"/>
        </w:rPr>
        <w:t>Le Groupe d</w:t>
      </w:r>
      <w:r w:rsidR="000E26C3">
        <w:rPr>
          <w:rFonts w:eastAsia="DFKai-SB"/>
          <w:lang w:val="fr-FR" w:eastAsia="zh-TW"/>
        </w:rPr>
        <w:t>’</w:t>
      </w:r>
      <w:r w:rsidR="00D014F5" w:rsidRPr="000B4D79">
        <w:rPr>
          <w:rFonts w:eastAsia="DFKai-SB"/>
          <w:lang w:val="fr-FR" w:eastAsia="zh-TW"/>
        </w:rPr>
        <w:t xml:space="preserve">étude a dûment suivi </w:t>
      </w:r>
      <w:r w:rsidR="00D47920">
        <w:rPr>
          <w:rFonts w:eastAsia="DFKai-SB"/>
          <w:lang w:val="fr-FR" w:eastAsia="zh-TW"/>
        </w:rPr>
        <w:t>c</w:t>
      </w:r>
      <w:r w:rsidR="00D014F5" w:rsidRPr="000B4D79">
        <w:rPr>
          <w:rFonts w:eastAsia="DFKai-SB"/>
          <w:lang w:val="fr-FR" w:eastAsia="zh-TW"/>
        </w:rPr>
        <w:t>es recommandations</w:t>
      </w:r>
      <w:r w:rsidR="00C15094" w:rsidRPr="000B4D79">
        <w:rPr>
          <w:rFonts w:eastAsia="DFKai-SB"/>
          <w:lang w:val="fr-FR" w:eastAsia="zh-TW"/>
        </w:rPr>
        <w:t xml:space="preserve">. </w:t>
      </w:r>
      <w:r w:rsidR="0059798E" w:rsidRPr="000B4D79">
        <w:rPr>
          <w:rFonts w:eastAsia="DFKai-SB"/>
          <w:lang w:val="fr-FR" w:eastAsia="zh-TW"/>
        </w:rPr>
        <w:t>Pour les enfants, pa</w:t>
      </w:r>
      <w:r w:rsidR="00C15094" w:rsidRPr="000B4D79">
        <w:rPr>
          <w:rFonts w:eastAsia="DFKai-SB"/>
          <w:lang w:val="fr-FR" w:eastAsia="zh-TW"/>
        </w:rPr>
        <w:t>r ex</w:t>
      </w:r>
      <w:r w:rsidR="0059798E" w:rsidRPr="000B4D79">
        <w:rPr>
          <w:rFonts w:eastAsia="DFKai-SB"/>
          <w:lang w:val="fr-FR" w:eastAsia="zh-TW"/>
        </w:rPr>
        <w:t>e</w:t>
      </w:r>
      <w:r w:rsidR="00C15094" w:rsidRPr="000B4D79">
        <w:rPr>
          <w:rFonts w:eastAsia="DFKai-SB"/>
          <w:lang w:val="fr-FR" w:eastAsia="zh-TW"/>
        </w:rPr>
        <w:t xml:space="preserve">mple, </w:t>
      </w:r>
      <w:r w:rsidR="0042765E" w:rsidRPr="000B4D79">
        <w:rPr>
          <w:rFonts w:eastAsia="DFKai-SB"/>
          <w:lang w:val="fr-FR" w:eastAsia="zh-TW"/>
        </w:rPr>
        <w:t>l</w:t>
      </w:r>
      <w:r w:rsidR="00C15094" w:rsidRPr="000B4D79">
        <w:rPr>
          <w:rFonts w:eastAsia="DFKai-SB"/>
          <w:lang w:val="fr-FR" w:eastAsia="zh-TW"/>
        </w:rPr>
        <w:t xml:space="preserve">e </w:t>
      </w:r>
      <w:r w:rsidR="0042765E" w:rsidRPr="000B4D79">
        <w:rPr>
          <w:noProof/>
          <w:lang w:val="fr-FR"/>
        </w:rPr>
        <w:t>Fonds pour le développement de l</w:t>
      </w:r>
      <w:r w:rsidR="000E26C3">
        <w:rPr>
          <w:noProof/>
          <w:lang w:val="fr-FR"/>
        </w:rPr>
        <w:t>’</w:t>
      </w:r>
      <w:r w:rsidR="0042765E" w:rsidRPr="000B4D79">
        <w:rPr>
          <w:noProof/>
          <w:lang w:val="fr-FR"/>
        </w:rPr>
        <w:t>enfance</w:t>
      </w:r>
      <w:r w:rsidR="0042765E" w:rsidRPr="000B4D79">
        <w:rPr>
          <w:rFonts w:eastAsia="DFKai-SB"/>
          <w:lang w:val="fr-FR" w:eastAsia="zh-TW"/>
        </w:rPr>
        <w:t xml:space="preserve"> </w:t>
      </w:r>
      <w:r w:rsidR="0059798E" w:rsidRPr="000B4D79">
        <w:rPr>
          <w:rFonts w:eastAsia="DFKai-SB"/>
          <w:lang w:val="fr-FR" w:eastAsia="zh-TW"/>
        </w:rPr>
        <w:t>a été créé en décembre</w:t>
      </w:r>
      <w:r w:rsidR="00C15094" w:rsidRPr="000B4D79">
        <w:rPr>
          <w:rFonts w:eastAsia="DFKai-SB"/>
          <w:lang w:val="fr-FR" w:eastAsia="zh-TW"/>
        </w:rPr>
        <w:t xml:space="preserve"> 2008 </w:t>
      </w:r>
      <w:r w:rsidR="0059798E" w:rsidRPr="000B4D79">
        <w:rPr>
          <w:lang w:val="fr-FR"/>
        </w:rPr>
        <w:t>pour tester un modèle reposant sur les ressources, qui encourage le développement personnel à long terme des enfants issus de milieux défavorisés</w:t>
      </w:r>
      <w:r w:rsidR="00EC5A60" w:rsidRPr="000B4D79">
        <w:rPr>
          <w:rFonts w:eastAsia="DFKai-SB"/>
          <w:lang w:val="fr-FR" w:eastAsia="zh-TW"/>
        </w:rPr>
        <w:t>.</w:t>
      </w:r>
      <w:r w:rsidR="00C15094" w:rsidRPr="000B4D79">
        <w:rPr>
          <w:rFonts w:eastAsia="DFKai-SB"/>
          <w:lang w:val="fr-FR" w:eastAsia="zh-TW"/>
        </w:rPr>
        <w:t xml:space="preserve"> </w:t>
      </w:r>
      <w:r w:rsidR="000703C7" w:rsidRPr="000B4D79">
        <w:rPr>
          <w:rFonts w:eastAsia="DFKai-SB"/>
          <w:lang w:val="fr-FR" w:eastAsia="zh-TW"/>
        </w:rPr>
        <w:t xml:space="preserve">En ce qui concerne les jeunes les plus touchés par le chômage, </w:t>
      </w:r>
      <w:r w:rsidR="00EC5A60" w:rsidRPr="000B4D79">
        <w:rPr>
          <w:rFonts w:eastAsia="DFKai-SB"/>
          <w:lang w:val="fr-FR" w:eastAsia="zh-TW"/>
        </w:rPr>
        <w:t>l</w:t>
      </w:r>
      <w:r w:rsidR="00C15094" w:rsidRPr="000B4D79">
        <w:rPr>
          <w:rFonts w:eastAsia="DFKai-SB"/>
          <w:lang w:val="fr-FR" w:eastAsia="zh-TW"/>
        </w:rPr>
        <w:t xml:space="preserve">e </w:t>
      </w:r>
      <w:r w:rsidR="00EC5A60" w:rsidRPr="000B4D79">
        <w:rPr>
          <w:lang w:val="fr-FR"/>
        </w:rPr>
        <w:t xml:space="preserve">Programme spécial de formation et de renforcement </w:t>
      </w:r>
      <w:r w:rsidR="000703C7" w:rsidRPr="000B4D79">
        <w:rPr>
          <w:lang w:val="fr-FR"/>
        </w:rPr>
        <w:t xml:space="preserve">a été mis en œuvre pour les aider à trouver un emploi ou à reprendre leur scolarité. </w:t>
      </w:r>
      <w:r w:rsidR="00850FDD" w:rsidRPr="000B4D79">
        <w:rPr>
          <w:lang w:val="fr-FR"/>
        </w:rPr>
        <w:t>S</w:t>
      </w:r>
      <w:r w:rsidR="000E26C3">
        <w:rPr>
          <w:lang w:val="fr-FR"/>
        </w:rPr>
        <w:t>’</w:t>
      </w:r>
      <w:r w:rsidR="00850FDD" w:rsidRPr="000B4D79">
        <w:rPr>
          <w:lang w:val="fr-FR"/>
        </w:rPr>
        <w:t xml:space="preserve">agissant des personnes au chômage ou </w:t>
      </w:r>
      <w:r w:rsidR="00D47920">
        <w:rPr>
          <w:lang w:val="fr-FR"/>
        </w:rPr>
        <w:t>à</w:t>
      </w:r>
      <w:r w:rsidR="00850FDD" w:rsidRPr="000B4D79">
        <w:rPr>
          <w:lang w:val="fr-FR"/>
        </w:rPr>
        <w:t xml:space="preserve"> faibles revenus, des Services polyvalents en matière d</w:t>
      </w:r>
      <w:r w:rsidR="000E26C3">
        <w:rPr>
          <w:lang w:val="fr-FR"/>
        </w:rPr>
        <w:t>’</w:t>
      </w:r>
      <w:r w:rsidR="00850FDD" w:rsidRPr="000B4D79">
        <w:rPr>
          <w:lang w:val="fr-FR"/>
        </w:rPr>
        <w:t>emploi sont actuellement en phase de planification active</w:t>
      </w:r>
      <w:r w:rsidR="00D47920">
        <w:rPr>
          <w:lang w:val="fr-FR"/>
        </w:rPr>
        <w:t>, l</w:t>
      </w:r>
      <w:r w:rsidR="000E26C3">
        <w:rPr>
          <w:lang w:val="fr-FR"/>
        </w:rPr>
        <w:t>’</w:t>
      </w:r>
      <w:r w:rsidR="00D47920">
        <w:rPr>
          <w:lang w:val="fr-FR"/>
        </w:rPr>
        <w:t>objectif étant</w:t>
      </w:r>
      <w:r w:rsidR="00850FDD" w:rsidRPr="000B4D79">
        <w:rPr>
          <w:lang w:val="fr-FR"/>
        </w:rPr>
        <w:t xml:space="preserve"> </w:t>
      </w:r>
      <w:r w:rsidR="00D47920">
        <w:rPr>
          <w:lang w:val="fr-FR"/>
        </w:rPr>
        <w:t>d</w:t>
      </w:r>
      <w:r w:rsidR="000E26C3">
        <w:rPr>
          <w:lang w:val="fr-FR"/>
        </w:rPr>
        <w:t>’</w:t>
      </w:r>
      <w:r w:rsidR="00850FDD" w:rsidRPr="000B4D79">
        <w:rPr>
          <w:lang w:val="fr-FR"/>
        </w:rPr>
        <w:t>adopter une approche intégrée de l</w:t>
      </w:r>
      <w:r w:rsidR="000E26C3">
        <w:rPr>
          <w:lang w:val="fr-FR"/>
        </w:rPr>
        <w:t>’</w:t>
      </w:r>
      <w:r w:rsidR="00850FDD" w:rsidRPr="000B4D79">
        <w:rPr>
          <w:lang w:val="fr-FR"/>
        </w:rPr>
        <w:t>aide à la formation et à l</w:t>
      </w:r>
      <w:r w:rsidR="000E26C3">
        <w:rPr>
          <w:lang w:val="fr-FR"/>
        </w:rPr>
        <w:t>’</w:t>
      </w:r>
      <w:r w:rsidR="00850FDD" w:rsidRPr="000B4D79">
        <w:rPr>
          <w:lang w:val="fr-FR"/>
        </w:rPr>
        <w:t>emploi. En outre, un certain nombre d</w:t>
      </w:r>
      <w:r w:rsidR="000E26C3">
        <w:rPr>
          <w:lang w:val="fr-FR"/>
        </w:rPr>
        <w:t>’</w:t>
      </w:r>
      <w:r w:rsidR="00850FDD" w:rsidRPr="000B4D79">
        <w:rPr>
          <w:lang w:val="fr-FR"/>
        </w:rPr>
        <w:t>actions ont été mises en œuvre à l</w:t>
      </w:r>
      <w:r w:rsidR="000E26C3">
        <w:rPr>
          <w:lang w:val="fr-FR"/>
        </w:rPr>
        <w:t>’</w:t>
      </w:r>
      <w:r w:rsidR="00850FDD" w:rsidRPr="000B4D79">
        <w:rPr>
          <w:lang w:val="fr-FR"/>
        </w:rPr>
        <w:t xml:space="preserve">échelon des districts pour gérer la situation et les caractéristiques propres à chaque district. </w:t>
      </w:r>
      <w:r w:rsidR="000D6080" w:rsidRPr="000B4D79">
        <w:rPr>
          <w:rFonts w:eastAsia="DFKai-SB"/>
          <w:lang w:val="fr-FR" w:eastAsia="zh-TW"/>
        </w:rPr>
        <w:t>L</w:t>
      </w:r>
      <w:r w:rsidR="00C15094" w:rsidRPr="000B4D79">
        <w:rPr>
          <w:rFonts w:eastAsia="DFKai-SB"/>
          <w:lang w:val="fr-FR" w:eastAsia="zh-TW"/>
        </w:rPr>
        <w:t xml:space="preserve">e </w:t>
      </w:r>
      <w:r w:rsidR="00D014F5" w:rsidRPr="000B4D79">
        <w:rPr>
          <w:lang w:val="fr-FR"/>
        </w:rPr>
        <w:t>Groupe d</w:t>
      </w:r>
      <w:r w:rsidR="000E26C3">
        <w:rPr>
          <w:lang w:val="fr-FR"/>
        </w:rPr>
        <w:t>’</w:t>
      </w:r>
      <w:r w:rsidR="00D014F5" w:rsidRPr="000B4D79">
        <w:rPr>
          <w:lang w:val="fr-FR"/>
        </w:rPr>
        <w:t>étude sur la pauvreté</w:t>
      </w:r>
      <w:r w:rsidR="00D014F5" w:rsidRPr="000B4D79">
        <w:rPr>
          <w:rFonts w:eastAsia="DFKai-SB"/>
          <w:lang w:val="fr-FR" w:eastAsia="zh-TW"/>
        </w:rPr>
        <w:t xml:space="preserve"> </w:t>
      </w:r>
      <w:r w:rsidR="0059798E" w:rsidRPr="000B4D79">
        <w:rPr>
          <w:lang w:val="fr-FR"/>
        </w:rPr>
        <w:t>entend poursuivre la coordination de l</w:t>
      </w:r>
      <w:r w:rsidR="000E26C3">
        <w:rPr>
          <w:lang w:val="fr-FR"/>
        </w:rPr>
        <w:t>’</w:t>
      </w:r>
      <w:r w:rsidR="0059798E" w:rsidRPr="000B4D79">
        <w:rPr>
          <w:lang w:val="fr-FR"/>
        </w:rPr>
        <w:t>action du Gouvernement et réfléchir à de nouvelles initiatives et mesures</w:t>
      </w:r>
      <w:r w:rsidR="00C15094" w:rsidRPr="000B4D79">
        <w:rPr>
          <w:rFonts w:eastAsia="DFKai-SB"/>
          <w:lang w:val="fr-FR" w:eastAsia="zh-TW"/>
        </w:rPr>
        <w:t xml:space="preserve">, </w:t>
      </w:r>
      <w:r w:rsidR="00850FDD" w:rsidRPr="000B4D79">
        <w:rPr>
          <w:rFonts w:eastAsia="DFKai-SB"/>
          <w:lang w:val="fr-FR" w:eastAsia="zh-TW"/>
        </w:rPr>
        <w:t>par exemple un</w:t>
      </w:r>
      <w:r w:rsidR="00FB7B43" w:rsidRPr="000B4D79">
        <w:rPr>
          <w:rFonts w:eastAsia="DFKai-SB"/>
          <w:lang w:val="fr-FR" w:eastAsia="zh-TW"/>
        </w:rPr>
        <w:t xml:space="preserve">e aide alimentaire à court terme </w:t>
      </w:r>
      <w:r w:rsidR="00D47920" w:rsidRPr="000B4D79">
        <w:rPr>
          <w:rFonts w:eastAsia="DFKai-SB"/>
          <w:lang w:val="fr-FR" w:eastAsia="zh-TW"/>
        </w:rPr>
        <w:t xml:space="preserve">en faveur </w:t>
      </w:r>
      <w:r w:rsidR="00D47920">
        <w:rPr>
          <w:rFonts w:eastAsia="DFKai-SB"/>
          <w:lang w:val="fr-FR" w:eastAsia="zh-TW"/>
        </w:rPr>
        <w:t>d</w:t>
      </w:r>
      <w:r w:rsidR="00D47920" w:rsidRPr="000B4D79">
        <w:rPr>
          <w:rFonts w:eastAsia="DFKai-SB"/>
          <w:lang w:val="fr-FR" w:eastAsia="zh-TW"/>
        </w:rPr>
        <w:t xml:space="preserve">es </w:t>
      </w:r>
      <w:r w:rsidR="00D47920" w:rsidRPr="000B4D79">
        <w:rPr>
          <w:lang w:val="fr-FR"/>
        </w:rPr>
        <w:t xml:space="preserve">groupes défavorisés et des personnes </w:t>
      </w:r>
      <w:r w:rsidR="00D47920">
        <w:rPr>
          <w:lang w:val="fr-FR"/>
        </w:rPr>
        <w:t>démunies</w:t>
      </w:r>
      <w:r w:rsidR="00D47920" w:rsidRPr="000B4D79">
        <w:rPr>
          <w:rFonts w:eastAsia="DFKai-SB"/>
          <w:lang w:val="fr-FR" w:eastAsia="zh-TW"/>
        </w:rPr>
        <w:t xml:space="preserve"> </w:t>
      </w:r>
      <w:r w:rsidR="00FB7B43" w:rsidRPr="000B4D79">
        <w:rPr>
          <w:rFonts w:eastAsia="DFKai-SB"/>
          <w:lang w:val="fr-FR" w:eastAsia="zh-TW"/>
        </w:rPr>
        <w:t>qui peinent à pourvoir à leurs besoins alimentaires quotidiens</w:t>
      </w:r>
      <w:r w:rsidR="00C15094" w:rsidRPr="000B4D79">
        <w:rPr>
          <w:rFonts w:eastAsia="DFKai-SB"/>
          <w:lang w:val="fr-FR" w:eastAsia="zh-TW"/>
        </w:rPr>
        <w:t xml:space="preserve">. </w:t>
      </w:r>
    </w:p>
    <w:p w:rsidR="00C15094" w:rsidRPr="000B4D79" w:rsidRDefault="00B313FF" w:rsidP="00695E60">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42765E" w:rsidRPr="000B4D79">
        <w:rPr>
          <w:noProof/>
          <w:lang w:val="fr-FR"/>
        </w:rPr>
        <w:t>Fonds pour le développement de l</w:t>
      </w:r>
      <w:r w:rsidR="000E26C3">
        <w:rPr>
          <w:noProof/>
          <w:lang w:val="fr-FR"/>
        </w:rPr>
        <w:t>’</w:t>
      </w:r>
      <w:r w:rsidR="0042765E" w:rsidRPr="000B4D79">
        <w:rPr>
          <w:noProof/>
          <w:lang w:val="fr-FR"/>
        </w:rPr>
        <w:t>enfance</w:t>
      </w:r>
    </w:p>
    <w:p w:rsidR="00C15094" w:rsidRPr="000B4D79" w:rsidRDefault="00E55077" w:rsidP="00E55077">
      <w:pPr>
        <w:pStyle w:val="SingleTxtG"/>
        <w:rPr>
          <w:rFonts w:eastAsia="DFKai-SB"/>
          <w:lang w:val="fr-FR" w:eastAsia="zh-TW"/>
        </w:rPr>
      </w:pPr>
      <w:r w:rsidRPr="000B4D79">
        <w:rPr>
          <w:rFonts w:eastAsia="DFKai-SB"/>
          <w:lang w:val="fr-FR" w:eastAsia="zh-TW"/>
        </w:rPr>
        <w:t>32.</w:t>
      </w:r>
      <w:r w:rsidRPr="000B4D79">
        <w:rPr>
          <w:rFonts w:eastAsia="DFKai-SB"/>
          <w:lang w:val="fr-FR" w:eastAsia="zh-TW"/>
        </w:rPr>
        <w:tab/>
      </w:r>
      <w:r w:rsidR="000D6080" w:rsidRPr="000B4D79">
        <w:rPr>
          <w:rFonts w:eastAsia="DFKai-SB"/>
          <w:lang w:val="fr-FR" w:eastAsia="zh-TW"/>
        </w:rPr>
        <w:t xml:space="preserve">En avril 2008, le Gouvernement a créé un </w:t>
      </w:r>
      <w:r w:rsidR="000D6080" w:rsidRPr="000B4D79">
        <w:rPr>
          <w:lang w:val="fr-FR"/>
        </w:rPr>
        <w:t>Fonds pour le développement de l</w:t>
      </w:r>
      <w:r w:rsidR="000E26C3">
        <w:rPr>
          <w:lang w:val="fr-FR"/>
        </w:rPr>
        <w:t>’</w:t>
      </w:r>
      <w:r w:rsidR="000D6080" w:rsidRPr="000B4D79">
        <w:rPr>
          <w:lang w:val="fr-FR"/>
        </w:rPr>
        <w:t>enfance</w:t>
      </w:r>
      <w:r w:rsidR="00C15094" w:rsidRPr="000B4D79">
        <w:rPr>
          <w:rFonts w:eastAsia="DFKai-SB"/>
          <w:lang w:val="fr-FR" w:eastAsia="zh-TW"/>
        </w:rPr>
        <w:t xml:space="preserve"> </w:t>
      </w:r>
      <w:r w:rsidR="000D6080" w:rsidRPr="000B4D79">
        <w:rPr>
          <w:rFonts w:eastAsia="DFKai-SB"/>
          <w:lang w:val="fr-FR" w:eastAsia="zh-TW"/>
        </w:rPr>
        <w:t>d</w:t>
      </w:r>
      <w:r w:rsidR="00C15094" w:rsidRPr="000B4D79">
        <w:rPr>
          <w:rFonts w:eastAsia="DFKai-SB"/>
          <w:lang w:val="fr-FR" w:eastAsia="zh-TW"/>
        </w:rPr>
        <w:t xml:space="preserve">e </w:t>
      </w:r>
      <w:r w:rsidR="000D6080" w:rsidRPr="000B4D79">
        <w:rPr>
          <w:rFonts w:eastAsia="DFKai-SB"/>
          <w:lang w:val="fr-FR" w:eastAsia="zh-TW"/>
        </w:rPr>
        <w:t>3</w:t>
      </w:r>
      <w:r w:rsidR="00C15094" w:rsidRPr="000B4D79">
        <w:rPr>
          <w:rFonts w:eastAsia="DFKai-SB"/>
          <w:lang w:val="fr-FR" w:eastAsia="zh-TW"/>
        </w:rPr>
        <w:t>00 million</w:t>
      </w:r>
      <w:r w:rsidR="000D6080" w:rsidRPr="000B4D79">
        <w:rPr>
          <w:rFonts w:eastAsia="DFKai-SB"/>
          <w:lang w:val="fr-FR" w:eastAsia="zh-TW"/>
        </w:rPr>
        <w:t>s de dollars de</w:t>
      </w:r>
      <w:r w:rsidR="00C15094" w:rsidRPr="000B4D79">
        <w:rPr>
          <w:rFonts w:eastAsia="DFKai-SB"/>
          <w:lang w:val="fr-FR" w:eastAsia="zh-TW"/>
        </w:rPr>
        <w:t xml:space="preserve"> Hong Kong </w:t>
      </w:r>
      <w:r w:rsidR="000D6080" w:rsidRPr="000B4D79">
        <w:rPr>
          <w:lang w:val="fr-FR"/>
        </w:rPr>
        <w:t>pour tester un modèle reposant sur les ressources, qui encourage le développement personnel à long terme des enfants issus de milieux défavorisés</w:t>
      </w:r>
      <w:r w:rsidR="00C15094" w:rsidRPr="000B4D79">
        <w:rPr>
          <w:rFonts w:eastAsia="DFKai-SB"/>
          <w:lang w:val="fr-FR" w:eastAsia="zh-TW"/>
        </w:rPr>
        <w:t xml:space="preserve">. </w:t>
      </w:r>
      <w:r w:rsidR="0042765E" w:rsidRPr="000B4D79">
        <w:rPr>
          <w:rFonts w:eastAsia="DFKai-SB"/>
          <w:lang w:val="fr-FR" w:eastAsia="zh-TW"/>
        </w:rPr>
        <w:t>Le Fonds</w:t>
      </w:r>
      <w:r w:rsidR="00C15094" w:rsidRPr="000B4D79">
        <w:rPr>
          <w:rFonts w:eastAsia="DFKai-SB"/>
          <w:lang w:val="fr-FR" w:eastAsia="zh-TW"/>
        </w:rPr>
        <w:t xml:space="preserve"> </w:t>
      </w:r>
      <w:r w:rsidR="000D6080" w:rsidRPr="000B4D79">
        <w:rPr>
          <w:lang w:val="fr-FR"/>
        </w:rPr>
        <w:t>vise à regrouper les ressources provenant de la famille, du secteur privé, de la communauté et du Gouvernement en vue d</w:t>
      </w:r>
      <w:r w:rsidR="000E26C3">
        <w:rPr>
          <w:lang w:val="fr-FR"/>
        </w:rPr>
        <w:t>’</w:t>
      </w:r>
      <w:r w:rsidR="000D6080" w:rsidRPr="000B4D79">
        <w:rPr>
          <w:lang w:val="fr-FR"/>
        </w:rPr>
        <w:t>offrir à ces enfants davantage de possibilités de développement, de les encourager à faire des projets d</w:t>
      </w:r>
      <w:r w:rsidR="000E26C3">
        <w:rPr>
          <w:lang w:val="fr-FR"/>
        </w:rPr>
        <w:t>’</w:t>
      </w:r>
      <w:r w:rsidR="000D6080" w:rsidRPr="000B4D79">
        <w:rPr>
          <w:lang w:val="fr-FR"/>
        </w:rPr>
        <w:t>avenir et de développer une attitude positive</w:t>
      </w:r>
      <w:r w:rsidR="00C15094" w:rsidRPr="000B4D79">
        <w:rPr>
          <w:rFonts w:eastAsia="DFKai-SB"/>
          <w:lang w:val="fr-FR" w:eastAsia="zh-TW"/>
        </w:rPr>
        <w:t>.</w:t>
      </w:r>
      <w:r w:rsidR="000D6080" w:rsidRPr="000B4D79">
        <w:rPr>
          <w:rFonts w:eastAsia="DFKai-SB"/>
          <w:lang w:val="fr-FR" w:eastAsia="zh-TW"/>
        </w:rPr>
        <w:t xml:space="preserve"> </w:t>
      </w:r>
      <w:r w:rsidR="0002292E" w:rsidRPr="000B4D79">
        <w:rPr>
          <w:lang w:val="fr-FR"/>
        </w:rPr>
        <w:t>La première série de sept projets du Fonds, qui concerne l</w:t>
      </w:r>
      <w:r w:rsidR="000E26C3">
        <w:rPr>
          <w:lang w:val="fr-FR"/>
        </w:rPr>
        <w:t>’</w:t>
      </w:r>
      <w:r w:rsidR="0002292E" w:rsidRPr="000B4D79">
        <w:rPr>
          <w:lang w:val="fr-FR"/>
        </w:rPr>
        <w:t>ensemble du territoire, a été lancée en décembre 2008</w:t>
      </w:r>
      <w:r w:rsidR="00C15094" w:rsidRPr="000B4D79">
        <w:rPr>
          <w:rFonts w:eastAsia="DFKai-SB"/>
          <w:lang w:val="fr-FR" w:eastAsia="zh-TW"/>
        </w:rPr>
        <w:t xml:space="preserve">. </w:t>
      </w:r>
    </w:p>
    <w:p w:rsidR="00C15094" w:rsidRPr="000B4D79" w:rsidRDefault="00B313FF" w:rsidP="00695E60">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B26679" w:rsidRPr="000B4D79">
        <w:rPr>
          <w:noProof/>
          <w:lang w:val="fr-FR"/>
        </w:rPr>
        <w:t>Régime général de sécurité sociale</w:t>
      </w:r>
    </w:p>
    <w:p w:rsidR="00C15094" w:rsidRPr="000B4D79" w:rsidRDefault="00E55077" w:rsidP="00982779">
      <w:pPr>
        <w:pStyle w:val="SingleTxtG"/>
        <w:rPr>
          <w:rFonts w:eastAsia="DFKai-SB"/>
          <w:lang w:val="fr-FR" w:eastAsia="zh-TW"/>
        </w:rPr>
      </w:pPr>
      <w:r w:rsidRPr="000B4D79">
        <w:rPr>
          <w:rFonts w:eastAsia="DFKai-SB"/>
          <w:lang w:val="fr-FR" w:eastAsia="zh-TW"/>
        </w:rPr>
        <w:t>33.</w:t>
      </w:r>
      <w:r w:rsidRPr="000B4D79">
        <w:rPr>
          <w:rFonts w:eastAsia="DFKai-SB"/>
          <w:lang w:val="fr-FR" w:eastAsia="zh-TW"/>
        </w:rPr>
        <w:tab/>
      </w:r>
      <w:r w:rsidR="00FF515C" w:rsidRPr="000B4D79">
        <w:rPr>
          <w:rFonts w:eastAsia="DFKai-SB"/>
          <w:lang w:val="fr-FR" w:eastAsia="zh-TW"/>
        </w:rPr>
        <w:t>L</w:t>
      </w:r>
      <w:r w:rsidR="00C15094" w:rsidRPr="000B4D79">
        <w:rPr>
          <w:rFonts w:eastAsia="DFKai-SB"/>
          <w:lang w:val="fr-FR" w:eastAsia="zh-TW"/>
        </w:rPr>
        <w:t xml:space="preserve">e </w:t>
      </w:r>
      <w:r w:rsidR="00FF515C" w:rsidRPr="000B4D79">
        <w:rPr>
          <w:noProof/>
          <w:lang w:val="fr-FR"/>
        </w:rPr>
        <w:t>Régime général de sécurité sociale</w:t>
      </w:r>
      <w:r w:rsidR="00FF515C" w:rsidRPr="000B4D79">
        <w:rPr>
          <w:rFonts w:eastAsia="DFKai-SB"/>
          <w:lang w:val="fr-FR" w:eastAsia="zh-TW"/>
        </w:rPr>
        <w:t xml:space="preserve"> </w:t>
      </w:r>
      <w:r w:rsidR="00C15094" w:rsidRPr="000B4D79">
        <w:rPr>
          <w:rFonts w:eastAsia="DFKai-SB"/>
          <w:lang w:val="fr-FR" w:eastAsia="zh-TW"/>
        </w:rPr>
        <w:t>(</w:t>
      </w:r>
      <w:r w:rsidR="00FF515C" w:rsidRPr="000B4D79">
        <w:rPr>
          <w:rFonts w:eastAsia="DFKai-SB"/>
          <w:lang w:val="fr-FR" w:eastAsia="zh-TW"/>
        </w:rPr>
        <w:t>appelé</w:t>
      </w:r>
      <w:r w:rsidR="00C15094" w:rsidRPr="000B4D79">
        <w:rPr>
          <w:rFonts w:eastAsia="DFKai-SB"/>
          <w:lang w:val="fr-FR" w:eastAsia="zh-TW"/>
        </w:rPr>
        <w:t xml:space="preserve"> </w:t>
      </w:r>
      <w:r w:rsidR="00FB7B43" w:rsidRPr="000B4D79">
        <w:rPr>
          <w:rFonts w:eastAsia="DFKai-SB"/>
          <w:lang w:val="fr-FR" w:eastAsia="zh-TW"/>
        </w:rPr>
        <w:t>Régime d</w:t>
      </w:r>
      <w:r w:rsidR="000E26C3">
        <w:rPr>
          <w:rFonts w:eastAsia="DFKai-SB"/>
          <w:lang w:val="fr-FR" w:eastAsia="zh-TW"/>
        </w:rPr>
        <w:t>’</w:t>
      </w:r>
      <w:r w:rsidR="00FB7B43" w:rsidRPr="000B4D79">
        <w:rPr>
          <w:rFonts w:eastAsia="DFKai-SB"/>
          <w:lang w:val="fr-FR" w:eastAsia="zh-TW"/>
        </w:rPr>
        <w:t xml:space="preserve">aide publique </w:t>
      </w:r>
      <w:r w:rsidR="00FF515C" w:rsidRPr="000B4D79">
        <w:rPr>
          <w:rFonts w:eastAsia="DFKai-SB"/>
          <w:lang w:val="fr-FR" w:eastAsia="zh-TW"/>
        </w:rPr>
        <w:t>jusqu</w:t>
      </w:r>
      <w:r w:rsidR="000E26C3">
        <w:rPr>
          <w:rFonts w:eastAsia="DFKai-SB"/>
          <w:lang w:val="fr-FR" w:eastAsia="zh-TW"/>
        </w:rPr>
        <w:t>’</w:t>
      </w:r>
      <w:r w:rsidR="00FF515C" w:rsidRPr="000B4D79">
        <w:rPr>
          <w:rFonts w:eastAsia="DFKai-SB"/>
          <w:lang w:val="fr-FR" w:eastAsia="zh-TW"/>
        </w:rPr>
        <w:t>en juillet</w:t>
      </w:r>
      <w:r w:rsidR="00C15094" w:rsidRPr="000B4D79">
        <w:rPr>
          <w:rFonts w:eastAsia="DFKai-SB"/>
          <w:lang w:val="fr-FR" w:eastAsia="zh-TW"/>
        </w:rPr>
        <w:t xml:space="preserve"> 1993) </w:t>
      </w:r>
      <w:r w:rsidR="00396E9C" w:rsidRPr="000B4D79">
        <w:rPr>
          <w:rFonts w:eastAsia="DFKai-SB"/>
          <w:lang w:val="fr-FR" w:eastAsia="zh-TW"/>
        </w:rPr>
        <w:t>a pour objectif d</w:t>
      </w:r>
      <w:r w:rsidR="000E26C3">
        <w:rPr>
          <w:rFonts w:eastAsia="DFKai-SB"/>
          <w:lang w:val="fr-FR" w:eastAsia="zh-TW"/>
        </w:rPr>
        <w:t>’</w:t>
      </w:r>
      <w:r w:rsidR="00396E9C" w:rsidRPr="000B4D79">
        <w:rPr>
          <w:rFonts w:eastAsia="DFKai-SB"/>
          <w:lang w:val="fr-FR" w:eastAsia="zh-TW"/>
        </w:rPr>
        <w:t>aider financièrement les individus et les familles dans le besoin de façon à ce qu</w:t>
      </w:r>
      <w:r w:rsidR="000E26C3">
        <w:rPr>
          <w:rFonts w:eastAsia="DFKai-SB"/>
          <w:lang w:val="fr-FR" w:eastAsia="zh-TW"/>
        </w:rPr>
        <w:t>’</w:t>
      </w:r>
      <w:r w:rsidR="00396E9C" w:rsidRPr="000B4D79">
        <w:rPr>
          <w:rFonts w:eastAsia="DFKai-SB"/>
          <w:lang w:val="fr-FR" w:eastAsia="zh-TW"/>
        </w:rPr>
        <w:t xml:space="preserve">ils atteignent un niveau de revenu déterminé pour satisfaire leurs besoins essentiels. Non contributif, le Régime général </w:t>
      </w:r>
      <w:r w:rsidR="00396E9C" w:rsidRPr="000B4D79">
        <w:rPr>
          <w:noProof/>
          <w:lang w:val="fr-FR"/>
        </w:rPr>
        <w:t>de sécurité sociale</w:t>
      </w:r>
      <w:r w:rsidR="00396E9C" w:rsidRPr="000B4D79">
        <w:rPr>
          <w:rFonts w:eastAsia="DFKai-SB"/>
          <w:lang w:val="fr-FR" w:eastAsia="zh-TW"/>
        </w:rPr>
        <w:t xml:space="preserve"> est entièrement financé par les recettes publiques. S</w:t>
      </w:r>
      <w:r w:rsidR="00C15094" w:rsidRPr="000B4D79">
        <w:rPr>
          <w:rFonts w:eastAsia="DFKai-SB"/>
          <w:lang w:val="fr-FR" w:eastAsia="zh-TW"/>
        </w:rPr>
        <w:t>e</w:t>
      </w:r>
      <w:r w:rsidR="00D901A8" w:rsidRPr="000B4D79">
        <w:rPr>
          <w:rFonts w:eastAsia="DFKai-SB"/>
          <w:lang w:val="fr-FR" w:eastAsia="zh-TW"/>
        </w:rPr>
        <w:t>s dépenses sont passées de</w:t>
      </w:r>
      <w:r w:rsidR="00C15094" w:rsidRPr="000B4D79">
        <w:rPr>
          <w:rFonts w:eastAsia="DFKai-SB"/>
          <w:lang w:val="fr-FR" w:eastAsia="zh-TW"/>
        </w:rPr>
        <w:t xml:space="preserve"> 13</w:t>
      </w:r>
      <w:r w:rsidR="00D901A8" w:rsidRPr="000B4D79">
        <w:rPr>
          <w:rFonts w:eastAsia="DFKai-SB"/>
          <w:lang w:val="fr-FR" w:eastAsia="zh-TW"/>
        </w:rPr>
        <w:t>,</w:t>
      </w:r>
      <w:r w:rsidR="00C15094" w:rsidRPr="000B4D79">
        <w:rPr>
          <w:rFonts w:eastAsia="DFKai-SB"/>
          <w:lang w:val="fr-FR" w:eastAsia="zh-TW"/>
        </w:rPr>
        <w:t>6 </w:t>
      </w:r>
      <w:r w:rsidR="00D901A8" w:rsidRPr="000B4D79">
        <w:rPr>
          <w:rFonts w:eastAsia="DFKai-SB"/>
          <w:lang w:val="fr-FR" w:eastAsia="zh-TW"/>
        </w:rPr>
        <w:t>milliards de dollars de Hong Kon</w:t>
      </w:r>
      <w:r w:rsidR="009E4761" w:rsidRPr="000B4D79">
        <w:rPr>
          <w:rFonts w:eastAsia="DFKai-SB"/>
          <w:lang w:val="fr-FR" w:eastAsia="zh-TW"/>
        </w:rPr>
        <w:t>g</w:t>
      </w:r>
      <w:r w:rsidR="00C15094" w:rsidRPr="000B4D79">
        <w:rPr>
          <w:rFonts w:eastAsia="DFKai-SB"/>
          <w:lang w:val="fr-FR" w:eastAsia="zh-TW"/>
        </w:rPr>
        <w:t xml:space="preserve"> </w:t>
      </w:r>
      <w:r w:rsidR="00D901A8" w:rsidRPr="000B4D79">
        <w:rPr>
          <w:rFonts w:eastAsia="DFKai-SB"/>
          <w:lang w:val="fr-FR" w:eastAsia="zh-TW"/>
        </w:rPr>
        <w:t>e</w:t>
      </w:r>
      <w:r w:rsidR="00C15094" w:rsidRPr="000B4D79">
        <w:rPr>
          <w:rFonts w:eastAsia="DFKai-SB"/>
          <w:lang w:val="fr-FR" w:eastAsia="zh-TW"/>
        </w:rPr>
        <w:t>n 1999</w:t>
      </w:r>
      <w:r w:rsidR="00D901A8" w:rsidRPr="000B4D79">
        <w:rPr>
          <w:rFonts w:eastAsia="DFKai-SB"/>
          <w:lang w:val="fr-FR" w:eastAsia="zh-TW"/>
        </w:rPr>
        <w:t>/</w:t>
      </w:r>
      <w:r w:rsidR="00C15094" w:rsidRPr="000B4D79">
        <w:rPr>
          <w:rFonts w:eastAsia="DFKai-SB"/>
          <w:lang w:val="fr-FR" w:eastAsia="zh-TW"/>
        </w:rPr>
        <w:t>2000 (</w:t>
      </w:r>
      <w:r w:rsidR="00982779" w:rsidRPr="000B4D79">
        <w:rPr>
          <w:rFonts w:eastAsia="DFKai-SB"/>
          <w:lang w:val="fr-FR" w:eastAsia="zh-TW"/>
        </w:rPr>
        <w:t>s</w:t>
      </w:r>
      <w:r w:rsidR="000E26C3">
        <w:rPr>
          <w:rFonts w:eastAsia="DFKai-SB"/>
          <w:lang w:val="fr-FR" w:eastAsia="zh-TW"/>
        </w:rPr>
        <w:t>’</w:t>
      </w:r>
      <w:r w:rsidR="00982779" w:rsidRPr="000B4D79">
        <w:rPr>
          <w:rFonts w:eastAsia="DFKai-SB"/>
          <w:lang w:val="fr-FR" w:eastAsia="zh-TW"/>
        </w:rPr>
        <w:t xml:space="preserve">agissant des dépenses publiques, </w:t>
      </w:r>
      <w:r w:rsidR="00396E9C" w:rsidRPr="000B4D79">
        <w:rPr>
          <w:rFonts w:eastAsia="DFKai-SB"/>
          <w:lang w:val="fr-FR" w:eastAsia="zh-TW"/>
        </w:rPr>
        <w:t>les années indiquées font référence à l</w:t>
      </w:r>
      <w:r w:rsidR="000E26C3">
        <w:rPr>
          <w:rFonts w:eastAsia="DFKai-SB"/>
          <w:lang w:val="fr-FR" w:eastAsia="zh-TW"/>
        </w:rPr>
        <w:t>’</w:t>
      </w:r>
      <w:r w:rsidR="00396E9C" w:rsidRPr="000B4D79">
        <w:rPr>
          <w:rFonts w:eastAsia="DFKai-SB"/>
          <w:lang w:val="fr-FR" w:eastAsia="zh-TW"/>
        </w:rPr>
        <w:t>exercice budgétaire, qui débute le 1</w:t>
      </w:r>
      <w:r w:rsidR="00396E9C" w:rsidRPr="000B4D79">
        <w:rPr>
          <w:rFonts w:eastAsia="DFKai-SB"/>
          <w:vertAlign w:val="superscript"/>
          <w:lang w:val="fr-FR" w:eastAsia="zh-TW"/>
        </w:rPr>
        <w:t>er</w:t>
      </w:r>
      <w:r w:rsidR="00396E9C" w:rsidRPr="000B4D79">
        <w:rPr>
          <w:rFonts w:eastAsia="DFKai-SB"/>
          <w:lang w:val="fr-FR" w:eastAsia="zh-TW"/>
        </w:rPr>
        <w:t xml:space="preserve"> avril et s</w:t>
      </w:r>
      <w:r w:rsidR="000E26C3">
        <w:rPr>
          <w:rFonts w:eastAsia="DFKai-SB"/>
          <w:lang w:val="fr-FR" w:eastAsia="zh-TW"/>
        </w:rPr>
        <w:t>’</w:t>
      </w:r>
      <w:r w:rsidR="00396E9C" w:rsidRPr="000B4D79">
        <w:rPr>
          <w:rFonts w:eastAsia="DFKai-SB"/>
          <w:lang w:val="fr-FR" w:eastAsia="zh-TW"/>
        </w:rPr>
        <w:t>achève le 31 mars de l</w:t>
      </w:r>
      <w:r w:rsidR="000E26C3">
        <w:rPr>
          <w:rFonts w:eastAsia="DFKai-SB"/>
          <w:lang w:val="fr-FR" w:eastAsia="zh-TW"/>
        </w:rPr>
        <w:t>’</w:t>
      </w:r>
      <w:r w:rsidR="00396E9C" w:rsidRPr="000B4D79">
        <w:rPr>
          <w:rFonts w:eastAsia="DFKai-SB"/>
          <w:lang w:val="fr-FR" w:eastAsia="zh-TW"/>
        </w:rPr>
        <w:t xml:space="preserve">année suivante) à </w:t>
      </w:r>
      <w:r w:rsidR="00982779" w:rsidRPr="000B4D79">
        <w:rPr>
          <w:rFonts w:eastAsia="DFKai-SB"/>
          <w:lang w:val="fr-FR" w:eastAsia="zh-TW"/>
        </w:rPr>
        <w:t xml:space="preserve">un montant approuvé de </w:t>
      </w:r>
      <w:r w:rsidR="00C15094" w:rsidRPr="000B4D79">
        <w:rPr>
          <w:rFonts w:eastAsia="DFKai-SB"/>
          <w:lang w:val="fr-FR" w:eastAsia="zh-TW"/>
        </w:rPr>
        <w:t>19</w:t>
      </w:r>
      <w:r w:rsidR="009E4761" w:rsidRPr="000B4D79">
        <w:rPr>
          <w:rFonts w:eastAsia="DFKai-SB"/>
          <w:lang w:val="fr-FR" w:eastAsia="zh-TW"/>
        </w:rPr>
        <w:t>,</w:t>
      </w:r>
      <w:r w:rsidR="00C15094" w:rsidRPr="000B4D79">
        <w:rPr>
          <w:rFonts w:eastAsia="DFKai-SB"/>
          <w:lang w:val="fr-FR" w:eastAsia="zh-TW"/>
        </w:rPr>
        <w:t>4 </w:t>
      </w:r>
      <w:r w:rsidR="009E4761" w:rsidRPr="000B4D79">
        <w:rPr>
          <w:rFonts w:eastAsia="DFKai-SB"/>
          <w:lang w:val="fr-FR" w:eastAsia="zh-TW"/>
        </w:rPr>
        <w:t xml:space="preserve">milliards de dollars de Hong Kong </w:t>
      </w:r>
      <w:r w:rsidR="00982779" w:rsidRPr="000B4D79">
        <w:rPr>
          <w:rFonts w:eastAsia="DFKai-SB"/>
          <w:lang w:val="fr-FR" w:eastAsia="zh-TW"/>
        </w:rPr>
        <w:t>pour</w:t>
      </w:r>
      <w:r w:rsidR="00C15094" w:rsidRPr="000B4D79">
        <w:rPr>
          <w:rFonts w:eastAsia="DFKai-SB"/>
          <w:lang w:val="fr-FR" w:eastAsia="zh-TW"/>
        </w:rPr>
        <w:t xml:space="preserve"> 2009</w:t>
      </w:r>
      <w:r w:rsidR="00D901A8" w:rsidRPr="000B4D79">
        <w:rPr>
          <w:rFonts w:eastAsia="DFKai-SB"/>
          <w:lang w:val="fr-FR" w:eastAsia="zh-TW"/>
        </w:rPr>
        <w:t>/</w:t>
      </w:r>
      <w:r w:rsidR="00C15094" w:rsidRPr="000B4D79">
        <w:rPr>
          <w:rFonts w:eastAsia="DFKai-SB"/>
          <w:lang w:val="fr-FR" w:eastAsia="zh-TW"/>
        </w:rPr>
        <w:t>10.</w:t>
      </w:r>
    </w:p>
    <w:p w:rsidR="00C15094" w:rsidRPr="000B4D79" w:rsidRDefault="00B313FF" w:rsidP="007F58AD">
      <w:pPr>
        <w:pStyle w:val="H4G"/>
        <w:rPr>
          <w:lang w:val="fr-FR" w:eastAsia="zh-TW"/>
        </w:rPr>
      </w:pPr>
      <w:r w:rsidRPr="000B4D79">
        <w:rPr>
          <w:lang w:val="fr-FR" w:eastAsia="zh-TW"/>
        </w:rPr>
        <w:tab/>
      </w:r>
      <w:r w:rsidR="00C15094" w:rsidRPr="000B4D79">
        <w:rPr>
          <w:lang w:val="fr-FR" w:eastAsia="zh-TW"/>
        </w:rPr>
        <w:t>a)</w:t>
      </w:r>
      <w:r w:rsidR="00C15094" w:rsidRPr="000B4D79">
        <w:rPr>
          <w:lang w:val="fr-FR" w:eastAsia="zh-TW"/>
        </w:rPr>
        <w:tab/>
      </w:r>
      <w:r w:rsidR="003A19F0" w:rsidRPr="000B4D79">
        <w:rPr>
          <w:lang w:val="fr-FR" w:eastAsia="zh-TW"/>
        </w:rPr>
        <w:t>Mécanisme de révision</w:t>
      </w:r>
    </w:p>
    <w:p w:rsidR="00C15094" w:rsidRPr="000B4D79" w:rsidRDefault="00E55077" w:rsidP="00982779">
      <w:pPr>
        <w:pStyle w:val="SingleTxtG"/>
        <w:rPr>
          <w:rFonts w:eastAsia="DFKai-SB"/>
          <w:lang w:val="fr-FR" w:eastAsia="zh-TW"/>
        </w:rPr>
      </w:pPr>
      <w:r w:rsidRPr="000B4D79">
        <w:rPr>
          <w:rFonts w:eastAsia="DFKai-SB"/>
          <w:lang w:val="fr-FR" w:eastAsia="zh-TW"/>
        </w:rPr>
        <w:t>34.</w:t>
      </w:r>
      <w:r w:rsidRPr="000B4D79">
        <w:rPr>
          <w:rFonts w:eastAsia="DFKai-SB"/>
          <w:lang w:val="fr-FR" w:eastAsia="zh-TW"/>
        </w:rPr>
        <w:tab/>
      </w:r>
      <w:r w:rsidR="003A19F0" w:rsidRPr="000B4D79">
        <w:rPr>
          <w:rFonts w:eastAsia="DFKai-SB"/>
          <w:lang w:val="fr-FR" w:eastAsia="zh-TW"/>
        </w:rPr>
        <w:t>Depuis</w:t>
      </w:r>
      <w:r w:rsidR="00C15094" w:rsidRPr="000B4D79">
        <w:rPr>
          <w:rFonts w:eastAsia="DFKai-SB"/>
          <w:lang w:val="fr-FR" w:eastAsia="zh-TW"/>
        </w:rPr>
        <w:t xml:space="preserve"> 1973, </w:t>
      </w:r>
      <w:r w:rsidR="003A19F0" w:rsidRPr="000B4D79">
        <w:rPr>
          <w:rFonts w:eastAsia="DFKai-SB"/>
          <w:lang w:val="fr-FR" w:eastAsia="zh-TW"/>
        </w:rPr>
        <w:t>le montant des prestations versées par le</w:t>
      </w:r>
      <w:r w:rsidR="00C15094" w:rsidRPr="000B4D79">
        <w:rPr>
          <w:rFonts w:eastAsia="DFKai-SB"/>
          <w:lang w:val="fr-FR" w:eastAsia="zh-TW"/>
        </w:rPr>
        <w:t xml:space="preserve"> </w:t>
      </w:r>
      <w:r w:rsidR="00FF515C" w:rsidRPr="000B4D79">
        <w:rPr>
          <w:noProof/>
          <w:lang w:val="fr-FR"/>
        </w:rPr>
        <w:t>Régime général de sécurité sociale</w:t>
      </w:r>
      <w:r w:rsidR="00C15094" w:rsidRPr="000B4D79">
        <w:rPr>
          <w:rFonts w:eastAsia="DFKai-SB"/>
          <w:lang w:val="fr-FR" w:eastAsia="zh-TW"/>
        </w:rPr>
        <w:t xml:space="preserve"> </w:t>
      </w:r>
      <w:r w:rsidR="003A19F0" w:rsidRPr="000B4D79">
        <w:rPr>
          <w:rFonts w:eastAsia="DFKai-SB"/>
          <w:lang w:val="fr-FR" w:eastAsia="zh-TW"/>
        </w:rPr>
        <w:t>est révisé</w:t>
      </w:r>
      <w:r w:rsidR="00C15094" w:rsidRPr="000B4D79">
        <w:rPr>
          <w:rFonts w:eastAsia="DFKai-SB"/>
          <w:lang w:val="fr-FR" w:eastAsia="zh-TW"/>
        </w:rPr>
        <w:t xml:space="preserve"> </w:t>
      </w:r>
      <w:r w:rsidR="003A19F0" w:rsidRPr="000B4D79">
        <w:rPr>
          <w:lang w:val="fr-FR"/>
        </w:rPr>
        <w:t>en fonction de la variation de l</w:t>
      </w:r>
      <w:r w:rsidR="000E26C3">
        <w:rPr>
          <w:lang w:val="fr-FR"/>
        </w:rPr>
        <w:t>’</w:t>
      </w:r>
      <w:r w:rsidR="003A19F0" w:rsidRPr="000B4D79">
        <w:rPr>
          <w:lang w:val="fr-FR"/>
        </w:rPr>
        <w:t>Indice des prix utilisé pour l</w:t>
      </w:r>
      <w:r w:rsidR="000E26C3">
        <w:rPr>
          <w:lang w:val="fr-FR"/>
        </w:rPr>
        <w:t>’</w:t>
      </w:r>
      <w:r w:rsidR="003A19F0" w:rsidRPr="000B4D79">
        <w:rPr>
          <w:lang w:val="fr-FR"/>
        </w:rPr>
        <w:t>indexation des prestations sociales</w:t>
      </w:r>
      <w:r w:rsidR="003A19F0" w:rsidRPr="000B4D79">
        <w:rPr>
          <w:rFonts w:eastAsia="DFKai-SB"/>
          <w:lang w:val="fr-FR" w:eastAsia="zh-TW"/>
        </w:rPr>
        <w:t xml:space="preserve"> </w:t>
      </w:r>
      <w:r w:rsidR="00C15094" w:rsidRPr="000B4D79">
        <w:rPr>
          <w:rFonts w:eastAsia="DFKai-SB"/>
          <w:lang w:val="fr-FR" w:eastAsia="zh-TW"/>
        </w:rPr>
        <w:t>(</w:t>
      </w:r>
      <w:r w:rsidR="003A19F0" w:rsidRPr="000B4D79">
        <w:rPr>
          <w:rFonts w:eastAsia="DFKai-SB"/>
          <w:lang w:val="fr-FR" w:eastAsia="zh-TW"/>
        </w:rPr>
        <w:t>appelé</w:t>
      </w:r>
      <w:r w:rsidR="00C15094" w:rsidRPr="000B4D79">
        <w:rPr>
          <w:rFonts w:eastAsia="DFKai-SB"/>
          <w:lang w:val="fr-FR" w:eastAsia="zh-TW"/>
        </w:rPr>
        <w:t xml:space="preserve"> </w:t>
      </w:r>
      <w:r w:rsidR="00982779" w:rsidRPr="000B4D79">
        <w:rPr>
          <w:rFonts w:eastAsia="DFKai-SB"/>
          <w:lang w:val="fr-FR" w:eastAsia="zh-TW"/>
        </w:rPr>
        <w:t>Indice des prix pour l</w:t>
      </w:r>
      <w:r w:rsidR="000E26C3">
        <w:rPr>
          <w:rFonts w:eastAsia="DFKai-SB"/>
          <w:lang w:val="fr-FR" w:eastAsia="zh-TW"/>
        </w:rPr>
        <w:t>’</w:t>
      </w:r>
      <w:r w:rsidR="00982779" w:rsidRPr="000B4D79">
        <w:rPr>
          <w:rFonts w:eastAsia="DFKai-SB"/>
          <w:lang w:val="fr-FR" w:eastAsia="zh-TW"/>
        </w:rPr>
        <w:t xml:space="preserve">aide publique </w:t>
      </w:r>
      <w:r w:rsidR="003A19F0" w:rsidRPr="000B4D79">
        <w:rPr>
          <w:rFonts w:eastAsia="DFKai-SB"/>
          <w:lang w:val="fr-FR" w:eastAsia="zh-TW"/>
        </w:rPr>
        <w:t>jusqu</w:t>
      </w:r>
      <w:r w:rsidR="000E26C3">
        <w:rPr>
          <w:rFonts w:eastAsia="DFKai-SB"/>
          <w:lang w:val="fr-FR" w:eastAsia="zh-TW"/>
        </w:rPr>
        <w:t>’</w:t>
      </w:r>
      <w:r w:rsidR="003A19F0" w:rsidRPr="000B4D79">
        <w:rPr>
          <w:rFonts w:eastAsia="DFKai-SB"/>
          <w:lang w:val="fr-FR" w:eastAsia="zh-TW"/>
        </w:rPr>
        <w:t>en juillet</w:t>
      </w:r>
      <w:r w:rsidR="00C15094" w:rsidRPr="000B4D79">
        <w:rPr>
          <w:rFonts w:eastAsia="DFKai-SB"/>
          <w:lang w:val="fr-FR" w:eastAsia="zh-TW"/>
        </w:rPr>
        <w:t xml:space="preserve"> 1993), </w:t>
      </w:r>
      <w:r w:rsidR="003A19F0" w:rsidRPr="000B4D79">
        <w:rPr>
          <w:rFonts w:eastAsia="DFKai-SB"/>
          <w:lang w:val="fr-FR" w:eastAsia="zh-TW"/>
        </w:rPr>
        <w:t>qui</w:t>
      </w:r>
      <w:r w:rsidR="00C15094" w:rsidRPr="000B4D79">
        <w:rPr>
          <w:rFonts w:eastAsia="DFKai-SB"/>
          <w:lang w:val="fr-FR" w:eastAsia="zh-TW"/>
        </w:rPr>
        <w:t xml:space="preserve"> </w:t>
      </w:r>
      <w:r w:rsidR="003A19F0" w:rsidRPr="000B4D79">
        <w:rPr>
          <w:lang w:val="fr-FR"/>
        </w:rPr>
        <w:t>mesure les variations des prix des biens et des services consommés par les ménages relevant du</w:t>
      </w:r>
      <w:r w:rsidR="00C15094" w:rsidRPr="000B4D79">
        <w:rPr>
          <w:rFonts w:eastAsia="DFKai-SB"/>
          <w:lang w:val="fr-FR" w:eastAsia="zh-TW"/>
        </w:rPr>
        <w:t xml:space="preserve"> </w:t>
      </w:r>
      <w:r w:rsidR="00FF515C" w:rsidRPr="000B4D79">
        <w:rPr>
          <w:noProof/>
          <w:lang w:val="fr-FR"/>
        </w:rPr>
        <w:t>Régime général de sécurité sociale</w:t>
      </w:r>
      <w:r w:rsidR="00C15094" w:rsidRPr="000B4D79">
        <w:rPr>
          <w:rFonts w:eastAsia="DFKai-SB"/>
          <w:lang w:val="fr-FR" w:eastAsia="zh-TW"/>
        </w:rPr>
        <w:t>.</w:t>
      </w:r>
    </w:p>
    <w:p w:rsidR="00C15094" w:rsidRPr="000B4D79" w:rsidRDefault="00E55077" w:rsidP="005A3253">
      <w:pPr>
        <w:pStyle w:val="SingleTxtG"/>
        <w:rPr>
          <w:rFonts w:eastAsia="DFKai-SB"/>
          <w:lang w:val="fr-FR" w:eastAsia="zh-TW"/>
        </w:rPr>
      </w:pPr>
      <w:r w:rsidRPr="000B4D79">
        <w:rPr>
          <w:rFonts w:eastAsia="DFKai-SB"/>
          <w:lang w:val="fr-FR" w:eastAsia="zh-TW"/>
        </w:rPr>
        <w:t>35.</w:t>
      </w:r>
      <w:r w:rsidRPr="000B4D79">
        <w:rPr>
          <w:rFonts w:eastAsia="DFKai-SB"/>
          <w:lang w:val="fr-FR" w:eastAsia="zh-TW"/>
        </w:rPr>
        <w:tab/>
      </w:r>
      <w:r w:rsidR="00982779" w:rsidRPr="000B4D79">
        <w:rPr>
          <w:rFonts w:eastAsia="DFKai-SB"/>
          <w:lang w:val="fr-FR" w:eastAsia="zh-TW"/>
        </w:rPr>
        <w:t>La révision d</w:t>
      </w:r>
      <w:r w:rsidR="007965DB" w:rsidRPr="000B4D79">
        <w:rPr>
          <w:rFonts w:eastAsia="DFKai-SB"/>
          <w:lang w:val="fr-FR" w:eastAsia="zh-TW"/>
        </w:rPr>
        <w:t>es</w:t>
      </w:r>
      <w:r w:rsidR="00982779" w:rsidRPr="000B4D79">
        <w:rPr>
          <w:rFonts w:eastAsia="DFKai-SB"/>
          <w:lang w:val="fr-FR" w:eastAsia="zh-TW"/>
        </w:rPr>
        <w:t xml:space="preserve"> taux</w:t>
      </w:r>
      <w:r w:rsidR="007965DB" w:rsidRPr="000B4D79">
        <w:rPr>
          <w:rFonts w:eastAsia="DFKai-SB"/>
          <w:lang w:val="fr-FR" w:eastAsia="zh-TW"/>
        </w:rPr>
        <w:t>,</w:t>
      </w:r>
      <w:r w:rsidR="00982779" w:rsidRPr="000B4D79">
        <w:rPr>
          <w:rFonts w:eastAsia="DFKai-SB"/>
          <w:lang w:val="fr-FR" w:eastAsia="zh-TW"/>
        </w:rPr>
        <w:t xml:space="preserve"> </w:t>
      </w:r>
      <w:r w:rsidR="007965DB" w:rsidRPr="000B4D79">
        <w:rPr>
          <w:rFonts w:eastAsia="DFKai-SB"/>
          <w:lang w:val="fr-FR" w:eastAsia="zh-TW"/>
        </w:rPr>
        <w:t>en</w:t>
      </w:r>
      <w:r w:rsidR="00982779" w:rsidRPr="000B4D79">
        <w:rPr>
          <w:rFonts w:eastAsia="DFKai-SB"/>
          <w:lang w:val="fr-FR" w:eastAsia="zh-TW"/>
        </w:rPr>
        <w:t xml:space="preserve"> 1999</w:t>
      </w:r>
      <w:r w:rsidR="007965DB" w:rsidRPr="000B4D79">
        <w:rPr>
          <w:rFonts w:eastAsia="DFKai-SB"/>
          <w:lang w:val="fr-FR" w:eastAsia="zh-TW"/>
        </w:rPr>
        <w:t>,</w:t>
      </w:r>
      <w:r w:rsidR="00982779" w:rsidRPr="000B4D79">
        <w:rPr>
          <w:rFonts w:eastAsia="DFKai-SB"/>
          <w:lang w:val="fr-FR" w:eastAsia="zh-TW"/>
        </w:rPr>
        <w:t xml:space="preserve"> a fait suite à la préoccupation du public devant la rapide croissance du nombre de bénéficiaires et des dépenses correspondantes, du montant élevé des prestations du Régime général pour les familles nombreuses comparé aux </w:t>
      </w:r>
      <w:r w:rsidR="007965DB" w:rsidRPr="000B4D79">
        <w:rPr>
          <w:rFonts w:eastAsia="DFKai-SB"/>
          <w:lang w:val="fr-FR" w:eastAsia="zh-TW"/>
        </w:rPr>
        <w:t>salaires du marché et de la forte hausse du nombre d</w:t>
      </w:r>
      <w:r w:rsidR="000E26C3">
        <w:rPr>
          <w:rFonts w:eastAsia="DFKai-SB"/>
          <w:lang w:val="fr-FR" w:eastAsia="zh-TW"/>
        </w:rPr>
        <w:t>’</w:t>
      </w:r>
      <w:r w:rsidR="007965DB" w:rsidRPr="000B4D79">
        <w:rPr>
          <w:rFonts w:eastAsia="DFKai-SB"/>
          <w:lang w:val="fr-FR" w:eastAsia="zh-TW"/>
        </w:rPr>
        <w:t xml:space="preserve">adultes aptes </w:t>
      </w:r>
      <w:r w:rsidR="00B8733C" w:rsidRPr="000B4D79">
        <w:rPr>
          <w:rFonts w:eastAsia="DFKai-SB"/>
          <w:lang w:val="fr-FR" w:eastAsia="zh-TW"/>
        </w:rPr>
        <w:t>au</w:t>
      </w:r>
      <w:r w:rsidR="007965DB" w:rsidRPr="000B4D79">
        <w:rPr>
          <w:rFonts w:eastAsia="DFKai-SB"/>
          <w:lang w:val="fr-FR" w:eastAsia="zh-TW"/>
        </w:rPr>
        <w:t xml:space="preserve"> travail </w:t>
      </w:r>
      <w:r w:rsidR="005A3253" w:rsidRPr="000B4D79">
        <w:rPr>
          <w:rFonts w:eastAsia="DFKai-SB"/>
          <w:lang w:val="fr-FR" w:eastAsia="zh-TW"/>
        </w:rPr>
        <w:t>qui demandent à bénéficier de prestations</w:t>
      </w:r>
      <w:r w:rsidR="00C15094" w:rsidRPr="000B4D79">
        <w:rPr>
          <w:rFonts w:eastAsia="DFKai-SB"/>
          <w:lang w:val="fr-FR" w:eastAsia="zh-TW"/>
        </w:rPr>
        <w:t>.</w:t>
      </w:r>
    </w:p>
    <w:p w:rsidR="00C15094" w:rsidRPr="000B4D79" w:rsidRDefault="00E55077" w:rsidP="001C1AE8">
      <w:pPr>
        <w:pStyle w:val="SingleTxtG"/>
        <w:rPr>
          <w:rFonts w:eastAsia="DFKai-SB"/>
          <w:lang w:val="fr-FR" w:eastAsia="zh-TW"/>
        </w:rPr>
      </w:pPr>
      <w:r w:rsidRPr="000B4D79">
        <w:rPr>
          <w:rFonts w:eastAsia="DFKai-SB"/>
          <w:lang w:val="fr-FR" w:eastAsia="zh-TW"/>
        </w:rPr>
        <w:t>36.</w:t>
      </w:r>
      <w:r w:rsidRPr="000B4D79">
        <w:rPr>
          <w:rFonts w:eastAsia="DFKai-SB"/>
          <w:lang w:val="fr-FR" w:eastAsia="zh-TW"/>
        </w:rPr>
        <w:tab/>
      </w:r>
      <w:r w:rsidR="00BB2575" w:rsidRPr="000B4D79">
        <w:rPr>
          <w:rFonts w:eastAsia="DFKai-SB"/>
          <w:lang w:val="fr-FR" w:eastAsia="zh-TW"/>
        </w:rPr>
        <w:t>La révision à la baisse de 2003 s</w:t>
      </w:r>
      <w:r w:rsidR="000E26C3">
        <w:rPr>
          <w:rFonts w:eastAsia="DFKai-SB"/>
          <w:lang w:val="fr-FR" w:eastAsia="zh-TW"/>
        </w:rPr>
        <w:t>’</w:t>
      </w:r>
      <w:r w:rsidR="00BB2575" w:rsidRPr="000B4D79">
        <w:rPr>
          <w:rFonts w:eastAsia="DFKai-SB"/>
          <w:lang w:val="fr-FR" w:eastAsia="zh-TW"/>
        </w:rPr>
        <w:t>est faite dans le contexte d</w:t>
      </w:r>
      <w:r w:rsidR="000E26C3">
        <w:rPr>
          <w:rFonts w:eastAsia="DFKai-SB"/>
          <w:lang w:val="fr-FR" w:eastAsia="zh-TW"/>
        </w:rPr>
        <w:t>’</w:t>
      </w:r>
      <w:r w:rsidR="00BB2575" w:rsidRPr="000B4D79">
        <w:rPr>
          <w:rFonts w:eastAsia="DFKai-SB"/>
          <w:lang w:val="fr-FR" w:eastAsia="zh-TW"/>
        </w:rPr>
        <w:t xml:space="preserve">une déflation continue depuis 1999. </w:t>
      </w:r>
      <w:r w:rsidR="005C3022" w:rsidRPr="000B4D79">
        <w:rPr>
          <w:rFonts w:eastAsia="DFKai-SB"/>
          <w:lang w:val="fr-FR" w:eastAsia="zh-TW"/>
        </w:rPr>
        <w:t>Au cours de la période de déflation de 1999 à 2002, l</w:t>
      </w:r>
      <w:r w:rsidR="000E26C3">
        <w:rPr>
          <w:rFonts w:eastAsia="DFKai-SB"/>
          <w:lang w:val="fr-FR" w:eastAsia="zh-TW"/>
        </w:rPr>
        <w:t>’</w:t>
      </w:r>
      <w:r w:rsidR="00BB2575" w:rsidRPr="000B4D79">
        <w:rPr>
          <w:rFonts w:eastAsia="DFKai-SB"/>
          <w:lang w:val="fr-FR" w:eastAsia="zh-TW"/>
        </w:rPr>
        <w:t>Administration n</w:t>
      </w:r>
      <w:r w:rsidR="000E26C3">
        <w:rPr>
          <w:rFonts w:eastAsia="DFKai-SB"/>
          <w:lang w:val="fr-FR" w:eastAsia="zh-TW"/>
        </w:rPr>
        <w:t>’</w:t>
      </w:r>
      <w:r w:rsidR="00BB2575" w:rsidRPr="000B4D79">
        <w:rPr>
          <w:rFonts w:eastAsia="DFKai-SB"/>
          <w:lang w:val="fr-FR" w:eastAsia="zh-TW"/>
        </w:rPr>
        <w:t>a</w:t>
      </w:r>
      <w:r w:rsidR="005C3022" w:rsidRPr="000B4D79">
        <w:rPr>
          <w:rFonts w:eastAsia="DFKai-SB"/>
          <w:lang w:val="fr-FR" w:eastAsia="zh-TW"/>
        </w:rPr>
        <w:t xml:space="preserve"> </w:t>
      </w:r>
      <w:r w:rsidR="00BB2575" w:rsidRPr="000B4D79">
        <w:rPr>
          <w:rFonts w:eastAsia="DFKai-SB"/>
          <w:lang w:val="fr-FR" w:eastAsia="zh-TW"/>
        </w:rPr>
        <w:t xml:space="preserve">pas </w:t>
      </w:r>
      <w:r w:rsidR="005C3022" w:rsidRPr="000B4D79">
        <w:rPr>
          <w:rFonts w:eastAsia="DFKai-SB"/>
          <w:lang w:val="fr-FR" w:eastAsia="zh-TW"/>
        </w:rPr>
        <w:t>diminué</w:t>
      </w:r>
      <w:r w:rsidR="00BB2575" w:rsidRPr="000B4D79">
        <w:rPr>
          <w:rFonts w:eastAsia="DFKai-SB"/>
          <w:lang w:val="fr-FR" w:eastAsia="zh-TW"/>
        </w:rPr>
        <w:t xml:space="preserve"> les prestations du Régime général en fonction de </w:t>
      </w:r>
      <w:r w:rsidR="00714F85" w:rsidRPr="000B4D79">
        <w:rPr>
          <w:lang w:val="fr-FR"/>
        </w:rPr>
        <w:t>l</w:t>
      </w:r>
      <w:r w:rsidR="000E26C3">
        <w:rPr>
          <w:lang w:val="fr-FR"/>
        </w:rPr>
        <w:t>’</w:t>
      </w:r>
      <w:r w:rsidR="00714F85" w:rsidRPr="000B4D79">
        <w:rPr>
          <w:lang w:val="fr-FR"/>
        </w:rPr>
        <w:t>Indice des prix utilisé pour l</w:t>
      </w:r>
      <w:r w:rsidR="000E26C3">
        <w:rPr>
          <w:lang w:val="fr-FR"/>
        </w:rPr>
        <w:t>’</w:t>
      </w:r>
      <w:r w:rsidR="00714F85" w:rsidRPr="000B4D79">
        <w:rPr>
          <w:lang w:val="fr-FR"/>
        </w:rPr>
        <w:t>indexation des prestations sociales</w:t>
      </w:r>
      <w:r w:rsidR="00C15094" w:rsidRPr="000B4D79">
        <w:rPr>
          <w:rFonts w:eastAsia="DFKai-SB"/>
          <w:lang w:val="fr-FR" w:eastAsia="zh-TW"/>
        </w:rPr>
        <w:t xml:space="preserve">. </w:t>
      </w:r>
      <w:r w:rsidR="00BB2575" w:rsidRPr="000B4D79">
        <w:rPr>
          <w:rFonts w:eastAsia="DFKai-SB"/>
          <w:lang w:val="fr-FR" w:eastAsia="zh-TW"/>
        </w:rPr>
        <w:t>L</w:t>
      </w:r>
      <w:r w:rsidR="000E26C3">
        <w:rPr>
          <w:rFonts w:eastAsia="DFKai-SB"/>
          <w:lang w:val="fr-FR" w:eastAsia="zh-TW"/>
        </w:rPr>
        <w:t>’</w:t>
      </w:r>
      <w:r w:rsidR="00BB2575" w:rsidRPr="000B4D79">
        <w:rPr>
          <w:rFonts w:eastAsia="DFKai-SB"/>
          <w:lang w:val="fr-FR" w:eastAsia="zh-TW"/>
        </w:rPr>
        <w:t xml:space="preserve">unique objectif de </w:t>
      </w:r>
      <w:r w:rsidR="001C1AE8" w:rsidRPr="000B4D79">
        <w:rPr>
          <w:rFonts w:eastAsia="DFKai-SB"/>
          <w:lang w:val="fr-FR" w:eastAsia="zh-TW"/>
        </w:rPr>
        <w:t>la</w:t>
      </w:r>
      <w:r w:rsidR="00BB2575" w:rsidRPr="000B4D79">
        <w:rPr>
          <w:rFonts w:eastAsia="DFKai-SB"/>
          <w:lang w:val="fr-FR" w:eastAsia="zh-TW"/>
        </w:rPr>
        <w:t xml:space="preserve"> révision de </w:t>
      </w:r>
      <w:r w:rsidR="001C1AE8" w:rsidRPr="000B4D79">
        <w:rPr>
          <w:rFonts w:eastAsia="DFKai-SB"/>
          <w:lang w:val="fr-FR" w:eastAsia="zh-TW"/>
        </w:rPr>
        <w:t xml:space="preserve">2003 </w:t>
      </w:r>
      <w:r w:rsidR="005C3022" w:rsidRPr="000B4D79">
        <w:rPr>
          <w:rFonts w:eastAsia="DFKai-SB"/>
          <w:lang w:val="fr-FR" w:eastAsia="zh-TW"/>
        </w:rPr>
        <w:t xml:space="preserve">était </w:t>
      </w:r>
      <w:r w:rsidR="001C1AE8" w:rsidRPr="000B4D79">
        <w:rPr>
          <w:rFonts w:eastAsia="DFKai-SB"/>
          <w:lang w:val="fr-FR" w:eastAsia="zh-TW"/>
        </w:rPr>
        <w:t>de remettre le pouvoir d</w:t>
      </w:r>
      <w:r w:rsidR="000E26C3">
        <w:rPr>
          <w:rFonts w:eastAsia="DFKai-SB"/>
          <w:lang w:val="fr-FR" w:eastAsia="zh-TW"/>
        </w:rPr>
        <w:t>’</w:t>
      </w:r>
      <w:r w:rsidR="001C1AE8" w:rsidRPr="000B4D79">
        <w:rPr>
          <w:rFonts w:eastAsia="DFKai-SB"/>
          <w:lang w:val="fr-FR" w:eastAsia="zh-TW"/>
        </w:rPr>
        <w:t>achat des prestations sociales au niveau prévu à l</w:t>
      </w:r>
      <w:r w:rsidR="000E26C3">
        <w:rPr>
          <w:rFonts w:eastAsia="DFKai-SB"/>
          <w:lang w:val="fr-FR" w:eastAsia="zh-TW"/>
        </w:rPr>
        <w:t>’</w:t>
      </w:r>
      <w:r w:rsidR="001C1AE8" w:rsidRPr="000B4D79">
        <w:rPr>
          <w:rFonts w:eastAsia="DFKai-SB"/>
          <w:lang w:val="fr-FR" w:eastAsia="zh-TW"/>
        </w:rPr>
        <w:t>origine, conformément au mécanisme établi</w:t>
      </w:r>
      <w:r w:rsidR="005C3022" w:rsidRPr="000B4D79">
        <w:rPr>
          <w:rFonts w:eastAsia="DFKai-SB"/>
          <w:lang w:val="fr-FR" w:eastAsia="zh-TW"/>
        </w:rPr>
        <w:t>.</w:t>
      </w:r>
    </w:p>
    <w:p w:rsidR="00C15094" w:rsidRPr="000B4D79" w:rsidRDefault="00E55077" w:rsidP="005C3022">
      <w:pPr>
        <w:pStyle w:val="SingleTxtG"/>
        <w:rPr>
          <w:rFonts w:eastAsia="DFKai-SB"/>
          <w:lang w:val="fr-FR" w:eastAsia="zh-TW"/>
        </w:rPr>
      </w:pPr>
      <w:r w:rsidRPr="000B4D79">
        <w:rPr>
          <w:rFonts w:eastAsia="DFKai-SB"/>
          <w:lang w:val="fr-FR" w:eastAsia="zh-TW"/>
        </w:rPr>
        <w:t>37.</w:t>
      </w:r>
      <w:r w:rsidRPr="000B4D79">
        <w:rPr>
          <w:rFonts w:eastAsia="DFKai-SB"/>
          <w:lang w:val="fr-FR" w:eastAsia="zh-TW"/>
        </w:rPr>
        <w:tab/>
      </w:r>
      <w:r w:rsidR="00982779" w:rsidRPr="000B4D79">
        <w:rPr>
          <w:rFonts w:eastAsia="DFKai-SB"/>
          <w:lang w:val="fr-FR" w:eastAsia="zh-TW"/>
        </w:rPr>
        <w:t>Par ailleurs</w:t>
      </w:r>
      <w:r w:rsidR="00C15094" w:rsidRPr="000B4D79">
        <w:rPr>
          <w:rFonts w:eastAsia="DFKai-SB"/>
          <w:lang w:val="fr-FR" w:eastAsia="zh-TW"/>
        </w:rPr>
        <w:t xml:space="preserve">, </w:t>
      </w:r>
      <w:r w:rsidR="00714F85" w:rsidRPr="000B4D79">
        <w:rPr>
          <w:rFonts w:eastAsia="DFKai-SB"/>
          <w:lang w:val="fr-FR" w:eastAsia="zh-TW"/>
        </w:rPr>
        <w:t>depuis 2005</w:t>
      </w:r>
      <w:r w:rsidR="00C15094" w:rsidRPr="000B4D79">
        <w:rPr>
          <w:rFonts w:eastAsia="DFKai-SB"/>
          <w:lang w:val="fr-FR" w:eastAsia="zh-TW"/>
        </w:rPr>
        <w:t xml:space="preserve"> </w:t>
      </w:r>
      <w:r w:rsidR="00714F85" w:rsidRPr="000B4D79">
        <w:rPr>
          <w:lang w:val="fr-FR"/>
        </w:rPr>
        <w:t>l</w:t>
      </w:r>
      <w:r w:rsidR="000E26C3">
        <w:rPr>
          <w:lang w:val="fr-FR"/>
        </w:rPr>
        <w:t>’</w:t>
      </w:r>
      <w:r w:rsidR="00714F85" w:rsidRPr="000B4D79">
        <w:rPr>
          <w:lang w:val="fr-FR"/>
        </w:rPr>
        <w:t>Indice des prix utilisé pour l</w:t>
      </w:r>
      <w:r w:rsidR="000E26C3">
        <w:rPr>
          <w:lang w:val="fr-FR"/>
        </w:rPr>
        <w:t>’</w:t>
      </w:r>
      <w:r w:rsidR="00714F85" w:rsidRPr="000B4D79">
        <w:rPr>
          <w:lang w:val="fr-FR"/>
        </w:rPr>
        <w:t>indexation des prestations sociales</w:t>
      </w:r>
      <w:r w:rsidR="00714F85" w:rsidRPr="000B4D79">
        <w:rPr>
          <w:rFonts w:eastAsia="DFKai-SB"/>
          <w:lang w:val="fr-FR" w:eastAsia="zh-TW"/>
        </w:rPr>
        <w:t xml:space="preserve"> </w:t>
      </w:r>
      <w:r w:rsidR="001C1AE8" w:rsidRPr="000B4D79">
        <w:rPr>
          <w:rFonts w:eastAsia="DFKai-SB"/>
          <w:lang w:val="fr-FR" w:eastAsia="zh-TW"/>
        </w:rPr>
        <w:t>est révisé chaque année en décembre et les réévaluations correspondantes sont appliquées</w:t>
      </w:r>
      <w:r w:rsidR="005C3022" w:rsidRPr="000B4D79">
        <w:rPr>
          <w:rFonts w:eastAsia="DFKai-SB"/>
          <w:lang w:val="fr-FR" w:eastAsia="zh-TW"/>
        </w:rPr>
        <w:t xml:space="preserve"> au mois de février suivant. C</w:t>
      </w:r>
      <w:r w:rsidR="000E26C3">
        <w:rPr>
          <w:rFonts w:eastAsia="DFKai-SB"/>
          <w:lang w:val="fr-FR" w:eastAsia="zh-TW"/>
        </w:rPr>
        <w:t>’</w:t>
      </w:r>
      <w:r w:rsidR="005C3022" w:rsidRPr="000B4D79">
        <w:rPr>
          <w:rFonts w:eastAsia="DFKai-SB"/>
          <w:lang w:val="fr-FR" w:eastAsia="zh-TW"/>
        </w:rPr>
        <w:t xml:space="preserve">est ainsi que </w:t>
      </w:r>
      <w:r w:rsidR="001C1AE8" w:rsidRPr="000B4D79">
        <w:rPr>
          <w:rFonts w:eastAsia="DFKai-SB"/>
          <w:lang w:val="fr-FR" w:eastAsia="zh-TW"/>
        </w:rPr>
        <w:t>les prestations</w:t>
      </w:r>
      <w:r w:rsidR="00C15094" w:rsidRPr="000B4D79">
        <w:rPr>
          <w:rFonts w:eastAsia="DFKai-SB"/>
          <w:lang w:val="fr-FR" w:eastAsia="zh-TW"/>
        </w:rPr>
        <w:t xml:space="preserve"> standard </w:t>
      </w:r>
      <w:r w:rsidR="00714F85" w:rsidRPr="000B4D79">
        <w:rPr>
          <w:rFonts w:eastAsia="DFKai-SB"/>
          <w:lang w:val="fr-FR" w:eastAsia="zh-TW"/>
        </w:rPr>
        <w:t>du</w:t>
      </w:r>
      <w:r w:rsidR="00C15094" w:rsidRPr="000B4D79">
        <w:rPr>
          <w:rFonts w:eastAsia="DFKai-SB"/>
          <w:lang w:val="fr-FR" w:eastAsia="zh-TW"/>
        </w:rPr>
        <w:t xml:space="preserve"> </w:t>
      </w:r>
      <w:r w:rsidR="00FF515C" w:rsidRPr="000B4D79">
        <w:rPr>
          <w:noProof/>
          <w:lang w:val="fr-FR"/>
        </w:rPr>
        <w:t>Régime général de sécurité sociale</w:t>
      </w:r>
      <w:r w:rsidR="00C15094" w:rsidRPr="000B4D79">
        <w:rPr>
          <w:rFonts w:eastAsia="DFKai-SB"/>
          <w:lang w:val="fr-FR" w:eastAsia="zh-TW"/>
        </w:rPr>
        <w:t xml:space="preserve"> </w:t>
      </w:r>
      <w:r w:rsidR="001C1AE8" w:rsidRPr="000B4D79">
        <w:rPr>
          <w:rFonts w:eastAsia="DFKai-SB"/>
          <w:lang w:val="fr-FR" w:eastAsia="zh-TW"/>
        </w:rPr>
        <w:t>ont été revalorisées de</w:t>
      </w:r>
      <w:r w:rsidR="00C15094" w:rsidRPr="000B4D79">
        <w:rPr>
          <w:rFonts w:eastAsia="DFKai-SB"/>
          <w:lang w:val="fr-FR" w:eastAsia="zh-TW"/>
        </w:rPr>
        <w:t xml:space="preserve"> 0</w:t>
      </w:r>
      <w:r w:rsidR="001C1AE8" w:rsidRPr="000B4D79">
        <w:rPr>
          <w:rFonts w:eastAsia="DFKai-SB"/>
          <w:lang w:val="fr-FR" w:eastAsia="zh-TW"/>
        </w:rPr>
        <w:t>,</w:t>
      </w:r>
      <w:r w:rsidR="00C15094" w:rsidRPr="000B4D79">
        <w:rPr>
          <w:rFonts w:eastAsia="DFKai-SB"/>
          <w:lang w:val="fr-FR" w:eastAsia="zh-TW"/>
        </w:rPr>
        <w:t>4</w:t>
      </w:r>
      <w:r w:rsidR="008D2DC9">
        <w:rPr>
          <w:rFonts w:eastAsia="DFKai-SB"/>
          <w:lang w:val="fr-FR" w:eastAsia="zh-TW"/>
        </w:rPr>
        <w:t> </w:t>
      </w:r>
      <w:r w:rsidR="00C15094" w:rsidRPr="000B4D79">
        <w:rPr>
          <w:rFonts w:eastAsia="DFKai-SB"/>
          <w:lang w:val="fr-FR" w:eastAsia="zh-TW"/>
        </w:rPr>
        <w:t>%, 1</w:t>
      </w:r>
      <w:r w:rsidR="00982779" w:rsidRPr="000B4D79">
        <w:rPr>
          <w:rFonts w:eastAsia="DFKai-SB"/>
          <w:lang w:val="fr-FR" w:eastAsia="zh-TW"/>
        </w:rPr>
        <w:t>,</w:t>
      </w:r>
      <w:r w:rsidR="00C15094" w:rsidRPr="000B4D79">
        <w:rPr>
          <w:rFonts w:eastAsia="DFKai-SB"/>
          <w:lang w:val="fr-FR" w:eastAsia="zh-TW"/>
        </w:rPr>
        <w:t>2</w:t>
      </w:r>
      <w:r w:rsidR="00982779" w:rsidRPr="000B4D79">
        <w:rPr>
          <w:rFonts w:eastAsia="DFKai-SB"/>
          <w:lang w:val="fr-FR" w:eastAsia="zh-TW"/>
        </w:rPr>
        <w:t xml:space="preserve"> </w:t>
      </w:r>
      <w:r w:rsidR="00C15094" w:rsidRPr="000B4D79">
        <w:rPr>
          <w:rFonts w:eastAsia="DFKai-SB"/>
          <w:lang w:val="fr-FR" w:eastAsia="zh-TW"/>
        </w:rPr>
        <w:t>%, 2</w:t>
      </w:r>
      <w:r w:rsidR="00982779" w:rsidRPr="000B4D79">
        <w:rPr>
          <w:rFonts w:eastAsia="DFKai-SB"/>
          <w:lang w:val="fr-FR" w:eastAsia="zh-TW"/>
        </w:rPr>
        <w:t>,</w:t>
      </w:r>
      <w:r w:rsidR="00C15094" w:rsidRPr="000B4D79">
        <w:rPr>
          <w:rFonts w:eastAsia="DFKai-SB"/>
          <w:lang w:val="fr-FR" w:eastAsia="zh-TW"/>
        </w:rPr>
        <w:t>8</w:t>
      </w:r>
      <w:r w:rsidR="00982779" w:rsidRPr="000B4D79">
        <w:rPr>
          <w:rFonts w:eastAsia="DFKai-SB"/>
          <w:lang w:val="fr-FR" w:eastAsia="zh-TW"/>
        </w:rPr>
        <w:t xml:space="preserve"> </w:t>
      </w:r>
      <w:r w:rsidR="00C15094" w:rsidRPr="000B4D79">
        <w:rPr>
          <w:rFonts w:eastAsia="DFKai-SB"/>
          <w:lang w:val="fr-FR" w:eastAsia="zh-TW"/>
        </w:rPr>
        <w:t xml:space="preserve">% </w:t>
      </w:r>
      <w:r w:rsidR="00982779" w:rsidRPr="000B4D79">
        <w:rPr>
          <w:rFonts w:eastAsia="DFKai-SB"/>
          <w:lang w:val="fr-FR" w:eastAsia="zh-TW"/>
        </w:rPr>
        <w:t>et</w:t>
      </w:r>
      <w:r w:rsidR="00C15094" w:rsidRPr="000B4D79">
        <w:rPr>
          <w:rFonts w:eastAsia="DFKai-SB"/>
          <w:lang w:val="fr-FR" w:eastAsia="zh-TW"/>
        </w:rPr>
        <w:t xml:space="preserve"> 4</w:t>
      </w:r>
      <w:r w:rsidR="00982779" w:rsidRPr="000B4D79">
        <w:rPr>
          <w:rFonts w:eastAsia="DFKai-SB"/>
          <w:lang w:val="fr-FR" w:eastAsia="zh-TW"/>
        </w:rPr>
        <w:t>,</w:t>
      </w:r>
      <w:r w:rsidR="00C15094" w:rsidRPr="000B4D79">
        <w:rPr>
          <w:rFonts w:eastAsia="DFKai-SB"/>
          <w:lang w:val="fr-FR" w:eastAsia="zh-TW"/>
        </w:rPr>
        <w:t>7</w:t>
      </w:r>
      <w:r w:rsidR="00982779" w:rsidRPr="000B4D79">
        <w:rPr>
          <w:rFonts w:eastAsia="DFKai-SB"/>
          <w:lang w:val="fr-FR" w:eastAsia="zh-TW"/>
        </w:rPr>
        <w:t xml:space="preserve"> </w:t>
      </w:r>
      <w:r w:rsidR="00C15094" w:rsidRPr="000B4D79">
        <w:rPr>
          <w:rFonts w:eastAsia="DFKai-SB"/>
          <w:lang w:val="fr-FR" w:eastAsia="zh-TW"/>
        </w:rPr>
        <w:t xml:space="preserve">% </w:t>
      </w:r>
      <w:r w:rsidR="00982779" w:rsidRPr="000B4D79">
        <w:rPr>
          <w:rFonts w:eastAsia="DFKai-SB"/>
          <w:lang w:val="fr-FR" w:eastAsia="zh-TW"/>
        </w:rPr>
        <w:t>en février</w:t>
      </w:r>
      <w:r w:rsidR="00C15094" w:rsidRPr="000B4D79">
        <w:rPr>
          <w:rFonts w:eastAsia="DFKai-SB"/>
          <w:lang w:val="fr-FR" w:eastAsia="zh-TW"/>
        </w:rPr>
        <w:t xml:space="preserve"> 2006, </w:t>
      </w:r>
      <w:r w:rsidR="00982779" w:rsidRPr="000B4D79">
        <w:rPr>
          <w:rFonts w:eastAsia="DFKai-SB"/>
          <w:lang w:val="fr-FR" w:eastAsia="zh-TW"/>
        </w:rPr>
        <w:t>février</w:t>
      </w:r>
      <w:r w:rsidR="00C15094" w:rsidRPr="000B4D79">
        <w:rPr>
          <w:rFonts w:eastAsia="DFKai-SB"/>
          <w:lang w:val="fr-FR" w:eastAsia="zh-TW"/>
        </w:rPr>
        <w:t xml:space="preserve"> 2007, </w:t>
      </w:r>
      <w:r w:rsidR="00982779" w:rsidRPr="000B4D79">
        <w:rPr>
          <w:rFonts w:eastAsia="DFKai-SB"/>
          <w:lang w:val="fr-FR" w:eastAsia="zh-TW"/>
        </w:rPr>
        <w:t>février</w:t>
      </w:r>
      <w:r w:rsidR="00C15094" w:rsidRPr="000B4D79">
        <w:rPr>
          <w:rFonts w:eastAsia="DFKai-SB"/>
          <w:lang w:val="fr-FR" w:eastAsia="zh-TW"/>
        </w:rPr>
        <w:t xml:space="preserve"> 2008 </w:t>
      </w:r>
      <w:r w:rsidR="00982779" w:rsidRPr="000B4D79">
        <w:rPr>
          <w:rFonts w:eastAsia="DFKai-SB"/>
          <w:lang w:val="fr-FR" w:eastAsia="zh-TW"/>
        </w:rPr>
        <w:t>et février</w:t>
      </w:r>
      <w:r w:rsidR="00C15094" w:rsidRPr="000B4D79">
        <w:rPr>
          <w:rFonts w:eastAsia="DFKai-SB"/>
          <w:lang w:val="fr-FR" w:eastAsia="zh-TW"/>
        </w:rPr>
        <w:t> 2009 respective</w:t>
      </w:r>
      <w:r w:rsidR="00982779" w:rsidRPr="000B4D79">
        <w:rPr>
          <w:rFonts w:eastAsia="DFKai-SB"/>
          <w:lang w:val="fr-FR" w:eastAsia="zh-TW"/>
        </w:rPr>
        <w:t>ment</w:t>
      </w:r>
      <w:r w:rsidR="00C15094" w:rsidRPr="000B4D79">
        <w:rPr>
          <w:rFonts w:eastAsia="DFKai-SB"/>
          <w:lang w:val="fr-FR" w:eastAsia="zh-TW"/>
        </w:rPr>
        <w:t>.</w:t>
      </w:r>
    </w:p>
    <w:p w:rsidR="00C15094" w:rsidRPr="000B4D79" w:rsidRDefault="00E55077" w:rsidP="00295AD1">
      <w:pPr>
        <w:pStyle w:val="SingleTxtG"/>
        <w:rPr>
          <w:rFonts w:eastAsia="DFKai-SB"/>
          <w:lang w:val="fr-FR" w:eastAsia="zh-TW"/>
        </w:rPr>
      </w:pPr>
      <w:r w:rsidRPr="000B4D79">
        <w:rPr>
          <w:rFonts w:eastAsia="DFKai-SB"/>
          <w:lang w:val="fr-FR" w:eastAsia="zh-TW"/>
        </w:rPr>
        <w:t>38.</w:t>
      </w:r>
      <w:r w:rsidRPr="000B4D79">
        <w:rPr>
          <w:rFonts w:eastAsia="DFKai-SB"/>
          <w:lang w:val="fr-FR" w:eastAsia="zh-TW"/>
        </w:rPr>
        <w:tab/>
      </w:r>
      <w:r w:rsidR="005C3022" w:rsidRPr="000B4D79">
        <w:rPr>
          <w:rFonts w:eastAsia="DFKai-SB"/>
          <w:lang w:val="fr-FR" w:eastAsia="zh-TW"/>
        </w:rPr>
        <w:t xml:space="preserve">Toutefois, </w:t>
      </w:r>
      <w:r w:rsidR="00295AD1" w:rsidRPr="000B4D79">
        <w:rPr>
          <w:rFonts w:eastAsia="DFKai-SB"/>
          <w:lang w:val="fr-FR" w:eastAsia="zh-TW"/>
        </w:rPr>
        <w:t>lorsque</w:t>
      </w:r>
      <w:r w:rsidR="005C3022" w:rsidRPr="000B4D79">
        <w:rPr>
          <w:rFonts w:eastAsia="DFKai-SB"/>
          <w:lang w:val="fr-FR" w:eastAsia="zh-TW"/>
        </w:rPr>
        <w:t xml:space="preserve"> les variations de l</w:t>
      </w:r>
      <w:r w:rsidR="000E26C3">
        <w:rPr>
          <w:rFonts w:eastAsia="DFKai-SB"/>
          <w:lang w:val="fr-FR" w:eastAsia="zh-TW"/>
        </w:rPr>
        <w:t>’</w:t>
      </w:r>
      <w:r w:rsidR="005C3022" w:rsidRPr="000B4D79">
        <w:rPr>
          <w:rFonts w:eastAsia="DFKai-SB"/>
          <w:lang w:val="fr-FR" w:eastAsia="zh-TW"/>
        </w:rPr>
        <w:t xml:space="preserve">Indice des prix </w:t>
      </w:r>
      <w:r w:rsidR="00714F85" w:rsidRPr="000B4D79">
        <w:rPr>
          <w:lang w:val="fr-FR"/>
        </w:rPr>
        <w:t>utilisé pour l</w:t>
      </w:r>
      <w:r w:rsidR="000E26C3">
        <w:rPr>
          <w:lang w:val="fr-FR"/>
        </w:rPr>
        <w:t>’</w:t>
      </w:r>
      <w:r w:rsidR="00714F85" w:rsidRPr="000B4D79">
        <w:rPr>
          <w:lang w:val="fr-FR"/>
        </w:rPr>
        <w:t>indexation des prestations sociales</w:t>
      </w:r>
      <w:r w:rsidR="00714F85" w:rsidRPr="000B4D79">
        <w:rPr>
          <w:rFonts w:eastAsia="DFKai-SB"/>
          <w:lang w:val="fr-FR" w:eastAsia="zh-TW"/>
        </w:rPr>
        <w:t xml:space="preserve"> </w:t>
      </w:r>
      <w:r w:rsidR="005C3022" w:rsidRPr="000B4D79">
        <w:rPr>
          <w:rFonts w:eastAsia="DFKai-SB"/>
          <w:lang w:val="fr-FR" w:eastAsia="zh-TW"/>
        </w:rPr>
        <w:t>et d</w:t>
      </w:r>
      <w:r w:rsidR="000E26C3">
        <w:rPr>
          <w:rFonts w:eastAsia="DFKai-SB"/>
          <w:lang w:val="fr-FR" w:eastAsia="zh-TW"/>
        </w:rPr>
        <w:t>’</w:t>
      </w:r>
      <w:r w:rsidR="005C3022" w:rsidRPr="000B4D79">
        <w:rPr>
          <w:rFonts w:eastAsia="DFKai-SB"/>
          <w:lang w:val="fr-FR" w:eastAsia="zh-TW"/>
        </w:rPr>
        <w:t xml:space="preserve">autres indicateurs économiques indiquent une inflation persistante élevée, </w:t>
      </w:r>
      <w:r w:rsidR="00295AD1" w:rsidRPr="000B4D79">
        <w:rPr>
          <w:rFonts w:eastAsia="DFKai-SB"/>
          <w:lang w:val="fr-FR" w:eastAsia="zh-TW"/>
        </w:rPr>
        <w:t>il est demandé au Parlement d</w:t>
      </w:r>
      <w:r w:rsidR="000E26C3">
        <w:rPr>
          <w:rFonts w:eastAsia="DFKai-SB"/>
          <w:lang w:val="fr-FR" w:eastAsia="zh-TW"/>
        </w:rPr>
        <w:t>’</w:t>
      </w:r>
      <w:r w:rsidR="00295AD1" w:rsidRPr="000B4D79">
        <w:rPr>
          <w:rFonts w:eastAsia="DFKai-SB"/>
          <w:lang w:val="fr-FR" w:eastAsia="zh-TW"/>
        </w:rPr>
        <w:t>approuver la revalorisation des prestations avant la date de révision annuelle. C</w:t>
      </w:r>
      <w:r w:rsidR="000E26C3">
        <w:rPr>
          <w:rFonts w:eastAsia="DFKai-SB"/>
          <w:lang w:val="fr-FR" w:eastAsia="zh-TW"/>
        </w:rPr>
        <w:t>’</w:t>
      </w:r>
      <w:r w:rsidR="00295AD1" w:rsidRPr="000B4D79">
        <w:rPr>
          <w:rFonts w:eastAsia="DFKai-SB"/>
          <w:lang w:val="fr-FR" w:eastAsia="zh-TW"/>
        </w:rPr>
        <w:t xml:space="preserve">est pourquoi, </w:t>
      </w:r>
      <w:r w:rsidR="00714F85" w:rsidRPr="000B4D79">
        <w:rPr>
          <w:rFonts w:eastAsia="DFKai-SB"/>
          <w:lang w:val="fr-FR" w:eastAsia="zh-TW"/>
        </w:rPr>
        <w:t>nous avons augmenté de 4,4</w:t>
      </w:r>
      <w:r w:rsidR="005C3022" w:rsidRPr="000B4D79">
        <w:rPr>
          <w:rFonts w:eastAsia="DFKai-SB"/>
          <w:lang w:val="fr-FR" w:eastAsia="zh-TW"/>
        </w:rPr>
        <w:t xml:space="preserve"> </w:t>
      </w:r>
      <w:r w:rsidR="00714F85" w:rsidRPr="000B4D79">
        <w:rPr>
          <w:rFonts w:eastAsia="DFKai-SB"/>
          <w:lang w:val="fr-FR" w:eastAsia="zh-TW"/>
        </w:rPr>
        <w:t>% le montant des prestations du</w:t>
      </w:r>
      <w:r w:rsidR="00C15094" w:rsidRPr="000B4D79">
        <w:rPr>
          <w:rFonts w:eastAsia="DFKai-SB"/>
          <w:lang w:val="fr-FR" w:eastAsia="zh-TW"/>
        </w:rPr>
        <w:t xml:space="preserve"> </w:t>
      </w:r>
      <w:r w:rsidR="00FF515C" w:rsidRPr="000B4D79">
        <w:rPr>
          <w:noProof/>
          <w:lang w:val="fr-FR"/>
        </w:rPr>
        <w:t xml:space="preserve">Régime général </w:t>
      </w:r>
      <w:r w:rsidR="00295AD1" w:rsidRPr="000B4D79">
        <w:rPr>
          <w:rFonts w:eastAsia="DFKai-SB"/>
          <w:lang w:val="fr-FR" w:eastAsia="zh-TW"/>
        </w:rPr>
        <w:t>en août 2008</w:t>
      </w:r>
      <w:r w:rsidR="00C15094" w:rsidRPr="000B4D79">
        <w:rPr>
          <w:rFonts w:eastAsia="DFKai-SB"/>
          <w:lang w:val="fr-FR" w:eastAsia="zh-TW"/>
        </w:rPr>
        <w:t>.</w:t>
      </w:r>
    </w:p>
    <w:p w:rsidR="00C15094" w:rsidRPr="000B4D79" w:rsidRDefault="00E55077" w:rsidP="00C753CE">
      <w:pPr>
        <w:pStyle w:val="SingleTxtG"/>
        <w:rPr>
          <w:rFonts w:eastAsia="DFKai-SB"/>
          <w:lang w:val="fr-FR" w:eastAsia="zh-TW"/>
        </w:rPr>
      </w:pPr>
      <w:r w:rsidRPr="000B4D79">
        <w:rPr>
          <w:rFonts w:eastAsia="DFKai-SB"/>
          <w:lang w:val="fr-FR" w:eastAsia="zh-TW"/>
        </w:rPr>
        <w:t>39.</w:t>
      </w:r>
      <w:r w:rsidRPr="000B4D79">
        <w:rPr>
          <w:rFonts w:eastAsia="DFKai-SB"/>
          <w:lang w:val="fr-FR" w:eastAsia="zh-TW"/>
        </w:rPr>
        <w:tab/>
      </w:r>
      <w:r w:rsidR="00295AD1" w:rsidRPr="000B4D79">
        <w:rPr>
          <w:rFonts w:eastAsia="DFKai-SB"/>
          <w:lang w:val="fr-FR" w:eastAsia="zh-TW"/>
        </w:rPr>
        <w:t>Pour l</w:t>
      </w:r>
      <w:r w:rsidR="000E26C3">
        <w:rPr>
          <w:rFonts w:eastAsia="DFKai-SB"/>
          <w:lang w:val="fr-FR" w:eastAsia="zh-TW"/>
        </w:rPr>
        <w:t>’</w:t>
      </w:r>
      <w:r w:rsidR="00295AD1" w:rsidRPr="000B4D79">
        <w:rPr>
          <w:rFonts w:eastAsia="DFKai-SB"/>
          <w:lang w:val="fr-FR" w:eastAsia="zh-TW"/>
        </w:rPr>
        <w:t xml:space="preserve">heure, la prestation mensuelle moyenne servie par le </w:t>
      </w:r>
      <w:r w:rsidR="00295AD1" w:rsidRPr="000B4D79">
        <w:rPr>
          <w:noProof/>
          <w:lang w:val="fr-FR"/>
        </w:rPr>
        <w:t xml:space="preserve">Régime général aux ménages sans revenus qui y ont droit est supérieure aux dépenses mensuelles moyennes des ménages non bénéficiaires du premier quartile de dépenses. Cela suggère que les prestations actuelles du Régime général assurent un niveau de vie acceptable. </w:t>
      </w:r>
      <w:r w:rsidR="00C753CE" w:rsidRPr="000B4D79">
        <w:rPr>
          <w:noProof/>
          <w:lang w:val="fr-FR"/>
        </w:rPr>
        <w:t>Quoi qu</w:t>
      </w:r>
      <w:r w:rsidR="000E26C3">
        <w:rPr>
          <w:noProof/>
          <w:lang w:val="fr-FR"/>
        </w:rPr>
        <w:t>’</w:t>
      </w:r>
      <w:r w:rsidR="00C753CE" w:rsidRPr="000B4D79">
        <w:rPr>
          <w:noProof/>
          <w:lang w:val="fr-FR"/>
        </w:rPr>
        <w:t>il en soit, nous continuerons de suivre de près les variations de l</w:t>
      </w:r>
      <w:r w:rsidR="000E26C3">
        <w:rPr>
          <w:noProof/>
          <w:lang w:val="fr-FR"/>
        </w:rPr>
        <w:t>’</w:t>
      </w:r>
      <w:r w:rsidR="00C753CE" w:rsidRPr="000B4D79">
        <w:rPr>
          <w:noProof/>
          <w:lang w:val="fr-FR"/>
        </w:rPr>
        <w:t>Indice des prix et de corriger le montant des prestations en fonction du mécanisme en vigueur</w:t>
      </w:r>
      <w:r w:rsidR="00C15094" w:rsidRPr="000B4D79">
        <w:rPr>
          <w:rFonts w:eastAsia="DFKai-SB"/>
          <w:lang w:val="fr-FR" w:eastAsia="zh-TW"/>
        </w:rPr>
        <w:t>.</w:t>
      </w:r>
    </w:p>
    <w:p w:rsidR="00C15094" w:rsidRPr="000B4D79" w:rsidRDefault="00B313FF" w:rsidP="003B738E">
      <w:pPr>
        <w:pStyle w:val="H4G"/>
        <w:rPr>
          <w:lang w:val="fr-FR" w:eastAsia="zh-TW"/>
        </w:rPr>
      </w:pPr>
      <w:r w:rsidRPr="000B4D79">
        <w:rPr>
          <w:lang w:val="fr-FR" w:eastAsia="zh-TW"/>
        </w:rPr>
        <w:tab/>
      </w:r>
      <w:r w:rsidR="00C15094" w:rsidRPr="000B4D79">
        <w:rPr>
          <w:lang w:val="fr-FR" w:eastAsia="zh-TW"/>
        </w:rPr>
        <w:t>b)</w:t>
      </w:r>
      <w:r w:rsidR="00C15094" w:rsidRPr="000B4D79">
        <w:rPr>
          <w:lang w:val="fr-FR" w:eastAsia="zh-TW"/>
        </w:rPr>
        <w:tab/>
      </w:r>
      <w:r w:rsidR="004B681A" w:rsidRPr="000B4D79">
        <w:rPr>
          <w:lang w:val="fr-FR" w:eastAsia="zh-TW"/>
        </w:rPr>
        <w:t>Aides ponctuelles exceptionnelles</w:t>
      </w:r>
    </w:p>
    <w:p w:rsidR="00C15094" w:rsidRPr="000B4D79" w:rsidRDefault="00E55077" w:rsidP="00370A2D">
      <w:pPr>
        <w:pStyle w:val="SingleTxtG"/>
        <w:rPr>
          <w:rFonts w:eastAsia="DFKai-SB"/>
          <w:lang w:val="fr-FR" w:eastAsia="zh-TW"/>
        </w:rPr>
      </w:pPr>
      <w:r w:rsidRPr="000B4D79">
        <w:rPr>
          <w:rFonts w:eastAsia="DFKai-SB"/>
          <w:lang w:val="fr-FR" w:eastAsia="zh-TW"/>
        </w:rPr>
        <w:t>40.</w:t>
      </w:r>
      <w:r w:rsidRPr="000B4D79">
        <w:rPr>
          <w:rFonts w:eastAsia="DFKai-SB"/>
          <w:lang w:val="fr-FR" w:eastAsia="zh-TW"/>
        </w:rPr>
        <w:tab/>
      </w:r>
      <w:r w:rsidR="004B681A" w:rsidRPr="000B4D79">
        <w:rPr>
          <w:rFonts w:eastAsia="DFKai-SB"/>
          <w:lang w:val="fr-FR" w:eastAsia="zh-TW"/>
        </w:rPr>
        <w:t xml:space="preserve">En vue de partager les fruits de la prospérité économique avec les bénéficiaires de la sécurité sociale, le Gouvernement leur a versé un mois de prestations supplémentaire en mai 2007 et juin 2008. De la même façon, un mois supplémentaire a été versé en septembre 2008 pour atténuer les effets </w:t>
      </w:r>
      <w:r w:rsidR="00370A2D" w:rsidRPr="000B4D79">
        <w:rPr>
          <w:rFonts w:eastAsia="DFKai-SB"/>
          <w:lang w:val="fr-FR" w:eastAsia="zh-TW"/>
        </w:rPr>
        <w:t>des pressions inflationnistes sur les bénéficiaires</w:t>
      </w:r>
      <w:r w:rsidR="00C15094" w:rsidRPr="000B4D79">
        <w:rPr>
          <w:rFonts w:eastAsia="DFKai-SB"/>
          <w:lang w:val="fr-FR" w:eastAsia="zh-TW"/>
        </w:rPr>
        <w:t xml:space="preserve">. </w:t>
      </w:r>
    </w:p>
    <w:p w:rsidR="00C15094" w:rsidRPr="000B4D79" w:rsidRDefault="00B313FF" w:rsidP="003B738E">
      <w:pPr>
        <w:pStyle w:val="H4G"/>
        <w:rPr>
          <w:lang w:val="fr-FR" w:eastAsia="zh-TW"/>
        </w:rPr>
      </w:pPr>
      <w:r w:rsidRPr="000B4D79">
        <w:rPr>
          <w:lang w:val="fr-FR" w:eastAsia="zh-TW"/>
        </w:rPr>
        <w:tab/>
      </w:r>
      <w:r w:rsidR="00C15094" w:rsidRPr="000B4D79">
        <w:rPr>
          <w:lang w:val="fr-FR" w:eastAsia="zh-TW"/>
        </w:rPr>
        <w:t>c)</w:t>
      </w:r>
      <w:r w:rsidR="00C15094" w:rsidRPr="000B4D79">
        <w:rPr>
          <w:lang w:val="fr-FR" w:eastAsia="zh-TW"/>
        </w:rPr>
        <w:tab/>
        <w:t>Encourage</w:t>
      </w:r>
      <w:r w:rsidR="00D22864" w:rsidRPr="000B4D79">
        <w:rPr>
          <w:lang w:val="fr-FR" w:eastAsia="zh-TW"/>
        </w:rPr>
        <w:t>r les chômeurs bénéficiaires du</w:t>
      </w:r>
      <w:r w:rsidR="00C15094" w:rsidRPr="000B4D79">
        <w:rPr>
          <w:lang w:val="fr-FR" w:eastAsia="zh-TW"/>
        </w:rPr>
        <w:t xml:space="preserve"> </w:t>
      </w:r>
      <w:r w:rsidR="00FF515C" w:rsidRPr="000B4D79">
        <w:rPr>
          <w:noProof/>
          <w:lang w:val="fr-FR"/>
        </w:rPr>
        <w:t>Régime général de sécurité sociale</w:t>
      </w:r>
      <w:r w:rsidR="00C15094" w:rsidRPr="000B4D79">
        <w:rPr>
          <w:lang w:val="fr-FR" w:eastAsia="zh-TW"/>
        </w:rPr>
        <w:t xml:space="preserve"> </w:t>
      </w:r>
      <w:r w:rsidR="00D22864" w:rsidRPr="000B4D79">
        <w:rPr>
          <w:lang w:val="fr-FR" w:eastAsia="zh-TW"/>
        </w:rPr>
        <w:t>à</w:t>
      </w:r>
      <w:r w:rsidR="00C15094" w:rsidRPr="000B4D79">
        <w:rPr>
          <w:lang w:val="fr-FR" w:eastAsia="zh-TW"/>
        </w:rPr>
        <w:t xml:space="preserve"> </w:t>
      </w:r>
      <w:r w:rsidR="00370A2D" w:rsidRPr="000B4D79">
        <w:rPr>
          <w:lang w:val="fr-FR" w:eastAsia="zh-TW"/>
        </w:rPr>
        <w:t>l</w:t>
      </w:r>
      <w:r w:rsidR="000E26C3">
        <w:rPr>
          <w:lang w:val="fr-FR" w:eastAsia="zh-TW"/>
        </w:rPr>
        <w:t>’</w:t>
      </w:r>
      <w:r w:rsidR="00370A2D" w:rsidRPr="000B4D79">
        <w:rPr>
          <w:lang w:val="fr-FR" w:eastAsia="zh-TW"/>
        </w:rPr>
        <w:t>autonomie financière</w:t>
      </w:r>
    </w:p>
    <w:p w:rsidR="00C15094" w:rsidRPr="000B4D79" w:rsidRDefault="00E55077" w:rsidP="00053DE4">
      <w:pPr>
        <w:pStyle w:val="SingleTxtG"/>
        <w:rPr>
          <w:rFonts w:eastAsia="DFKai-SB"/>
          <w:lang w:val="fr-FR" w:eastAsia="zh-TW"/>
        </w:rPr>
      </w:pPr>
      <w:r w:rsidRPr="000B4D79">
        <w:rPr>
          <w:rFonts w:eastAsia="DFKai-SB"/>
          <w:lang w:val="fr-FR" w:eastAsia="zh-TW"/>
        </w:rPr>
        <w:t>41.</w:t>
      </w:r>
      <w:r w:rsidRPr="000B4D79">
        <w:rPr>
          <w:rFonts w:eastAsia="DFKai-SB"/>
          <w:lang w:val="fr-FR" w:eastAsia="zh-TW"/>
        </w:rPr>
        <w:tab/>
      </w:r>
      <w:r w:rsidR="00094CE3" w:rsidRPr="000B4D79">
        <w:rPr>
          <w:rFonts w:eastAsia="DFKai-SB"/>
          <w:lang w:val="fr-FR" w:eastAsia="zh-TW"/>
        </w:rPr>
        <w:t>Nous avons également alloué des ressources pour mettre en place diverses mesures incitant</w:t>
      </w:r>
      <w:r w:rsidR="0012505E" w:rsidRPr="000B4D79">
        <w:rPr>
          <w:rFonts w:eastAsia="DFKai-SB"/>
          <w:lang w:val="fr-FR" w:eastAsia="zh-TW"/>
        </w:rPr>
        <w:t xml:space="preserve"> les chômeurs bénéficiaires du</w:t>
      </w:r>
      <w:r w:rsidR="00C15094" w:rsidRPr="000B4D79">
        <w:rPr>
          <w:rFonts w:eastAsia="DFKai-SB"/>
          <w:lang w:val="fr-FR" w:eastAsia="zh-TW"/>
        </w:rPr>
        <w:t xml:space="preserve"> </w:t>
      </w:r>
      <w:r w:rsidR="00FF515C" w:rsidRPr="000B4D79">
        <w:rPr>
          <w:noProof/>
          <w:lang w:val="fr-FR"/>
        </w:rPr>
        <w:t xml:space="preserve">Régime général </w:t>
      </w:r>
      <w:r w:rsidR="0012505E" w:rsidRPr="000B4D79">
        <w:rPr>
          <w:rFonts w:eastAsia="DFKai-SB"/>
          <w:lang w:val="fr-FR" w:eastAsia="zh-TW"/>
        </w:rPr>
        <w:t>à</w:t>
      </w:r>
      <w:r w:rsidR="00C15094" w:rsidRPr="000B4D79">
        <w:rPr>
          <w:rFonts w:eastAsia="DFKai-SB"/>
          <w:lang w:val="fr-FR" w:eastAsia="zh-TW"/>
        </w:rPr>
        <w:t xml:space="preserve"> </w:t>
      </w:r>
      <w:r w:rsidR="0012505E" w:rsidRPr="000B4D79">
        <w:rPr>
          <w:rFonts w:eastAsia="DFKai-SB"/>
          <w:lang w:val="fr-FR" w:eastAsia="zh-TW"/>
        </w:rPr>
        <w:t>prendre un emploi</w:t>
      </w:r>
      <w:r w:rsidR="00C15094" w:rsidRPr="000B4D79">
        <w:rPr>
          <w:rFonts w:eastAsia="DFKai-SB"/>
          <w:lang w:val="fr-FR" w:eastAsia="zh-TW"/>
        </w:rPr>
        <w:t xml:space="preserve">. </w:t>
      </w:r>
      <w:r w:rsidR="00094CE3" w:rsidRPr="000B4D79">
        <w:rPr>
          <w:rFonts w:eastAsia="DFKai-SB"/>
          <w:lang w:val="fr-FR" w:eastAsia="zh-TW"/>
        </w:rPr>
        <w:t>Il s</w:t>
      </w:r>
      <w:r w:rsidR="000E26C3">
        <w:rPr>
          <w:rFonts w:eastAsia="DFKai-SB"/>
          <w:lang w:val="fr-FR" w:eastAsia="zh-TW"/>
        </w:rPr>
        <w:t>’</w:t>
      </w:r>
      <w:r w:rsidR="00094CE3" w:rsidRPr="000B4D79">
        <w:rPr>
          <w:rFonts w:eastAsia="DFKai-SB"/>
          <w:lang w:val="fr-FR" w:eastAsia="zh-TW"/>
        </w:rPr>
        <w:t>agit, notamment, du</w:t>
      </w:r>
      <w:r w:rsidR="00C15094" w:rsidRPr="000B4D79">
        <w:rPr>
          <w:rFonts w:eastAsia="DFKai-SB"/>
          <w:lang w:val="fr-FR" w:eastAsia="zh-TW"/>
        </w:rPr>
        <w:t xml:space="preserve"> </w:t>
      </w:r>
      <w:r w:rsidR="00D22864" w:rsidRPr="000B4D79">
        <w:rPr>
          <w:noProof/>
          <w:lang w:val="fr-FR"/>
        </w:rPr>
        <w:t>Programme de soutien à l</w:t>
      </w:r>
      <w:r w:rsidR="000E26C3">
        <w:rPr>
          <w:noProof/>
          <w:lang w:val="fr-FR"/>
        </w:rPr>
        <w:t>’</w:t>
      </w:r>
      <w:r w:rsidR="00D22864" w:rsidRPr="000B4D79">
        <w:rPr>
          <w:noProof/>
          <w:lang w:val="fr-FR"/>
        </w:rPr>
        <w:t>autonomie, qui fournit</w:t>
      </w:r>
      <w:r w:rsidR="00C15094" w:rsidRPr="000B4D79">
        <w:rPr>
          <w:rFonts w:eastAsia="DFKai-SB"/>
          <w:lang w:val="fr-FR" w:eastAsia="zh-TW"/>
        </w:rPr>
        <w:t xml:space="preserve"> </w:t>
      </w:r>
      <w:r w:rsidR="00D22864" w:rsidRPr="000B4D79">
        <w:rPr>
          <w:rFonts w:eastAsia="DFKai-SB"/>
          <w:lang w:val="fr-FR" w:eastAsia="zh-TW"/>
        </w:rPr>
        <w:t xml:space="preserve">aux chômeurs une aide </w:t>
      </w:r>
      <w:r w:rsidR="00C15094" w:rsidRPr="000B4D79">
        <w:rPr>
          <w:rFonts w:eastAsia="DFKai-SB"/>
          <w:lang w:val="fr-FR" w:eastAsia="zh-TW"/>
        </w:rPr>
        <w:t xml:space="preserve">active </w:t>
      </w:r>
      <w:r w:rsidR="00D22864" w:rsidRPr="000B4D79">
        <w:rPr>
          <w:rFonts w:eastAsia="DFKai-SB"/>
          <w:lang w:val="fr-FR" w:eastAsia="zh-TW"/>
        </w:rPr>
        <w:t>à l</w:t>
      </w:r>
      <w:r w:rsidR="000E26C3">
        <w:rPr>
          <w:rFonts w:eastAsia="DFKai-SB"/>
          <w:lang w:val="fr-FR" w:eastAsia="zh-TW"/>
        </w:rPr>
        <w:t>’</w:t>
      </w:r>
      <w:r w:rsidR="00D22864" w:rsidRPr="000B4D79">
        <w:rPr>
          <w:rFonts w:eastAsia="DFKai-SB"/>
          <w:lang w:val="fr-FR" w:eastAsia="zh-TW"/>
        </w:rPr>
        <w:t>emploi</w:t>
      </w:r>
      <w:r w:rsidR="00C15094" w:rsidRPr="000B4D79">
        <w:rPr>
          <w:rFonts w:eastAsia="DFKai-SB"/>
          <w:lang w:val="fr-FR" w:eastAsia="zh-TW"/>
        </w:rPr>
        <w:t xml:space="preserve">, </w:t>
      </w:r>
      <w:r w:rsidR="0012505E" w:rsidRPr="000B4D79">
        <w:rPr>
          <w:rFonts w:eastAsia="DFKai-SB"/>
          <w:lang w:val="fr-FR" w:eastAsia="zh-TW"/>
        </w:rPr>
        <w:t>et</w:t>
      </w:r>
      <w:r w:rsidR="00C15094" w:rsidRPr="000B4D79">
        <w:rPr>
          <w:rFonts w:eastAsia="DFKai-SB"/>
          <w:lang w:val="fr-FR" w:eastAsia="zh-TW"/>
        </w:rPr>
        <w:t xml:space="preserve"> </w:t>
      </w:r>
      <w:r w:rsidR="00094CE3" w:rsidRPr="000B4D79">
        <w:rPr>
          <w:rFonts w:eastAsia="DFKai-SB"/>
          <w:lang w:val="fr-FR" w:eastAsia="zh-TW"/>
        </w:rPr>
        <w:t xml:space="preserve">de la neutralisation </w:t>
      </w:r>
      <w:r w:rsidR="00053DE4" w:rsidRPr="000B4D79">
        <w:rPr>
          <w:rFonts w:eastAsia="DFKai-SB"/>
          <w:lang w:val="fr-FR" w:eastAsia="zh-TW"/>
        </w:rPr>
        <w:t>d</w:t>
      </w:r>
      <w:r w:rsidR="000E26C3">
        <w:rPr>
          <w:rFonts w:eastAsia="DFKai-SB"/>
          <w:lang w:val="fr-FR" w:eastAsia="zh-TW"/>
        </w:rPr>
        <w:t>’</w:t>
      </w:r>
      <w:r w:rsidR="00053DE4" w:rsidRPr="000B4D79">
        <w:rPr>
          <w:rFonts w:eastAsia="DFKai-SB"/>
          <w:lang w:val="fr-FR" w:eastAsia="zh-TW"/>
        </w:rPr>
        <w:t>une partie des</w:t>
      </w:r>
      <w:r w:rsidR="00094CE3" w:rsidRPr="000B4D79">
        <w:rPr>
          <w:rFonts w:eastAsia="DFKai-SB"/>
          <w:lang w:val="fr-FR" w:eastAsia="zh-TW"/>
        </w:rPr>
        <w:t xml:space="preserve"> </w:t>
      </w:r>
      <w:r w:rsidR="0012505E" w:rsidRPr="000B4D79">
        <w:rPr>
          <w:lang w:val="fr-FR"/>
        </w:rPr>
        <w:t>revenus d</w:t>
      </w:r>
      <w:r w:rsidR="000E26C3">
        <w:rPr>
          <w:lang w:val="fr-FR"/>
        </w:rPr>
        <w:t>’</w:t>
      </w:r>
      <w:r w:rsidR="0012505E" w:rsidRPr="000B4D79">
        <w:rPr>
          <w:lang w:val="fr-FR"/>
        </w:rPr>
        <w:t xml:space="preserve">activité </w:t>
      </w:r>
      <w:r w:rsidR="00094CE3" w:rsidRPr="000B4D79">
        <w:rPr>
          <w:rFonts w:eastAsia="DFKai-SB"/>
          <w:lang w:val="fr-FR" w:eastAsia="zh-TW"/>
        </w:rPr>
        <w:t>pour</w:t>
      </w:r>
      <w:r w:rsidR="0012505E" w:rsidRPr="000B4D79">
        <w:rPr>
          <w:rFonts w:eastAsia="DFKai-SB"/>
          <w:lang w:val="fr-FR" w:eastAsia="zh-TW"/>
        </w:rPr>
        <w:t xml:space="preserve"> encourager les</w:t>
      </w:r>
      <w:r w:rsidR="00C15094" w:rsidRPr="000B4D79">
        <w:rPr>
          <w:rFonts w:eastAsia="DFKai-SB"/>
          <w:lang w:val="fr-FR" w:eastAsia="zh-TW"/>
        </w:rPr>
        <w:t xml:space="preserve"> </w:t>
      </w:r>
      <w:r w:rsidR="00FF515C" w:rsidRPr="000B4D79">
        <w:rPr>
          <w:rFonts w:eastAsia="DFKai-SB"/>
          <w:lang w:val="fr-FR" w:eastAsia="zh-TW"/>
        </w:rPr>
        <w:t xml:space="preserve">bénéficiaires du </w:t>
      </w:r>
      <w:r w:rsidR="00FF515C" w:rsidRPr="000B4D79">
        <w:rPr>
          <w:noProof/>
          <w:lang w:val="fr-FR"/>
        </w:rPr>
        <w:t>Régime général de sécurité sociale</w:t>
      </w:r>
      <w:r w:rsidR="00FF515C" w:rsidRPr="000B4D79">
        <w:rPr>
          <w:rFonts w:eastAsia="DFKai-SB"/>
          <w:lang w:val="fr-FR" w:eastAsia="zh-TW"/>
        </w:rPr>
        <w:t xml:space="preserve"> </w:t>
      </w:r>
      <w:r w:rsidR="0012505E" w:rsidRPr="000B4D79">
        <w:rPr>
          <w:rFonts w:eastAsia="DFKai-SB"/>
          <w:lang w:val="fr-FR" w:eastAsia="zh-TW"/>
        </w:rPr>
        <w:t>à trouver un emploi et le conserver</w:t>
      </w:r>
      <w:r w:rsidR="00053DE4" w:rsidRPr="000B4D79">
        <w:rPr>
          <w:rFonts w:eastAsia="DFKai-SB"/>
          <w:lang w:val="fr-FR" w:eastAsia="zh-TW"/>
        </w:rPr>
        <w:t>, ce qui améliore la situation financière des bénéficiaires qui travaillent. En vertu de ce dispositif, certains revenus d</w:t>
      </w:r>
      <w:r w:rsidR="000E26C3">
        <w:rPr>
          <w:rFonts w:eastAsia="DFKai-SB"/>
          <w:lang w:val="fr-FR" w:eastAsia="zh-TW"/>
        </w:rPr>
        <w:t>’</w:t>
      </w:r>
      <w:r w:rsidR="00053DE4" w:rsidRPr="000B4D79">
        <w:rPr>
          <w:rFonts w:eastAsia="DFKai-SB"/>
          <w:lang w:val="fr-FR" w:eastAsia="zh-TW"/>
        </w:rPr>
        <w:t>activité ne sont pas pris en compte dans le calcul des prestations versées à ces</w:t>
      </w:r>
      <w:r w:rsidR="004479ED">
        <w:rPr>
          <w:rFonts w:eastAsia="DFKai-SB"/>
          <w:lang w:val="fr-FR" w:eastAsia="zh-TW"/>
        </w:rPr>
        <w:t xml:space="preserve"> </w:t>
      </w:r>
      <w:r w:rsidR="00FF515C" w:rsidRPr="000B4D79">
        <w:rPr>
          <w:rFonts w:eastAsia="DFKai-SB"/>
          <w:lang w:val="fr-FR" w:eastAsia="zh-TW"/>
        </w:rPr>
        <w:t>bénéficiaires</w:t>
      </w:r>
      <w:r w:rsidR="00C15094" w:rsidRPr="000B4D79">
        <w:rPr>
          <w:rFonts w:eastAsia="DFKai-SB"/>
          <w:lang w:val="fr-FR" w:eastAsia="zh-TW"/>
        </w:rPr>
        <w:t>.</w:t>
      </w:r>
      <w:r w:rsidR="004479ED">
        <w:rPr>
          <w:rFonts w:eastAsia="DFKai-SB"/>
          <w:lang w:val="fr-FR" w:eastAsia="zh-TW"/>
        </w:rPr>
        <w:t xml:space="preserve"> </w:t>
      </w:r>
    </w:p>
    <w:p w:rsidR="00C15094" w:rsidRPr="000B4D79" w:rsidRDefault="00B313FF" w:rsidP="003B738E">
      <w:pPr>
        <w:pStyle w:val="H23G"/>
        <w:rPr>
          <w:lang w:val="fr-FR"/>
        </w:rPr>
      </w:pPr>
      <w:r w:rsidRPr="000B4D79">
        <w:rPr>
          <w:lang w:val="fr-FR"/>
        </w:rPr>
        <w:tab/>
      </w:r>
      <w:r w:rsidRPr="000B4D79">
        <w:rPr>
          <w:lang w:val="fr-FR"/>
        </w:rPr>
        <w:tab/>
      </w:r>
      <w:r w:rsidR="00D4710B" w:rsidRPr="000B4D79">
        <w:rPr>
          <w:lang w:val="fr-FR"/>
        </w:rPr>
        <w:t>Autres ressources allouées</w:t>
      </w:r>
    </w:p>
    <w:p w:rsidR="00C15094" w:rsidRPr="000B4D79" w:rsidRDefault="00E55077" w:rsidP="00D4710B">
      <w:pPr>
        <w:pStyle w:val="SingleTxtG"/>
        <w:rPr>
          <w:rFonts w:eastAsia="DFKai-SB"/>
          <w:lang w:val="fr-FR" w:eastAsia="zh-TW"/>
        </w:rPr>
      </w:pPr>
      <w:r w:rsidRPr="000B4D79">
        <w:rPr>
          <w:rFonts w:eastAsia="DFKai-SB"/>
          <w:lang w:val="fr-FR" w:eastAsia="zh-TW"/>
        </w:rPr>
        <w:t>42.</w:t>
      </w:r>
      <w:r w:rsidRPr="000B4D79">
        <w:rPr>
          <w:rFonts w:eastAsia="DFKai-SB"/>
          <w:lang w:val="fr-FR" w:eastAsia="zh-TW"/>
        </w:rPr>
        <w:tab/>
      </w:r>
      <w:r w:rsidR="00D4710B" w:rsidRPr="000B4D79">
        <w:rPr>
          <w:rFonts w:eastAsia="DFKai-SB"/>
          <w:lang w:val="fr-FR" w:eastAsia="zh-TW"/>
        </w:rPr>
        <w:t>Le budget du Gouvernement en matière de protection de la famille et de l</w:t>
      </w:r>
      <w:r w:rsidR="000E26C3">
        <w:rPr>
          <w:rFonts w:eastAsia="DFKai-SB"/>
          <w:lang w:val="fr-FR" w:eastAsia="zh-TW"/>
        </w:rPr>
        <w:t>’</w:t>
      </w:r>
      <w:r w:rsidR="00D4710B" w:rsidRPr="000B4D79">
        <w:rPr>
          <w:rFonts w:eastAsia="DFKai-SB"/>
          <w:lang w:val="fr-FR" w:eastAsia="zh-TW"/>
        </w:rPr>
        <w:t>enfance a augmenté ces dernières années. S</w:t>
      </w:r>
      <w:r w:rsidR="000E26C3">
        <w:rPr>
          <w:rFonts w:eastAsia="DFKai-SB"/>
          <w:lang w:val="fr-FR" w:eastAsia="zh-TW"/>
        </w:rPr>
        <w:t>’</w:t>
      </w:r>
      <w:r w:rsidR="00D4710B" w:rsidRPr="000B4D79">
        <w:rPr>
          <w:rFonts w:eastAsia="DFKai-SB"/>
          <w:lang w:val="fr-FR" w:eastAsia="zh-TW"/>
        </w:rPr>
        <w:t xml:space="preserve">élevant à environ 1,585 </w:t>
      </w:r>
      <w:r w:rsidR="00D4710B" w:rsidRPr="000B4D79">
        <w:rPr>
          <w:lang w:val="fr-FR"/>
        </w:rPr>
        <w:t>milliard de dollars de Hong Kong</w:t>
      </w:r>
      <w:r w:rsidR="00D4710B" w:rsidRPr="000B4D79">
        <w:rPr>
          <w:rFonts w:eastAsia="DFKai-SB"/>
          <w:lang w:val="fr-FR" w:eastAsia="zh-TW"/>
        </w:rPr>
        <w:t xml:space="preserve"> p</w:t>
      </w:r>
      <w:r w:rsidR="0012505E" w:rsidRPr="000B4D79">
        <w:rPr>
          <w:rFonts w:eastAsia="DFKai-SB"/>
          <w:lang w:val="fr-FR" w:eastAsia="zh-TW"/>
        </w:rPr>
        <w:t>our</w:t>
      </w:r>
      <w:r w:rsidR="00C15094" w:rsidRPr="000B4D79">
        <w:rPr>
          <w:rFonts w:eastAsia="DFKai-SB"/>
          <w:lang w:val="fr-FR" w:eastAsia="zh-TW"/>
        </w:rPr>
        <w:t xml:space="preserve"> 1999</w:t>
      </w:r>
      <w:r w:rsidR="0012505E" w:rsidRPr="000B4D79">
        <w:rPr>
          <w:rFonts w:eastAsia="DFKai-SB"/>
          <w:lang w:val="fr-FR" w:eastAsia="zh-TW"/>
        </w:rPr>
        <w:t>/</w:t>
      </w:r>
      <w:r w:rsidR="00C15094" w:rsidRPr="000B4D79">
        <w:rPr>
          <w:rFonts w:eastAsia="DFKai-SB"/>
          <w:lang w:val="fr-FR" w:eastAsia="zh-TW"/>
        </w:rPr>
        <w:t xml:space="preserve">2000, </w:t>
      </w:r>
      <w:r w:rsidR="001A5A8F" w:rsidRPr="000B4D79">
        <w:rPr>
          <w:rFonts w:eastAsia="DFKai-SB"/>
          <w:lang w:val="fr-FR" w:eastAsia="zh-TW"/>
        </w:rPr>
        <w:t>les dépenses du</w:t>
      </w:r>
      <w:r w:rsidR="00C15094" w:rsidRPr="000B4D79">
        <w:rPr>
          <w:rFonts w:eastAsia="DFKai-SB"/>
          <w:lang w:val="fr-FR" w:eastAsia="zh-TW"/>
        </w:rPr>
        <w:t xml:space="preserve"> </w:t>
      </w:r>
      <w:r w:rsidR="00FE2D41" w:rsidRPr="000B4D79">
        <w:rPr>
          <w:noProof/>
          <w:lang w:val="fr-FR"/>
        </w:rPr>
        <w:t>Département de la protection sociale</w:t>
      </w:r>
      <w:r w:rsidR="00D4710B" w:rsidRPr="000B4D79">
        <w:rPr>
          <w:noProof/>
          <w:lang w:val="fr-FR"/>
        </w:rPr>
        <w:t xml:space="preserve"> sont passées à environ </w:t>
      </w:r>
      <w:r w:rsidR="00C15094" w:rsidRPr="000B4D79">
        <w:rPr>
          <w:rFonts w:eastAsia="DFKai-SB"/>
          <w:lang w:val="fr-FR" w:eastAsia="zh-TW"/>
        </w:rPr>
        <w:t>1</w:t>
      </w:r>
      <w:r w:rsidR="001E1383" w:rsidRPr="000B4D79">
        <w:rPr>
          <w:rFonts w:eastAsia="DFKai-SB"/>
          <w:lang w:val="fr-FR" w:eastAsia="zh-TW"/>
        </w:rPr>
        <w:t>,</w:t>
      </w:r>
      <w:r w:rsidR="00C15094" w:rsidRPr="000B4D79">
        <w:rPr>
          <w:rFonts w:eastAsia="DFKai-SB"/>
          <w:lang w:val="fr-FR" w:eastAsia="zh-TW"/>
        </w:rPr>
        <w:t xml:space="preserve">785 </w:t>
      </w:r>
      <w:r w:rsidR="001E1383" w:rsidRPr="000B4D79">
        <w:rPr>
          <w:lang w:val="fr-FR"/>
        </w:rPr>
        <w:t>milliard de dollars de Hong Kong</w:t>
      </w:r>
      <w:r w:rsidR="00D4710B" w:rsidRPr="000B4D79">
        <w:rPr>
          <w:rFonts w:eastAsia="DFKai-SB"/>
          <w:lang w:val="fr-FR" w:eastAsia="zh-TW"/>
        </w:rPr>
        <w:t xml:space="preserve"> pour 2009/10</w:t>
      </w:r>
      <w:r w:rsidR="00C15094" w:rsidRPr="000B4D79">
        <w:rPr>
          <w:rFonts w:eastAsia="DFKai-SB"/>
          <w:lang w:val="fr-FR" w:eastAsia="zh-TW"/>
        </w:rPr>
        <w:t xml:space="preserve">. </w:t>
      </w:r>
      <w:r w:rsidR="001A5A8F" w:rsidRPr="000B4D79">
        <w:rPr>
          <w:rFonts w:eastAsia="DFKai-SB"/>
          <w:lang w:val="fr-FR" w:eastAsia="zh-TW"/>
        </w:rPr>
        <w:t xml:space="preserve">Les dépenses consacrées aux jeunes et aux </w:t>
      </w:r>
      <w:r w:rsidR="000B4D79" w:rsidRPr="000B4D79">
        <w:rPr>
          <w:rFonts w:eastAsia="DFKai-SB"/>
          <w:lang w:val="fr-FR" w:eastAsia="zh-TW"/>
        </w:rPr>
        <w:t>délinquants</w:t>
      </w:r>
      <w:r w:rsidR="001A5A8F" w:rsidRPr="000B4D79">
        <w:rPr>
          <w:rFonts w:eastAsia="DFKai-SB"/>
          <w:lang w:val="fr-FR" w:eastAsia="zh-TW"/>
        </w:rPr>
        <w:t xml:space="preserve"> mineurs se sont montées respectivement à environ </w:t>
      </w:r>
      <w:r w:rsidR="00C15094" w:rsidRPr="000B4D79">
        <w:rPr>
          <w:rFonts w:eastAsia="DFKai-SB"/>
          <w:lang w:val="fr-FR" w:eastAsia="zh-TW"/>
        </w:rPr>
        <w:t>1</w:t>
      </w:r>
      <w:r w:rsidR="001E1383" w:rsidRPr="000B4D79">
        <w:rPr>
          <w:rFonts w:eastAsia="DFKai-SB"/>
          <w:lang w:val="fr-FR" w:eastAsia="zh-TW"/>
        </w:rPr>
        <w:t>,</w:t>
      </w:r>
      <w:r w:rsidR="00C15094" w:rsidRPr="000B4D79">
        <w:rPr>
          <w:rFonts w:eastAsia="DFKai-SB"/>
          <w:lang w:val="fr-FR" w:eastAsia="zh-TW"/>
        </w:rPr>
        <w:t xml:space="preserve">18 </w:t>
      </w:r>
      <w:r w:rsidR="001E1383" w:rsidRPr="000B4D79">
        <w:rPr>
          <w:lang w:val="fr-FR"/>
        </w:rPr>
        <w:t xml:space="preserve">milliard </w:t>
      </w:r>
      <w:r w:rsidR="001E1383" w:rsidRPr="000B4D79">
        <w:rPr>
          <w:rFonts w:eastAsia="DFKai-SB"/>
          <w:lang w:val="fr-FR" w:eastAsia="zh-TW"/>
        </w:rPr>
        <w:t>et</w:t>
      </w:r>
      <w:r w:rsidR="00C15094" w:rsidRPr="000B4D79">
        <w:rPr>
          <w:rFonts w:eastAsia="DFKai-SB"/>
          <w:lang w:val="fr-FR" w:eastAsia="zh-TW"/>
        </w:rPr>
        <w:t xml:space="preserve"> 594 million</w:t>
      </w:r>
      <w:r w:rsidR="001D040D" w:rsidRPr="000B4D79">
        <w:rPr>
          <w:rFonts w:eastAsia="DFKai-SB"/>
          <w:lang w:val="fr-FR" w:eastAsia="zh-TW"/>
        </w:rPr>
        <w:t>s</w:t>
      </w:r>
      <w:r w:rsidR="00C15094" w:rsidRPr="000B4D79">
        <w:rPr>
          <w:rFonts w:eastAsia="DFKai-SB"/>
          <w:lang w:val="fr-FR" w:eastAsia="zh-TW"/>
        </w:rPr>
        <w:t xml:space="preserve"> </w:t>
      </w:r>
      <w:r w:rsidR="000703C7" w:rsidRPr="000B4D79">
        <w:rPr>
          <w:lang w:val="fr-FR"/>
        </w:rPr>
        <w:t>de dollars de Hong Kong</w:t>
      </w:r>
      <w:r w:rsidR="000703C7" w:rsidRPr="000B4D79">
        <w:rPr>
          <w:rFonts w:eastAsia="DFKai-SB"/>
          <w:lang w:val="fr-FR" w:eastAsia="zh-TW"/>
        </w:rPr>
        <w:t xml:space="preserve"> </w:t>
      </w:r>
      <w:r w:rsidR="001E1383" w:rsidRPr="000B4D79">
        <w:rPr>
          <w:rFonts w:eastAsia="DFKai-SB"/>
          <w:lang w:val="fr-FR" w:eastAsia="zh-TW"/>
        </w:rPr>
        <w:t>e</w:t>
      </w:r>
      <w:r w:rsidR="00C15094" w:rsidRPr="000B4D79">
        <w:rPr>
          <w:rFonts w:eastAsia="DFKai-SB"/>
          <w:lang w:val="fr-FR" w:eastAsia="zh-TW"/>
        </w:rPr>
        <w:t>n 1999</w:t>
      </w:r>
      <w:r w:rsidR="001E1383" w:rsidRPr="000B4D79">
        <w:rPr>
          <w:rFonts w:eastAsia="DFKai-SB"/>
          <w:lang w:val="fr-FR" w:eastAsia="zh-TW"/>
        </w:rPr>
        <w:t>/</w:t>
      </w:r>
      <w:r w:rsidR="00C15094" w:rsidRPr="000B4D79">
        <w:rPr>
          <w:rFonts w:eastAsia="DFKai-SB"/>
          <w:lang w:val="fr-FR" w:eastAsia="zh-TW"/>
        </w:rPr>
        <w:t xml:space="preserve">2000. </w:t>
      </w:r>
      <w:r w:rsidR="000703C7" w:rsidRPr="000B4D79">
        <w:rPr>
          <w:rFonts w:eastAsia="DFKai-SB"/>
          <w:lang w:val="fr-FR" w:eastAsia="zh-TW"/>
        </w:rPr>
        <w:t xml:space="preserve">Pour 2009/10, ces chiffres </w:t>
      </w:r>
      <w:r w:rsidR="00D4710B" w:rsidRPr="000B4D79">
        <w:rPr>
          <w:rFonts w:eastAsia="DFKai-SB"/>
          <w:lang w:val="fr-FR" w:eastAsia="zh-TW"/>
        </w:rPr>
        <w:t>sont</w:t>
      </w:r>
      <w:r w:rsidR="000703C7" w:rsidRPr="000B4D79">
        <w:rPr>
          <w:rFonts w:eastAsia="DFKai-SB"/>
          <w:lang w:val="fr-FR" w:eastAsia="zh-TW"/>
        </w:rPr>
        <w:t xml:space="preserve"> respectivement </w:t>
      </w:r>
      <w:r w:rsidR="00D4710B" w:rsidRPr="000B4D79">
        <w:rPr>
          <w:rFonts w:eastAsia="DFKai-SB"/>
          <w:lang w:val="fr-FR" w:eastAsia="zh-TW"/>
        </w:rPr>
        <w:t xml:space="preserve">de </w:t>
      </w:r>
      <w:r w:rsidR="00C15094" w:rsidRPr="000B4D79">
        <w:rPr>
          <w:rFonts w:eastAsia="DFKai-SB"/>
          <w:lang w:val="fr-FR" w:eastAsia="zh-TW"/>
        </w:rPr>
        <w:t>1</w:t>
      </w:r>
      <w:r w:rsidR="001E1383" w:rsidRPr="000B4D79">
        <w:rPr>
          <w:rFonts w:eastAsia="DFKai-SB"/>
          <w:lang w:val="fr-FR" w:eastAsia="zh-TW"/>
        </w:rPr>
        <w:t>,</w:t>
      </w:r>
      <w:r w:rsidR="00C15094" w:rsidRPr="000B4D79">
        <w:rPr>
          <w:rFonts w:eastAsia="DFKai-SB"/>
          <w:lang w:val="fr-FR" w:eastAsia="zh-TW"/>
        </w:rPr>
        <w:t>68</w:t>
      </w:r>
      <w:r w:rsidR="003D1051">
        <w:rPr>
          <w:rFonts w:eastAsia="DFKai-SB"/>
          <w:lang w:val="fr-FR" w:eastAsia="zh-TW"/>
        </w:rPr>
        <w:t> </w:t>
      </w:r>
      <w:r w:rsidR="001E1383" w:rsidRPr="000B4D79">
        <w:rPr>
          <w:lang w:val="fr-FR"/>
        </w:rPr>
        <w:t xml:space="preserve">milliard </w:t>
      </w:r>
      <w:r w:rsidR="001E1383" w:rsidRPr="000B4D79">
        <w:rPr>
          <w:rFonts w:eastAsia="DFKai-SB"/>
          <w:lang w:val="fr-FR" w:eastAsia="zh-TW"/>
        </w:rPr>
        <w:t>et</w:t>
      </w:r>
      <w:r w:rsidR="00C15094" w:rsidRPr="000B4D79">
        <w:rPr>
          <w:rFonts w:eastAsia="DFKai-SB"/>
          <w:lang w:val="fr-FR" w:eastAsia="zh-TW"/>
        </w:rPr>
        <w:t xml:space="preserve"> 585 million</w:t>
      </w:r>
      <w:r w:rsidR="001E1383" w:rsidRPr="000B4D79">
        <w:rPr>
          <w:rFonts w:eastAsia="DFKai-SB"/>
          <w:lang w:val="fr-FR" w:eastAsia="zh-TW"/>
        </w:rPr>
        <w:t>s</w:t>
      </w:r>
      <w:r w:rsidR="00C15094" w:rsidRPr="000B4D79">
        <w:rPr>
          <w:rFonts w:eastAsia="DFKai-SB"/>
          <w:lang w:val="fr-FR" w:eastAsia="zh-TW"/>
        </w:rPr>
        <w:t xml:space="preserve"> </w:t>
      </w:r>
      <w:r w:rsidR="001E1383" w:rsidRPr="000B4D79">
        <w:rPr>
          <w:lang w:val="fr-FR"/>
        </w:rPr>
        <w:t>de dollars de Hong Kong</w:t>
      </w:r>
      <w:r w:rsidR="00C15094" w:rsidRPr="000B4D79">
        <w:rPr>
          <w:rFonts w:eastAsia="DFKai-SB"/>
          <w:lang w:val="fr-FR" w:eastAsia="zh-TW"/>
        </w:rPr>
        <w:t>.</w:t>
      </w:r>
    </w:p>
    <w:p w:rsidR="00C15094" w:rsidRPr="000B4D79" w:rsidRDefault="00E55077" w:rsidP="00225130">
      <w:pPr>
        <w:pStyle w:val="SingleTxtG"/>
        <w:rPr>
          <w:rFonts w:eastAsia="DFKai-SB"/>
          <w:lang w:val="fr-FR" w:eastAsia="zh-TW"/>
        </w:rPr>
      </w:pPr>
      <w:r w:rsidRPr="000B4D79">
        <w:rPr>
          <w:rFonts w:eastAsia="DFKai-SB"/>
          <w:lang w:val="fr-FR" w:eastAsia="zh-TW"/>
        </w:rPr>
        <w:t>43.</w:t>
      </w:r>
      <w:r w:rsidRPr="000B4D79">
        <w:rPr>
          <w:rFonts w:eastAsia="DFKai-SB"/>
          <w:lang w:val="fr-FR" w:eastAsia="zh-TW"/>
        </w:rPr>
        <w:tab/>
      </w:r>
      <w:r w:rsidR="0046043F" w:rsidRPr="000B4D79">
        <w:rPr>
          <w:rFonts w:eastAsia="DFKai-SB"/>
          <w:lang w:val="fr-FR" w:eastAsia="zh-TW"/>
        </w:rPr>
        <w:t>Certains commentateurs préconisent de définir des indicateurs et des indices sur les questions concernant particulièrement les enfants afin de mesurer la</w:t>
      </w:r>
      <w:r w:rsidR="002D63EB" w:rsidRPr="000B4D79">
        <w:rPr>
          <w:rFonts w:eastAsia="DFKai-SB"/>
          <w:lang w:val="fr-FR" w:eastAsia="zh-TW"/>
        </w:rPr>
        <w:t xml:space="preserve"> progression de leurs droits, notamment en termes de réduction de la pauvreté. En règle générale, </w:t>
      </w:r>
      <w:r w:rsidR="00C1184E" w:rsidRPr="000B4D79">
        <w:rPr>
          <w:rFonts w:eastAsia="DFKai-SB"/>
          <w:lang w:val="fr-FR" w:eastAsia="zh-TW"/>
        </w:rPr>
        <w:t>comme</w:t>
      </w:r>
      <w:r w:rsidR="002D63EB" w:rsidRPr="000B4D79">
        <w:rPr>
          <w:rFonts w:eastAsia="DFKai-SB"/>
          <w:lang w:val="fr-FR" w:eastAsia="zh-TW"/>
        </w:rPr>
        <w:t xml:space="preserve"> indiqué aux paragraphes 46 à 49 ci-dessous consacrés à la collecte de</w:t>
      </w:r>
      <w:r w:rsidR="00225130" w:rsidRPr="000B4D79">
        <w:rPr>
          <w:rFonts w:eastAsia="DFKai-SB"/>
          <w:lang w:val="fr-FR" w:eastAsia="zh-TW"/>
        </w:rPr>
        <w:t>s</w:t>
      </w:r>
      <w:r w:rsidR="002D63EB" w:rsidRPr="000B4D79">
        <w:rPr>
          <w:rFonts w:eastAsia="DFKai-SB"/>
          <w:lang w:val="fr-FR" w:eastAsia="zh-TW"/>
        </w:rPr>
        <w:t xml:space="preserve"> données, les nombreuses </w:t>
      </w:r>
      <w:r w:rsidR="003D1051">
        <w:rPr>
          <w:rFonts w:eastAsia="DFKai-SB"/>
          <w:lang w:val="fr-FR" w:eastAsia="zh-TW"/>
        </w:rPr>
        <w:t>données</w:t>
      </w:r>
      <w:r w:rsidR="002D63EB" w:rsidRPr="000B4D79">
        <w:rPr>
          <w:rFonts w:eastAsia="DFKai-SB"/>
          <w:lang w:val="fr-FR" w:eastAsia="zh-TW"/>
        </w:rPr>
        <w:t xml:space="preserve"> statistiques et les informations </w:t>
      </w:r>
      <w:r w:rsidR="00225130" w:rsidRPr="000B4D79">
        <w:rPr>
          <w:rFonts w:eastAsia="DFKai-SB"/>
          <w:lang w:val="fr-FR" w:eastAsia="zh-TW"/>
        </w:rPr>
        <w:t xml:space="preserve">de </w:t>
      </w:r>
      <w:r w:rsidR="002D63EB" w:rsidRPr="000B4D79">
        <w:rPr>
          <w:rFonts w:eastAsia="DFKai-SB"/>
          <w:lang w:val="fr-FR" w:eastAsia="zh-TW"/>
        </w:rPr>
        <w:t>quali</w:t>
      </w:r>
      <w:r w:rsidR="00225130" w:rsidRPr="000B4D79">
        <w:rPr>
          <w:rFonts w:eastAsia="DFKai-SB"/>
          <w:lang w:val="fr-FR" w:eastAsia="zh-TW"/>
        </w:rPr>
        <w:t>té fournies par d</w:t>
      </w:r>
      <w:r w:rsidR="000E26C3">
        <w:rPr>
          <w:rFonts w:eastAsia="DFKai-SB"/>
          <w:lang w:val="fr-FR" w:eastAsia="zh-TW"/>
        </w:rPr>
        <w:t>’</w:t>
      </w:r>
      <w:r w:rsidR="00225130" w:rsidRPr="000B4D79">
        <w:rPr>
          <w:rFonts w:eastAsia="DFKai-SB"/>
          <w:lang w:val="fr-FR" w:eastAsia="zh-TW"/>
        </w:rPr>
        <w:t>autres canaux permettent aux bureaux et départements concernés de suivre les progrès et les résultats des différentes politiques de l</w:t>
      </w:r>
      <w:r w:rsidR="000E26C3">
        <w:rPr>
          <w:rFonts w:eastAsia="DFKai-SB"/>
          <w:lang w:val="fr-FR" w:eastAsia="zh-TW"/>
        </w:rPr>
        <w:t>’</w:t>
      </w:r>
      <w:r w:rsidR="00225130" w:rsidRPr="000B4D79">
        <w:rPr>
          <w:rFonts w:eastAsia="DFKai-SB"/>
          <w:lang w:val="fr-FR" w:eastAsia="zh-TW"/>
        </w:rPr>
        <w:t>enfance</w:t>
      </w:r>
      <w:r w:rsidR="00C15094" w:rsidRPr="000B4D79">
        <w:rPr>
          <w:rFonts w:eastAsia="DFKai-SB"/>
          <w:lang w:val="fr-FR" w:eastAsia="zh-TW"/>
        </w:rPr>
        <w:t>.</w:t>
      </w:r>
    </w:p>
    <w:p w:rsidR="00C15094" w:rsidRPr="000B4D79" w:rsidRDefault="00E55077" w:rsidP="008713D4">
      <w:pPr>
        <w:pStyle w:val="SingleTxtG"/>
        <w:rPr>
          <w:rFonts w:eastAsia="DFKai-SB"/>
          <w:lang w:val="fr-FR" w:eastAsia="zh-TW"/>
        </w:rPr>
      </w:pPr>
      <w:r w:rsidRPr="000B4D79">
        <w:rPr>
          <w:rFonts w:eastAsia="DFKai-SB"/>
          <w:lang w:val="fr-FR" w:eastAsia="zh-TW"/>
        </w:rPr>
        <w:t>44.</w:t>
      </w:r>
      <w:r w:rsidRPr="000B4D79">
        <w:rPr>
          <w:rFonts w:eastAsia="DFKai-SB"/>
          <w:lang w:val="fr-FR" w:eastAsia="zh-TW"/>
        </w:rPr>
        <w:tab/>
      </w:r>
      <w:r w:rsidR="001E1383" w:rsidRPr="000B4D79">
        <w:rPr>
          <w:rFonts w:eastAsia="DFKai-SB"/>
          <w:lang w:val="fr-FR" w:eastAsia="zh-TW"/>
        </w:rPr>
        <w:t>E</w:t>
      </w:r>
      <w:r w:rsidR="00C15094" w:rsidRPr="000B4D79">
        <w:rPr>
          <w:rFonts w:eastAsia="DFKai-SB"/>
          <w:lang w:val="fr-FR" w:eastAsia="zh-TW"/>
        </w:rPr>
        <w:t>n 2008</w:t>
      </w:r>
      <w:r w:rsidR="001E1383" w:rsidRPr="000B4D79">
        <w:rPr>
          <w:rFonts w:eastAsia="DFKai-SB"/>
          <w:lang w:val="fr-FR" w:eastAsia="zh-TW"/>
        </w:rPr>
        <w:t>/</w:t>
      </w:r>
      <w:r w:rsidR="00C15094" w:rsidRPr="000B4D79">
        <w:rPr>
          <w:rFonts w:eastAsia="DFKai-SB"/>
          <w:lang w:val="fr-FR" w:eastAsia="zh-TW"/>
        </w:rPr>
        <w:t xml:space="preserve">09, </w:t>
      </w:r>
      <w:r w:rsidR="001D040D" w:rsidRPr="000B4D79">
        <w:rPr>
          <w:rFonts w:eastAsia="DFKai-SB"/>
          <w:lang w:val="fr-FR" w:eastAsia="zh-TW"/>
        </w:rPr>
        <w:t>les dépenses publiques consacrées à l</w:t>
      </w:r>
      <w:r w:rsidR="000E26C3">
        <w:rPr>
          <w:rFonts w:eastAsia="DFKai-SB"/>
          <w:lang w:val="fr-FR" w:eastAsia="zh-TW"/>
        </w:rPr>
        <w:t>’</w:t>
      </w:r>
      <w:r w:rsidR="001D040D" w:rsidRPr="000B4D79">
        <w:rPr>
          <w:rFonts w:eastAsia="DFKai-SB"/>
          <w:lang w:val="fr-FR" w:eastAsia="zh-TW"/>
        </w:rPr>
        <w:t xml:space="preserve">enseignement se sont montées à </w:t>
      </w:r>
      <w:r w:rsidR="00C15094" w:rsidRPr="000B4D79">
        <w:rPr>
          <w:rFonts w:eastAsia="DFKai-SB"/>
          <w:lang w:val="fr-FR" w:eastAsia="zh-TW"/>
        </w:rPr>
        <w:t>36</w:t>
      </w:r>
      <w:r w:rsidR="001E1383" w:rsidRPr="000B4D79">
        <w:rPr>
          <w:rFonts w:eastAsia="DFKai-SB"/>
          <w:lang w:val="fr-FR" w:eastAsia="zh-TW"/>
        </w:rPr>
        <w:t>,</w:t>
      </w:r>
      <w:r w:rsidR="00C15094" w:rsidRPr="000B4D79">
        <w:rPr>
          <w:rFonts w:eastAsia="DFKai-SB"/>
          <w:lang w:val="fr-FR" w:eastAsia="zh-TW"/>
        </w:rPr>
        <w:t xml:space="preserve">9 </w:t>
      </w:r>
      <w:r w:rsidR="00852FF1">
        <w:rPr>
          <w:rFonts w:eastAsia="DFKai-SB"/>
          <w:lang w:val="fr-FR" w:eastAsia="zh-TW"/>
        </w:rPr>
        <w:t>milliards</w:t>
      </w:r>
      <w:r w:rsidR="008713D4">
        <w:rPr>
          <w:rFonts w:eastAsia="DFKai-SB"/>
          <w:lang w:val="fr-FR" w:eastAsia="zh-TW"/>
        </w:rPr>
        <w:t xml:space="preserve"> </w:t>
      </w:r>
      <w:r w:rsidR="001E1383" w:rsidRPr="000B4D79">
        <w:rPr>
          <w:lang w:val="fr-FR"/>
        </w:rPr>
        <w:t>de dollars de Hong Kong</w:t>
      </w:r>
      <w:r w:rsidR="001D040D" w:rsidRPr="000B4D79">
        <w:rPr>
          <w:rFonts w:eastAsia="DFKai-SB"/>
          <w:lang w:val="fr-FR" w:eastAsia="zh-TW"/>
        </w:rPr>
        <w:t>. Le tableau ci-dessous compar</w:t>
      </w:r>
      <w:r w:rsidR="00E37E78" w:rsidRPr="000B4D79">
        <w:rPr>
          <w:rFonts w:eastAsia="DFKai-SB"/>
          <w:lang w:val="fr-FR" w:eastAsia="zh-TW"/>
        </w:rPr>
        <w:t>e</w:t>
      </w:r>
      <w:r w:rsidR="001D040D" w:rsidRPr="000B4D79">
        <w:rPr>
          <w:rFonts w:eastAsia="DFKai-SB"/>
          <w:lang w:val="fr-FR" w:eastAsia="zh-TW"/>
        </w:rPr>
        <w:t xml:space="preserve"> les dépenses de</w:t>
      </w:r>
      <w:r w:rsidR="00C15094" w:rsidRPr="000B4D79">
        <w:rPr>
          <w:rFonts w:eastAsia="DFKai-SB"/>
          <w:lang w:val="fr-FR" w:eastAsia="zh-TW"/>
        </w:rPr>
        <w:t xml:space="preserve"> 2003</w:t>
      </w:r>
      <w:r w:rsidR="001D040D" w:rsidRPr="000B4D79">
        <w:rPr>
          <w:rFonts w:eastAsia="DFKai-SB"/>
          <w:lang w:val="fr-FR" w:eastAsia="zh-TW"/>
        </w:rPr>
        <w:t>/</w:t>
      </w:r>
      <w:r w:rsidR="00C15094" w:rsidRPr="000B4D79">
        <w:rPr>
          <w:rFonts w:eastAsia="DFKai-SB"/>
          <w:lang w:val="fr-FR" w:eastAsia="zh-TW"/>
        </w:rPr>
        <w:t xml:space="preserve">04 </w:t>
      </w:r>
      <w:r w:rsidR="001D040D" w:rsidRPr="000B4D79">
        <w:rPr>
          <w:rFonts w:eastAsia="DFKai-SB"/>
          <w:lang w:val="fr-FR" w:eastAsia="zh-TW"/>
        </w:rPr>
        <w:t>et de</w:t>
      </w:r>
      <w:r w:rsidR="00C15094" w:rsidRPr="000B4D79">
        <w:rPr>
          <w:rFonts w:eastAsia="DFKai-SB"/>
          <w:lang w:val="fr-FR" w:eastAsia="zh-TW"/>
        </w:rPr>
        <w:t xml:space="preserve"> 2008</w:t>
      </w:r>
      <w:r w:rsidR="001D040D" w:rsidRPr="000B4D79">
        <w:rPr>
          <w:rFonts w:eastAsia="DFKai-SB"/>
          <w:lang w:val="fr-FR" w:eastAsia="zh-TW"/>
        </w:rPr>
        <w:t>/</w:t>
      </w:r>
      <w:r w:rsidR="00C15094" w:rsidRPr="000B4D79">
        <w:rPr>
          <w:rFonts w:eastAsia="DFKai-SB"/>
          <w:lang w:val="fr-FR" w:eastAsia="zh-TW"/>
        </w:rPr>
        <w:t>09.</w:t>
      </w:r>
      <w:r w:rsidR="003D1051" w:rsidRPr="003D1051">
        <w:rPr>
          <w:lang w:val="fr-FR"/>
        </w:rPr>
        <w:t xml:space="preserve"> </w:t>
      </w:r>
    </w:p>
    <w:p w:rsidR="00C15094" w:rsidRDefault="00C15094" w:rsidP="008713D4">
      <w:pPr>
        <w:pStyle w:val="Heading1"/>
        <w:spacing w:after="240"/>
        <w:rPr>
          <w:rFonts w:eastAsia="DFKai-SB"/>
          <w:b/>
          <w:sz w:val="16"/>
          <w:szCs w:val="16"/>
          <w:lang w:val="fr-FR" w:eastAsia="zh-TW"/>
        </w:rPr>
      </w:pPr>
      <w:r w:rsidRPr="008713D4">
        <w:rPr>
          <w:rFonts w:eastAsia="DFKai-SB"/>
          <w:bCs/>
          <w:lang w:val="fr-FR" w:eastAsia="zh-TW"/>
        </w:rPr>
        <w:t>Table</w:t>
      </w:r>
      <w:r w:rsidR="001E1383" w:rsidRPr="008713D4">
        <w:rPr>
          <w:rFonts w:eastAsia="DFKai-SB"/>
          <w:bCs/>
          <w:lang w:val="fr-FR" w:eastAsia="zh-TW"/>
        </w:rPr>
        <w:t>au</w:t>
      </w:r>
      <w:r w:rsidRPr="008713D4">
        <w:rPr>
          <w:rFonts w:eastAsia="DFKai-SB"/>
          <w:bCs/>
          <w:lang w:val="fr-FR" w:eastAsia="zh-TW"/>
        </w:rPr>
        <w:t xml:space="preserve"> 1</w:t>
      </w:r>
      <w:r w:rsidR="008713D4">
        <w:rPr>
          <w:rFonts w:eastAsia="DFKai-SB"/>
          <w:b/>
          <w:lang w:val="fr-FR" w:eastAsia="zh-TW"/>
        </w:rPr>
        <w:br/>
      </w:r>
      <w:r w:rsidR="001D040D" w:rsidRPr="000B4D79">
        <w:rPr>
          <w:rFonts w:eastAsia="DFKai-SB"/>
          <w:b/>
          <w:lang w:val="fr-FR" w:eastAsia="zh-TW"/>
        </w:rPr>
        <w:t>Dépenses publiques consacrées à l</w:t>
      </w:r>
      <w:r w:rsidR="000E26C3">
        <w:rPr>
          <w:rFonts w:eastAsia="DFKai-SB"/>
          <w:b/>
          <w:lang w:val="fr-FR" w:eastAsia="zh-TW"/>
        </w:rPr>
        <w:t>’</w:t>
      </w:r>
      <w:r w:rsidR="001D040D" w:rsidRPr="000B4D79">
        <w:rPr>
          <w:rFonts w:eastAsia="DFKai-SB"/>
          <w:b/>
          <w:lang w:val="fr-FR" w:eastAsia="zh-TW"/>
        </w:rPr>
        <w:t xml:space="preserve">enseignement </w:t>
      </w:r>
      <w:r w:rsidR="001E1383" w:rsidRPr="000B4D79">
        <w:rPr>
          <w:rFonts w:eastAsia="DFKai-SB"/>
          <w:b/>
          <w:lang w:val="fr-FR" w:eastAsia="zh-TW"/>
        </w:rPr>
        <w:t>e</w:t>
      </w:r>
      <w:r w:rsidRPr="000B4D79">
        <w:rPr>
          <w:rFonts w:eastAsia="DFKai-SB"/>
          <w:b/>
          <w:lang w:val="fr-FR" w:eastAsia="zh-TW"/>
        </w:rPr>
        <w:t>n 2003</w:t>
      </w:r>
      <w:r w:rsidR="001E1383" w:rsidRPr="000B4D79">
        <w:rPr>
          <w:rFonts w:eastAsia="DFKai-SB"/>
          <w:b/>
          <w:lang w:val="fr-FR" w:eastAsia="zh-TW"/>
        </w:rPr>
        <w:t>/</w:t>
      </w:r>
      <w:r w:rsidRPr="000B4D79">
        <w:rPr>
          <w:rFonts w:eastAsia="DFKai-SB"/>
          <w:b/>
          <w:lang w:val="fr-FR" w:eastAsia="zh-TW"/>
        </w:rPr>
        <w:t xml:space="preserve">04 </w:t>
      </w:r>
      <w:r w:rsidR="001E1383" w:rsidRPr="000B4D79">
        <w:rPr>
          <w:rFonts w:eastAsia="DFKai-SB"/>
          <w:b/>
          <w:lang w:val="fr-FR" w:eastAsia="zh-TW"/>
        </w:rPr>
        <w:t>et</w:t>
      </w:r>
      <w:r w:rsidRPr="000B4D79">
        <w:rPr>
          <w:rFonts w:eastAsia="DFKai-SB"/>
          <w:b/>
          <w:lang w:val="fr-FR" w:eastAsia="zh-TW"/>
        </w:rPr>
        <w:t xml:space="preserve"> 2008</w:t>
      </w:r>
      <w:r w:rsidR="001E1383" w:rsidRPr="000B4D79">
        <w:rPr>
          <w:rFonts w:eastAsia="DFKai-SB"/>
          <w:b/>
          <w:lang w:val="fr-FR" w:eastAsia="zh-TW"/>
        </w:rPr>
        <w:t>/</w:t>
      </w:r>
      <w:r w:rsidRPr="000B4D79">
        <w:rPr>
          <w:rFonts w:eastAsia="DFKai-SB"/>
          <w:b/>
          <w:lang w:val="fr-FR" w:eastAsia="zh-TW"/>
        </w:rPr>
        <w:t>09</w:t>
      </w:r>
      <w:r w:rsidR="00F33E1C" w:rsidRPr="000B4D79">
        <w:rPr>
          <w:rFonts w:eastAsia="DFKai-SB"/>
          <w:b/>
          <w:lang w:val="fr-FR" w:eastAsia="zh-TW"/>
        </w:rPr>
        <w:br/>
      </w:r>
      <w:r w:rsidRPr="003B738E">
        <w:rPr>
          <w:rFonts w:eastAsia="DFKai-SB"/>
          <w:bCs/>
          <w:sz w:val="16"/>
          <w:szCs w:val="16"/>
          <w:lang w:val="fr-FR" w:eastAsia="zh-TW"/>
        </w:rPr>
        <w:t>(</w:t>
      </w:r>
      <w:r w:rsidR="008713D4" w:rsidRPr="003B738E">
        <w:rPr>
          <w:rFonts w:eastAsia="DFKai-SB"/>
          <w:bCs/>
          <w:sz w:val="16"/>
          <w:szCs w:val="16"/>
          <w:lang w:val="fr-FR" w:eastAsia="zh-TW"/>
        </w:rPr>
        <w:t>E</w:t>
      </w:r>
      <w:r w:rsidR="001E1383" w:rsidRPr="003B738E">
        <w:rPr>
          <w:rFonts w:eastAsia="DFKai-SB"/>
          <w:bCs/>
          <w:sz w:val="16"/>
          <w:szCs w:val="16"/>
          <w:lang w:val="fr-FR" w:eastAsia="zh-TW"/>
        </w:rPr>
        <w:t>n</w:t>
      </w:r>
      <w:r w:rsidR="008713D4" w:rsidRPr="003B738E">
        <w:rPr>
          <w:rFonts w:eastAsia="DFKai-SB"/>
          <w:bCs/>
          <w:sz w:val="16"/>
          <w:szCs w:val="16"/>
          <w:lang w:val="fr-FR" w:eastAsia="zh-TW"/>
        </w:rPr>
        <w:t xml:space="preserve"> milliards</w:t>
      </w:r>
      <w:r w:rsidR="00DD7256" w:rsidRPr="003B738E">
        <w:rPr>
          <w:rFonts w:eastAsia="DFKai-SB"/>
          <w:bCs/>
          <w:sz w:val="16"/>
          <w:szCs w:val="16"/>
          <w:lang w:val="fr-FR" w:eastAsia="zh-TW"/>
        </w:rPr>
        <w:t xml:space="preserve"> </w:t>
      </w:r>
      <w:r w:rsidR="001E1383" w:rsidRPr="003B738E">
        <w:rPr>
          <w:bCs/>
          <w:sz w:val="16"/>
          <w:szCs w:val="16"/>
          <w:lang w:val="fr-FR"/>
        </w:rPr>
        <w:t>de dollars de Hong Kong</w:t>
      </w:r>
      <w:r w:rsidRPr="003B738E">
        <w:rPr>
          <w:rFonts w:eastAsia="DFKai-SB"/>
          <w:bCs/>
          <w:sz w:val="16"/>
          <w:szCs w:val="16"/>
          <w:lang w:val="fr-FR" w:eastAsia="zh-TW"/>
        </w:rPr>
        <w:t>)</w:t>
      </w:r>
    </w:p>
    <w:tbl>
      <w:tblPr>
        <w:tblW w:w="7371" w:type="dxa"/>
        <w:tblInd w:w="1134" w:type="dxa"/>
        <w:tblBorders>
          <w:top w:val="single" w:sz="4" w:space="0" w:color="auto"/>
        </w:tblBorders>
        <w:tblCellMar>
          <w:left w:w="0" w:type="dxa"/>
          <w:right w:w="0" w:type="dxa"/>
        </w:tblCellMar>
        <w:tblLook w:val="01E0"/>
      </w:tblPr>
      <w:tblGrid>
        <w:gridCol w:w="2978"/>
        <w:gridCol w:w="2196"/>
        <w:gridCol w:w="2197"/>
      </w:tblGrid>
      <w:tr w:rsidR="008713D4" w:rsidRPr="000B4D79">
        <w:trPr>
          <w:trHeight w:val="20"/>
          <w:tblHeader/>
        </w:trPr>
        <w:tc>
          <w:tcPr>
            <w:tcW w:w="2978" w:type="dxa"/>
            <w:tcBorders>
              <w:bottom w:val="single" w:sz="12" w:space="0" w:color="auto"/>
            </w:tcBorders>
            <w:shd w:val="clear" w:color="auto" w:fill="auto"/>
            <w:vAlign w:val="bottom"/>
          </w:tcPr>
          <w:p w:rsidR="008713D4" w:rsidRPr="000B4D79" w:rsidRDefault="008713D4" w:rsidP="008713D4">
            <w:pPr>
              <w:suppressAutoHyphens w:val="0"/>
              <w:adjustRightInd w:val="0"/>
              <w:snapToGrid w:val="0"/>
              <w:spacing w:before="80" w:after="80" w:line="200" w:lineRule="exact"/>
              <w:textAlignment w:val="baseline"/>
              <w:rPr>
                <w:rFonts w:eastAsia="DFKai-SB"/>
                <w:i/>
                <w:sz w:val="16"/>
                <w:szCs w:val="28"/>
                <w:lang w:val="fr-FR" w:eastAsia="zh-TW"/>
              </w:rPr>
            </w:pPr>
          </w:p>
        </w:tc>
        <w:tc>
          <w:tcPr>
            <w:tcW w:w="2196" w:type="dxa"/>
            <w:tcBorders>
              <w:top w:val="single" w:sz="4" w:space="0" w:color="auto"/>
              <w:bottom w:val="single" w:sz="12" w:space="0" w:color="auto"/>
            </w:tcBorders>
            <w:shd w:val="clear" w:color="auto" w:fill="auto"/>
            <w:vAlign w:val="bottom"/>
          </w:tcPr>
          <w:p w:rsidR="008713D4" w:rsidRPr="000B4D79" w:rsidRDefault="003B738E" w:rsidP="008713D4">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 xml:space="preserve">Dépenses réelles </w:t>
            </w:r>
            <w:r w:rsidR="008713D4" w:rsidRPr="000B4D79">
              <w:rPr>
                <w:rFonts w:eastAsia="DFKai-SB"/>
                <w:i/>
                <w:sz w:val="16"/>
                <w:szCs w:val="28"/>
                <w:lang w:val="fr-FR" w:eastAsia="zh-TW"/>
              </w:rPr>
              <w:t>2003/04</w:t>
            </w:r>
          </w:p>
        </w:tc>
        <w:tc>
          <w:tcPr>
            <w:tcW w:w="2197" w:type="dxa"/>
            <w:tcBorders>
              <w:top w:val="single" w:sz="4" w:space="0" w:color="auto"/>
              <w:bottom w:val="single" w:sz="12" w:space="0" w:color="auto"/>
            </w:tcBorders>
            <w:shd w:val="clear" w:color="auto" w:fill="auto"/>
            <w:vAlign w:val="bottom"/>
          </w:tcPr>
          <w:p w:rsidR="008713D4" w:rsidRPr="000B4D79" w:rsidRDefault="003B738E" w:rsidP="008713D4">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 xml:space="preserve">Estimation révisée </w:t>
            </w:r>
            <w:r w:rsidR="008713D4" w:rsidRPr="000B4D79">
              <w:rPr>
                <w:rFonts w:eastAsia="DFKai-SB"/>
                <w:i/>
                <w:sz w:val="16"/>
                <w:szCs w:val="28"/>
                <w:lang w:val="fr-FR" w:eastAsia="zh-TW"/>
              </w:rPr>
              <w:t>2008/09</w:t>
            </w:r>
          </w:p>
        </w:tc>
      </w:tr>
      <w:tr w:rsidR="00C15094" w:rsidRPr="000B4D79">
        <w:trPr>
          <w:trHeight w:val="240"/>
        </w:trPr>
        <w:tc>
          <w:tcPr>
            <w:tcW w:w="2978" w:type="dxa"/>
            <w:tcBorders>
              <w:top w:val="single" w:sz="12" w:space="0" w:color="auto"/>
            </w:tcBorders>
            <w:shd w:val="clear" w:color="auto" w:fill="auto"/>
          </w:tcPr>
          <w:p w:rsidR="00C15094" w:rsidRPr="000B4D79" w:rsidRDefault="001D040D" w:rsidP="008713D4">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Enseignement préscolaire</w:t>
            </w:r>
          </w:p>
        </w:tc>
        <w:tc>
          <w:tcPr>
            <w:tcW w:w="2196" w:type="dxa"/>
            <w:tcBorders>
              <w:top w:val="single" w:sz="12" w:space="0" w:color="auto"/>
            </w:tcBorders>
            <w:shd w:val="clear" w:color="auto" w:fill="auto"/>
            <w:vAlign w:val="bottom"/>
          </w:tcPr>
          <w:p w:rsidR="00C15094" w:rsidRPr="000B4D79" w:rsidRDefault="00C15094" w:rsidP="008713D4">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8713D4">
              <w:rPr>
                <w:rFonts w:eastAsia="DFKai-SB"/>
                <w:sz w:val="18"/>
                <w:szCs w:val="28"/>
                <w:lang w:val="fr-FR" w:eastAsia="zh-TW"/>
              </w:rPr>
              <w:t xml:space="preserve"> </w:t>
            </w:r>
            <w:r w:rsidRPr="000B4D79">
              <w:rPr>
                <w:rFonts w:eastAsia="DFKai-SB"/>
                <w:sz w:val="18"/>
                <w:szCs w:val="28"/>
                <w:lang w:val="fr-FR" w:eastAsia="zh-TW"/>
              </w:rPr>
              <w:t>300</w:t>
            </w:r>
          </w:p>
        </w:tc>
        <w:tc>
          <w:tcPr>
            <w:tcW w:w="2197" w:type="dxa"/>
            <w:tcBorders>
              <w:top w:val="single" w:sz="12" w:space="0" w:color="auto"/>
            </w:tcBorders>
            <w:shd w:val="clear" w:color="auto" w:fill="auto"/>
            <w:vAlign w:val="bottom"/>
          </w:tcPr>
          <w:p w:rsidR="00C15094" w:rsidRPr="000B4D79" w:rsidRDefault="00C15094" w:rsidP="008713D4">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r w:rsidR="008713D4">
              <w:rPr>
                <w:rFonts w:eastAsia="DFKai-SB"/>
                <w:sz w:val="18"/>
                <w:szCs w:val="28"/>
                <w:lang w:val="fr-FR" w:eastAsia="zh-TW"/>
              </w:rPr>
              <w:t xml:space="preserve"> </w:t>
            </w:r>
            <w:r w:rsidRPr="000B4D79">
              <w:rPr>
                <w:rFonts w:eastAsia="DFKai-SB"/>
                <w:sz w:val="18"/>
                <w:szCs w:val="28"/>
                <w:lang w:val="fr-FR" w:eastAsia="zh-TW"/>
              </w:rPr>
              <w:t>150</w:t>
            </w:r>
          </w:p>
        </w:tc>
      </w:tr>
      <w:tr w:rsidR="00C15094" w:rsidRPr="000B4D79">
        <w:trPr>
          <w:trHeight w:val="240"/>
        </w:trPr>
        <w:tc>
          <w:tcPr>
            <w:tcW w:w="2978" w:type="dxa"/>
            <w:shd w:val="clear" w:color="auto" w:fill="auto"/>
          </w:tcPr>
          <w:p w:rsidR="00C15094" w:rsidRPr="000B4D79" w:rsidRDefault="001D040D" w:rsidP="008713D4">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Enseignement primaire</w:t>
            </w:r>
          </w:p>
        </w:tc>
        <w:tc>
          <w:tcPr>
            <w:tcW w:w="2196" w:type="dxa"/>
            <w:shd w:val="clear" w:color="auto" w:fill="auto"/>
            <w:vAlign w:val="bottom"/>
          </w:tcPr>
          <w:p w:rsidR="00C15094" w:rsidRPr="000B4D79" w:rsidRDefault="00C15094" w:rsidP="008713D4">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10</w:t>
            </w:r>
            <w:r w:rsidR="008713D4">
              <w:rPr>
                <w:rFonts w:eastAsia="DFKai-SB"/>
                <w:sz w:val="18"/>
                <w:szCs w:val="28"/>
                <w:lang w:val="fr-FR" w:eastAsia="zh-TW"/>
              </w:rPr>
              <w:t xml:space="preserve"> </w:t>
            </w:r>
            <w:r w:rsidRPr="000B4D79">
              <w:rPr>
                <w:rFonts w:eastAsia="DFKai-SB"/>
                <w:sz w:val="18"/>
                <w:szCs w:val="28"/>
                <w:lang w:val="fr-FR" w:eastAsia="zh-TW"/>
              </w:rPr>
              <w:t>960</w:t>
            </w:r>
          </w:p>
        </w:tc>
        <w:tc>
          <w:tcPr>
            <w:tcW w:w="2197" w:type="dxa"/>
            <w:shd w:val="clear" w:color="auto" w:fill="auto"/>
            <w:vAlign w:val="bottom"/>
          </w:tcPr>
          <w:p w:rsidR="00C15094" w:rsidRPr="000B4D79" w:rsidRDefault="00C15094" w:rsidP="008713D4">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11</w:t>
            </w:r>
            <w:r w:rsidR="008713D4">
              <w:rPr>
                <w:rFonts w:eastAsia="DFKai-SB"/>
                <w:sz w:val="18"/>
                <w:szCs w:val="28"/>
                <w:lang w:val="fr-FR" w:eastAsia="zh-TW"/>
              </w:rPr>
              <w:t xml:space="preserve"> </w:t>
            </w:r>
            <w:r w:rsidRPr="000B4D79">
              <w:rPr>
                <w:rFonts w:eastAsia="DFKai-SB"/>
                <w:sz w:val="18"/>
                <w:szCs w:val="28"/>
                <w:lang w:val="fr-FR" w:eastAsia="zh-TW"/>
              </w:rPr>
              <w:t>365</w:t>
            </w:r>
          </w:p>
        </w:tc>
      </w:tr>
      <w:tr w:rsidR="00C15094" w:rsidRPr="000B4D79">
        <w:trPr>
          <w:trHeight w:val="240"/>
        </w:trPr>
        <w:tc>
          <w:tcPr>
            <w:tcW w:w="2978" w:type="dxa"/>
            <w:shd w:val="clear" w:color="auto" w:fill="auto"/>
          </w:tcPr>
          <w:p w:rsidR="00C15094" w:rsidRPr="000B4D79" w:rsidRDefault="001D040D" w:rsidP="008713D4">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Enseignement secondaire</w:t>
            </w:r>
          </w:p>
        </w:tc>
        <w:tc>
          <w:tcPr>
            <w:tcW w:w="2196" w:type="dxa"/>
            <w:shd w:val="clear" w:color="auto" w:fill="auto"/>
            <w:vAlign w:val="bottom"/>
          </w:tcPr>
          <w:p w:rsidR="00C15094" w:rsidRPr="000B4D79" w:rsidRDefault="00C15094" w:rsidP="008713D4">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16</w:t>
            </w:r>
            <w:r w:rsidR="008713D4">
              <w:rPr>
                <w:rFonts w:eastAsia="DFKai-SB"/>
                <w:sz w:val="18"/>
                <w:szCs w:val="28"/>
                <w:lang w:val="fr-FR" w:eastAsia="zh-TW"/>
              </w:rPr>
              <w:t xml:space="preserve"> </w:t>
            </w:r>
            <w:r w:rsidRPr="000B4D79">
              <w:rPr>
                <w:rFonts w:eastAsia="DFKai-SB"/>
                <w:sz w:val="18"/>
                <w:szCs w:val="28"/>
                <w:lang w:val="fr-FR" w:eastAsia="zh-TW"/>
              </w:rPr>
              <w:t>280</w:t>
            </w:r>
          </w:p>
        </w:tc>
        <w:tc>
          <w:tcPr>
            <w:tcW w:w="2197" w:type="dxa"/>
            <w:shd w:val="clear" w:color="auto" w:fill="auto"/>
            <w:vAlign w:val="bottom"/>
          </w:tcPr>
          <w:p w:rsidR="00C15094" w:rsidRPr="000B4D79" w:rsidRDefault="00C15094" w:rsidP="008713D4">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19</w:t>
            </w:r>
            <w:r w:rsidR="008713D4">
              <w:rPr>
                <w:rFonts w:eastAsia="DFKai-SB"/>
                <w:sz w:val="18"/>
                <w:szCs w:val="28"/>
                <w:lang w:val="fr-FR" w:eastAsia="zh-TW"/>
              </w:rPr>
              <w:t xml:space="preserve"> </w:t>
            </w:r>
            <w:r w:rsidRPr="000B4D79">
              <w:rPr>
                <w:rFonts w:eastAsia="DFKai-SB"/>
                <w:sz w:val="18"/>
                <w:szCs w:val="28"/>
                <w:lang w:val="fr-FR" w:eastAsia="zh-TW"/>
              </w:rPr>
              <w:t>880</w:t>
            </w:r>
          </w:p>
        </w:tc>
      </w:tr>
      <w:tr w:rsidR="00C15094" w:rsidRPr="000B4D79">
        <w:trPr>
          <w:trHeight w:val="240"/>
        </w:trPr>
        <w:tc>
          <w:tcPr>
            <w:tcW w:w="2978" w:type="dxa"/>
            <w:tcBorders>
              <w:bottom w:val="nil"/>
            </w:tcBorders>
            <w:shd w:val="clear" w:color="auto" w:fill="auto"/>
          </w:tcPr>
          <w:p w:rsidR="00C15094" w:rsidRPr="000B4D79" w:rsidRDefault="001D040D" w:rsidP="008713D4">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Éducation spéciale</w:t>
            </w:r>
          </w:p>
        </w:tc>
        <w:tc>
          <w:tcPr>
            <w:tcW w:w="2196" w:type="dxa"/>
            <w:tcBorders>
              <w:bottom w:val="nil"/>
            </w:tcBorders>
            <w:shd w:val="clear" w:color="auto" w:fill="auto"/>
            <w:vAlign w:val="bottom"/>
          </w:tcPr>
          <w:p w:rsidR="00C15094" w:rsidRPr="000B4D79" w:rsidRDefault="00C15094" w:rsidP="008713D4">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8713D4">
              <w:rPr>
                <w:rFonts w:eastAsia="DFKai-SB"/>
                <w:sz w:val="18"/>
                <w:szCs w:val="28"/>
                <w:lang w:val="fr-FR" w:eastAsia="zh-TW"/>
              </w:rPr>
              <w:t xml:space="preserve"> </w:t>
            </w:r>
            <w:r w:rsidRPr="000B4D79">
              <w:rPr>
                <w:rFonts w:eastAsia="DFKai-SB"/>
                <w:sz w:val="18"/>
                <w:szCs w:val="28"/>
                <w:lang w:val="fr-FR" w:eastAsia="zh-TW"/>
              </w:rPr>
              <w:t>400</w:t>
            </w:r>
          </w:p>
        </w:tc>
        <w:tc>
          <w:tcPr>
            <w:tcW w:w="2197" w:type="dxa"/>
            <w:tcBorders>
              <w:bottom w:val="nil"/>
            </w:tcBorders>
            <w:shd w:val="clear" w:color="auto" w:fill="auto"/>
            <w:vAlign w:val="bottom"/>
          </w:tcPr>
          <w:p w:rsidR="00C15094" w:rsidRPr="000B4D79" w:rsidRDefault="00C15094" w:rsidP="008713D4">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8713D4">
              <w:rPr>
                <w:rFonts w:eastAsia="DFKai-SB"/>
                <w:sz w:val="18"/>
                <w:szCs w:val="28"/>
                <w:lang w:val="fr-FR" w:eastAsia="zh-TW"/>
              </w:rPr>
              <w:t xml:space="preserve"> </w:t>
            </w:r>
            <w:r w:rsidRPr="000B4D79">
              <w:rPr>
                <w:rFonts w:eastAsia="DFKai-SB"/>
                <w:sz w:val="18"/>
                <w:szCs w:val="28"/>
                <w:lang w:val="fr-FR" w:eastAsia="zh-TW"/>
              </w:rPr>
              <w:t>405</w:t>
            </w:r>
          </w:p>
        </w:tc>
      </w:tr>
      <w:tr w:rsidR="00C15094" w:rsidRPr="000B4D79" w:rsidTr="007F58AD">
        <w:trPr>
          <w:trHeight w:val="240"/>
        </w:trPr>
        <w:tc>
          <w:tcPr>
            <w:tcW w:w="2978" w:type="dxa"/>
            <w:tcBorders>
              <w:top w:val="nil"/>
              <w:bottom w:val="single" w:sz="4" w:space="0" w:color="auto"/>
            </w:tcBorders>
            <w:shd w:val="clear" w:color="auto" w:fill="auto"/>
          </w:tcPr>
          <w:p w:rsidR="00C15094" w:rsidRPr="000B4D79" w:rsidRDefault="00E37E78" w:rsidP="00D452C5">
            <w:pPr>
              <w:keepNext/>
              <w:keepLines/>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Soutien scolaire et autre</w:t>
            </w:r>
          </w:p>
        </w:tc>
        <w:tc>
          <w:tcPr>
            <w:tcW w:w="2196" w:type="dxa"/>
            <w:tcBorders>
              <w:top w:val="nil"/>
              <w:bottom w:val="single" w:sz="4" w:space="0" w:color="auto"/>
            </w:tcBorders>
            <w:shd w:val="clear" w:color="auto" w:fill="auto"/>
            <w:vAlign w:val="bottom"/>
          </w:tcPr>
          <w:p w:rsidR="00C15094" w:rsidRPr="000B4D79" w:rsidRDefault="00C15094" w:rsidP="00D452C5">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r w:rsidR="008713D4">
              <w:rPr>
                <w:rFonts w:eastAsia="DFKai-SB"/>
                <w:sz w:val="18"/>
                <w:szCs w:val="28"/>
                <w:lang w:val="fr-FR" w:eastAsia="zh-TW"/>
              </w:rPr>
              <w:t xml:space="preserve"> </w:t>
            </w:r>
            <w:r w:rsidRPr="000B4D79">
              <w:rPr>
                <w:rFonts w:eastAsia="DFKai-SB"/>
                <w:sz w:val="18"/>
                <w:szCs w:val="28"/>
                <w:lang w:val="fr-FR" w:eastAsia="zh-TW"/>
              </w:rPr>
              <w:t>545</w:t>
            </w:r>
          </w:p>
        </w:tc>
        <w:tc>
          <w:tcPr>
            <w:tcW w:w="2197" w:type="dxa"/>
            <w:tcBorders>
              <w:top w:val="nil"/>
              <w:bottom w:val="single" w:sz="4" w:space="0" w:color="auto"/>
            </w:tcBorders>
            <w:shd w:val="clear" w:color="auto" w:fill="auto"/>
            <w:vAlign w:val="bottom"/>
          </w:tcPr>
          <w:p w:rsidR="00C15094" w:rsidRPr="000B4D79" w:rsidRDefault="00C15094" w:rsidP="00D452C5">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r w:rsidR="008713D4">
              <w:rPr>
                <w:rFonts w:eastAsia="DFKai-SB"/>
                <w:sz w:val="18"/>
                <w:szCs w:val="28"/>
                <w:lang w:val="fr-FR" w:eastAsia="zh-TW"/>
              </w:rPr>
              <w:t xml:space="preserve"> </w:t>
            </w:r>
            <w:r w:rsidRPr="000B4D79">
              <w:rPr>
                <w:rFonts w:eastAsia="DFKai-SB"/>
                <w:sz w:val="18"/>
                <w:szCs w:val="28"/>
                <w:lang w:val="fr-FR" w:eastAsia="zh-TW"/>
              </w:rPr>
              <w:t>110</w:t>
            </w:r>
          </w:p>
        </w:tc>
      </w:tr>
      <w:tr w:rsidR="00C15094" w:rsidRPr="008713D4">
        <w:trPr>
          <w:trHeight w:val="240"/>
        </w:trPr>
        <w:tc>
          <w:tcPr>
            <w:tcW w:w="2978" w:type="dxa"/>
            <w:tcBorders>
              <w:top w:val="single" w:sz="4" w:space="0" w:color="auto"/>
              <w:bottom w:val="single" w:sz="12" w:space="0" w:color="auto"/>
            </w:tcBorders>
            <w:shd w:val="clear" w:color="auto" w:fill="auto"/>
          </w:tcPr>
          <w:p w:rsidR="00C15094" w:rsidRPr="008713D4" w:rsidRDefault="00C15094" w:rsidP="00D452C5">
            <w:pPr>
              <w:keepNext/>
              <w:keepLines/>
              <w:suppressAutoHyphens w:val="0"/>
              <w:adjustRightInd w:val="0"/>
              <w:snapToGrid w:val="0"/>
              <w:spacing w:before="80" w:after="80" w:line="220" w:lineRule="exact"/>
              <w:ind w:firstLine="284"/>
              <w:textAlignment w:val="baseline"/>
              <w:rPr>
                <w:rFonts w:eastAsia="DFKai-SB"/>
                <w:b/>
                <w:sz w:val="18"/>
                <w:szCs w:val="28"/>
                <w:lang w:val="fr-FR" w:eastAsia="zh-TW"/>
              </w:rPr>
            </w:pPr>
            <w:r w:rsidRPr="008713D4">
              <w:rPr>
                <w:rFonts w:eastAsia="DFKai-SB"/>
                <w:b/>
                <w:sz w:val="18"/>
                <w:szCs w:val="28"/>
                <w:lang w:val="fr-FR" w:eastAsia="zh-TW"/>
              </w:rPr>
              <w:t>Total</w:t>
            </w:r>
            <w:r w:rsidR="003D1051" w:rsidRPr="008713D4">
              <w:rPr>
                <w:b/>
                <w:lang w:val="fr-FR"/>
              </w:rPr>
              <w:t xml:space="preserve"> </w:t>
            </w:r>
          </w:p>
        </w:tc>
        <w:tc>
          <w:tcPr>
            <w:tcW w:w="2196" w:type="dxa"/>
            <w:tcBorders>
              <w:top w:val="single" w:sz="4" w:space="0" w:color="auto"/>
              <w:bottom w:val="single" w:sz="12" w:space="0" w:color="auto"/>
            </w:tcBorders>
            <w:shd w:val="clear" w:color="auto" w:fill="auto"/>
            <w:vAlign w:val="bottom"/>
          </w:tcPr>
          <w:p w:rsidR="00C15094" w:rsidRPr="008713D4" w:rsidRDefault="00C15094" w:rsidP="00D452C5">
            <w:pPr>
              <w:keepNext/>
              <w:keepLines/>
              <w:suppressAutoHyphens w:val="0"/>
              <w:adjustRightInd w:val="0"/>
              <w:snapToGrid w:val="0"/>
              <w:spacing w:before="80" w:after="80" w:line="220" w:lineRule="exact"/>
              <w:ind w:left="113"/>
              <w:jc w:val="right"/>
              <w:textAlignment w:val="baseline"/>
              <w:rPr>
                <w:rFonts w:eastAsia="DFKai-SB"/>
                <w:b/>
                <w:sz w:val="18"/>
                <w:szCs w:val="28"/>
                <w:lang w:val="fr-FR" w:eastAsia="zh-TW"/>
              </w:rPr>
            </w:pPr>
            <w:r w:rsidRPr="008713D4">
              <w:rPr>
                <w:rFonts w:eastAsia="DFKai-SB"/>
                <w:b/>
                <w:sz w:val="18"/>
                <w:szCs w:val="28"/>
                <w:lang w:val="fr-FR" w:eastAsia="zh-TW"/>
              </w:rPr>
              <w:t>32</w:t>
            </w:r>
            <w:r w:rsidR="008713D4">
              <w:rPr>
                <w:rFonts w:eastAsia="DFKai-SB"/>
                <w:b/>
                <w:sz w:val="18"/>
                <w:szCs w:val="28"/>
                <w:lang w:val="fr-FR" w:eastAsia="zh-TW"/>
              </w:rPr>
              <w:t xml:space="preserve"> </w:t>
            </w:r>
            <w:r w:rsidRPr="008713D4">
              <w:rPr>
                <w:rFonts w:eastAsia="DFKai-SB"/>
                <w:b/>
                <w:sz w:val="18"/>
                <w:szCs w:val="28"/>
                <w:lang w:val="fr-FR" w:eastAsia="zh-TW"/>
              </w:rPr>
              <w:t>485</w:t>
            </w:r>
          </w:p>
        </w:tc>
        <w:tc>
          <w:tcPr>
            <w:tcW w:w="2197" w:type="dxa"/>
            <w:tcBorders>
              <w:top w:val="single" w:sz="4" w:space="0" w:color="auto"/>
              <w:bottom w:val="single" w:sz="12" w:space="0" w:color="auto"/>
            </w:tcBorders>
            <w:shd w:val="clear" w:color="auto" w:fill="auto"/>
            <w:vAlign w:val="bottom"/>
          </w:tcPr>
          <w:p w:rsidR="00C15094" w:rsidRPr="008713D4" w:rsidRDefault="00C15094" w:rsidP="00D452C5">
            <w:pPr>
              <w:keepNext/>
              <w:keepLines/>
              <w:suppressAutoHyphens w:val="0"/>
              <w:adjustRightInd w:val="0"/>
              <w:snapToGrid w:val="0"/>
              <w:spacing w:before="80" w:after="80" w:line="220" w:lineRule="exact"/>
              <w:ind w:left="113"/>
              <w:jc w:val="right"/>
              <w:textAlignment w:val="baseline"/>
              <w:rPr>
                <w:rFonts w:eastAsia="DFKai-SB"/>
                <w:b/>
                <w:sz w:val="18"/>
                <w:szCs w:val="28"/>
                <w:lang w:val="fr-FR" w:eastAsia="zh-TW"/>
              </w:rPr>
            </w:pPr>
            <w:r w:rsidRPr="008713D4">
              <w:rPr>
                <w:rFonts w:eastAsia="DFKai-SB"/>
                <w:b/>
                <w:sz w:val="18"/>
                <w:szCs w:val="28"/>
                <w:lang w:val="fr-FR" w:eastAsia="zh-TW"/>
              </w:rPr>
              <w:t>36</w:t>
            </w:r>
            <w:r w:rsidR="008713D4">
              <w:rPr>
                <w:rFonts w:eastAsia="DFKai-SB"/>
                <w:b/>
                <w:sz w:val="18"/>
                <w:szCs w:val="28"/>
                <w:lang w:val="fr-FR" w:eastAsia="zh-TW"/>
              </w:rPr>
              <w:t xml:space="preserve"> </w:t>
            </w:r>
            <w:r w:rsidRPr="008713D4">
              <w:rPr>
                <w:rFonts w:eastAsia="DFKai-SB"/>
                <w:b/>
                <w:sz w:val="18"/>
                <w:szCs w:val="28"/>
                <w:lang w:val="fr-FR" w:eastAsia="zh-TW"/>
              </w:rPr>
              <w:t>910</w:t>
            </w:r>
          </w:p>
        </w:tc>
      </w:tr>
    </w:tbl>
    <w:p w:rsidR="00C15094" w:rsidRPr="000B4D79" w:rsidRDefault="00E55077" w:rsidP="009D2A60">
      <w:pPr>
        <w:pStyle w:val="SingleTxtG"/>
        <w:spacing w:before="120"/>
        <w:rPr>
          <w:lang w:val="fr-FR" w:eastAsia="zh-TW"/>
        </w:rPr>
      </w:pPr>
      <w:r w:rsidRPr="000B4D79">
        <w:rPr>
          <w:lang w:val="fr-FR" w:eastAsia="zh-TW"/>
        </w:rPr>
        <w:t>45.</w:t>
      </w:r>
      <w:r w:rsidRPr="000B4D79">
        <w:rPr>
          <w:lang w:val="fr-FR" w:eastAsia="zh-TW"/>
        </w:rPr>
        <w:tab/>
      </w:r>
      <w:r w:rsidR="001D040D" w:rsidRPr="000B4D79">
        <w:rPr>
          <w:lang w:val="fr-FR" w:eastAsia="zh-TW"/>
        </w:rPr>
        <w:t>Les dépenses totales ont augmenté de 13,6 % entre</w:t>
      </w:r>
      <w:r w:rsidR="00C15094" w:rsidRPr="000B4D79">
        <w:rPr>
          <w:lang w:val="fr-FR" w:eastAsia="zh-TW"/>
        </w:rPr>
        <w:t xml:space="preserve"> 2003</w:t>
      </w:r>
      <w:r w:rsidR="001D040D" w:rsidRPr="000B4D79">
        <w:rPr>
          <w:lang w:val="fr-FR" w:eastAsia="zh-TW"/>
        </w:rPr>
        <w:t>/</w:t>
      </w:r>
      <w:r w:rsidR="00C15094" w:rsidRPr="000B4D79">
        <w:rPr>
          <w:lang w:val="fr-FR" w:eastAsia="zh-TW"/>
        </w:rPr>
        <w:t xml:space="preserve">04 </w:t>
      </w:r>
      <w:r w:rsidR="001D040D" w:rsidRPr="000B4D79">
        <w:rPr>
          <w:lang w:val="fr-FR" w:eastAsia="zh-TW"/>
        </w:rPr>
        <w:t>et</w:t>
      </w:r>
      <w:r w:rsidR="00C15094" w:rsidRPr="000B4D79">
        <w:rPr>
          <w:lang w:val="fr-FR" w:eastAsia="zh-TW"/>
        </w:rPr>
        <w:t xml:space="preserve"> 2008</w:t>
      </w:r>
      <w:r w:rsidR="001D040D" w:rsidRPr="000B4D79">
        <w:rPr>
          <w:lang w:val="fr-FR" w:eastAsia="zh-TW"/>
        </w:rPr>
        <w:t>/</w:t>
      </w:r>
      <w:r w:rsidR="00C15094" w:rsidRPr="000B4D79">
        <w:rPr>
          <w:lang w:val="fr-FR" w:eastAsia="zh-TW"/>
        </w:rPr>
        <w:t>09.</w:t>
      </w:r>
      <w:r w:rsidR="00225130" w:rsidRPr="000B4D79">
        <w:rPr>
          <w:lang w:val="fr-FR" w:eastAsia="zh-TW"/>
        </w:rPr>
        <w:t xml:space="preserve"> Si les dépenses </w:t>
      </w:r>
      <w:r w:rsidR="00225130" w:rsidRPr="009D2A60">
        <w:t>visant</w:t>
      </w:r>
      <w:r w:rsidR="00225130" w:rsidRPr="000B4D79">
        <w:rPr>
          <w:lang w:val="fr-FR" w:eastAsia="zh-TW"/>
        </w:rPr>
        <w:t xml:space="preserve"> à améliorer l</w:t>
      </w:r>
      <w:r w:rsidR="000E26C3">
        <w:rPr>
          <w:lang w:val="fr-FR" w:eastAsia="zh-TW"/>
        </w:rPr>
        <w:t>’</w:t>
      </w:r>
      <w:r w:rsidR="00225130" w:rsidRPr="000B4D79">
        <w:rPr>
          <w:lang w:val="fr-FR" w:eastAsia="zh-TW"/>
        </w:rPr>
        <w:t>enseignement n</w:t>
      </w:r>
      <w:r w:rsidR="000E26C3">
        <w:rPr>
          <w:lang w:val="fr-FR" w:eastAsia="zh-TW"/>
        </w:rPr>
        <w:t>’</w:t>
      </w:r>
      <w:r w:rsidR="00225130" w:rsidRPr="000B4D79">
        <w:rPr>
          <w:lang w:val="fr-FR" w:eastAsia="zh-TW"/>
        </w:rPr>
        <w:t>ont pas un effet immédiat sur la répartition des revenus, nous considérons que l</w:t>
      </w:r>
      <w:r w:rsidR="000E26C3">
        <w:rPr>
          <w:lang w:val="fr-FR" w:eastAsia="zh-TW"/>
        </w:rPr>
        <w:t>’</w:t>
      </w:r>
      <w:r w:rsidR="00225130" w:rsidRPr="000B4D79">
        <w:rPr>
          <w:lang w:val="fr-FR" w:eastAsia="zh-TW"/>
        </w:rPr>
        <w:t>enseignement joue un rôle important pour prévenir la pauvreté interg</w:t>
      </w:r>
      <w:r w:rsidR="00227E81" w:rsidRPr="000B4D79">
        <w:rPr>
          <w:lang w:val="fr-FR" w:eastAsia="zh-TW"/>
        </w:rPr>
        <w:t>é</w:t>
      </w:r>
      <w:r w:rsidR="00225130" w:rsidRPr="000B4D79">
        <w:rPr>
          <w:lang w:val="fr-FR" w:eastAsia="zh-TW"/>
        </w:rPr>
        <w:t xml:space="preserve">nérationnelle, surtout dans une société </w:t>
      </w:r>
      <w:r w:rsidR="004C1139" w:rsidRPr="000B4D79">
        <w:rPr>
          <w:lang w:val="fr-FR" w:eastAsia="zh-TW"/>
        </w:rPr>
        <w:t>du savoir comme Hong Kong. L</w:t>
      </w:r>
      <w:r w:rsidR="000E26C3">
        <w:rPr>
          <w:lang w:val="fr-FR" w:eastAsia="zh-TW"/>
        </w:rPr>
        <w:t>’</w:t>
      </w:r>
      <w:r w:rsidR="004C1139" w:rsidRPr="000B4D79">
        <w:rPr>
          <w:lang w:val="fr-FR" w:eastAsia="zh-TW"/>
        </w:rPr>
        <w:t>enseignement renforce les capacités et l</w:t>
      </w:r>
      <w:r w:rsidR="000E26C3">
        <w:rPr>
          <w:lang w:val="fr-FR" w:eastAsia="zh-TW"/>
        </w:rPr>
        <w:t>’</w:t>
      </w:r>
      <w:r w:rsidR="004C1139" w:rsidRPr="000B4D79">
        <w:rPr>
          <w:lang w:val="fr-FR" w:eastAsia="zh-TW"/>
        </w:rPr>
        <w:t>aptitude d</w:t>
      </w:r>
      <w:r w:rsidR="000E26C3">
        <w:rPr>
          <w:lang w:val="fr-FR" w:eastAsia="zh-TW"/>
        </w:rPr>
        <w:t>’</w:t>
      </w:r>
      <w:r w:rsidR="004C1139" w:rsidRPr="000B4D79">
        <w:rPr>
          <w:lang w:val="fr-FR" w:eastAsia="zh-TW"/>
        </w:rPr>
        <w:t xml:space="preserve">un individu à progresser au sein de la société et à échapper à la pauvreté intergénérationnelle, </w:t>
      </w:r>
      <w:r w:rsidR="00F15F26" w:rsidRPr="000B4D79">
        <w:rPr>
          <w:lang w:val="fr-FR" w:eastAsia="zh-TW"/>
        </w:rPr>
        <w:t>bien</w:t>
      </w:r>
      <w:r w:rsidR="004C1139" w:rsidRPr="000B4D79">
        <w:rPr>
          <w:lang w:val="fr-FR" w:eastAsia="zh-TW"/>
        </w:rPr>
        <w:t xml:space="preserve"> </w:t>
      </w:r>
      <w:r w:rsidR="00F15F26" w:rsidRPr="000B4D79">
        <w:rPr>
          <w:lang w:val="fr-FR" w:eastAsia="zh-TW"/>
        </w:rPr>
        <w:t>qu</w:t>
      </w:r>
      <w:r w:rsidR="000E26C3">
        <w:rPr>
          <w:lang w:val="fr-FR" w:eastAsia="zh-TW"/>
        </w:rPr>
        <w:t>’</w:t>
      </w:r>
      <w:r w:rsidR="004C1139" w:rsidRPr="000B4D79">
        <w:rPr>
          <w:lang w:val="fr-FR" w:eastAsia="zh-TW"/>
        </w:rPr>
        <w:t xml:space="preserve">une </w:t>
      </w:r>
      <w:r w:rsidR="006D440C" w:rsidRPr="000B4D79">
        <w:rPr>
          <w:lang w:val="fr-FR" w:eastAsia="zh-TW"/>
        </w:rPr>
        <w:t>enquête</w:t>
      </w:r>
      <w:r w:rsidR="004C1139" w:rsidRPr="000B4D79">
        <w:rPr>
          <w:lang w:val="fr-FR" w:eastAsia="zh-TW"/>
        </w:rPr>
        <w:t xml:space="preserve"> </w:t>
      </w:r>
      <w:r w:rsidR="00907C60" w:rsidRPr="000B4D79">
        <w:rPr>
          <w:lang w:val="fr-FR" w:eastAsia="zh-TW"/>
        </w:rPr>
        <w:t xml:space="preserve">ait </w:t>
      </w:r>
      <w:r w:rsidR="004C1139" w:rsidRPr="000B4D79">
        <w:rPr>
          <w:lang w:val="fr-FR" w:eastAsia="zh-TW"/>
        </w:rPr>
        <w:t xml:space="preserve">conclu que </w:t>
      </w:r>
      <w:r w:rsidR="00F15F26" w:rsidRPr="000B4D79">
        <w:rPr>
          <w:lang w:val="fr-FR" w:eastAsia="zh-TW"/>
        </w:rPr>
        <w:t xml:space="preserve">cette </w:t>
      </w:r>
      <w:r w:rsidR="00907C60" w:rsidRPr="000B4D79">
        <w:rPr>
          <w:lang w:val="fr-FR" w:eastAsia="zh-TW"/>
        </w:rPr>
        <w:t xml:space="preserve">forme de </w:t>
      </w:r>
      <w:r w:rsidR="004C1139" w:rsidRPr="000B4D79">
        <w:rPr>
          <w:lang w:val="fr-FR" w:eastAsia="zh-TW"/>
        </w:rPr>
        <w:t xml:space="preserve">pauvreté </w:t>
      </w:r>
      <w:r w:rsidR="00907C60" w:rsidRPr="000B4D79">
        <w:rPr>
          <w:lang w:val="fr-FR" w:eastAsia="zh-TW"/>
        </w:rPr>
        <w:t>n</w:t>
      </w:r>
      <w:r w:rsidR="000E26C3">
        <w:rPr>
          <w:lang w:val="fr-FR" w:eastAsia="zh-TW"/>
        </w:rPr>
        <w:t>’</w:t>
      </w:r>
      <w:r w:rsidR="00907C60" w:rsidRPr="000B4D79">
        <w:rPr>
          <w:lang w:val="fr-FR" w:eastAsia="zh-TW"/>
        </w:rPr>
        <w:t>ét</w:t>
      </w:r>
      <w:r w:rsidR="004C1139" w:rsidRPr="000B4D79">
        <w:rPr>
          <w:lang w:val="fr-FR" w:eastAsia="zh-TW"/>
        </w:rPr>
        <w:t>ait pas répandue dans l</w:t>
      </w:r>
      <w:r w:rsidR="000E26C3">
        <w:rPr>
          <w:lang w:val="fr-FR" w:eastAsia="zh-TW"/>
        </w:rPr>
        <w:t>’</w:t>
      </w:r>
      <w:r w:rsidR="004C1139" w:rsidRPr="000B4D79">
        <w:rPr>
          <w:lang w:val="fr-FR" w:eastAsia="zh-TW"/>
        </w:rPr>
        <w:t>économie locale</w:t>
      </w:r>
      <w:r w:rsidR="00AF22D0" w:rsidRPr="00A873F1">
        <w:rPr>
          <w:rStyle w:val="FootnoteReference"/>
        </w:rPr>
        <w:footnoteReference w:id="5"/>
      </w:r>
      <w:r w:rsidR="00C15094" w:rsidRPr="000B4D79">
        <w:rPr>
          <w:lang w:val="fr-FR" w:eastAsia="zh-TW"/>
        </w:rPr>
        <w:t xml:space="preserve">. </w:t>
      </w:r>
      <w:r w:rsidR="00F15F26" w:rsidRPr="000B4D79">
        <w:rPr>
          <w:lang w:val="fr-FR" w:eastAsia="zh-TW"/>
        </w:rPr>
        <w:t>L</w:t>
      </w:r>
      <w:r w:rsidR="000E26C3">
        <w:rPr>
          <w:lang w:val="fr-FR" w:eastAsia="zh-TW"/>
        </w:rPr>
        <w:t>’</w:t>
      </w:r>
      <w:r w:rsidR="006D440C" w:rsidRPr="000B4D79">
        <w:rPr>
          <w:lang w:val="fr-FR" w:eastAsia="zh-TW"/>
        </w:rPr>
        <w:t>enquête</w:t>
      </w:r>
      <w:r w:rsidR="004C1139" w:rsidRPr="000B4D79">
        <w:rPr>
          <w:lang w:val="fr-FR" w:eastAsia="zh-TW"/>
        </w:rPr>
        <w:t xml:space="preserve"> révèle également que les revenus des personnes ayant fait des études supérieures</w:t>
      </w:r>
      <w:r w:rsidR="00C15094" w:rsidRPr="000B4D79">
        <w:rPr>
          <w:lang w:val="fr-FR" w:eastAsia="zh-TW"/>
        </w:rPr>
        <w:t xml:space="preserve"> </w:t>
      </w:r>
      <w:r w:rsidR="004C1139" w:rsidRPr="000B4D79">
        <w:rPr>
          <w:lang w:val="fr-FR" w:eastAsia="zh-TW"/>
        </w:rPr>
        <w:t>ont nettement augmenté en termes réels.</w:t>
      </w:r>
    </w:p>
    <w:p w:rsidR="005F1C3C" w:rsidRPr="000B4D79" w:rsidRDefault="00B313FF" w:rsidP="008E196E">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5F1C3C" w:rsidRPr="000B4D79">
        <w:rPr>
          <w:rFonts w:eastAsia="DFKai-SB"/>
          <w:lang w:val="fr-FR" w:eastAsia="zh-TW"/>
        </w:rPr>
        <w:t>Paragraph</w:t>
      </w:r>
      <w:r w:rsidR="0052797A" w:rsidRPr="000B4D79">
        <w:rPr>
          <w:rFonts w:eastAsia="DFKai-SB"/>
          <w:lang w:val="fr-FR" w:eastAsia="zh-TW"/>
        </w:rPr>
        <w:t>e</w:t>
      </w:r>
      <w:r w:rsidR="005F1C3C" w:rsidRPr="000B4D79">
        <w:rPr>
          <w:rFonts w:eastAsia="DFKai-SB"/>
          <w:lang w:val="fr-FR" w:eastAsia="zh-TW"/>
        </w:rPr>
        <w:t xml:space="preserve"> 23 </w:t>
      </w:r>
      <w:r w:rsidR="0052797A" w:rsidRPr="000B4D79">
        <w:rPr>
          <w:rFonts w:eastAsia="DFKai-SB"/>
          <w:lang w:val="fr-FR" w:eastAsia="zh-TW"/>
        </w:rPr>
        <w:t>des</w:t>
      </w:r>
      <w:r w:rsidR="005F1C3C" w:rsidRPr="000B4D79">
        <w:rPr>
          <w:rFonts w:eastAsia="DFKai-SB"/>
          <w:lang w:val="fr-FR" w:eastAsia="zh-TW"/>
        </w:rPr>
        <w:t xml:space="preserve"> </w:t>
      </w:r>
      <w:r w:rsidR="00661393" w:rsidRPr="000B4D79">
        <w:rPr>
          <w:rFonts w:eastAsia="DFKai-SB"/>
          <w:lang w:val="fr-FR" w:eastAsia="zh-TW"/>
        </w:rPr>
        <w:t>o</w:t>
      </w:r>
      <w:r w:rsidR="0052797A" w:rsidRPr="000B4D79">
        <w:rPr>
          <w:rFonts w:eastAsia="DFKai-SB"/>
          <w:lang w:val="fr-FR" w:eastAsia="zh-TW"/>
        </w:rPr>
        <w:t>bservations finales précédentes</w:t>
      </w:r>
    </w:p>
    <w:p w:rsidR="00C15094" w:rsidRPr="000B4D79" w:rsidRDefault="005F1C3C" w:rsidP="00B72961">
      <w:pPr>
        <w:pStyle w:val="H23G"/>
        <w:rPr>
          <w:lang w:val="fr-FR" w:eastAsia="zh-TW"/>
        </w:rPr>
      </w:pPr>
      <w:r w:rsidRPr="000B4D79">
        <w:rPr>
          <w:lang w:val="fr-FR" w:eastAsia="zh-TW"/>
        </w:rPr>
        <w:tab/>
      </w:r>
      <w:r w:rsidRPr="000B4D79">
        <w:rPr>
          <w:lang w:val="fr-FR" w:eastAsia="zh-TW"/>
        </w:rPr>
        <w:tab/>
      </w:r>
      <w:r w:rsidR="001D040D" w:rsidRPr="000B4D79">
        <w:rPr>
          <w:lang w:val="fr-FR" w:eastAsia="zh-TW"/>
        </w:rPr>
        <w:t>Collecte de données</w:t>
      </w:r>
    </w:p>
    <w:p w:rsidR="00C15094" w:rsidRPr="000B4D79" w:rsidRDefault="00E55077" w:rsidP="009D2A60">
      <w:pPr>
        <w:pStyle w:val="SingleTxtG"/>
        <w:rPr>
          <w:rFonts w:eastAsia="DFKai-SB"/>
          <w:lang w:val="fr-FR" w:eastAsia="zh-TW"/>
        </w:rPr>
      </w:pPr>
      <w:r w:rsidRPr="000B4D79">
        <w:rPr>
          <w:rFonts w:eastAsia="DFKai-SB"/>
          <w:lang w:val="fr-FR" w:eastAsia="zh-TW"/>
        </w:rPr>
        <w:t>46.</w:t>
      </w:r>
      <w:r w:rsidRPr="000B4D79">
        <w:rPr>
          <w:rFonts w:eastAsia="DFKai-SB"/>
          <w:lang w:val="fr-FR" w:eastAsia="zh-TW"/>
        </w:rPr>
        <w:tab/>
      </w:r>
      <w:r w:rsidR="005D3410" w:rsidRPr="000B4D79">
        <w:rPr>
          <w:rFonts w:eastAsia="DFKai-SB"/>
          <w:lang w:val="fr-FR" w:eastAsia="zh-TW"/>
        </w:rPr>
        <w:t xml:space="preserve">Au sein du Gouvernement de </w:t>
      </w:r>
      <w:r w:rsidR="0042765E" w:rsidRPr="000B4D79">
        <w:rPr>
          <w:rFonts w:eastAsia="PMingLiU"/>
          <w:lang w:val="fr-FR" w:eastAsia="zh-TW"/>
        </w:rPr>
        <w:t>la RAS de Hong Kong</w:t>
      </w:r>
      <w:r w:rsidR="00C15094" w:rsidRPr="000B4D79">
        <w:rPr>
          <w:rFonts w:eastAsia="DFKai-SB"/>
          <w:lang w:val="fr-FR" w:eastAsia="zh-TW"/>
        </w:rPr>
        <w:t xml:space="preserve">, </w:t>
      </w:r>
      <w:r w:rsidR="001D040D" w:rsidRPr="000B4D79">
        <w:rPr>
          <w:rFonts w:eastAsia="DFKai-SB"/>
          <w:lang w:val="fr-FR" w:eastAsia="zh-TW"/>
        </w:rPr>
        <w:t>l</w:t>
      </w:r>
      <w:r w:rsidR="00C15094" w:rsidRPr="000B4D79">
        <w:rPr>
          <w:rFonts w:eastAsia="DFKai-SB"/>
          <w:lang w:val="fr-FR" w:eastAsia="zh-TW"/>
        </w:rPr>
        <w:t xml:space="preserve">e </w:t>
      </w:r>
      <w:r w:rsidR="001D040D" w:rsidRPr="000B4D79">
        <w:rPr>
          <w:lang w:val="fr-FR"/>
        </w:rPr>
        <w:t>Département du recensement et des statistiques</w:t>
      </w:r>
      <w:r w:rsidR="00C15094" w:rsidRPr="000B4D79">
        <w:rPr>
          <w:rFonts w:eastAsia="DFKai-SB"/>
          <w:lang w:val="fr-FR" w:eastAsia="zh-TW"/>
        </w:rPr>
        <w:t xml:space="preserve"> </w:t>
      </w:r>
      <w:r w:rsidR="005D3410" w:rsidRPr="000B4D79">
        <w:rPr>
          <w:rFonts w:eastAsia="DFKai-SB"/>
          <w:lang w:val="fr-FR" w:eastAsia="zh-TW"/>
        </w:rPr>
        <w:t xml:space="preserve">est chargé de fournir des statistiques </w:t>
      </w:r>
      <w:r w:rsidR="005137D5" w:rsidRPr="000B4D79">
        <w:rPr>
          <w:rFonts w:eastAsia="DFKai-SB"/>
          <w:lang w:val="fr-FR" w:eastAsia="zh-TW"/>
        </w:rPr>
        <w:t xml:space="preserve">adéquates, pertinentes, fiables et à jour pour faciliter la recherche, les débats, la planification et la prise de décisions au sein du Gouvernement et de la communauté. Le Département réalise un recensement démographique tous les </w:t>
      </w:r>
      <w:r w:rsidR="009D2A60">
        <w:rPr>
          <w:rFonts w:eastAsia="DFKai-SB"/>
          <w:lang w:val="fr-FR" w:eastAsia="zh-TW"/>
        </w:rPr>
        <w:t>dix</w:t>
      </w:r>
      <w:r w:rsidR="005137D5" w:rsidRPr="000B4D79">
        <w:rPr>
          <w:rFonts w:eastAsia="DFKai-SB"/>
          <w:lang w:val="fr-FR" w:eastAsia="zh-TW"/>
        </w:rPr>
        <w:t xml:space="preserve"> ans et un recensement provisoire à mi-parcours de cette période décennale. Il </w:t>
      </w:r>
      <w:r w:rsidR="006D440C" w:rsidRPr="000B4D79">
        <w:rPr>
          <w:rFonts w:eastAsia="DFKai-SB"/>
          <w:lang w:val="fr-FR" w:eastAsia="zh-TW"/>
        </w:rPr>
        <w:t xml:space="preserve">mène également des enquêtes spécifiques en fonction des besoins et demandes </w:t>
      </w:r>
      <w:r w:rsidR="00D901A8" w:rsidRPr="000B4D79">
        <w:rPr>
          <w:rFonts w:eastAsia="DFKai-SB"/>
          <w:lang w:val="fr-FR" w:eastAsia="zh-TW"/>
        </w:rPr>
        <w:t>des bureaux et départements concernés</w:t>
      </w:r>
      <w:r w:rsidR="00C15094" w:rsidRPr="000B4D79">
        <w:rPr>
          <w:rFonts w:eastAsia="DFKai-SB"/>
          <w:lang w:val="fr-FR" w:eastAsia="zh-TW"/>
        </w:rPr>
        <w:t xml:space="preserve"> </w:t>
      </w:r>
      <w:r w:rsidR="00F742F5" w:rsidRPr="000B4D79">
        <w:rPr>
          <w:rFonts w:eastAsia="DFKai-SB"/>
          <w:lang w:val="fr-FR" w:eastAsia="zh-TW"/>
        </w:rPr>
        <w:t>pour les aider à définir les politiques à mener. Les recensements et les enquêtes fournissent des informations complètes et couvrent un large éventail de thèmes sociaux et économiques généraux. Les groupes d</w:t>
      </w:r>
      <w:r w:rsidR="000E26C3">
        <w:rPr>
          <w:rFonts w:eastAsia="DFKai-SB"/>
          <w:lang w:val="fr-FR" w:eastAsia="zh-TW"/>
        </w:rPr>
        <w:t>’</w:t>
      </w:r>
      <w:r w:rsidR="00F742F5" w:rsidRPr="000B4D79">
        <w:rPr>
          <w:rFonts w:eastAsia="DFKai-SB"/>
          <w:lang w:val="fr-FR" w:eastAsia="zh-TW"/>
        </w:rPr>
        <w:t xml:space="preserve">âge font partie des éléments essentiels </w:t>
      </w:r>
      <w:r w:rsidR="003D1051">
        <w:rPr>
          <w:rFonts w:eastAsia="DFKai-SB"/>
          <w:lang w:val="fr-FR" w:eastAsia="zh-TW"/>
        </w:rPr>
        <w:t>de</w:t>
      </w:r>
      <w:r w:rsidR="00F742F5" w:rsidRPr="000B4D79">
        <w:rPr>
          <w:rFonts w:eastAsia="DFKai-SB"/>
          <w:lang w:val="fr-FR" w:eastAsia="zh-TW"/>
        </w:rPr>
        <w:t xml:space="preserve"> la collecte des données, de sorte que l</w:t>
      </w:r>
      <w:r w:rsidR="000E26C3">
        <w:rPr>
          <w:rFonts w:eastAsia="DFKai-SB"/>
          <w:lang w:val="fr-FR" w:eastAsia="zh-TW"/>
        </w:rPr>
        <w:t>’</w:t>
      </w:r>
      <w:r w:rsidR="00F742F5" w:rsidRPr="000B4D79">
        <w:rPr>
          <w:rFonts w:eastAsia="DFKai-SB"/>
          <w:lang w:val="fr-FR" w:eastAsia="zh-TW"/>
        </w:rPr>
        <w:t xml:space="preserve">on dispose de statistiques relatives aux enfants. Les résultats des recensements et des enquêtes sont rendus publics via des publications et le site Internet du Département </w:t>
      </w:r>
      <w:r w:rsidR="001F643B" w:rsidRPr="000B4D79">
        <w:rPr>
          <w:rFonts w:eastAsia="DFKai-SB"/>
          <w:lang w:val="fr-FR" w:eastAsia="zh-TW"/>
        </w:rPr>
        <w:t xml:space="preserve">(www.censtatd.gov.hk). </w:t>
      </w:r>
      <w:r w:rsidR="001605B1" w:rsidRPr="000B4D79">
        <w:rPr>
          <w:rFonts w:eastAsia="DFKai-SB"/>
          <w:lang w:val="fr-FR" w:eastAsia="zh-TW"/>
        </w:rPr>
        <w:t>L</w:t>
      </w:r>
      <w:r w:rsidR="00C15094" w:rsidRPr="000B4D79">
        <w:rPr>
          <w:rFonts w:eastAsia="DFKai-SB"/>
          <w:lang w:val="fr-FR" w:eastAsia="zh-TW"/>
        </w:rPr>
        <w:t>e D</w:t>
      </w:r>
      <w:r w:rsidR="001605B1" w:rsidRPr="000B4D79">
        <w:rPr>
          <w:rFonts w:eastAsia="DFKai-SB"/>
          <w:lang w:val="fr-FR" w:eastAsia="zh-TW"/>
        </w:rPr>
        <w:t>é</w:t>
      </w:r>
      <w:r w:rsidR="00C15094" w:rsidRPr="000B4D79">
        <w:rPr>
          <w:rFonts w:eastAsia="DFKai-SB"/>
          <w:lang w:val="fr-FR" w:eastAsia="zh-TW"/>
        </w:rPr>
        <w:t>part</w:t>
      </w:r>
      <w:r w:rsidR="001605B1" w:rsidRPr="000B4D79">
        <w:rPr>
          <w:rFonts w:eastAsia="DFKai-SB"/>
          <w:lang w:val="fr-FR" w:eastAsia="zh-TW"/>
        </w:rPr>
        <w:t>e</w:t>
      </w:r>
      <w:r w:rsidR="00C15094" w:rsidRPr="000B4D79">
        <w:rPr>
          <w:rFonts w:eastAsia="DFKai-SB"/>
          <w:lang w:val="fr-FR" w:eastAsia="zh-TW"/>
        </w:rPr>
        <w:t xml:space="preserve">ment </w:t>
      </w:r>
      <w:r w:rsidR="005137D5" w:rsidRPr="000B4D79">
        <w:rPr>
          <w:rFonts w:eastAsia="DFKai-SB"/>
          <w:lang w:val="fr-FR" w:eastAsia="zh-TW"/>
        </w:rPr>
        <w:t xml:space="preserve">fournit </w:t>
      </w:r>
      <w:r w:rsidR="00F742F5" w:rsidRPr="000B4D79">
        <w:rPr>
          <w:rFonts w:eastAsia="DFKai-SB"/>
          <w:lang w:val="fr-FR" w:eastAsia="zh-TW"/>
        </w:rPr>
        <w:t>par ailleurs</w:t>
      </w:r>
      <w:r w:rsidR="00C15094" w:rsidRPr="000B4D79">
        <w:rPr>
          <w:rFonts w:eastAsia="DFKai-SB"/>
          <w:lang w:val="fr-FR" w:eastAsia="zh-TW"/>
        </w:rPr>
        <w:t xml:space="preserve"> </w:t>
      </w:r>
      <w:r w:rsidR="00D901A8" w:rsidRPr="000B4D79">
        <w:rPr>
          <w:rFonts w:eastAsia="DFKai-SB"/>
          <w:lang w:val="fr-FR" w:eastAsia="zh-TW"/>
        </w:rPr>
        <w:t xml:space="preserve">aux bureaux et départements du Gouvernement </w:t>
      </w:r>
      <w:r w:rsidR="00F742F5" w:rsidRPr="000B4D79">
        <w:rPr>
          <w:rFonts w:eastAsia="DFKai-SB"/>
          <w:lang w:val="fr-FR" w:eastAsia="zh-TW"/>
        </w:rPr>
        <w:t>les informations statistiques tirées des recensements et des enquêtes dont ils ont besoin pour définir des politiques et des mesures</w:t>
      </w:r>
      <w:r w:rsidR="001F643B" w:rsidRPr="000B4D79">
        <w:rPr>
          <w:rFonts w:eastAsia="DFKai-SB"/>
          <w:lang w:val="fr-FR" w:eastAsia="zh-TW"/>
        </w:rPr>
        <w:t>.</w:t>
      </w:r>
    </w:p>
    <w:p w:rsidR="00C15094" w:rsidRPr="000B4D79" w:rsidRDefault="00E55077" w:rsidP="0061017B">
      <w:pPr>
        <w:pStyle w:val="SingleTxtG"/>
        <w:rPr>
          <w:rFonts w:eastAsia="DFKai-SB"/>
          <w:lang w:val="fr-FR" w:eastAsia="zh-TW"/>
        </w:rPr>
      </w:pPr>
      <w:r w:rsidRPr="000B4D79">
        <w:rPr>
          <w:rFonts w:eastAsia="DFKai-SB"/>
          <w:lang w:val="fr-FR" w:eastAsia="zh-TW"/>
        </w:rPr>
        <w:t>47.</w:t>
      </w:r>
      <w:r w:rsidRPr="000B4D79">
        <w:rPr>
          <w:rFonts w:eastAsia="DFKai-SB"/>
          <w:lang w:val="fr-FR" w:eastAsia="zh-TW"/>
        </w:rPr>
        <w:tab/>
      </w:r>
      <w:r w:rsidR="00E926FE" w:rsidRPr="000B4D79">
        <w:rPr>
          <w:rFonts w:eastAsia="DFKai-SB"/>
          <w:lang w:val="fr-FR" w:eastAsia="zh-TW"/>
        </w:rPr>
        <w:t>De leur côté</w:t>
      </w:r>
      <w:r w:rsidR="00C15094" w:rsidRPr="000B4D79">
        <w:rPr>
          <w:rFonts w:eastAsia="DFKai-SB"/>
          <w:lang w:val="fr-FR" w:eastAsia="zh-TW"/>
        </w:rPr>
        <w:t xml:space="preserve">, </w:t>
      </w:r>
      <w:r w:rsidR="00E926FE" w:rsidRPr="000B4D79">
        <w:rPr>
          <w:rFonts w:eastAsia="DFKai-SB"/>
          <w:lang w:val="fr-FR" w:eastAsia="zh-TW"/>
        </w:rPr>
        <w:t xml:space="preserve">les bureaux et départements du Gouvernement tiennent </w:t>
      </w:r>
      <w:r w:rsidR="0061017B" w:rsidRPr="000B4D79">
        <w:rPr>
          <w:rFonts w:eastAsia="DFKai-SB"/>
          <w:lang w:val="fr-FR" w:eastAsia="zh-TW"/>
        </w:rPr>
        <w:t>eux aussi</w:t>
      </w:r>
      <w:r w:rsidR="00F742F5" w:rsidRPr="000B4D79">
        <w:rPr>
          <w:rFonts w:eastAsia="DFKai-SB"/>
          <w:lang w:val="fr-FR" w:eastAsia="zh-TW"/>
        </w:rPr>
        <w:t xml:space="preserve"> des statistiques sur leurs activités. Le cas échéant, des unités de statistiques dédié</w:t>
      </w:r>
      <w:r w:rsidR="008B1EDF" w:rsidRPr="000B4D79">
        <w:rPr>
          <w:rFonts w:eastAsia="DFKai-SB"/>
          <w:lang w:val="fr-FR" w:eastAsia="zh-TW"/>
        </w:rPr>
        <w:t>e</w:t>
      </w:r>
      <w:r w:rsidR="00F742F5" w:rsidRPr="000B4D79">
        <w:rPr>
          <w:rFonts w:eastAsia="DFKai-SB"/>
          <w:lang w:val="fr-FR" w:eastAsia="zh-TW"/>
        </w:rPr>
        <w:t xml:space="preserve">s sont créées au sein de leur organisation </w:t>
      </w:r>
      <w:r w:rsidR="008B1EDF" w:rsidRPr="000B4D79">
        <w:rPr>
          <w:rFonts w:eastAsia="DFKai-SB"/>
          <w:lang w:val="fr-FR" w:eastAsia="zh-TW"/>
        </w:rPr>
        <w:t xml:space="preserve">pour gérer leurs statistiques de façon centralisée et professionnelle. Dans de nombreux cas, </w:t>
      </w:r>
      <w:r w:rsidR="006F7729" w:rsidRPr="000B4D79">
        <w:rPr>
          <w:rFonts w:eastAsia="DFKai-SB"/>
          <w:lang w:val="fr-FR" w:eastAsia="zh-TW"/>
        </w:rPr>
        <w:t>ces dernières</w:t>
      </w:r>
      <w:r w:rsidR="008B1EDF" w:rsidRPr="000B4D79">
        <w:rPr>
          <w:rFonts w:eastAsia="DFKai-SB"/>
          <w:lang w:val="fr-FR" w:eastAsia="zh-TW"/>
        </w:rPr>
        <w:t xml:space="preserve"> sont </w:t>
      </w:r>
      <w:r w:rsidR="0061017B" w:rsidRPr="000B4D79">
        <w:rPr>
          <w:rFonts w:eastAsia="DFKai-SB"/>
          <w:lang w:val="fr-FR" w:eastAsia="zh-TW"/>
        </w:rPr>
        <w:t>intégrées dans le système d</w:t>
      </w:r>
      <w:r w:rsidR="000E26C3">
        <w:rPr>
          <w:rFonts w:eastAsia="DFKai-SB"/>
          <w:lang w:val="fr-FR" w:eastAsia="zh-TW"/>
        </w:rPr>
        <w:t>’</w:t>
      </w:r>
      <w:r w:rsidR="0061017B" w:rsidRPr="000B4D79">
        <w:rPr>
          <w:rFonts w:eastAsia="DFKai-SB"/>
          <w:lang w:val="fr-FR" w:eastAsia="zh-TW"/>
        </w:rPr>
        <w:t>information concerné pour fournir des statistiques actualisées</w:t>
      </w:r>
      <w:r w:rsidR="001F643B" w:rsidRPr="000B4D79">
        <w:rPr>
          <w:rFonts w:eastAsia="DFKai-SB"/>
          <w:lang w:val="fr-FR" w:eastAsia="zh-TW"/>
        </w:rPr>
        <w:t>.</w:t>
      </w:r>
    </w:p>
    <w:p w:rsidR="00C15094" w:rsidRPr="000B4D79" w:rsidRDefault="00E55077" w:rsidP="00E55077">
      <w:pPr>
        <w:pStyle w:val="SingleTxtG"/>
        <w:rPr>
          <w:rFonts w:eastAsia="DFKai-SB"/>
          <w:lang w:val="fr-FR" w:eastAsia="zh-TW"/>
        </w:rPr>
      </w:pPr>
      <w:r w:rsidRPr="000B4D79">
        <w:rPr>
          <w:rFonts w:eastAsia="DFKai-SB"/>
          <w:lang w:val="fr-FR" w:eastAsia="zh-TW"/>
        </w:rPr>
        <w:t>48.</w:t>
      </w:r>
      <w:r w:rsidRPr="000B4D79">
        <w:rPr>
          <w:rFonts w:eastAsia="DFKai-SB"/>
          <w:lang w:val="fr-FR" w:eastAsia="zh-TW"/>
        </w:rPr>
        <w:tab/>
      </w:r>
      <w:r w:rsidR="0061017B" w:rsidRPr="000B4D79">
        <w:rPr>
          <w:rFonts w:eastAsia="DFKai-SB"/>
          <w:lang w:val="fr-FR" w:eastAsia="zh-TW"/>
        </w:rPr>
        <w:t>Les dispositions</w:t>
      </w:r>
      <w:r w:rsidR="00C15094" w:rsidRPr="000B4D79">
        <w:rPr>
          <w:rFonts w:eastAsia="DFKai-SB"/>
          <w:lang w:val="fr-FR" w:eastAsia="zh-TW"/>
        </w:rPr>
        <w:t xml:space="preserve"> </w:t>
      </w:r>
      <w:r w:rsidR="0061017B" w:rsidRPr="000B4D79">
        <w:rPr>
          <w:rFonts w:eastAsia="DFKai-SB"/>
          <w:lang w:val="fr-FR" w:eastAsia="zh-TW"/>
        </w:rPr>
        <w:t>susmentionnées aident efficacement</w:t>
      </w:r>
      <w:r w:rsidR="00C15094" w:rsidRPr="000B4D79">
        <w:rPr>
          <w:rFonts w:eastAsia="DFKai-SB"/>
          <w:lang w:val="fr-FR" w:eastAsia="zh-TW"/>
        </w:rPr>
        <w:t xml:space="preserve"> </w:t>
      </w:r>
      <w:r w:rsidR="00E926FE" w:rsidRPr="000B4D79">
        <w:rPr>
          <w:rFonts w:eastAsia="DFKai-SB"/>
          <w:lang w:val="fr-FR" w:eastAsia="zh-TW"/>
        </w:rPr>
        <w:t>les bureaux et départements du Gouvernement</w:t>
      </w:r>
      <w:r w:rsidR="00C15094" w:rsidRPr="000B4D79">
        <w:rPr>
          <w:rFonts w:eastAsia="DFKai-SB"/>
          <w:lang w:val="fr-FR" w:eastAsia="zh-TW"/>
        </w:rPr>
        <w:t xml:space="preserve"> </w:t>
      </w:r>
      <w:r w:rsidR="0061017B" w:rsidRPr="000B4D79">
        <w:rPr>
          <w:rFonts w:eastAsia="DFKai-SB"/>
          <w:lang w:val="fr-FR" w:eastAsia="zh-TW"/>
        </w:rPr>
        <w:t>à suivre leurs différents</w:t>
      </w:r>
      <w:r w:rsidR="00C15094" w:rsidRPr="000B4D79">
        <w:rPr>
          <w:rFonts w:eastAsia="DFKai-SB"/>
          <w:lang w:val="fr-FR" w:eastAsia="zh-TW"/>
        </w:rPr>
        <w:t xml:space="preserve"> programmes </w:t>
      </w:r>
      <w:r w:rsidR="0061017B" w:rsidRPr="000B4D79">
        <w:rPr>
          <w:rFonts w:eastAsia="DFKai-SB"/>
          <w:lang w:val="fr-FR" w:eastAsia="zh-TW"/>
        </w:rPr>
        <w:t>et à définir les politiques et mesures</w:t>
      </w:r>
      <w:r w:rsidR="00C15094" w:rsidRPr="000B4D79">
        <w:rPr>
          <w:rFonts w:eastAsia="DFKai-SB"/>
          <w:lang w:val="fr-FR" w:eastAsia="zh-TW"/>
        </w:rPr>
        <w:t xml:space="preserve"> </w:t>
      </w:r>
      <w:r w:rsidR="0061017B" w:rsidRPr="000B4D79">
        <w:rPr>
          <w:rFonts w:eastAsia="DFKai-SB"/>
          <w:lang w:val="fr-FR" w:eastAsia="zh-TW"/>
        </w:rPr>
        <w:t>pertinentes</w:t>
      </w:r>
      <w:r w:rsidR="00C15094" w:rsidRPr="000B4D79">
        <w:rPr>
          <w:rFonts w:eastAsia="DFKai-SB"/>
          <w:lang w:val="fr-FR" w:eastAsia="zh-TW"/>
        </w:rPr>
        <w:t xml:space="preserve">, </w:t>
      </w:r>
      <w:r w:rsidR="0061017B" w:rsidRPr="000B4D79">
        <w:rPr>
          <w:rFonts w:eastAsia="DFKai-SB"/>
          <w:lang w:val="fr-FR" w:eastAsia="zh-TW"/>
        </w:rPr>
        <w:t>dont celles concernant les enfants</w:t>
      </w:r>
      <w:r w:rsidR="001F643B" w:rsidRPr="000B4D79">
        <w:rPr>
          <w:rFonts w:eastAsia="DFKai-SB"/>
          <w:lang w:val="fr-FR" w:eastAsia="zh-TW"/>
        </w:rPr>
        <w:t>.</w:t>
      </w:r>
    </w:p>
    <w:p w:rsidR="00813864" w:rsidRPr="000B4D79" w:rsidRDefault="00E55077" w:rsidP="00285293">
      <w:pPr>
        <w:pStyle w:val="SingleTxtG"/>
        <w:rPr>
          <w:rFonts w:eastAsia="DFKai-SB"/>
          <w:lang w:val="fr-FR" w:eastAsia="zh-TW"/>
        </w:rPr>
      </w:pPr>
      <w:r w:rsidRPr="000B4D79">
        <w:rPr>
          <w:rFonts w:eastAsia="DFKai-SB"/>
          <w:lang w:val="fr-FR" w:eastAsia="zh-TW"/>
        </w:rPr>
        <w:t>49.</w:t>
      </w:r>
      <w:r w:rsidRPr="000B4D79">
        <w:rPr>
          <w:rFonts w:eastAsia="DFKai-SB"/>
          <w:lang w:val="fr-FR" w:eastAsia="zh-TW"/>
        </w:rPr>
        <w:tab/>
      </w:r>
      <w:r w:rsidR="0061017B" w:rsidRPr="000B4D79">
        <w:rPr>
          <w:rFonts w:eastAsia="DFKai-SB"/>
          <w:lang w:val="fr-FR" w:eastAsia="zh-TW"/>
        </w:rPr>
        <w:t xml:space="preserve">En consultation avec le </w:t>
      </w:r>
      <w:r w:rsidR="00727732" w:rsidRPr="000B4D79">
        <w:rPr>
          <w:lang w:val="fr-FR"/>
        </w:rPr>
        <w:t>Forum des droits de l</w:t>
      </w:r>
      <w:r w:rsidR="000E26C3">
        <w:rPr>
          <w:lang w:val="fr-FR"/>
        </w:rPr>
        <w:t>’</w:t>
      </w:r>
      <w:r w:rsidR="00727732" w:rsidRPr="000B4D79">
        <w:rPr>
          <w:lang w:val="fr-FR"/>
        </w:rPr>
        <w:t>enfant</w:t>
      </w:r>
      <w:r w:rsidR="00C15094" w:rsidRPr="000B4D79">
        <w:rPr>
          <w:rFonts w:eastAsia="DFKai-SB"/>
          <w:lang w:val="fr-FR" w:eastAsia="zh-TW"/>
        </w:rPr>
        <w:t xml:space="preserve">, </w:t>
      </w:r>
      <w:r w:rsidR="0061017B" w:rsidRPr="000B4D79">
        <w:rPr>
          <w:rFonts w:eastAsia="DFKai-SB"/>
          <w:lang w:val="fr-FR" w:eastAsia="zh-TW"/>
        </w:rPr>
        <w:t>nous avons recueilli les statistiques et les informations clefs sur différents sujets concernant l</w:t>
      </w:r>
      <w:r w:rsidR="000E26C3">
        <w:rPr>
          <w:rFonts w:eastAsia="DFKai-SB"/>
          <w:lang w:val="fr-FR" w:eastAsia="zh-TW"/>
        </w:rPr>
        <w:t>’</w:t>
      </w:r>
      <w:r w:rsidR="0061017B" w:rsidRPr="000B4D79">
        <w:rPr>
          <w:rFonts w:eastAsia="DFKai-SB"/>
          <w:lang w:val="fr-FR" w:eastAsia="zh-TW"/>
        </w:rPr>
        <w:t>enfance, notamment la po</w:t>
      </w:r>
      <w:r w:rsidR="009C3FC6" w:rsidRPr="000B4D79">
        <w:rPr>
          <w:rFonts w:eastAsia="DFKai-SB"/>
          <w:lang w:val="fr-FR" w:eastAsia="zh-TW"/>
        </w:rPr>
        <w:t>pu</w:t>
      </w:r>
      <w:r w:rsidR="0061017B" w:rsidRPr="000B4D79">
        <w:rPr>
          <w:rFonts w:eastAsia="DFKai-SB"/>
          <w:lang w:val="fr-FR" w:eastAsia="zh-TW"/>
        </w:rPr>
        <w:t>lation des moins de 18 ans ventilée par groupe d</w:t>
      </w:r>
      <w:r w:rsidR="000E26C3">
        <w:rPr>
          <w:rFonts w:eastAsia="DFKai-SB"/>
          <w:lang w:val="fr-FR" w:eastAsia="zh-TW"/>
        </w:rPr>
        <w:t>’</w:t>
      </w:r>
      <w:r w:rsidR="009C3FC6" w:rsidRPr="000B4D79">
        <w:rPr>
          <w:rFonts w:eastAsia="DFKai-SB"/>
          <w:lang w:val="fr-FR" w:eastAsia="zh-TW"/>
        </w:rPr>
        <w:t>âge et sexe, le</w:t>
      </w:r>
      <w:r w:rsidR="0061017B" w:rsidRPr="000B4D79">
        <w:rPr>
          <w:rFonts w:eastAsia="DFKai-SB"/>
          <w:lang w:val="fr-FR" w:eastAsia="zh-TW"/>
        </w:rPr>
        <w:t xml:space="preserve"> taux de mortalité infantile</w:t>
      </w:r>
      <w:r w:rsidR="009C3FC6" w:rsidRPr="000B4D79">
        <w:rPr>
          <w:rFonts w:eastAsia="DFKai-SB"/>
          <w:lang w:val="fr-FR" w:eastAsia="zh-TW"/>
        </w:rPr>
        <w:t>, les enfants handicapés et le ratio élèves/enseignants</w:t>
      </w:r>
      <w:r w:rsidR="003D1051">
        <w:rPr>
          <w:rFonts w:eastAsia="DFKai-SB"/>
          <w:lang w:val="fr-FR" w:eastAsia="zh-TW"/>
        </w:rPr>
        <w:t>.</w:t>
      </w:r>
      <w:r w:rsidR="009C3FC6" w:rsidRPr="000B4D79">
        <w:rPr>
          <w:rFonts w:eastAsia="DFKai-SB"/>
          <w:lang w:val="fr-FR" w:eastAsia="zh-TW"/>
        </w:rPr>
        <w:t xml:space="preserve"> </w:t>
      </w:r>
      <w:r w:rsidR="003D1051">
        <w:rPr>
          <w:rFonts w:eastAsia="DFKai-SB"/>
          <w:lang w:val="fr-FR" w:eastAsia="zh-TW"/>
        </w:rPr>
        <w:t>N</w:t>
      </w:r>
      <w:r w:rsidR="009C3FC6" w:rsidRPr="000B4D79">
        <w:rPr>
          <w:rFonts w:eastAsia="DFKai-SB"/>
          <w:lang w:val="fr-FR" w:eastAsia="zh-TW"/>
        </w:rPr>
        <w:t xml:space="preserve">ous les avons diffusées sur le site Internet du </w:t>
      </w:r>
      <w:r w:rsidR="00AE71F0" w:rsidRPr="000B4D79">
        <w:rPr>
          <w:lang w:val="fr-FR"/>
        </w:rPr>
        <w:t>Bureau des affaires constitutionnelles et continentales</w:t>
      </w:r>
      <w:r w:rsidR="00C15094" w:rsidRPr="000B4D79">
        <w:rPr>
          <w:rFonts w:eastAsia="DFKai-SB"/>
          <w:lang w:val="fr-FR" w:eastAsia="zh-TW"/>
        </w:rPr>
        <w:t xml:space="preserve"> </w:t>
      </w:r>
      <w:r w:rsidR="003D1051">
        <w:rPr>
          <w:rFonts w:eastAsia="DFKai-SB"/>
          <w:lang w:val="fr-FR" w:eastAsia="zh-TW"/>
        </w:rPr>
        <w:t>pour</w:t>
      </w:r>
      <w:r w:rsidR="00285293" w:rsidRPr="000B4D79">
        <w:rPr>
          <w:rFonts w:eastAsia="DFKai-SB"/>
          <w:lang w:val="fr-FR" w:eastAsia="zh-TW"/>
        </w:rPr>
        <w:t xml:space="preserve"> donne</w:t>
      </w:r>
      <w:r w:rsidR="003D1051">
        <w:rPr>
          <w:rFonts w:eastAsia="DFKai-SB"/>
          <w:lang w:val="fr-FR" w:eastAsia="zh-TW"/>
        </w:rPr>
        <w:t>r</w:t>
      </w:r>
      <w:r w:rsidR="00285293" w:rsidRPr="000B4D79">
        <w:rPr>
          <w:rFonts w:eastAsia="DFKai-SB"/>
          <w:lang w:val="fr-FR" w:eastAsia="zh-TW"/>
        </w:rPr>
        <w:t xml:space="preserve"> au public un aperçu de la situation dans divers domaines ayant trait à l</w:t>
      </w:r>
      <w:r w:rsidR="000E26C3">
        <w:rPr>
          <w:rFonts w:eastAsia="DFKai-SB"/>
          <w:lang w:val="fr-FR" w:eastAsia="zh-TW"/>
        </w:rPr>
        <w:t>’</w:t>
      </w:r>
      <w:r w:rsidR="00285293" w:rsidRPr="000B4D79">
        <w:rPr>
          <w:rFonts w:eastAsia="DFKai-SB"/>
          <w:lang w:val="fr-FR" w:eastAsia="zh-TW"/>
        </w:rPr>
        <w:t xml:space="preserve">enfance dans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 xml:space="preserve">. </w:t>
      </w:r>
      <w:r w:rsidR="00285293" w:rsidRPr="000B4D79">
        <w:rPr>
          <w:rFonts w:eastAsia="DFKai-SB"/>
          <w:lang w:val="fr-FR" w:eastAsia="zh-TW"/>
        </w:rPr>
        <w:t>Nous continuerons de mettre à jour ces statistiques et tiendrons compte des commentaires du public</w:t>
      </w:r>
      <w:r w:rsidR="00C15094" w:rsidRPr="000B4D79">
        <w:rPr>
          <w:rFonts w:eastAsia="DFKai-SB"/>
          <w:lang w:val="fr-FR" w:eastAsia="zh-TW"/>
        </w:rPr>
        <w:t>.</w:t>
      </w:r>
    </w:p>
    <w:p w:rsidR="00C15094" w:rsidRPr="000B4D79" w:rsidRDefault="00EA233E" w:rsidP="008E196E">
      <w:pPr>
        <w:pStyle w:val="H23G"/>
        <w:rPr>
          <w:rFonts w:eastAsia="DFKai-SB"/>
          <w:lang w:val="fr-FR" w:eastAsia="zh-TW"/>
        </w:rPr>
      </w:pPr>
      <w:r w:rsidRPr="000B4D79">
        <w:rPr>
          <w:rFonts w:eastAsia="DFKai-SB"/>
          <w:lang w:val="fr-FR" w:eastAsia="zh-TW"/>
        </w:rPr>
        <w:tab/>
      </w:r>
      <w:r w:rsidR="008E196E" w:rsidRPr="000B4D79">
        <w:rPr>
          <w:rFonts w:eastAsia="DFKai-SB"/>
          <w:lang w:val="fr-FR" w:eastAsia="zh-TW"/>
        </w:rPr>
        <w:t>2.</w:t>
      </w:r>
      <w:r w:rsidRPr="000B4D79">
        <w:rPr>
          <w:rFonts w:eastAsia="DFKai-SB"/>
          <w:lang w:val="fr-FR" w:eastAsia="zh-TW"/>
        </w:rPr>
        <w:tab/>
      </w:r>
      <w:r w:rsidR="00C15094" w:rsidRPr="000B4D79">
        <w:rPr>
          <w:rFonts w:eastAsia="DFKai-SB"/>
          <w:lang w:val="fr-FR" w:eastAsia="zh-TW"/>
        </w:rPr>
        <w:t xml:space="preserve">Articles 42 </w:t>
      </w:r>
      <w:r w:rsidR="008F399C" w:rsidRPr="000B4D79">
        <w:rPr>
          <w:rFonts w:eastAsia="DFKai-SB"/>
          <w:lang w:val="fr-FR" w:eastAsia="zh-TW"/>
        </w:rPr>
        <w:t>et</w:t>
      </w:r>
      <w:r w:rsidR="00C15094" w:rsidRPr="000B4D79">
        <w:rPr>
          <w:rFonts w:eastAsia="DFKai-SB"/>
          <w:lang w:val="fr-FR" w:eastAsia="zh-TW"/>
        </w:rPr>
        <w:t xml:space="preserve"> 44 </w:t>
      </w:r>
      <w:r w:rsidR="00FD2547" w:rsidRPr="000B4D79">
        <w:rPr>
          <w:rFonts w:eastAsia="DFKai-SB"/>
          <w:lang w:val="fr-FR" w:eastAsia="zh-TW"/>
        </w:rPr>
        <w:t>–</w:t>
      </w:r>
      <w:r w:rsidR="00C15094" w:rsidRPr="000B4D79">
        <w:rPr>
          <w:rFonts w:eastAsia="DFKai-SB"/>
          <w:lang w:val="fr-FR" w:eastAsia="zh-TW"/>
        </w:rPr>
        <w:t xml:space="preserve"> </w:t>
      </w:r>
      <w:r w:rsidR="00FD2547" w:rsidRPr="000B4D79">
        <w:rPr>
          <w:rFonts w:eastAsia="DFKai-SB"/>
          <w:lang w:val="fr-FR" w:eastAsia="zh-TW"/>
        </w:rPr>
        <w:t xml:space="preserve">Diffusion </w:t>
      </w:r>
      <w:r w:rsidR="00FB0C38" w:rsidRPr="000B4D79">
        <w:rPr>
          <w:rFonts w:eastAsia="DFKai-SB"/>
          <w:lang w:val="fr-FR" w:eastAsia="zh-TW"/>
        </w:rPr>
        <w:t xml:space="preserve">et communication </w:t>
      </w:r>
      <w:r w:rsidR="00FD2547" w:rsidRPr="000B4D79">
        <w:rPr>
          <w:rFonts w:eastAsia="DFKai-SB"/>
          <w:lang w:val="fr-FR" w:eastAsia="zh-TW"/>
        </w:rPr>
        <w:t>de la</w:t>
      </w:r>
      <w:r w:rsidR="00C15094" w:rsidRPr="000B4D79">
        <w:rPr>
          <w:rFonts w:eastAsia="DFKai-SB"/>
          <w:lang w:val="fr-FR" w:eastAsia="zh-TW"/>
        </w:rPr>
        <w:t xml:space="preserve"> Convention </w:t>
      </w:r>
    </w:p>
    <w:p w:rsidR="005F1C3C" w:rsidRPr="000B4D79" w:rsidRDefault="00EA233E" w:rsidP="00EA233E">
      <w:pPr>
        <w:pStyle w:val="H23G"/>
        <w:rPr>
          <w:rFonts w:eastAsia="DFKai-SB"/>
          <w:noProof/>
          <w:lang w:val="fr-FR" w:eastAsia="zh-TW"/>
        </w:rPr>
      </w:pPr>
      <w:r w:rsidRPr="000B4D79">
        <w:rPr>
          <w:rFonts w:eastAsia="DFKai-SB"/>
          <w:noProof/>
          <w:lang w:val="fr-FR" w:eastAsia="zh-TW"/>
        </w:rPr>
        <w:tab/>
      </w:r>
      <w:r w:rsidRPr="000B4D79">
        <w:rPr>
          <w:rFonts w:eastAsia="DFKai-SB"/>
          <w:noProof/>
          <w:lang w:val="fr-FR" w:eastAsia="zh-TW"/>
        </w:rPr>
        <w:tab/>
      </w:r>
      <w:r w:rsidR="005F1C3C" w:rsidRPr="000B4D79">
        <w:rPr>
          <w:rFonts w:eastAsia="DFKai-SB"/>
          <w:noProof/>
          <w:lang w:val="fr-FR" w:eastAsia="zh-TW"/>
        </w:rPr>
        <w:t>P</w:t>
      </w:r>
      <w:r w:rsidR="005F1C3C" w:rsidRPr="000B4D79">
        <w:rPr>
          <w:rFonts w:eastAsia="DFKai-SB"/>
          <w:lang w:val="fr-FR" w:eastAsia="zh-TW"/>
        </w:rPr>
        <w:t>aragraph</w:t>
      </w:r>
      <w:r w:rsidR="0052797A" w:rsidRPr="000B4D79">
        <w:rPr>
          <w:rFonts w:eastAsia="DFKai-SB"/>
          <w:lang w:val="fr-FR" w:eastAsia="zh-TW"/>
        </w:rPr>
        <w:t>e</w:t>
      </w:r>
      <w:r w:rsidR="005F1C3C" w:rsidRPr="000B4D79">
        <w:rPr>
          <w:rFonts w:eastAsia="DFKai-SB"/>
          <w:lang w:val="fr-FR" w:eastAsia="zh-TW"/>
        </w:rPr>
        <w:t xml:space="preserve">s 24 </w:t>
      </w:r>
      <w:r w:rsidR="0052797A" w:rsidRPr="000B4D79">
        <w:rPr>
          <w:rFonts w:eastAsia="DFKai-SB"/>
          <w:lang w:val="fr-FR" w:eastAsia="zh-TW"/>
        </w:rPr>
        <w:t>et</w:t>
      </w:r>
      <w:r w:rsidR="005F1C3C" w:rsidRPr="000B4D79">
        <w:rPr>
          <w:rFonts w:eastAsia="DFKai-SB"/>
          <w:lang w:val="fr-FR" w:eastAsia="zh-TW"/>
        </w:rPr>
        <w:t xml:space="preserve"> 25 </w:t>
      </w:r>
      <w:r w:rsidR="0052797A" w:rsidRPr="000B4D79">
        <w:rPr>
          <w:rFonts w:eastAsia="DFKai-SB"/>
          <w:lang w:val="fr-FR" w:eastAsia="zh-TW"/>
        </w:rPr>
        <w:t xml:space="preserve">des </w:t>
      </w:r>
      <w:r w:rsidR="00661393" w:rsidRPr="000B4D79">
        <w:rPr>
          <w:rFonts w:eastAsia="DFKai-SB"/>
          <w:lang w:val="fr-FR" w:eastAsia="zh-TW"/>
        </w:rPr>
        <w:t>o</w:t>
      </w:r>
      <w:r w:rsidR="0052797A" w:rsidRPr="000B4D79">
        <w:rPr>
          <w:rFonts w:eastAsia="DFKai-SB"/>
          <w:lang w:val="fr-FR" w:eastAsia="zh-TW"/>
        </w:rPr>
        <w:t>bservations finales précédentes</w:t>
      </w:r>
    </w:p>
    <w:p w:rsidR="00C15094" w:rsidRPr="000B4D79" w:rsidRDefault="005F1C3C" w:rsidP="00B72961">
      <w:pPr>
        <w:pStyle w:val="H23G"/>
        <w:rPr>
          <w:noProof/>
          <w:lang w:val="fr-FR" w:eastAsia="zh-TW"/>
        </w:rPr>
      </w:pPr>
      <w:r w:rsidRPr="000B4D79">
        <w:rPr>
          <w:noProof/>
          <w:lang w:val="fr-FR" w:eastAsia="zh-TW"/>
        </w:rPr>
        <w:tab/>
      </w:r>
      <w:r w:rsidRPr="000B4D79">
        <w:rPr>
          <w:noProof/>
          <w:lang w:val="fr-FR" w:eastAsia="zh-TW"/>
        </w:rPr>
        <w:tab/>
      </w:r>
      <w:r w:rsidR="00FD2547" w:rsidRPr="000B4D79">
        <w:rPr>
          <w:noProof/>
          <w:lang w:val="fr-FR" w:eastAsia="zh-TW"/>
        </w:rPr>
        <w:t>Diffusion de la Convention et formation à la</w:t>
      </w:r>
      <w:r w:rsidR="00C15094" w:rsidRPr="000B4D79">
        <w:rPr>
          <w:noProof/>
          <w:lang w:val="fr-FR" w:eastAsia="zh-TW"/>
        </w:rPr>
        <w:t xml:space="preserve"> Convention</w:t>
      </w:r>
    </w:p>
    <w:p w:rsidR="00C15094" w:rsidRPr="000B4D79" w:rsidRDefault="00E55077" w:rsidP="002A244A">
      <w:pPr>
        <w:pStyle w:val="SingleTxtG"/>
        <w:rPr>
          <w:rFonts w:eastAsia="DFKai-SB"/>
          <w:lang w:val="fr-FR" w:eastAsia="zh-TW"/>
        </w:rPr>
      </w:pPr>
      <w:r w:rsidRPr="000B4D79">
        <w:rPr>
          <w:rFonts w:eastAsia="DFKai-SB"/>
          <w:lang w:val="fr-FR" w:eastAsia="zh-TW"/>
        </w:rPr>
        <w:t>50.</w:t>
      </w:r>
      <w:r w:rsidRPr="000B4D79">
        <w:rPr>
          <w:rFonts w:eastAsia="DFKai-SB"/>
          <w:lang w:val="fr-FR" w:eastAsia="zh-TW"/>
        </w:rPr>
        <w:tab/>
      </w:r>
      <w:r w:rsidR="005A0D43" w:rsidRPr="000B4D79">
        <w:rPr>
          <w:rFonts w:eastAsia="PMingLiU"/>
          <w:lang w:val="fr-FR" w:eastAsia="zh-TW"/>
        </w:rPr>
        <w:t>L</w:t>
      </w:r>
      <w:r w:rsidR="0042765E" w:rsidRPr="000B4D79">
        <w:rPr>
          <w:rFonts w:eastAsia="PMingLiU"/>
          <w:lang w:val="fr-FR" w:eastAsia="zh-TW"/>
        </w:rPr>
        <w:t xml:space="preserve">e Gouvernement de la RAS de Hong Kong </w:t>
      </w:r>
      <w:r w:rsidR="00C15094" w:rsidRPr="000B4D79">
        <w:rPr>
          <w:rFonts w:eastAsia="DFKai-SB"/>
          <w:lang w:val="fr-FR" w:eastAsia="zh-TW"/>
        </w:rPr>
        <w:t>continue</w:t>
      </w:r>
      <w:r w:rsidR="00FD2547" w:rsidRPr="000B4D79">
        <w:rPr>
          <w:rFonts w:eastAsia="DFKai-SB"/>
          <w:lang w:val="fr-FR" w:eastAsia="zh-TW"/>
        </w:rPr>
        <w:t xml:space="preserve"> d</w:t>
      </w:r>
      <w:r w:rsidR="000E26C3">
        <w:rPr>
          <w:rFonts w:eastAsia="DFKai-SB"/>
          <w:lang w:val="fr-FR" w:eastAsia="zh-TW"/>
        </w:rPr>
        <w:t>’</w:t>
      </w:r>
      <w:r w:rsidR="00FD2547" w:rsidRPr="000B4D79">
        <w:rPr>
          <w:rFonts w:eastAsia="DFKai-SB"/>
          <w:lang w:val="fr-FR" w:eastAsia="zh-TW"/>
        </w:rPr>
        <w:t>intensifier ses efforts pour diffuser la Convention et promouvoir les droits de l</w:t>
      </w:r>
      <w:r w:rsidR="000E26C3">
        <w:rPr>
          <w:rFonts w:eastAsia="DFKai-SB"/>
          <w:lang w:val="fr-FR" w:eastAsia="zh-TW"/>
        </w:rPr>
        <w:t>’</w:t>
      </w:r>
      <w:r w:rsidR="00FD2547" w:rsidRPr="000B4D79">
        <w:rPr>
          <w:rFonts w:eastAsia="DFKai-SB"/>
          <w:lang w:val="fr-FR" w:eastAsia="zh-TW"/>
        </w:rPr>
        <w:t>enfant. Outre les mesures exposées</w:t>
      </w:r>
      <w:r w:rsidR="00C15094" w:rsidRPr="000B4D79">
        <w:rPr>
          <w:rFonts w:eastAsia="DFKai-SB"/>
          <w:lang w:val="fr-FR" w:eastAsia="zh-TW"/>
        </w:rPr>
        <w:t xml:space="preserve"> </w:t>
      </w:r>
      <w:r w:rsidR="00B03C00" w:rsidRPr="000B4D79">
        <w:rPr>
          <w:rFonts w:eastAsia="DFKai-SB"/>
          <w:lang w:val="fr-FR" w:eastAsia="zh-TW"/>
        </w:rPr>
        <w:t>aux</w:t>
      </w:r>
      <w:r w:rsidR="00C15094" w:rsidRPr="000B4D79">
        <w:rPr>
          <w:rFonts w:eastAsia="DFKai-SB"/>
          <w:lang w:val="fr-FR" w:eastAsia="zh-TW"/>
        </w:rPr>
        <w:t xml:space="preserve"> paragraph</w:t>
      </w:r>
      <w:r w:rsidR="00B03C00" w:rsidRPr="000B4D79">
        <w:rPr>
          <w:rFonts w:eastAsia="DFKai-SB"/>
          <w:lang w:val="fr-FR" w:eastAsia="zh-TW"/>
        </w:rPr>
        <w:t>e</w:t>
      </w:r>
      <w:r w:rsidR="00C15094" w:rsidRPr="000B4D79">
        <w:rPr>
          <w:rFonts w:eastAsia="DFKai-SB"/>
          <w:lang w:val="fr-FR" w:eastAsia="zh-TW"/>
        </w:rPr>
        <w:t xml:space="preserve">s 11 </w:t>
      </w:r>
      <w:r w:rsidR="00B03C00" w:rsidRPr="000B4D79">
        <w:rPr>
          <w:rFonts w:eastAsia="DFKai-SB"/>
          <w:lang w:val="fr-FR" w:eastAsia="zh-TW"/>
        </w:rPr>
        <w:t>à</w:t>
      </w:r>
      <w:r w:rsidR="00C15094" w:rsidRPr="000B4D79">
        <w:rPr>
          <w:rFonts w:eastAsia="DFKai-SB"/>
          <w:lang w:val="fr-FR" w:eastAsia="zh-TW"/>
        </w:rPr>
        <w:t xml:space="preserve"> 16 </w:t>
      </w:r>
      <w:r w:rsidR="00B03C00" w:rsidRPr="000B4D79">
        <w:rPr>
          <w:rFonts w:eastAsia="DFKai-SB"/>
          <w:lang w:val="fr-FR" w:eastAsia="zh-TW"/>
        </w:rPr>
        <w:t>de la partie</w:t>
      </w:r>
      <w:r w:rsidR="00C15094"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C15094" w:rsidRPr="000B4D79">
        <w:rPr>
          <w:rFonts w:eastAsia="DFKai-SB"/>
          <w:lang w:val="fr-FR" w:eastAsia="zh-TW"/>
        </w:rPr>
        <w:t xml:space="preserve">, </w:t>
      </w:r>
      <w:r w:rsidR="00FD2547" w:rsidRPr="000B4D79">
        <w:rPr>
          <w:rFonts w:eastAsia="DFKai-SB"/>
          <w:lang w:val="fr-FR" w:eastAsia="zh-TW"/>
        </w:rPr>
        <w:t xml:space="preserve">un certain nombre de programmes ont été mis en place et/ou actualisés. Les détails figurent aux </w:t>
      </w:r>
      <w:r w:rsidR="00C15094" w:rsidRPr="000B4D79">
        <w:rPr>
          <w:rFonts w:eastAsia="DFKai-SB"/>
          <w:lang w:val="fr-FR" w:eastAsia="zh-TW"/>
        </w:rPr>
        <w:t>paragraph</w:t>
      </w:r>
      <w:r w:rsidR="00FD2547" w:rsidRPr="000B4D79">
        <w:rPr>
          <w:rFonts w:eastAsia="DFKai-SB"/>
          <w:lang w:val="fr-FR" w:eastAsia="zh-TW"/>
        </w:rPr>
        <w:t>e</w:t>
      </w:r>
      <w:r w:rsidR="00C15094" w:rsidRPr="000B4D79">
        <w:rPr>
          <w:rFonts w:eastAsia="DFKai-SB"/>
          <w:lang w:val="fr-FR" w:eastAsia="zh-TW"/>
        </w:rPr>
        <w:t xml:space="preserve">s 51 </w:t>
      </w:r>
      <w:r w:rsidR="00FD2547" w:rsidRPr="000B4D79">
        <w:rPr>
          <w:rFonts w:eastAsia="DFKai-SB"/>
          <w:lang w:val="fr-FR" w:eastAsia="zh-TW"/>
        </w:rPr>
        <w:t>à</w:t>
      </w:r>
      <w:r w:rsidR="00C15094" w:rsidRPr="000B4D79">
        <w:rPr>
          <w:rFonts w:eastAsia="DFKai-SB"/>
          <w:lang w:val="fr-FR" w:eastAsia="zh-TW"/>
        </w:rPr>
        <w:t xml:space="preserve"> 60 </w:t>
      </w:r>
      <w:r w:rsidR="00FD2547" w:rsidRPr="000B4D79">
        <w:rPr>
          <w:rFonts w:eastAsia="DFKai-SB"/>
          <w:lang w:val="fr-FR" w:eastAsia="zh-TW"/>
        </w:rPr>
        <w:t>ci-dessous</w:t>
      </w:r>
      <w:r w:rsidR="00C15094" w:rsidRPr="000B4D79">
        <w:rPr>
          <w:rFonts w:eastAsia="DFKai-SB"/>
          <w:lang w:val="fr-FR" w:eastAsia="zh-TW"/>
        </w:rPr>
        <w:t>.</w:t>
      </w:r>
    </w:p>
    <w:p w:rsidR="00C15094" w:rsidRPr="000B4D79" w:rsidRDefault="00EA233E" w:rsidP="00B72961">
      <w:pPr>
        <w:pStyle w:val="H23G"/>
        <w:rPr>
          <w:lang w:val="fr-FR" w:eastAsia="zh-TW"/>
        </w:rPr>
      </w:pPr>
      <w:r w:rsidRPr="000B4D79">
        <w:rPr>
          <w:lang w:val="fr-FR" w:eastAsia="zh-TW"/>
        </w:rPr>
        <w:tab/>
      </w:r>
      <w:r w:rsidRPr="000B4D79">
        <w:rPr>
          <w:lang w:val="fr-FR" w:eastAsia="zh-TW"/>
        </w:rPr>
        <w:tab/>
      </w:r>
      <w:r w:rsidR="00C15094" w:rsidRPr="000B4D79">
        <w:rPr>
          <w:lang w:val="fr-FR" w:eastAsia="zh-TW"/>
        </w:rPr>
        <w:t xml:space="preserve">Promotion </w:t>
      </w:r>
      <w:r w:rsidR="008F399C" w:rsidRPr="000B4D79">
        <w:rPr>
          <w:lang w:val="fr-FR" w:eastAsia="zh-TW"/>
        </w:rPr>
        <w:t>de la</w:t>
      </w:r>
      <w:r w:rsidR="00C15094" w:rsidRPr="000B4D79">
        <w:rPr>
          <w:lang w:val="fr-FR" w:eastAsia="zh-TW"/>
        </w:rPr>
        <w:t xml:space="preserve"> Convention </w:t>
      </w:r>
      <w:r w:rsidR="008F399C" w:rsidRPr="000B4D79">
        <w:rPr>
          <w:lang w:val="fr-FR" w:eastAsia="zh-TW"/>
        </w:rPr>
        <w:t>et des droits de l</w:t>
      </w:r>
      <w:r w:rsidR="000E26C3">
        <w:rPr>
          <w:lang w:val="fr-FR" w:eastAsia="zh-TW"/>
        </w:rPr>
        <w:t>’</w:t>
      </w:r>
      <w:r w:rsidR="008F399C" w:rsidRPr="000B4D79">
        <w:rPr>
          <w:lang w:val="fr-FR" w:eastAsia="zh-TW"/>
        </w:rPr>
        <w:t>enfant</w:t>
      </w:r>
    </w:p>
    <w:p w:rsidR="00C15094" w:rsidRPr="000B4D79" w:rsidRDefault="00E55077" w:rsidP="00FD2547">
      <w:pPr>
        <w:pStyle w:val="SingleTxtG"/>
        <w:rPr>
          <w:rFonts w:eastAsia="DFKai-SB"/>
          <w:lang w:val="fr-FR" w:eastAsia="zh-TW"/>
        </w:rPr>
      </w:pPr>
      <w:r w:rsidRPr="000B4D79">
        <w:rPr>
          <w:rFonts w:eastAsia="DFKai-SB"/>
          <w:lang w:val="fr-FR" w:eastAsia="zh-TW"/>
        </w:rPr>
        <w:t>51.</w:t>
      </w:r>
      <w:r w:rsidRPr="000B4D79">
        <w:rPr>
          <w:rFonts w:eastAsia="DFKai-SB"/>
          <w:lang w:val="fr-FR" w:eastAsia="zh-TW"/>
        </w:rPr>
        <w:tab/>
      </w:r>
      <w:r w:rsidR="00FD2547" w:rsidRPr="000B4D79">
        <w:rPr>
          <w:rFonts w:eastAsia="DFKai-SB"/>
          <w:lang w:val="fr-FR" w:eastAsia="zh-TW"/>
        </w:rPr>
        <w:t>Nous avons poursuivi nos efforts pour promouvoir la Convention et le respect des droits de l</w:t>
      </w:r>
      <w:r w:rsidR="000E26C3">
        <w:rPr>
          <w:rFonts w:eastAsia="DFKai-SB"/>
          <w:lang w:val="fr-FR" w:eastAsia="zh-TW"/>
        </w:rPr>
        <w:t>’</w:t>
      </w:r>
      <w:r w:rsidR="00FD2547" w:rsidRPr="000B4D79">
        <w:rPr>
          <w:rFonts w:eastAsia="DFKai-SB"/>
          <w:lang w:val="fr-FR" w:eastAsia="zh-TW"/>
        </w:rPr>
        <w:t>enfant dans les écoles et l</w:t>
      </w:r>
      <w:r w:rsidR="000E26C3">
        <w:rPr>
          <w:rFonts w:eastAsia="DFKai-SB"/>
          <w:lang w:val="fr-FR" w:eastAsia="zh-TW"/>
        </w:rPr>
        <w:t>’</w:t>
      </w:r>
      <w:r w:rsidR="00FD2547" w:rsidRPr="000B4D79">
        <w:rPr>
          <w:rFonts w:eastAsia="DFKai-SB"/>
          <w:lang w:val="fr-FR" w:eastAsia="zh-TW"/>
        </w:rPr>
        <w:t>ensemble de la communauté par différents moyens. Des initiatives ont également été prises pour renforcer la coopération avec des ONG en matière de promotion des droits de l</w:t>
      </w:r>
      <w:r w:rsidR="000E26C3">
        <w:rPr>
          <w:rFonts w:eastAsia="DFKai-SB"/>
          <w:lang w:val="fr-FR" w:eastAsia="zh-TW"/>
        </w:rPr>
        <w:t>’</w:t>
      </w:r>
      <w:r w:rsidR="00FD2547" w:rsidRPr="000B4D79">
        <w:rPr>
          <w:rFonts w:eastAsia="DFKai-SB"/>
          <w:lang w:val="fr-FR" w:eastAsia="zh-TW"/>
        </w:rPr>
        <w:t>enfant</w:t>
      </w:r>
      <w:r w:rsidR="007D6548">
        <w:rPr>
          <w:rFonts w:eastAsia="DFKai-SB"/>
          <w:lang w:val="fr-FR" w:eastAsia="zh-TW"/>
        </w:rPr>
        <w:t>.</w:t>
      </w:r>
    </w:p>
    <w:p w:rsidR="00C15094" w:rsidRPr="000B4D79" w:rsidRDefault="00E55077" w:rsidP="002120DF">
      <w:pPr>
        <w:pStyle w:val="SingleTxtG"/>
        <w:rPr>
          <w:rFonts w:eastAsia="DFKai-SB"/>
          <w:lang w:val="fr-FR" w:eastAsia="zh-TW"/>
        </w:rPr>
      </w:pPr>
      <w:r w:rsidRPr="000B4D79">
        <w:rPr>
          <w:rFonts w:eastAsia="DFKai-SB"/>
          <w:lang w:val="fr-FR" w:eastAsia="zh-TW"/>
        </w:rPr>
        <w:t>52.</w:t>
      </w:r>
      <w:r w:rsidRPr="000B4D79">
        <w:rPr>
          <w:rFonts w:eastAsia="DFKai-SB"/>
          <w:lang w:val="fr-FR" w:eastAsia="zh-TW"/>
        </w:rPr>
        <w:tab/>
      </w:r>
      <w:r w:rsidR="002120DF" w:rsidRPr="000B4D79">
        <w:rPr>
          <w:rFonts w:eastAsia="DFKai-SB"/>
          <w:lang w:val="fr-FR" w:eastAsia="zh-TW"/>
        </w:rPr>
        <w:t xml:space="preserve">Comme suite aux campagnes médiatiques exposées au </w:t>
      </w:r>
      <w:r w:rsidR="00C15094" w:rsidRPr="000B4D79">
        <w:rPr>
          <w:rFonts w:eastAsia="DFKai-SB"/>
          <w:lang w:val="fr-FR" w:eastAsia="zh-TW"/>
        </w:rPr>
        <w:t>paragraph</w:t>
      </w:r>
      <w:r w:rsidR="00FD2547" w:rsidRPr="000B4D79">
        <w:rPr>
          <w:rFonts w:eastAsia="DFKai-SB"/>
          <w:lang w:val="fr-FR" w:eastAsia="zh-TW"/>
        </w:rPr>
        <w:t>e</w:t>
      </w:r>
      <w:r w:rsidR="00C15094" w:rsidRPr="000B4D79">
        <w:rPr>
          <w:rFonts w:eastAsia="DFKai-SB"/>
          <w:lang w:val="fr-FR" w:eastAsia="zh-TW"/>
        </w:rPr>
        <w:t xml:space="preserve"> 13 </w:t>
      </w:r>
      <w:r w:rsidR="00B03C00" w:rsidRPr="000B4D79">
        <w:rPr>
          <w:rFonts w:eastAsia="DFKai-SB"/>
          <w:lang w:val="fr-FR" w:eastAsia="zh-TW"/>
        </w:rPr>
        <w:t>de la partie</w:t>
      </w:r>
      <w:r w:rsidR="00C15094"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C15094" w:rsidRPr="000B4D79">
        <w:rPr>
          <w:rFonts w:eastAsia="DFKai-SB"/>
          <w:lang w:val="fr-FR" w:eastAsia="zh-TW"/>
        </w:rPr>
        <w:t xml:space="preserve">, </w:t>
      </w:r>
      <w:r w:rsidR="007D6548" w:rsidRPr="000B4D79">
        <w:rPr>
          <w:rFonts w:eastAsia="DFKai-SB"/>
          <w:lang w:val="fr-FR" w:eastAsia="zh-TW"/>
        </w:rPr>
        <w:t xml:space="preserve">le Gouvernement </w:t>
      </w:r>
      <w:r w:rsidR="007D6548">
        <w:rPr>
          <w:rFonts w:eastAsia="DFKai-SB"/>
          <w:lang w:val="fr-FR" w:eastAsia="zh-TW"/>
        </w:rPr>
        <w:t xml:space="preserve">a conçu </w:t>
      </w:r>
      <w:r w:rsidR="002120DF" w:rsidRPr="000B4D79">
        <w:rPr>
          <w:rFonts w:eastAsia="DFKai-SB"/>
          <w:lang w:val="fr-FR" w:eastAsia="zh-TW"/>
        </w:rPr>
        <w:t>deux autres publicités télévisées pour promouvoir les droits de l</w:t>
      </w:r>
      <w:r w:rsidR="000E26C3">
        <w:rPr>
          <w:rFonts w:eastAsia="DFKai-SB"/>
          <w:lang w:val="fr-FR" w:eastAsia="zh-TW"/>
        </w:rPr>
        <w:t>’</w:t>
      </w:r>
      <w:r w:rsidR="002120DF" w:rsidRPr="000B4D79">
        <w:rPr>
          <w:rFonts w:eastAsia="DFKai-SB"/>
          <w:lang w:val="fr-FR" w:eastAsia="zh-TW"/>
        </w:rPr>
        <w:t>enfant. La première, produite en collaboration avec des ONG s</w:t>
      </w:r>
      <w:r w:rsidR="000E26C3">
        <w:rPr>
          <w:rFonts w:eastAsia="DFKai-SB"/>
          <w:lang w:val="fr-FR" w:eastAsia="zh-TW"/>
        </w:rPr>
        <w:t>’</w:t>
      </w:r>
      <w:r w:rsidR="002120DF" w:rsidRPr="000B4D79">
        <w:rPr>
          <w:rFonts w:eastAsia="DFKai-SB"/>
          <w:lang w:val="fr-FR" w:eastAsia="zh-TW"/>
        </w:rPr>
        <w:t>occupant d</w:t>
      </w:r>
      <w:r w:rsidR="000E26C3">
        <w:rPr>
          <w:rFonts w:eastAsia="DFKai-SB"/>
          <w:lang w:val="fr-FR" w:eastAsia="zh-TW"/>
        </w:rPr>
        <w:t>’</w:t>
      </w:r>
      <w:r w:rsidR="002120DF" w:rsidRPr="000B4D79">
        <w:rPr>
          <w:rFonts w:eastAsia="DFKai-SB"/>
          <w:lang w:val="fr-FR" w:eastAsia="zh-TW"/>
        </w:rPr>
        <w:t xml:space="preserve">enfants et des </w:t>
      </w:r>
      <w:r w:rsidR="004479ED">
        <w:rPr>
          <w:rFonts w:eastAsia="DFKai-SB"/>
          <w:lang w:val="fr-FR" w:eastAsia="zh-TW"/>
        </w:rPr>
        <w:t>«</w:t>
      </w:r>
      <w:r w:rsidR="002120DF" w:rsidRPr="000B4D79">
        <w:rPr>
          <w:rFonts w:eastAsia="DFKai-SB"/>
          <w:lang w:val="fr-FR" w:eastAsia="zh-TW"/>
        </w:rPr>
        <w:t>ambassadeurs des enfants</w:t>
      </w:r>
      <w:r w:rsidR="004479ED">
        <w:rPr>
          <w:rFonts w:eastAsia="DFKai-SB"/>
          <w:lang w:val="fr-FR" w:eastAsia="zh-TW"/>
        </w:rPr>
        <w:t>»</w:t>
      </w:r>
      <w:r w:rsidR="002120DF" w:rsidRPr="000B4D79">
        <w:rPr>
          <w:rFonts w:eastAsia="DFKai-SB"/>
          <w:lang w:val="fr-FR" w:eastAsia="zh-TW"/>
        </w:rPr>
        <w:t xml:space="preserve">, a été lancée en 2001. La plus récente, produite par le </w:t>
      </w:r>
      <w:r w:rsidR="002120DF" w:rsidRPr="000B4D79">
        <w:rPr>
          <w:lang w:val="fr-FR"/>
        </w:rPr>
        <w:t>Bureau des affaires constitutionnelles et continentales pour promouvoir les droits de l</w:t>
      </w:r>
      <w:r w:rsidR="000E26C3">
        <w:rPr>
          <w:lang w:val="fr-FR"/>
        </w:rPr>
        <w:t>’</w:t>
      </w:r>
      <w:r w:rsidR="002120DF" w:rsidRPr="000B4D79">
        <w:rPr>
          <w:lang w:val="fr-FR"/>
        </w:rPr>
        <w:t>enfant consacrés dans la Convention, notamment le droit à la vie, au développement, à la protection et à la participation, a été lancée en juin 2009. Ces publicités s</w:t>
      </w:r>
      <w:r w:rsidR="000E26C3">
        <w:rPr>
          <w:lang w:val="fr-FR"/>
        </w:rPr>
        <w:t>’</w:t>
      </w:r>
      <w:r w:rsidR="002120DF" w:rsidRPr="000B4D79">
        <w:rPr>
          <w:lang w:val="fr-FR"/>
        </w:rPr>
        <w:t xml:space="preserve">adressaient aux enfants et </w:t>
      </w:r>
      <w:r w:rsidR="007D6548">
        <w:rPr>
          <w:lang w:val="fr-FR"/>
        </w:rPr>
        <w:t>aux</w:t>
      </w:r>
      <w:r w:rsidR="002120DF" w:rsidRPr="000B4D79">
        <w:rPr>
          <w:lang w:val="fr-FR"/>
        </w:rPr>
        <w:t xml:space="preserve"> </w:t>
      </w:r>
      <w:r w:rsidR="00C15094" w:rsidRPr="000B4D79">
        <w:rPr>
          <w:rFonts w:eastAsia="DFKai-SB"/>
          <w:lang w:val="fr-FR" w:eastAsia="zh-TW"/>
        </w:rPr>
        <w:t>parents.</w:t>
      </w:r>
    </w:p>
    <w:p w:rsidR="00C15094" w:rsidRPr="000B4D79" w:rsidRDefault="00E55077" w:rsidP="00E55077">
      <w:pPr>
        <w:pStyle w:val="SingleTxtG"/>
        <w:rPr>
          <w:rFonts w:eastAsia="DFKai-SB"/>
          <w:lang w:val="fr-FR" w:eastAsia="zh-TW"/>
        </w:rPr>
      </w:pPr>
      <w:r w:rsidRPr="000B4D79">
        <w:rPr>
          <w:rFonts w:eastAsia="DFKai-SB"/>
          <w:lang w:val="fr-FR" w:eastAsia="zh-TW"/>
        </w:rPr>
        <w:t>53.</w:t>
      </w:r>
      <w:r w:rsidRPr="000B4D79">
        <w:rPr>
          <w:rFonts w:eastAsia="DFKai-SB"/>
          <w:lang w:val="fr-FR" w:eastAsia="zh-TW"/>
        </w:rPr>
        <w:tab/>
      </w:r>
      <w:r w:rsidR="00036B64" w:rsidRPr="000B4D79">
        <w:rPr>
          <w:rFonts w:eastAsia="DFKai-SB"/>
          <w:lang w:val="fr-FR" w:eastAsia="zh-TW"/>
        </w:rPr>
        <w:t>Une brochure bilingue sur la Convention a été publiée par le Gouvernement début 2009, dans laquelle les principales dispositions de la Convention sont illustrées et dont le niveau de langue est simple.</w:t>
      </w:r>
      <w:r w:rsidR="00C15094" w:rsidRPr="000B4D79">
        <w:rPr>
          <w:rFonts w:eastAsia="DFKai-SB"/>
          <w:lang w:val="fr-FR" w:eastAsia="zh-TW"/>
        </w:rPr>
        <w:t xml:space="preserve"> </w:t>
      </w:r>
      <w:r w:rsidR="00036B64" w:rsidRPr="000B4D79">
        <w:rPr>
          <w:rFonts w:eastAsia="DFKai-SB"/>
          <w:lang w:val="fr-FR" w:eastAsia="zh-TW"/>
        </w:rPr>
        <w:t xml:space="preserve">Elle vise à renforcer la promotion de la Convention auprès du public, en particulier des parents et des enfants. La brochure a été largement distribuée aux écoles primaires et secondaires, aux bibliothèques, aux </w:t>
      </w:r>
      <w:r w:rsidR="004D3770" w:rsidRPr="000B4D79">
        <w:rPr>
          <w:rFonts w:eastAsia="DFKai-SB"/>
          <w:lang w:val="fr-FR" w:eastAsia="zh-TW"/>
        </w:rPr>
        <w:t xml:space="preserve">Offices de </w:t>
      </w:r>
      <w:r w:rsidR="00C15094" w:rsidRPr="000B4D79">
        <w:rPr>
          <w:rFonts w:eastAsia="DFKai-SB"/>
          <w:lang w:val="fr-FR" w:eastAsia="zh-TW"/>
        </w:rPr>
        <w:t xml:space="preserve">district </w:t>
      </w:r>
      <w:r w:rsidR="00036B64" w:rsidRPr="000B4D79">
        <w:rPr>
          <w:rFonts w:eastAsia="DFKai-SB"/>
          <w:lang w:val="fr-FR" w:eastAsia="zh-TW"/>
        </w:rPr>
        <w:t>et aux</w:t>
      </w:r>
      <w:r w:rsidR="00C15094" w:rsidRPr="000B4D79">
        <w:rPr>
          <w:rFonts w:eastAsia="DFKai-SB"/>
          <w:lang w:val="fr-FR" w:eastAsia="zh-TW"/>
        </w:rPr>
        <w:t xml:space="preserve"> </w:t>
      </w:r>
      <w:r w:rsidR="004E48B3" w:rsidRPr="000B4D79">
        <w:rPr>
          <w:rFonts w:eastAsia="DFKai-SB"/>
          <w:lang w:val="fr-FR" w:eastAsia="zh-TW"/>
        </w:rPr>
        <w:t>ONG</w:t>
      </w:r>
      <w:r w:rsidR="00C15094" w:rsidRPr="000B4D79">
        <w:rPr>
          <w:rFonts w:eastAsia="DFKai-SB"/>
          <w:lang w:val="fr-FR" w:eastAsia="zh-TW"/>
        </w:rPr>
        <w:t xml:space="preserve">, </w:t>
      </w:r>
      <w:r w:rsidR="00036B64" w:rsidRPr="000B4D79">
        <w:rPr>
          <w:rFonts w:eastAsia="DFKai-SB"/>
          <w:lang w:val="fr-FR" w:eastAsia="zh-TW"/>
        </w:rPr>
        <w:t>et téléchargée sur le site Internet du Gouvernement.</w:t>
      </w:r>
    </w:p>
    <w:p w:rsidR="00C15094" w:rsidRPr="000B4D79" w:rsidRDefault="00E55077" w:rsidP="00E55077">
      <w:pPr>
        <w:pStyle w:val="SingleTxtG"/>
        <w:rPr>
          <w:rFonts w:eastAsia="DFKai-SB"/>
          <w:lang w:val="fr-FR" w:eastAsia="zh-TW"/>
        </w:rPr>
      </w:pPr>
      <w:r w:rsidRPr="000B4D79">
        <w:rPr>
          <w:rFonts w:eastAsia="DFKai-SB"/>
          <w:lang w:val="fr-FR" w:eastAsia="zh-TW"/>
        </w:rPr>
        <w:t>54.</w:t>
      </w:r>
      <w:r w:rsidRPr="000B4D79">
        <w:rPr>
          <w:rFonts w:eastAsia="DFKai-SB"/>
          <w:lang w:val="fr-FR" w:eastAsia="zh-TW"/>
        </w:rPr>
        <w:tab/>
      </w:r>
      <w:r w:rsidR="004D3770" w:rsidRPr="000B4D79">
        <w:rPr>
          <w:rFonts w:eastAsia="DFKai-SB"/>
          <w:lang w:val="fr-FR" w:eastAsia="zh-TW"/>
        </w:rPr>
        <w:t xml:space="preserve">Les dépenses consacrées à la </w:t>
      </w:r>
      <w:r w:rsidR="00C15094" w:rsidRPr="000B4D79">
        <w:rPr>
          <w:rFonts w:eastAsia="DFKai-SB"/>
          <w:lang w:val="fr-FR" w:eastAsia="zh-TW"/>
        </w:rPr>
        <w:t xml:space="preserve">promotion </w:t>
      </w:r>
      <w:r w:rsidR="004D3770" w:rsidRPr="000B4D79">
        <w:rPr>
          <w:rFonts w:eastAsia="DFKai-SB"/>
          <w:lang w:val="fr-FR" w:eastAsia="zh-TW"/>
        </w:rPr>
        <w:t>des droits de l</w:t>
      </w:r>
      <w:r w:rsidR="000E26C3">
        <w:rPr>
          <w:rFonts w:eastAsia="DFKai-SB"/>
          <w:lang w:val="fr-FR" w:eastAsia="zh-TW"/>
        </w:rPr>
        <w:t>’</w:t>
      </w:r>
      <w:r w:rsidR="004D3770" w:rsidRPr="000B4D79">
        <w:rPr>
          <w:rFonts w:eastAsia="DFKai-SB"/>
          <w:lang w:val="fr-FR" w:eastAsia="zh-TW"/>
        </w:rPr>
        <w:t>enfant</w:t>
      </w:r>
      <w:r w:rsidR="00C15094" w:rsidRPr="000B4D79">
        <w:rPr>
          <w:rFonts w:eastAsia="DFKai-SB"/>
          <w:lang w:val="fr-FR" w:eastAsia="zh-TW"/>
        </w:rPr>
        <w:t xml:space="preserve"> </w:t>
      </w:r>
      <w:r w:rsidR="00FB3FAF" w:rsidRPr="000B4D79">
        <w:rPr>
          <w:rFonts w:eastAsia="DFKai-SB"/>
          <w:lang w:val="fr-FR" w:eastAsia="zh-TW"/>
        </w:rPr>
        <w:t>e</w:t>
      </w:r>
      <w:r w:rsidR="00C15094" w:rsidRPr="000B4D79">
        <w:rPr>
          <w:rFonts w:eastAsia="DFKai-SB"/>
          <w:lang w:val="fr-FR" w:eastAsia="zh-TW"/>
        </w:rPr>
        <w:t>n 2009</w:t>
      </w:r>
      <w:r w:rsidR="00FB3FAF" w:rsidRPr="000B4D79">
        <w:rPr>
          <w:rFonts w:eastAsia="DFKai-SB"/>
          <w:lang w:val="fr-FR" w:eastAsia="zh-TW"/>
        </w:rPr>
        <w:t>/</w:t>
      </w:r>
      <w:r w:rsidR="00C15094" w:rsidRPr="000B4D79">
        <w:rPr>
          <w:rFonts w:eastAsia="DFKai-SB"/>
          <w:lang w:val="fr-FR" w:eastAsia="zh-TW"/>
        </w:rPr>
        <w:t xml:space="preserve">10 </w:t>
      </w:r>
      <w:r w:rsidR="00FB3FAF" w:rsidRPr="000B4D79">
        <w:rPr>
          <w:rFonts w:eastAsia="DFKai-SB"/>
          <w:lang w:val="fr-FR" w:eastAsia="zh-TW"/>
        </w:rPr>
        <w:t>sont estimées à environ</w:t>
      </w:r>
      <w:r w:rsidR="00C15094" w:rsidRPr="000B4D79">
        <w:rPr>
          <w:rFonts w:eastAsia="DFKai-SB"/>
          <w:lang w:val="fr-FR" w:eastAsia="zh-TW"/>
        </w:rPr>
        <w:t xml:space="preserve"> 1</w:t>
      </w:r>
      <w:r w:rsidR="00FB3FAF" w:rsidRPr="000B4D79">
        <w:rPr>
          <w:rFonts w:eastAsia="DFKai-SB"/>
          <w:lang w:val="fr-FR" w:eastAsia="zh-TW"/>
        </w:rPr>
        <w:t>,</w:t>
      </w:r>
      <w:r w:rsidR="00C15094" w:rsidRPr="000B4D79">
        <w:rPr>
          <w:rFonts w:eastAsia="DFKai-SB"/>
          <w:lang w:val="fr-FR" w:eastAsia="zh-TW"/>
        </w:rPr>
        <w:t>9 million</w:t>
      </w:r>
      <w:r w:rsidR="00FB3FAF" w:rsidRPr="000B4D79">
        <w:rPr>
          <w:rFonts w:eastAsia="DFKai-SB"/>
          <w:lang w:val="fr-FR" w:eastAsia="zh-TW"/>
        </w:rPr>
        <w:t xml:space="preserve"> de dollars de Hong Kong</w:t>
      </w:r>
      <w:r w:rsidR="00C15094" w:rsidRPr="000B4D79">
        <w:rPr>
          <w:rFonts w:eastAsia="DFKai-SB"/>
          <w:lang w:val="fr-FR" w:eastAsia="zh-TW"/>
        </w:rPr>
        <w:t xml:space="preserve">, </w:t>
      </w:r>
      <w:r w:rsidR="00FB3FAF" w:rsidRPr="000B4D79">
        <w:rPr>
          <w:rFonts w:eastAsia="DFKai-SB"/>
          <w:lang w:val="fr-FR" w:eastAsia="zh-TW"/>
        </w:rPr>
        <w:t xml:space="preserve">soit 1 million </w:t>
      </w:r>
      <w:r w:rsidR="004D3770" w:rsidRPr="000B4D79">
        <w:rPr>
          <w:rFonts w:eastAsia="DFKai-SB"/>
          <w:lang w:val="fr-FR" w:eastAsia="zh-TW"/>
        </w:rPr>
        <w:t>de plus qu</w:t>
      </w:r>
      <w:r w:rsidR="000E26C3">
        <w:rPr>
          <w:rFonts w:eastAsia="DFKai-SB"/>
          <w:lang w:val="fr-FR" w:eastAsia="zh-TW"/>
        </w:rPr>
        <w:t>’</w:t>
      </w:r>
      <w:r w:rsidR="004D3770" w:rsidRPr="000B4D79">
        <w:rPr>
          <w:rFonts w:eastAsia="DFKai-SB"/>
          <w:lang w:val="fr-FR" w:eastAsia="zh-TW"/>
        </w:rPr>
        <w:t xml:space="preserve">en </w:t>
      </w:r>
      <w:r w:rsidR="00C15094" w:rsidRPr="000B4D79">
        <w:rPr>
          <w:rFonts w:eastAsia="DFKai-SB"/>
          <w:lang w:val="fr-FR" w:eastAsia="zh-TW"/>
        </w:rPr>
        <w:t>2008</w:t>
      </w:r>
      <w:r w:rsidR="00FB3FAF" w:rsidRPr="000B4D79">
        <w:rPr>
          <w:rFonts w:eastAsia="DFKai-SB"/>
          <w:lang w:val="fr-FR" w:eastAsia="zh-TW"/>
        </w:rPr>
        <w:t>/</w:t>
      </w:r>
      <w:r w:rsidR="00C15094" w:rsidRPr="000B4D79">
        <w:rPr>
          <w:rFonts w:eastAsia="DFKai-SB"/>
          <w:lang w:val="fr-FR" w:eastAsia="zh-TW"/>
        </w:rPr>
        <w:t>09.</w:t>
      </w:r>
    </w:p>
    <w:p w:rsidR="00C15094" w:rsidRPr="000B4D79" w:rsidRDefault="00E55077" w:rsidP="006B43EE">
      <w:pPr>
        <w:pStyle w:val="SingleTxtG"/>
        <w:rPr>
          <w:rFonts w:eastAsia="DFKai-SB"/>
          <w:lang w:val="fr-FR" w:eastAsia="zh-TW"/>
        </w:rPr>
      </w:pPr>
      <w:r w:rsidRPr="000B4D79">
        <w:rPr>
          <w:rFonts w:eastAsia="DFKai-SB"/>
          <w:lang w:val="fr-FR" w:eastAsia="zh-TW"/>
        </w:rPr>
        <w:t>55.</w:t>
      </w:r>
      <w:r w:rsidRPr="000B4D79">
        <w:rPr>
          <w:rFonts w:eastAsia="DFKai-SB"/>
          <w:lang w:val="fr-FR" w:eastAsia="zh-TW"/>
        </w:rPr>
        <w:tab/>
      </w:r>
      <w:r w:rsidR="007D6548">
        <w:rPr>
          <w:rFonts w:eastAsia="DFKai-SB"/>
          <w:lang w:val="fr-FR" w:eastAsia="zh-TW"/>
        </w:rPr>
        <w:t>L</w:t>
      </w:r>
      <w:r w:rsidR="000E26C3">
        <w:rPr>
          <w:rFonts w:eastAsia="DFKai-SB"/>
          <w:lang w:val="fr-FR" w:eastAsia="zh-TW"/>
        </w:rPr>
        <w:t>’</w:t>
      </w:r>
      <w:r w:rsidR="007D6548">
        <w:rPr>
          <w:rFonts w:eastAsia="DFKai-SB"/>
          <w:lang w:val="fr-FR" w:eastAsia="zh-TW"/>
        </w:rPr>
        <w:t>information</w:t>
      </w:r>
      <w:r w:rsidR="002B6648" w:rsidRPr="000B4D79">
        <w:rPr>
          <w:rFonts w:eastAsia="DFKai-SB"/>
          <w:lang w:val="fr-FR" w:eastAsia="zh-TW"/>
        </w:rPr>
        <w:t xml:space="preserve"> à l</w:t>
      </w:r>
      <w:r w:rsidR="000E26C3">
        <w:rPr>
          <w:rFonts w:eastAsia="DFKai-SB"/>
          <w:lang w:val="fr-FR" w:eastAsia="zh-TW"/>
        </w:rPr>
        <w:t>’</w:t>
      </w:r>
      <w:r w:rsidR="002B6648" w:rsidRPr="000B4D79">
        <w:rPr>
          <w:rFonts w:eastAsia="DFKai-SB"/>
          <w:lang w:val="fr-FR" w:eastAsia="zh-TW"/>
        </w:rPr>
        <w:t xml:space="preserve">école </w:t>
      </w:r>
      <w:r w:rsidR="00F547CC" w:rsidRPr="000B4D79">
        <w:rPr>
          <w:rFonts w:eastAsia="DFKai-SB"/>
          <w:lang w:val="fr-FR" w:eastAsia="zh-TW"/>
        </w:rPr>
        <w:t>est</w:t>
      </w:r>
      <w:r w:rsidR="002B6648" w:rsidRPr="000B4D79">
        <w:rPr>
          <w:rFonts w:eastAsia="DFKai-SB"/>
          <w:lang w:val="fr-FR" w:eastAsia="zh-TW"/>
        </w:rPr>
        <w:t xml:space="preserve"> un aspect important de la promotion des droits de l</w:t>
      </w:r>
      <w:r w:rsidR="000E26C3">
        <w:rPr>
          <w:rFonts w:eastAsia="DFKai-SB"/>
          <w:lang w:val="fr-FR" w:eastAsia="zh-TW"/>
        </w:rPr>
        <w:t>’</w:t>
      </w:r>
      <w:r w:rsidR="002B6648" w:rsidRPr="000B4D79">
        <w:rPr>
          <w:rFonts w:eastAsia="DFKai-SB"/>
          <w:lang w:val="fr-FR" w:eastAsia="zh-TW"/>
        </w:rPr>
        <w:t>enfant et des droits de l</w:t>
      </w:r>
      <w:r w:rsidR="000E26C3">
        <w:rPr>
          <w:rFonts w:eastAsia="DFKai-SB"/>
          <w:lang w:val="fr-FR" w:eastAsia="zh-TW"/>
        </w:rPr>
        <w:t>’</w:t>
      </w:r>
      <w:r w:rsidR="002B6648" w:rsidRPr="000B4D79">
        <w:rPr>
          <w:rFonts w:eastAsia="DFKai-SB"/>
          <w:lang w:val="fr-FR" w:eastAsia="zh-TW"/>
        </w:rPr>
        <w:t xml:space="preserve">homme en général. </w:t>
      </w:r>
      <w:r w:rsidR="00F547CC" w:rsidRPr="000B4D79">
        <w:rPr>
          <w:rFonts w:eastAsia="DFKai-SB"/>
          <w:lang w:val="fr-FR" w:eastAsia="zh-TW"/>
        </w:rPr>
        <w:t>L</w:t>
      </w:r>
      <w:r w:rsidR="000E26C3">
        <w:rPr>
          <w:rFonts w:eastAsia="DFKai-SB"/>
          <w:lang w:val="fr-FR" w:eastAsia="zh-TW"/>
        </w:rPr>
        <w:t>’</w:t>
      </w:r>
      <w:r w:rsidR="00F547CC" w:rsidRPr="000B4D79">
        <w:rPr>
          <w:rFonts w:eastAsia="DFKai-SB"/>
          <w:lang w:val="fr-FR" w:eastAsia="zh-TW"/>
        </w:rPr>
        <w:t>enseignement des</w:t>
      </w:r>
      <w:r w:rsidR="002B6648" w:rsidRPr="000B4D79">
        <w:rPr>
          <w:rFonts w:eastAsia="DFKai-SB"/>
          <w:lang w:val="fr-FR" w:eastAsia="zh-TW"/>
        </w:rPr>
        <w:t xml:space="preserve"> droits de l</w:t>
      </w:r>
      <w:r w:rsidR="000E26C3">
        <w:rPr>
          <w:rFonts w:eastAsia="DFKai-SB"/>
          <w:lang w:val="fr-FR" w:eastAsia="zh-TW"/>
        </w:rPr>
        <w:t>’</w:t>
      </w:r>
      <w:r w:rsidR="002B6648" w:rsidRPr="000B4D79">
        <w:rPr>
          <w:rFonts w:eastAsia="DFKai-SB"/>
          <w:lang w:val="fr-FR" w:eastAsia="zh-TW"/>
        </w:rPr>
        <w:t xml:space="preserve">homme fait partie des programmes scolaires et est abordé dans un large éventail de </w:t>
      </w:r>
      <w:r w:rsidR="00F547CC" w:rsidRPr="000B4D79">
        <w:rPr>
          <w:rFonts w:eastAsia="DFKai-SB"/>
          <w:lang w:val="fr-FR" w:eastAsia="zh-TW"/>
        </w:rPr>
        <w:t>matières</w:t>
      </w:r>
      <w:r w:rsidR="002B6648" w:rsidRPr="000B4D79">
        <w:rPr>
          <w:rFonts w:eastAsia="DFKai-SB"/>
          <w:lang w:val="fr-FR" w:eastAsia="zh-TW"/>
        </w:rPr>
        <w:t xml:space="preserve">, à différents niveaux du cursus scolaire. </w:t>
      </w:r>
      <w:r w:rsidR="00F547CC" w:rsidRPr="000B4D79">
        <w:rPr>
          <w:rFonts w:eastAsia="DFKai-SB"/>
          <w:lang w:val="fr-FR" w:eastAsia="zh-TW"/>
        </w:rPr>
        <w:t>Il</w:t>
      </w:r>
      <w:r w:rsidR="002B6648" w:rsidRPr="000B4D79">
        <w:rPr>
          <w:rFonts w:eastAsia="DFKai-SB"/>
          <w:lang w:val="fr-FR" w:eastAsia="zh-TW"/>
        </w:rPr>
        <w:t xml:space="preserve"> a </w:t>
      </w:r>
      <w:r w:rsidR="006B43EE" w:rsidRPr="000B4D79">
        <w:rPr>
          <w:rFonts w:eastAsia="DFKai-SB"/>
          <w:lang w:val="fr-FR" w:eastAsia="zh-TW"/>
        </w:rPr>
        <w:t xml:space="preserve">été renforcé dans le programme de culture générale du deuxième cycle du secondaire </w:t>
      </w:r>
      <w:r w:rsidR="004C58EF" w:rsidRPr="000B4D79">
        <w:rPr>
          <w:rFonts w:eastAsia="DFKai-SB"/>
          <w:lang w:val="fr-FR" w:eastAsia="zh-TW"/>
        </w:rPr>
        <w:t>à partir de</w:t>
      </w:r>
      <w:r w:rsidR="006B43EE" w:rsidRPr="000B4D79">
        <w:rPr>
          <w:rFonts w:eastAsia="DFKai-SB"/>
          <w:lang w:val="fr-FR" w:eastAsia="zh-TW"/>
        </w:rPr>
        <w:t xml:space="preserve"> </w:t>
      </w:r>
      <w:r w:rsidR="004D3770" w:rsidRPr="000B4D79">
        <w:rPr>
          <w:rFonts w:eastAsia="DFKai-SB"/>
          <w:lang w:val="fr-FR" w:eastAsia="zh-TW"/>
        </w:rPr>
        <w:t>l</w:t>
      </w:r>
      <w:r w:rsidR="000E26C3">
        <w:rPr>
          <w:rFonts w:eastAsia="DFKai-SB"/>
          <w:lang w:val="fr-FR" w:eastAsia="zh-TW"/>
        </w:rPr>
        <w:t>’</w:t>
      </w:r>
      <w:r w:rsidR="004D3770" w:rsidRPr="000B4D79">
        <w:rPr>
          <w:rFonts w:eastAsia="DFKai-SB"/>
          <w:lang w:val="fr-FR" w:eastAsia="zh-TW"/>
        </w:rPr>
        <w:t>année scolaire 2009/10. Pour plus de détails, se reporter aux paragraphes 496 à 498</w:t>
      </w:r>
      <w:r w:rsidR="007D6548">
        <w:rPr>
          <w:rFonts w:eastAsia="DFKai-SB"/>
          <w:lang w:val="fr-FR" w:eastAsia="zh-TW"/>
        </w:rPr>
        <w:t>.</w:t>
      </w:r>
    </w:p>
    <w:p w:rsidR="00C15094" w:rsidRPr="000B4D79" w:rsidRDefault="00E55077" w:rsidP="00E55077">
      <w:pPr>
        <w:pStyle w:val="SingleTxtG"/>
        <w:rPr>
          <w:rFonts w:eastAsia="DFKai-SB"/>
          <w:lang w:val="fr-FR" w:eastAsia="zh-TW"/>
        </w:rPr>
      </w:pPr>
      <w:r w:rsidRPr="000B4D79">
        <w:rPr>
          <w:rFonts w:eastAsia="DFKai-SB"/>
          <w:lang w:val="fr-FR" w:eastAsia="zh-TW"/>
        </w:rPr>
        <w:t>56.</w:t>
      </w:r>
      <w:r w:rsidRPr="000B4D79">
        <w:rPr>
          <w:rFonts w:eastAsia="DFKai-SB"/>
          <w:lang w:val="fr-FR" w:eastAsia="zh-TW"/>
        </w:rPr>
        <w:tab/>
      </w:r>
      <w:r w:rsidR="00BE2FF5" w:rsidRPr="000B4D79">
        <w:rPr>
          <w:rFonts w:eastAsia="DFKai-SB"/>
          <w:lang w:val="fr-FR" w:eastAsia="zh-TW"/>
        </w:rPr>
        <w:t>Certains</w:t>
      </w:r>
      <w:r w:rsidR="00C15094" w:rsidRPr="000B4D79">
        <w:rPr>
          <w:rFonts w:eastAsia="DFKai-SB"/>
          <w:lang w:val="fr-FR" w:eastAsia="zh-TW"/>
        </w:rPr>
        <w:t xml:space="preserve"> commentat</w:t>
      </w:r>
      <w:r w:rsidR="00BE2FF5" w:rsidRPr="000B4D79">
        <w:rPr>
          <w:rFonts w:eastAsia="DFKai-SB"/>
          <w:lang w:val="fr-FR" w:eastAsia="zh-TW"/>
        </w:rPr>
        <w:t>eu</w:t>
      </w:r>
      <w:r w:rsidR="00C15094" w:rsidRPr="000B4D79">
        <w:rPr>
          <w:rFonts w:eastAsia="DFKai-SB"/>
          <w:lang w:val="fr-FR" w:eastAsia="zh-TW"/>
        </w:rPr>
        <w:t xml:space="preserve">rs </w:t>
      </w:r>
      <w:r w:rsidR="00BE2FF5" w:rsidRPr="000B4D79">
        <w:rPr>
          <w:rFonts w:eastAsia="DFKai-SB"/>
          <w:lang w:val="fr-FR" w:eastAsia="zh-TW"/>
        </w:rPr>
        <w:t>se sont dits préoccupés par la dissolution en 2007</w:t>
      </w:r>
      <w:r w:rsidR="00AE71F0" w:rsidRPr="000B4D79">
        <w:rPr>
          <w:rFonts w:eastAsia="DFKai-SB"/>
          <w:lang w:val="fr-FR" w:eastAsia="zh-TW"/>
        </w:rPr>
        <w:t xml:space="preserve"> </w:t>
      </w:r>
      <w:r w:rsidR="00BE2FF5" w:rsidRPr="000B4D79">
        <w:rPr>
          <w:rFonts w:eastAsia="DFKai-SB"/>
          <w:lang w:val="fr-FR" w:eastAsia="zh-TW"/>
        </w:rPr>
        <w:t>du Groupe de travail sur</w:t>
      </w:r>
      <w:r w:rsidR="00C15094" w:rsidRPr="000B4D79">
        <w:rPr>
          <w:rFonts w:eastAsia="DFKai-SB"/>
          <w:lang w:val="fr-FR" w:eastAsia="zh-TW"/>
        </w:rPr>
        <w:t xml:space="preserve"> </w:t>
      </w:r>
      <w:r w:rsidR="00BE2FF5" w:rsidRPr="000B4D79">
        <w:rPr>
          <w:rFonts w:eastAsia="DFKai-SB"/>
          <w:lang w:val="fr-FR" w:eastAsia="zh-TW"/>
        </w:rPr>
        <w:t>l</w:t>
      </w:r>
      <w:r w:rsidR="000E26C3">
        <w:rPr>
          <w:rFonts w:eastAsia="DFKai-SB"/>
          <w:lang w:val="fr-FR" w:eastAsia="zh-TW"/>
        </w:rPr>
        <w:t>’</w:t>
      </w:r>
      <w:r w:rsidR="00BE2FF5" w:rsidRPr="000B4D79">
        <w:rPr>
          <w:rFonts w:eastAsia="DFKai-SB"/>
          <w:lang w:val="fr-FR" w:eastAsia="zh-TW"/>
        </w:rPr>
        <w:t>enseignement des droits de l</w:t>
      </w:r>
      <w:r w:rsidR="000E26C3">
        <w:rPr>
          <w:rFonts w:eastAsia="DFKai-SB"/>
          <w:lang w:val="fr-FR" w:eastAsia="zh-TW"/>
        </w:rPr>
        <w:t>’</w:t>
      </w:r>
      <w:r w:rsidR="00BE2FF5" w:rsidRPr="000B4D79">
        <w:rPr>
          <w:rFonts w:eastAsia="DFKai-SB"/>
          <w:lang w:val="fr-FR" w:eastAsia="zh-TW"/>
        </w:rPr>
        <w:t xml:space="preserve">homme </w:t>
      </w:r>
      <w:r w:rsidR="004D3770" w:rsidRPr="000B4D79">
        <w:rPr>
          <w:rFonts w:eastAsia="DFKai-SB"/>
          <w:lang w:val="fr-FR" w:eastAsia="zh-TW"/>
        </w:rPr>
        <w:t>du</w:t>
      </w:r>
      <w:r w:rsidR="00C15094" w:rsidRPr="000B4D79">
        <w:rPr>
          <w:rFonts w:eastAsia="DFKai-SB"/>
          <w:lang w:val="fr-FR" w:eastAsia="zh-TW"/>
        </w:rPr>
        <w:t xml:space="preserve"> </w:t>
      </w:r>
      <w:r w:rsidR="00B26679" w:rsidRPr="000B4D79">
        <w:rPr>
          <w:noProof/>
          <w:lang w:val="fr-FR"/>
        </w:rPr>
        <w:t>Comité pour la promotion de l</w:t>
      </w:r>
      <w:r w:rsidR="000E26C3">
        <w:rPr>
          <w:noProof/>
          <w:lang w:val="fr-FR"/>
        </w:rPr>
        <w:t>’</w:t>
      </w:r>
      <w:r w:rsidR="00B26679" w:rsidRPr="000B4D79">
        <w:rPr>
          <w:noProof/>
          <w:lang w:val="fr-FR"/>
        </w:rPr>
        <w:t>instruction civique</w:t>
      </w:r>
      <w:r w:rsidR="00C15094" w:rsidRPr="000B4D79">
        <w:rPr>
          <w:rFonts w:eastAsia="DFKai-SB"/>
          <w:lang w:val="fr-FR" w:eastAsia="zh-TW"/>
        </w:rPr>
        <w:t xml:space="preserve">. </w:t>
      </w:r>
      <w:r w:rsidR="00B26679" w:rsidRPr="000B4D79">
        <w:rPr>
          <w:rFonts w:eastAsia="DFKai-SB"/>
          <w:lang w:val="fr-FR" w:eastAsia="zh-TW"/>
        </w:rPr>
        <w:t>Le Comité</w:t>
      </w:r>
      <w:r w:rsidR="00C15094" w:rsidRPr="000B4D79">
        <w:rPr>
          <w:rFonts w:eastAsia="DFKai-SB"/>
          <w:lang w:val="fr-FR" w:eastAsia="zh-TW"/>
        </w:rPr>
        <w:t xml:space="preserve"> </w:t>
      </w:r>
      <w:r w:rsidR="00BE2FF5" w:rsidRPr="000B4D79">
        <w:rPr>
          <w:lang w:val="fr-FR"/>
        </w:rPr>
        <w:t>est un organisme consultatif créé en 1986 sous l</w:t>
      </w:r>
      <w:r w:rsidR="000E26C3">
        <w:rPr>
          <w:lang w:val="fr-FR"/>
        </w:rPr>
        <w:t>’</w:t>
      </w:r>
      <w:r w:rsidR="00BE2FF5" w:rsidRPr="000B4D79">
        <w:rPr>
          <w:lang w:val="fr-FR"/>
        </w:rPr>
        <w:t>égide du Bureau des affaires intérieures pour promouvoir l</w:t>
      </w:r>
      <w:r w:rsidR="000E26C3">
        <w:rPr>
          <w:lang w:val="fr-FR"/>
        </w:rPr>
        <w:t>’</w:t>
      </w:r>
      <w:r w:rsidR="00BE2FF5" w:rsidRPr="000B4D79">
        <w:rPr>
          <w:lang w:val="fr-FR"/>
        </w:rPr>
        <w:t>instruction civique</w:t>
      </w:r>
      <w:r w:rsidR="00BE2FF5" w:rsidRPr="000B4D79">
        <w:rPr>
          <w:rFonts w:eastAsia="DFKai-SB"/>
          <w:lang w:val="fr-FR" w:eastAsia="zh-TW"/>
        </w:rPr>
        <w:t xml:space="preserve"> </w:t>
      </w:r>
      <w:r w:rsidR="00AE71F0" w:rsidRPr="000B4D79">
        <w:rPr>
          <w:rFonts w:eastAsia="DFKai-SB"/>
          <w:lang w:val="fr-FR" w:eastAsia="zh-TW"/>
        </w:rPr>
        <w:t>e</w:t>
      </w:r>
      <w:r w:rsidR="00C15094" w:rsidRPr="000B4D79">
        <w:rPr>
          <w:rFonts w:eastAsia="DFKai-SB"/>
          <w:lang w:val="fr-FR" w:eastAsia="zh-TW"/>
        </w:rPr>
        <w:t xml:space="preserve">n liaison </w:t>
      </w:r>
      <w:r w:rsidR="00BE2FF5" w:rsidRPr="000B4D79">
        <w:rPr>
          <w:rFonts w:eastAsia="DFKai-SB"/>
          <w:lang w:val="fr-FR" w:eastAsia="zh-TW"/>
        </w:rPr>
        <w:t>avec les administrations concernées</w:t>
      </w:r>
      <w:r w:rsidR="00C15094" w:rsidRPr="000B4D79">
        <w:rPr>
          <w:rFonts w:eastAsia="DFKai-SB"/>
          <w:lang w:val="fr-FR" w:eastAsia="zh-TW"/>
        </w:rPr>
        <w:t xml:space="preserve">. </w:t>
      </w:r>
      <w:r w:rsidR="00AE71F0" w:rsidRPr="000B4D79">
        <w:rPr>
          <w:rFonts w:eastAsia="DFKai-SB"/>
          <w:lang w:val="fr-FR" w:eastAsia="zh-TW"/>
        </w:rPr>
        <w:t>Suite</w:t>
      </w:r>
      <w:r w:rsidR="00C15094" w:rsidRPr="000B4D79">
        <w:rPr>
          <w:rFonts w:eastAsia="DFKai-SB"/>
          <w:lang w:val="fr-FR" w:eastAsia="zh-TW"/>
        </w:rPr>
        <w:t xml:space="preserve"> </w:t>
      </w:r>
      <w:r w:rsidR="00542DA1" w:rsidRPr="000B4D79">
        <w:rPr>
          <w:rFonts w:eastAsia="DFKai-SB"/>
          <w:lang w:val="fr-FR" w:eastAsia="zh-TW"/>
        </w:rPr>
        <w:t>au transfert des politiques relatives aux droits de l</w:t>
      </w:r>
      <w:r w:rsidR="000E26C3">
        <w:rPr>
          <w:rFonts w:eastAsia="DFKai-SB"/>
          <w:lang w:val="fr-FR" w:eastAsia="zh-TW"/>
        </w:rPr>
        <w:t>’</w:t>
      </w:r>
      <w:r w:rsidR="00542DA1" w:rsidRPr="000B4D79">
        <w:rPr>
          <w:rFonts w:eastAsia="DFKai-SB"/>
          <w:lang w:val="fr-FR" w:eastAsia="zh-TW"/>
        </w:rPr>
        <w:t xml:space="preserve">homme </w:t>
      </w:r>
      <w:r w:rsidR="00AE71F0" w:rsidRPr="000B4D79">
        <w:rPr>
          <w:rFonts w:eastAsia="DFKai-SB"/>
          <w:lang w:val="fr-FR" w:eastAsia="zh-TW"/>
        </w:rPr>
        <w:t>du</w:t>
      </w:r>
      <w:r w:rsidR="00C15094" w:rsidRPr="000B4D79">
        <w:rPr>
          <w:rFonts w:eastAsia="DFKai-SB"/>
          <w:lang w:val="fr-FR" w:eastAsia="zh-TW"/>
        </w:rPr>
        <w:t xml:space="preserve"> </w:t>
      </w:r>
      <w:r w:rsidR="00B140D4" w:rsidRPr="000B4D79">
        <w:rPr>
          <w:noProof/>
          <w:lang w:val="fr-FR"/>
        </w:rPr>
        <w:t>Bureau des affaires intérieures</w:t>
      </w:r>
      <w:r w:rsidR="00C15094" w:rsidRPr="000B4D79">
        <w:rPr>
          <w:rFonts w:eastAsia="DFKai-SB"/>
          <w:lang w:val="fr-FR" w:eastAsia="zh-TW"/>
        </w:rPr>
        <w:t xml:space="preserve"> </w:t>
      </w:r>
      <w:r w:rsidR="00AE71F0" w:rsidRPr="000B4D79">
        <w:rPr>
          <w:rFonts w:eastAsia="DFKai-SB"/>
          <w:lang w:val="fr-FR" w:eastAsia="zh-TW"/>
        </w:rPr>
        <w:t>au</w:t>
      </w:r>
      <w:r w:rsidR="00C15094" w:rsidRPr="000B4D79">
        <w:rPr>
          <w:rFonts w:eastAsia="DFKai-SB"/>
          <w:lang w:val="fr-FR" w:eastAsia="zh-TW"/>
        </w:rPr>
        <w:t xml:space="preserve"> </w:t>
      </w:r>
      <w:r w:rsidR="00AE71F0" w:rsidRPr="000B4D79">
        <w:rPr>
          <w:lang w:val="fr-FR"/>
        </w:rPr>
        <w:t>Bureau des affaires constitutionnelles et continentales</w:t>
      </w:r>
      <w:r w:rsidR="00C15094" w:rsidRPr="000B4D79">
        <w:rPr>
          <w:rFonts w:eastAsia="DFKai-SB"/>
          <w:lang w:val="fr-FR" w:eastAsia="zh-TW"/>
        </w:rPr>
        <w:t xml:space="preserve"> </w:t>
      </w:r>
      <w:r w:rsidR="00AE71F0" w:rsidRPr="000B4D79">
        <w:rPr>
          <w:rFonts w:eastAsia="DFKai-SB"/>
          <w:lang w:val="fr-FR" w:eastAsia="zh-TW"/>
        </w:rPr>
        <w:t>e</w:t>
      </w:r>
      <w:r w:rsidR="00C15094" w:rsidRPr="000B4D79">
        <w:rPr>
          <w:rFonts w:eastAsia="DFKai-SB"/>
          <w:lang w:val="fr-FR" w:eastAsia="zh-TW"/>
        </w:rPr>
        <w:t xml:space="preserve">n 2007, </w:t>
      </w:r>
      <w:r w:rsidR="00AE71F0" w:rsidRPr="000B4D79">
        <w:rPr>
          <w:rFonts w:eastAsia="DFKai-SB"/>
          <w:lang w:val="fr-FR" w:eastAsia="zh-TW"/>
        </w:rPr>
        <w:t>ainsi que pour</w:t>
      </w:r>
      <w:r w:rsidR="00C15094" w:rsidRPr="000B4D79">
        <w:rPr>
          <w:rFonts w:eastAsia="DFKai-SB"/>
          <w:lang w:val="fr-FR" w:eastAsia="zh-TW"/>
        </w:rPr>
        <w:t xml:space="preserve"> </w:t>
      </w:r>
      <w:r w:rsidR="00AE71F0" w:rsidRPr="000B4D79">
        <w:rPr>
          <w:rFonts w:eastAsia="DFKai-SB"/>
          <w:lang w:val="fr-FR" w:eastAsia="zh-TW"/>
        </w:rPr>
        <w:t>simplifier</w:t>
      </w:r>
      <w:r w:rsidR="00C15094" w:rsidRPr="000B4D79">
        <w:rPr>
          <w:rFonts w:eastAsia="DFKai-SB"/>
          <w:lang w:val="fr-FR" w:eastAsia="zh-TW"/>
        </w:rPr>
        <w:t xml:space="preserve"> </w:t>
      </w:r>
      <w:r w:rsidR="00B26679" w:rsidRPr="000B4D79">
        <w:rPr>
          <w:rFonts w:eastAsia="DFKai-SB"/>
          <w:lang w:val="fr-FR" w:eastAsia="zh-TW"/>
        </w:rPr>
        <w:t>la</w:t>
      </w:r>
      <w:r w:rsidR="00C15094" w:rsidRPr="000B4D79">
        <w:rPr>
          <w:rFonts w:eastAsia="DFKai-SB"/>
          <w:lang w:val="fr-FR" w:eastAsia="zh-TW"/>
        </w:rPr>
        <w:t xml:space="preserve"> </w:t>
      </w:r>
      <w:r w:rsidR="00B26679" w:rsidRPr="000B4D79">
        <w:rPr>
          <w:rFonts w:eastAsia="DFKai-SB"/>
          <w:lang w:val="fr-FR" w:eastAsia="zh-TW"/>
        </w:rPr>
        <w:t>structure du Comité</w:t>
      </w:r>
      <w:r w:rsidR="00C15094" w:rsidRPr="000B4D79">
        <w:rPr>
          <w:rFonts w:eastAsia="DFKai-SB"/>
          <w:lang w:val="fr-FR" w:eastAsia="zh-TW"/>
        </w:rPr>
        <w:t xml:space="preserve">, </w:t>
      </w:r>
      <w:r w:rsidR="00AE71F0" w:rsidRPr="000B4D79">
        <w:rPr>
          <w:rFonts w:eastAsia="DFKai-SB"/>
          <w:lang w:val="fr-FR" w:eastAsia="zh-TW"/>
        </w:rPr>
        <w:t>les responsabilités du Groupe de travail ont été confiées à son Sous-comité</w:t>
      </w:r>
      <w:r w:rsidR="00C15094" w:rsidRPr="000B4D79">
        <w:rPr>
          <w:rFonts w:eastAsia="DFKai-SB"/>
          <w:lang w:val="fr-FR" w:eastAsia="zh-TW"/>
        </w:rPr>
        <w:t xml:space="preserve"> </w:t>
      </w:r>
      <w:r w:rsidR="00AE71F0" w:rsidRPr="000B4D79">
        <w:rPr>
          <w:rFonts w:eastAsia="DFKai-SB"/>
          <w:lang w:val="fr-FR" w:eastAsia="zh-TW"/>
        </w:rPr>
        <w:t>pour la promotion</w:t>
      </w:r>
      <w:r w:rsidR="006A40BB" w:rsidRPr="000B4D79">
        <w:rPr>
          <w:rFonts w:eastAsia="DFKai-SB"/>
          <w:lang w:val="fr-FR" w:eastAsia="zh-TW"/>
        </w:rPr>
        <w:t xml:space="preserve">. </w:t>
      </w:r>
      <w:r w:rsidR="00AE71F0" w:rsidRPr="000B4D79">
        <w:rPr>
          <w:rFonts w:eastAsia="DFKai-SB"/>
          <w:lang w:val="fr-FR" w:eastAsia="zh-TW"/>
        </w:rPr>
        <w:t>L</w:t>
      </w:r>
      <w:r w:rsidR="000E26C3">
        <w:rPr>
          <w:rFonts w:eastAsia="DFKai-SB"/>
          <w:lang w:val="fr-FR" w:eastAsia="zh-TW"/>
        </w:rPr>
        <w:t>’</w:t>
      </w:r>
      <w:r w:rsidR="00AE71F0" w:rsidRPr="000B4D79">
        <w:rPr>
          <w:rFonts w:eastAsia="DFKai-SB"/>
          <w:lang w:val="fr-FR" w:eastAsia="zh-TW"/>
        </w:rPr>
        <w:t>enseignement des droits de l</w:t>
      </w:r>
      <w:r w:rsidR="000E26C3">
        <w:rPr>
          <w:rFonts w:eastAsia="DFKai-SB"/>
          <w:lang w:val="fr-FR" w:eastAsia="zh-TW"/>
        </w:rPr>
        <w:t>’</w:t>
      </w:r>
      <w:r w:rsidR="00AE71F0" w:rsidRPr="000B4D79">
        <w:rPr>
          <w:rFonts w:eastAsia="DFKai-SB"/>
          <w:lang w:val="fr-FR" w:eastAsia="zh-TW"/>
        </w:rPr>
        <w:t>homme faisant partie intégrante de l</w:t>
      </w:r>
      <w:r w:rsidR="000E26C3">
        <w:rPr>
          <w:rFonts w:eastAsia="DFKai-SB"/>
          <w:lang w:val="fr-FR" w:eastAsia="zh-TW"/>
        </w:rPr>
        <w:t>’</w:t>
      </w:r>
      <w:r w:rsidR="00AE71F0" w:rsidRPr="000B4D79">
        <w:rPr>
          <w:rFonts w:eastAsia="DFKai-SB"/>
          <w:lang w:val="fr-FR" w:eastAsia="zh-TW"/>
        </w:rPr>
        <w:t>instruction civique</w:t>
      </w:r>
      <w:r w:rsidR="00C15094" w:rsidRPr="000B4D79">
        <w:rPr>
          <w:rFonts w:eastAsia="DFKai-SB"/>
          <w:lang w:val="fr-FR" w:eastAsia="zh-TW"/>
        </w:rPr>
        <w:t xml:space="preserve">, </w:t>
      </w:r>
      <w:r w:rsidR="00B26679" w:rsidRPr="000B4D79">
        <w:rPr>
          <w:rFonts w:eastAsia="DFKai-SB"/>
          <w:lang w:val="fr-FR" w:eastAsia="zh-TW"/>
        </w:rPr>
        <w:t>le Comité</w:t>
      </w:r>
      <w:r w:rsidR="00C15094" w:rsidRPr="000B4D79">
        <w:rPr>
          <w:rFonts w:eastAsia="DFKai-SB"/>
          <w:lang w:val="fr-FR" w:eastAsia="zh-TW"/>
        </w:rPr>
        <w:t xml:space="preserve"> continue</w:t>
      </w:r>
      <w:r w:rsidR="00542DA1" w:rsidRPr="000B4D79">
        <w:rPr>
          <w:rFonts w:eastAsia="DFKai-SB"/>
          <w:lang w:val="fr-FR" w:eastAsia="zh-TW"/>
        </w:rPr>
        <w:t xml:space="preserve"> d</w:t>
      </w:r>
      <w:r w:rsidR="000E26C3">
        <w:rPr>
          <w:rFonts w:eastAsia="DFKai-SB"/>
          <w:lang w:val="fr-FR" w:eastAsia="zh-TW"/>
        </w:rPr>
        <w:t>’</w:t>
      </w:r>
      <w:r w:rsidR="00542DA1" w:rsidRPr="000B4D79">
        <w:rPr>
          <w:rFonts w:eastAsia="DFKai-SB"/>
          <w:lang w:val="fr-FR" w:eastAsia="zh-TW"/>
        </w:rPr>
        <w:t>informer le public sur les droits de l</w:t>
      </w:r>
      <w:r w:rsidR="000E26C3">
        <w:rPr>
          <w:rFonts w:eastAsia="DFKai-SB"/>
          <w:lang w:val="fr-FR" w:eastAsia="zh-TW"/>
        </w:rPr>
        <w:t>’</w:t>
      </w:r>
      <w:r w:rsidR="00542DA1" w:rsidRPr="000B4D79">
        <w:rPr>
          <w:rFonts w:eastAsia="DFKai-SB"/>
          <w:lang w:val="fr-FR" w:eastAsia="zh-TW"/>
        </w:rPr>
        <w:t>homme chaque fois que l</w:t>
      </w:r>
      <w:r w:rsidR="000E26C3">
        <w:rPr>
          <w:rFonts w:eastAsia="DFKai-SB"/>
          <w:lang w:val="fr-FR" w:eastAsia="zh-TW"/>
        </w:rPr>
        <w:t>’</w:t>
      </w:r>
      <w:r w:rsidR="00542DA1" w:rsidRPr="000B4D79">
        <w:rPr>
          <w:rFonts w:eastAsia="DFKai-SB"/>
          <w:lang w:val="fr-FR" w:eastAsia="zh-TW"/>
        </w:rPr>
        <w:t>occasion se présente</w:t>
      </w:r>
      <w:r w:rsidR="00C15094" w:rsidRPr="000B4D79">
        <w:rPr>
          <w:rFonts w:eastAsia="DFKai-SB"/>
          <w:lang w:val="fr-FR" w:eastAsia="zh-TW"/>
        </w:rPr>
        <w:t>.</w:t>
      </w:r>
    </w:p>
    <w:p w:rsidR="00C15094" w:rsidRPr="000B4D79" w:rsidRDefault="00E55077" w:rsidP="004C58EF">
      <w:pPr>
        <w:pStyle w:val="SingleTxtG"/>
        <w:rPr>
          <w:rFonts w:eastAsia="DFKai-SB"/>
          <w:lang w:val="fr-FR" w:eastAsia="zh-TW"/>
        </w:rPr>
      </w:pPr>
      <w:r w:rsidRPr="000B4D79">
        <w:rPr>
          <w:rFonts w:eastAsia="DFKai-SB"/>
          <w:lang w:val="fr-FR" w:eastAsia="zh-TW"/>
        </w:rPr>
        <w:t>57.</w:t>
      </w:r>
      <w:r w:rsidRPr="000B4D79">
        <w:rPr>
          <w:rFonts w:eastAsia="DFKai-SB"/>
          <w:lang w:val="fr-FR" w:eastAsia="zh-TW"/>
        </w:rPr>
        <w:tab/>
      </w:r>
      <w:r w:rsidR="006B43EE" w:rsidRPr="000B4D79">
        <w:rPr>
          <w:rFonts w:eastAsia="DFKai-SB"/>
          <w:lang w:val="fr-FR" w:eastAsia="zh-TW"/>
        </w:rPr>
        <w:t xml:space="preserve">Certains commentateurs ont par ailleurs demandé au Gouvernement </w:t>
      </w:r>
      <w:r w:rsidR="004C58EF" w:rsidRPr="000B4D79">
        <w:rPr>
          <w:rFonts w:eastAsia="DFKai-SB"/>
          <w:lang w:val="fr-FR" w:eastAsia="zh-TW"/>
        </w:rPr>
        <w:t xml:space="preserve">de réaliser </w:t>
      </w:r>
      <w:r w:rsidR="007D6548">
        <w:rPr>
          <w:rFonts w:eastAsia="DFKai-SB"/>
          <w:lang w:val="fr-FR" w:eastAsia="zh-TW"/>
        </w:rPr>
        <w:t>l</w:t>
      </w:r>
      <w:r w:rsidR="000E26C3">
        <w:rPr>
          <w:rFonts w:eastAsia="DFKai-SB"/>
          <w:lang w:val="fr-FR" w:eastAsia="zh-TW"/>
        </w:rPr>
        <w:t>’</w:t>
      </w:r>
      <w:r w:rsidR="004C58EF" w:rsidRPr="000B4D79">
        <w:rPr>
          <w:rFonts w:eastAsia="DFKai-SB"/>
          <w:lang w:val="fr-FR" w:eastAsia="zh-TW"/>
        </w:rPr>
        <w:t>enquête sur les droits de l</w:t>
      </w:r>
      <w:r w:rsidR="000E26C3">
        <w:rPr>
          <w:rFonts w:eastAsia="DFKai-SB"/>
          <w:lang w:val="fr-FR" w:eastAsia="zh-TW"/>
        </w:rPr>
        <w:t>’</w:t>
      </w:r>
      <w:r w:rsidR="004C58EF" w:rsidRPr="000B4D79">
        <w:rPr>
          <w:rFonts w:eastAsia="DFKai-SB"/>
          <w:lang w:val="fr-FR" w:eastAsia="zh-TW"/>
        </w:rPr>
        <w:t>homme qui avait été planifiée par l</w:t>
      </w:r>
      <w:r w:rsidR="000E26C3">
        <w:rPr>
          <w:rFonts w:eastAsia="DFKai-SB"/>
          <w:lang w:val="fr-FR" w:eastAsia="zh-TW"/>
        </w:rPr>
        <w:t>’</w:t>
      </w:r>
      <w:r w:rsidR="004C58EF" w:rsidRPr="000B4D79">
        <w:rPr>
          <w:rFonts w:eastAsia="DFKai-SB"/>
          <w:lang w:val="fr-FR" w:eastAsia="zh-TW"/>
        </w:rPr>
        <w:t>ancien Groupe de travail mais n</w:t>
      </w:r>
      <w:r w:rsidR="000E26C3">
        <w:rPr>
          <w:rFonts w:eastAsia="DFKai-SB"/>
          <w:lang w:val="fr-FR" w:eastAsia="zh-TW"/>
        </w:rPr>
        <w:t>’</w:t>
      </w:r>
      <w:r w:rsidR="004C58EF" w:rsidRPr="000B4D79">
        <w:rPr>
          <w:rFonts w:eastAsia="DFKai-SB"/>
          <w:lang w:val="fr-FR" w:eastAsia="zh-TW"/>
        </w:rPr>
        <w:t>avait pas abouti. Nous considérons que Hong Kong dispose déjà de mécanismes bien établis pour suivre la situation en matière de droits de l</w:t>
      </w:r>
      <w:r w:rsidR="000E26C3">
        <w:rPr>
          <w:rFonts w:eastAsia="DFKai-SB"/>
          <w:lang w:val="fr-FR" w:eastAsia="zh-TW"/>
        </w:rPr>
        <w:t>’</w:t>
      </w:r>
      <w:r w:rsidR="004C58EF" w:rsidRPr="000B4D79">
        <w:rPr>
          <w:rFonts w:eastAsia="DFKai-SB"/>
          <w:lang w:val="fr-FR" w:eastAsia="zh-TW"/>
        </w:rPr>
        <w:t>homme sur le territoire. Nous continuerons d</w:t>
      </w:r>
      <w:r w:rsidR="000E26C3">
        <w:rPr>
          <w:rFonts w:eastAsia="DFKai-SB"/>
          <w:lang w:val="fr-FR" w:eastAsia="zh-TW"/>
        </w:rPr>
        <w:t>’</w:t>
      </w:r>
      <w:r w:rsidR="004C58EF" w:rsidRPr="000B4D79">
        <w:rPr>
          <w:rFonts w:eastAsia="DFKai-SB"/>
          <w:lang w:val="fr-FR" w:eastAsia="zh-TW"/>
        </w:rPr>
        <w:t>utiliser ces mécanismes. De plus, il serait plus efficace d</w:t>
      </w:r>
      <w:r w:rsidR="000E26C3">
        <w:rPr>
          <w:rFonts w:eastAsia="DFKai-SB"/>
          <w:lang w:val="fr-FR" w:eastAsia="zh-TW"/>
        </w:rPr>
        <w:t>’</w:t>
      </w:r>
      <w:r w:rsidR="004C58EF" w:rsidRPr="000B4D79">
        <w:rPr>
          <w:rFonts w:eastAsia="DFKai-SB"/>
          <w:lang w:val="fr-FR" w:eastAsia="zh-TW"/>
        </w:rPr>
        <w:t>employer les ressources pour mettre en œuvre des mesures ou des activités en faveur des droits de la personne</w:t>
      </w:r>
      <w:r w:rsidR="00C15094" w:rsidRPr="000B4D79">
        <w:rPr>
          <w:rFonts w:eastAsia="DFKai-SB"/>
          <w:lang w:val="fr-FR" w:eastAsia="zh-TW"/>
        </w:rPr>
        <w:t>.</w:t>
      </w:r>
    </w:p>
    <w:p w:rsidR="00C15094" w:rsidRPr="000B4D79" w:rsidRDefault="00EA233E" w:rsidP="00B72961">
      <w:pPr>
        <w:pStyle w:val="H23G"/>
        <w:rPr>
          <w:lang w:val="fr-FR" w:eastAsia="zh-TW"/>
        </w:rPr>
      </w:pPr>
      <w:r w:rsidRPr="000B4D79">
        <w:rPr>
          <w:lang w:val="fr-FR" w:eastAsia="zh-TW"/>
        </w:rPr>
        <w:tab/>
      </w:r>
      <w:r w:rsidRPr="000B4D79">
        <w:rPr>
          <w:lang w:val="fr-FR" w:eastAsia="zh-TW"/>
        </w:rPr>
        <w:tab/>
      </w:r>
      <w:r w:rsidR="00542DA1" w:rsidRPr="000B4D79">
        <w:rPr>
          <w:lang w:val="fr-FR" w:eastAsia="zh-TW"/>
        </w:rPr>
        <w:t>Formation aux droits de l</w:t>
      </w:r>
      <w:r w:rsidR="000E26C3">
        <w:rPr>
          <w:lang w:val="fr-FR" w:eastAsia="zh-TW"/>
        </w:rPr>
        <w:t>’</w:t>
      </w:r>
      <w:r w:rsidR="00542DA1" w:rsidRPr="000B4D79">
        <w:rPr>
          <w:lang w:val="fr-FR" w:eastAsia="zh-TW"/>
        </w:rPr>
        <w:t>enfant</w:t>
      </w:r>
    </w:p>
    <w:p w:rsidR="00C15094" w:rsidRPr="000B4D79" w:rsidRDefault="00E55077" w:rsidP="00E55077">
      <w:pPr>
        <w:pStyle w:val="SingleTxtG"/>
        <w:rPr>
          <w:rFonts w:eastAsia="DFKai-SB"/>
          <w:lang w:val="fr-FR" w:eastAsia="zh-TW"/>
        </w:rPr>
      </w:pPr>
      <w:r w:rsidRPr="000B4D79">
        <w:rPr>
          <w:rFonts w:eastAsia="DFKai-SB"/>
          <w:lang w:val="fr-FR" w:eastAsia="zh-TW"/>
        </w:rPr>
        <w:t>58.</w:t>
      </w:r>
      <w:r w:rsidRPr="000B4D79">
        <w:rPr>
          <w:rFonts w:eastAsia="DFKai-SB"/>
          <w:lang w:val="fr-FR" w:eastAsia="zh-TW"/>
        </w:rPr>
        <w:tab/>
      </w:r>
      <w:r w:rsidR="00542DA1" w:rsidRPr="000B4D79">
        <w:rPr>
          <w:rFonts w:eastAsia="DFKai-SB"/>
          <w:lang w:val="fr-FR" w:eastAsia="zh-TW"/>
        </w:rPr>
        <w:t xml:space="preserve">Les mesures adoptées par le </w:t>
      </w:r>
      <w:r w:rsidR="00542DA1" w:rsidRPr="000B4D79">
        <w:rPr>
          <w:noProof/>
          <w:lang w:val="fr-FR"/>
        </w:rPr>
        <w:t>Département de la protection sociale</w:t>
      </w:r>
      <w:r w:rsidR="00542DA1" w:rsidRPr="000B4D79">
        <w:rPr>
          <w:rFonts w:eastAsia="DFKai-SB"/>
          <w:lang w:val="fr-FR" w:eastAsia="zh-TW"/>
        </w:rPr>
        <w:t xml:space="preserve"> pour promouvoir la Convention auprès des professionnels de la protection sociale figurent à l</w:t>
      </w:r>
      <w:r w:rsidR="000E26C3">
        <w:rPr>
          <w:rFonts w:eastAsia="DFKai-SB"/>
          <w:lang w:val="fr-FR" w:eastAsia="zh-TW"/>
        </w:rPr>
        <w:t>’</w:t>
      </w:r>
      <w:r w:rsidR="00542DA1" w:rsidRPr="000B4D79">
        <w:rPr>
          <w:rFonts w:eastAsia="DFKai-SB"/>
          <w:lang w:val="fr-FR" w:eastAsia="zh-TW"/>
        </w:rPr>
        <w:t>a</w:t>
      </w:r>
      <w:r w:rsidR="00C15094" w:rsidRPr="000B4D79">
        <w:rPr>
          <w:rFonts w:eastAsia="DFKai-SB"/>
          <w:lang w:val="fr-FR" w:eastAsia="zh-TW"/>
        </w:rPr>
        <w:t>nnex</w:t>
      </w:r>
      <w:r w:rsidR="00542DA1" w:rsidRPr="000B4D79">
        <w:rPr>
          <w:rFonts w:eastAsia="DFKai-SB"/>
          <w:lang w:val="fr-FR" w:eastAsia="zh-TW"/>
        </w:rPr>
        <w:t>e</w:t>
      </w:r>
      <w:r w:rsidR="00C15094" w:rsidRPr="000B4D79">
        <w:rPr>
          <w:rFonts w:eastAsia="DFKai-SB"/>
          <w:lang w:val="fr-FR" w:eastAsia="zh-TW"/>
        </w:rPr>
        <w:t xml:space="preserve"> 4 </w:t>
      </w:r>
      <w:r w:rsidR="00542DA1" w:rsidRPr="000B4D79">
        <w:rPr>
          <w:rFonts w:eastAsia="DFKai-SB"/>
          <w:lang w:val="fr-FR" w:eastAsia="zh-TW"/>
        </w:rPr>
        <w:t>du</w:t>
      </w:r>
      <w:r w:rsidR="00C15094" w:rsidRPr="000B4D79">
        <w:rPr>
          <w:rFonts w:eastAsia="DFKai-SB"/>
          <w:lang w:val="fr-FR" w:eastAsia="zh-TW"/>
        </w:rPr>
        <w:t xml:space="preserve"> </w:t>
      </w:r>
      <w:r w:rsidR="008168F8" w:rsidRPr="000B4D79">
        <w:rPr>
          <w:lang w:val="fr-FR"/>
        </w:rPr>
        <w:t>rapport initial</w:t>
      </w:r>
      <w:r w:rsidR="00C15094" w:rsidRPr="000B4D79">
        <w:rPr>
          <w:rFonts w:eastAsia="DFKai-SB"/>
          <w:lang w:val="fr-FR" w:eastAsia="zh-TW"/>
        </w:rPr>
        <w:t xml:space="preserve">. </w:t>
      </w:r>
      <w:r w:rsidR="00542DA1" w:rsidRPr="000B4D79">
        <w:rPr>
          <w:rFonts w:eastAsia="DFKai-SB"/>
          <w:lang w:val="fr-FR" w:eastAsia="zh-TW"/>
        </w:rPr>
        <w:t xml:space="preserve">Des </w:t>
      </w:r>
      <w:r w:rsidR="004E48B3" w:rsidRPr="000B4D79">
        <w:rPr>
          <w:rFonts w:eastAsia="DFKai-SB"/>
          <w:lang w:val="fr-FR" w:eastAsia="zh-TW"/>
        </w:rPr>
        <w:t xml:space="preserve">ONG </w:t>
      </w:r>
      <w:r w:rsidR="00542DA1" w:rsidRPr="000B4D79">
        <w:rPr>
          <w:rFonts w:eastAsia="DFKai-SB"/>
          <w:lang w:val="fr-FR" w:eastAsia="zh-TW"/>
        </w:rPr>
        <w:t>et l</w:t>
      </w:r>
      <w:r w:rsidR="00C15094" w:rsidRPr="000B4D79">
        <w:rPr>
          <w:rFonts w:eastAsia="DFKai-SB"/>
          <w:lang w:val="fr-FR" w:eastAsia="zh-TW"/>
        </w:rPr>
        <w:t xml:space="preserve">e </w:t>
      </w:r>
      <w:r w:rsidR="00FE2D41" w:rsidRPr="000B4D79">
        <w:rPr>
          <w:noProof/>
          <w:lang w:val="fr-FR"/>
        </w:rPr>
        <w:t>Département de la protection sociale</w:t>
      </w:r>
      <w:r w:rsidR="00C15094" w:rsidRPr="000B4D79">
        <w:rPr>
          <w:rFonts w:eastAsia="DFKai-SB"/>
          <w:lang w:val="fr-FR" w:eastAsia="zh-TW"/>
        </w:rPr>
        <w:t xml:space="preserve"> continue</w:t>
      </w:r>
      <w:r w:rsidR="00542DA1" w:rsidRPr="000B4D79">
        <w:rPr>
          <w:rFonts w:eastAsia="DFKai-SB"/>
          <w:lang w:val="fr-FR" w:eastAsia="zh-TW"/>
        </w:rPr>
        <w:t>nt d</w:t>
      </w:r>
      <w:r w:rsidR="000E26C3">
        <w:rPr>
          <w:rFonts w:eastAsia="DFKai-SB"/>
          <w:lang w:val="fr-FR" w:eastAsia="zh-TW"/>
        </w:rPr>
        <w:t>’</w:t>
      </w:r>
      <w:r w:rsidR="00542DA1" w:rsidRPr="000B4D79">
        <w:rPr>
          <w:rFonts w:eastAsia="DFKai-SB"/>
          <w:lang w:val="fr-FR" w:eastAsia="zh-TW"/>
        </w:rPr>
        <w:t>organiser des conférences</w:t>
      </w:r>
      <w:r w:rsidR="00C15094" w:rsidRPr="000B4D79">
        <w:rPr>
          <w:rFonts w:eastAsia="DFKai-SB"/>
          <w:lang w:val="fr-FR" w:eastAsia="zh-TW"/>
        </w:rPr>
        <w:t xml:space="preserve">, </w:t>
      </w:r>
      <w:r w:rsidR="00542DA1" w:rsidRPr="000B4D79">
        <w:rPr>
          <w:rFonts w:eastAsia="DFKai-SB"/>
          <w:lang w:val="fr-FR" w:eastAsia="zh-TW"/>
        </w:rPr>
        <w:t>des colloques et des séminaires dans ce domaine. Par exemple</w:t>
      </w:r>
      <w:r w:rsidR="009331BF">
        <w:rPr>
          <w:rFonts w:eastAsia="DFKai-SB"/>
          <w:lang w:val="fr-FR" w:eastAsia="zh-TW"/>
        </w:rPr>
        <w:t>:</w:t>
      </w:r>
    </w:p>
    <w:p w:rsidR="00C15094" w:rsidRPr="000B4D79" w:rsidRDefault="006438E4" w:rsidP="006438E4">
      <w:pPr>
        <w:pStyle w:val="Bullet1G"/>
        <w:numPr>
          <w:ilvl w:val="0"/>
          <w:numId w:val="0"/>
        </w:numPr>
        <w:tabs>
          <w:tab w:val="left" w:pos="1701"/>
        </w:tabs>
        <w:ind w:left="1701" w:hanging="170"/>
        <w:rPr>
          <w:rFonts w:eastAsia="DFKai-SB"/>
          <w:lang w:val="fr-FR" w:eastAsia="zh-TW"/>
        </w:rPr>
      </w:pPr>
      <w:r w:rsidRPr="000B4D79">
        <w:rPr>
          <w:rFonts w:eastAsia="DFKai-SB"/>
          <w:lang w:val="fr-FR" w:eastAsia="zh-TW"/>
        </w:rPr>
        <w:t>•</w:t>
      </w:r>
      <w:r w:rsidRPr="000B4D79">
        <w:rPr>
          <w:rFonts w:eastAsia="DFKai-SB"/>
          <w:lang w:val="fr-FR" w:eastAsia="zh-TW"/>
        </w:rPr>
        <w:tab/>
      </w:r>
      <w:r w:rsidR="004C58EF" w:rsidRPr="000B4D79">
        <w:rPr>
          <w:rFonts w:eastAsia="DFKai-SB"/>
          <w:b/>
          <w:lang w:val="fr-FR" w:eastAsia="zh-TW"/>
        </w:rPr>
        <w:t>Colloque sur la</w:t>
      </w:r>
      <w:r w:rsidR="00C15094" w:rsidRPr="000B4D79">
        <w:rPr>
          <w:rFonts w:eastAsia="DFKai-SB"/>
          <w:b/>
          <w:lang w:val="fr-FR" w:eastAsia="zh-TW"/>
        </w:rPr>
        <w:t xml:space="preserve"> </w:t>
      </w:r>
      <w:r w:rsidR="004C58EF" w:rsidRPr="000B4D79">
        <w:rPr>
          <w:rFonts w:eastAsia="DFKai-SB"/>
          <w:b/>
          <w:lang w:val="fr-FR" w:eastAsia="zh-TW"/>
        </w:rPr>
        <w:t>v</w:t>
      </w:r>
      <w:r w:rsidR="00C15094" w:rsidRPr="000B4D79">
        <w:rPr>
          <w:rFonts w:eastAsia="DFKai-SB"/>
          <w:b/>
          <w:lang w:val="fr-FR" w:eastAsia="zh-TW"/>
        </w:rPr>
        <w:t xml:space="preserve">iolence </w:t>
      </w:r>
      <w:r w:rsidR="004C58EF" w:rsidRPr="000B4D79">
        <w:rPr>
          <w:rFonts w:eastAsia="DFKai-SB"/>
          <w:b/>
          <w:lang w:val="fr-FR" w:eastAsia="zh-TW"/>
        </w:rPr>
        <w:t xml:space="preserve">familiale </w:t>
      </w:r>
      <w:r w:rsidR="00C15094" w:rsidRPr="000B4D79">
        <w:rPr>
          <w:rFonts w:eastAsia="DFKai-SB"/>
          <w:b/>
          <w:lang w:val="fr-FR" w:eastAsia="zh-TW"/>
        </w:rPr>
        <w:t xml:space="preserve">– </w:t>
      </w:r>
      <w:r w:rsidR="004C58EF" w:rsidRPr="000B4D79">
        <w:rPr>
          <w:rFonts w:eastAsia="DFKai-SB"/>
          <w:b/>
          <w:lang w:val="fr-FR" w:eastAsia="zh-TW"/>
        </w:rPr>
        <w:t>Bien-être des enfants et des familles</w:t>
      </w:r>
      <w:r w:rsidR="009331BF">
        <w:rPr>
          <w:rFonts w:eastAsia="DFKai-SB"/>
          <w:b/>
          <w:lang w:val="fr-FR" w:eastAsia="zh-TW"/>
        </w:rPr>
        <w:t>:</w:t>
      </w:r>
      <w:r w:rsidR="00C15094" w:rsidRPr="007D6548">
        <w:rPr>
          <w:rFonts w:eastAsia="DFKai-SB"/>
          <w:lang w:val="fr-FR" w:eastAsia="zh-TW"/>
        </w:rPr>
        <w:t xml:space="preserve"> </w:t>
      </w:r>
      <w:r w:rsidR="00C15094" w:rsidRPr="000B4D79">
        <w:rPr>
          <w:rFonts w:eastAsia="DFKai-SB"/>
          <w:lang w:val="fr-FR" w:eastAsia="zh-TW"/>
        </w:rPr>
        <w:t>organis</w:t>
      </w:r>
      <w:r w:rsidR="004C58EF" w:rsidRPr="000B4D79">
        <w:rPr>
          <w:rFonts w:eastAsia="DFKai-SB"/>
          <w:lang w:val="fr-FR" w:eastAsia="zh-TW"/>
        </w:rPr>
        <w:t>é</w:t>
      </w:r>
      <w:r w:rsidR="00C15094" w:rsidRPr="000B4D79">
        <w:rPr>
          <w:rFonts w:eastAsia="DFKai-SB"/>
          <w:lang w:val="fr-FR" w:eastAsia="zh-TW"/>
        </w:rPr>
        <w:t xml:space="preserve"> </w:t>
      </w:r>
      <w:r w:rsidR="004C58EF" w:rsidRPr="000B4D79">
        <w:rPr>
          <w:rFonts w:eastAsia="DFKai-SB"/>
          <w:lang w:val="fr-FR" w:eastAsia="zh-TW"/>
        </w:rPr>
        <w:t>par l</w:t>
      </w:r>
      <w:r w:rsidR="000E26C3">
        <w:rPr>
          <w:rFonts w:eastAsia="DFKai-SB"/>
          <w:lang w:val="fr-FR" w:eastAsia="zh-TW"/>
        </w:rPr>
        <w:t>’</w:t>
      </w:r>
      <w:r w:rsidR="004C58EF" w:rsidRPr="000B4D79">
        <w:rPr>
          <w:rFonts w:eastAsia="DFKai-SB"/>
          <w:lang w:val="fr-FR" w:eastAsia="zh-TW"/>
        </w:rPr>
        <w:t>Université baptiste de</w:t>
      </w:r>
      <w:r w:rsidR="00C15094" w:rsidRPr="000B4D79">
        <w:rPr>
          <w:rFonts w:eastAsia="DFKai-SB"/>
          <w:lang w:val="fr-FR" w:eastAsia="zh-TW"/>
        </w:rPr>
        <w:t xml:space="preserve"> Hong Kong </w:t>
      </w:r>
      <w:r w:rsidR="004C58EF" w:rsidRPr="000B4D79">
        <w:rPr>
          <w:rFonts w:eastAsia="DFKai-SB"/>
          <w:lang w:val="fr-FR" w:eastAsia="zh-TW"/>
        </w:rPr>
        <w:t>en</w:t>
      </w:r>
      <w:r w:rsidR="00C15094" w:rsidRPr="000B4D79">
        <w:rPr>
          <w:rFonts w:eastAsia="DFKai-SB"/>
          <w:lang w:val="fr-FR" w:eastAsia="zh-TW"/>
        </w:rPr>
        <w:t xml:space="preserve"> </w:t>
      </w:r>
      <w:r w:rsidR="004C58EF" w:rsidRPr="000B4D79">
        <w:rPr>
          <w:rFonts w:eastAsia="DFKai-SB"/>
          <w:lang w:val="fr-FR" w:eastAsia="zh-TW"/>
        </w:rPr>
        <w:t>o</w:t>
      </w:r>
      <w:r w:rsidR="00C15094" w:rsidRPr="000B4D79">
        <w:rPr>
          <w:rFonts w:eastAsia="DFKai-SB"/>
          <w:lang w:val="fr-FR" w:eastAsia="zh-TW"/>
        </w:rPr>
        <w:t>ctob</w:t>
      </w:r>
      <w:r w:rsidR="004C58EF" w:rsidRPr="000B4D79">
        <w:rPr>
          <w:rFonts w:eastAsia="DFKai-SB"/>
          <w:lang w:val="fr-FR" w:eastAsia="zh-TW"/>
        </w:rPr>
        <w:t>re</w:t>
      </w:r>
      <w:r w:rsidR="00C15094" w:rsidRPr="000B4D79">
        <w:rPr>
          <w:rFonts w:eastAsia="DFKai-SB"/>
          <w:lang w:val="fr-FR" w:eastAsia="zh-TW"/>
        </w:rPr>
        <w:t xml:space="preserve"> 2006</w:t>
      </w:r>
      <w:r w:rsidR="009331BF">
        <w:rPr>
          <w:rFonts w:eastAsia="DFKai-SB"/>
          <w:lang w:val="fr-FR" w:eastAsia="zh-TW"/>
        </w:rPr>
        <w:t>;</w:t>
      </w:r>
    </w:p>
    <w:p w:rsidR="00C15094" w:rsidRPr="000B4D79" w:rsidRDefault="006438E4" w:rsidP="006438E4">
      <w:pPr>
        <w:pStyle w:val="Bullet1G"/>
        <w:numPr>
          <w:ilvl w:val="0"/>
          <w:numId w:val="0"/>
        </w:numPr>
        <w:tabs>
          <w:tab w:val="left" w:pos="1701"/>
        </w:tabs>
        <w:ind w:left="1701" w:hanging="170"/>
        <w:rPr>
          <w:rFonts w:eastAsia="DFKai-SB"/>
          <w:lang w:val="fr-FR" w:eastAsia="zh-TW"/>
        </w:rPr>
      </w:pPr>
      <w:r w:rsidRPr="000B4D79">
        <w:rPr>
          <w:rFonts w:eastAsia="DFKai-SB"/>
          <w:lang w:val="fr-FR" w:eastAsia="zh-TW"/>
        </w:rPr>
        <w:t>•</w:t>
      </w:r>
      <w:r w:rsidRPr="000B4D79">
        <w:rPr>
          <w:rFonts w:eastAsia="DFKai-SB"/>
          <w:lang w:val="fr-FR" w:eastAsia="zh-TW"/>
        </w:rPr>
        <w:tab/>
      </w:r>
      <w:r w:rsidR="00B80501" w:rsidRPr="000B4D79">
        <w:rPr>
          <w:rFonts w:eastAsia="DFKai-SB"/>
          <w:b/>
          <w:lang w:val="fr-FR" w:eastAsia="zh-TW"/>
        </w:rPr>
        <w:t xml:space="preserve">Dix-septième Congrès international de la Société internationale pour la prévention de la maltraitance et de la négligence </w:t>
      </w:r>
      <w:r w:rsidR="00085C12" w:rsidRPr="000B4D79">
        <w:rPr>
          <w:rFonts w:eastAsia="DFKai-SB"/>
          <w:b/>
          <w:lang w:val="fr-FR" w:eastAsia="zh-TW"/>
        </w:rPr>
        <w:t>envers les</w:t>
      </w:r>
      <w:r w:rsidR="00B80501" w:rsidRPr="000B4D79">
        <w:rPr>
          <w:rFonts w:eastAsia="DFKai-SB"/>
          <w:b/>
          <w:lang w:val="fr-FR" w:eastAsia="zh-TW"/>
        </w:rPr>
        <w:t xml:space="preserve"> enfants </w:t>
      </w:r>
      <w:r w:rsidR="00C15094" w:rsidRPr="000B4D79">
        <w:rPr>
          <w:rFonts w:eastAsia="DFKai-SB"/>
          <w:b/>
          <w:lang w:val="fr-FR" w:eastAsia="zh-TW"/>
        </w:rPr>
        <w:t>(ISPCAN)</w:t>
      </w:r>
      <w:r w:rsidR="009331BF">
        <w:rPr>
          <w:rFonts w:eastAsia="DFKai-SB"/>
          <w:b/>
          <w:lang w:val="fr-FR" w:eastAsia="zh-TW"/>
        </w:rPr>
        <w:t>:</w:t>
      </w:r>
      <w:r w:rsidR="00C15094" w:rsidRPr="000B4D79">
        <w:rPr>
          <w:rFonts w:eastAsia="DFKai-SB"/>
          <w:lang w:val="fr-FR" w:eastAsia="zh-TW"/>
        </w:rPr>
        <w:t xml:space="preserve"> </w:t>
      </w:r>
      <w:r w:rsidR="004479ED">
        <w:rPr>
          <w:rFonts w:eastAsia="DFKai-SB"/>
          <w:lang w:val="fr-FR" w:eastAsia="zh-TW"/>
        </w:rPr>
        <w:t>«</w:t>
      </w:r>
      <w:r w:rsidR="00085C12" w:rsidRPr="000B4D79">
        <w:rPr>
          <w:rFonts w:eastAsia="DFKai-SB"/>
          <w:lang w:val="fr-FR" w:eastAsia="zh-TW"/>
        </w:rPr>
        <w:t>Vers une communauté aimante et non violente</w:t>
      </w:r>
      <w:r w:rsidR="004479ED">
        <w:rPr>
          <w:rFonts w:eastAsia="DFKai-SB"/>
          <w:lang w:val="fr-FR" w:eastAsia="zh-TW"/>
        </w:rPr>
        <w:t>»</w:t>
      </w:r>
      <w:r w:rsidR="00B80501" w:rsidRPr="000B4D79">
        <w:rPr>
          <w:rFonts w:eastAsia="DFKai-SB"/>
          <w:lang w:val="fr-FR" w:eastAsia="zh-TW"/>
        </w:rPr>
        <w:t xml:space="preserve"> et</w:t>
      </w:r>
      <w:r w:rsidR="00C15094" w:rsidRPr="000B4D79">
        <w:rPr>
          <w:rFonts w:eastAsia="DFKai-SB"/>
          <w:lang w:val="fr-FR" w:eastAsia="zh-TW"/>
        </w:rPr>
        <w:t xml:space="preserve"> </w:t>
      </w:r>
      <w:r w:rsidR="004479ED">
        <w:rPr>
          <w:rFonts w:eastAsia="DFKai-SB"/>
          <w:lang w:val="fr-FR" w:eastAsia="zh-TW"/>
        </w:rPr>
        <w:t>«</w:t>
      </w:r>
      <w:r w:rsidR="00085C12" w:rsidRPr="000B4D79">
        <w:rPr>
          <w:rFonts w:eastAsia="DFKai-SB"/>
          <w:lang w:val="fr-FR" w:eastAsia="zh-TW"/>
        </w:rPr>
        <w:t>Le point de vue des enfants</w:t>
      </w:r>
      <w:r w:rsidR="004479ED">
        <w:rPr>
          <w:rFonts w:eastAsia="DFKai-SB"/>
          <w:lang w:val="fr-FR" w:eastAsia="zh-TW"/>
        </w:rPr>
        <w:t>»</w:t>
      </w:r>
      <w:r w:rsidR="00B80501" w:rsidRPr="000B4D79">
        <w:rPr>
          <w:rFonts w:eastAsia="DFKai-SB"/>
          <w:lang w:val="fr-FR" w:eastAsia="zh-TW"/>
        </w:rPr>
        <w:t>,</w:t>
      </w:r>
      <w:r w:rsidR="00C15094" w:rsidRPr="000B4D79">
        <w:rPr>
          <w:rFonts w:eastAsia="DFKai-SB"/>
          <w:lang w:val="fr-FR" w:eastAsia="zh-TW"/>
        </w:rPr>
        <w:t xml:space="preserve"> organis</w:t>
      </w:r>
      <w:r w:rsidR="00B80501" w:rsidRPr="000B4D79">
        <w:rPr>
          <w:rFonts w:eastAsia="DFKai-SB"/>
          <w:lang w:val="fr-FR" w:eastAsia="zh-TW"/>
        </w:rPr>
        <w:t>és</w:t>
      </w:r>
      <w:r w:rsidR="00C15094" w:rsidRPr="000B4D79">
        <w:rPr>
          <w:rFonts w:eastAsia="DFKai-SB"/>
          <w:lang w:val="fr-FR" w:eastAsia="zh-TW"/>
        </w:rPr>
        <w:t xml:space="preserve"> </w:t>
      </w:r>
      <w:r w:rsidR="00B80501" w:rsidRPr="000B4D79">
        <w:rPr>
          <w:rFonts w:eastAsia="DFKai-SB"/>
          <w:lang w:val="fr-FR" w:eastAsia="zh-TW"/>
        </w:rPr>
        <w:t>par l</w:t>
      </w:r>
      <w:r w:rsidR="000E26C3">
        <w:rPr>
          <w:rFonts w:eastAsia="DFKai-SB"/>
          <w:lang w:val="fr-FR" w:eastAsia="zh-TW"/>
        </w:rPr>
        <w:t>’</w:t>
      </w:r>
      <w:r w:rsidR="00C15094" w:rsidRPr="000B4D79">
        <w:rPr>
          <w:rFonts w:eastAsia="DFKai-SB"/>
          <w:lang w:val="fr-FR" w:eastAsia="zh-TW"/>
        </w:rPr>
        <w:t>I</w:t>
      </w:r>
      <w:r w:rsidR="007D6548">
        <w:rPr>
          <w:rFonts w:eastAsia="DFKai-SB"/>
          <w:lang w:val="fr-FR" w:eastAsia="zh-TW"/>
        </w:rPr>
        <w:t>SP</w:t>
      </w:r>
      <w:r w:rsidR="00C15094" w:rsidRPr="000B4D79">
        <w:rPr>
          <w:rFonts w:eastAsia="DFKai-SB"/>
          <w:lang w:val="fr-FR" w:eastAsia="zh-TW"/>
        </w:rPr>
        <w:t xml:space="preserve">CAN </w:t>
      </w:r>
      <w:r w:rsidR="00B80501" w:rsidRPr="000B4D79">
        <w:rPr>
          <w:rFonts w:eastAsia="DFKai-SB"/>
          <w:lang w:val="fr-FR" w:eastAsia="zh-TW"/>
        </w:rPr>
        <w:t>et</w:t>
      </w:r>
      <w:r w:rsidR="00C15094" w:rsidRPr="000B4D79">
        <w:rPr>
          <w:rFonts w:eastAsia="DFKai-SB"/>
          <w:lang w:val="fr-FR" w:eastAsia="zh-TW"/>
        </w:rPr>
        <w:t xml:space="preserve"> Against Child Abuse </w:t>
      </w:r>
      <w:r w:rsidR="00B80501" w:rsidRPr="000B4D79">
        <w:rPr>
          <w:rFonts w:eastAsia="DFKai-SB"/>
          <w:lang w:val="fr-FR" w:eastAsia="zh-TW"/>
        </w:rPr>
        <w:t>(ACA) e</w:t>
      </w:r>
      <w:r w:rsidR="00C15094" w:rsidRPr="000B4D79">
        <w:rPr>
          <w:rFonts w:eastAsia="DFKai-SB"/>
          <w:lang w:val="fr-FR" w:eastAsia="zh-TW"/>
        </w:rPr>
        <w:t xml:space="preserve">n </w:t>
      </w:r>
      <w:r w:rsidR="00B80501" w:rsidRPr="000B4D79">
        <w:rPr>
          <w:rFonts w:eastAsia="DFKai-SB"/>
          <w:lang w:val="fr-FR" w:eastAsia="zh-TW"/>
        </w:rPr>
        <w:t>s</w:t>
      </w:r>
      <w:r w:rsidR="00C15094" w:rsidRPr="000B4D79">
        <w:rPr>
          <w:rFonts w:eastAsia="DFKai-SB"/>
          <w:lang w:val="fr-FR" w:eastAsia="zh-TW"/>
        </w:rPr>
        <w:t>eptemb</w:t>
      </w:r>
      <w:r w:rsidR="00B80501" w:rsidRPr="000B4D79">
        <w:rPr>
          <w:rFonts w:eastAsia="DFKai-SB"/>
          <w:lang w:val="fr-FR" w:eastAsia="zh-TW"/>
        </w:rPr>
        <w:t>re</w:t>
      </w:r>
      <w:r w:rsidR="00C15094" w:rsidRPr="000B4D79">
        <w:rPr>
          <w:rFonts w:eastAsia="DFKai-SB"/>
          <w:lang w:val="fr-FR" w:eastAsia="zh-TW"/>
        </w:rPr>
        <w:t xml:space="preserve"> 2008</w:t>
      </w:r>
      <w:r w:rsidR="009331BF">
        <w:rPr>
          <w:rFonts w:eastAsia="DFKai-SB"/>
          <w:lang w:val="fr-FR" w:eastAsia="zh-TW"/>
        </w:rPr>
        <w:t>;</w:t>
      </w:r>
      <w:r w:rsidR="00C15094" w:rsidRPr="000B4D79">
        <w:rPr>
          <w:rFonts w:eastAsia="DFKai-SB"/>
          <w:lang w:val="fr-FR" w:eastAsia="zh-TW"/>
        </w:rPr>
        <w:t xml:space="preserve"> </w:t>
      </w:r>
      <w:r w:rsidR="00B80501" w:rsidRPr="000B4D79">
        <w:rPr>
          <w:rFonts w:eastAsia="DFKai-SB"/>
          <w:lang w:val="fr-FR" w:eastAsia="zh-TW"/>
        </w:rPr>
        <w:t>et</w:t>
      </w:r>
    </w:p>
    <w:p w:rsidR="00C15094" w:rsidRPr="000B4D79" w:rsidRDefault="006438E4" w:rsidP="006438E4">
      <w:pPr>
        <w:pStyle w:val="Bullet1G"/>
        <w:numPr>
          <w:ilvl w:val="0"/>
          <w:numId w:val="0"/>
        </w:numPr>
        <w:tabs>
          <w:tab w:val="left" w:pos="1701"/>
        </w:tabs>
        <w:ind w:left="1701" w:hanging="170"/>
        <w:rPr>
          <w:rFonts w:eastAsia="DFKai-SB"/>
          <w:lang w:val="fr-FR" w:eastAsia="zh-TW"/>
        </w:rPr>
      </w:pPr>
      <w:r w:rsidRPr="000B4D79">
        <w:rPr>
          <w:rFonts w:eastAsia="DFKai-SB"/>
          <w:lang w:val="fr-FR" w:eastAsia="zh-TW"/>
        </w:rPr>
        <w:t>•</w:t>
      </w:r>
      <w:r w:rsidRPr="000B4D79">
        <w:rPr>
          <w:rFonts w:eastAsia="DFKai-SB"/>
          <w:lang w:val="fr-FR" w:eastAsia="zh-TW"/>
        </w:rPr>
        <w:tab/>
      </w:r>
      <w:r w:rsidR="00B80501" w:rsidRPr="000B4D79">
        <w:rPr>
          <w:rFonts w:eastAsia="DFKai-SB"/>
          <w:b/>
          <w:lang w:val="fr-FR" w:eastAsia="zh-TW"/>
        </w:rPr>
        <w:t>Forum du 30</w:t>
      </w:r>
      <w:r w:rsidR="00B80501" w:rsidRPr="000B4D79">
        <w:rPr>
          <w:rFonts w:eastAsia="DFKai-SB"/>
          <w:b/>
          <w:vertAlign w:val="superscript"/>
          <w:lang w:val="fr-FR" w:eastAsia="zh-TW"/>
        </w:rPr>
        <w:t>e</w:t>
      </w:r>
      <w:r w:rsidR="00B80501" w:rsidRPr="000B4D79">
        <w:rPr>
          <w:rFonts w:eastAsia="DFKai-SB"/>
          <w:b/>
          <w:lang w:val="fr-FR" w:eastAsia="zh-TW"/>
        </w:rPr>
        <w:t xml:space="preserve"> anniversaire d</w:t>
      </w:r>
      <w:r w:rsidR="000E26C3">
        <w:rPr>
          <w:rFonts w:eastAsia="DFKai-SB"/>
          <w:b/>
          <w:lang w:val="fr-FR" w:eastAsia="zh-TW"/>
        </w:rPr>
        <w:t>’</w:t>
      </w:r>
      <w:r w:rsidR="00C15094" w:rsidRPr="000B4D79">
        <w:rPr>
          <w:rFonts w:eastAsia="DFKai-SB"/>
          <w:b/>
          <w:lang w:val="fr-FR" w:eastAsia="zh-TW"/>
        </w:rPr>
        <w:t>ACA</w:t>
      </w:r>
      <w:r w:rsidR="00B80501" w:rsidRPr="000B4D79">
        <w:rPr>
          <w:rFonts w:eastAsia="DFKai-SB"/>
          <w:b/>
          <w:lang w:val="fr-FR" w:eastAsia="zh-TW"/>
        </w:rPr>
        <w:t xml:space="preserve"> </w:t>
      </w:r>
      <w:r w:rsidR="00C15094" w:rsidRPr="000B4D79">
        <w:rPr>
          <w:rFonts w:eastAsia="DFKai-SB"/>
          <w:b/>
          <w:lang w:val="fr-FR" w:eastAsia="zh-TW"/>
        </w:rPr>
        <w:t xml:space="preserve">– </w:t>
      </w:r>
      <w:r w:rsidR="00085C12" w:rsidRPr="000B4D79">
        <w:rPr>
          <w:rFonts w:eastAsia="DFKai-SB"/>
          <w:b/>
          <w:lang w:val="fr-FR" w:eastAsia="zh-TW"/>
        </w:rPr>
        <w:t>Voix de pionniers sur la protection et les droits de l</w:t>
      </w:r>
      <w:r w:rsidR="000E26C3">
        <w:rPr>
          <w:rFonts w:eastAsia="DFKai-SB"/>
          <w:b/>
          <w:lang w:val="fr-FR" w:eastAsia="zh-TW"/>
        </w:rPr>
        <w:t>’</w:t>
      </w:r>
      <w:r w:rsidR="00085C12" w:rsidRPr="000B4D79">
        <w:rPr>
          <w:rFonts w:eastAsia="DFKai-SB"/>
          <w:b/>
          <w:lang w:val="fr-FR" w:eastAsia="zh-TW"/>
        </w:rPr>
        <w:t>enfant</w:t>
      </w:r>
      <w:r w:rsidR="009331BF">
        <w:rPr>
          <w:rFonts w:eastAsia="DFKai-SB"/>
          <w:b/>
          <w:lang w:val="fr-FR" w:eastAsia="zh-TW"/>
        </w:rPr>
        <w:t>:</w:t>
      </w:r>
      <w:r w:rsidR="00C15094" w:rsidRPr="000B4D79">
        <w:rPr>
          <w:rFonts w:eastAsia="DFKai-SB"/>
          <w:lang w:val="fr-FR" w:eastAsia="zh-TW"/>
        </w:rPr>
        <w:t xml:space="preserve"> organis</w:t>
      </w:r>
      <w:r w:rsidR="008F0EFE" w:rsidRPr="000B4D79">
        <w:rPr>
          <w:rFonts w:eastAsia="DFKai-SB"/>
          <w:lang w:val="fr-FR" w:eastAsia="zh-TW"/>
        </w:rPr>
        <w:t>é</w:t>
      </w:r>
      <w:r w:rsidR="00C15094" w:rsidRPr="000B4D79">
        <w:rPr>
          <w:rFonts w:eastAsia="DFKai-SB"/>
          <w:lang w:val="fr-FR" w:eastAsia="zh-TW"/>
        </w:rPr>
        <w:t xml:space="preserve"> </w:t>
      </w:r>
      <w:r w:rsidR="008F0EFE" w:rsidRPr="000B4D79">
        <w:rPr>
          <w:rFonts w:eastAsia="DFKai-SB"/>
          <w:lang w:val="fr-FR" w:eastAsia="zh-TW"/>
        </w:rPr>
        <w:t>par</w:t>
      </w:r>
      <w:r w:rsidR="00C15094" w:rsidRPr="000B4D79">
        <w:rPr>
          <w:rFonts w:eastAsia="DFKai-SB"/>
          <w:lang w:val="fr-FR" w:eastAsia="zh-TW"/>
        </w:rPr>
        <w:t xml:space="preserve"> Against Child Abuse </w:t>
      </w:r>
      <w:r w:rsidR="008F0EFE" w:rsidRPr="000B4D79">
        <w:rPr>
          <w:rFonts w:eastAsia="DFKai-SB"/>
          <w:lang w:val="fr-FR" w:eastAsia="zh-TW"/>
        </w:rPr>
        <w:t>(ACA) e</w:t>
      </w:r>
      <w:r w:rsidR="00C15094" w:rsidRPr="000B4D79">
        <w:rPr>
          <w:rFonts w:eastAsia="DFKai-SB"/>
          <w:lang w:val="fr-FR" w:eastAsia="zh-TW"/>
        </w:rPr>
        <w:t xml:space="preserve">n </w:t>
      </w:r>
      <w:r w:rsidR="008F0EFE" w:rsidRPr="000B4D79">
        <w:rPr>
          <w:rFonts w:eastAsia="DFKai-SB"/>
          <w:lang w:val="fr-FR" w:eastAsia="zh-TW"/>
        </w:rPr>
        <w:t>juin</w:t>
      </w:r>
      <w:r w:rsidR="00E85521">
        <w:rPr>
          <w:rFonts w:eastAsia="DFKai-SB"/>
          <w:lang w:val="fr-FR" w:eastAsia="zh-TW"/>
        </w:rPr>
        <w:t xml:space="preserve"> 2006.</w:t>
      </w:r>
    </w:p>
    <w:p w:rsidR="00C15094" w:rsidRPr="000B4D79" w:rsidRDefault="00E55077" w:rsidP="00223F5B">
      <w:pPr>
        <w:pStyle w:val="SingleTxtG"/>
        <w:rPr>
          <w:rFonts w:eastAsia="DFKai-SB"/>
          <w:lang w:val="fr-FR" w:eastAsia="zh-TW"/>
        </w:rPr>
      </w:pPr>
      <w:r w:rsidRPr="000B4D79">
        <w:rPr>
          <w:rFonts w:eastAsia="DFKai-SB"/>
          <w:lang w:val="fr-FR" w:eastAsia="zh-TW"/>
        </w:rPr>
        <w:t>59.</w:t>
      </w:r>
      <w:r w:rsidRPr="000B4D79">
        <w:rPr>
          <w:rFonts w:eastAsia="DFKai-SB"/>
          <w:lang w:val="fr-FR" w:eastAsia="zh-TW"/>
        </w:rPr>
        <w:tab/>
      </w:r>
      <w:r w:rsidR="00085C12" w:rsidRPr="000B4D79">
        <w:rPr>
          <w:rFonts w:eastAsia="DFKai-SB"/>
          <w:lang w:val="fr-FR" w:eastAsia="zh-TW"/>
        </w:rPr>
        <w:t>Par ailleurs</w:t>
      </w:r>
      <w:r w:rsidR="00C15094" w:rsidRPr="000B4D79">
        <w:rPr>
          <w:rFonts w:eastAsia="DFKai-SB"/>
          <w:lang w:val="fr-FR" w:eastAsia="zh-TW"/>
        </w:rPr>
        <w:t xml:space="preserve">, </w:t>
      </w:r>
      <w:r w:rsidR="00037A94" w:rsidRPr="000B4D79">
        <w:rPr>
          <w:rFonts w:eastAsia="DFKai-SB"/>
          <w:lang w:val="fr-FR" w:eastAsia="zh-TW"/>
        </w:rPr>
        <w:t>l</w:t>
      </w:r>
      <w:r w:rsidR="00C15094" w:rsidRPr="000B4D79">
        <w:rPr>
          <w:rFonts w:eastAsia="DFKai-SB"/>
          <w:lang w:val="fr-FR" w:eastAsia="zh-TW"/>
        </w:rPr>
        <w:t xml:space="preserve">e </w:t>
      </w:r>
      <w:r w:rsidR="00FE2D41" w:rsidRPr="000B4D79">
        <w:rPr>
          <w:noProof/>
          <w:lang w:val="fr-FR"/>
        </w:rPr>
        <w:t>Département de la protection sociale</w:t>
      </w:r>
      <w:r w:rsidR="00C15094" w:rsidRPr="000B4D79">
        <w:rPr>
          <w:rFonts w:eastAsia="DFKai-SB"/>
          <w:lang w:val="fr-FR" w:eastAsia="zh-TW"/>
        </w:rPr>
        <w:t xml:space="preserve"> </w:t>
      </w:r>
      <w:r w:rsidR="00223F5B" w:rsidRPr="000B4D79">
        <w:rPr>
          <w:rFonts w:eastAsia="DFKai-SB"/>
          <w:lang w:val="fr-FR" w:eastAsia="zh-TW"/>
        </w:rPr>
        <w:t>a diffusé des informations sur la Convention auprès des personnels de première ligne qui travaillent avec les enfants</w:t>
      </w:r>
      <w:r w:rsidR="00C15094" w:rsidRPr="000B4D79">
        <w:rPr>
          <w:rFonts w:eastAsia="DFKai-SB"/>
          <w:lang w:val="fr-FR" w:eastAsia="zh-TW"/>
        </w:rPr>
        <w:t xml:space="preserve">. </w:t>
      </w:r>
      <w:r w:rsidR="00223F5B" w:rsidRPr="000B4D79">
        <w:rPr>
          <w:rFonts w:eastAsia="DFKai-SB"/>
          <w:lang w:val="fr-FR" w:eastAsia="zh-TW"/>
        </w:rPr>
        <w:t>Les implications de la Convention et ses conditions d</w:t>
      </w:r>
      <w:r w:rsidR="000E26C3">
        <w:rPr>
          <w:rFonts w:eastAsia="DFKai-SB"/>
          <w:lang w:val="fr-FR" w:eastAsia="zh-TW"/>
        </w:rPr>
        <w:t>’</w:t>
      </w:r>
      <w:r w:rsidR="00223F5B" w:rsidRPr="000B4D79">
        <w:rPr>
          <w:rFonts w:eastAsia="DFKai-SB"/>
          <w:lang w:val="fr-FR" w:eastAsia="zh-TW"/>
        </w:rPr>
        <w:t xml:space="preserve">application </w:t>
      </w:r>
      <w:r w:rsidR="00E85521">
        <w:rPr>
          <w:rFonts w:eastAsia="DFKai-SB"/>
          <w:lang w:val="fr-FR" w:eastAsia="zh-TW"/>
        </w:rPr>
        <w:t>par l</w:t>
      </w:r>
      <w:r w:rsidR="00223F5B" w:rsidRPr="000B4D79">
        <w:rPr>
          <w:rFonts w:eastAsia="DFKai-SB"/>
          <w:lang w:val="fr-FR" w:eastAsia="zh-TW"/>
        </w:rPr>
        <w:t>es travailleurs sociaux figurent également dans différents cours sur la protection de l</w:t>
      </w:r>
      <w:r w:rsidR="000E26C3">
        <w:rPr>
          <w:rFonts w:eastAsia="DFKai-SB"/>
          <w:lang w:val="fr-FR" w:eastAsia="zh-TW"/>
        </w:rPr>
        <w:t>’</w:t>
      </w:r>
      <w:r w:rsidR="00223F5B" w:rsidRPr="000B4D79">
        <w:rPr>
          <w:rFonts w:eastAsia="DFKai-SB"/>
          <w:lang w:val="fr-FR" w:eastAsia="zh-TW"/>
        </w:rPr>
        <w:t>enfance destinés à tous les personnels de première ligne du Département et des ONG qui travaillent avec des enfants</w:t>
      </w:r>
      <w:r w:rsidR="00C15094" w:rsidRPr="000B4D79">
        <w:rPr>
          <w:rFonts w:eastAsia="DFKai-SB"/>
          <w:lang w:val="fr-FR" w:eastAsia="zh-TW"/>
        </w:rPr>
        <w:t>.</w:t>
      </w:r>
    </w:p>
    <w:p w:rsidR="00C15094" w:rsidRPr="000B4D79" w:rsidRDefault="00E55077" w:rsidP="00223F5B">
      <w:pPr>
        <w:pStyle w:val="SingleTxtG"/>
        <w:rPr>
          <w:rFonts w:eastAsia="DFKai-SB"/>
          <w:lang w:val="fr-FR" w:eastAsia="zh-TW"/>
        </w:rPr>
      </w:pPr>
      <w:r w:rsidRPr="000B4D79">
        <w:rPr>
          <w:rFonts w:eastAsia="DFKai-SB"/>
          <w:lang w:val="fr-FR" w:eastAsia="zh-TW"/>
        </w:rPr>
        <w:t>60.</w:t>
      </w:r>
      <w:r w:rsidRPr="000B4D79">
        <w:rPr>
          <w:rFonts w:eastAsia="DFKai-SB"/>
          <w:lang w:val="fr-FR" w:eastAsia="zh-TW"/>
        </w:rPr>
        <w:tab/>
      </w:r>
      <w:r w:rsidR="00223F5B" w:rsidRPr="000B4D79">
        <w:rPr>
          <w:rFonts w:eastAsia="DFKai-SB"/>
          <w:lang w:val="fr-FR" w:eastAsia="zh-TW"/>
        </w:rPr>
        <w:t>D</w:t>
      </w:r>
      <w:r w:rsidR="000E26C3">
        <w:rPr>
          <w:rFonts w:eastAsia="DFKai-SB"/>
          <w:lang w:val="fr-FR" w:eastAsia="zh-TW"/>
        </w:rPr>
        <w:t>’</w:t>
      </w:r>
      <w:r w:rsidR="00223F5B" w:rsidRPr="000B4D79">
        <w:rPr>
          <w:rFonts w:eastAsia="DFKai-SB"/>
          <w:lang w:val="fr-FR" w:eastAsia="zh-TW"/>
        </w:rPr>
        <w:t>autres statistiques sur la formation dispensée aux professionnels qui travaillent avec et pour les enfants figurent au paragraphe 72 ci-après</w:t>
      </w:r>
      <w:r w:rsidR="00C15094" w:rsidRPr="000B4D79">
        <w:rPr>
          <w:rFonts w:eastAsia="DFKai-SB"/>
          <w:lang w:val="fr-FR" w:eastAsia="zh-TW"/>
        </w:rPr>
        <w:t>.</w:t>
      </w:r>
    </w:p>
    <w:p w:rsidR="00C15094" w:rsidRPr="000B4D79" w:rsidRDefault="006438E4" w:rsidP="006438E4">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B.</w:t>
      </w:r>
      <w:r w:rsidR="00C15094" w:rsidRPr="000B4D79">
        <w:rPr>
          <w:rFonts w:eastAsia="DFKai-SB"/>
          <w:lang w:val="fr-FR" w:eastAsia="zh-TW"/>
        </w:rPr>
        <w:tab/>
      </w:r>
      <w:r w:rsidR="00B87483" w:rsidRPr="000B4D79">
        <w:rPr>
          <w:lang w:val="fr-FR"/>
        </w:rPr>
        <w:t xml:space="preserve">Ensemble des programmes adoptés – </w:t>
      </w:r>
      <w:r w:rsidR="00774CD9" w:rsidRPr="000B4D79">
        <w:rPr>
          <w:lang w:val="fr-FR"/>
        </w:rPr>
        <w:t xml:space="preserve">Surveillance </w:t>
      </w:r>
      <w:r w:rsidR="00B87483" w:rsidRPr="000B4D79">
        <w:rPr>
          <w:lang w:val="fr-FR"/>
        </w:rPr>
        <w:t>de l</w:t>
      </w:r>
      <w:r w:rsidR="000E26C3">
        <w:rPr>
          <w:lang w:val="fr-FR"/>
        </w:rPr>
        <w:t>’</w:t>
      </w:r>
      <w:r w:rsidR="00B87483" w:rsidRPr="000B4D79">
        <w:rPr>
          <w:lang w:val="fr-FR"/>
        </w:rPr>
        <w:t>application</w:t>
      </w:r>
    </w:p>
    <w:p w:rsidR="00C15094" w:rsidRPr="000B4D79" w:rsidRDefault="006438E4" w:rsidP="006438E4">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C15094" w:rsidRPr="000B4D79">
        <w:rPr>
          <w:rFonts w:eastAsia="DFKai-SB"/>
          <w:lang w:val="fr-FR" w:eastAsia="zh-TW"/>
        </w:rPr>
        <w:t>L</w:t>
      </w:r>
      <w:r w:rsidR="006A40BB" w:rsidRPr="000B4D79">
        <w:rPr>
          <w:rFonts w:eastAsia="DFKai-SB"/>
          <w:lang w:val="fr-FR" w:eastAsia="zh-TW"/>
        </w:rPr>
        <w:t>é</w:t>
      </w:r>
      <w:r w:rsidR="00C15094" w:rsidRPr="000B4D79">
        <w:rPr>
          <w:rFonts w:eastAsia="DFKai-SB"/>
          <w:lang w:val="fr-FR" w:eastAsia="zh-TW"/>
        </w:rPr>
        <w:t>gislation</w:t>
      </w:r>
    </w:p>
    <w:p w:rsidR="00C15094" w:rsidRPr="000B4D79" w:rsidRDefault="00E55077" w:rsidP="00781928">
      <w:pPr>
        <w:pStyle w:val="SingleTxtG"/>
        <w:rPr>
          <w:rFonts w:eastAsia="DFKai-SB"/>
          <w:lang w:val="fr-FR" w:eastAsia="zh-TW"/>
        </w:rPr>
      </w:pPr>
      <w:r w:rsidRPr="000B4D79">
        <w:rPr>
          <w:rFonts w:eastAsia="DFKai-SB"/>
          <w:lang w:val="fr-FR" w:eastAsia="zh-TW"/>
        </w:rPr>
        <w:t>61.</w:t>
      </w:r>
      <w:r w:rsidRPr="000B4D79">
        <w:rPr>
          <w:rFonts w:eastAsia="DFKai-SB"/>
          <w:lang w:val="fr-FR" w:eastAsia="zh-TW"/>
        </w:rPr>
        <w:tab/>
      </w:r>
      <w:r w:rsidR="00781928" w:rsidRPr="000B4D79">
        <w:rPr>
          <w:rFonts w:eastAsia="DFKai-SB"/>
          <w:lang w:val="fr-FR" w:eastAsia="zh-TW"/>
        </w:rPr>
        <w:t>Un certain nombre de lois et de modifications législatives ont été introduites au cours de la période à l</w:t>
      </w:r>
      <w:r w:rsidR="000E26C3">
        <w:rPr>
          <w:rFonts w:eastAsia="DFKai-SB"/>
          <w:lang w:val="fr-FR" w:eastAsia="zh-TW"/>
        </w:rPr>
        <w:t>’</w:t>
      </w:r>
      <w:r w:rsidR="00781928" w:rsidRPr="000B4D79">
        <w:rPr>
          <w:rFonts w:eastAsia="DFKai-SB"/>
          <w:lang w:val="fr-FR" w:eastAsia="zh-TW"/>
        </w:rPr>
        <w:t>examen pour favoriser la réalisation des droits de l</w:t>
      </w:r>
      <w:r w:rsidR="000E26C3">
        <w:rPr>
          <w:rFonts w:eastAsia="DFKai-SB"/>
          <w:lang w:val="fr-FR" w:eastAsia="zh-TW"/>
        </w:rPr>
        <w:t>’</w:t>
      </w:r>
      <w:r w:rsidR="00781928" w:rsidRPr="000B4D79">
        <w:rPr>
          <w:rFonts w:eastAsia="DFKai-SB"/>
          <w:lang w:val="fr-FR" w:eastAsia="zh-TW"/>
        </w:rPr>
        <w:t xml:space="preserve">enfant consacrés dans la </w:t>
      </w:r>
      <w:r w:rsidR="00C15094" w:rsidRPr="000B4D79">
        <w:rPr>
          <w:rFonts w:eastAsia="DFKai-SB"/>
          <w:lang w:val="fr-FR" w:eastAsia="zh-TW"/>
        </w:rPr>
        <w:t>Convention</w:t>
      </w:r>
      <w:r w:rsidR="00360E45" w:rsidRPr="000B4D79">
        <w:rPr>
          <w:rFonts w:eastAsia="DFKai-SB"/>
          <w:lang w:val="fr-FR" w:eastAsia="zh-TW"/>
        </w:rPr>
        <w:t>,</w:t>
      </w:r>
      <w:r w:rsidR="00C15094" w:rsidRPr="000B4D79">
        <w:rPr>
          <w:rFonts w:eastAsia="DFKai-SB"/>
          <w:lang w:val="fr-FR" w:eastAsia="zh-TW"/>
        </w:rPr>
        <w:t xml:space="preserve"> </w:t>
      </w:r>
      <w:r w:rsidR="006A40BB" w:rsidRPr="000B4D79">
        <w:rPr>
          <w:rFonts w:eastAsia="DFKai-SB"/>
          <w:lang w:val="fr-FR" w:eastAsia="zh-TW"/>
        </w:rPr>
        <w:t>notamment</w:t>
      </w:r>
      <w:r w:rsidR="009331BF">
        <w:rPr>
          <w:rFonts w:eastAsia="DFKai-SB"/>
          <w:lang w:val="fr-FR" w:eastAsia="zh-TW"/>
        </w:rPr>
        <w:t>:</w:t>
      </w:r>
      <w:r w:rsidR="00C15094" w:rsidRPr="000B4D79">
        <w:rPr>
          <w:rFonts w:eastAsia="DFKai-SB"/>
          <w:lang w:val="fr-FR" w:eastAsia="zh-TW"/>
        </w:rPr>
        <w:t xml:space="preserve"> </w:t>
      </w:r>
    </w:p>
    <w:p w:rsidR="00C15094" w:rsidRPr="000B4D79" w:rsidRDefault="00C15094" w:rsidP="00781928">
      <w:pPr>
        <w:pStyle w:val="SingleTxtG"/>
        <w:ind w:firstLine="567"/>
        <w:rPr>
          <w:rFonts w:eastAsia="DFKai-SB"/>
          <w:lang w:val="fr-FR" w:eastAsia="zh-TW"/>
        </w:rPr>
      </w:pPr>
      <w:r w:rsidRPr="000B4D79">
        <w:rPr>
          <w:rFonts w:eastAsia="DFKai-SB"/>
          <w:lang w:val="fr-FR" w:eastAsia="zh-TW"/>
        </w:rPr>
        <w:t>a)</w:t>
      </w:r>
      <w:r w:rsidRPr="000B4D79">
        <w:rPr>
          <w:rFonts w:eastAsia="DFKai-SB"/>
          <w:lang w:val="fr-FR" w:eastAsia="zh-TW"/>
        </w:rPr>
        <w:tab/>
      </w:r>
      <w:r w:rsidR="00360E45" w:rsidRPr="000B4D79">
        <w:rPr>
          <w:rFonts w:eastAsia="DFKai-SB"/>
          <w:lang w:val="fr-FR" w:eastAsia="zh-TW"/>
        </w:rPr>
        <w:t>C</w:t>
      </w:r>
      <w:r w:rsidR="00037A94" w:rsidRPr="000B4D79">
        <w:rPr>
          <w:rFonts w:eastAsia="DFKai-SB"/>
          <w:lang w:val="fr-FR" w:eastAsia="zh-TW"/>
        </w:rPr>
        <w:t>omme suite aux</w:t>
      </w:r>
      <w:r w:rsidRPr="000B4D79">
        <w:rPr>
          <w:rFonts w:eastAsia="DFKai-SB"/>
          <w:lang w:val="fr-FR" w:eastAsia="zh-TW"/>
        </w:rPr>
        <w:t xml:space="preserve"> paragraph</w:t>
      </w:r>
      <w:r w:rsidR="00037A94" w:rsidRPr="000B4D79">
        <w:rPr>
          <w:rFonts w:eastAsia="DFKai-SB"/>
          <w:lang w:val="fr-FR" w:eastAsia="zh-TW"/>
        </w:rPr>
        <w:t>e</w:t>
      </w:r>
      <w:r w:rsidRPr="000B4D79">
        <w:rPr>
          <w:rFonts w:eastAsia="DFKai-SB"/>
          <w:lang w:val="fr-FR" w:eastAsia="zh-TW"/>
        </w:rPr>
        <w:t xml:space="preserve">s 28 </w:t>
      </w:r>
      <w:r w:rsidR="00037A94" w:rsidRPr="000B4D79">
        <w:rPr>
          <w:rFonts w:eastAsia="DFKai-SB"/>
          <w:lang w:val="fr-FR" w:eastAsia="zh-TW"/>
        </w:rPr>
        <w:t>et</w:t>
      </w:r>
      <w:r w:rsidRPr="000B4D79">
        <w:rPr>
          <w:rFonts w:eastAsia="DFKai-SB"/>
          <w:lang w:val="fr-FR" w:eastAsia="zh-TW"/>
        </w:rPr>
        <w:t xml:space="preserve"> 412 </w:t>
      </w:r>
      <w:r w:rsidR="00037A94" w:rsidRPr="000B4D79">
        <w:rPr>
          <w:rFonts w:eastAsia="DFKai-SB"/>
          <w:lang w:val="fr-FR" w:eastAsia="zh-TW"/>
        </w:rPr>
        <w:t>de la partie</w:t>
      </w:r>
      <w:r w:rsidRPr="000B4D79">
        <w:rPr>
          <w:rFonts w:eastAsia="DFKai-SB"/>
          <w:lang w:val="fr-FR" w:eastAsia="zh-TW"/>
        </w:rPr>
        <w:t xml:space="preserve"> II </w:t>
      </w:r>
      <w:r w:rsidR="00037A94" w:rsidRPr="000B4D79">
        <w:rPr>
          <w:rFonts w:eastAsia="DFKai-SB"/>
          <w:lang w:val="fr-FR" w:eastAsia="zh-TW"/>
        </w:rPr>
        <w:t>du</w:t>
      </w:r>
      <w:r w:rsidRPr="000B4D79">
        <w:rPr>
          <w:rFonts w:eastAsia="DFKai-SB"/>
          <w:lang w:val="fr-FR" w:eastAsia="zh-TW"/>
        </w:rPr>
        <w:t xml:space="preserve"> </w:t>
      </w:r>
      <w:r w:rsidR="008168F8" w:rsidRPr="000B4D79">
        <w:rPr>
          <w:lang w:val="fr-FR"/>
        </w:rPr>
        <w:t>rapport initial</w:t>
      </w:r>
      <w:r w:rsidRPr="000B4D79">
        <w:rPr>
          <w:rFonts w:eastAsia="DFKai-SB"/>
          <w:lang w:val="fr-FR" w:eastAsia="zh-TW"/>
        </w:rPr>
        <w:t xml:space="preserve">, </w:t>
      </w:r>
      <w:r w:rsidR="00037A94" w:rsidRPr="000B4D79">
        <w:rPr>
          <w:lang w:val="fr-FR"/>
        </w:rPr>
        <w:t>l</w:t>
      </w:r>
      <w:r w:rsidR="000E26C3">
        <w:rPr>
          <w:lang w:val="fr-FR"/>
        </w:rPr>
        <w:t>’</w:t>
      </w:r>
      <w:r w:rsidR="00037A94" w:rsidRPr="000B4D79">
        <w:rPr>
          <w:lang w:val="fr-FR"/>
        </w:rPr>
        <w:t>ordonnance relative à la délinquance juvénile (Modification) de</w:t>
      </w:r>
      <w:r w:rsidRPr="000B4D79">
        <w:rPr>
          <w:rFonts w:eastAsia="DFKai-SB"/>
          <w:lang w:val="fr-FR" w:eastAsia="zh-TW"/>
        </w:rPr>
        <w:t xml:space="preserve"> 2003 </w:t>
      </w:r>
      <w:r w:rsidR="00037A94" w:rsidRPr="000B4D79">
        <w:rPr>
          <w:rFonts w:eastAsia="DFKai-SB"/>
          <w:lang w:val="fr-FR" w:eastAsia="zh-TW"/>
        </w:rPr>
        <w:t>a été adoptée par</w:t>
      </w:r>
      <w:r w:rsidRPr="000B4D79">
        <w:rPr>
          <w:rFonts w:eastAsia="DFKai-SB"/>
          <w:lang w:val="fr-FR" w:eastAsia="zh-TW"/>
        </w:rPr>
        <w:t xml:space="preserve"> </w:t>
      </w:r>
      <w:r w:rsidR="00037A94" w:rsidRPr="000B4D79">
        <w:rPr>
          <w:rFonts w:eastAsia="DFKai-SB"/>
          <w:lang w:val="fr-FR" w:eastAsia="zh-TW"/>
        </w:rPr>
        <w:t>le</w:t>
      </w:r>
      <w:r w:rsidRPr="000B4D79">
        <w:rPr>
          <w:rFonts w:eastAsia="DFKai-SB"/>
          <w:lang w:val="fr-FR" w:eastAsia="zh-TW"/>
        </w:rPr>
        <w:t xml:space="preserve"> </w:t>
      </w:r>
      <w:r w:rsidR="0045303A" w:rsidRPr="000B4D79">
        <w:rPr>
          <w:lang w:val="fr-FR"/>
        </w:rPr>
        <w:t>Conseil législatif</w:t>
      </w:r>
      <w:r w:rsidRPr="000B4D79">
        <w:rPr>
          <w:rFonts w:eastAsia="DFKai-SB"/>
          <w:lang w:val="fr-FR" w:eastAsia="zh-TW"/>
        </w:rPr>
        <w:t xml:space="preserve"> </w:t>
      </w:r>
      <w:r w:rsidR="00037A94" w:rsidRPr="000B4D79">
        <w:rPr>
          <w:rFonts w:eastAsia="DFKai-SB"/>
          <w:lang w:val="fr-FR" w:eastAsia="zh-TW"/>
        </w:rPr>
        <w:t>le 12 mars</w:t>
      </w:r>
      <w:r w:rsidRPr="000B4D79">
        <w:rPr>
          <w:rFonts w:eastAsia="DFKai-SB"/>
          <w:lang w:val="fr-FR" w:eastAsia="zh-TW"/>
        </w:rPr>
        <w:t xml:space="preserve"> 2003</w:t>
      </w:r>
      <w:r w:rsidR="00781928" w:rsidRPr="000B4D79">
        <w:rPr>
          <w:rFonts w:eastAsia="DFKai-SB"/>
          <w:lang w:val="fr-FR" w:eastAsia="zh-TW"/>
        </w:rPr>
        <w:t>.</w:t>
      </w:r>
      <w:r w:rsidRPr="000B4D79">
        <w:rPr>
          <w:rFonts w:eastAsia="DFKai-SB"/>
          <w:lang w:val="fr-FR" w:eastAsia="zh-TW"/>
        </w:rPr>
        <w:t xml:space="preserve"> </w:t>
      </w:r>
      <w:r w:rsidR="00781928" w:rsidRPr="000B4D79">
        <w:rPr>
          <w:rFonts w:eastAsia="DFKai-SB"/>
          <w:lang w:val="fr-FR" w:eastAsia="zh-TW"/>
        </w:rPr>
        <w:t>Entrée en vigueur le 1</w:t>
      </w:r>
      <w:r w:rsidR="00781928" w:rsidRPr="000B4D79">
        <w:rPr>
          <w:rFonts w:eastAsia="DFKai-SB"/>
          <w:vertAlign w:val="superscript"/>
          <w:lang w:val="fr-FR" w:eastAsia="zh-TW"/>
        </w:rPr>
        <w:t>er</w:t>
      </w:r>
      <w:r w:rsidR="00781928" w:rsidRPr="000B4D79">
        <w:rPr>
          <w:rFonts w:eastAsia="DFKai-SB"/>
          <w:lang w:val="fr-FR" w:eastAsia="zh-TW"/>
        </w:rPr>
        <w:t xml:space="preserve"> juillet 2003, elle relève</w:t>
      </w:r>
      <w:r w:rsidR="00037A94" w:rsidRPr="000B4D79">
        <w:rPr>
          <w:rFonts w:eastAsia="DFKai-SB"/>
          <w:lang w:val="fr-FR" w:eastAsia="zh-TW"/>
        </w:rPr>
        <w:t xml:space="preserve"> l</w:t>
      </w:r>
      <w:r w:rsidR="000E26C3">
        <w:rPr>
          <w:rFonts w:eastAsia="DFKai-SB"/>
          <w:lang w:val="fr-FR" w:eastAsia="zh-TW"/>
        </w:rPr>
        <w:t>’</w:t>
      </w:r>
      <w:r w:rsidR="00037A94" w:rsidRPr="000B4D79">
        <w:rPr>
          <w:rFonts w:eastAsia="DFKai-SB"/>
          <w:lang w:val="fr-FR" w:eastAsia="zh-TW"/>
        </w:rPr>
        <w:t>âge de la responsabilité pénale de 7 à 10 ans.</w:t>
      </w:r>
      <w:r w:rsidRPr="000B4D79">
        <w:rPr>
          <w:rFonts w:eastAsia="DFKai-SB"/>
          <w:lang w:val="fr-FR" w:eastAsia="zh-TW"/>
        </w:rPr>
        <w:t xml:space="preserve"> </w:t>
      </w:r>
      <w:r w:rsidR="00781928" w:rsidRPr="000B4D79">
        <w:rPr>
          <w:rFonts w:eastAsia="DFKai-SB"/>
          <w:lang w:val="fr-FR" w:eastAsia="zh-TW"/>
        </w:rPr>
        <w:t>Se reporter aux paragraphes 545 à 547 ci-après, consacrés à l</w:t>
      </w:r>
      <w:r w:rsidR="000E26C3">
        <w:rPr>
          <w:rFonts w:eastAsia="DFKai-SB"/>
          <w:lang w:val="fr-FR" w:eastAsia="zh-TW"/>
        </w:rPr>
        <w:t>’</w:t>
      </w:r>
      <w:r w:rsidR="00781928" w:rsidRPr="000B4D79">
        <w:rPr>
          <w:rFonts w:eastAsia="DFKai-SB"/>
          <w:lang w:val="fr-FR" w:eastAsia="zh-TW"/>
        </w:rPr>
        <w:t xml:space="preserve">article 40 de la </w:t>
      </w:r>
      <w:r w:rsidRPr="000B4D79">
        <w:rPr>
          <w:rFonts w:eastAsia="DFKai-SB"/>
          <w:lang w:val="fr-FR" w:eastAsia="zh-TW"/>
        </w:rPr>
        <w:t>Convention</w:t>
      </w:r>
      <w:r w:rsidR="009331BF">
        <w:rPr>
          <w:rFonts w:eastAsia="DFKai-SB"/>
          <w:lang w:val="fr-FR" w:eastAsia="zh-TW"/>
        </w:rPr>
        <w:t>;</w:t>
      </w:r>
    </w:p>
    <w:p w:rsidR="00C15094" w:rsidRPr="001F33D8" w:rsidRDefault="00C15094" w:rsidP="00781928">
      <w:pPr>
        <w:pStyle w:val="SingleTxtG"/>
        <w:ind w:firstLine="567"/>
        <w:rPr>
          <w:rFonts w:eastAsia="DFKai-SB"/>
          <w:lang w:val="fr-FR" w:eastAsia="zh-TW"/>
        </w:rPr>
      </w:pPr>
      <w:r w:rsidRPr="000B4D79">
        <w:rPr>
          <w:rFonts w:eastAsia="DFKai-SB"/>
          <w:lang w:val="fr-FR" w:eastAsia="zh-TW"/>
        </w:rPr>
        <w:t>b)</w:t>
      </w:r>
      <w:r w:rsidRPr="000B4D79">
        <w:rPr>
          <w:rFonts w:eastAsia="DFKai-SB"/>
          <w:lang w:val="fr-FR" w:eastAsia="zh-TW"/>
        </w:rPr>
        <w:tab/>
      </w:r>
      <w:r w:rsidR="00037A94" w:rsidRPr="000B4D79">
        <w:rPr>
          <w:rFonts w:eastAsia="DFKai-SB"/>
          <w:lang w:val="fr-FR" w:eastAsia="zh-TW"/>
        </w:rPr>
        <w:t>S</w:t>
      </w:r>
      <w:r w:rsidR="000E26C3">
        <w:rPr>
          <w:rFonts w:eastAsia="DFKai-SB"/>
          <w:lang w:val="fr-FR" w:eastAsia="zh-TW"/>
        </w:rPr>
        <w:t>’</w:t>
      </w:r>
      <w:r w:rsidR="00037A94" w:rsidRPr="000B4D79">
        <w:rPr>
          <w:rFonts w:eastAsia="DFKai-SB"/>
          <w:lang w:val="fr-FR" w:eastAsia="zh-TW"/>
        </w:rPr>
        <w:t>agissant de l</w:t>
      </w:r>
      <w:r w:rsidR="000E26C3">
        <w:rPr>
          <w:rFonts w:eastAsia="DFKai-SB"/>
          <w:lang w:val="fr-FR" w:eastAsia="zh-TW"/>
        </w:rPr>
        <w:t>’</w:t>
      </w:r>
      <w:r w:rsidR="00037A94" w:rsidRPr="000B4D79">
        <w:rPr>
          <w:rFonts w:eastAsia="DFKai-SB"/>
          <w:lang w:val="fr-FR" w:eastAsia="zh-TW"/>
        </w:rPr>
        <w:t xml:space="preserve">ordonnance relative à la violence </w:t>
      </w:r>
      <w:r w:rsidR="00037A94" w:rsidRPr="001F33D8">
        <w:rPr>
          <w:rFonts w:eastAsia="DFKai-SB"/>
          <w:lang w:val="fr-FR" w:eastAsia="zh-TW"/>
        </w:rPr>
        <w:t>familiale</w:t>
      </w:r>
      <w:r w:rsidRPr="001F33D8">
        <w:rPr>
          <w:rFonts w:eastAsia="DFKai-SB"/>
          <w:lang w:val="fr-FR" w:eastAsia="zh-TW"/>
        </w:rPr>
        <w:t xml:space="preserve"> (</w:t>
      </w:r>
      <w:r w:rsidR="0072454F" w:rsidRPr="001F33D8">
        <w:rPr>
          <w:lang w:val="fr-FR"/>
        </w:rPr>
        <w:t>chap.</w:t>
      </w:r>
      <w:r w:rsidRPr="001F33D8">
        <w:rPr>
          <w:rFonts w:eastAsia="DFKai-SB"/>
          <w:lang w:val="fr-FR" w:eastAsia="zh-TW"/>
        </w:rPr>
        <w:t xml:space="preserve"> 189), </w:t>
      </w:r>
      <w:r w:rsidR="00037A94" w:rsidRPr="001F33D8">
        <w:rPr>
          <w:rFonts w:eastAsia="DFKai-SB"/>
          <w:lang w:val="fr-FR" w:eastAsia="zh-TW"/>
        </w:rPr>
        <w:t xml:space="preserve">le </w:t>
      </w:r>
      <w:r w:rsidR="00037A94" w:rsidRPr="001F33D8">
        <w:rPr>
          <w:lang w:val="fr-FR"/>
        </w:rPr>
        <w:t>Conseil législatif</w:t>
      </w:r>
      <w:r w:rsidR="00037A94" w:rsidRPr="001F33D8">
        <w:rPr>
          <w:rFonts w:eastAsia="DFKai-SB"/>
          <w:lang w:val="fr-FR" w:eastAsia="zh-TW"/>
        </w:rPr>
        <w:t xml:space="preserve"> a adopté le 1</w:t>
      </w:r>
      <w:r w:rsidR="00037A94" w:rsidRPr="001F33D8">
        <w:rPr>
          <w:rFonts w:eastAsia="DFKai-SB"/>
          <w:vertAlign w:val="superscript"/>
          <w:lang w:val="fr-FR" w:eastAsia="zh-TW"/>
        </w:rPr>
        <w:t>er</w:t>
      </w:r>
      <w:r w:rsidR="00037A94" w:rsidRPr="001F33D8">
        <w:rPr>
          <w:rFonts w:eastAsia="DFKai-SB"/>
          <w:lang w:val="fr-FR" w:eastAsia="zh-TW"/>
        </w:rPr>
        <w:t xml:space="preserve"> août 2008 l</w:t>
      </w:r>
      <w:r w:rsidR="000E26C3">
        <w:rPr>
          <w:rFonts w:eastAsia="DFKai-SB"/>
          <w:lang w:val="fr-FR" w:eastAsia="zh-TW"/>
        </w:rPr>
        <w:t>’</w:t>
      </w:r>
      <w:r w:rsidR="00037A94" w:rsidRPr="001F33D8">
        <w:rPr>
          <w:rFonts w:eastAsia="DFKai-SB"/>
          <w:lang w:val="fr-FR" w:eastAsia="zh-TW"/>
        </w:rPr>
        <w:t>ordonnance relative à la violence familiale (Modification) de</w:t>
      </w:r>
      <w:r w:rsidRPr="001F33D8">
        <w:rPr>
          <w:rFonts w:eastAsia="DFKai-SB"/>
          <w:lang w:val="fr-FR" w:eastAsia="zh-TW"/>
        </w:rPr>
        <w:t xml:space="preserve"> 2008. </w:t>
      </w:r>
      <w:r w:rsidR="00037A94" w:rsidRPr="001F33D8">
        <w:rPr>
          <w:rFonts w:eastAsia="DFKai-SB"/>
          <w:lang w:val="fr-FR" w:eastAsia="zh-TW"/>
        </w:rPr>
        <w:t xml:space="preserve">Cette dernière renforce la protection des victimes de violence familiale, dont les enfants. </w:t>
      </w:r>
      <w:r w:rsidR="00781928" w:rsidRPr="001F33D8">
        <w:rPr>
          <w:rFonts w:eastAsia="DFKai-SB"/>
          <w:lang w:val="fr-FR" w:eastAsia="zh-TW"/>
        </w:rPr>
        <w:t>Se reporter au paragraphe 191 ci-après</w:t>
      </w:r>
      <w:r w:rsidR="009331BF">
        <w:rPr>
          <w:rFonts w:eastAsia="DFKai-SB"/>
          <w:lang w:val="fr-FR" w:eastAsia="zh-TW"/>
        </w:rPr>
        <w:t>;</w:t>
      </w:r>
      <w:r w:rsidRPr="001F33D8">
        <w:rPr>
          <w:rFonts w:eastAsia="DFKai-SB"/>
          <w:lang w:val="fr-FR" w:eastAsia="zh-TW"/>
        </w:rPr>
        <w:t xml:space="preserve"> </w:t>
      </w:r>
    </w:p>
    <w:p w:rsidR="00C15094" w:rsidRPr="000B4D79" w:rsidRDefault="00C15094" w:rsidP="00781928">
      <w:pPr>
        <w:pStyle w:val="SingleTxtG"/>
        <w:ind w:firstLine="567"/>
        <w:rPr>
          <w:rFonts w:eastAsia="DFKai-SB"/>
          <w:lang w:val="fr-FR" w:eastAsia="zh-TW"/>
        </w:rPr>
      </w:pPr>
      <w:r w:rsidRPr="001F33D8">
        <w:rPr>
          <w:rFonts w:eastAsia="DFKai-SB"/>
          <w:lang w:val="fr-FR" w:eastAsia="zh-TW"/>
        </w:rPr>
        <w:t>c)</w:t>
      </w:r>
      <w:r w:rsidRPr="001F33D8">
        <w:rPr>
          <w:rFonts w:eastAsia="DFKai-SB"/>
          <w:lang w:val="fr-FR" w:eastAsia="zh-TW"/>
        </w:rPr>
        <w:tab/>
      </w:r>
      <w:r w:rsidR="0048231A" w:rsidRPr="001F33D8">
        <w:rPr>
          <w:rFonts w:eastAsia="DFKai-SB"/>
          <w:lang w:val="fr-FR" w:eastAsia="zh-TW"/>
        </w:rPr>
        <w:t>Comme suite aux</w:t>
      </w:r>
      <w:r w:rsidRPr="001F33D8">
        <w:rPr>
          <w:rFonts w:eastAsia="DFKai-SB"/>
          <w:lang w:val="fr-FR" w:eastAsia="zh-TW"/>
        </w:rPr>
        <w:t xml:space="preserve"> paragraph</w:t>
      </w:r>
      <w:r w:rsidR="0048231A" w:rsidRPr="001F33D8">
        <w:rPr>
          <w:rFonts w:eastAsia="DFKai-SB"/>
          <w:lang w:val="fr-FR" w:eastAsia="zh-TW"/>
        </w:rPr>
        <w:t>e</w:t>
      </w:r>
      <w:r w:rsidRPr="001F33D8">
        <w:rPr>
          <w:rFonts w:eastAsia="DFKai-SB"/>
          <w:lang w:val="fr-FR" w:eastAsia="zh-TW"/>
        </w:rPr>
        <w:t xml:space="preserve">s 477 </w:t>
      </w:r>
      <w:r w:rsidR="0048231A" w:rsidRPr="001F33D8">
        <w:rPr>
          <w:rFonts w:eastAsia="DFKai-SB"/>
          <w:lang w:val="fr-FR" w:eastAsia="zh-TW"/>
        </w:rPr>
        <w:t>à</w:t>
      </w:r>
      <w:r w:rsidRPr="001F33D8">
        <w:rPr>
          <w:rFonts w:eastAsia="DFKai-SB"/>
          <w:lang w:val="fr-FR" w:eastAsia="zh-TW"/>
        </w:rPr>
        <w:t xml:space="preserve"> 478 </w:t>
      </w:r>
      <w:r w:rsidR="00037A94" w:rsidRPr="001F33D8">
        <w:rPr>
          <w:rFonts w:eastAsia="DFKai-SB"/>
          <w:lang w:val="fr-FR" w:eastAsia="zh-TW"/>
        </w:rPr>
        <w:t>de la partie</w:t>
      </w:r>
      <w:r w:rsidRPr="001F33D8">
        <w:rPr>
          <w:rFonts w:eastAsia="DFKai-SB"/>
          <w:lang w:val="fr-FR" w:eastAsia="zh-TW"/>
        </w:rPr>
        <w:t xml:space="preserve"> II </w:t>
      </w:r>
      <w:r w:rsidR="0048231A" w:rsidRPr="001F33D8">
        <w:rPr>
          <w:rFonts w:eastAsia="DFKai-SB"/>
          <w:lang w:val="fr-FR" w:eastAsia="zh-TW"/>
        </w:rPr>
        <w:t>du</w:t>
      </w:r>
      <w:r w:rsidRPr="001F33D8">
        <w:rPr>
          <w:rFonts w:eastAsia="DFKai-SB"/>
          <w:lang w:val="fr-FR" w:eastAsia="zh-TW"/>
        </w:rPr>
        <w:t xml:space="preserve"> </w:t>
      </w:r>
      <w:r w:rsidR="008168F8" w:rsidRPr="001F33D8">
        <w:rPr>
          <w:lang w:val="fr-FR"/>
        </w:rPr>
        <w:t>rapport initial</w:t>
      </w:r>
      <w:r w:rsidRPr="001F33D8">
        <w:rPr>
          <w:rFonts w:eastAsia="DFKai-SB"/>
          <w:lang w:val="fr-FR" w:eastAsia="zh-TW"/>
        </w:rPr>
        <w:t xml:space="preserve">, </w:t>
      </w:r>
      <w:r w:rsidR="0048231A" w:rsidRPr="001F33D8">
        <w:rPr>
          <w:lang w:val="fr-FR"/>
        </w:rPr>
        <w:t>l</w:t>
      </w:r>
      <w:r w:rsidR="000E26C3">
        <w:rPr>
          <w:lang w:val="fr-FR"/>
        </w:rPr>
        <w:t>’</w:t>
      </w:r>
      <w:r w:rsidR="0048231A" w:rsidRPr="001F33D8">
        <w:rPr>
          <w:lang w:val="fr-FR"/>
        </w:rPr>
        <w:t>ordonnance relative à la prévention de la pornographie enfantine</w:t>
      </w:r>
      <w:r w:rsidRPr="001F33D8">
        <w:rPr>
          <w:rFonts w:eastAsia="DFKai-SB"/>
          <w:lang w:val="fr-FR" w:eastAsia="zh-TW"/>
        </w:rPr>
        <w:t xml:space="preserve"> (</w:t>
      </w:r>
      <w:r w:rsidR="0072454F" w:rsidRPr="001F33D8">
        <w:rPr>
          <w:lang w:val="fr-FR"/>
        </w:rPr>
        <w:t>chap.</w:t>
      </w:r>
      <w:r w:rsidRPr="001F33D8">
        <w:rPr>
          <w:rFonts w:eastAsia="DFKai-SB"/>
          <w:lang w:val="fr-FR" w:eastAsia="zh-TW"/>
        </w:rPr>
        <w:t xml:space="preserve"> 579), </w:t>
      </w:r>
      <w:r w:rsidR="0048231A" w:rsidRPr="001F33D8">
        <w:rPr>
          <w:rFonts w:eastAsia="DFKai-SB"/>
          <w:lang w:val="fr-FR" w:eastAsia="zh-TW"/>
        </w:rPr>
        <w:t>adoptée en</w:t>
      </w:r>
      <w:r w:rsidRPr="001F33D8">
        <w:rPr>
          <w:rFonts w:eastAsia="DFKai-SB"/>
          <w:lang w:val="fr-FR" w:eastAsia="zh-TW"/>
        </w:rPr>
        <w:t xml:space="preserve"> 2003, </w:t>
      </w:r>
      <w:r w:rsidR="00781928" w:rsidRPr="001F33D8">
        <w:rPr>
          <w:rFonts w:eastAsia="DFKai-SB"/>
          <w:lang w:val="fr-FR" w:eastAsia="zh-TW"/>
        </w:rPr>
        <w:t>érige en infraction pénale le fait d</w:t>
      </w:r>
      <w:r w:rsidR="000E26C3">
        <w:rPr>
          <w:rFonts w:eastAsia="DFKai-SB"/>
          <w:lang w:val="fr-FR" w:eastAsia="zh-TW"/>
        </w:rPr>
        <w:t>’</w:t>
      </w:r>
      <w:r w:rsidR="00781928" w:rsidRPr="001F33D8">
        <w:rPr>
          <w:rFonts w:eastAsia="DFKai-SB"/>
          <w:lang w:val="fr-FR" w:eastAsia="zh-TW"/>
        </w:rPr>
        <w:t>imprimer, de fabriquer, de produire, de reproduire, de copier, d</w:t>
      </w:r>
      <w:r w:rsidR="000E26C3">
        <w:rPr>
          <w:rFonts w:eastAsia="DFKai-SB"/>
          <w:lang w:val="fr-FR" w:eastAsia="zh-TW"/>
        </w:rPr>
        <w:t>’</w:t>
      </w:r>
      <w:r w:rsidR="00781928" w:rsidRPr="001F33D8">
        <w:rPr>
          <w:rFonts w:eastAsia="DFKai-SB"/>
          <w:lang w:val="fr-FR" w:eastAsia="zh-TW"/>
        </w:rPr>
        <w:t>importer, d</w:t>
      </w:r>
      <w:r w:rsidR="000E26C3">
        <w:rPr>
          <w:rFonts w:eastAsia="DFKai-SB"/>
          <w:lang w:val="fr-FR" w:eastAsia="zh-TW"/>
        </w:rPr>
        <w:t>’</w:t>
      </w:r>
      <w:r w:rsidR="00781928" w:rsidRPr="001F33D8">
        <w:rPr>
          <w:rFonts w:eastAsia="DFKai-SB"/>
          <w:lang w:val="fr-FR" w:eastAsia="zh-TW"/>
        </w:rPr>
        <w:t>exporter, de publier et de détenir des matériels pornographiques mettant en scène des enfants, ainsi que d</w:t>
      </w:r>
      <w:r w:rsidR="000E26C3">
        <w:rPr>
          <w:rFonts w:eastAsia="DFKai-SB"/>
          <w:lang w:val="fr-FR" w:eastAsia="zh-TW"/>
        </w:rPr>
        <w:t>’</w:t>
      </w:r>
      <w:r w:rsidR="00781928" w:rsidRPr="001F33D8">
        <w:rPr>
          <w:rFonts w:eastAsia="DFKai-SB"/>
          <w:lang w:val="fr-FR" w:eastAsia="zh-TW"/>
        </w:rPr>
        <w:t>utiliser, de procurer ou d</w:t>
      </w:r>
      <w:r w:rsidR="000E26C3">
        <w:rPr>
          <w:rFonts w:eastAsia="DFKai-SB"/>
          <w:lang w:val="fr-FR" w:eastAsia="zh-TW"/>
        </w:rPr>
        <w:t>’</w:t>
      </w:r>
      <w:r w:rsidR="00781928" w:rsidRPr="001F33D8">
        <w:rPr>
          <w:rFonts w:eastAsia="DFKai-SB"/>
          <w:lang w:val="fr-FR" w:eastAsia="zh-TW"/>
        </w:rPr>
        <w:t xml:space="preserve">offrir un mineur de moins de 18 ans aux fins de production de matériel pornographique ou de spectacles pornographiques. </w:t>
      </w:r>
      <w:r w:rsidR="0048231A" w:rsidRPr="001F33D8">
        <w:rPr>
          <w:rFonts w:eastAsia="DFKai-SB"/>
          <w:lang w:val="fr-FR" w:eastAsia="zh-TW"/>
        </w:rPr>
        <w:t>L</w:t>
      </w:r>
      <w:r w:rsidR="000E26C3">
        <w:rPr>
          <w:lang w:val="fr-FR"/>
        </w:rPr>
        <w:t>’</w:t>
      </w:r>
      <w:r w:rsidR="0048231A" w:rsidRPr="001F33D8">
        <w:rPr>
          <w:lang w:val="fr-FR"/>
        </w:rPr>
        <w:t>ordonnance étend également aux actes commis à l</w:t>
      </w:r>
      <w:r w:rsidR="000E26C3">
        <w:rPr>
          <w:lang w:val="fr-FR"/>
        </w:rPr>
        <w:t>’</w:t>
      </w:r>
      <w:r w:rsidR="0048231A" w:rsidRPr="001F33D8">
        <w:rPr>
          <w:lang w:val="fr-FR"/>
        </w:rPr>
        <w:t>encontre d</w:t>
      </w:r>
      <w:r w:rsidR="000E26C3">
        <w:rPr>
          <w:lang w:val="fr-FR"/>
        </w:rPr>
        <w:t>’</w:t>
      </w:r>
      <w:r w:rsidR="0048231A" w:rsidRPr="001F33D8">
        <w:rPr>
          <w:lang w:val="fr-FR"/>
        </w:rPr>
        <w:t>enfants hors de Hong Kong l</w:t>
      </w:r>
      <w:r w:rsidR="000E26C3">
        <w:rPr>
          <w:lang w:val="fr-FR"/>
        </w:rPr>
        <w:t>’</w:t>
      </w:r>
      <w:r w:rsidR="0048231A" w:rsidRPr="001F33D8">
        <w:rPr>
          <w:lang w:val="fr-FR"/>
        </w:rPr>
        <w:t>application des dispositions de l</w:t>
      </w:r>
      <w:r w:rsidR="000E26C3">
        <w:rPr>
          <w:lang w:val="fr-FR"/>
        </w:rPr>
        <w:t>’</w:t>
      </w:r>
      <w:r w:rsidR="0048231A" w:rsidRPr="001F33D8">
        <w:rPr>
          <w:lang w:val="fr-FR"/>
        </w:rPr>
        <w:t xml:space="preserve">ordonnance relative </w:t>
      </w:r>
      <w:r w:rsidR="004663E5" w:rsidRPr="001F33D8">
        <w:rPr>
          <w:lang w:val="fr-FR"/>
        </w:rPr>
        <w:t>aux infractions pénales</w:t>
      </w:r>
      <w:r w:rsidR="0048231A" w:rsidRPr="001F33D8">
        <w:rPr>
          <w:rFonts w:eastAsia="DFKai-SB"/>
          <w:lang w:val="fr-FR" w:eastAsia="zh-TW"/>
        </w:rPr>
        <w:t xml:space="preserve"> </w:t>
      </w:r>
      <w:r w:rsidRPr="001F33D8">
        <w:rPr>
          <w:rFonts w:eastAsia="DFKai-SB"/>
          <w:lang w:val="fr-FR" w:eastAsia="zh-TW"/>
        </w:rPr>
        <w:t>(</w:t>
      </w:r>
      <w:r w:rsidR="0072454F" w:rsidRPr="001F33D8">
        <w:rPr>
          <w:lang w:val="fr-FR"/>
        </w:rPr>
        <w:t>chap.</w:t>
      </w:r>
      <w:r w:rsidRPr="001F33D8">
        <w:rPr>
          <w:rFonts w:eastAsia="DFKai-SB"/>
          <w:lang w:val="fr-FR" w:eastAsia="zh-TW"/>
        </w:rPr>
        <w:t xml:space="preserve"> 200) </w:t>
      </w:r>
      <w:r w:rsidR="0048231A" w:rsidRPr="001F33D8">
        <w:rPr>
          <w:lang w:val="fr-FR"/>
        </w:rPr>
        <w:t>concernant 24 infractions à caractère sexuel</w:t>
      </w:r>
      <w:r w:rsidRPr="001F33D8">
        <w:rPr>
          <w:rFonts w:eastAsia="DFKai-SB"/>
          <w:lang w:val="fr-FR" w:eastAsia="zh-TW"/>
        </w:rPr>
        <w:t xml:space="preserve">. </w:t>
      </w:r>
      <w:r w:rsidR="00781928" w:rsidRPr="001F33D8">
        <w:rPr>
          <w:rFonts w:eastAsia="DFKai-SB"/>
          <w:lang w:val="fr-FR" w:eastAsia="zh-TW"/>
        </w:rPr>
        <w:t>Se reporter aux</w:t>
      </w:r>
      <w:r w:rsidRPr="001F33D8">
        <w:rPr>
          <w:rFonts w:eastAsia="DFKai-SB"/>
          <w:lang w:val="fr-FR" w:eastAsia="zh-TW"/>
        </w:rPr>
        <w:t xml:space="preserve"> paragraph</w:t>
      </w:r>
      <w:r w:rsidR="00781928" w:rsidRPr="001F33D8">
        <w:rPr>
          <w:rFonts w:eastAsia="DFKai-SB"/>
          <w:lang w:val="fr-FR" w:eastAsia="zh-TW"/>
        </w:rPr>
        <w:t>e</w:t>
      </w:r>
      <w:r w:rsidRPr="001F33D8">
        <w:rPr>
          <w:rFonts w:eastAsia="DFKai-SB"/>
          <w:lang w:val="fr-FR" w:eastAsia="zh-TW"/>
        </w:rPr>
        <w:t xml:space="preserve">s 535 </w:t>
      </w:r>
      <w:r w:rsidR="00781928" w:rsidRPr="001F33D8">
        <w:rPr>
          <w:rFonts w:eastAsia="DFKai-SB"/>
          <w:lang w:val="fr-FR" w:eastAsia="zh-TW"/>
        </w:rPr>
        <w:t>à</w:t>
      </w:r>
      <w:r w:rsidRPr="001F33D8">
        <w:rPr>
          <w:rFonts w:eastAsia="DFKai-SB"/>
          <w:lang w:val="fr-FR" w:eastAsia="zh-TW"/>
        </w:rPr>
        <w:t xml:space="preserve"> 539</w:t>
      </w:r>
      <w:r w:rsidR="009331BF">
        <w:rPr>
          <w:rFonts w:eastAsia="DFKai-SB"/>
          <w:lang w:val="fr-FR" w:eastAsia="zh-TW"/>
        </w:rPr>
        <w:t>;</w:t>
      </w:r>
      <w:r w:rsidRPr="001F33D8">
        <w:rPr>
          <w:rFonts w:eastAsia="DFKai-SB"/>
          <w:lang w:val="fr-FR" w:eastAsia="zh-TW"/>
        </w:rPr>
        <w:t xml:space="preserve"> </w:t>
      </w:r>
      <w:r w:rsidR="00727990" w:rsidRPr="001F33D8">
        <w:rPr>
          <w:rFonts w:eastAsia="DFKai-SB"/>
          <w:lang w:val="fr-FR" w:eastAsia="zh-TW"/>
        </w:rPr>
        <w:t>et</w:t>
      </w:r>
    </w:p>
    <w:p w:rsidR="00C15094" w:rsidRPr="000B4D79" w:rsidRDefault="00C15094" w:rsidP="00F72F82">
      <w:pPr>
        <w:pStyle w:val="SingleTxtG"/>
        <w:ind w:firstLine="567"/>
        <w:rPr>
          <w:rFonts w:eastAsia="DFKai-SB"/>
          <w:lang w:val="fr-FR" w:eastAsia="zh-TW"/>
        </w:rPr>
      </w:pPr>
      <w:r w:rsidRPr="000B4D79">
        <w:rPr>
          <w:rFonts w:eastAsia="DFKai-SB"/>
          <w:lang w:val="fr-FR" w:eastAsia="zh-TW"/>
        </w:rPr>
        <w:t>d)</w:t>
      </w:r>
      <w:r w:rsidRPr="000B4D79">
        <w:rPr>
          <w:rFonts w:eastAsia="DFKai-SB"/>
          <w:lang w:val="fr-FR" w:eastAsia="zh-TW"/>
        </w:rPr>
        <w:tab/>
      </w:r>
      <w:r w:rsidR="00727990" w:rsidRPr="000B4D79">
        <w:rPr>
          <w:rFonts w:eastAsia="DFKai-SB"/>
          <w:lang w:val="fr-FR" w:eastAsia="zh-TW"/>
        </w:rPr>
        <w:t>Comme suite au</w:t>
      </w:r>
      <w:r w:rsidRPr="000B4D79">
        <w:rPr>
          <w:rFonts w:eastAsia="DFKai-SB"/>
          <w:lang w:val="fr-FR" w:eastAsia="zh-TW"/>
        </w:rPr>
        <w:t xml:space="preserve"> paragraph</w:t>
      </w:r>
      <w:r w:rsidR="00727990" w:rsidRPr="000B4D79">
        <w:rPr>
          <w:rFonts w:eastAsia="DFKai-SB"/>
          <w:lang w:val="fr-FR" w:eastAsia="zh-TW"/>
        </w:rPr>
        <w:t>e</w:t>
      </w:r>
      <w:r w:rsidRPr="000B4D79">
        <w:rPr>
          <w:rFonts w:eastAsia="DFKai-SB"/>
          <w:lang w:val="fr-FR" w:eastAsia="zh-TW"/>
        </w:rPr>
        <w:t xml:space="preserve"> 39 </w:t>
      </w:r>
      <w:r w:rsidR="00727990" w:rsidRPr="000B4D79">
        <w:rPr>
          <w:rFonts w:eastAsia="DFKai-SB"/>
          <w:lang w:val="fr-FR" w:eastAsia="zh-TW"/>
        </w:rPr>
        <w:t>de la partie</w:t>
      </w:r>
      <w:r w:rsidRPr="000B4D79">
        <w:rPr>
          <w:rFonts w:eastAsia="DFKai-SB"/>
          <w:lang w:val="fr-FR" w:eastAsia="zh-TW"/>
        </w:rPr>
        <w:t xml:space="preserve"> II </w:t>
      </w:r>
      <w:r w:rsidR="00727990" w:rsidRPr="000B4D79">
        <w:rPr>
          <w:rFonts w:eastAsia="DFKai-SB"/>
          <w:lang w:val="fr-FR" w:eastAsia="zh-TW"/>
        </w:rPr>
        <w:t>du</w:t>
      </w:r>
      <w:r w:rsidRPr="000B4D79">
        <w:rPr>
          <w:rFonts w:eastAsia="DFKai-SB"/>
          <w:lang w:val="fr-FR" w:eastAsia="zh-TW"/>
        </w:rPr>
        <w:t xml:space="preserve"> </w:t>
      </w:r>
      <w:r w:rsidR="008168F8" w:rsidRPr="000B4D79">
        <w:rPr>
          <w:lang w:val="fr-FR"/>
        </w:rPr>
        <w:t>rapport initial</w:t>
      </w:r>
      <w:r w:rsidRPr="000B4D79">
        <w:rPr>
          <w:rFonts w:eastAsia="DFKai-SB"/>
          <w:lang w:val="fr-FR" w:eastAsia="zh-TW"/>
        </w:rPr>
        <w:t xml:space="preserve">, </w:t>
      </w:r>
      <w:r w:rsidR="005E5542" w:rsidRPr="000B4D79">
        <w:rPr>
          <w:rFonts w:eastAsia="DFKai-SB"/>
          <w:lang w:val="fr-FR" w:eastAsia="zh-TW"/>
        </w:rPr>
        <w:t>l</w:t>
      </w:r>
      <w:r w:rsidR="000E26C3">
        <w:rPr>
          <w:rFonts w:eastAsia="DFKai-SB"/>
          <w:lang w:val="fr-FR" w:eastAsia="zh-TW"/>
        </w:rPr>
        <w:t>’</w:t>
      </w:r>
      <w:r w:rsidR="00781928" w:rsidRPr="000B4D79">
        <w:rPr>
          <w:rFonts w:eastAsia="DFKai-SB"/>
          <w:lang w:val="fr-FR" w:eastAsia="zh-TW"/>
        </w:rPr>
        <w:t>o</w:t>
      </w:r>
      <w:r w:rsidR="005E5542" w:rsidRPr="000B4D79">
        <w:rPr>
          <w:rFonts w:eastAsia="DFKai-SB"/>
          <w:lang w:val="fr-FR" w:eastAsia="zh-TW"/>
        </w:rPr>
        <w:t>rdonnance relative à la discrimination raciale</w:t>
      </w:r>
      <w:r w:rsidRPr="000B4D79">
        <w:rPr>
          <w:rFonts w:eastAsia="DFKai-SB"/>
          <w:lang w:val="fr-FR" w:eastAsia="zh-TW"/>
        </w:rPr>
        <w:t xml:space="preserve"> </w:t>
      </w:r>
      <w:r w:rsidR="00727990" w:rsidRPr="000B4D79">
        <w:rPr>
          <w:rFonts w:eastAsia="DFKai-SB"/>
          <w:lang w:val="fr-FR" w:eastAsia="zh-TW"/>
        </w:rPr>
        <w:t>adoptée en</w:t>
      </w:r>
      <w:r w:rsidRPr="000B4D79">
        <w:rPr>
          <w:rFonts w:eastAsia="DFKai-SB"/>
          <w:lang w:val="fr-FR" w:eastAsia="zh-TW"/>
        </w:rPr>
        <w:t xml:space="preserve"> 2008 </w:t>
      </w:r>
      <w:r w:rsidR="00727990" w:rsidRPr="000B4D79">
        <w:rPr>
          <w:rFonts w:eastAsia="DFKai-SB"/>
          <w:lang w:val="fr-FR" w:eastAsia="zh-TW"/>
        </w:rPr>
        <w:t>est entrée en vigueur en juillet</w:t>
      </w:r>
      <w:r w:rsidRPr="000B4D79">
        <w:rPr>
          <w:rFonts w:eastAsia="DFKai-SB"/>
          <w:lang w:val="fr-FR" w:eastAsia="zh-TW"/>
        </w:rPr>
        <w:t xml:space="preserve"> 2009. </w:t>
      </w:r>
      <w:r w:rsidR="00781928" w:rsidRPr="000B4D79">
        <w:rPr>
          <w:rFonts w:eastAsia="DFKai-SB"/>
          <w:lang w:val="fr-FR" w:eastAsia="zh-TW"/>
        </w:rPr>
        <w:t>Elle constitue une étape importante de l</w:t>
      </w:r>
      <w:r w:rsidR="000E26C3">
        <w:rPr>
          <w:rFonts w:eastAsia="DFKai-SB"/>
          <w:lang w:val="fr-FR" w:eastAsia="zh-TW"/>
        </w:rPr>
        <w:t>’</w:t>
      </w:r>
      <w:r w:rsidR="00781928" w:rsidRPr="000B4D79">
        <w:rPr>
          <w:rFonts w:eastAsia="DFKai-SB"/>
          <w:lang w:val="fr-FR" w:eastAsia="zh-TW"/>
        </w:rPr>
        <w:t xml:space="preserve">action du Gouvernement pour </w:t>
      </w:r>
      <w:r w:rsidR="00E85521">
        <w:rPr>
          <w:rFonts w:eastAsia="DFKai-SB"/>
          <w:lang w:val="fr-FR" w:eastAsia="zh-TW"/>
        </w:rPr>
        <w:t>protéger</w:t>
      </w:r>
      <w:r w:rsidR="00781928" w:rsidRPr="000B4D79">
        <w:rPr>
          <w:rFonts w:eastAsia="DFKai-SB"/>
          <w:lang w:val="fr-FR" w:eastAsia="zh-TW"/>
        </w:rPr>
        <w:t xml:space="preserve"> juridique</w:t>
      </w:r>
      <w:r w:rsidR="00E85521">
        <w:rPr>
          <w:rFonts w:eastAsia="DFKai-SB"/>
          <w:lang w:val="fr-FR" w:eastAsia="zh-TW"/>
        </w:rPr>
        <w:t>ment</w:t>
      </w:r>
      <w:r w:rsidR="00781928" w:rsidRPr="000B4D79">
        <w:rPr>
          <w:rFonts w:eastAsia="DFKai-SB"/>
          <w:lang w:val="fr-FR" w:eastAsia="zh-TW"/>
        </w:rPr>
        <w:t xml:space="preserve"> </w:t>
      </w:r>
      <w:r w:rsidR="00E85521">
        <w:rPr>
          <w:rFonts w:eastAsia="DFKai-SB"/>
          <w:lang w:val="fr-FR" w:eastAsia="zh-TW"/>
        </w:rPr>
        <w:t>l</w:t>
      </w:r>
      <w:r w:rsidR="00781928" w:rsidRPr="000B4D79">
        <w:rPr>
          <w:rFonts w:eastAsia="DFKai-SB"/>
          <w:lang w:val="fr-FR" w:eastAsia="zh-TW"/>
        </w:rPr>
        <w:t>es droits de</w:t>
      </w:r>
      <w:r w:rsidR="00F72F82" w:rsidRPr="000B4D79">
        <w:rPr>
          <w:rFonts w:eastAsia="DFKai-SB"/>
          <w:lang w:val="fr-FR" w:eastAsia="zh-TW"/>
        </w:rPr>
        <w:t>s</w:t>
      </w:r>
      <w:r w:rsidR="00781928" w:rsidRPr="000B4D79">
        <w:rPr>
          <w:rFonts w:eastAsia="DFKai-SB"/>
          <w:lang w:val="fr-FR" w:eastAsia="zh-TW"/>
        </w:rPr>
        <w:t xml:space="preserve"> individu</w:t>
      </w:r>
      <w:r w:rsidR="00F72F82" w:rsidRPr="000B4D79">
        <w:rPr>
          <w:rFonts w:eastAsia="DFKai-SB"/>
          <w:lang w:val="fr-FR" w:eastAsia="zh-TW"/>
        </w:rPr>
        <w:t>s</w:t>
      </w:r>
      <w:r w:rsidR="00781928" w:rsidRPr="000B4D79">
        <w:rPr>
          <w:rFonts w:eastAsia="DFKai-SB"/>
          <w:lang w:val="fr-FR" w:eastAsia="zh-TW"/>
        </w:rPr>
        <w:t xml:space="preserve"> contre la discrimination, le harcèlement </w:t>
      </w:r>
      <w:r w:rsidR="00F72F82" w:rsidRPr="000B4D79">
        <w:rPr>
          <w:rFonts w:eastAsia="DFKai-SB"/>
          <w:lang w:val="fr-FR" w:eastAsia="zh-TW"/>
        </w:rPr>
        <w:t>et le dénigrement fondés sur la race. Se reporter aux paragraphes 93 à 97 ci-après</w:t>
      </w:r>
      <w:r w:rsidRPr="000B4D79">
        <w:rPr>
          <w:rFonts w:eastAsia="DFKai-SB"/>
          <w:lang w:val="fr-FR" w:eastAsia="zh-TW"/>
        </w:rPr>
        <w:t>.</w:t>
      </w:r>
    </w:p>
    <w:p w:rsidR="00C15094" w:rsidRPr="000B4D79" w:rsidRDefault="007B3E9B" w:rsidP="007B3E9B">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C15094" w:rsidRPr="000B4D79">
        <w:rPr>
          <w:rFonts w:eastAsia="DFKai-SB"/>
          <w:lang w:val="fr-FR" w:eastAsia="zh-TW"/>
        </w:rPr>
        <w:t>Coop</w:t>
      </w:r>
      <w:r w:rsidR="006A40BB" w:rsidRPr="000B4D79">
        <w:rPr>
          <w:rFonts w:eastAsia="DFKai-SB"/>
          <w:lang w:val="fr-FR" w:eastAsia="zh-TW"/>
        </w:rPr>
        <w:t>é</w:t>
      </w:r>
      <w:r w:rsidR="00C15094" w:rsidRPr="000B4D79">
        <w:rPr>
          <w:rFonts w:eastAsia="DFKai-SB"/>
          <w:lang w:val="fr-FR" w:eastAsia="zh-TW"/>
        </w:rPr>
        <w:t xml:space="preserve">ration </w:t>
      </w:r>
      <w:r w:rsidR="006A40BB" w:rsidRPr="000B4D79">
        <w:rPr>
          <w:rFonts w:eastAsia="DFKai-SB"/>
          <w:lang w:val="fr-FR" w:eastAsia="zh-TW"/>
        </w:rPr>
        <w:t xml:space="preserve">avec la </w:t>
      </w:r>
      <w:r w:rsidR="000B4D79" w:rsidRPr="000B4D79">
        <w:rPr>
          <w:rFonts w:eastAsia="DFKai-SB"/>
          <w:lang w:val="fr-FR" w:eastAsia="zh-TW"/>
        </w:rPr>
        <w:t>société</w:t>
      </w:r>
      <w:r w:rsidR="006A40BB" w:rsidRPr="000B4D79">
        <w:rPr>
          <w:rFonts w:eastAsia="DFKai-SB"/>
          <w:lang w:val="fr-FR" w:eastAsia="zh-TW"/>
        </w:rPr>
        <w:t xml:space="preserve"> civile</w:t>
      </w:r>
    </w:p>
    <w:p w:rsidR="00C15094" w:rsidRPr="000B4D79" w:rsidRDefault="00E55077" w:rsidP="00F72F82">
      <w:pPr>
        <w:pStyle w:val="SingleTxtG"/>
        <w:rPr>
          <w:rFonts w:eastAsia="DFKai-SB"/>
          <w:lang w:val="fr-FR" w:eastAsia="zh-TW"/>
        </w:rPr>
      </w:pPr>
      <w:r w:rsidRPr="000B4D79">
        <w:rPr>
          <w:rFonts w:eastAsia="DFKai-SB"/>
          <w:lang w:val="fr-FR" w:eastAsia="zh-TW"/>
        </w:rPr>
        <w:t>62.</w:t>
      </w:r>
      <w:r w:rsidRPr="000B4D79">
        <w:rPr>
          <w:rFonts w:eastAsia="DFKai-SB"/>
          <w:lang w:val="fr-FR" w:eastAsia="zh-TW"/>
        </w:rPr>
        <w:tab/>
      </w:r>
      <w:r w:rsidR="00F72F82" w:rsidRPr="000B4D79">
        <w:rPr>
          <w:rFonts w:eastAsia="DFKai-SB"/>
          <w:lang w:val="fr-FR" w:eastAsia="zh-TW"/>
        </w:rPr>
        <w:t>La société civile est un partenaire précieux du Gouvernement pour promouvoir et suivre l</w:t>
      </w:r>
      <w:r w:rsidR="000E26C3">
        <w:rPr>
          <w:rFonts w:eastAsia="DFKai-SB"/>
          <w:lang w:val="fr-FR" w:eastAsia="zh-TW"/>
        </w:rPr>
        <w:t>’</w:t>
      </w:r>
      <w:r w:rsidR="00F72F82" w:rsidRPr="000B4D79">
        <w:rPr>
          <w:rFonts w:eastAsia="DFKai-SB"/>
          <w:lang w:val="fr-FR" w:eastAsia="zh-TW"/>
        </w:rPr>
        <w:t>application des droits de l</w:t>
      </w:r>
      <w:r w:rsidR="000E26C3">
        <w:rPr>
          <w:rFonts w:eastAsia="DFKai-SB"/>
          <w:lang w:val="fr-FR" w:eastAsia="zh-TW"/>
        </w:rPr>
        <w:t>’</w:t>
      </w:r>
      <w:r w:rsidR="00F72F82" w:rsidRPr="000B4D79">
        <w:rPr>
          <w:rFonts w:eastAsia="DFKai-SB"/>
          <w:lang w:val="fr-FR" w:eastAsia="zh-TW"/>
        </w:rPr>
        <w:t>enfant. La coopération dans ce domaine s</w:t>
      </w:r>
      <w:r w:rsidR="000E26C3">
        <w:rPr>
          <w:rFonts w:eastAsia="DFKai-SB"/>
          <w:lang w:val="fr-FR" w:eastAsia="zh-TW"/>
        </w:rPr>
        <w:t>’</w:t>
      </w:r>
      <w:r w:rsidR="00F72F82" w:rsidRPr="000B4D79">
        <w:rPr>
          <w:rFonts w:eastAsia="DFKai-SB"/>
          <w:lang w:val="fr-FR" w:eastAsia="zh-TW"/>
        </w:rPr>
        <w:t>est intensifiée ces dernières années</w:t>
      </w:r>
      <w:r w:rsidR="00C15094" w:rsidRPr="000B4D79">
        <w:rPr>
          <w:rFonts w:eastAsia="DFKai-SB"/>
          <w:lang w:val="fr-FR" w:eastAsia="zh-TW"/>
        </w:rPr>
        <w:t>.</w:t>
      </w:r>
    </w:p>
    <w:p w:rsidR="00C15094" w:rsidRPr="000B4D79" w:rsidRDefault="00E55077" w:rsidP="00F910E0">
      <w:pPr>
        <w:pStyle w:val="SingleTxtG"/>
        <w:rPr>
          <w:rFonts w:eastAsia="DFKai-SB"/>
          <w:lang w:val="fr-FR" w:eastAsia="zh-TW"/>
        </w:rPr>
      </w:pPr>
      <w:r w:rsidRPr="000B4D79">
        <w:rPr>
          <w:rFonts w:eastAsia="DFKai-SB"/>
          <w:lang w:val="fr-FR" w:eastAsia="zh-TW"/>
        </w:rPr>
        <w:t>63.</w:t>
      </w:r>
      <w:r w:rsidRPr="000B4D79">
        <w:rPr>
          <w:rFonts w:eastAsia="DFKai-SB"/>
          <w:lang w:val="fr-FR" w:eastAsia="zh-TW"/>
        </w:rPr>
        <w:tab/>
      </w:r>
      <w:r w:rsidR="007304D1" w:rsidRPr="000B4D79">
        <w:rPr>
          <w:rFonts w:eastAsia="DFKai-SB"/>
          <w:lang w:val="fr-FR" w:eastAsia="zh-TW"/>
        </w:rPr>
        <w:t xml:space="preserve">Pour mettre en place le Programme des ambassadeurs des enfants mentionné </w:t>
      </w:r>
      <w:r w:rsidR="003A5FB2" w:rsidRPr="000B4D79">
        <w:rPr>
          <w:rFonts w:eastAsia="DFKai-SB"/>
          <w:lang w:val="fr-FR" w:eastAsia="zh-TW"/>
        </w:rPr>
        <w:t>au</w:t>
      </w:r>
      <w:r w:rsidR="00C15094" w:rsidRPr="000B4D79">
        <w:rPr>
          <w:rFonts w:eastAsia="DFKai-SB"/>
          <w:lang w:val="fr-FR" w:eastAsia="zh-TW"/>
        </w:rPr>
        <w:t xml:space="preserve"> paragraph</w:t>
      </w:r>
      <w:r w:rsidR="003A5FB2" w:rsidRPr="000B4D79">
        <w:rPr>
          <w:rFonts w:eastAsia="DFKai-SB"/>
          <w:lang w:val="fr-FR" w:eastAsia="zh-TW"/>
        </w:rPr>
        <w:t>e</w:t>
      </w:r>
      <w:r w:rsidR="00C15094" w:rsidRPr="000B4D79">
        <w:rPr>
          <w:rFonts w:eastAsia="DFKai-SB"/>
          <w:lang w:val="fr-FR" w:eastAsia="zh-TW"/>
        </w:rPr>
        <w:t xml:space="preserve"> 12 </w:t>
      </w:r>
      <w:r w:rsidR="003A5FB2" w:rsidRPr="000B4D79">
        <w:rPr>
          <w:rFonts w:eastAsia="DFKai-SB"/>
          <w:lang w:val="fr-FR" w:eastAsia="zh-TW"/>
        </w:rPr>
        <w:t>de la partie</w:t>
      </w:r>
      <w:r w:rsidR="00C15094" w:rsidRPr="000B4D79">
        <w:rPr>
          <w:rFonts w:eastAsia="DFKai-SB"/>
          <w:lang w:val="fr-FR" w:eastAsia="zh-TW"/>
        </w:rPr>
        <w:t xml:space="preserve"> II </w:t>
      </w:r>
      <w:r w:rsidR="003A5FB2" w:rsidRPr="000B4D79">
        <w:rPr>
          <w:rFonts w:eastAsia="DFKai-SB"/>
          <w:lang w:val="fr-FR" w:eastAsia="zh-TW"/>
        </w:rPr>
        <w:t>du</w:t>
      </w:r>
      <w:r w:rsidR="00C15094" w:rsidRPr="000B4D79">
        <w:rPr>
          <w:rFonts w:eastAsia="DFKai-SB"/>
          <w:lang w:val="fr-FR" w:eastAsia="zh-TW"/>
        </w:rPr>
        <w:t xml:space="preserve"> </w:t>
      </w:r>
      <w:r w:rsidR="008168F8" w:rsidRPr="000B4D79">
        <w:rPr>
          <w:lang w:val="fr-FR"/>
        </w:rPr>
        <w:t>rapport initial</w:t>
      </w:r>
      <w:r w:rsidR="00C15094" w:rsidRPr="000B4D79">
        <w:rPr>
          <w:rFonts w:eastAsia="DFKai-SB"/>
          <w:lang w:val="fr-FR" w:eastAsia="zh-TW"/>
        </w:rPr>
        <w:t xml:space="preserve">, </w:t>
      </w:r>
      <w:r w:rsidR="003A5FB2" w:rsidRPr="000B4D79">
        <w:rPr>
          <w:rFonts w:eastAsia="DFKai-SB"/>
          <w:lang w:val="fr-FR" w:eastAsia="zh-TW"/>
        </w:rPr>
        <w:t>l</w:t>
      </w:r>
      <w:r w:rsidR="00C15094" w:rsidRPr="000B4D79">
        <w:rPr>
          <w:rFonts w:eastAsia="DFKai-SB"/>
          <w:lang w:val="fr-FR" w:eastAsia="zh-TW"/>
        </w:rPr>
        <w:t xml:space="preserve">e </w:t>
      </w:r>
      <w:r w:rsidR="003A5FB2" w:rsidRPr="000B4D79">
        <w:rPr>
          <w:rFonts w:eastAsia="DFKai-SB"/>
          <w:lang w:val="fr-FR" w:eastAsia="zh-TW"/>
        </w:rPr>
        <w:t xml:space="preserve">Gouvernement </w:t>
      </w:r>
      <w:r w:rsidR="007304D1" w:rsidRPr="000B4D79">
        <w:rPr>
          <w:rFonts w:eastAsia="DFKai-SB"/>
          <w:lang w:val="fr-FR" w:eastAsia="zh-TW"/>
        </w:rPr>
        <w:t xml:space="preserve">a fourni des fonds à des ONG partenaires pour organiser le projet du Conseil des enfants depuis 2003. Le Conseil a pour objectif de sensibiliser le public à la Convention et de </w:t>
      </w:r>
      <w:r w:rsidR="00F910E0" w:rsidRPr="000B4D79">
        <w:rPr>
          <w:rFonts w:eastAsia="DFKai-SB"/>
          <w:lang w:val="fr-FR" w:eastAsia="zh-TW"/>
        </w:rPr>
        <w:t xml:space="preserve">donner concrètement effet au droit des enfants au respect de leurs opinions. Chaque année, 60 enfants sont recrutés dans tout le territoire pour participer à une série de formations </w:t>
      </w:r>
      <w:r w:rsidR="00E85521">
        <w:rPr>
          <w:rFonts w:eastAsia="DFKai-SB"/>
          <w:lang w:val="fr-FR" w:eastAsia="zh-TW"/>
        </w:rPr>
        <w:t>suivies</w:t>
      </w:r>
      <w:r w:rsidR="00F910E0" w:rsidRPr="000B4D79">
        <w:rPr>
          <w:rFonts w:eastAsia="DFKai-SB"/>
          <w:lang w:val="fr-FR" w:eastAsia="zh-TW"/>
        </w:rPr>
        <w:t xml:space="preserve"> </w:t>
      </w:r>
      <w:r w:rsidR="00E85521">
        <w:rPr>
          <w:rFonts w:eastAsia="DFKai-SB"/>
          <w:lang w:val="fr-FR" w:eastAsia="zh-TW"/>
        </w:rPr>
        <w:t xml:space="preserve">de </w:t>
      </w:r>
      <w:r w:rsidR="00F910E0" w:rsidRPr="000B4D79">
        <w:rPr>
          <w:rFonts w:eastAsia="DFKai-SB"/>
          <w:lang w:val="fr-FR" w:eastAsia="zh-TW"/>
        </w:rPr>
        <w:t xml:space="preserve">débats publics </w:t>
      </w:r>
      <w:r w:rsidR="00E85521">
        <w:rPr>
          <w:rFonts w:eastAsia="DFKai-SB"/>
          <w:lang w:val="fr-FR" w:eastAsia="zh-TW"/>
        </w:rPr>
        <w:t>calqués sur</w:t>
      </w:r>
      <w:r w:rsidR="00F910E0" w:rsidRPr="000B4D79">
        <w:rPr>
          <w:rFonts w:eastAsia="DFKai-SB"/>
          <w:lang w:val="fr-FR" w:eastAsia="zh-TW"/>
        </w:rPr>
        <w:t xml:space="preserve"> ceux du</w:t>
      </w:r>
      <w:r w:rsidR="004479ED">
        <w:rPr>
          <w:rFonts w:eastAsia="DFKai-SB"/>
          <w:lang w:val="fr-FR" w:eastAsia="zh-TW"/>
        </w:rPr>
        <w:t xml:space="preserve"> </w:t>
      </w:r>
      <w:r w:rsidR="0045303A" w:rsidRPr="000B4D79">
        <w:rPr>
          <w:lang w:val="fr-FR"/>
        </w:rPr>
        <w:t>Conseil législatif</w:t>
      </w:r>
      <w:r w:rsidR="00F910E0" w:rsidRPr="000B4D79">
        <w:rPr>
          <w:rFonts w:eastAsia="DFKai-SB"/>
          <w:lang w:val="fr-FR" w:eastAsia="zh-TW"/>
        </w:rPr>
        <w:t xml:space="preserve">. Ces débats portent essentiellement sur les questions de société </w:t>
      </w:r>
      <w:r w:rsidR="00E85521">
        <w:rPr>
          <w:rFonts w:eastAsia="DFKai-SB"/>
          <w:lang w:val="fr-FR" w:eastAsia="zh-TW"/>
        </w:rPr>
        <w:t>ayant trait aux</w:t>
      </w:r>
      <w:r w:rsidR="00F910E0" w:rsidRPr="000B4D79">
        <w:rPr>
          <w:rFonts w:eastAsia="DFKai-SB"/>
          <w:lang w:val="fr-FR" w:eastAsia="zh-TW"/>
        </w:rPr>
        <w:t xml:space="preserve"> droits et intérêts des enfants. Ils ont été largement couverts par les médias et les </w:t>
      </w:r>
      <w:r w:rsidR="00E85521">
        <w:rPr>
          <w:rFonts w:eastAsia="DFKai-SB"/>
          <w:lang w:val="fr-FR" w:eastAsia="zh-TW"/>
        </w:rPr>
        <w:t>avis</w:t>
      </w:r>
      <w:r w:rsidR="00F910E0" w:rsidRPr="000B4D79">
        <w:rPr>
          <w:rFonts w:eastAsia="DFKai-SB"/>
          <w:lang w:val="fr-FR" w:eastAsia="zh-TW"/>
        </w:rPr>
        <w:t xml:space="preserve"> des </w:t>
      </w:r>
      <w:r w:rsidR="004479ED">
        <w:rPr>
          <w:rFonts w:eastAsia="DFKai-SB"/>
          <w:lang w:val="fr-FR" w:eastAsia="zh-TW"/>
        </w:rPr>
        <w:t>«</w:t>
      </w:r>
      <w:r w:rsidR="00F910E0" w:rsidRPr="000B4D79">
        <w:rPr>
          <w:rFonts w:eastAsia="DFKai-SB"/>
          <w:lang w:val="fr-FR" w:eastAsia="zh-TW"/>
        </w:rPr>
        <w:t>Conseillers</w:t>
      </w:r>
      <w:r w:rsidR="004479ED">
        <w:rPr>
          <w:rFonts w:eastAsia="DFKai-SB"/>
          <w:lang w:val="fr-FR" w:eastAsia="zh-TW"/>
        </w:rPr>
        <w:t xml:space="preserve"> </w:t>
      </w:r>
      <w:r w:rsidR="00F910E0" w:rsidRPr="000B4D79">
        <w:rPr>
          <w:rFonts w:eastAsia="DFKai-SB"/>
          <w:lang w:val="fr-FR" w:eastAsia="zh-TW"/>
        </w:rPr>
        <w:t>des enfants</w:t>
      </w:r>
      <w:r w:rsidR="004479ED">
        <w:rPr>
          <w:rFonts w:eastAsia="DFKai-SB"/>
          <w:lang w:val="fr-FR" w:eastAsia="zh-TW"/>
        </w:rPr>
        <w:t>»</w:t>
      </w:r>
      <w:r w:rsidR="00F910E0" w:rsidRPr="000B4D79">
        <w:rPr>
          <w:rFonts w:eastAsia="DFKai-SB"/>
          <w:lang w:val="fr-FR" w:eastAsia="zh-TW"/>
        </w:rPr>
        <w:t xml:space="preserve"> ont été transmis pour examen aux </w:t>
      </w:r>
      <w:r w:rsidR="00410CF8" w:rsidRPr="000B4D79">
        <w:rPr>
          <w:rFonts w:eastAsia="DFKai-SB"/>
          <w:lang w:val="fr-FR" w:eastAsia="zh-TW"/>
        </w:rPr>
        <w:t>administrations</w:t>
      </w:r>
      <w:r w:rsidR="00F910E0" w:rsidRPr="000B4D79">
        <w:rPr>
          <w:rFonts w:eastAsia="DFKai-SB"/>
          <w:lang w:val="fr-FR" w:eastAsia="zh-TW"/>
        </w:rPr>
        <w:t xml:space="preserve"> concerné</w:t>
      </w:r>
      <w:r w:rsidR="00410CF8" w:rsidRPr="000B4D79">
        <w:rPr>
          <w:rFonts w:eastAsia="DFKai-SB"/>
          <w:lang w:val="fr-FR" w:eastAsia="zh-TW"/>
        </w:rPr>
        <w:t>e</w:t>
      </w:r>
      <w:r w:rsidR="00F910E0" w:rsidRPr="000B4D79">
        <w:rPr>
          <w:rFonts w:eastAsia="DFKai-SB"/>
          <w:lang w:val="fr-FR" w:eastAsia="zh-TW"/>
        </w:rPr>
        <w:t>s</w:t>
      </w:r>
      <w:r w:rsidR="00C15094" w:rsidRPr="000B4D79">
        <w:rPr>
          <w:rFonts w:eastAsia="DFKai-SB"/>
          <w:lang w:val="fr-FR" w:eastAsia="zh-TW"/>
        </w:rPr>
        <w:t>.</w:t>
      </w:r>
    </w:p>
    <w:p w:rsidR="00C15094" w:rsidRPr="000B4D79" w:rsidRDefault="00E55077" w:rsidP="00FA4AD7">
      <w:pPr>
        <w:pStyle w:val="SingleTxtG"/>
        <w:rPr>
          <w:rFonts w:eastAsia="DFKai-SB"/>
          <w:lang w:val="fr-FR" w:eastAsia="zh-TW"/>
        </w:rPr>
      </w:pPr>
      <w:r w:rsidRPr="000B4D79">
        <w:rPr>
          <w:rFonts w:eastAsia="DFKai-SB"/>
          <w:lang w:val="fr-FR" w:eastAsia="zh-TW"/>
        </w:rPr>
        <w:t>64.</w:t>
      </w:r>
      <w:r w:rsidRPr="000B4D79">
        <w:rPr>
          <w:rFonts w:eastAsia="DFKai-SB"/>
          <w:lang w:val="fr-FR" w:eastAsia="zh-TW"/>
        </w:rPr>
        <w:tab/>
      </w:r>
      <w:r w:rsidR="00F910E0" w:rsidRPr="000B4D79">
        <w:rPr>
          <w:rFonts w:eastAsia="DFKai-SB"/>
          <w:lang w:val="fr-FR" w:eastAsia="zh-TW"/>
        </w:rPr>
        <w:t>E</w:t>
      </w:r>
      <w:r w:rsidR="006A40BB" w:rsidRPr="000B4D79">
        <w:rPr>
          <w:rFonts w:eastAsia="DFKai-SB"/>
          <w:lang w:val="fr-FR" w:eastAsia="zh-TW"/>
        </w:rPr>
        <w:t xml:space="preserve">n 2006, </w:t>
      </w:r>
      <w:r w:rsidR="00F910E0" w:rsidRPr="000B4D79">
        <w:rPr>
          <w:rFonts w:eastAsia="DFKai-SB"/>
          <w:lang w:val="fr-FR" w:eastAsia="zh-TW"/>
        </w:rPr>
        <w:t xml:space="preserve">les Ambassadeurs des enfants et les Conseillers des enfants </w:t>
      </w:r>
      <w:r w:rsidR="00FA4AD7" w:rsidRPr="000B4D79">
        <w:rPr>
          <w:rFonts w:eastAsia="DFKai-SB"/>
          <w:lang w:val="fr-FR" w:eastAsia="zh-TW"/>
        </w:rPr>
        <w:t>ont créé Kids</w:t>
      </w:r>
      <w:r w:rsidR="000E26C3">
        <w:rPr>
          <w:rFonts w:eastAsia="DFKai-SB"/>
          <w:lang w:val="fr-FR" w:eastAsia="zh-TW"/>
        </w:rPr>
        <w:t>’</w:t>
      </w:r>
      <w:r w:rsidR="00FA4AD7" w:rsidRPr="000B4D79">
        <w:rPr>
          <w:rFonts w:eastAsia="DFKai-SB"/>
          <w:lang w:val="fr-FR" w:eastAsia="zh-TW"/>
        </w:rPr>
        <w:t xml:space="preserve"> Dream, la première ONG de Hong Kong dirigée par des enfants. Elle participe activement à la promotion des droits de l</w:t>
      </w:r>
      <w:r w:rsidR="000E26C3">
        <w:rPr>
          <w:rFonts w:eastAsia="DFKai-SB"/>
          <w:lang w:val="fr-FR" w:eastAsia="zh-TW"/>
        </w:rPr>
        <w:t>’</w:t>
      </w:r>
      <w:r w:rsidR="00FA4AD7" w:rsidRPr="000B4D79">
        <w:rPr>
          <w:rFonts w:eastAsia="DFKai-SB"/>
          <w:lang w:val="fr-FR" w:eastAsia="zh-TW"/>
        </w:rPr>
        <w:t>enfant et de la Convention, et apporte au Gouvernement une contribution riche d</w:t>
      </w:r>
      <w:r w:rsidR="000E26C3">
        <w:rPr>
          <w:rFonts w:eastAsia="DFKai-SB"/>
          <w:lang w:val="fr-FR" w:eastAsia="zh-TW"/>
        </w:rPr>
        <w:t>’</w:t>
      </w:r>
      <w:r w:rsidR="00FA4AD7" w:rsidRPr="000B4D79">
        <w:rPr>
          <w:rFonts w:eastAsia="DFKai-SB"/>
          <w:lang w:val="fr-FR" w:eastAsia="zh-TW"/>
        </w:rPr>
        <w:t>enseignements lors de leurs échanges formels et informels</w:t>
      </w:r>
      <w:r w:rsidR="00630C94" w:rsidRPr="000B4D79">
        <w:rPr>
          <w:rFonts w:eastAsia="DFKai-SB"/>
          <w:lang w:val="fr-FR" w:eastAsia="zh-TW"/>
        </w:rPr>
        <w:t>.</w:t>
      </w:r>
    </w:p>
    <w:p w:rsidR="00C15094" w:rsidRPr="000B4D79" w:rsidRDefault="00E55077" w:rsidP="00F551FF">
      <w:pPr>
        <w:pStyle w:val="SingleTxtG"/>
        <w:rPr>
          <w:rFonts w:eastAsia="DFKai-SB"/>
          <w:lang w:val="fr-FR" w:eastAsia="zh-TW"/>
        </w:rPr>
      </w:pPr>
      <w:r w:rsidRPr="000B4D79">
        <w:rPr>
          <w:rFonts w:eastAsia="DFKai-SB"/>
          <w:lang w:val="fr-FR" w:eastAsia="zh-TW"/>
        </w:rPr>
        <w:t>65.</w:t>
      </w:r>
      <w:r w:rsidRPr="000B4D79">
        <w:rPr>
          <w:rFonts w:eastAsia="DFKai-SB"/>
          <w:lang w:val="fr-FR" w:eastAsia="zh-TW"/>
        </w:rPr>
        <w:tab/>
      </w:r>
      <w:r w:rsidR="00E83409" w:rsidRPr="000B4D79">
        <w:rPr>
          <w:rFonts w:eastAsia="DFKai-SB"/>
          <w:lang w:val="fr-FR" w:eastAsia="zh-TW"/>
        </w:rPr>
        <w:t>E</w:t>
      </w:r>
      <w:r w:rsidR="00C15094" w:rsidRPr="000B4D79">
        <w:rPr>
          <w:rFonts w:eastAsia="DFKai-SB"/>
          <w:lang w:val="fr-FR" w:eastAsia="zh-TW"/>
        </w:rPr>
        <w:t xml:space="preserve">n 2006, </w:t>
      </w:r>
      <w:r w:rsidR="00E83409" w:rsidRPr="000B4D79">
        <w:rPr>
          <w:rFonts w:eastAsia="DFKai-SB"/>
          <w:lang w:val="fr-FR" w:eastAsia="zh-TW"/>
        </w:rPr>
        <w:t xml:space="preserve">le Gouvernement a créé le </w:t>
      </w:r>
      <w:r w:rsidR="00EE75FA" w:rsidRPr="000B4D79">
        <w:rPr>
          <w:rFonts w:eastAsia="DFKai-SB"/>
          <w:lang w:val="fr-FR" w:eastAsia="zh-TW"/>
        </w:rPr>
        <w:t>Plan</w:t>
      </w:r>
      <w:r w:rsidR="00E83409" w:rsidRPr="000B4D79">
        <w:rPr>
          <w:rFonts w:eastAsia="DFKai-SB"/>
          <w:lang w:val="fr-FR" w:eastAsia="zh-TW"/>
        </w:rPr>
        <w:t xml:space="preserve"> de financement de l</w:t>
      </w:r>
      <w:r w:rsidR="000E26C3">
        <w:rPr>
          <w:rFonts w:eastAsia="DFKai-SB"/>
          <w:lang w:val="fr-FR" w:eastAsia="zh-TW"/>
        </w:rPr>
        <w:t>’</w:t>
      </w:r>
      <w:r w:rsidR="00E83409" w:rsidRPr="000B4D79">
        <w:rPr>
          <w:rFonts w:eastAsia="DFKai-SB"/>
          <w:lang w:val="fr-FR" w:eastAsia="zh-TW"/>
        </w:rPr>
        <w:t>enseignement des droits de l</w:t>
      </w:r>
      <w:r w:rsidR="000E26C3">
        <w:rPr>
          <w:rFonts w:eastAsia="DFKai-SB"/>
          <w:lang w:val="fr-FR" w:eastAsia="zh-TW"/>
        </w:rPr>
        <w:t>’</w:t>
      </w:r>
      <w:r w:rsidR="00E83409" w:rsidRPr="000B4D79">
        <w:rPr>
          <w:rFonts w:eastAsia="DFKai-SB"/>
          <w:lang w:val="fr-FR" w:eastAsia="zh-TW"/>
        </w:rPr>
        <w:t>enfant,</w:t>
      </w:r>
      <w:r w:rsidR="00C15094" w:rsidRPr="000B4D79">
        <w:rPr>
          <w:rFonts w:eastAsia="DFKai-SB"/>
          <w:lang w:val="fr-FR" w:eastAsia="zh-TW"/>
        </w:rPr>
        <w:t xml:space="preserve"> </w:t>
      </w:r>
      <w:r w:rsidR="0081739D" w:rsidRPr="000B4D79">
        <w:rPr>
          <w:rFonts w:eastAsia="DFKai-SB"/>
          <w:lang w:val="fr-FR" w:eastAsia="zh-TW"/>
        </w:rPr>
        <w:t>qui appui</w:t>
      </w:r>
      <w:r w:rsidR="00C0562F">
        <w:rPr>
          <w:rFonts w:eastAsia="DFKai-SB"/>
          <w:lang w:val="fr-FR" w:eastAsia="zh-TW"/>
        </w:rPr>
        <w:t>e</w:t>
      </w:r>
      <w:r w:rsidR="0081739D" w:rsidRPr="000B4D79">
        <w:rPr>
          <w:rFonts w:eastAsia="DFKai-SB"/>
          <w:lang w:val="fr-FR" w:eastAsia="zh-TW"/>
        </w:rPr>
        <w:t xml:space="preserve"> financi</w:t>
      </w:r>
      <w:r w:rsidR="00C0562F">
        <w:rPr>
          <w:rFonts w:eastAsia="DFKai-SB"/>
          <w:lang w:val="fr-FR" w:eastAsia="zh-TW"/>
        </w:rPr>
        <w:t>èrement</w:t>
      </w:r>
      <w:r w:rsidR="0081739D" w:rsidRPr="000B4D79">
        <w:rPr>
          <w:rFonts w:eastAsia="DFKai-SB"/>
          <w:lang w:val="fr-FR" w:eastAsia="zh-TW"/>
        </w:rPr>
        <w:t xml:space="preserve"> </w:t>
      </w:r>
      <w:r w:rsidR="00C0562F">
        <w:rPr>
          <w:rFonts w:eastAsia="DFKai-SB"/>
          <w:lang w:val="fr-FR" w:eastAsia="zh-TW"/>
        </w:rPr>
        <w:t>les</w:t>
      </w:r>
      <w:r w:rsidR="0081739D" w:rsidRPr="000B4D79">
        <w:rPr>
          <w:rFonts w:eastAsia="DFKai-SB"/>
          <w:lang w:val="fr-FR" w:eastAsia="zh-TW"/>
        </w:rPr>
        <w:t xml:space="preserve"> organisations communautaires pour mettre en œuvre des projets éducatifs visant à mieux faire connaître la Convention et les droits qui y sont énoncés. Les demandes de financement sont examinées tous les ans. Jusqu</w:t>
      </w:r>
      <w:r w:rsidR="000E26C3">
        <w:rPr>
          <w:rFonts w:eastAsia="DFKai-SB"/>
          <w:lang w:val="fr-FR" w:eastAsia="zh-TW"/>
        </w:rPr>
        <w:t>’</w:t>
      </w:r>
      <w:r w:rsidR="0081739D" w:rsidRPr="000B4D79">
        <w:rPr>
          <w:rFonts w:eastAsia="DFKai-SB"/>
          <w:lang w:val="fr-FR" w:eastAsia="zh-TW"/>
        </w:rPr>
        <w:t xml:space="preserve">en 2008/09, plus de 100 projets ont </w:t>
      </w:r>
      <w:r w:rsidR="00EE75FA" w:rsidRPr="000B4D79">
        <w:rPr>
          <w:rFonts w:eastAsia="DFKai-SB"/>
          <w:lang w:val="fr-FR" w:eastAsia="zh-TW"/>
        </w:rPr>
        <w:t xml:space="preserve">ainsi </w:t>
      </w:r>
      <w:r w:rsidR="0081739D" w:rsidRPr="000B4D79">
        <w:rPr>
          <w:rFonts w:eastAsia="DFKai-SB"/>
          <w:lang w:val="fr-FR" w:eastAsia="zh-TW"/>
        </w:rPr>
        <w:t xml:space="preserve">été financés par le </w:t>
      </w:r>
      <w:r w:rsidR="00EE75FA" w:rsidRPr="000B4D79">
        <w:rPr>
          <w:rFonts w:eastAsia="DFKai-SB"/>
          <w:lang w:val="fr-FR" w:eastAsia="zh-TW"/>
        </w:rPr>
        <w:t>Plan</w:t>
      </w:r>
      <w:r w:rsidR="0081739D" w:rsidRPr="000B4D79">
        <w:rPr>
          <w:rFonts w:eastAsia="DFKai-SB"/>
          <w:lang w:val="fr-FR" w:eastAsia="zh-TW"/>
        </w:rPr>
        <w:t xml:space="preserve">. </w:t>
      </w:r>
      <w:r w:rsidR="00EE75FA" w:rsidRPr="000B4D79">
        <w:rPr>
          <w:rFonts w:eastAsia="DFKai-SB"/>
          <w:lang w:val="fr-FR" w:eastAsia="zh-TW"/>
        </w:rPr>
        <w:t>Ces projets comprennent des activités telles que des séminaires, des pièces de théâtre, des ateliers, des jeux-questionnaires et des camps de formation</w:t>
      </w:r>
      <w:r w:rsidR="00F551FF" w:rsidRPr="000B4D79">
        <w:rPr>
          <w:rFonts w:eastAsia="DFKai-SB"/>
          <w:lang w:val="fr-FR" w:eastAsia="zh-TW"/>
        </w:rPr>
        <w:t xml:space="preserve"> visant à promouvoir les droits de l</w:t>
      </w:r>
      <w:r w:rsidR="000E26C3">
        <w:rPr>
          <w:rFonts w:eastAsia="DFKai-SB"/>
          <w:lang w:val="fr-FR" w:eastAsia="zh-TW"/>
        </w:rPr>
        <w:t>’</w:t>
      </w:r>
      <w:r w:rsidR="00F551FF" w:rsidRPr="000B4D79">
        <w:rPr>
          <w:rFonts w:eastAsia="DFKai-SB"/>
          <w:lang w:val="fr-FR" w:eastAsia="zh-TW"/>
        </w:rPr>
        <w:t xml:space="preserve">enfant. Les organisateurs sont tenus </w:t>
      </w:r>
      <w:r w:rsidR="00C0562F">
        <w:rPr>
          <w:rFonts w:eastAsia="DFKai-SB"/>
          <w:lang w:val="fr-FR" w:eastAsia="zh-TW"/>
        </w:rPr>
        <w:t>de présenter</w:t>
      </w:r>
      <w:r w:rsidR="00F551FF" w:rsidRPr="000B4D79">
        <w:rPr>
          <w:rFonts w:eastAsia="DFKai-SB"/>
          <w:lang w:val="fr-FR" w:eastAsia="zh-TW"/>
        </w:rPr>
        <w:t xml:space="preserve"> </w:t>
      </w:r>
      <w:r w:rsidR="00C0562F">
        <w:rPr>
          <w:rFonts w:eastAsia="DFKai-SB"/>
          <w:lang w:val="fr-FR" w:eastAsia="zh-TW"/>
        </w:rPr>
        <w:t>un</w:t>
      </w:r>
      <w:r w:rsidR="00F551FF" w:rsidRPr="000B4D79">
        <w:rPr>
          <w:rFonts w:eastAsia="DFKai-SB"/>
          <w:lang w:val="fr-FR" w:eastAsia="zh-TW"/>
        </w:rPr>
        <w:t xml:space="preserve"> rapport d</w:t>
      </w:r>
      <w:r w:rsidR="000E26C3">
        <w:rPr>
          <w:rFonts w:eastAsia="DFKai-SB"/>
          <w:lang w:val="fr-FR" w:eastAsia="zh-TW"/>
        </w:rPr>
        <w:t>’</w:t>
      </w:r>
      <w:r w:rsidR="00F551FF" w:rsidRPr="000B4D79">
        <w:rPr>
          <w:rFonts w:eastAsia="DFKai-SB"/>
          <w:lang w:val="fr-FR" w:eastAsia="zh-TW"/>
        </w:rPr>
        <w:t xml:space="preserve">évaluation au Gouvernement une fois </w:t>
      </w:r>
      <w:r w:rsidR="00C0562F">
        <w:rPr>
          <w:rFonts w:eastAsia="DFKai-SB"/>
          <w:lang w:val="fr-FR" w:eastAsia="zh-TW"/>
        </w:rPr>
        <w:t>chaque</w:t>
      </w:r>
      <w:r w:rsidR="00F551FF" w:rsidRPr="000B4D79">
        <w:rPr>
          <w:rFonts w:eastAsia="DFKai-SB"/>
          <w:lang w:val="fr-FR" w:eastAsia="zh-TW"/>
        </w:rPr>
        <w:t xml:space="preserve"> projet achevé. Selon les rapports, la plupart des projets ont </w:t>
      </w:r>
      <w:r w:rsidR="00C0562F">
        <w:rPr>
          <w:rFonts w:eastAsia="DFKai-SB"/>
          <w:lang w:val="fr-FR" w:eastAsia="zh-TW"/>
        </w:rPr>
        <w:t>suscité</w:t>
      </w:r>
      <w:r w:rsidR="00F551FF" w:rsidRPr="000B4D79">
        <w:rPr>
          <w:rFonts w:eastAsia="DFKai-SB"/>
          <w:lang w:val="fr-FR" w:eastAsia="zh-TW"/>
        </w:rPr>
        <w:t xml:space="preserve"> des réactions positives de la part des participants et ont atteint les objectifs de promotion des droits de l</w:t>
      </w:r>
      <w:r w:rsidR="000E26C3">
        <w:rPr>
          <w:rFonts w:eastAsia="DFKai-SB"/>
          <w:lang w:val="fr-FR" w:eastAsia="zh-TW"/>
        </w:rPr>
        <w:t>’</w:t>
      </w:r>
      <w:r w:rsidR="00F551FF" w:rsidRPr="000B4D79">
        <w:rPr>
          <w:rFonts w:eastAsia="DFKai-SB"/>
          <w:lang w:val="fr-FR" w:eastAsia="zh-TW"/>
        </w:rPr>
        <w:t>enfant auprès de la communauté</w:t>
      </w:r>
      <w:r w:rsidR="00C15094" w:rsidRPr="000B4D79">
        <w:rPr>
          <w:rFonts w:eastAsia="DFKai-SB"/>
          <w:lang w:val="fr-FR" w:eastAsia="zh-TW"/>
        </w:rPr>
        <w:t>.</w:t>
      </w:r>
    </w:p>
    <w:p w:rsidR="00C15094" w:rsidRPr="000B4D79" w:rsidRDefault="00E55077" w:rsidP="00630C94">
      <w:pPr>
        <w:pStyle w:val="SingleTxtG"/>
        <w:rPr>
          <w:rFonts w:eastAsia="DFKai-SB"/>
          <w:lang w:val="fr-FR" w:eastAsia="zh-TW"/>
        </w:rPr>
      </w:pPr>
      <w:r w:rsidRPr="000B4D79">
        <w:rPr>
          <w:rFonts w:eastAsia="DFKai-SB"/>
          <w:lang w:val="fr-FR" w:eastAsia="zh-TW"/>
        </w:rPr>
        <w:t>66.</w:t>
      </w:r>
      <w:r w:rsidRPr="000B4D79">
        <w:rPr>
          <w:rFonts w:eastAsia="DFKai-SB"/>
          <w:lang w:val="fr-FR" w:eastAsia="zh-TW"/>
        </w:rPr>
        <w:tab/>
      </w:r>
      <w:r w:rsidR="00F551FF" w:rsidRPr="000B4D79">
        <w:rPr>
          <w:rFonts w:eastAsia="DFKai-SB"/>
          <w:lang w:val="fr-FR" w:eastAsia="zh-TW"/>
        </w:rPr>
        <w:t>Outre ce qui précède, le Gouvernement collabore régulièrement avec des ONG pour mettre en œuvre des projets utiles à la cause des enfants</w:t>
      </w:r>
      <w:r w:rsidR="00C15094" w:rsidRPr="000B4D79">
        <w:rPr>
          <w:rFonts w:eastAsia="DFKai-SB"/>
          <w:lang w:val="fr-FR" w:eastAsia="zh-TW"/>
        </w:rPr>
        <w:t xml:space="preserve">. </w:t>
      </w:r>
      <w:r w:rsidR="00F551FF" w:rsidRPr="000B4D79">
        <w:rPr>
          <w:rFonts w:eastAsia="DFKai-SB"/>
          <w:lang w:val="fr-FR" w:eastAsia="zh-TW"/>
        </w:rPr>
        <w:t>Par exemple, à l</w:t>
      </w:r>
      <w:r w:rsidR="000E26C3">
        <w:rPr>
          <w:rFonts w:eastAsia="DFKai-SB"/>
          <w:lang w:val="fr-FR" w:eastAsia="zh-TW"/>
        </w:rPr>
        <w:t>’</w:t>
      </w:r>
      <w:r w:rsidR="00F551FF" w:rsidRPr="000B4D79">
        <w:rPr>
          <w:rFonts w:eastAsia="DFKai-SB"/>
          <w:lang w:val="fr-FR" w:eastAsia="zh-TW"/>
        </w:rPr>
        <w:t xml:space="preserve">occasion du vingtième anniversaire de la Convention, le Gouvernement </w:t>
      </w:r>
      <w:r w:rsidR="00080246" w:rsidRPr="000B4D79">
        <w:rPr>
          <w:rFonts w:eastAsia="DFKai-SB"/>
          <w:lang w:val="fr-FR" w:eastAsia="zh-TW"/>
        </w:rPr>
        <w:t>a subventionné le Comité de Hong Kong pour l</w:t>
      </w:r>
      <w:r w:rsidR="000E26C3">
        <w:rPr>
          <w:rFonts w:eastAsia="DFKai-SB"/>
          <w:lang w:val="fr-FR" w:eastAsia="zh-TW"/>
        </w:rPr>
        <w:t>’</w:t>
      </w:r>
      <w:r w:rsidR="00080246" w:rsidRPr="000B4D79">
        <w:rPr>
          <w:rFonts w:eastAsia="DFKai-SB"/>
          <w:lang w:val="fr-FR" w:eastAsia="zh-TW"/>
        </w:rPr>
        <w:t xml:space="preserve">UNICEF </w:t>
      </w:r>
      <w:r w:rsidR="009565BC" w:rsidRPr="000B4D79">
        <w:rPr>
          <w:rFonts w:eastAsia="DFKai-SB"/>
          <w:lang w:val="fr-FR" w:eastAsia="zh-TW"/>
        </w:rPr>
        <w:t>afin qu</w:t>
      </w:r>
      <w:r w:rsidR="000E26C3">
        <w:rPr>
          <w:rFonts w:eastAsia="DFKai-SB"/>
          <w:lang w:val="fr-FR" w:eastAsia="zh-TW"/>
        </w:rPr>
        <w:t>’</w:t>
      </w:r>
      <w:r w:rsidR="009565BC" w:rsidRPr="000B4D79">
        <w:rPr>
          <w:rFonts w:eastAsia="DFKai-SB"/>
          <w:lang w:val="fr-FR" w:eastAsia="zh-TW"/>
        </w:rPr>
        <w:t>il prépare à l</w:t>
      </w:r>
      <w:r w:rsidR="000E26C3">
        <w:rPr>
          <w:rFonts w:eastAsia="DFKai-SB"/>
          <w:lang w:val="fr-FR" w:eastAsia="zh-TW"/>
        </w:rPr>
        <w:t>’</w:t>
      </w:r>
      <w:r w:rsidR="009565BC" w:rsidRPr="000B4D79">
        <w:rPr>
          <w:rFonts w:eastAsia="DFKai-SB"/>
          <w:lang w:val="fr-FR" w:eastAsia="zh-TW"/>
        </w:rPr>
        <w:t>intention des enseignants un kit pédagogique sur la Convention. Il s</w:t>
      </w:r>
      <w:r w:rsidR="000E26C3">
        <w:rPr>
          <w:rFonts w:eastAsia="DFKai-SB"/>
          <w:lang w:val="fr-FR" w:eastAsia="zh-TW"/>
        </w:rPr>
        <w:t>’</w:t>
      </w:r>
      <w:r w:rsidR="009565BC" w:rsidRPr="000B4D79">
        <w:rPr>
          <w:rFonts w:eastAsia="DFKai-SB"/>
          <w:lang w:val="fr-FR" w:eastAsia="zh-TW"/>
        </w:rPr>
        <w:t xml:space="preserve">agit </w:t>
      </w:r>
      <w:r w:rsidR="00630C94" w:rsidRPr="000B4D79">
        <w:rPr>
          <w:rFonts w:eastAsia="DFKai-SB"/>
          <w:lang w:val="fr-FR" w:eastAsia="zh-TW"/>
        </w:rPr>
        <w:t xml:space="preserve">notamment </w:t>
      </w:r>
      <w:r w:rsidR="009565BC" w:rsidRPr="000B4D79">
        <w:rPr>
          <w:rFonts w:eastAsia="DFKai-SB"/>
          <w:lang w:val="fr-FR" w:eastAsia="zh-TW"/>
        </w:rPr>
        <w:t>de jeux, de kits d</w:t>
      </w:r>
      <w:r w:rsidR="000E26C3">
        <w:rPr>
          <w:rFonts w:eastAsia="DFKai-SB"/>
          <w:lang w:val="fr-FR" w:eastAsia="zh-TW"/>
        </w:rPr>
        <w:t>’</w:t>
      </w:r>
      <w:r w:rsidR="009565BC" w:rsidRPr="000B4D79">
        <w:rPr>
          <w:rFonts w:eastAsia="DFKai-SB"/>
          <w:lang w:val="fr-FR" w:eastAsia="zh-TW"/>
        </w:rPr>
        <w:t>activités et d</w:t>
      </w:r>
      <w:r w:rsidR="000E26C3">
        <w:rPr>
          <w:rFonts w:eastAsia="DFKai-SB"/>
          <w:lang w:val="fr-FR" w:eastAsia="zh-TW"/>
        </w:rPr>
        <w:t>’</w:t>
      </w:r>
      <w:r w:rsidR="009565BC" w:rsidRPr="000B4D79">
        <w:rPr>
          <w:rFonts w:eastAsia="DFKai-SB"/>
          <w:lang w:val="fr-FR" w:eastAsia="zh-TW"/>
        </w:rPr>
        <w:t>un site Internet conçu dans un langage adapté aux enfants</w:t>
      </w:r>
      <w:r w:rsidR="00630C94" w:rsidRPr="000B4D79">
        <w:rPr>
          <w:rFonts w:eastAsia="DFKai-SB"/>
          <w:lang w:val="fr-FR" w:eastAsia="zh-TW"/>
        </w:rPr>
        <w:t>, l</w:t>
      </w:r>
      <w:r w:rsidR="000E26C3">
        <w:rPr>
          <w:rFonts w:eastAsia="DFKai-SB"/>
          <w:lang w:val="fr-FR" w:eastAsia="zh-TW"/>
        </w:rPr>
        <w:t>’</w:t>
      </w:r>
      <w:r w:rsidR="00630C94" w:rsidRPr="000B4D79">
        <w:rPr>
          <w:rFonts w:eastAsia="DFKai-SB"/>
          <w:lang w:val="fr-FR" w:eastAsia="zh-TW"/>
        </w:rPr>
        <w:t>objectif étant de sensibiliser les élèves du primaire et le public</w:t>
      </w:r>
      <w:r w:rsidR="00C0562F" w:rsidRPr="00C0562F">
        <w:rPr>
          <w:rFonts w:eastAsia="DFKai-SB"/>
          <w:lang w:val="fr-FR" w:eastAsia="zh-TW"/>
        </w:rPr>
        <w:t xml:space="preserve"> </w:t>
      </w:r>
      <w:r w:rsidR="00C0562F" w:rsidRPr="000B4D79">
        <w:rPr>
          <w:rFonts w:eastAsia="DFKai-SB"/>
          <w:lang w:val="fr-FR" w:eastAsia="zh-TW"/>
        </w:rPr>
        <w:t>à la Convention</w:t>
      </w:r>
      <w:r w:rsidR="00630C94" w:rsidRPr="000B4D79">
        <w:rPr>
          <w:rFonts w:eastAsia="DFKai-SB"/>
          <w:lang w:val="fr-FR" w:eastAsia="zh-TW"/>
        </w:rPr>
        <w:t>. Nous encouragerons les écoles à utiliser le kit pour diffuser le message des droits de l</w:t>
      </w:r>
      <w:r w:rsidR="000E26C3">
        <w:rPr>
          <w:rFonts w:eastAsia="DFKai-SB"/>
          <w:lang w:val="fr-FR" w:eastAsia="zh-TW"/>
        </w:rPr>
        <w:t>’</w:t>
      </w:r>
      <w:r w:rsidR="00630C94" w:rsidRPr="000B4D79">
        <w:rPr>
          <w:rFonts w:eastAsia="DFKai-SB"/>
          <w:lang w:val="fr-FR" w:eastAsia="zh-TW"/>
        </w:rPr>
        <w:t>enfant aux élèves</w:t>
      </w:r>
      <w:r w:rsidR="00C15094" w:rsidRPr="000B4D79">
        <w:rPr>
          <w:rFonts w:eastAsia="DFKai-SB"/>
          <w:lang w:val="fr-FR" w:eastAsia="zh-TW"/>
        </w:rPr>
        <w:t>.</w:t>
      </w:r>
    </w:p>
    <w:p w:rsidR="00C15094" w:rsidRPr="000B4D79" w:rsidRDefault="00AA6B2B" w:rsidP="00AA6B2B">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727732" w:rsidRPr="000B4D79">
        <w:rPr>
          <w:rFonts w:eastAsia="DFKai-SB"/>
          <w:lang w:val="fr-FR" w:eastAsia="zh-TW"/>
        </w:rPr>
        <w:t>Élaboration et diffusion du rapport de</w:t>
      </w:r>
      <w:r w:rsidR="00C15094"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p>
    <w:p w:rsidR="00C15094" w:rsidRPr="000B4D79" w:rsidRDefault="00E55077" w:rsidP="00E55077">
      <w:pPr>
        <w:pStyle w:val="SingleTxtG"/>
        <w:rPr>
          <w:rFonts w:eastAsia="DFKai-SB"/>
          <w:lang w:val="fr-FR" w:eastAsia="zh-TW"/>
        </w:rPr>
      </w:pPr>
      <w:r w:rsidRPr="000B4D79">
        <w:rPr>
          <w:rFonts w:eastAsia="DFKai-SB"/>
          <w:lang w:val="fr-FR" w:eastAsia="zh-TW"/>
        </w:rPr>
        <w:t>67.</w:t>
      </w:r>
      <w:r w:rsidRPr="000B4D79">
        <w:rPr>
          <w:rFonts w:eastAsia="DFKai-SB"/>
          <w:lang w:val="fr-FR" w:eastAsia="zh-TW"/>
        </w:rPr>
        <w:tab/>
      </w:r>
      <w:r w:rsidR="00727732" w:rsidRPr="000B4D79">
        <w:rPr>
          <w:rFonts w:eastAsia="DFKai-SB"/>
          <w:lang w:val="fr-FR" w:eastAsia="zh-TW"/>
        </w:rPr>
        <w:t>Conformément à la pratique établie, pendant l</w:t>
      </w:r>
      <w:r w:rsidR="000E26C3">
        <w:rPr>
          <w:rFonts w:eastAsia="DFKai-SB"/>
          <w:lang w:val="fr-FR" w:eastAsia="zh-TW"/>
        </w:rPr>
        <w:t>’</w:t>
      </w:r>
      <w:r w:rsidR="00727732" w:rsidRPr="000B4D79">
        <w:rPr>
          <w:rFonts w:eastAsia="DFKai-SB"/>
          <w:lang w:val="fr-FR" w:eastAsia="zh-TW"/>
        </w:rPr>
        <w:t xml:space="preserve">élaboration du présent rapport </w:t>
      </w:r>
      <w:r w:rsidR="0042765E" w:rsidRPr="000B4D79">
        <w:rPr>
          <w:rFonts w:eastAsia="PMingLiU"/>
          <w:lang w:val="fr-FR" w:eastAsia="zh-TW"/>
        </w:rPr>
        <w:t>le Gouvernement de la RAS de Hong Kong</w:t>
      </w:r>
      <w:r w:rsidR="00C15094" w:rsidRPr="000B4D79">
        <w:rPr>
          <w:rFonts w:eastAsia="DFKai-SB"/>
          <w:lang w:val="fr-FR" w:eastAsia="zh-TW"/>
        </w:rPr>
        <w:t xml:space="preserve"> </w:t>
      </w:r>
      <w:r w:rsidR="00727732" w:rsidRPr="000B4D79">
        <w:rPr>
          <w:rFonts w:eastAsia="DFKai-SB"/>
          <w:lang w:val="fr-FR" w:eastAsia="zh-TW"/>
        </w:rPr>
        <w:t>a présenté succinctement les rubriques générales et les thèmes spécifiques qu</w:t>
      </w:r>
      <w:r w:rsidR="000E26C3">
        <w:rPr>
          <w:rFonts w:eastAsia="DFKai-SB"/>
          <w:lang w:val="fr-FR" w:eastAsia="zh-TW"/>
        </w:rPr>
        <w:t>’</w:t>
      </w:r>
      <w:r w:rsidR="00727732" w:rsidRPr="000B4D79">
        <w:rPr>
          <w:rFonts w:eastAsia="DFKai-SB"/>
          <w:lang w:val="fr-FR" w:eastAsia="zh-TW"/>
        </w:rPr>
        <w:t xml:space="preserve">il entendait y traiter. </w:t>
      </w:r>
      <w:r w:rsidR="00727732" w:rsidRPr="000B4D79">
        <w:rPr>
          <w:lang w:val="fr-FR"/>
        </w:rPr>
        <w:t>Le descriptif général de la consultation a été largement diffusé auprès des parties prenantes, dont le</w:t>
      </w:r>
      <w:r w:rsidR="00C15094" w:rsidRPr="000B4D79">
        <w:rPr>
          <w:rFonts w:eastAsia="DFKai-SB"/>
          <w:lang w:val="fr-FR" w:eastAsia="zh-TW"/>
        </w:rPr>
        <w:t xml:space="preserve"> </w:t>
      </w:r>
      <w:r w:rsidR="0045303A" w:rsidRPr="000B4D79">
        <w:rPr>
          <w:lang w:val="fr-FR"/>
        </w:rPr>
        <w:t>Conseil législatif</w:t>
      </w:r>
      <w:r w:rsidR="00727732" w:rsidRPr="000B4D79">
        <w:rPr>
          <w:lang w:val="fr-FR"/>
        </w:rPr>
        <w:t xml:space="preserve"> et des membres du Forum des droits de l</w:t>
      </w:r>
      <w:r w:rsidR="000E26C3">
        <w:rPr>
          <w:lang w:val="fr-FR"/>
        </w:rPr>
        <w:t>’</w:t>
      </w:r>
      <w:r w:rsidR="00727732" w:rsidRPr="000B4D79">
        <w:rPr>
          <w:lang w:val="fr-FR"/>
        </w:rPr>
        <w:t>enfant et du Forum des droits de l</w:t>
      </w:r>
      <w:r w:rsidR="000E26C3">
        <w:rPr>
          <w:lang w:val="fr-FR"/>
        </w:rPr>
        <w:t>’</w:t>
      </w:r>
      <w:r w:rsidR="00727732" w:rsidRPr="000B4D79">
        <w:rPr>
          <w:lang w:val="fr-FR"/>
        </w:rPr>
        <w:t xml:space="preserve">homme </w:t>
      </w:r>
      <w:r w:rsidR="00C15094" w:rsidRPr="000B4D79">
        <w:rPr>
          <w:rFonts w:eastAsia="DFKai-SB"/>
          <w:lang w:val="fr-FR" w:eastAsia="zh-TW"/>
        </w:rPr>
        <w:t>(</w:t>
      </w:r>
      <w:r w:rsidR="00727732" w:rsidRPr="000B4D79">
        <w:rPr>
          <w:rFonts w:eastAsia="DFKai-SB"/>
          <w:lang w:val="fr-FR" w:eastAsia="zh-TW"/>
        </w:rPr>
        <w:t>qui comptent des associations d</w:t>
      </w:r>
      <w:r w:rsidR="000E26C3">
        <w:rPr>
          <w:rFonts w:eastAsia="DFKai-SB"/>
          <w:lang w:val="fr-FR" w:eastAsia="zh-TW"/>
        </w:rPr>
        <w:t>’</w:t>
      </w:r>
      <w:r w:rsidR="00727732" w:rsidRPr="000B4D79">
        <w:rPr>
          <w:rFonts w:eastAsia="DFKai-SB"/>
          <w:lang w:val="fr-FR" w:eastAsia="zh-TW"/>
        </w:rPr>
        <w:t>enfants et de jeunes, des ONG concernées par les droits de l</w:t>
      </w:r>
      <w:r w:rsidR="000E26C3">
        <w:rPr>
          <w:rFonts w:eastAsia="DFKai-SB"/>
          <w:lang w:val="fr-FR" w:eastAsia="zh-TW"/>
        </w:rPr>
        <w:t>’</w:t>
      </w:r>
      <w:r w:rsidR="00727732" w:rsidRPr="000B4D79">
        <w:rPr>
          <w:rFonts w:eastAsia="DFKai-SB"/>
          <w:lang w:val="fr-FR" w:eastAsia="zh-TW"/>
        </w:rPr>
        <w:t>enfant</w:t>
      </w:r>
      <w:r w:rsidR="00C15094" w:rsidRPr="000B4D79">
        <w:rPr>
          <w:rFonts w:eastAsia="DFKai-SB"/>
          <w:lang w:val="fr-FR" w:eastAsia="zh-TW"/>
        </w:rPr>
        <w:t xml:space="preserve"> </w:t>
      </w:r>
      <w:r w:rsidR="00727732" w:rsidRPr="000B4D79">
        <w:rPr>
          <w:rFonts w:eastAsia="DFKai-SB"/>
          <w:lang w:val="fr-FR" w:eastAsia="zh-TW"/>
        </w:rPr>
        <w:t>et des</w:t>
      </w:r>
      <w:r w:rsidR="00C15094" w:rsidRPr="000B4D79">
        <w:rPr>
          <w:rFonts w:eastAsia="DFKai-SB"/>
          <w:lang w:val="fr-FR" w:eastAsia="zh-TW"/>
        </w:rPr>
        <w:t xml:space="preserve"> </w:t>
      </w:r>
      <w:r w:rsidR="00727732" w:rsidRPr="000B4D79">
        <w:rPr>
          <w:rFonts w:eastAsia="DFKai-SB"/>
          <w:lang w:val="fr-FR" w:eastAsia="zh-TW"/>
        </w:rPr>
        <w:t>organisations de défense des droits de l</w:t>
      </w:r>
      <w:r w:rsidR="000E26C3">
        <w:rPr>
          <w:rFonts w:eastAsia="DFKai-SB"/>
          <w:lang w:val="fr-FR" w:eastAsia="zh-TW"/>
        </w:rPr>
        <w:t>’</w:t>
      </w:r>
      <w:r w:rsidR="00727732" w:rsidRPr="000B4D79">
        <w:rPr>
          <w:rFonts w:eastAsia="DFKai-SB"/>
          <w:lang w:val="fr-FR" w:eastAsia="zh-TW"/>
        </w:rPr>
        <w:t>homme</w:t>
      </w:r>
      <w:r w:rsidR="00C15094" w:rsidRPr="000B4D79">
        <w:rPr>
          <w:rFonts w:eastAsia="DFKai-SB"/>
          <w:lang w:val="fr-FR" w:eastAsia="zh-TW"/>
        </w:rPr>
        <w:t xml:space="preserve">). </w:t>
      </w:r>
      <w:r w:rsidR="004A637F" w:rsidRPr="000B4D79">
        <w:rPr>
          <w:lang w:val="fr-FR"/>
        </w:rPr>
        <w:t>La population a été invitée à exprimer son point de vue sur la mise en œuvre du Pacte au regard des thèmes spécifiques entre le 11 janvier et le 19 février 2010</w:t>
      </w:r>
      <w:r w:rsidR="00C0562F">
        <w:rPr>
          <w:lang w:val="fr-FR"/>
        </w:rPr>
        <w:t>,</w:t>
      </w:r>
      <w:r w:rsidR="004A637F" w:rsidRPr="000B4D79">
        <w:rPr>
          <w:lang w:val="fr-FR"/>
        </w:rPr>
        <w:t xml:space="preserve"> et à proposer d</w:t>
      </w:r>
      <w:r w:rsidR="000E26C3">
        <w:rPr>
          <w:lang w:val="fr-FR"/>
        </w:rPr>
        <w:t>’</w:t>
      </w:r>
      <w:r w:rsidR="004A637F" w:rsidRPr="000B4D79">
        <w:rPr>
          <w:lang w:val="fr-FR"/>
        </w:rPr>
        <w:t>autres thèmes susceptibles d</w:t>
      </w:r>
      <w:r w:rsidR="000E26C3">
        <w:rPr>
          <w:lang w:val="fr-FR"/>
        </w:rPr>
        <w:t>’</w:t>
      </w:r>
      <w:r w:rsidR="004A637F" w:rsidRPr="000B4D79">
        <w:rPr>
          <w:lang w:val="fr-FR"/>
        </w:rPr>
        <w:t xml:space="preserve">être intégrés dans le présent rapport. </w:t>
      </w:r>
      <w:r w:rsidR="004A637F" w:rsidRPr="000B4D79">
        <w:rPr>
          <w:rFonts w:eastAsia="DFKai-SB"/>
          <w:lang w:val="fr-FR" w:eastAsia="zh-TW"/>
        </w:rPr>
        <w:t>Le descriptif général a été examiné lors de deux sessions du Comité des affaires constitutionnelles du</w:t>
      </w:r>
      <w:r w:rsidR="00C15094" w:rsidRPr="000B4D79">
        <w:rPr>
          <w:rFonts w:eastAsia="DFKai-SB"/>
          <w:lang w:val="fr-FR" w:eastAsia="zh-TW"/>
        </w:rPr>
        <w:t xml:space="preserve"> </w:t>
      </w:r>
      <w:r w:rsidR="0045303A" w:rsidRPr="000B4D79">
        <w:rPr>
          <w:lang w:val="fr-FR"/>
        </w:rPr>
        <w:t>Conseil législatif</w:t>
      </w:r>
      <w:r w:rsidR="004A637F" w:rsidRPr="000B4D79">
        <w:rPr>
          <w:lang w:val="fr-FR"/>
        </w:rPr>
        <w:t xml:space="preserve"> et des représentants d</w:t>
      </w:r>
      <w:r w:rsidR="000E26C3">
        <w:rPr>
          <w:lang w:val="fr-FR"/>
        </w:rPr>
        <w:t>’</w:t>
      </w:r>
      <w:r w:rsidR="004A637F" w:rsidRPr="000B4D79">
        <w:rPr>
          <w:lang w:val="fr-FR"/>
        </w:rPr>
        <w:t>ONG concernées ont fait part de leurs vues lors d</w:t>
      </w:r>
      <w:r w:rsidR="000E26C3">
        <w:rPr>
          <w:lang w:val="fr-FR"/>
        </w:rPr>
        <w:t>’</w:t>
      </w:r>
      <w:r w:rsidR="004A637F" w:rsidRPr="000B4D79">
        <w:rPr>
          <w:lang w:val="fr-FR"/>
        </w:rPr>
        <w:t>une de ces</w:t>
      </w:r>
      <w:r w:rsidR="00C15094" w:rsidRPr="000B4D79">
        <w:rPr>
          <w:rFonts w:eastAsia="DFKai-SB"/>
          <w:lang w:val="fr-FR" w:eastAsia="zh-TW"/>
        </w:rPr>
        <w:t xml:space="preserve"> sessions. </w:t>
      </w:r>
      <w:r w:rsidR="004A637F" w:rsidRPr="000B4D79">
        <w:rPr>
          <w:rFonts w:eastAsia="DFKai-SB"/>
          <w:lang w:val="fr-FR" w:eastAsia="zh-TW"/>
        </w:rPr>
        <w:t>Des débats ont également été organisés avec des membres du Forum des droits de l</w:t>
      </w:r>
      <w:r w:rsidR="000E26C3">
        <w:rPr>
          <w:rFonts w:eastAsia="DFKai-SB"/>
          <w:lang w:val="fr-FR" w:eastAsia="zh-TW"/>
        </w:rPr>
        <w:t>’</w:t>
      </w:r>
      <w:r w:rsidR="004A637F" w:rsidRPr="000B4D79">
        <w:rPr>
          <w:rFonts w:eastAsia="DFKai-SB"/>
          <w:lang w:val="fr-FR" w:eastAsia="zh-TW"/>
        </w:rPr>
        <w:t>enfant et du Forum des droits de l</w:t>
      </w:r>
      <w:r w:rsidR="000E26C3">
        <w:rPr>
          <w:rFonts w:eastAsia="DFKai-SB"/>
          <w:lang w:val="fr-FR" w:eastAsia="zh-TW"/>
        </w:rPr>
        <w:t>’</w:t>
      </w:r>
      <w:r w:rsidR="004A637F" w:rsidRPr="000B4D79">
        <w:rPr>
          <w:rFonts w:eastAsia="DFKai-SB"/>
          <w:lang w:val="fr-FR" w:eastAsia="zh-TW"/>
        </w:rPr>
        <w:t>homme pour recueillir leurs opinions</w:t>
      </w:r>
      <w:r w:rsidR="00C15094" w:rsidRPr="000B4D79">
        <w:rPr>
          <w:rFonts w:eastAsia="DFKai-SB"/>
          <w:lang w:val="fr-FR" w:eastAsia="zh-TW"/>
        </w:rPr>
        <w:t>.</w:t>
      </w:r>
    </w:p>
    <w:p w:rsidR="00C15094" w:rsidRPr="000B4D79" w:rsidRDefault="00E55077" w:rsidP="00630C94">
      <w:pPr>
        <w:pStyle w:val="SingleTxtG"/>
        <w:rPr>
          <w:rFonts w:eastAsia="DFKai-SB"/>
          <w:lang w:val="fr-FR" w:eastAsia="zh-TW"/>
        </w:rPr>
      </w:pPr>
      <w:r w:rsidRPr="000B4D79">
        <w:rPr>
          <w:rFonts w:eastAsia="DFKai-SB"/>
          <w:lang w:val="fr-FR" w:eastAsia="zh-TW"/>
        </w:rPr>
        <w:t>68.</w:t>
      </w:r>
      <w:r w:rsidRPr="000B4D79">
        <w:rPr>
          <w:rFonts w:eastAsia="DFKai-SB"/>
          <w:lang w:val="fr-FR" w:eastAsia="zh-TW"/>
        </w:rPr>
        <w:tab/>
      </w:r>
      <w:r w:rsidR="00630C94" w:rsidRPr="000B4D79">
        <w:rPr>
          <w:rFonts w:eastAsia="DFKai-SB"/>
          <w:lang w:val="fr-FR" w:eastAsia="zh-TW"/>
        </w:rPr>
        <w:t>Nous avons examiné avec attention les opinions et les observations qui nous ont été transmises pendant la préparation du présent rapport. Selon l</w:t>
      </w:r>
      <w:r w:rsidR="000E26C3">
        <w:rPr>
          <w:rFonts w:eastAsia="DFKai-SB"/>
          <w:lang w:val="fr-FR" w:eastAsia="zh-TW"/>
        </w:rPr>
        <w:t>’</w:t>
      </w:r>
      <w:r w:rsidR="00630C94" w:rsidRPr="000B4D79">
        <w:rPr>
          <w:rFonts w:eastAsia="DFKai-SB"/>
          <w:lang w:val="fr-FR" w:eastAsia="zh-TW"/>
        </w:rPr>
        <w:t>usage établi, les questions soulevées par les commentateurs, de même que les réponses apportées le cas échéant par le Gouvernement de la RAS de Hong Kong, ont été intégrées dans les chapitres correspondants du rapport</w:t>
      </w:r>
      <w:r w:rsidR="00C15094" w:rsidRPr="000B4D79">
        <w:rPr>
          <w:rFonts w:eastAsia="DFKai-SB"/>
          <w:lang w:val="fr-FR" w:eastAsia="zh-TW"/>
        </w:rPr>
        <w:t>.</w:t>
      </w:r>
    </w:p>
    <w:p w:rsidR="00C15094" w:rsidRPr="000B4D79" w:rsidRDefault="00E55077" w:rsidP="00222A4B">
      <w:pPr>
        <w:pStyle w:val="SingleTxtG"/>
        <w:rPr>
          <w:rFonts w:eastAsia="DFKai-SB"/>
          <w:lang w:val="fr-FR" w:eastAsia="zh-TW"/>
        </w:rPr>
      </w:pPr>
      <w:r w:rsidRPr="000B4D79">
        <w:rPr>
          <w:rFonts w:eastAsia="DFKai-SB"/>
          <w:lang w:val="fr-FR" w:eastAsia="zh-TW"/>
        </w:rPr>
        <w:t>69.</w:t>
      </w:r>
      <w:r w:rsidRPr="000B4D79">
        <w:rPr>
          <w:rFonts w:eastAsia="DFKai-SB"/>
          <w:lang w:val="fr-FR" w:eastAsia="zh-TW"/>
        </w:rPr>
        <w:tab/>
      </w:r>
      <w:r w:rsidR="00630C94" w:rsidRPr="000B4D79">
        <w:rPr>
          <w:rFonts w:eastAsia="DFKai-SB"/>
          <w:lang w:val="fr-FR" w:eastAsia="zh-TW"/>
        </w:rPr>
        <w:t xml:space="preserve">La partie du présent rapport concernant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 xml:space="preserve"> </w:t>
      </w:r>
      <w:r w:rsidR="004A637F" w:rsidRPr="000B4D79">
        <w:rPr>
          <w:rFonts w:eastAsia="DFKai-SB"/>
          <w:lang w:val="fr-FR" w:eastAsia="zh-TW"/>
        </w:rPr>
        <w:t>sera mis</w:t>
      </w:r>
      <w:r w:rsidR="00630C94" w:rsidRPr="000B4D79">
        <w:rPr>
          <w:rFonts w:eastAsia="DFKai-SB"/>
          <w:lang w:val="fr-FR" w:eastAsia="zh-TW"/>
        </w:rPr>
        <w:t>e</w:t>
      </w:r>
      <w:r w:rsidR="004A637F" w:rsidRPr="000B4D79">
        <w:rPr>
          <w:rFonts w:eastAsia="DFKai-SB"/>
          <w:lang w:val="fr-FR" w:eastAsia="zh-TW"/>
        </w:rPr>
        <w:t xml:space="preserve"> à la disposition des parties prenantes, dont</w:t>
      </w:r>
      <w:r w:rsidR="00C15094" w:rsidRPr="000B4D79">
        <w:rPr>
          <w:rFonts w:eastAsia="DFKai-SB"/>
          <w:lang w:val="fr-FR" w:eastAsia="zh-TW"/>
        </w:rPr>
        <w:t xml:space="preserve"> </w:t>
      </w:r>
      <w:r w:rsidR="004A637F" w:rsidRPr="000B4D79">
        <w:rPr>
          <w:rFonts w:eastAsia="DFKai-SB"/>
          <w:lang w:val="fr-FR" w:eastAsia="zh-TW"/>
        </w:rPr>
        <w:t>le</w:t>
      </w:r>
      <w:r w:rsidR="00C15094" w:rsidRPr="000B4D79">
        <w:rPr>
          <w:rFonts w:eastAsia="DFKai-SB"/>
          <w:lang w:val="fr-FR" w:eastAsia="zh-TW"/>
        </w:rPr>
        <w:t xml:space="preserve"> </w:t>
      </w:r>
      <w:r w:rsidR="0045303A" w:rsidRPr="000B4D79">
        <w:rPr>
          <w:lang w:val="fr-FR"/>
        </w:rPr>
        <w:t>Conseil législatif</w:t>
      </w:r>
      <w:r w:rsidR="00C15094" w:rsidRPr="000B4D79">
        <w:rPr>
          <w:rFonts w:eastAsia="DFKai-SB"/>
          <w:lang w:val="fr-FR" w:eastAsia="zh-TW"/>
        </w:rPr>
        <w:t xml:space="preserve"> </w:t>
      </w:r>
      <w:r w:rsidR="004A637F" w:rsidRPr="000B4D79">
        <w:rPr>
          <w:rFonts w:eastAsia="DFKai-SB"/>
          <w:lang w:val="fr-FR" w:eastAsia="zh-TW"/>
        </w:rPr>
        <w:t>et les</w:t>
      </w:r>
      <w:r w:rsidR="00C15094" w:rsidRPr="000B4D79">
        <w:rPr>
          <w:rFonts w:eastAsia="DFKai-SB"/>
          <w:lang w:val="fr-FR" w:eastAsia="zh-TW"/>
        </w:rPr>
        <w:t xml:space="preserve"> </w:t>
      </w:r>
      <w:r w:rsidR="004E48B3" w:rsidRPr="000B4D79">
        <w:rPr>
          <w:rFonts w:eastAsia="DFKai-SB"/>
          <w:lang w:val="fr-FR" w:eastAsia="zh-TW"/>
        </w:rPr>
        <w:t>ONG</w:t>
      </w:r>
      <w:r w:rsidR="004A637F" w:rsidRPr="000B4D79">
        <w:rPr>
          <w:rFonts w:eastAsia="DFKai-SB"/>
          <w:lang w:val="fr-FR" w:eastAsia="zh-TW"/>
        </w:rPr>
        <w:t xml:space="preserve"> concernées</w:t>
      </w:r>
      <w:r w:rsidR="002D66C0" w:rsidRPr="000B4D79">
        <w:rPr>
          <w:rFonts w:eastAsia="DFKai-SB"/>
          <w:lang w:val="fr-FR" w:eastAsia="zh-TW"/>
        </w:rPr>
        <w:t>,</w:t>
      </w:r>
      <w:r w:rsidR="00C15094" w:rsidRPr="000B4D79">
        <w:rPr>
          <w:rFonts w:eastAsia="DFKai-SB"/>
          <w:lang w:val="fr-FR" w:eastAsia="zh-TW"/>
        </w:rPr>
        <w:t xml:space="preserve"> </w:t>
      </w:r>
      <w:r w:rsidR="004A637F" w:rsidRPr="000B4D79">
        <w:rPr>
          <w:rFonts w:eastAsia="DFKai-SB"/>
          <w:lang w:val="fr-FR" w:eastAsia="zh-TW"/>
        </w:rPr>
        <w:t>et diffusé</w:t>
      </w:r>
      <w:r w:rsidR="00630C94" w:rsidRPr="000B4D79">
        <w:rPr>
          <w:rFonts w:eastAsia="DFKai-SB"/>
          <w:lang w:val="fr-FR" w:eastAsia="zh-TW"/>
        </w:rPr>
        <w:t>e</w:t>
      </w:r>
      <w:r w:rsidR="004A637F" w:rsidRPr="000B4D79">
        <w:rPr>
          <w:rFonts w:eastAsia="DFKai-SB"/>
          <w:lang w:val="fr-FR" w:eastAsia="zh-TW"/>
        </w:rPr>
        <w:t xml:space="preserve"> auprès de la population dans les</w:t>
      </w:r>
      <w:r w:rsidR="00C15094" w:rsidRPr="000B4D79">
        <w:rPr>
          <w:rFonts w:eastAsia="DFKai-SB"/>
          <w:lang w:val="fr-FR" w:eastAsia="zh-TW"/>
        </w:rPr>
        <w:t xml:space="preserve"> </w:t>
      </w:r>
      <w:r w:rsidR="004D3770" w:rsidRPr="000B4D79">
        <w:rPr>
          <w:rFonts w:eastAsia="DFKai-SB"/>
          <w:lang w:val="fr-FR" w:eastAsia="zh-TW"/>
        </w:rPr>
        <w:t>Offices de d</w:t>
      </w:r>
      <w:r w:rsidR="00C15094" w:rsidRPr="000B4D79">
        <w:rPr>
          <w:rFonts w:eastAsia="DFKai-SB"/>
          <w:lang w:val="fr-FR" w:eastAsia="zh-TW"/>
        </w:rPr>
        <w:t xml:space="preserve">istrict </w:t>
      </w:r>
      <w:r w:rsidR="004E48B3" w:rsidRPr="000B4D79">
        <w:rPr>
          <w:rFonts w:eastAsia="DFKai-SB"/>
          <w:lang w:val="fr-FR" w:eastAsia="zh-TW"/>
        </w:rPr>
        <w:t>du</w:t>
      </w:r>
      <w:r w:rsidR="00C15094" w:rsidRPr="000B4D79">
        <w:rPr>
          <w:rFonts w:eastAsia="DFKai-SB"/>
          <w:lang w:val="fr-FR" w:eastAsia="zh-TW"/>
        </w:rPr>
        <w:t xml:space="preserve"> </w:t>
      </w:r>
      <w:r w:rsidR="00B140D4" w:rsidRPr="000B4D79">
        <w:rPr>
          <w:noProof/>
          <w:lang w:val="fr-FR"/>
        </w:rPr>
        <w:t>Département des affaires intérieures</w:t>
      </w:r>
      <w:r w:rsidR="00C15094" w:rsidRPr="000B4D79">
        <w:rPr>
          <w:rFonts w:eastAsia="DFKai-SB"/>
          <w:lang w:val="fr-FR" w:eastAsia="zh-TW"/>
        </w:rPr>
        <w:t xml:space="preserve">, </w:t>
      </w:r>
      <w:r w:rsidR="00B23A63">
        <w:rPr>
          <w:rFonts w:eastAsia="DFKai-SB"/>
          <w:lang w:val="fr-FR" w:eastAsia="zh-TW"/>
        </w:rPr>
        <w:t xml:space="preserve">dans </w:t>
      </w:r>
      <w:r w:rsidR="004A637F" w:rsidRPr="000B4D79">
        <w:rPr>
          <w:rFonts w:eastAsia="DFKai-SB"/>
          <w:lang w:val="fr-FR" w:eastAsia="zh-TW"/>
        </w:rPr>
        <w:t xml:space="preserve">les bibliothèques publiques et sur le site Internet du Gouvernement. </w:t>
      </w:r>
      <w:r w:rsidR="00222A4B" w:rsidRPr="000B4D79">
        <w:rPr>
          <w:rFonts w:eastAsia="DFKai-SB"/>
          <w:lang w:val="fr-FR" w:eastAsia="zh-TW"/>
        </w:rPr>
        <w:t>Suite</w:t>
      </w:r>
      <w:r w:rsidR="00630C94" w:rsidRPr="000B4D79">
        <w:rPr>
          <w:rFonts w:eastAsia="DFKai-SB"/>
          <w:lang w:val="fr-FR" w:eastAsia="zh-TW"/>
        </w:rPr>
        <w:t xml:space="preserve"> à la suggestion de certains commenta</w:t>
      </w:r>
      <w:r w:rsidR="00222A4B" w:rsidRPr="000B4D79">
        <w:rPr>
          <w:rFonts w:eastAsia="DFKai-SB"/>
          <w:lang w:val="fr-FR" w:eastAsia="zh-TW"/>
        </w:rPr>
        <w:t>teur</w:t>
      </w:r>
      <w:r w:rsidR="00630C94" w:rsidRPr="000B4D79">
        <w:rPr>
          <w:rFonts w:eastAsia="DFKai-SB"/>
          <w:lang w:val="fr-FR" w:eastAsia="zh-TW"/>
        </w:rPr>
        <w:t xml:space="preserve">s (surtout des représentants des enfants), nous produirons une version adaptée du rapport, compréhensible par les enfants et les jeunes, </w:t>
      </w:r>
      <w:r w:rsidR="00222A4B" w:rsidRPr="000B4D79">
        <w:rPr>
          <w:rFonts w:eastAsia="DFKai-SB"/>
          <w:lang w:val="fr-FR" w:eastAsia="zh-TW"/>
        </w:rPr>
        <w:t>pour mieux faire connaître la Convention (et, plus généralement, le processus d</w:t>
      </w:r>
      <w:r w:rsidR="000E26C3">
        <w:rPr>
          <w:rFonts w:eastAsia="DFKai-SB"/>
          <w:lang w:val="fr-FR" w:eastAsia="zh-TW"/>
        </w:rPr>
        <w:t>’</w:t>
      </w:r>
      <w:r w:rsidR="00222A4B" w:rsidRPr="000B4D79">
        <w:rPr>
          <w:rFonts w:eastAsia="DFKai-SB"/>
          <w:lang w:val="fr-FR" w:eastAsia="zh-TW"/>
        </w:rPr>
        <w:t>établissement des rapports sur les droits de l</w:t>
      </w:r>
      <w:r w:rsidR="000E26C3">
        <w:rPr>
          <w:rFonts w:eastAsia="DFKai-SB"/>
          <w:lang w:val="fr-FR" w:eastAsia="zh-TW"/>
        </w:rPr>
        <w:t>’</w:t>
      </w:r>
      <w:r w:rsidR="00222A4B" w:rsidRPr="000B4D79">
        <w:rPr>
          <w:rFonts w:eastAsia="DFKai-SB"/>
          <w:lang w:val="fr-FR" w:eastAsia="zh-TW"/>
        </w:rPr>
        <w:t>homme à l</w:t>
      </w:r>
      <w:r w:rsidR="000E26C3">
        <w:rPr>
          <w:rFonts w:eastAsia="DFKai-SB"/>
          <w:lang w:val="fr-FR" w:eastAsia="zh-TW"/>
        </w:rPr>
        <w:t>’</w:t>
      </w:r>
      <w:r w:rsidR="00222A4B" w:rsidRPr="000B4D79">
        <w:rPr>
          <w:rFonts w:eastAsia="DFKai-SB"/>
          <w:lang w:val="fr-FR" w:eastAsia="zh-TW"/>
        </w:rPr>
        <w:t>intention de</w:t>
      </w:r>
      <w:r w:rsidR="002E11A3" w:rsidRPr="000B4D79">
        <w:rPr>
          <w:rFonts w:eastAsia="DFKai-SB"/>
          <w:lang w:val="fr-FR" w:eastAsia="zh-TW"/>
        </w:rPr>
        <w:t xml:space="preserve"> l</w:t>
      </w:r>
      <w:r w:rsidR="000E26C3">
        <w:rPr>
          <w:rFonts w:eastAsia="DFKai-SB"/>
          <w:lang w:val="fr-FR" w:eastAsia="zh-TW"/>
        </w:rPr>
        <w:t>’</w:t>
      </w:r>
      <w:r w:rsidR="002E11A3" w:rsidRPr="000B4D79">
        <w:rPr>
          <w:rFonts w:eastAsia="DFKai-SB"/>
          <w:lang w:val="fr-FR" w:eastAsia="zh-TW"/>
        </w:rPr>
        <w:t>Organisation des</w:t>
      </w:r>
      <w:r w:rsidR="00222A4B" w:rsidRPr="000B4D79">
        <w:rPr>
          <w:rFonts w:eastAsia="DFKai-SB"/>
          <w:lang w:val="fr-FR" w:eastAsia="zh-TW"/>
        </w:rPr>
        <w:t xml:space="preserve"> Nations Unies)</w:t>
      </w:r>
      <w:r w:rsidR="00C15094" w:rsidRPr="000B4D79">
        <w:rPr>
          <w:rFonts w:eastAsia="DFKai-SB"/>
          <w:lang w:val="fr-FR" w:eastAsia="zh-TW"/>
        </w:rPr>
        <w:t>.</w:t>
      </w:r>
    </w:p>
    <w:p w:rsidR="00C15094" w:rsidRPr="000B4D79" w:rsidRDefault="00E55077" w:rsidP="00386AAF">
      <w:pPr>
        <w:pStyle w:val="SingleTxtG"/>
        <w:rPr>
          <w:rFonts w:eastAsia="DFKai-SB"/>
          <w:lang w:val="fr-FR" w:eastAsia="zh-TW"/>
        </w:rPr>
      </w:pPr>
      <w:r w:rsidRPr="000B4D79">
        <w:rPr>
          <w:rFonts w:eastAsia="DFKai-SB"/>
          <w:lang w:val="fr-FR" w:eastAsia="zh-TW"/>
        </w:rPr>
        <w:t>70.</w:t>
      </w:r>
      <w:r w:rsidRPr="000B4D79">
        <w:rPr>
          <w:rFonts w:eastAsia="DFKai-SB"/>
          <w:lang w:val="fr-FR" w:eastAsia="zh-TW"/>
        </w:rPr>
        <w:tab/>
      </w:r>
      <w:r w:rsidR="00222A4B" w:rsidRPr="000B4D79">
        <w:rPr>
          <w:rFonts w:eastAsia="DFKai-SB"/>
          <w:lang w:val="fr-FR" w:eastAsia="zh-TW"/>
        </w:rPr>
        <w:t xml:space="preserve">Un certain nombre de commentateurs ont suggéré que </w:t>
      </w:r>
      <w:r w:rsidR="00FB45CB" w:rsidRPr="000B4D79">
        <w:rPr>
          <w:rFonts w:eastAsia="PMingLiU"/>
          <w:lang w:val="fr-FR" w:eastAsia="zh-TW"/>
        </w:rPr>
        <w:t xml:space="preserve">le Gouvernement de la RAS de Hong Kong </w:t>
      </w:r>
      <w:r w:rsidR="00222A4B" w:rsidRPr="000B4D79">
        <w:rPr>
          <w:rFonts w:eastAsia="PMingLiU"/>
          <w:lang w:val="fr-FR" w:eastAsia="zh-TW"/>
        </w:rPr>
        <w:t>organise une consultation publique entre la rédaction du projet de rapport et sa remise au Comité. Nous estimons que ce n</w:t>
      </w:r>
      <w:r w:rsidR="000E26C3">
        <w:rPr>
          <w:rFonts w:eastAsia="PMingLiU"/>
          <w:lang w:val="fr-FR" w:eastAsia="zh-TW"/>
        </w:rPr>
        <w:t>’</w:t>
      </w:r>
      <w:r w:rsidR="00222A4B" w:rsidRPr="000B4D79">
        <w:rPr>
          <w:rFonts w:eastAsia="PMingLiU"/>
          <w:lang w:val="fr-FR" w:eastAsia="zh-TW"/>
        </w:rPr>
        <w:t xml:space="preserve">est pas nécessaire. Nous avons consulté les parties prenantes sur le descriptif général des thèmes que nous entendions traiter dans le rapport et avons tenu compte de </w:t>
      </w:r>
      <w:r w:rsidR="00386AAF" w:rsidRPr="000B4D79">
        <w:rPr>
          <w:rFonts w:eastAsia="PMingLiU"/>
          <w:lang w:val="fr-FR" w:eastAsia="zh-TW"/>
        </w:rPr>
        <w:t>leurs opinions lors de l</w:t>
      </w:r>
      <w:r w:rsidR="000E26C3">
        <w:rPr>
          <w:rFonts w:eastAsia="PMingLiU"/>
          <w:lang w:val="fr-FR" w:eastAsia="zh-TW"/>
        </w:rPr>
        <w:t>’</w:t>
      </w:r>
      <w:r w:rsidR="00386AAF" w:rsidRPr="000B4D79">
        <w:rPr>
          <w:rFonts w:eastAsia="PMingLiU"/>
          <w:lang w:val="fr-FR" w:eastAsia="zh-TW"/>
        </w:rPr>
        <w:t>élaboration du rapport. Sans compter que les parties prenantes peuvent adresser des communications au Comité, ce qui lui permettra d</w:t>
      </w:r>
      <w:r w:rsidR="000E26C3">
        <w:rPr>
          <w:rFonts w:eastAsia="PMingLiU"/>
          <w:lang w:val="fr-FR" w:eastAsia="zh-TW"/>
        </w:rPr>
        <w:t>’</w:t>
      </w:r>
      <w:r w:rsidR="00386AAF" w:rsidRPr="000B4D79">
        <w:rPr>
          <w:rFonts w:eastAsia="PMingLiU"/>
          <w:lang w:val="fr-FR" w:eastAsia="zh-TW"/>
        </w:rPr>
        <w:t>évaluer par lui-même les points de vue des ONG et des parties prenantes</w:t>
      </w:r>
      <w:r w:rsidR="00C15094" w:rsidRPr="000B4D79">
        <w:rPr>
          <w:rFonts w:eastAsia="DFKai-SB"/>
          <w:lang w:val="fr-FR" w:eastAsia="zh-TW"/>
        </w:rPr>
        <w:t>.</w:t>
      </w:r>
    </w:p>
    <w:p w:rsidR="00C15094" w:rsidRPr="000B4D79" w:rsidRDefault="00AA6B2B" w:rsidP="00AA6B2B">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C.</w:t>
      </w:r>
      <w:r w:rsidR="00C15094" w:rsidRPr="000B4D79">
        <w:rPr>
          <w:rFonts w:eastAsia="DFKai-SB"/>
          <w:lang w:val="fr-FR" w:eastAsia="zh-TW"/>
        </w:rPr>
        <w:tab/>
      </w:r>
      <w:r w:rsidR="00E624E8" w:rsidRPr="000B4D79">
        <w:rPr>
          <w:lang w:val="fr-FR"/>
        </w:rPr>
        <w:t>Affectation de ressources budgétaires et autres</w:t>
      </w:r>
    </w:p>
    <w:p w:rsidR="00C15094" w:rsidRPr="000B4D79" w:rsidRDefault="00E55077" w:rsidP="00386AAF">
      <w:pPr>
        <w:pStyle w:val="SingleTxtG"/>
        <w:rPr>
          <w:rFonts w:eastAsia="DFKai-SB"/>
          <w:lang w:val="fr-FR" w:eastAsia="zh-TW"/>
        </w:rPr>
      </w:pPr>
      <w:r w:rsidRPr="000B4D79">
        <w:rPr>
          <w:rFonts w:eastAsia="DFKai-SB"/>
          <w:lang w:val="fr-FR" w:eastAsia="zh-TW"/>
        </w:rPr>
        <w:t>71.</w:t>
      </w:r>
      <w:r w:rsidRPr="000B4D79">
        <w:rPr>
          <w:rFonts w:eastAsia="DFKai-SB"/>
          <w:lang w:val="fr-FR" w:eastAsia="zh-TW"/>
        </w:rPr>
        <w:tab/>
      </w:r>
      <w:r w:rsidR="00386AAF" w:rsidRPr="000B4D79">
        <w:rPr>
          <w:rFonts w:eastAsia="DFKai-SB"/>
          <w:lang w:val="fr-FR" w:eastAsia="zh-TW"/>
        </w:rPr>
        <w:t xml:space="preserve">En </w:t>
      </w:r>
      <w:r w:rsidR="00B6170A">
        <w:rPr>
          <w:rFonts w:eastAsia="DFKai-SB"/>
          <w:lang w:val="fr-FR" w:eastAsia="zh-TW"/>
        </w:rPr>
        <w:t>pl</w:t>
      </w:r>
      <w:r w:rsidR="00386AAF" w:rsidRPr="000B4D79">
        <w:rPr>
          <w:rFonts w:eastAsia="DFKai-SB"/>
          <w:lang w:val="fr-FR" w:eastAsia="zh-TW"/>
        </w:rPr>
        <w:t xml:space="preserve">us des ressources indiquées aux paragraphes 29, 33, 42 et 44 ci-dessus, le Gouvernement a consacré </w:t>
      </w:r>
      <w:r w:rsidR="00B6170A">
        <w:rPr>
          <w:rFonts w:eastAsia="DFKai-SB"/>
          <w:lang w:val="fr-FR" w:eastAsia="zh-TW"/>
        </w:rPr>
        <w:t>des moyens suffisants</w:t>
      </w:r>
      <w:r w:rsidR="00386AAF" w:rsidRPr="000B4D79">
        <w:rPr>
          <w:rFonts w:eastAsia="DFKai-SB"/>
          <w:lang w:val="fr-FR" w:eastAsia="zh-TW"/>
        </w:rPr>
        <w:t xml:space="preserve"> aux politiques de l</w:t>
      </w:r>
      <w:r w:rsidR="000E26C3">
        <w:rPr>
          <w:rFonts w:eastAsia="DFKai-SB"/>
          <w:lang w:val="fr-FR" w:eastAsia="zh-TW"/>
        </w:rPr>
        <w:t>’</w:t>
      </w:r>
      <w:r w:rsidR="00386AAF" w:rsidRPr="000B4D79">
        <w:rPr>
          <w:rFonts w:eastAsia="DFKai-SB"/>
          <w:lang w:val="fr-FR" w:eastAsia="zh-TW"/>
        </w:rPr>
        <w:t xml:space="preserve">enfance. </w:t>
      </w:r>
      <w:r w:rsidR="005542DA" w:rsidRPr="000B4D79">
        <w:rPr>
          <w:rFonts w:eastAsia="DFKai-SB"/>
          <w:lang w:val="fr-FR" w:eastAsia="zh-TW"/>
        </w:rPr>
        <w:t>Le</w:t>
      </w:r>
      <w:r w:rsidR="005542DA">
        <w:rPr>
          <w:rFonts w:eastAsia="DFKai-SB"/>
          <w:lang w:val="fr-FR" w:eastAsia="zh-TW"/>
        </w:rPr>
        <w:t xml:space="preserve"> </w:t>
      </w:r>
      <w:r w:rsidR="005542DA" w:rsidRPr="000B4D79">
        <w:rPr>
          <w:rFonts w:eastAsia="DFKai-SB"/>
          <w:lang w:val="fr-FR" w:eastAsia="zh-TW"/>
        </w:rPr>
        <w:t xml:space="preserve">tableau 2 </w:t>
      </w:r>
      <w:r w:rsidR="005542DA">
        <w:rPr>
          <w:rFonts w:eastAsia="DFKai-SB"/>
          <w:lang w:val="fr-FR" w:eastAsia="zh-TW"/>
        </w:rPr>
        <w:t>indique l</w:t>
      </w:r>
      <w:r w:rsidR="00386AAF" w:rsidRPr="000B4D79">
        <w:rPr>
          <w:rFonts w:eastAsia="DFKai-SB"/>
          <w:lang w:val="fr-FR" w:eastAsia="zh-TW"/>
        </w:rPr>
        <w:t>es dépenses consacrées aux services médicaux et de santé pour les enfants</w:t>
      </w:r>
      <w:r w:rsidR="005542DA">
        <w:rPr>
          <w:rFonts w:eastAsia="DFKai-SB"/>
          <w:lang w:val="fr-FR" w:eastAsia="zh-TW"/>
        </w:rPr>
        <w:t>.</w:t>
      </w:r>
      <w:r w:rsidR="00C15094" w:rsidRPr="000B4D79">
        <w:rPr>
          <w:rFonts w:eastAsia="DFKai-SB"/>
          <w:lang w:val="fr-FR" w:eastAsia="zh-TW"/>
        </w:rPr>
        <w:t xml:space="preserve"> </w:t>
      </w:r>
    </w:p>
    <w:p w:rsidR="00C15094" w:rsidRPr="009F36D0" w:rsidRDefault="00C15094" w:rsidP="009F36D0">
      <w:pPr>
        <w:pStyle w:val="Heading1"/>
        <w:spacing w:after="120"/>
        <w:ind w:right="992"/>
        <w:rPr>
          <w:rFonts w:eastAsia="DFKai-SB"/>
          <w:bCs/>
          <w:sz w:val="16"/>
          <w:szCs w:val="16"/>
          <w:lang w:val="fr-FR" w:eastAsia="zh-TW"/>
        </w:rPr>
      </w:pPr>
      <w:r w:rsidRPr="00A873F1">
        <w:rPr>
          <w:rFonts w:eastAsia="DFKai-SB"/>
          <w:bCs/>
          <w:lang w:val="fr-FR" w:eastAsia="zh-TW"/>
        </w:rPr>
        <w:t>Table</w:t>
      </w:r>
      <w:r w:rsidR="002D66C0" w:rsidRPr="00A873F1">
        <w:rPr>
          <w:rFonts w:eastAsia="DFKai-SB"/>
          <w:bCs/>
          <w:lang w:val="fr-FR" w:eastAsia="zh-TW"/>
        </w:rPr>
        <w:t>au</w:t>
      </w:r>
      <w:r w:rsidRPr="00A873F1">
        <w:rPr>
          <w:rFonts w:eastAsia="DFKai-SB"/>
          <w:bCs/>
          <w:lang w:val="fr-FR" w:eastAsia="zh-TW"/>
        </w:rPr>
        <w:t xml:space="preserve"> 2</w:t>
      </w:r>
      <w:r w:rsidR="00A873F1">
        <w:rPr>
          <w:rFonts w:eastAsia="DFKai-SB"/>
          <w:b/>
          <w:lang w:val="fr-FR" w:eastAsia="zh-TW"/>
        </w:rPr>
        <w:br/>
      </w:r>
      <w:r w:rsidR="00E37E78" w:rsidRPr="000B4D79">
        <w:rPr>
          <w:rFonts w:eastAsia="DFKai-SB"/>
          <w:b/>
          <w:lang w:val="fr-FR" w:eastAsia="zh-TW"/>
        </w:rPr>
        <w:t>Dépenses consacrées aux services médicaux et de santé pour les enfants</w:t>
      </w:r>
      <w:r w:rsidR="005542DA">
        <w:rPr>
          <w:rFonts w:eastAsia="DFKai-SB"/>
          <w:b/>
          <w:lang w:val="fr-FR" w:eastAsia="zh-TW"/>
        </w:rPr>
        <w:t xml:space="preserve">, </w:t>
      </w:r>
      <w:r w:rsidR="00E37E78" w:rsidRPr="000B4D79">
        <w:rPr>
          <w:rFonts w:eastAsia="DFKai-SB"/>
          <w:b/>
          <w:lang w:val="fr-FR" w:eastAsia="zh-TW"/>
        </w:rPr>
        <w:t>de 2007/08 à 2009/10</w:t>
      </w:r>
      <w:r w:rsidR="009F36D0">
        <w:rPr>
          <w:rFonts w:eastAsia="DFKai-SB"/>
          <w:b/>
          <w:lang w:val="fr-FR" w:eastAsia="zh-TW"/>
        </w:rPr>
        <w:br/>
      </w:r>
      <w:r w:rsidRPr="009F36D0">
        <w:rPr>
          <w:rFonts w:eastAsia="DFKai-SB"/>
          <w:bCs/>
          <w:sz w:val="16"/>
          <w:szCs w:val="16"/>
          <w:lang w:val="fr-FR" w:eastAsia="zh-TW"/>
        </w:rPr>
        <w:t>(</w:t>
      </w:r>
      <w:r w:rsidR="009F36D0" w:rsidRPr="009F36D0">
        <w:rPr>
          <w:rFonts w:eastAsia="DFKai-SB"/>
          <w:bCs/>
          <w:sz w:val="16"/>
          <w:szCs w:val="16"/>
          <w:lang w:val="fr-FR" w:eastAsia="zh-TW"/>
        </w:rPr>
        <w:t xml:space="preserve">En </w:t>
      </w:r>
      <w:r w:rsidRPr="009F36D0">
        <w:rPr>
          <w:rFonts w:eastAsia="DFKai-SB"/>
          <w:bCs/>
          <w:sz w:val="16"/>
          <w:szCs w:val="16"/>
          <w:lang w:val="fr-FR" w:eastAsia="zh-TW"/>
        </w:rPr>
        <w:t>million</w:t>
      </w:r>
      <w:r w:rsidR="002D66C0" w:rsidRPr="009F36D0">
        <w:rPr>
          <w:rFonts w:eastAsia="DFKai-SB"/>
          <w:bCs/>
          <w:sz w:val="16"/>
          <w:szCs w:val="16"/>
          <w:lang w:val="fr-FR" w:eastAsia="zh-TW"/>
        </w:rPr>
        <w:t>s</w:t>
      </w:r>
      <w:r w:rsidR="00DD7256" w:rsidRPr="009F36D0">
        <w:rPr>
          <w:rFonts w:eastAsia="DFKai-SB"/>
          <w:bCs/>
          <w:sz w:val="16"/>
          <w:szCs w:val="16"/>
          <w:lang w:val="fr-FR" w:eastAsia="zh-TW"/>
        </w:rPr>
        <w:t xml:space="preserve"> </w:t>
      </w:r>
      <w:r w:rsidR="00B6170A" w:rsidRPr="009F36D0">
        <w:rPr>
          <w:rFonts w:eastAsia="DFKai-SB"/>
          <w:bCs/>
          <w:sz w:val="16"/>
          <w:szCs w:val="16"/>
          <w:lang w:val="fr-FR" w:eastAsia="zh-TW"/>
        </w:rPr>
        <w:t>de dollars de Hong Kong</w:t>
      </w:r>
      <w:r w:rsidRPr="009F36D0">
        <w:rPr>
          <w:rFonts w:eastAsia="DFKai-SB"/>
          <w:bCs/>
          <w:sz w:val="16"/>
          <w:szCs w:val="16"/>
          <w:lang w:val="fr-FR" w:eastAsia="zh-TW"/>
        </w:rPr>
        <w:t>)</w:t>
      </w:r>
    </w:p>
    <w:tbl>
      <w:tblPr>
        <w:tblW w:w="7371" w:type="dxa"/>
        <w:tblInd w:w="1134" w:type="dxa"/>
        <w:tblBorders>
          <w:top w:val="single" w:sz="4" w:space="0" w:color="auto"/>
        </w:tblBorders>
        <w:tblCellMar>
          <w:left w:w="0" w:type="dxa"/>
          <w:right w:w="0" w:type="dxa"/>
        </w:tblCellMar>
        <w:tblLook w:val="01E0"/>
      </w:tblPr>
      <w:tblGrid>
        <w:gridCol w:w="3534"/>
        <w:gridCol w:w="1279"/>
        <w:gridCol w:w="1279"/>
        <w:gridCol w:w="1279"/>
      </w:tblGrid>
      <w:tr w:rsidR="00041268" w:rsidRPr="000B4D79">
        <w:trPr>
          <w:trHeight w:val="240"/>
          <w:tblHeader/>
        </w:trPr>
        <w:tc>
          <w:tcPr>
            <w:tcW w:w="3261" w:type="dxa"/>
            <w:tcBorders>
              <w:top w:val="single" w:sz="4" w:space="0" w:color="auto"/>
              <w:bottom w:val="single" w:sz="12" w:space="0" w:color="auto"/>
            </w:tcBorders>
            <w:shd w:val="clear" w:color="auto" w:fill="auto"/>
            <w:vAlign w:val="bottom"/>
          </w:tcPr>
          <w:p w:rsidR="00C15094" w:rsidRPr="000B4D79" w:rsidRDefault="00C15094" w:rsidP="00623A48">
            <w:pPr>
              <w:suppressAutoHyphens w:val="0"/>
              <w:adjustRightInd w:val="0"/>
              <w:snapToGrid w:val="0"/>
              <w:spacing w:before="80" w:after="80" w:line="200" w:lineRule="exact"/>
              <w:textAlignment w:val="baseline"/>
              <w:rPr>
                <w:rFonts w:eastAsia="DFKai-SB"/>
                <w:i/>
                <w:sz w:val="16"/>
                <w:szCs w:val="28"/>
                <w:lang w:val="fr-FR" w:eastAsia="zh-TW"/>
              </w:rPr>
            </w:pPr>
          </w:p>
        </w:tc>
        <w:tc>
          <w:tcPr>
            <w:tcW w:w="1181" w:type="dxa"/>
            <w:tcBorders>
              <w:top w:val="single" w:sz="4" w:space="0" w:color="auto"/>
              <w:bottom w:val="single" w:sz="12" w:space="0" w:color="auto"/>
            </w:tcBorders>
            <w:shd w:val="clear" w:color="auto" w:fill="auto"/>
            <w:vAlign w:val="bottom"/>
          </w:tcPr>
          <w:p w:rsidR="00C15094" w:rsidRPr="000B4D79" w:rsidRDefault="00C15094" w:rsidP="00623A48">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2007</w:t>
            </w:r>
            <w:r w:rsidR="002D66C0" w:rsidRPr="000B4D79">
              <w:rPr>
                <w:rFonts w:eastAsia="DFKai-SB"/>
                <w:i/>
                <w:sz w:val="16"/>
                <w:szCs w:val="28"/>
                <w:lang w:val="fr-FR" w:eastAsia="zh-TW"/>
              </w:rPr>
              <w:t>/</w:t>
            </w:r>
            <w:r w:rsidRPr="000B4D79">
              <w:rPr>
                <w:rFonts w:eastAsia="DFKai-SB"/>
                <w:i/>
                <w:sz w:val="16"/>
                <w:szCs w:val="28"/>
                <w:lang w:val="fr-FR" w:eastAsia="zh-TW"/>
              </w:rPr>
              <w:t>08</w:t>
            </w:r>
          </w:p>
        </w:tc>
        <w:tc>
          <w:tcPr>
            <w:tcW w:w="1181" w:type="dxa"/>
            <w:tcBorders>
              <w:top w:val="single" w:sz="4" w:space="0" w:color="auto"/>
              <w:bottom w:val="single" w:sz="12" w:space="0" w:color="auto"/>
            </w:tcBorders>
            <w:shd w:val="clear" w:color="auto" w:fill="auto"/>
            <w:vAlign w:val="bottom"/>
          </w:tcPr>
          <w:p w:rsidR="00C15094" w:rsidRPr="000B4D79" w:rsidRDefault="00C15094" w:rsidP="00623A48">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2008</w:t>
            </w:r>
            <w:r w:rsidR="002D66C0" w:rsidRPr="000B4D79">
              <w:rPr>
                <w:rFonts w:eastAsia="DFKai-SB"/>
                <w:i/>
                <w:sz w:val="16"/>
                <w:szCs w:val="28"/>
                <w:lang w:val="fr-FR" w:eastAsia="zh-TW"/>
              </w:rPr>
              <w:t>/</w:t>
            </w:r>
            <w:r w:rsidRPr="000B4D79">
              <w:rPr>
                <w:rFonts w:eastAsia="DFKai-SB"/>
                <w:i/>
                <w:sz w:val="16"/>
                <w:szCs w:val="28"/>
                <w:lang w:val="fr-FR" w:eastAsia="zh-TW"/>
              </w:rPr>
              <w:t>09</w:t>
            </w:r>
          </w:p>
        </w:tc>
        <w:tc>
          <w:tcPr>
            <w:tcW w:w="1181" w:type="dxa"/>
            <w:tcBorders>
              <w:top w:val="single" w:sz="4" w:space="0" w:color="auto"/>
              <w:bottom w:val="single" w:sz="12" w:space="0" w:color="auto"/>
            </w:tcBorders>
            <w:shd w:val="clear" w:color="auto" w:fill="auto"/>
            <w:vAlign w:val="bottom"/>
          </w:tcPr>
          <w:p w:rsidR="00C15094" w:rsidRPr="000B4D79" w:rsidRDefault="00C15094" w:rsidP="00623A48">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2009</w:t>
            </w:r>
            <w:r w:rsidR="002D66C0" w:rsidRPr="000B4D79">
              <w:rPr>
                <w:rFonts w:eastAsia="DFKai-SB"/>
                <w:i/>
                <w:sz w:val="16"/>
                <w:szCs w:val="28"/>
                <w:lang w:val="fr-FR" w:eastAsia="zh-TW"/>
              </w:rPr>
              <w:t>/</w:t>
            </w:r>
            <w:r w:rsidRPr="000B4D79">
              <w:rPr>
                <w:rFonts w:eastAsia="DFKai-SB"/>
                <w:i/>
                <w:sz w:val="16"/>
                <w:szCs w:val="28"/>
                <w:lang w:val="fr-FR" w:eastAsia="zh-TW"/>
              </w:rPr>
              <w:t>10 (</w:t>
            </w:r>
            <w:r w:rsidR="002D66C0" w:rsidRPr="000B4D79">
              <w:rPr>
                <w:rFonts w:eastAsia="DFKai-SB"/>
                <w:i/>
                <w:sz w:val="16"/>
                <w:szCs w:val="28"/>
                <w:lang w:val="fr-FR" w:eastAsia="zh-TW"/>
              </w:rPr>
              <w:t>estimation</w:t>
            </w:r>
            <w:r w:rsidR="00386AAF" w:rsidRPr="000B4D79">
              <w:rPr>
                <w:rFonts w:eastAsia="DFKai-SB"/>
                <w:i/>
                <w:sz w:val="16"/>
                <w:szCs w:val="28"/>
                <w:lang w:val="fr-FR" w:eastAsia="zh-TW"/>
              </w:rPr>
              <w:t>s</w:t>
            </w:r>
            <w:r w:rsidRPr="000B4D79">
              <w:rPr>
                <w:rFonts w:eastAsia="DFKai-SB"/>
                <w:i/>
                <w:sz w:val="16"/>
                <w:szCs w:val="28"/>
                <w:lang w:val="fr-FR" w:eastAsia="zh-TW"/>
              </w:rPr>
              <w:t>)</w:t>
            </w:r>
          </w:p>
        </w:tc>
      </w:tr>
      <w:tr w:rsidR="00C15094" w:rsidRPr="000B4D79">
        <w:trPr>
          <w:trHeight w:val="240"/>
        </w:trPr>
        <w:tc>
          <w:tcPr>
            <w:tcW w:w="3261" w:type="dxa"/>
            <w:tcBorders>
              <w:top w:val="single" w:sz="12" w:space="0" w:color="auto"/>
            </w:tcBorders>
            <w:shd w:val="clear" w:color="auto" w:fill="auto"/>
          </w:tcPr>
          <w:p w:rsidR="00C15094" w:rsidRPr="000B4D79" w:rsidRDefault="00A83B9E" w:rsidP="00623A48">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 xml:space="preserve">Services </w:t>
            </w:r>
            <w:r w:rsidR="00C543FD" w:rsidRPr="000B4D79">
              <w:rPr>
                <w:rFonts w:eastAsia="DFKai-SB"/>
                <w:sz w:val="18"/>
                <w:szCs w:val="28"/>
                <w:lang w:val="fr-FR" w:eastAsia="zh-TW"/>
              </w:rPr>
              <w:t>médicaux fournis par la</w:t>
            </w:r>
            <w:r w:rsidR="00C15094" w:rsidRPr="000B4D79">
              <w:rPr>
                <w:rFonts w:eastAsia="DFKai-SB"/>
                <w:sz w:val="18"/>
                <w:szCs w:val="28"/>
                <w:lang w:val="fr-FR" w:eastAsia="zh-TW"/>
              </w:rPr>
              <w:t xml:space="preserve"> </w:t>
            </w:r>
            <w:r w:rsidR="001605B1" w:rsidRPr="000B4D79">
              <w:rPr>
                <w:rFonts w:eastAsia="DFKai-SB"/>
                <w:sz w:val="18"/>
                <w:szCs w:val="28"/>
                <w:lang w:val="fr-FR" w:eastAsia="zh-TW"/>
              </w:rPr>
              <w:t>Direction générale des hôpitaux</w:t>
            </w:r>
            <w:r w:rsidR="00C15094" w:rsidRPr="000B4D79">
              <w:rPr>
                <w:rFonts w:eastAsia="DFKai-SB"/>
                <w:sz w:val="18"/>
                <w:szCs w:val="28"/>
                <w:lang w:val="fr-FR" w:eastAsia="zh-TW"/>
              </w:rPr>
              <w:t xml:space="preserve"> </w:t>
            </w:r>
            <w:r w:rsidR="00C543FD" w:rsidRPr="000B4D79">
              <w:rPr>
                <w:rFonts w:eastAsia="DFKai-SB"/>
                <w:sz w:val="18"/>
                <w:szCs w:val="28"/>
                <w:lang w:val="fr-FR" w:eastAsia="zh-TW"/>
              </w:rPr>
              <w:t>aux enfants de moins de 18 ans</w:t>
            </w:r>
          </w:p>
        </w:tc>
        <w:tc>
          <w:tcPr>
            <w:tcW w:w="1181" w:type="dxa"/>
            <w:tcBorders>
              <w:top w:val="single" w:sz="12" w:space="0" w:color="auto"/>
            </w:tcBorders>
            <w:shd w:val="clear" w:color="auto" w:fill="auto"/>
            <w:vAlign w:val="bottom"/>
          </w:tcPr>
          <w:p w:rsidR="00C15094" w:rsidRPr="000B4D79" w:rsidRDefault="00C15094" w:rsidP="00623A4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w:t>
            </w:r>
            <w:r w:rsidR="00A83B9E" w:rsidRPr="000B4D79">
              <w:rPr>
                <w:rFonts w:eastAsia="DFKai-SB"/>
                <w:sz w:val="18"/>
                <w:szCs w:val="28"/>
                <w:lang w:val="fr-FR" w:eastAsia="zh-TW"/>
              </w:rPr>
              <w:t xml:space="preserve"> </w:t>
            </w:r>
            <w:r w:rsidRPr="000B4D79">
              <w:rPr>
                <w:rFonts w:eastAsia="DFKai-SB"/>
                <w:sz w:val="18"/>
                <w:szCs w:val="28"/>
                <w:lang w:val="fr-FR" w:eastAsia="zh-TW"/>
              </w:rPr>
              <w:t>039</w:t>
            </w:r>
          </w:p>
        </w:tc>
        <w:tc>
          <w:tcPr>
            <w:tcW w:w="1181" w:type="dxa"/>
            <w:tcBorders>
              <w:top w:val="single" w:sz="12" w:space="0" w:color="auto"/>
            </w:tcBorders>
            <w:shd w:val="clear" w:color="auto" w:fill="auto"/>
            <w:vAlign w:val="bottom"/>
          </w:tcPr>
          <w:p w:rsidR="00C15094" w:rsidRPr="000B4D79" w:rsidRDefault="00C15094" w:rsidP="00623A4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w:t>
            </w:r>
            <w:r w:rsidR="00A83B9E" w:rsidRPr="000B4D79">
              <w:rPr>
                <w:rFonts w:eastAsia="DFKai-SB"/>
                <w:sz w:val="18"/>
                <w:szCs w:val="28"/>
                <w:lang w:val="fr-FR" w:eastAsia="zh-TW"/>
              </w:rPr>
              <w:t xml:space="preserve"> </w:t>
            </w:r>
            <w:r w:rsidRPr="000B4D79">
              <w:rPr>
                <w:rFonts w:eastAsia="DFKai-SB"/>
                <w:sz w:val="18"/>
                <w:szCs w:val="28"/>
                <w:lang w:val="fr-FR" w:eastAsia="zh-TW"/>
              </w:rPr>
              <w:t>179</w:t>
            </w:r>
          </w:p>
        </w:tc>
        <w:tc>
          <w:tcPr>
            <w:tcW w:w="1181" w:type="dxa"/>
            <w:tcBorders>
              <w:top w:val="single" w:sz="12" w:space="0" w:color="auto"/>
            </w:tcBorders>
            <w:shd w:val="clear" w:color="auto" w:fill="auto"/>
            <w:vAlign w:val="bottom"/>
          </w:tcPr>
          <w:p w:rsidR="00C15094" w:rsidRPr="000B4D79" w:rsidRDefault="00623A48" w:rsidP="00623A4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Pr>
                <w:rFonts w:eastAsia="DFKai-SB"/>
                <w:sz w:val="18"/>
                <w:szCs w:val="28"/>
                <w:lang w:val="fr-FR" w:eastAsia="zh-TW"/>
              </w:rPr>
              <w:t>n.d.</w:t>
            </w:r>
          </w:p>
        </w:tc>
      </w:tr>
      <w:tr w:rsidR="00C15094" w:rsidRPr="000B4D79">
        <w:trPr>
          <w:trHeight w:val="240"/>
        </w:trPr>
        <w:tc>
          <w:tcPr>
            <w:tcW w:w="3261" w:type="dxa"/>
            <w:shd w:val="clear" w:color="auto" w:fill="auto"/>
          </w:tcPr>
          <w:p w:rsidR="00C15094" w:rsidRPr="000B4D79" w:rsidRDefault="006B593A" w:rsidP="00623A48">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Services de santé familiale fournis aux enfants par le</w:t>
            </w:r>
            <w:r w:rsidR="00C15094" w:rsidRPr="000B4D79">
              <w:rPr>
                <w:rFonts w:eastAsia="DFKai-SB"/>
                <w:sz w:val="18"/>
                <w:szCs w:val="28"/>
                <w:lang w:val="fr-FR" w:eastAsia="zh-TW"/>
              </w:rPr>
              <w:t xml:space="preserve"> D</w:t>
            </w:r>
            <w:r w:rsidR="001605B1" w:rsidRPr="000B4D79">
              <w:rPr>
                <w:rFonts w:eastAsia="DFKai-SB"/>
                <w:sz w:val="18"/>
                <w:szCs w:val="28"/>
                <w:lang w:val="fr-FR" w:eastAsia="zh-TW"/>
              </w:rPr>
              <w:t>é</w:t>
            </w:r>
            <w:r w:rsidR="00C15094" w:rsidRPr="000B4D79">
              <w:rPr>
                <w:rFonts w:eastAsia="DFKai-SB"/>
                <w:sz w:val="18"/>
                <w:szCs w:val="28"/>
                <w:lang w:val="fr-FR" w:eastAsia="zh-TW"/>
              </w:rPr>
              <w:t>part</w:t>
            </w:r>
            <w:r w:rsidR="001605B1" w:rsidRPr="000B4D79">
              <w:rPr>
                <w:rFonts w:eastAsia="DFKai-SB"/>
                <w:sz w:val="18"/>
                <w:szCs w:val="28"/>
                <w:lang w:val="fr-FR" w:eastAsia="zh-TW"/>
              </w:rPr>
              <w:t>e</w:t>
            </w:r>
            <w:r w:rsidR="00C15094" w:rsidRPr="000B4D79">
              <w:rPr>
                <w:rFonts w:eastAsia="DFKai-SB"/>
                <w:sz w:val="18"/>
                <w:szCs w:val="28"/>
                <w:lang w:val="fr-FR" w:eastAsia="zh-TW"/>
              </w:rPr>
              <w:t xml:space="preserve">ment </w:t>
            </w:r>
            <w:r w:rsidR="001605B1" w:rsidRPr="000B4D79">
              <w:rPr>
                <w:rFonts w:eastAsia="DFKai-SB"/>
                <w:sz w:val="18"/>
                <w:szCs w:val="28"/>
                <w:lang w:val="fr-FR" w:eastAsia="zh-TW"/>
              </w:rPr>
              <w:t>de la santé</w:t>
            </w:r>
          </w:p>
        </w:tc>
        <w:tc>
          <w:tcPr>
            <w:tcW w:w="1181" w:type="dxa"/>
            <w:shd w:val="clear" w:color="auto" w:fill="auto"/>
            <w:vAlign w:val="bottom"/>
          </w:tcPr>
          <w:p w:rsidR="00C15094" w:rsidRPr="000B4D79" w:rsidRDefault="00C15094" w:rsidP="00623A4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214</w:t>
            </w:r>
          </w:p>
        </w:tc>
        <w:tc>
          <w:tcPr>
            <w:tcW w:w="1181" w:type="dxa"/>
            <w:shd w:val="clear" w:color="auto" w:fill="auto"/>
            <w:vAlign w:val="bottom"/>
          </w:tcPr>
          <w:p w:rsidR="00C15094" w:rsidRPr="000B4D79" w:rsidRDefault="00C15094" w:rsidP="00623A4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227</w:t>
            </w:r>
          </w:p>
        </w:tc>
        <w:tc>
          <w:tcPr>
            <w:tcW w:w="1181" w:type="dxa"/>
            <w:shd w:val="clear" w:color="auto" w:fill="auto"/>
            <w:vAlign w:val="bottom"/>
          </w:tcPr>
          <w:p w:rsidR="00C15094" w:rsidRPr="000B4D79" w:rsidRDefault="00C15094" w:rsidP="00623A4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441</w:t>
            </w:r>
          </w:p>
        </w:tc>
      </w:tr>
      <w:tr w:rsidR="00C15094" w:rsidRPr="000B4D79">
        <w:trPr>
          <w:trHeight w:val="240"/>
        </w:trPr>
        <w:tc>
          <w:tcPr>
            <w:tcW w:w="3261" w:type="dxa"/>
            <w:shd w:val="clear" w:color="auto" w:fill="auto"/>
          </w:tcPr>
          <w:p w:rsidR="00C15094" w:rsidRPr="000B4D79" w:rsidRDefault="0014772B" w:rsidP="00623A48">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Services dentaires scolaires fournis</w:t>
            </w:r>
            <w:r w:rsidR="00C15094" w:rsidRPr="000B4D79">
              <w:rPr>
                <w:rFonts w:eastAsia="DFKai-SB"/>
                <w:sz w:val="18"/>
                <w:szCs w:val="28"/>
                <w:lang w:val="fr-FR" w:eastAsia="zh-TW"/>
              </w:rPr>
              <w:t xml:space="preserve"> </w:t>
            </w:r>
            <w:r w:rsidRPr="000B4D79">
              <w:rPr>
                <w:rFonts w:eastAsia="DFKai-SB"/>
                <w:sz w:val="18"/>
                <w:szCs w:val="28"/>
                <w:lang w:val="fr-FR" w:eastAsia="zh-TW"/>
              </w:rPr>
              <w:t xml:space="preserve">par le </w:t>
            </w:r>
            <w:r w:rsidR="001605B1" w:rsidRPr="000B4D79">
              <w:rPr>
                <w:rFonts w:eastAsia="DFKai-SB"/>
                <w:sz w:val="18"/>
                <w:szCs w:val="28"/>
                <w:lang w:val="fr-FR" w:eastAsia="zh-TW"/>
              </w:rPr>
              <w:t>Département de la santé</w:t>
            </w:r>
          </w:p>
        </w:tc>
        <w:tc>
          <w:tcPr>
            <w:tcW w:w="1181" w:type="dxa"/>
            <w:shd w:val="clear" w:color="auto" w:fill="auto"/>
            <w:vAlign w:val="bottom"/>
          </w:tcPr>
          <w:p w:rsidR="00C15094" w:rsidRPr="000B4D79" w:rsidRDefault="00C15094" w:rsidP="00623A4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164</w:t>
            </w:r>
          </w:p>
        </w:tc>
        <w:tc>
          <w:tcPr>
            <w:tcW w:w="1181" w:type="dxa"/>
            <w:shd w:val="clear" w:color="auto" w:fill="auto"/>
            <w:vAlign w:val="bottom"/>
          </w:tcPr>
          <w:p w:rsidR="00C15094" w:rsidRPr="000B4D79" w:rsidRDefault="00C15094" w:rsidP="00623A4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174</w:t>
            </w:r>
          </w:p>
        </w:tc>
        <w:tc>
          <w:tcPr>
            <w:tcW w:w="1181" w:type="dxa"/>
            <w:shd w:val="clear" w:color="auto" w:fill="auto"/>
            <w:vAlign w:val="bottom"/>
          </w:tcPr>
          <w:p w:rsidR="00C15094" w:rsidRPr="000B4D79" w:rsidRDefault="00C15094" w:rsidP="00623A4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208</w:t>
            </w:r>
          </w:p>
        </w:tc>
      </w:tr>
      <w:tr w:rsidR="00C15094" w:rsidRPr="000B4D79">
        <w:trPr>
          <w:trHeight w:val="240"/>
        </w:trPr>
        <w:tc>
          <w:tcPr>
            <w:tcW w:w="3261" w:type="dxa"/>
            <w:shd w:val="clear" w:color="auto" w:fill="auto"/>
          </w:tcPr>
          <w:p w:rsidR="00C15094" w:rsidRPr="000B4D79" w:rsidRDefault="0014772B" w:rsidP="00623A48">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Services de médecine scolaire</w:t>
            </w:r>
            <w:r w:rsidR="00C15094" w:rsidRPr="000B4D79">
              <w:rPr>
                <w:rFonts w:eastAsia="DFKai-SB"/>
                <w:sz w:val="18"/>
                <w:szCs w:val="28"/>
                <w:lang w:val="fr-FR" w:eastAsia="zh-TW"/>
              </w:rPr>
              <w:t xml:space="preserve"> </w:t>
            </w:r>
            <w:r w:rsidRPr="000B4D79">
              <w:rPr>
                <w:rFonts w:eastAsia="DFKai-SB"/>
                <w:sz w:val="18"/>
                <w:szCs w:val="28"/>
                <w:lang w:val="fr-FR" w:eastAsia="zh-TW"/>
              </w:rPr>
              <w:t>fournis par le</w:t>
            </w:r>
            <w:r w:rsidR="00C15094" w:rsidRPr="000B4D79">
              <w:rPr>
                <w:rFonts w:eastAsia="DFKai-SB"/>
                <w:sz w:val="18"/>
                <w:szCs w:val="28"/>
                <w:lang w:val="fr-FR" w:eastAsia="zh-TW"/>
              </w:rPr>
              <w:t xml:space="preserve"> </w:t>
            </w:r>
            <w:r w:rsidR="001B6763" w:rsidRPr="000B4D79">
              <w:rPr>
                <w:rFonts w:eastAsia="DFKai-SB"/>
                <w:sz w:val="18"/>
                <w:szCs w:val="28"/>
                <w:lang w:val="fr-FR" w:eastAsia="zh-TW"/>
              </w:rPr>
              <w:t>Département de la santé</w:t>
            </w:r>
          </w:p>
        </w:tc>
        <w:tc>
          <w:tcPr>
            <w:tcW w:w="1181" w:type="dxa"/>
            <w:shd w:val="clear" w:color="auto" w:fill="auto"/>
            <w:vAlign w:val="bottom"/>
          </w:tcPr>
          <w:p w:rsidR="00C15094" w:rsidRPr="000B4D79" w:rsidRDefault="00C15094" w:rsidP="00623A4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128</w:t>
            </w:r>
          </w:p>
        </w:tc>
        <w:tc>
          <w:tcPr>
            <w:tcW w:w="1181" w:type="dxa"/>
            <w:shd w:val="clear" w:color="auto" w:fill="auto"/>
            <w:vAlign w:val="bottom"/>
          </w:tcPr>
          <w:p w:rsidR="00C15094" w:rsidRPr="000B4D79" w:rsidRDefault="00C15094" w:rsidP="00623A4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136</w:t>
            </w:r>
          </w:p>
        </w:tc>
        <w:tc>
          <w:tcPr>
            <w:tcW w:w="1181" w:type="dxa"/>
            <w:shd w:val="clear" w:color="auto" w:fill="auto"/>
            <w:vAlign w:val="bottom"/>
          </w:tcPr>
          <w:p w:rsidR="00C15094" w:rsidRPr="000B4D79" w:rsidRDefault="00C15094" w:rsidP="00623A4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143</w:t>
            </w:r>
          </w:p>
        </w:tc>
      </w:tr>
      <w:tr w:rsidR="00041268" w:rsidRPr="000B4D79">
        <w:trPr>
          <w:trHeight w:val="240"/>
        </w:trPr>
        <w:tc>
          <w:tcPr>
            <w:tcW w:w="3261" w:type="dxa"/>
            <w:tcBorders>
              <w:bottom w:val="single" w:sz="12" w:space="0" w:color="auto"/>
            </w:tcBorders>
            <w:shd w:val="clear" w:color="auto" w:fill="auto"/>
          </w:tcPr>
          <w:p w:rsidR="00C15094" w:rsidRPr="000B4D79" w:rsidRDefault="0014772B" w:rsidP="00623A48">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Service de santé pour a</w:t>
            </w:r>
            <w:r w:rsidR="00C15094" w:rsidRPr="000B4D79">
              <w:rPr>
                <w:rFonts w:eastAsia="DFKai-SB"/>
                <w:sz w:val="18"/>
                <w:szCs w:val="28"/>
                <w:lang w:val="fr-FR" w:eastAsia="zh-TW"/>
              </w:rPr>
              <w:t>dolescent</w:t>
            </w:r>
            <w:r w:rsidRPr="000B4D79">
              <w:rPr>
                <w:rFonts w:eastAsia="DFKai-SB"/>
                <w:sz w:val="18"/>
                <w:szCs w:val="28"/>
                <w:lang w:val="fr-FR" w:eastAsia="zh-TW"/>
              </w:rPr>
              <w:t>s</w:t>
            </w:r>
            <w:r w:rsidR="00C15094" w:rsidRPr="000B4D79">
              <w:rPr>
                <w:rFonts w:eastAsia="DFKai-SB"/>
                <w:sz w:val="18"/>
                <w:szCs w:val="28"/>
                <w:lang w:val="fr-FR" w:eastAsia="zh-TW"/>
              </w:rPr>
              <w:t xml:space="preserve"> </w:t>
            </w:r>
            <w:r w:rsidRPr="000B4D79">
              <w:rPr>
                <w:rFonts w:eastAsia="DFKai-SB"/>
                <w:sz w:val="18"/>
                <w:szCs w:val="28"/>
                <w:lang w:val="fr-FR" w:eastAsia="zh-TW"/>
              </w:rPr>
              <w:t>fournis par le</w:t>
            </w:r>
            <w:r w:rsidR="00C15094" w:rsidRPr="000B4D79">
              <w:rPr>
                <w:rFonts w:eastAsia="DFKai-SB"/>
                <w:sz w:val="18"/>
                <w:szCs w:val="28"/>
                <w:lang w:val="fr-FR" w:eastAsia="zh-TW"/>
              </w:rPr>
              <w:t xml:space="preserve"> </w:t>
            </w:r>
            <w:r w:rsidR="001B6763" w:rsidRPr="000B4D79">
              <w:rPr>
                <w:rFonts w:eastAsia="DFKai-SB"/>
                <w:sz w:val="18"/>
                <w:szCs w:val="28"/>
                <w:lang w:val="fr-FR" w:eastAsia="zh-TW"/>
              </w:rPr>
              <w:t>Département de la santé</w:t>
            </w:r>
          </w:p>
        </w:tc>
        <w:tc>
          <w:tcPr>
            <w:tcW w:w="1181" w:type="dxa"/>
            <w:tcBorders>
              <w:bottom w:val="single" w:sz="12" w:space="0" w:color="auto"/>
            </w:tcBorders>
            <w:shd w:val="clear" w:color="auto" w:fill="auto"/>
            <w:vAlign w:val="bottom"/>
          </w:tcPr>
          <w:p w:rsidR="00C15094" w:rsidRPr="000B4D79" w:rsidRDefault="00C15094" w:rsidP="00623A4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90</w:t>
            </w:r>
          </w:p>
        </w:tc>
        <w:tc>
          <w:tcPr>
            <w:tcW w:w="1181" w:type="dxa"/>
            <w:tcBorders>
              <w:bottom w:val="single" w:sz="12" w:space="0" w:color="auto"/>
            </w:tcBorders>
            <w:shd w:val="clear" w:color="auto" w:fill="auto"/>
            <w:vAlign w:val="bottom"/>
          </w:tcPr>
          <w:p w:rsidR="00C15094" w:rsidRPr="000B4D79" w:rsidRDefault="00C15094" w:rsidP="00623A4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93</w:t>
            </w:r>
          </w:p>
        </w:tc>
        <w:tc>
          <w:tcPr>
            <w:tcW w:w="1181" w:type="dxa"/>
            <w:tcBorders>
              <w:bottom w:val="single" w:sz="12" w:space="0" w:color="auto"/>
            </w:tcBorders>
            <w:shd w:val="clear" w:color="auto" w:fill="auto"/>
            <w:vAlign w:val="bottom"/>
          </w:tcPr>
          <w:p w:rsidR="00C15094" w:rsidRPr="000B4D79" w:rsidRDefault="00C15094" w:rsidP="00623A4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98</w:t>
            </w:r>
          </w:p>
        </w:tc>
      </w:tr>
    </w:tbl>
    <w:p w:rsidR="00041268" w:rsidRPr="000B4D79" w:rsidRDefault="00041268" w:rsidP="00041268">
      <w:pPr>
        <w:pStyle w:val="H1G"/>
        <w:rPr>
          <w:rFonts w:eastAsia="DFKai-SB"/>
          <w:lang w:val="fr-FR" w:eastAsia="zh-TW"/>
        </w:rPr>
      </w:pPr>
      <w:r w:rsidRPr="000B4D79">
        <w:rPr>
          <w:rFonts w:eastAsia="DFKai-SB"/>
          <w:lang w:val="fr-FR" w:eastAsia="zh-TW"/>
        </w:rPr>
        <w:tab/>
        <w:t>D.</w:t>
      </w:r>
      <w:r w:rsidRPr="000B4D79">
        <w:rPr>
          <w:rFonts w:eastAsia="DFKai-SB"/>
          <w:lang w:val="fr-FR" w:eastAsia="zh-TW"/>
        </w:rPr>
        <w:tab/>
      </w:r>
      <w:r w:rsidR="00B87483" w:rsidRPr="000B4D79">
        <w:rPr>
          <w:rFonts w:eastAsia="DFKai-SB"/>
          <w:lang w:val="fr-FR" w:eastAsia="zh-TW"/>
        </w:rPr>
        <w:t>Données statistiques</w:t>
      </w:r>
    </w:p>
    <w:p w:rsidR="00C15094" w:rsidRPr="000B4D79" w:rsidRDefault="00E55077" w:rsidP="00E55077">
      <w:pPr>
        <w:pStyle w:val="SingleTxtG"/>
        <w:rPr>
          <w:rFonts w:eastAsia="DFKai-SB"/>
          <w:lang w:val="fr-FR" w:eastAsia="zh-TW"/>
        </w:rPr>
      </w:pPr>
      <w:r w:rsidRPr="000B4D79">
        <w:rPr>
          <w:rFonts w:eastAsia="DFKai-SB"/>
          <w:lang w:val="fr-FR" w:eastAsia="zh-TW"/>
        </w:rPr>
        <w:t>72.</w:t>
      </w:r>
      <w:r w:rsidRPr="000B4D79">
        <w:rPr>
          <w:rFonts w:eastAsia="DFKai-SB"/>
          <w:lang w:val="fr-FR" w:eastAsia="zh-TW"/>
        </w:rPr>
        <w:tab/>
      </w:r>
      <w:r w:rsidR="005542DA">
        <w:rPr>
          <w:rFonts w:eastAsia="DFKai-SB"/>
          <w:lang w:val="fr-FR" w:eastAsia="zh-TW"/>
        </w:rPr>
        <w:t>L</w:t>
      </w:r>
      <w:r w:rsidR="005542DA" w:rsidRPr="000B4D79">
        <w:rPr>
          <w:rFonts w:eastAsia="DFKai-SB"/>
          <w:lang w:val="fr-FR" w:eastAsia="zh-TW"/>
        </w:rPr>
        <w:t>e tableau 3</w:t>
      </w:r>
      <w:r w:rsidR="005542DA">
        <w:rPr>
          <w:rFonts w:eastAsia="DFKai-SB"/>
          <w:lang w:val="fr-FR" w:eastAsia="zh-TW"/>
        </w:rPr>
        <w:t xml:space="preserve"> fournit l</w:t>
      </w:r>
      <w:r w:rsidR="0014772B" w:rsidRPr="000B4D79">
        <w:rPr>
          <w:rFonts w:eastAsia="DFKai-SB"/>
          <w:lang w:val="fr-FR" w:eastAsia="zh-TW"/>
        </w:rPr>
        <w:t xml:space="preserve">es statistiques </w:t>
      </w:r>
      <w:r w:rsidR="00B6170A">
        <w:rPr>
          <w:rFonts w:eastAsia="DFKai-SB"/>
          <w:lang w:val="fr-FR" w:eastAsia="zh-TW"/>
        </w:rPr>
        <w:t>sur</w:t>
      </w:r>
      <w:r w:rsidR="0014772B" w:rsidRPr="000B4D79">
        <w:rPr>
          <w:rFonts w:eastAsia="DFKai-SB"/>
          <w:lang w:val="fr-FR" w:eastAsia="zh-TW"/>
        </w:rPr>
        <w:t xml:space="preserve"> la formation à la Convention des professionnels travaillant avec et pour les enfants</w:t>
      </w:r>
      <w:r w:rsidR="00C15094" w:rsidRPr="000B4D79">
        <w:rPr>
          <w:rFonts w:eastAsia="DFKai-SB"/>
          <w:lang w:val="fr-FR" w:eastAsia="zh-TW"/>
        </w:rPr>
        <w:t>.</w:t>
      </w:r>
    </w:p>
    <w:p w:rsidR="00C15094" w:rsidRPr="000B4D79" w:rsidRDefault="00C15094" w:rsidP="009F36D0">
      <w:pPr>
        <w:pStyle w:val="Heading1"/>
        <w:spacing w:after="120"/>
        <w:ind w:right="283"/>
        <w:rPr>
          <w:rFonts w:eastAsia="DFKai-SB"/>
          <w:b/>
          <w:lang w:val="fr-FR" w:eastAsia="zh-TW"/>
        </w:rPr>
      </w:pPr>
      <w:r w:rsidRPr="00623A48">
        <w:rPr>
          <w:rFonts w:eastAsia="DFKai-SB"/>
          <w:bCs/>
          <w:lang w:val="fr-FR" w:eastAsia="zh-TW"/>
        </w:rPr>
        <w:t>Table</w:t>
      </w:r>
      <w:r w:rsidR="002D66C0" w:rsidRPr="00623A48">
        <w:rPr>
          <w:rFonts w:eastAsia="DFKai-SB"/>
          <w:bCs/>
          <w:lang w:val="fr-FR" w:eastAsia="zh-TW"/>
        </w:rPr>
        <w:t>au</w:t>
      </w:r>
      <w:r w:rsidRPr="00623A48">
        <w:rPr>
          <w:rFonts w:eastAsia="DFKai-SB"/>
          <w:bCs/>
          <w:lang w:val="fr-FR" w:eastAsia="zh-TW"/>
        </w:rPr>
        <w:t xml:space="preserve"> 3</w:t>
      </w:r>
      <w:r w:rsidR="00623A48">
        <w:rPr>
          <w:rFonts w:eastAsia="DFKai-SB"/>
          <w:b/>
          <w:lang w:val="fr-FR" w:eastAsia="zh-TW"/>
        </w:rPr>
        <w:br/>
      </w:r>
      <w:r w:rsidR="00E37E78" w:rsidRPr="000B4D79">
        <w:rPr>
          <w:rFonts w:eastAsia="DFKai-SB"/>
          <w:b/>
          <w:lang w:val="fr-FR" w:eastAsia="zh-TW"/>
        </w:rPr>
        <w:t>Formation à la Convention des professionnels travaillant avec et pour les enfants</w:t>
      </w:r>
    </w:p>
    <w:tbl>
      <w:tblPr>
        <w:tblW w:w="8505" w:type="dxa"/>
        <w:tblInd w:w="1134" w:type="dxa"/>
        <w:tblBorders>
          <w:top w:val="single" w:sz="4" w:space="0" w:color="auto"/>
        </w:tblBorders>
        <w:tblCellMar>
          <w:left w:w="0" w:type="dxa"/>
        </w:tblCellMar>
        <w:tblLook w:val="01E0"/>
      </w:tblPr>
      <w:tblGrid>
        <w:gridCol w:w="469"/>
        <w:gridCol w:w="1456"/>
        <w:gridCol w:w="6580"/>
      </w:tblGrid>
      <w:tr w:rsidR="00B72961" w:rsidRPr="000B4D79">
        <w:trPr>
          <w:trHeight w:val="240"/>
          <w:tblHeader/>
        </w:trPr>
        <w:tc>
          <w:tcPr>
            <w:tcW w:w="1925" w:type="dxa"/>
            <w:gridSpan w:val="2"/>
            <w:tcBorders>
              <w:top w:val="single" w:sz="4" w:space="0" w:color="auto"/>
              <w:bottom w:val="single" w:sz="12" w:space="0" w:color="auto"/>
            </w:tcBorders>
            <w:shd w:val="clear" w:color="auto" w:fill="auto"/>
            <w:vAlign w:val="bottom"/>
          </w:tcPr>
          <w:p w:rsidR="00B72961" w:rsidRPr="000B4D79" w:rsidRDefault="00B72961" w:rsidP="00B72961">
            <w:pPr>
              <w:suppressAutoHyphens w:val="0"/>
              <w:adjustRightInd w:val="0"/>
              <w:snapToGrid w:val="0"/>
              <w:spacing w:before="80" w:after="80" w:line="200" w:lineRule="exact"/>
              <w:jc w:val="both"/>
              <w:textAlignment w:val="baseline"/>
              <w:rPr>
                <w:rFonts w:eastAsia="DFKai-SB"/>
                <w:i/>
                <w:sz w:val="16"/>
                <w:szCs w:val="28"/>
                <w:lang w:val="fr-FR" w:eastAsia="zh-TW"/>
              </w:rPr>
            </w:pPr>
            <w:r w:rsidRPr="000B4D79">
              <w:rPr>
                <w:rFonts w:eastAsia="DFKai-SB"/>
                <w:i/>
                <w:sz w:val="16"/>
                <w:szCs w:val="28"/>
                <w:lang w:val="fr-FR" w:eastAsia="zh-TW"/>
              </w:rPr>
              <w:t>Professionnels</w:t>
            </w:r>
          </w:p>
        </w:tc>
        <w:tc>
          <w:tcPr>
            <w:tcW w:w="6580" w:type="dxa"/>
            <w:tcBorders>
              <w:top w:val="single" w:sz="4" w:space="0" w:color="auto"/>
              <w:bottom w:val="single" w:sz="12" w:space="0" w:color="auto"/>
            </w:tcBorders>
            <w:shd w:val="clear" w:color="auto" w:fill="auto"/>
            <w:vAlign w:val="bottom"/>
          </w:tcPr>
          <w:p w:rsidR="00B72961" w:rsidRPr="000B4D79" w:rsidRDefault="00B72961" w:rsidP="00041268">
            <w:pPr>
              <w:suppressAutoHyphens w:val="0"/>
              <w:adjustRightInd w:val="0"/>
              <w:snapToGrid w:val="0"/>
              <w:spacing w:before="80" w:after="80" w:line="200" w:lineRule="exact"/>
              <w:textAlignment w:val="baseline"/>
              <w:rPr>
                <w:rFonts w:eastAsia="DFKai-SB"/>
                <w:i/>
                <w:sz w:val="16"/>
                <w:szCs w:val="28"/>
                <w:lang w:val="fr-FR" w:eastAsia="zh-TW"/>
              </w:rPr>
            </w:pPr>
            <w:r w:rsidRPr="000B4D79">
              <w:rPr>
                <w:rFonts w:eastAsia="DFKai-SB"/>
                <w:i/>
                <w:sz w:val="16"/>
                <w:szCs w:val="28"/>
                <w:lang w:val="fr-FR" w:eastAsia="zh-TW"/>
              </w:rPr>
              <w:t>Formation dispensée et</w:t>
            </w:r>
            <w:r>
              <w:rPr>
                <w:rFonts w:eastAsia="DFKai-SB"/>
                <w:i/>
                <w:sz w:val="16"/>
                <w:szCs w:val="28"/>
                <w:lang w:val="fr-FR" w:eastAsia="zh-TW"/>
              </w:rPr>
              <w:t xml:space="preserve"> n</w:t>
            </w:r>
            <w:r w:rsidRPr="000B4D79">
              <w:rPr>
                <w:rFonts w:eastAsia="DFKai-SB"/>
                <w:i/>
                <w:sz w:val="16"/>
                <w:szCs w:val="28"/>
                <w:lang w:val="fr-FR" w:eastAsia="zh-TW"/>
              </w:rPr>
              <w:t>ombre de participants</w:t>
            </w:r>
          </w:p>
        </w:tc>
      </w:tr>
      <w:tr w:rsidR="00C15094" w:rsidRPr="000B4D79">
        <w:trPr>
          <w:trHeight w:val="240"/>
        </w:trPr>
        <w:tc>
          <w:tcPr>
            <w:tcW w:w="469" w:type="dxa"/>
            <w:tcBorders>
              <w:top w:val="nil"/>
            </w:tcBorders>
            <w:shd w:val="clear" w:color="auto" w:fill="auto"/>
          </w:tcPr>
          <w:p w:rsidR="00C15094" w:rsidRPr="000B4D79" w:rsidRDefault="00C15094" w:rsidP="00623A48">
            <w:pPr>
              <w:suppressAutoHyphens w:val="0"/>
              <w:adjustRightInd w:val="0"/>
              <w:snapToGrid w:val="0"/>
              <w:spacing w:before="40" w:after="120"/>
              <w:textAlignment w:val="baseline"/>
              <w:rPr>
                <w:rFonts w:eastAsia="DFKai-SB"/>
                <w:szCs w:val="28"/>
                <w:lang w:val="fr-FR" w:eastAsia="zh-TW"/>
              </w:rPr>
            </w:pPr>
            <w:r w:rsidRPr="000B4D79">
              <w:rPr>
                <w:rFonts w:eastAsia="DFKai-SB"/>
                <w:szCs w:val="28"/>
                <w:lang w:val="fr-FR" w:eastAsia="zh-TW"/>
              </w:rPr>
              <w:t>1)</w:t>
            </w:r>
          </w:p>
        </w:tc>
        <w:tc>
          <w:tcPr>
            <w:tcW w:w="1456" w:type="dxa"/>
            <w:tcBorders>
              <w:top w:val="nil"/>
            </w:tcBorders>
            <w:shd w:val="clear" w:color="auto" w:fill="auto"/>
          </w:tcPr>
          <w:p w:rsidR="00C15094" w:rsidRPr="000B4D79" w:rsidRDefault="0014772B" w:rsidP="00623A48">
            <w:pPr>
              <w:suppressAutoHyphens w:val="0"/>
              <w:adjustRightInd w:val="0"/>
              <w:snapToGrid w:val="0"/>
              <w:spacing w:before="40" w:after="120"/>
              <w:textAlignment w:val="baseline"/>
              <w:rPr>
                <w:rFonts w:eastAsia="DFKai-SB"/>
                <w:szCs w:val="28"/>
                <w:lang w:val="fr-FR" w:eastAsia="zh-TW"/>
              </w:rPr>
            </w:pPr>
            <w:r w:rsidRPr="000B4D79">
              <w:rPr>
                <w:rFonts w:eastAsia="DFKai-SB"/>
                <w:szCs w:val="28"/>
                <w:lang w:val="fr-FR" w:eastAsia="zh-TW"/>
              </w:rPr>
              <w:t>Juristes</w:t>
            </w:r>
          </w:p>
        </w:tc>
        <w:tc>
          <w:tcPr>
            <w:tcW w:w="6580" w:type="dxa"/>
            <w:tcBorders>
              <w:top w:val="nil"/>
            </w:tcBorders>
            <w:shd w:val="clear" w:color="auto" w:fill="auto"/>
          </w:tcPr>
          <w:p w:rsidR="00C15094" w:rsidRPr="008F02D1" w:rsidRDefault="00C15094" w:rsidP="00335D51">
            <w:pPr>
              <w:pStyle w:val="Bullet1G"/>
              <w:tabs>
                <w:tab w:val="clear" w:pos="1701"/>
                <w:tab w:val="left" w:pos="293"/>
              </w:tabs>
              <w:spacing w:before="40"/>
              <w:ind w:left="294" w:right="176" w:hanging="232"/>
              <w:jc w:val="left"/>
              <w:rPr>
                <w:rFonts w:eastAsia="DFKai-SB"/>
                <w:szCs w:val="28"/>
                <w:lang w:val="fr-FR" w:eastAsia="zh-TW"/>
              </w:rPr>
            </w:pPr>
            <w:r w:rsidRPr="008F02D1">
              <w:rPr>
                <w:rFonts w:eastAsia="DFKai-SB"/>
                <w:szCs w:val="28"/>
                <w:lang w:val="fr-FR" w:eastAsia="zh-TW"/>
              </w:rPr>
              <w:t xml:space="preserve">97 </w:t>
            </w:r>
            <w:r w:rsidR="00540404" w:rsidRPr="008F02D1">
              <w:rPr>
                <w:rFonts w:eastAsia="DFKai-SB"/>
                <w:szCs w:val="28"/>
                <w:lang w:val="fr-FR" w:eastAsia="zh-TW"/>
              </w:rPr>
              <w:t>juristes ont</w:t>
            </w:r>
            <w:r w:rsidRPr="008F02D1">
              <w:rPr>
                <w:rFonts w:eastAsia="DFKai-SB"/>
                <w:szCs w:val="28"/>
                <w:lang w:val="fr-FR" w:eastAsia="zh-TW"/>
              </w:rPr>
              <w:t xml:space="preserve"> particip</w:t>
            </w:r>
            <w:r w:rsidR="00540404" w:rsidRPr="008F02D1">
              <w:rPr>
                <w:rFonts w:eastAsia="DFKai-SB"/>
                <w:szCs w:val="28"/>
                <w:lang w:val="fr-FR" w:eastAsia="zh-TW"/>
              </w:rPr>
              <w:t>é à</w:t>
            </w:r>
            <w:r w:rsidRPr="008F02D1">
              <w:rPr>
                <w:rFonts w:eastAsia="DFKai-SB"/>
                <w:szCs w:val="28"/>
                <w:lang w:val="fr-FR" w:eastAsia="zh-TW"/>
              </w:rPr>
              <w:t xml:space="preserve"> 11</w:t>
            </w:r>
            <w:r w:rsidR="00623A48" w:rsidRPr="008F02D1">
              <w:rPr>
                <w:rFonts w:eastAsia="DFKai-SB"/>
                <w:szCs w:val="28"/>
                <w:lang w:val="fr-FR" w:eastAsia="zh-TW"/>
              </w:rPr>
              <w:t xml:space="preserve"> </w:t>
            </w:r>
            <w:r w:rsidRPr="008F02D1">
              <w:rPr>
                <w:rFonts w:eastAsia="DFKai-SB"/>
                <w:szCs w:val="28"/>
                <w:lang w:val="fr-FR" w:eastAsia="zh-TW"/>
              </w:rPr>
              <w:t>conf</w:t>
            </w:r>
            <w:r w:rsidR="00540404" w:rsidRPr="008F02D1">
              <w:rPr>
                <w:rFonts w:eastAsia="DFKai-SB"/>
                <w:szCs w:val="28"/>
                <w:lang w:val="fr-FR" w:eastAsia="zh-TW"/>
              </w:rPr>
              <w:t>é</w:t>
            </w:r>
            <w:r w:rsidRPr="008F02D1">
              <w:rPr>
                <w:rFonts w:eastAsia="DFKai-SB"/>
                <w:szCs w:val="28"/>
                <w:lang w:val="fr-FR" w:eastAsia="zh-TW"/>
              </w:rPr>
              <w:t>rences, s</w:t>
            </w:r>
            <w:r w:rsidR="00540404" w:rsidRPr="008F02D1">
              <w:rPr>
                <w:rFonts w:eastAsia="DFKai-SB"/>
                <w:szCs w:val="28"/>
                <w:lang w:val="fr-FR" w:eastAsia="zh-TW"/>
              </w:rPr>
              <w:t>é</w:t>
            </w:r>
            <w:r w:rsidRPr="008F02D1">
              <w:rPr>
                <w:rFonts w:eastAsia="DFKai-SB"/>
                <w:szCs w:val="28"/>
                <w:lang w:val="fr-FR" w:eastAsia="zh-TW"/>
              </w:rPr>
              <w:t>mina</w:t>
            </w:r>
            <w:r w:rsidR="00540404" w:rsidRPr="008F02D1">
              <w:rPr>
                <w:rFonts w:eastAsia="DFKai-SB"/>
                <w:szCs w:val="28"/>
                <w:lang w:val="fr-FR" w:eastAsia="zh-TW"/>
              </w:rPr>
              <w:t>i</w:t>
            </w:r>
            <w:r w:rsidRPr="008F02D1">
              <w:rPr>
                <w:rFonts w:eastAsia="DFKai-SB"/>
                <w:szCs w:val="28"/>
                <w:lang w:val="fr-FR" w:eastAsia="zh-TW"/>
              </w:rPr>
              <w:t>r</w:t>
            </w:r>
            <w:r w:rsidR="00540404" w:rsidRPr="008F02D1">
              <w:rPr>
                <w:rFonts w:eastAsia="DFKai-SB"/>
                <w:szCs w:val="28"/>
                <w:lang w:val="fr-FR" w:eastAsia="zh-TW"/>
              </w:rPr>
              <w:t>e</w:t>
            </w:r>
            <w:r w:rsidRPr="008F02D1">
              <w:rPr>
                <w:rFonts w:eastAsia="DFKai-SB"/>
                <w:szCs w:val="28"/>
                <w:lang w:val="fr-FR" w:eastAsia="zh-TW"/>
              </w:rPr>
              <w:t xml:space="preserve">s, </w:t>
            </w:r>
            <w:r w:rsidR="00540404" w:rsidRPr="008F02D1">
              <w:rPr>
                <w:rFonts w:eastAsia="DFKai-SB"/>
                <w:szCs w:val="28"/>
                <w:lang w:val="fr-FR" w:eastAsia="zh-TW"/>
              </w:rPr>
              <w:t>ateliers</w:t>
            </w:r>
            <w:r w:rsidRPr="008F02D1">
              <w:rPr>
                <w:rFonts w:eastAsia="DFKai-SB"/>
                <w:szCs w:val="28"/>
                <w:lang w:val="fr-FR" w:eastAsia="zh-TW"/>
              </w:rPr>
              <w:t xml:space="preserve"> </w:t>
            </w:r>
            <w:r w:rsidR="00540404" w:rsidRPr="008F02D1">
              <w:rPr>
                <w:rFonts w:eastAsia="DFKai-SB"/>
                <w:szCs w:val="28"/>
                <w:lang w:val="fr-FR" w:eastAsia="zh-TW"/>
              </w:rPr>
              <w:t>et</w:t>
            </w:r>
            <w:r w:rsidRPr="008F02D1">
              <w:rPr>
                <w:rFonts w:eastAsia="DFKai-SB"/>
                <w:szCs w:val="28"/>
                <w:lang w:val="fr-FR" w:eastAsia="zh-TW"/>
              </w:rPr>
              <w:t xml:space="preserve"> </w:t>
            </w:r>
            <w:r w:rsidR="00B3099A" w:rsidRPr="008F02D1">
              <w:rPr>
                <w:rFonts w:eastAsia="DFKai-SB"/>
                <w:szCs w:val="28"/>
                <w:lang w:val="fr-FR" w:eastAsia="zh-TW"/>
              </w:rPr>
              <w:t>séances d</w:t>
            </w:r>
            <w:r w:rsidR="000E26C3" w:rsidRPr="008F02D1">
              <w:rPr>
                <w:rFonts w:eastAsia="DFKai-SB"/>
                <w:szCs w:val="28"/>
                <w:lang w:val="fr-FR" w:eastAsia="zh-TW"/>
              </w:rPr>
              <w:t>’</w:t>
            </w:r>
            <w:r w:rsidR="00B3099A" w:rsidRPr="008F02D1">
              <w:rPr>
                <w:rFonts w:eastAsia="DFKai-SB"/>
                <w:szCs w:val="28"/>
                <w:lang w:val="fr-FR" w:eastAsia="zh-TW"/>
              </w:rPr>
              <w:t>échanges sur</w:t>
            </w:r>
            <w:r w:rsidRPr="008F02D1">
              <w:rPr>
                <w:rFonts w:eastAsia="DFKai-SB"/>
                <w:szCs w:val="28"/>
                <w:lang w:val="fr-FR" w:eastAsia="zh-TW"/>
              </w:rPr>
              <w:t xml:space="preserve"> </w:t>
            </w:r>
            <w:r w:rsidR="00B3099A" w:rsidRPr="008F02D1">
              <w:rPr>
                <w:rFonts w:eastAsia="DFKai-SB"/>
                <w:szCs w:val="28"/>
                <w:lang w:val="fr-FR" w:eastAsia="zh-TW"/>
              </w:rPr>
              <w:t>les enfants témoins et les délinquants</w:t>
            </w:r>
            <w:r w:rsidRPr="008F02D1">
              <w:rPr>
                <w:rFonts w:eastAsia="DFKai-SB"/>
                <w:szCs w:val="28"/>
                <w:lang w:val="fr-FR" w:eastAsia="zh-TW"/>
              </w:rPr>
              <w:t xml:space="preserve"> </w:t>
            </w:r>
            <w:r w:rsidR="00B3099A" w:rsidRPr="008F02D1">
              <w:rPr>
                <w:rFonts w:eastAsia="DFKai-SB"/>
                <w:szCs w:val="28"/>
                <w:lang w:val="fr-FR" w:eastAsia="zh-TW"/>
              </w:rPr>
              <w:t>juvéniles</w:t>
            </w:r>
            <w:r w:rsidRPr="008F02D1">
              <w:rPr>
                <w:rFonts w:eastAsia="DFKai-SB"/>
                <w:szCs w:val="28"/>
                <w:lang w:val="fr-FR" w:eastAsia="zh-TW"/>
              </w:rPr>
              <w:t xml:space="preserve"> </w:t>
            </w:r>
            <w:r w:rsidR="004E31EF" w:rsidRPr="008F02D1">
              <w:rPr>
                <w:rFonts w:eastAsia="DFKai-SB"/>
                <w:szCs w:val="28"/>
                <w:lang w:val="fr-FR" w:eastAsia="zh-TW"/>
              </w:rPr>
              <w:t>au cours de la période</w:t>
            </w:r>
            <w:r w:rsidR="00623A48" w:rsidRPr="008F02D1">
              <w:rPr>
                <w:rFonts w:eastAsia="DFKai-SB"/>
                <w:szCs w:val="28"/>
                <w:lang w:val="fr-FR" w:eastAsia="zh-TW"/>
              </w:rPr>
              <w:t xml:space="preserve"> </w:t>
            </w:r>
            <w:r w:rsidR="004E31EF" w:rsidRPr="008F02D1">
              <w:rPr>
                <w:rFonts w:eastAsia="DFKai-SB"/>
                <w:szCs w:val="28"/>
                <w:lang w:val="fr-FR" w:eastAsia="zh-TW"/>
              </w:rPr>
              <w:t>à l</w:t>
            </w:r>
            <w:r w:rsidR="000E26C3" w:rsidRPr="008F02D1">
              <w:rPr>
                <w:rFonts w:eastAsia="DFKai-SB"/>
                <w:szCs w:val="28"/>
                <w:lang w:val="fr-FR" w:eastAsia="zh-TW"/>
              </w:rPr>
              <w:t>’</w:t>
            </w:r>
            <w:r w:rsidR="004E31EF" w:rsidRPr="008F02D1">
              <w:rPr>
                <w:rFonts w:eastAsia="DFKai-SB"/>
                <w:szCs w:val="28"/>
                <w:lang w:val="fr-FR" w:eastAsia="zh-TW"/>
              </w:rPr>
              <w:t>examen</w:t>
            </w:r>
            <w:r w:rsidRPr="008F02D1">
              <w:rPr>
                <w:rFonts w:eastAsia="DFKai-SB"/>
                <w:szCs w:val="28"/>
                <w:lang w:val="fr-FR" w:eastAsia="zh-TW"/>
              </w:rPr>
              <w:t>.</w:t>
            </w:r>
          </w:p>
        </w:tc>
      </w:tr>
      <w:tr w:rsidR="00C15094" w:rsidRPr="000B4D79">
        <w:trPr>
          <w:trHeight w:val="240"/>
        </w:trPr>
        <w:tc>
          <w:tcPr>
            <w:tcW w:w="469" w:type="dxa"/>
            <w:tcBorders>
              <w:bottom w:val="nil"/>
            </w:tcBorders>
            <w:shd w:val="clear" w:color="auto" w:fill="auto"/>
          </w:tcPr>
          <w:p w:rsidR="00C15094" w:rsidRPr="000B4D79" w:rsidRDefault="00C15094" w:rsidP="00623A48">
            <w:pPr>
              <w:suppressAutoHyphens w:val="0"/>
              <w:adjustRightInd w:val="0"/>
              <w:snapToGrid w:val="0"/>
              <w:spacing w:before="40" w:after="120"/>
              <w:textAlignment w:val="baseline"/>
              <w:rPr>
                <w:rFonts w:eastAsia="DFKai-SB"/>
                <w:szCs w:val="28"/>
                <w:lang w:val="fr-FR" w:eastAsia="zh-TW"/>
              </w:rPr>
            </w:pPr>
            <w:r w:rsidRPr="000B4D79">
              <w:rPr>
                <w:rFonts w:eastAsia="DFKai-SB"/>
                <w:szCs w:val="28"/>
                <w:lang w:val="fr-FR" w:eastAsia="zh-TW"/>
              </w:rPr>
              <w:t>2)</w:t>
            </w:r>
          </w:p>
        </w:tc>
        <w:tc>
          <w:tcPr>
            <w:tcW w:w="1456" w:type="dxa"/>
            <w:tcBorders>
              <w:bottom w:val="nil"/>
            </w:tcBorders>
            <w:shd w:val="clear" w:color="auto" w:fill="auto"/>
          </w:tcPr>
          <w:p w:rsidR="00C15094" w:rsidRPr="000B4D79" w:rsidRDefault="0014772B" w:rsidP="00623A48">
            <w:pPr>
              <w:suppressAutoHyphens w:val="0"/>
              <w:adjustRightInd w:val="0"/>
              <w:snapToGrid w:val="0"/>
              <w:spacing w:before="40" w:after="120"/>
              <w:textAlignment w:val="baseline"/>
              <w:rPr>
                <w:rFonts w:eastAsia="DFKai-SB"/>
                <w:szCs w:val="28"/>
                <w:lang w:val="fr-FR" w:eastAsia="zh-TW"/>
              </w:rPr>
            </w:pPr>
            <w:r w:rsidRPr="000B4D79">
              <w:rPr>
                <w:rFonts w:eastAsia="DFKai-SB"/>
                <w:szCs w:val="28"/>
                <w:lang w:val="fr-FR" w:eastAsia="zh-TW"/>
              </w:rPr>
              <w:t>Enseignants</w:t>
            </w:r>
          </w:p>
        </w:tc>
        <w:tc>
          <w:tcPr>
            <w:tcW w:w="6580" w:type="dxa"/>
            <w:tcBorders>
              <w:bottom w:val="nil"/>
            </w:tcBorders>
            <w:shd w:val="clear" w:color="auto" w:fill="auto"/>
          </w:tcPr>
          <w:p w:rsidR="00C15094" w:rsidRPr="000B4D79" w:rsidRDefault="00B3099A" w:rsidP="00335D51">
            <w:pPr>
              <w:pStyle w:val="Bullet1G"/>
              <w:tabs>
                <w:tab w:val="clear" w:pos="1701"/>
                <w:tab w:val="left" w:pos="293"/>
              </w:tabs>
              <w:spacing w:before="40"/>
              <w:ind w:left="294" w:right="176" w:hanging="232"/>
              <w:jc w:val="left"/>
              <w:rPr>
                <w:rFonts w:eastAsia="DFKai-SB"/>
                <w:szCs w:val="28"/>
                <w:lang w:val="fr-FR" w:eastAsia="zh-TW"/>
              </w:rPr>
            </w:pPr>
            <w:r w:rsidRPr="000B4D79">
              <w:rPr>
                <w:rFonts w:eastAsia="DFKai-SB"/>
                <w:szCs w:val="28"/>
                <w:lang w:val="fr-FR" w:eastAsia="zh-TW"/>
              </w:rPr>
              <w:t>Environ</w:t>
            </w:r>
            <w:r w:rsidR="00C15094" w:rsidRPr="000B4D79">
              <w:rPr>
                <w:rFonts w:eastAsia="DFKai-SB"/>
                <w:szCs w:val="28"/>
                <w:lang w:val="fr-FR" w:eastAsia="zh-TW"/>
              </w:rPr>
              <w:t xml:space="preserve"> 600 </w:t>
            </w:r>
            <w:r w:rsidR="000B4D79" w:rsidRPr="000B4D79">
              <w:rPr>
                <w:rFonts w:eastAsia="DFKai-SB"/>
                <w:szCs w:val="28"/>
                <w:lang w:val="fr-FR" w:eastAsia="zh-TW"/>
              </w:rPr>
              <w:t>enseignants</w:t>
            </w:r>
            <w:r w:rsidR="00C15094" w:rsidRPr="000B4D79">
              <w:rPr>
                <w:rFonts w:eastAsia="DFKai-SB"/>
                <w:szCs w:val="28"/>
                <w:lang w:val="fr-FR" w:eastAsia="zh-TW"/>
              </w:rPr>
              <w:t xml:space="preserve"> </w:t>
            </w:r>
            <w:r w:rsidRPr="000B4D79">
              <w:rPr>
                <w:rFonts w:eastAsia="DFKai-SB"/>
                <w:szCs w:val="28"/>
                <w:lang w:val="fr-FR" w:eastAsia="zh-TW"/>
              </w:rPr>
              <w:t>ont participé à</w:t>
            </w:r>
            <w:r w:rsidR="00C15094" w:rsidRPr="000B4D79">
              <w:rPr>
                <w:rFonts w:eastAsia="DFKai-SB"/>
                <w:szCs w:val="28"/>
                <w:lang w:val="fr-FR" w:eastAsia="zh-TW"/>
              </w:rPr>
              <w:t xml:space="preserve"> 15 cours, s</w:t>
            </w:r>
            <w:r w:rsidRPr="000B4D79">
              <w:rPr>
                <w:rFonts w:eastAsia="DFKai-SB"/>
                <w:szCs w:val="28"/>
                <w:lang w:val="fr-FR" w:eastAsia="zh-TW"/>
              </w:rPr>
              <w:t>é</w:t>
            </w:r>
            <w:r w:rsidR="00C15094" w:rsidRPr="000B4D79">
              <w:rPr>
                <w:rFonts w:eastAsia="DFKai-SB"/>
                <w:szCs w:val="28"/>
                <w:lang w:val="fr-FR" w:eastAsia="zh-TW"/>
              </w:rPr>
              <w:t>mina</w:t>
            </w:r>
            <w:r w:rsidRPr="000B4D79">
              <w:rPr>
                <w:rFonts w:eastAsia="DFKai-SB"/>
                <w:szCs w:val="28"/>
                <w:lang w:val="fr-FR" w:eastAsia="zh-TW"/>
              </w:rPr>
              <w:t>i</w:t>
            </w:r>
            <w:r w:rsidR="00C15094" w:rsidRPr="000B4D79">
              <w:rPr>
                <w:rFonts w:eastAsia="DFKai-SB"/>
                <w:szCs w:val="28"/>
                <w:lang w:val="fr-FR" w:eastAsia="zh-TW"/>
              </w:rPr>
              <w:t>r</w:t>
            </w:r>
            <w:r w:rsidRPr="000B4D79">
              <w:rPr>
                <w:rFonts w:eastAsia="DFKai-SB"/>
                <w:szCs w:val="28"/>
                <w:lang w:val="fr-FR" w:eastAsia="zh-TW"/>
              </w:rPr>
              <w:t>e</w:t>
            </w:r>
            <w:r w:rsidR="00C15094" w:rsidRPr="000B4D79">
              <w:rPr>
                <w:rFonts w:eastAsia="DFKai-SB"/>
                <w:szCs w:val="28"/>
                <w:lang w:val="fr-FR" w:eastAsia="zh-TW"/>
              </w:rPr>
              <w:t xml:space="preserve">s </w:t>
            </w:r>
            <w:r w:rsidRPr="000B4D79">
              <w:rPr>
                <w:rFonts w:eastAsia="DFKai-SB"/>
                <w:szCs w:val="28"/>
                <w:lang w:val="fr-FR" w:eastAsia="zh-TW"/>
              </w:rPr>
              <w:t>et ateliers sur les droits de l</w:t>
            </w:r>
            <w:r w:rsidR="000E26C3">
              <w:rPr>
                <w:rFonts w:eastAsia="DFKai-SB"/>
                <w:szCs w:val="28"/>
                <w:lang w:val="fr-FR" w:eastAsia="zh-TW"/>
              </w:rPr>
              <w:t>’</w:t>
            </w:r>
            <w:r w:rsidRPr="000B4D79">
              <w:rPr>
                <w:rFonts w:eastAsia="DFKai-SB"/>
                <w:szCs w:val="28"/>
                <w:lang w:val="fr-FR" w:eastAsia="zh-TW"/>
              </w:rPr>
              <w:t>homme, plus précisément sur les droits de l</w:t>
            </w:r>
            <w:r w:rsidR="000E26C3">
              <w:rPr>
                <w:rFonts w:eastAsia="DFKai-SB"/>
                <w:szCs w:val="28"/>
                <w:lang w:val="fr-FR" w:eastAsia="zh-TW"/>
              </w:rPr>
              <w:t>’</w:t>
            </w:r>
            <w:r w:rsidRPr="000B4D79">
              <w:rPr>
                <w:rFonts w:eastAsia="DFKai-SB"/>
                <w:szCs w:val="28"/>
                <w:lang w:val="fr-FR" w:eastAsia="zh-TW"/>
              </w:rPr>
              <w:t>enfant</w:t>
            </w:r>
            <w:r w:rsidR="00C15094" w:rsidRPr="000B4D79">
              <w:rPr>
                <w:rFonts w:eastAsia="DFKai-SB"/>
                <w:szCs w:val="28"/>
                <w:lang w:val="fr-FR" w:eastAsia="zh-TW"/>
              </w:rPr>
              <w:t>.</w:t>
            </w:r>
          </w:p>
          <w:p w:rsidR="00C15094" w:rsidRPr="000B4D79" w:rsidRDefault="00B3099A" w:rsidP="008F02D1">
            <w:pPr>
              <w:pStyle w:val="Bullet1G"/>
              <w:tabs>
                <w:tab w:val="clear" w:pos="1701"/>
                <w:tab w:val="left" w:pos="293"/>
              </w:tabs>
              <w:ind w:left="293" w:right="175" w:hanging="233"/>
              <w:jc w:val="left"/>
              <w:rPr>
                <w:rFonts w:eastAsia="DFKai-SB"/>
                <w:szCs w:val="28"/>
                <w:lang w:val="fr-FR" w:eastAsia="zh-TW"/>
              </w:rPr>
            </w:pPr>
            <w:r w:rsidRPr="000B4D79">
              <w:rPr>
                <w:rFonts w:eastAsia="DFKai-SB"/>
                <w:szCs w:val="28"/>
                <w:lang w:val="fr-FR" w:eastAsia="zh-TW"/>
              </w:rPr>
              <w:t>Environ</w:t>
            </w:r>
            <w:r w:rsidR="00C15094" w:rsidRPr="000B4D79">
              <w:rPr>
                <w:rFonts w:eastAsia="DFKai-SB"/>
                <w:szCs w:val="28"/>
                <w:lang w:val="fr-FR" w:eastAsia="zh-TW"/>
              </w:rPr>
              <w:t xml:space="preserve"> 2 000 </w:t>
            </w:r>
            <w:r w:rsidRPr="000B4D79">
              <w:rPr>
                <w:rFonts w:eastAsia="DFKai-SB"/>
                <w:szCs w:val="28"/>
                <w:lang w:val="fr-FR" w:eastAsia="zh-TW"/>
              </w:rPr>
              <w:t>enseignants</w:t>
            </w:r>
            <w:r w:rsidR="00C15094" w:rsidRPr="000B4D79">
              <w:rPr>
                <w:rFonts w:eastAsia="DFKai-SB"/>
                <w:szCs w:val="28"/>
                <w:lang w:val="fr-FR" w:eastAsia="zh-TW"/>
              </w:rPr>
              <w:t xml:space="preserve"> </w:t>
            </w:r>
            <w:r w:rsidRPr="000B4D79">
              <w:rPr>
                <w:rFonts w:eastAsia="DFKai-SB"/>
                <w:szCs w:val="28"/>
                <w:lang w:val="fr-FR" w:eastAsia="zh-TW"/>
              </w:rPr>
              <w:t>ont suivi</w:t>
            </w:r>
            <w:r w:rsidR="00C15094" w:rsidRPr="000B4D79">
              <w:rPr>
                <w:rFonts w:eastAsia="DFKai-SB"/>
                <w:szCs w:val="28"/>
                <w:lang w:val="fr-FR" w:eastAsia="zh-TW"/>
              </w:rPr>
              <w:t xml:space="preserve"> 11 </w:t>
            </w:r>
            <w:r w:rsidRPr="000B4D79">
              <w:rPr>
                <w:rFonts w:eastAsia="DFKai-SB"/>
                <w:szCs w:val="28"/>
                <w:lang w:val="fr-FR" w:eastAsia="zh-TW"/>
              </w:rPr>
              <w:t>formation</w:t>
            </w:r>
            <w:r w:rsidR="00B6170A">
              <w:rPr>
                <w:rFonts w:eastAsia="DFKai-SB"/>
                <w:szCs w:val="28"/>
                <w:lang w:val="fr-FR" w:eastAsia="zh-TW"/>
              </w:rPr>
              <w:t>s</w:t>
            </w:r>
            <w:r w:rsidRPr="000B4D79">
              <w:rPr>
                <w:rFonts w:eastAsia="DFKai-SB"/>
                <w:szCs w:val="28"/>
                <w:lang w:val="fr-FR" w:eastAsia="zh-TW"/>
              </w:rPr>
              <w:t xml:space="preserve"> sur</w:t>
            </w:r>
            <w:r w:rsidR="00C15094" w:rsidRPr="000B4D79">
              <w:rPr>
                <w:rFonts w:eastAsia="DFKai-SB"/>
                <w:szCs w:val="28"/>
                <w:lang w:val="fr-FR" w:eastAsia="zh-TW"/>
              </w:rPr>
              <w:t xml:space="preserve"> </w:t>
            </w:r>
            <w:r w:rsidR="006C4869" w:rsidRPr="000B4D79">
              <w:rPr>
                <w:rFonts w:eastAsia="DFKai-SB"/>
                <w:szCs w:val="28"/>
                <w:lang w:val="fr-FR" w:eastAsia="zh-TW"/>
              </w:rPr>
              <w:t>les violences sexuelles à l</w:t>
            </w:r>
            <w:r w:rsidR="000E26C3">
              <w:rPr>
                <w:rFonts w:eastAsia="DFKai-SB"/>
                <w:szCs w:val="28"/>
                <w:lang w:val="fr-FR" w:eastAsia="zh-TW"/>
              </w:rPr>
              <w:t>’</w:t>
            </w:r>
            <w:r w:rsidR="006C4869" w:rsidRPr="000B4D79">
              <w:rPr>
                <w:rFonts w:eastAsia="DFKai-SB"/>
                <w:szCs w:val="28"/>
                <w:lang w:val="fr-FR" w:eastAsia="zh-TW"/>
              </w:rPr>
              <w:t>égard des enfants</w:t>
            </w:r>
            <w:r w:rsidR="00C15094" w:rsidRPr="000B4D79">
              <w:rPr>
                <w:rFonts w:eastAsia="DFKai-SB"/>
                <w:szCs w:val="28"/>
                <w:lang w:val="fr-FR" w:eastAsia="zh-TW"/>
              </w:rPr>
              <w:t xml:space="preserve">, </w:t>
            </w:r>
            <w:r w:rsidR="006C4869" w:rsidRPr="000B4D79">
              <w:rPr>
                <w:rFonts w:eastAsia="DFKai-SB"/>
                <w:szCs w:val="28"/>
                <w:lang w:val="fr-FR" w:eastAsia="zh-TW"/>
              </w:rPr>
              <w:t>la scolarité heureuse</w:t>
            </w:r>
            <w:r w:rsidR="00C15094" w:rsidRPr="000B4D79">
              <w:rPr>
                <w:rFonts w:eastAsia="DFKai-SB"/>
                <w:szCs w:val="28"/>
                <w:lang w:val="fr-FR" w:eastAsia="zh-TW"/>
              </w:rPr>
              <w:t xml:space="preserve">, </w:t>
            </w:r>
            <w:r w:rsidR="006C4869" w:rsidRPr="000B4D79">
              <w:rPr>
                <w:rFonts w:eastAsia="DFKai-SB"/>
                <w:szCs w:val="28"/>
                <w:lang w:val="fr-FR" w:eastAsia="zh-TW"/>
              </w:rPr>
              <w:t>l</w:t>
            </w:r>
            <w:r w:rsidR="000E26C3">
              <w:rPr>
                <w:rFonts w:eastAsia="DFKai-SB"/>
                <w:szCs w:val="28"/>
                <w:lang w:val="fr-FR" w:eastAsia="zh-TW"/>
              </w:rPr>
              <w:t>’</w:t>
            </w:r>
            <w:r w:rsidR="006C4869" w:rsidRPr="000B4D79">
              <w:rPr>
                <w:rFonts w:eastAsia="DFKai-SB"/>
                <w:szCs w:val="28"/>
                <w:lang w:val="fr-FR" w:eastAsia="zh-TW"/>
              </w:rPr>
              <w:t>absentéisme scolaire</w:t>
            </w:r>
            <w:r w:rsidR="00C15094" w:rsidRPr="000B4D79">
              <w:rPr>
                <w:rFonts w:eastAsia="DFKai-SB"/>
                <w:szCs w:val="28"/>
                <w:lang w:val="fr-FR" w:eastAsia="zh-TW"/>
              </w:rPr>
              <w:t xml:space="preserve"> </w:t>
            </w:r>
            <w:r w:rsidR="006C4869" w:rsidRPr="000B4D79">
              <w:rPr>
                <w:rFonts w:eastAsia="DFKai-SB"/>
                <w:szCs w:val="28"/>
                <w:lang w:val="fr-FR" w:eastAsia="zh-TW"/>
              </w:rPr>
              <w:t>et l</w:t>
            </w:r>
            <w:r w:rsidR="000E26C3">
              <w:rPr>
                <w:rFonts w:eastAsia="DFKai-SB"/>
                <w:szCs w:val="28"/>
                <w:lang w:val="fr-FR" w:eastAsia="zh-TW"/>
              </w:rPr>
              <w:t>’</w:t>
            </w:r>
            <w:r w:rsidR="006C4869" w:rsidRPr="000B4D79">
              <w:rPr>
                <w:rFonts w:eastAsia="DFKai-SB"/>
                <w:szCs w:val="28"/>
                <w:lang w:val="fr-FR" w:eastAsia="zh-TW"/>
              </w:rPr>
              <w:t>aide aux élèves victimes de violence familiale</w:t>
            </w:r>
            <w:r w:rsidR="00C15094" w:rsidRPr="000B4D79">
              <w:rPr>
                <w:rFonts w:eastAsia="DFKai-SB"/>
                <w:szCs w:val="28"/>
                <w:lang w:val="fr-FR" w:eastAsia="zh-TW"/>
              </w:rPr>
              <w:t>.</w:t>
            </w:r>
          </w:p>
          <w:p w:rsidR="00C15094" w:rsidRPr="000B4D79" w:rsidRDefault="006C4869" w:rsidP="008F02D1">
            <w:pPr>
              <w:pStyle w:val="Bullet1G"/>
              <w:tabs>
                <w:tab w:val="clear" w:pos="1701"/>
                <w:tab w:val="left" w:pos="293"/>
              </w:tabs>
              <w:ind w:left="293" w:right="175" w:hanging="233"/>
              <w:jc w:val="left"/>
              <w:rPr>
                <w:rFonts w:eastAsia="DFKai-SB"/>
                <w:szCs w:val="28"/>
                <w:lang w:val="fr-FR" w:eastAsia="zh-TW"/>
              </w:rPr>
            </w:pPr>
            <w:r w:rsidRPr="000B4D79">
              <w:rPr>
                <w:rFonts w:eastAsia="DFKai-SB"/>
                <w:szCs w:val="28"/>
                <w:lang w:val="fr-FR" w:eastAsia="zh-TW"/>
              </w:rPr>
              <w:t xml:space="preserve">Environ 560 enseignants ont suivi les formations du </w:t>
            </w:r>
            <w:r w:rsidR="001B6763" w:rsidRPr="008F02D1">
              <w:rPr>
                <w:rFonts w:eastAsia="DFKai-SB"/>
                <w:szCs w:val="28"/>
                <w:lang w:val="fr-FR" w:eastAsia="zh-TW"/>
              </w:rPr>
              <w:t>Département de la santé</w:t>
            </w:r>
            <w:r w:rsidR="00C15094" w:rsidRPr="000B4D79">
              <w:rPr>
                <w:rFonts w:eastAsia="DFKai-SB"/>
                <w:szCs w:val="28"/>
                <w:lang w:val="fr-FR" w:eastAsia="zh-TW"/>
              </w:rPr>
              <w:t xml:space="preserve"> </w:t>
            </w:r>
            <w:r w:rsidRPr="000B4D79">
              <w:rPr>
                <w:rFonts w:eastAsia="DFKai-SB"/>
                <w:szCs w:val="28"/>
                <w:lang w:val="fr-FR" w:eastAsia="zh-TW"/>
              </w:rPr>
              <w:t>sur la santé et le développement de l</w:t>
            </w:r>
            <w:r w:rsidR="000E26C3">
              <w:rPr>
                <w:rFonts w:eastAsia="DFKai-SB"/>
                <w:szCs w:val="28"/>
                <w:lang w:val="fr-FR" w:eastAsia="zh-TW"/>
              </w:rPr>
              <w:t>’</w:t>
            </w:r>
            <w:r w:rsidRPr="000B4D79">
              <w:rPr>
                <w:rFonts w:eastAsia="DFKai-SB"/>
                <w:szCs w:val="28"/>
                <w:lang w:val="fr-FR" w:eastAsia="zh-TW"/>
              </w:rPr>
              <w:t>enfant</w:t>
            </w:r>
            <w:r w:rsidR="00C15094" w:rsidRPr="000B4D79">
              <w:rPr>
                <w:rFonts w:eastAsia="DFKai-SB"/>
                <w:szCs w:val="28"/>
                <w:lang w:val="fr-FR" w:eastAsia="zh-TW"/>
              </w:rPr>
              <w:t>.</w:t>
            </w:r>
          </w:p>
        </w:tc>
      </w:tr>
      <w:tr w:rsidR="00C15094" w:rsidRPr="000B4D79">
        <w:trPr>
          <w:trHeight w:val="1347"/>
        </w:trPr>
        <w:tc>
          <w:tcPr>
            <w:tcW w:w="469" w:type="dxa"/>
            <w:tcBorders>
              <w:top w:val="nil"/>
              <w:bottom w:val="nil"/>
            </w:tcBorders>
            <w:shd w:val="clear" w:color="auto" w:fill="auto"/>
          </w:tcPr>
          <w:p w:rsidR="00C15094" w:rsidRPr="000B4D79" w:rsidRDefault="00C15094" w:rsidP="00623A48">
            <w:pPr>
              <w:suppressAutoHyphens w:val="0"/>
              <w:adjustRightInd w:val="0"/>
              <w:snapToGrid w:val="0"/>
              <w:spacing w:before="40" w:after="120"/>
              <w:textAlignment w:val="baseline"/>
              <w:rPr>
                <w:rFonts w:eastAsia="DFKai-SB"/>
                <w:szCs w:val="28"/>
                <w:lang w:val="fr-FR" w:eastAsia="zh-TW"/>
              </w:rPr>
            </w:pPr>
            <w:r w:rsidRPr="000B4D79">
              <w:rPr>
                <w:rFonts w:eastAsia="DFKai-SB"/>
                <w:szCs w:val="28"/>
                <w:lang w:val="fr-FR" w:eastAsia="zh-TW"/>
              </w:rPr>
              <w:t>3)</w:t>
            </w:r>
          </w:p>
        </w:tc>
        <w:tc>
          <w:tcPr>
            <w:tcW w:w="1456" w:type="dxa"/>
            <w:tcBorders>
              <w:top w:val="nil"/>
              <w:bottom w:val="nil"/>
            </w:tcBorders>
            <w:shd w:val="clear" w:color="auto" w:fill="auto"/>
          </w:tcPr>
          <w:p w:rsidR="00C15094" w:rsidRPr="000B4D79" w:rsidRDefault="0014772B" w:rsidP="00623A48">
            <w:pPr>
              <w:suppressAutoHyphens w:val="0"/>
              <w:adjustRightInd w:val="0"/>
              <w:snapToGrid w:val="0"/>
              <w:spacing w:before="40" w:after="120"/>
              <w:textAlignment w:val="baseline"/>
              <w:rPr>
                <w:rFonts w:eastAsia="DFKai-SB"/>
                <w:szCs w:val="28"/>
                <w:lang w:val="fr-FR" w:eastAsia="zh-TW"/>
              </w:rPr>
            </w:pPr>
            <w:r w:rsidRPr="000B4D79">
              <w:rPr>
                <w:rFonts w:eastAsia="DFKai-SB"/>
                <w:szCs w:val="28"/>
                <w:lang w:val="fr-FR" w:eastAsia="zh-TW"/>
              </w:rPr>
              <w:t>P</w:t>
            </w:r>
            <w:r w:rsidR="00C15094" w:rsidRPr="000B4D79">
              <w:rPr>
                <w:rFonts w:eastAsia="DFKai-SB"/>
                <w:szCs w:val="28"/>
                <w:lang w:val="fr-FR" w:eastAsia="zh-TW"/>
              </w:rPr>
              <w:t>ersonnel</w:t>
            </w:r>
            <w:r w:rsidRPr="000B4D79">
              <w:rPr>
                <w:rFonts w:eastAsia="DFKai-SB"/>
                <w:szCs w:val="28"/>
                <w:lang w:val="fr-FR" w:eastAsia="zh-TW"/>
              </w:rPr>
              <w:t xml:space="preserve"> médical</w:t>
            </w:r>
          </w:p>
        </w:tc>
        <w:tc>
          <w:tcPr>
            <w:tcW w:w="6580" w:type="dxa"/>
            <w:tcBorders>
              <w:top w:val="nil"/>
              <w:bottom w:val="nil"/>
            </w:tcBorders>
            <w:shd w:val="clear" w:color="auto" w:fill="auto"/>
          </w:tcPr>
          <w:p w:rsidR="00C15094" w:rsidRPr="000B4D79" w:rsidRDefault="006C4869" w:rsidP="00335D51">
            <w:pPr>
              <w:pStyle w:val="Bullet1G"/>
              <w:tabs>
                <w:tab w:val="clear" w:pos="1701"/>
                <w:tab w:val="left" w:pos="293"/>
              </w:tabs>
              <w:spacing w:before="40"/>
              <w:ind w:left="294" w:right="176" w:hanging="232"/>
              <w:jc w:val="left"/>
              <w:rPr>
                <w:rFonts w:eastAsia="DFKai-SB"/>
                <w:szCs w:val="28"/>
                <w:lang w:val="fr-FR" w:eastAsia="zh-TW"/>
              </w:rPr>
            </w:pPr>
            <w:r w:rsidRPr="000B4D79">
              <w:rPr>
                <w:rFonts w:eastAsia="DFKai-SB"/>
                <w:szCs w:val="28"/>
                <w:lang w:val="fr-FR" w:eastAsia="zh-TW"/>
              </w:rPr>
              <w:t>Plus de</w:t>
            </w:r>
            <w:r w:rsidR="00C15094" w:rsidRPr="000B4D79">
              <w:rPr>
                <w:rFonts w:eastAsia="DFKai-SB"/>
                <w:szCs w:val="28"/>
                <w:lang w:val="fr-FR" w:eastAsia="zh-TW"/>
              </w:rPr>
              <w:t xml:space="preserve"> 700 </w:t>
            </w:r>
            <w:r w:rsidRPr="000B4D79">
              <w:rPr>
                <w:rFonts w:eastAsia="DFKai-SB"/>
                <w:szCs w:val="28"/>
                <w:lang w:val="fr-FR" w:eastAsia="zh-TW"/>
              </w:rPr>
              <w:t>professionnels de santé</w:t>
            </w:r>
            <w:r w:rsidR="00C15094" w:rsidRPr="000B4D79">
              <w:rPr>
                <w:rFonts w:eastAsia="DFKai-SB"/>
                <w:szCs w:val="28"/>
                <w:lang w:val="fr-FR" w:eastAsia="zh-TW"/>
              </w:rPr>
              <w:t xml:space="preserve"> (</w:t>
            </w:r>
            <w:r w:rsidRPr="000B4D79">
              <w:rPr>
                <w:rFonts w:eastAsia="DFKai-SB"/>
                <w:szCs w:val="28"/>
                <w:lang w:val="fr-FR" w:eastAsia="zh-TW"/>
              </w:rPr>
              <w:t>médecins, infirmières et autres professions paramédicales</w:t>
            </w:r>
            <w:r w:rsidR="00C15094" w:rsidRPr="000B4D79">
              <w:rPr>
                <w:rFonts w:eastAsia="DFKai-SB"/>
                <w:szCs w:val="28"/>
                <w:lang w:val="fr-FR" w:eastAsia="zh-TW"/>
              </w:rPr>
              <w:t xml:space="preserve">) </w:t>
            </w:r>
            <w:r w:rsidRPr="000B4D79">
              <w:rPr>
                <w:rFonts w:eastAsia="DFKai-SB"/>
                <w:szCs w:val="28"/>
                <w:lang w:val="fr-FR" w:eastAsia="zh-TW"/>
              </w:rPr>
              <w:t xml:space="preserve">ont suivi une formation dispensée par la </w:t>
            </w:r>
            <w:r w:rsidR="001605B1" w:rsidRPr="008F02D1">
              <w:rPr>
                <w:rFonts w:eastAsia="DFKai-SB"/>
                <w:szCs w:val="28"/>
                <w:lang w:val="fr-FR" w:eastAsia="zh-TW"/>
              </w:rPr>
              <w:t>Direction générale des hôpitaux</w:t>
            </w:r>
            <w:r w:rsidR="00C15094" w:rsidRPr="000B4D79">
              <w:rPr>
                <w:rFonts w:eastAsia="DFKai-SB"/>
                <w:szCs w:val="28"/>
                <w:lang w:val="fr-FR" w:eastAsia="zh-TW"/>
              </w:rPr>
              <w:t xml:space="preserve">, </w:t>
            </w:r>
            <w:r w:rsidRPr="000B4D79">
              <w:rPr>
                <w:rFonts w:eastAsia="DFKai-SB"/>
                <w:szCs w:val="28"/>
                <w:lang w:val="fr-FR" w:eastAsia="zh-TW"/>
              </w:rPr>
              <w:t>notamment sur l</w:t>
            </w:r>
            <w:r w:rsidR="000E26C3">
              <w:rPr>
                <w:rFonts w:eastAsia="DFKai-SB"/>
                <w:szCs w:val="28"/>
                <w:lang w:val="fr-FR" w:eastAsia="zh-TW"/>
              </w:rPr>
              <w:t>’</w:t>
            </w:r>
            <w:r w:rsidRPr="000B4D79">
              <w:rPr>
                <w:rFonts w:eastAsia="DFKai-SB"/>
                <w:szCs w:val="28"/>
                <w:lang w:val="fr-FR" w:eastAsia="zh-TW"/>
              </w:rPr>
              <w:t>anesthésie</w:t>
            </w:r>
            <w:r w:rsidR="00C15094" w:rsidRPr="000B4D79">
              <w:rPr>
                <w:rFonts w:eastAsia="DFKai-SB"/>
                <w:szCs w:val="28"/>
                <w:lang w:val="fr-FR" w:eastAsia="zh-TW"/>
              </w:rPr>
              <w:t xml:space="preserve"> </w:t>
            </w:r>
            <w:r w:rsidRPr="000B4D79">
              <w:rPr>
                <w:rFonts w:eastAsia="DFKai-SB"/>
                <w:szCs w:val="28"/>
                <w:lang w:val="fr-FR" w:eastAsia="zh-TW"/>
              </w:rPr>
              <w:t>pédiatrique</w:t>
            </w:r>
            <w:r w:rsidR="00C15094" w:rsidRPr="000B4D79">
              <w:rPr>
                <w:rFonts w:eastAsia="DFKai-SB"/>
                <w:szCs w:val="28"/>
                <w:lang w:val="fr-FR" w:eastAsia="zh-TW"/>
              </w:rPr>
              <w:t xml:space="preserve">, </w:t>
            </w:r>
            <w:r w:rsidRPr="000B4D79">
              <w:rPr>
                <w:rFonts w:eastAsia="DFKai-SB"/>
                <w:szCs w:val="28"/>
                <w:lang w:val="fr-FR" w:eastAsia="zh-TW"/>
              </w:rPr>
              <w:t>l</w:t>
            </w:r>
            <w:r w:rsidR="000E26C3">
              <w:rPr>
                <w:rFonts w:eastAsia="DFKai-SB"/>
                <w:szCs w:val="28"/>
                <w:lang w:val="fr-FR" w:eastAsia="zh-TW"/>
              </w:rPr>
              <w:t>’</w:t>
            </w:r>
            <w:r w:rsidRPr="000B4D79">
              <w:rPr>
                <w:rFonts w:eastAsia="DFKai-SB"/>
                <w:szCs w:val="28"/>
                <w:lang w:val="fr-FR" w:eastAsia="zh-TW"/>
              </w:rPr>
              <w:t>évaluation des problèmes d</w:t>
            </w:r>
            <w:r w:rsidR="000E26C3">
              <w:rPr>
                <w:rFonts w:eastAsia="DFKai-SB"/>
                <w:szCs w:val="28"/>
                <w:lang w:val="fr-FR" w:eastAsia="zh-TW"/>
              </w:rPr>
              <w:t>’</w:t>
            </w:r>
            <w:r w:rsidRPr="000B4D79">
              <w:rPr>
                <w:rFonts w:eastAsia="DFKai-SB"/>
                <w:szCs w:val="28"/>
                <w:lang w:val="fr-FR" w:eastAsia="zh-TW"/>
              </w:rPr>
              <w:t>ordre comportemental et affectif des enfants</w:t>
            </w:r>
            <w:r w:rsidR="00C15094" w:rsidRPr="000B4D79">
              <w:rPr>
                <w:rFonts w:eastAsia="DFKai-SB"/>
                <w:szCs w:val="28"/>
                <w:lang w:val="fr-FR" w:eastAsia="zh-TW"/>
              </w:rPr>
              <w:t xml:space="preserve">, </w:t>
            </w:r>
            <w:r w:rsidRPr="000B4D79">
              <w:rPr>
                <w:rFonts w:eastAsia="DFKai-SB"/>
                <w:szCs w:val="28"/>
                <w:lang w:val="fr-FR" w:eastAsia="zh-TW"/>
              </w:rPr>
              <w:t>la génétique clinique pédiatrique</w:t>
            </w:r>
            <w:r w:rsidR="00C15094" w:rsidRPr="000B4D79">
              <w:rPr>
                <w:rFonts w:eastAsia="DFKai-SB"/>
                <w:szCs w:val="28"/>
                <w:lang w:val="fr-FR" w:eastAsia="zh-TW"/>
              </w:rPr>
              <w:t xml:space="preserve">, </w:t>
            </w:r>
            <w:r w:rsidR="00F600AB" w:rsidRPr="000B4D79">
              <w:rPr>
                <w:rFonts w:eastAsia="DFKai-SB"/>
                <w:szCs w:val="28"/>
                <w:lang w:val="fr-FR" w:eastAsia="zh-TW"/>
              </w:rPr>
              <w:t xml:space="preserve">les soins intensifs </w:t>
            </w:r>
            <w:r w:rsidR="00C15094" w:rsidRPr="000B4D79">
              <w:rPr>
                <w:rFonts w:eastAsia="DFKai-SB"/>
                <w:szCs w:val="28"/>
                <w:lang w:val="fr-FR" w:eastAsia="zh-TW"/>
              </w:rPr>
              <w:t>n</w:t>
            </w:r>
            <w:r w:rsidR="00F600AB" w:rsidRPr="000B4D79">
              <w:rPr>
                <w:rFonts w:eastAsia="DFKai-SB"/>
                <w:szCs w:val="28"/>
                <w:lang w:val="fr-FR" w:eastAsia="zh-TW"/>
              </w:rPr>
              <w:t>é</w:t>
            </w:r>
            <w:r w:rsidR="00C15094" w:rsidRPr="000B4D79">
              <w:rPr>
                <w:rFonts w:eastAsia="DFKai-SB"/>
                <w:szCs w:val="28"/>
                <w:lang w:val="fr-FR" w:eastAsia="zh-TW"/>
              </w:rPr>
              <w:t>onatal</w:t>
            </w:r>
            <w:r w:rsidR="00F600AB" w:rsidRPr="000B4D79">
              <w:rPr>
                <w:rFonts w:eastAsia="DFKai-SB"/>
                <w:szCs w:val="28"/>
                <w:lang w:val="fr-FR" w:eastAsia="zh-TW"/>
              </w:rPr>
              <w:t>s</w:t>
            </w:r>
            <w:r w:rsidR="00C15094" w:rsidRPr="000B4D79">
              <w:rPr>
                <w:rFonts w:eastAsia="DFKai-SB"/>
                <w:szCs w:val="28"/>
                <w:lang w:val="fr-FR" w:eastAsia="zh-TW"/>
              </w:rPr>
              <w:t xml:space="preserve"> </w:t>
            </w:r>
            <w:r w:rsidR="00F600AB" w:rsidRPr="000B4D79">
              <w:rPr>
                <w:rFonts w:eastAsia="DFKai-SB"/>
                <w:szCs w:val="28"/>
                <w:lang w:val="fr-FR" w:eastAsia="zh-TW"/>
              </w:rPr>
              <w:t>et</w:t>
            </w:r>
            <w:r w:rsidR="00C15094" w:rsidRPr="000B4D79">
              <w:rPr>
                <w:rFonts w:eastAsia="DFKai-SB"/>
                <w:szCs w:val="28"/>
                <w:lang w:val="fr-FR" w:eastAsia="zh-TW"/>
              </w:rPr>
              <w:t xml:space="preserve"> </w:t>
            </w:r>
            <w:r w:rsidR="00F600AB" w:rsidRPr="000B4D79">
              <w:rPr>
                <w:rFonts w:eastAsia="DFKai-SB"/>
                <w:szCs w:val="28"/>
                <w:lang w:val="fr-FR" w:eastAsia="zh-TW"/>
              </w:rPr>
              <w:t>les soins infirmiers en adopsychiatrie</w:t>
            </w:r>
            <w:r w:rsidR="00C15094" w:rsidRPr="000B4D79">
              <w:rPr>
                <w:rFonts w:eastAsia="DFKai-SB"/>
                <w:szCs w:val="28"/>
                <w:lang w:val="fr-FR" w:eastAsia="zh-TW"/>
              </w:rPr>
              <w:t>.</w:t>
            </w:r>
          </w:p>
        </w:tc>
      </w:tr>
      <w:tr w:rsidR="009F36D0" w:rsidRPr="000B4D79">
        <w:trPr>
          <w:trHeight w:val="1083"/>
        </w:trPr>
        <w:tc>
          <w:tcPr>
            <w:tcW w:w="469" w:type="dxa"/>
            <w:tcBorders>
              <w:top w:val="nil"/>
            </w:tcBorders>
            <w:shd w:val="clear" w:color="auto" w:fill="auto"/>
          </w:tcPr>
          <w:p w:rsidR="009F36D0" w:rsidRPr="000B4D79" w:rsidRDefault="009F36D0" w:rsidP="00623A48">
            <w:pPr>
              <w:adjustRightInd w:val="0"/>
              <w:snapToGrid w:val="0"/>
              <w:spacing w:before="40" w:after="120"/>
              <w:textAlignment w:val="baseline"/>
              <w:rPr>
                <w:rFonts w:eastAsia="DFKai-SB"/>
                <w:szCs w:val="28"/>
                <w:lang w:val="fr-FR" w:eastAsia="zh-TW"/>
              </w:rPr>
            </w:pPr>
          </w:p>
        </w:tc>
        <w:tc>
          <w:tcPr>
            <w:tcW w:w="1456" w:type="dxa"/>
            <w:tcBorders>
              <w:top w:val="nil"/>
            </w:tcBorders>
            <w:shd w:val="clear" w:color="auto" w:fill="auto"/>
          </w:tcPr>
          <w:p w:rsidR="009F36D0" w:rsidRPr="000B4D79" w:rsidRDefault="009F36D0" w:rsidP="00623A48">
            <w:pPr>
              <w:adjustRightInd w:val="0"/>
              <w:snapToGrid w:val="0"/>
              <w:spacing w:before="40" w:after="120"/>
              <w:textAlignment w:val="baseline"/>
              <w:rPr>
                <w:rFonts w:eastAsia="DFKai-SB"/>
                <w:szCs w:val="28"/>
                <w:lang w:val="fr-FR" w:eastAsia="zh-TW"/>
              </w:rPr>
            </w:pPr>
          </w:p>
        </w:tc>
        <w:tc>
          <w:tcPr>
            <w:tcW w:w="6580" w:type="dxa"/>
            <w:tcBorders>
              <w:top w:val="nil"/>
            </w:tcBorders>
            <w:shd w:val="clear" w:color="auto" w:fill="auto"/>
          </w:tcPr>
          <w:p w:rsidR="009F36D0" w:rsidRPr="000B4D79" w:rsidRDefault="009F36D0" w:rsidP="00335D51">
            <w:pPr>
              <w:pStyle w:val="Bullet1G"/>
              <w:tabs>
                <w:tab w:val="clear" w:pos="1701"/>
                <w:tab w:val="left" w:pos="293"/>
              </w:tabs>
              <w:spacing w:before="40"/>
              <w:ind w:left="294" w:right="176" w:hanging="232"/>
              <w:jc w:val="left"/>
              <w:rPr>
                <w:rFonts w:eastAsia="DFKai-SB"/>
                <w:szCs w:val="28"/>
                <w:lang w:val="fr-FR" w:eastAsia="zh-TW"/>
              </w:rPr>
            </w:pPr>
            <w:r w:rsidRPr="000B4D79">
              <w:rPr>
                <w:rFonts w:eastAsia="DFKai-SB"/>
                <w:szCs w:val="28"/>
                <w:lang w:val="fr-FR" w:eastAsia="zh-TW"/>
              </w:rPr>
              <w:t xml:space="preserve">Environ 840 médecins et 4 610 infirmières ont suivi une formation dispensée par le </w:t>
            </w:r>
            <w:r w:rsidRPr="000B4D79">
              <w:rPr>
                <w:rFonts w:eastAsia="DFKai-SB"/>
                <w:lang w:val="fr-FR" w:eastAsia="zh-TW"/>
              </w:rPr>
              <w:t>Département de la santé</w:t>
            </w:r>
            <w:r w:rsidRPr="000B4D79">
              <w:rPr>
                <w:rFonts w:eastAsia="DFKai-SB"/>
                <w:szCs w:val="28"/>
                <w:lang w:val="fr-FR" w:eastAsia="zh-TW"/>
              </w:rPr>
              <w:t xml:space="preserve"> sur la santé maternelle et la planification familiale, l</w:t>
            </w:r>
            <w:r w:rsidR="000E26C3">
              <w:rPr>
                <w:rFonts w:eastAsia="DFKai-SB"/>
                <w:szCs w:val="28"/>
                <w:lang w:val="fr-FR" w:eastAsia="zh-TW"/>
              </w:rPr>
              <w:t>’</w:t>
            </w:r>
            <w:r w:rsidRPr="000B4D79">
              <w:rPr>
                <w:rFonts w:eastAsia="DFKai-SB"/>
                <w:szCs w:val="28"/>
                <w:lang w:val="fr-FR" w:eastAsia="zh-TW"/>
              </w:rPr>
              <w:t>allaitement maternel, la santé et le développement de l</w:t>
            </w:r>
            <w:r w:rsidR="000E26C3">
              <w:rPr>
                <w:rFonts w:eastAsia="DFKai-SB"/>
                <w:szCs w:val="28"/>
                <w:lang w:val="fr-FR" w:eastAsia="zh-TW"/>
              </w:rPr>
              <w:t>’</w:t>
            </w:r>
            <w:r w:rsidRPr="000B4D79">
              <w:rPr>
                <w:rFonts w:eastAsia="DFKai-SB"/>
                <w:szCs w:val="28"/>
                <w:lang w:val="fr-FR" w:eastAsia="zh-TW"/>
              </w:rPr>
              <w:t>enfant, l</w:t>
            </w:r>
            <w:r w:rsidR="000E26C3">
              <w:rPr>
                <w:rFonts w:eastAsia="DFKai-SB"/>
                <w:szCs w:val="28"/>
                <w:lang w:val="fr-FR" w:eastAsia="zh-TW"/>
              </w:rPr>
              <w:t>’</w:t>
            </w:r>
            <w:r w:rsidRPr="000B4D79">
              <w:rPr>
                <w:rFonts w:eastAsia="DFKai-SB"/>
                <w:szCs w:val="28"/>
                <w:lang w:val="fr-FR" w:eastAsia="zh-TW"/>
              </w:rPr>
              <w:t>éducation parentale et d</w:t>
            </w:r>
            <w:r w:rsidR="000E26C3">
              <w:rPr>
                <w:rFonts w:eastAsia="DFKai-SB"/>
                <w:szCs w:val="28"/>
                <w:lang w:val="fr-FR" w:eastAsia="zh-TW"/>
              </w:rPr>
              <w:t>’</w:t>
            </w:r>
            <w:r w:rsidRPr="000B4D79">
              <w:rPr>
                <w:rFonts w:eastAsia="DFKai-SB"/>
                <w:szCs w:val="28"/>
                <w:lang w:val="fr-FR" w:eastAsia="zh-TW"/>
              </w:rPr>
              <w:t>autres domaines.</w:t>
            </w:r>
          </w:p>
        </w:tc>
      </w:tr>
      <w:tr w:rsidR="00C15094" w:rsidRPr="000B4D79">
        <w:trPr>
          <w:trHeight w:val="240"/>
        </w:trPr>
        <w:tc>
          <w:tcPr>
            <w:tcW w:w="469" w:type="dxa"/>
            <w:tcBorders>
              <w:bottom w:val="single" w:sz="12" w:space="0" w:color="auto"/>
            </w:tcBorders>
            <w:shd w:val="clear" w:color="auto" w:fill="auto"/>
          </w:tcPr>
          <w:p w:rsidR="00C15094" w:rsidRPr="000B4D79" w:rsidRDefault="00C15094" w:rsidP="00623A48">
            <w:pPr>
              <w:suppressAutoHyphens w:val="0"/>
              <w:adjustRightInd w:val="0"/>
              <w:snapToGrid w:val="0"/>
              <w:spacing w:before="40" w:after="120"/>
              <w:textAlignment w:val="baseline"/>
              <w:rPr>
                <w:rFonts w:eastAsia="DFKai-SB"/>
                <w:szCs w:val="28"/>
                <w:lang w:val="fr-FR" w:eastAsia="zh-TW"/>
              </w:rPr>
            </w:pPr>
            <w:r w:rsidRPr="000B4D79">
              <w:rPr>
                <w:rFonts w:eastAsia="DFKai-SB"/>
                <w:szCs w:val="28"/>
                <w:lang w:val="fr-FR" w:eastAsia="zh-TW"/>
              </w:rPr>
              <w:t xml:space="preserve">4) </w:t>
            </w:r>
          </w:p>
        </w:tc>
        <w:tc>
          <w:tcPr>
            <w:tcW w:w="1456" w:type="dxa"/>
            <w:tcBorders>
              <w:bottom w:val="single" w:sz="12" w:space="0" w:color="auto"/>
            </w:tcBorders>
            <w:shd w:val="clear" w:color="auto" w:fill="auto"/>
          </w:tcPr>
          <w:p w:rsidR="00C15094" w:rsidRPr="000B4D79" w:rsidRDefault="0014772B" w:rsidP="00623A48">
            <w:pPr>
              <w:suppressAutoHyphens w:val="0"/>
              <w:adjustRightInd w:val="0"/>
              <w:snapToGrid w:val="0"/>
              <w:spacing w:before="40" w:after="120"/>
              <w:textAlignment w:val="baseline"/>
              <w:rPr>
                <w:rFonts w:eastAsia="DFKai-SB"/>
                <w:szCs w:val="28"/>
                <w:lang w:val="fr-FR" w:eastAsia="zh-TW"/>
              </w:rPr>
            </w:pPr>
            <w:r w:rsidRPr="000B4D79">
              <w:rPr>
                <w:rFonts w:eastAsia="DFKai-SB"/>
                <w:szCs w:val="28"/>
                <w:lang w:val="fr-FR" w:eastAsia="zh-TW"/>
              </w:rPr>
              <w:t>Travailleurs sociaux</w:t>
            </w:r>
          </w:p>
        </w:tc>
        <w:tc>
          <w:tcPr>
            <w:tcW w:w="6580" w:type="dxa"/>
            <w:tcBorders>
              <w:bottom w:val="single" w:sz="12" w:space="0" w:color="auto"/>
            </w:tcBorders>
            <w:shd w:val="clear" w:color="auto" w:fill="auto"/>
          </w:tcPr>
          <w:p w:rsidR="00C15094" w:rsidRPr="000B4D79" w:rsidRDefault="00B3099A" w:rsidP="00335D51">
            <w:pPr>
              <w:pStyle w:val="Bullet1G"/>
              <w:tabs>
                <w:tab w:val="clear" w:pos="1701"/>
                <w:tab w:val="left" w:pos="293"/>
              </w:tabs>
              <w:spacing w:before="40"/>
              <w:ind w:left="294" w:right="176" w:hanging="232"/>
              <w:jc w:val="left"/>
              <w:rPr>
                <w:rFonts w:eastAsia="DFKai-SB"/>
                <w:szCs w:val="28"/>
                <w:lang w:val="fr-FR" w:eastAsia="zh-TW"/>
              </w:rPr>
            </w:pPr>
            <w:r w:rsidRPr="000B4D79">
              <w:rPr>
                <w:rFonts w:eastAsia="DFKai-SB"/>
                <w:szCs w:val="28"/>
                <w:lang w:val="fr-FR" w:eastAsia="zh-TW"/>
              </w:rPr>
              <w:t>Environ</w:t>
            </w:r>
            <w:r w:rsidR="00C15094" w:rsidRPr="000B4D79">
              <w:rPr>
                <w:rFonts w:eastAsia="DFKai-SB"/>
                <w:szCs w:val="28"/>
                <w:lang w:val="fr-FR" w:eastAsia="zh-TW"/>
              </w:rPr>
              <w:t xml:space="preserve"> 1 250 </w:t>
            </w:r>
            <w:r w:rsidRPr="000B4D79">
              <w:rPr>
                <w:rFonts w:eastAsia="DFKai-SB"/>
                <w:szCs w:val="28"/>
                <w:lang w:val="fr-FR" w:eastAsia="zh-TW"/>
              </w:rPr>
              <w:t>travailleurs sociaux</w:t>
            </w:r>
            <w:r w:rsidR="00C15094" w:rsidRPr="000B4D79">
              <w:rPr>
                <w:rFonts w:eastAsia="DFKai-SB"/>
                <w:szCs w:val="28"/>
                <w:lang w:val="fr-FR" w:eastAsia="zh-TW"/>
              </w:rPr>
              <w:t xml:space="preserve"> </w:t>
            </w:r>
            <w:r w:rsidRPr="000B4D79">
              <w:rPr>
                <w:rFonts w:eastAsia="DFKai-SB"/>
                <w:szCs w:val="28"/>
                <w:lang w:val="fr-FR" w:eastAsia="zh-TW"/>
              </w:rPr>
              <w:t>ont participé à</w:t>
            </w:r>
            <w:r w:rsidR="00C15094" w:rsidRPr="000B4D79">
              <w:rPr>
                <w:rFonts w:eastAsia="DFKai-SB"/>
                <w:szCs w:val="28"/>
                <w:lang w:val="fr-FR" w:eastAsia="zh-TW"/>
              </w:rPr>
              <w:t xml:space="preserve"> 24 </w:t>
            </w:r>
            <w:r w:rsidRPr="000B4D79">
              <w:rPr>
                <w:rFonts w:eastAsia="DFKai-SB"/>
                <w:szCs w:val="28"/>
                <w:lang w:val="fr-FR" w:eastAsia="zh-TW"/>
              </w:rPr>
              <w:t>formations sur</w:t>
            </w:r>
            <w:r w:rsidR="00C15094" w:rsidRPr="000B4D79">
              <w:rPr>
                <w:rFonts w:eastAsia="DFKai-SB"/>
                <w:szCs w:val="28"/>
                <w:lang w:val="fr-FR" w:eastAsia="zh-TW"/>
              </w:rPr>
              <w:t xml:space="preserve"> </w:t>
            </w:r>
            <w:r w:rsidR="00F600AB" w:rsidRPr="000B4D79">
              <w:rPr>
                <w:rFonts w:eastAsia="DFKai-SB"/>
                <w:szCs w:val="28"/>
                <w:lang w:val="fr-FR" w:eastAsia="zh-TW"/>
              </w:rPr>
              <w:t>la</w:t>
            </w:r>
            <w:r w:rsidR="00C15094" w:rsidRPr="000B4D79">
              <w:rPr>
                <w:rFonts w:eastAsia="DFKai-SB"/>
                <w:szCs w:val="28"/>
                <w:lang w:val="fr-FR" w:eastAsia="zh-TW"/>
              </w:rPr>
              <w:t xml:space="preserve"> </w:t>
            </w:r>
            <w:r w:rsidR="00F600AB" w:rsidRPr="000B4D79">
              <w:rPr>
                <w:rFonts w:eastAsia="DFKai-SB"/>
                <w:szCs w:val="28"/>
                <w:lang w:val="fr-FR" w:eastAsia="zh-TW"/>
              </w:rPr>
              <w:t>p</w:t>
            </w:r>
            <w:r w:rsidR="00C15094" w:rsidRPr="000B4D79">
              <w:rPr>
                <w:rFonts w:eastAsia="DFKai-SB"/>
                <w:szCs w:val="28"/>
                <w:lang w:val="fr-FR" w:eastAsia="zh-TW"/>
              </w:rPr>
              <w:t xml:space="preserve">rotection </w:t>
            </w:r>
            <w:r w:rsidR="00F600AB" w:rsidRPr="000B4D79">
              <w:rPr>
                <w:rFonts w:eastAsia="DFKai-SB"/>
                <w:szCs w:val="28"/>
                <w:lang w:val="fr-FR" w:eastAsia="zh-TW"/>
              </w:rPr>
              <w:t>de l</w:t>
            </w:r>
            <w:r w:rsidR="000E26C3">
              <w:rPr>
                <w:rFonts w:eastAsia="DFKai-SB"/>
                <w:szCs w:val="28"/>
                <w:lang w:val="fr-FR" w:eastAsia="zh-TW"/>
              </w:rPr>
              <w:t>’</w:t>
            </w:r>
            <w:r w:rsidR="00F600AB" w:rsidRPr="000B4D79">
              <w:rPr>
                <w:rFonts w:eastAsia="DFKai-SB"/>
                <w:szCs w:val="28"/>
                <w:lang w:val="fr-FR" w:eastAsia="zh-TW"/>
              </w:rPr>
              <w:t>enfance par les travailleurs sociaux</w:t>
            </w:r>
            <w:r w:rsidR="00C15094" w:rsidRPr="000B4D79">
              <w:rPr>
                <w:rFonts w:eastAsia="DFKai-SB"/>
                <w:szCs w:val="28"/>
                <w:lang w:val="fr-FR" w:eastAsia="zh-TW"/>
              </w:rPr>
              <w:t xml:space="preserve"> </w:t>
            </w:r>
            <w:r w:rsidRPr="000B4D79">
              <w:rPr>
                <w:rFonts w:eastAsia="DFKai-SB"/>
                <w:szCs w:val="28"/>
                <w:lang w:val="fr-FR" w:eastAsia="zh-TW"/>
              </w:rPr>
              <w:t xml:space="preserve">au cours de </w:t>
            </w:r>
            <w:r w:rsidR="00317DE4" w:rsidRPr="000B4D79">
              <w:rPr>
                <w:rFonts w:eastAsia="DFKai-SB"/>
                <w:szCs w:val="28"/>
                <w:lang w:val="fr-FR" w:eastAsia="zh-TW"/>
              </w:rPr>
              <w:t>la</w:t>
            </w:r>
            <w:r w:rsidRPr="000B4D79">
              <w:rPr>
                <w:rFonts w:eastAsia="DFKai-SB"/>
                <w:szCs w:val="28"/>
                <w:lang w:val="fr-FR" w:eastAsia="zh-TW"/>
              </w:rPr>
              <w:t xml:space="preserve"> période</w:t>
            </w:r>
            <w:r w:rsidR="008F02D1">
              <w:rPr>
                <w:rFonts w:eastAsia="DFKai-SB"/>
                <w:szCs w:val="28"/>
                <w:lang w:val="fr-FR" w:eastAsia="zh-TW"/>
              </w:rPr>
              <w:t xml:space="preserve"> </w:t>
            </w:r>
            <w:r w:rsidR="00317DE4" w:rsidRPr="000B4D79">
              <w:rPr>
                <w:rFonts w:eastAsia="DFKai-SB"/>
                <w:szCs w:val="28"/>
                <w:lang w:val="fr-FR" w:eastAsia="zh-TW"/>
              </w:rPr>
              <w:t>à l</w:t>
            </w:r>
            <w:r w:rsidR="000E26C3">
              <w:rPr>
                <w:rFonts w:eastAsia="DFKai-SB"/>
                <w:szCs w:val="28"/>
                <w:lang w:val="fr-FR" w:eastAsia="zh-TW"/>
              </w:rPr>
              <w:t>’</w:t>
            </w:r>
            <w:r w:rsidR="00317DE4" w:rsidRPr="000B4D79">
              <w:rPr>
                <w:rFonts w:eastAsia="DFKai-SB"/>
                <w:szCs w:val="28"/>
                <w:lang w:val="fr-FR" w:eastAsia="zh-TW"/>
              </w:rPr>
              <w:t>examen</w:t>
            </w:r>
            <w:r w:rsidR="00C15094" w:rsidRPr="000B4D79">
              <w:rPr>
                <w:rFonts w:eastAsia="DFKai-SB"/>
                <w:szCs w:val="28"/>
                <w:lang w:val="fr-FR" w:eastAsia="zh-TW"/>
              </w:rPr>
              <w:t>.</w:t>
            </w:r>
          </w:p>
        </w:tc>
      </w:tr>
    </w:tbl>
    <w:p w:rsidR="00C15094" w:rsidRPr="000B4D79" w:rsidRDefault="00041268" w:rsidP="00041268">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E.</w:t>
      </w:r>
      <w:r w:rsidR="00C15094" w:rsidRPr="000B4D79">
        <w:rPr>
          <w:rFonts w:eastAsia="DFKai-SB"/>
          <w:lang w:val="fr-FR" w:eastAsia="zh-TW"/>
        </w:rPr>
        <w:tab/>
        <w:t>Fact</w:t>
      </w:r>
      <w:r w:rsidR="002D66C0" w:rsidRPr="000B4D79">
        <w:rPr>
          <w:rFonts w:eastAsia="DFKai-SB"/>
          <w:lang w:val="fr-FR" w:eastAsia="zh-TW"/>
        </w:rPr>
        <w:t>eu</w:t>
      </w:r>
      <w:r w:rsidR="00C15094" w:rsidRPr="000B4D79">
        <w:rPr>
          <w:rFonts w:eastAsia="DFKai-SB"/>
          <w:lang w:val="fr-FR" w:eastAsia="zh-TW"/>
        </w:rPr>
        <w:t xml:space="preserve">rs </w:t>
      </w:r>
      <w:r w:rsidR="002D66C0" w:rsidRPr="000B4D79">
        <w:rPr>
          <w:rFonts w:eastAsia="DFKai-SB"/>
          <w:lang w:val="fr-FR" w:eastAsia="zh-TW"/>
        </w:rPr>
        <w:t>et</w:t>
      </w:r>
      <w:r w:rsidR="00C15094" w:rsidRPr="000B4D79">
        <w:rPr>
          <w:rFonts w:eastAsia="DFKai-SB"/>
          <w:lang w:val="fr-FR" w:eastAsia="zh-TW"/>
        </w:rPr>
        <w:t xml:space="preserve"> difficult</w:t>
      </w:r>
      <w:r w:rsidR="002D66C0" w:rsidRPr="000B4D79">
        <w:rPr>
          <w:rFonts w:eastAsia="DFKai-SB"/>
          <w:lang w:val="fr-FR" w:eastAsia="zh-TW"/>
        </w:rPr>
        <w:t>é</w:t>
      </w:r>
      <w:r w:rsidR="00C15094" w:rsidRPr="000B4D79">
        <w:rPr>
          <w:rFonts w:eastAsia="DFKai-SB"/>
          <w:lang w:val="fr-FR" w:eastAsia="zh-TW"/>
        </w:rPr>
        <w:t>s</w:t>
      </w:r>
    </w:p>
    <w:p w:rsidR="00C15094" w:rsidRPr="000B4D79" w:rsidRDefault="00041268" w:rsidP="00041268">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C15094" w:rsidRPr="000B4D79">
        <w:rPr>
          <w:rFonts w:eastAsia="DFKai-SB"/>
          <w:lang w:val="fr-FR" w:eastAsia="zh-TW"/>
        </w:rPr>
        <w:t xml:space="preserve">Coordination </w:t>
      </w:r>
      <w:r w:rsidR="00B02B66" w:rsidRPr="000B4D79">
        <w:rPr>
          <w:rFonts w:eastAsia="DFKai-SB"/>
          <w:lang w:val="fr-FR" w:eastAsia="zh-TW"/>
        </w:rPr>
        <w:t>et suivi de la politique de l</w:t>
      </w:r>
      <w:r w:rsidR="000E26C3">
        <w:rPr>
          <w:rFonts w:eastAsia="DFKai-SB"/>
          <w:lang w:val="fr-FR" w:eastAsia="zh-TW"/>
        </w:rPr>
        <w:t>’</w:t>
      </w:r>
      <w:r w:rsidR="00B02B66" w:rsidRPr="000B4D79">
        <w:rPr>
          <w:rFonts w:eastAsia="DFKai-SB"/>
          <w:lang w:val="fr-FR" w:eastAsia="zh-TW"/>
        </w:rPr>
        <w:t>enfance</w:t>
      </w:r>
    </w:p>
    <w:p w:rsidR="00C15094" w:rsidRPr="000B4D79" w:rsidRDefault="00E55077" w:rsidP="001D4ACE">
      <w:pPr>
        <w:pStyle w:val="SingleTxtG"/>
        <w:rPr>
          <w:rFonts w:eastAsia="DFKai-SB"/>
          <w:lang w:val="fr-FR" w:eastAsia="zh-TW"/>
        </w:rPr>
      </w:pPr>
      <w:r w:rsidRPr="000B4D79">
        <w:rPr>
          <w:rFonts w:eastAsia="DFKai-SB"/>
          <w:lang w:val="fr-FR" w:eastAsia="zh-TW"/>
        </w:rPr>
        <w:t>73.</w:t>
      </w:r>
      <w:r w:rsidRPr="000B4D79">
        <w:rPr>
          <w:rFonts w:eastAsia="DFKai-SB"/>
          <w:lang w:val="fr-FR" w:eastAsia="zh-TW"/>
        </w:rPr>
        <w:tab/>
      </w:r>
      <w:r w:rsidR="00B02B66" w:rsidRPr="000B4D79">
        <w:rPr>
          <w:rFonts w:eastAsia="DFKai-SB"/>
          <w:lang w:val="fr-FR" w:eastAsia="zh-TW"/>
        </w:rPr>
        <w:t>Nous avons expliqué aux paragraphes 18 à 28 la position du Gouvernement quant à la recommandation qui a été faite de créer un mécanisme supplémentaire de coordination et de suivi en matière de droits de l</w:t>
      </w:r>
      <w:r w:rsidR="000E26C3">
        <w:rPr>
          <w:rFonts w:eastAsia="DFKai-SB"/>
          <w:lang w:val="fr-FR" w:eastAsia="zh-TW"/>
        </w:rPr>
        <w:t>’</w:t>
      </w:r>
      <w:r w:rsidR="00B02B66" w:rsidRPr="000B4D79">
        <w:rPr>
          <w:rFonts w:eastAsia="DFKai-SB"/>
          <w:lang w:val="fr-FR" w:eastAsia="zh-TW"/>
        </w:rPr>
        <w:t xml:space="preserve">enfant. Toutefois, nous continuerons de chercher </w:t>
      </w:r>
      <w:r w:rsidR="00B6170A">
        <w:rPr>
          <w:rFonts w:eastAsia="DFKai-SB"/>
          <w:lang w:val="fr-FR" w:eastAsia="zh-TW"/>
        </w:rPr>
        <w:t>à</w:t>
      </w:r>
      <w:r w:rsidR="001D4ACE" w:rsidRPr="000B4D79">
        <w:rPr>
          <w:rFonts w:eastAsia="DFKai-SB"/>
          <w:lang w:val="fr-FR" w:eastAsia="zh-TW"/>
        </w:rPr>
        <w:t xml:space="preserve"> amélior</w:t>
      </w:r>
      <w:r w:rsidR="00B6170A">
        <w:rPr>
          <w:rFonts w:eastAsia="DFKai-SB"/>
          <w:lang w:val="fr-FR" w:eastAsia="zh-TW"/>
        </w:rPr>
        <w:t>er</w:t>
      </w:r>
      <w:r w:rsidR="00B02B66" w:rsidRPr="000B4D79">
        <w:rPr>
          <w:rFonts w:eastAsia="DFKai-SB"/>
          <w:lang w:val="fr-FR" w:eastAsia="zh-TW"/>
        </w:rPr>
        <w:t xml:space="preserve"> </w:t>
      </w:r>
      <w:r w:rsidR="00B6170A">
        <w:rPr>
          <w:rFonts w:eastAsia="DFKai-SB"/>
          <w:lang w:val="fr-FR" w:eastAsia="zh-TW"/>
        </w:rPr>
        <w:t>l</w:t>
      </w:r>
      <w:r w:rsidR="001D4ACE" w:rsidRPr="000B4D79">
        <w:rPr>
          <w:rFonts w:eastAsia="DFKai-SB"/>
          <w:lang w:val="fr-FR" w:eastAsia="zh-TW"/>
        </w:rPr>
        <w:t xml:space="preserve">es moyens déjà existants pour </w:t>
      </w:r>
      <w:r w:rsidR="00F4361E">
        <w:rPr>
          <w:rFonts w:eastAsia="DFKai-SB"/>
          <w:lang w:val="fr-FR" w:eastAsia="zh-TW"/>
        </w:rPr>
        <w:t>recueillir</w:t>
      </w:r>
      <w:r w:rsidR="001D4ACE" w:rsidRPr="000B4D79">
        <w:rPr>
          <w:rFonts w:eastAsia="DFKai-SB"/>
          <w:lang w:val="fr-FR" w:eastAsia="zh-TW"/>
        </w:rPr>
        <w:t xml:space="preserve"> l</w:t>
      </w:r>
      <w:r w:rsidR="000E26C3">
        <w:rPr>
          <w:rFonts w:eastAsia="DFKai-SB"/>
          <w:lang w:val="fr-FR" w:eastAsia="zh-TW"/>
        </w:rPr>
        <w:t>’</w:t>
      </w:r>
      <w:r w:rsidR="001D4ACE" w:rsidRPr="000B4D79">
        <w:rPr>
          <w:rFonts w:eastAsia="DFKai-SB"/>
          <w:lang w:val="fr-FR" w:eastAsia="zh-TW"/>
        </w:rPr>
        <w:t>opinion des enfants et des ONG concernées dans le processus d</w:t>
      </w:r>
      <w:r w:rsidR="000E26C3">
        <w:rPr>
          <w:rFonts w:eastAsia="DFKai-SB"/>
          <w:lang w:val="fr-FR" w:eastAsia="zh-TW"/>
        </w:rPr>
        <w:t>’</w:t>
      </w:r>
      <w:r w:rsidR="001D4ACE" w:rsidRPr="000B4D79">
        <w:rPr>
          <w:rFonts w:eastAsia="DFKai-SB"/>
          <w:lang w:val="fr-FR" w:eastAsia="zh-TW"/>
        </w:rPr>
        <w:t>élaboration et de mise en œuvre des politiques pertinentes</w:t>
      </w:r>
      <w:r w:rsidR="00C15094" w:rsidRPr="000B4D79">
        <w:rPr>
          <w:rFonts w:eastAsia="DFKai-SB"/>
          <w:lang w:val="fr-FR" w:eastAsia="zh-TW"/>
        </w:rPr>
        <w:t>.</w:t>
      </w:r>
    </w:p>
    <w:p w:rsidR="00C15094" w:rsidRPr="000B4D79" w:rsidRDefault="00057E32" w:rsidP="00B10275">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B02B66" w:rsidRPr="000B4D79">
        <w:rPr>
          <w:rFonts w:eastAsia="DFKai-SB"/>
          <w:lang w:val="fr-FR" w:eastAsia="zh-TW"/>
        </w:rPr>
        <w:t>Pauvreté</w:t>
      </w:r>
    </w:p>
    <w:p w:rsidR="00C15094" w:rsidRPr="000B4D79" w:rsidRDefault="00E55077" w:rsidP="00F15F26">
      <w:pPr>
        <w:pStyle w:val="SingleTxtG"/>
        <w:rPr>
          <w:rFonts w:eastAsia="DFKai-SB"/>
          <w:lang w:val="fr-FR" w:eastAsia="zh-TW"/>
        </w:rPr>
      </w:pPr>
      <w:r w:rsidRPr="000B4D79">
        <w:rPr>
          <w:rFonts w:eastAsia="DFKai-SB"/>
          <w:lang w:val="fr-FR" w:eastAsia="zh-TW"/>
        </w:rPr>
        <w:t>74.</w:t>
      </w:r>
      <w:r w:rsidRPr="000B4D79">
        <w:rPr>
          <w:rFonts w:eastAsia="DFKai-SB"/>
          <w:lang w:val="fr-FR" w:eastAsia="zh-TW"/>
        </w:rPr>
        <w:tab/>
      </w:r>
      <w:r w:rsidR="001D4ACE" w:rsidRPr="000B4D79">
        <w:rPr>
          <w:rFonts w:eastAsia="DFKai-SB"/>
          <w:lang w:val="fr-FR" w:eastAsia="zh-TW"/>
        </w:rPr>
        <w:t xml:space="preserve">La pauvreté est une question complexe qui ne saurait se résumer à la mesure de la pauvreté monétaire. </w:t>
      </w:r>
      <w:r w:rsidR="00D76598" w:rsidRPr="000B4D79">
        <w:rPr>
          <w:rFonts w:eastAsia="PMingLiU"/>
          <w:lang w:val="fr-FR" w:eastAsia="zh-TW"/>
        </w:rPr>
        <w:t>L</w:t>
      </w:r>
      <w:r w:rsidR="00FB45CB" w:rsidRPr="000B4D79">
        <w:rPr>
          <w:rFonts w:eastAsia="PMingLiU"/>
          <w:lang w:val="fr-FR" w:eastAsia="zh-TW"/>
        </w:rPr>
        <w:t xml:space="preserve">e Gouvernement de la RAS de Hong Kong </w:t>
      </w:r>
      <w:r w:rsidR="00A36810" w:rsidRPr="000B4D79">
        <w:rPr>
          <w:rFonts w:eastAsia="PMingLiU"/>
          <w:lang w:val="fr-FR" w:eastAsia="zh-TW"/>
        </w:rPr>
        <w:t xml:space="preserve">offre quantité </w:t>
      </w:r>
      <w:r w:rsidR="00F15F26" w:rsidRPr="000B4D79">
        <w:rPr>
          <w:rFonts w:eastAsia="PMingLiU"/>
          <w:lang w:val="fr-FR" w:eastAsia="zh-TW"/>
        </w:rPr>
        <w:t>de services gratuits ou fortement subventionnés dans divers domaines, dont le logement, la santé, l</w:t>
      </w:r>
      <w:r w:rsidR="000E26C3">
        <w:rPr>
          <w:rFonts w:eastAsia="PMingLiU"/>
          <w:lang w:val="fr-FR" w:eastAsia="zh-TW"/>
        </w:rPr>
        <w:t>’</w:t>
      </w:r>
      <w:r w:rsidR="00F15F26" w:rsidRPr="000B4D79">
        <w:rPr>
          <w:rFonts w:eastAsia="PMingLiU"/>
          <w:lang w:val="fr-FR" w:eastAsia="zh-TW"/>
        </w:rPr>
        <w:t>éducation</w:t>
      </w:r>
      <w:r w:rsidR="00D76598" w:rsidRPr="000B4D79">
        <w:rPr>
          <w:rFonts w:eastAsia="DFKai-SB"/>
          <w:lang w:val="fr-FR" w:eastAsia="zh-TW"/>
        </w:rPr>
        <w:t>,</w:t>
      </w:r>
      <w:r w:rsidR="00C15094" w:rsidRPr="000B4D79">
        <w:rPr>
          <w:rFonts w:eastAsia="DFKai-SB"/>
          <w:lang w:val="fr-FR" w:eastAsia="zh-TW"/>
        </w:rPr>
        <w:t xml:space="preserve"> etc. </w:t>
      </w:r>
      <w:r w:rsidR="00F15F26" w:rsidRPr="000B4D79">
        <w:rPr>
          <w:rFonts w:eastAsia="DFKai-SB"/>
          <w:lang w:val="fr-FR" w:eastAsia="zh-TW"/>
        </w:rPr>
        <w:t xml:space="preserve">Il est donc nécessaire de chercher au-delà des statistiques de revenu pour comprendre les besoins des individus et de leurs familles, leur contexte socioéconomique et </w:t>
      </w:r>
      <w:r w:rsidR="00326C1C" w:rsidRPr="000B4D79">
        <w:rPr>
          <w:rFonts w:eastAsia="DFKai-SB"/>
          <w:lang w:val="fr-FR" w:eastAsia="zh-TW"/>
        </w:rPr>
        <w:t xml:space="preserve">les grands changements économiques, sociaux et démographiques qui interviennent actuellement à </w:t>
      </w:r>
      <w:r w:rsidR="00C15094" w:rsidRPr="000B4D79">
        <w:rPr>
          <w:rFonts w:eastAsia="DFKai-SB"/>
          <w:lang w:val="fr-FR" w:eastAsia="zh-TW"/>
        </w:rPr>
        <w:t>Hong Kong.</w:t>
      </w:r>
    </w:p>
    <w:p w:rsidR="00C15094" w:rsidRPr="000B4D79" w:rsidRDefault="00E55077" w:rsidP="002C1914">
      <w:pPr>
        <w:pStyle w:val="SingleTxtG"/>
        <w:rPr>
          <w:rFonts w:eastAsia="DFKai-SB"/>
          <w:lang w:val="fr-FR" w:eastAsia="zh-TW"/>
        </w:rPr>
      </w:pPr>
      <w:r w:rsidRPr="000B4D79">
        <w:rPr>
          <w:rFonts w:eastAsia="DFKai-SB"/>
          <w:lang w:val="fr-FR" w:eastAsia="zh-TW"/>
        </w:rPr>
        <w:t>75.</w:t>
      </w:r>
      <w:r w:rsidRPr="000B4D79">
        <w:rPr>
          <w:rFonts w:eastAsia="DFKai-SB"/>
          <w:lang w:val="fr-FR" w:eastAsia="zh-TW"/>
        </w:rPr>
        <w:tab/>
      </w:r>
      <w:r w:rsidR="00326C1C" w:rsidRPr="000B4D79">
        <w:rPr>
          <w:rFonts w:eastAsia="DFKai-SB"/>
          <w:lang w:val="fr-FR" w:eastAsia="zh-TW"/>
        </w:rPr>
        <w:t xml:space="preserve">À </w:t>
      </w:r>
      <w:r w:rsidR="00C15094" w:rsidRPr="000B4D79">
        <w:rPr>
          <w:rFonts w:eastAsia="DFKai-SB"/>
          <w:lang w:val="fr-FR" w:eastAsia="zh-TW"/>
        </w:rPr>
        <w:t xml:space="preserve">Hong Kong, </w:t>
      </w:r>
      <w:r w:rsidR="00326C1C" w:rsidRPr="000B4D79">
        <w:rPr>
          <w:rFonts w:eastAsia="DFKai-SB"/>
          <w:lang w:val="fr-FR" w:eastAsia="zh-TW"/>
        </w:rPr>
        <w:t>l</w:t>
      </w:r>
      <w:r w:rsidR="000E26C3">
        <w:rPr>
          <w:rFonts w:eastAsia="DFKai-SB"/>
          <w:lang w:val="fr-FR" w:eastAsia="zh-TW"/>
        </w:rPr>
        <w:t>’</w:t>
      </w:r>
      <w:r w:rsidR="00326C1C" w:rsidRPr="000B4D79">
        <w:rPr>
          <w:rFonts w:eastAsia="DFKai-SB"/>
          <w:lang w:val="fr-FR" w:eastAsia="zh-TW"/>
        </w:rPr>
        <w:t>un des principaux facteurs affectant les revenus des ménages et l</w:t>
      </w:r>
      <w:r w:rsidR="000E26C3">
        <w:rPr>
          <w:rFonts w:eastAsia="DFKai-SB"/>
          <w:lang w:val="fr-FR" w:eastAsia="zh-TW"/>
        </w:rPr>
        <w:t>’</w:t>
      </w:r>
      <w:r w:rsidR="00326C1C" w:rsidRPr="000B4D79">
        <w:rPr>
          <w:rFonts w:eastAsia="DFKai-SB"/>
          <w:lang w:val="fr-FR" w:eastAsia="zh-TW"/>
        </w:rPr>
        <w:t>inégalité des revenus est que la structure familiale tend de plus en plus vers la famille nucléaire peu nombreuse, ce qui provoque une baisse progressive de la taille moyenne des ménages et de</w:t>
      </w:r>
      <w:r w:rsidR="00F4361E">
        <w:rPr>
          <w:rFonts w:eastAsia="DFKai-SB"/>
          <w:lang w:val="fr-FR" w:eastAsia="zh-TW"/>
        </w:rPr>
        <w:t xml:space="preserve"> leur</w:t>
      </w:r>
      <w:r w:rsidR="00326C1C" w:rsidRPr="000B4D79">
        <w:rPr>
          <w:rFonts w:eastAsia="DFKai-SB"/>
          <w:lang w:val="fr-FR" w:eastAsia="zh-TW"/>
        </w:rPr>
        <w:t xml:space="preserve">s revenus. De plus, la plupart de ces </w:t>
      </w:r>
      <w:r w:rsidR="002C1914" w:rsidRPr="000B4D79">
        <w:rPr>
          <w:rFonts w:eastAsia="DFKai-SB"/>
          <w:lang w:val="fr-FR" w:eastAsia="zh-TW"/>
        </w:rPr>
        <w:t>petites cellules familiales sont constituées de personnes âgées à la retraite qui vivent de leurs économies et/ou de l</w:t>
      </w:r>
      <w:r w:rsidR="000E26C3">
        <w:rPr>
          <w:rFonts w:eastAsia="DFKai-SB"/>
          <w:lang w:val="fr-FR" w:eastAsia="zh-TW"/>
        </w:rPr>
        <w:t>’</w:t>
      </w:r>
      <w:r w:rsidR="002C1914" w:rsidRPr="000B4D79">
        <w:rPr>
          <w:rFonts w:eastAsia="DFKai-SB"/>
          <w:lang w:val="fr-FR" w:eastAsia="zh-TW"/>
        </w:rPr>
        <w:t>aide financière du Gouvernement ou de membres de leur famille ne vivant pas avec elles</w:t>
      </w:r>
      <w:r w:rsidR="00ED0465" w:rsidRPr="000B4D79">
        <w:rPr>
          <w:rFonts w:eastAsia="DFKai-SB"/>
          <w:lang w:val="fr-FR" w:eastAsia="zh-TW"/>
        </w:rPr>
        <w:t>.</w:t>
      </w:r>
    </w:p>
    <w:p w:rsidR="00C15094" w:rsidRPr="000B4D79" w:rsidRDefault="00E55077" w:rsidP="001E1F9A">
      <w:pPr>
        <w:pStyle w:val="SingleTxtG"/>
        <w:rPr>
          <w:rFonts w:eastAsia="DFKai-SB"/>
          <w:lang w:val="fr-FR" w:eastAsia="zh-TW"/>
        </w:rPr>
      </w:pPr>
      <w:r w:rsidRPr="000B4D79">
        <w:rPr>
          <w:rFonts w:eastAsia="DFKai-SB"/>
          <w:lang w:val="fr-FR" w:eastAsia="zh-TW"/>
        </w:rPr>
        <w:t>76.</w:t>
      </w:r>
      <w:r w:rsidRPr="000B4D79">
        <w:rPr>
          <w:rFonts w:eastAsia="DFKai-SB"/>
          <w:lang w:val="fr-FR" w:eastAsia="zh-TW"/>
        </w:rPr>
        <w:tab/>
      </w:r>
      <w:r w:rsidR="00CD54D8" w:rsidRPr="000B4D79">
        <w:rPr>
          <w:rFonts w:eastAsia="DFKai-SB"/>
          <w:lang w:val="fr-FR" w:eastAsia="zh-TW"/>
        </w:rPr>
        <w:t xml:space="preserve">La disparité de revenus doit également être considérée dans le contexte de la mondialisation et de la restructuration économique de Hong Kong. Face aux défis et aux opportunités induits par </w:t>
      </w:r>
      <w:r w:rsidR="008042C4" w:rsidRPr="000B4D79">
        <w:rPr>
          <w:rFonts w:eastAsia="DFKai-SB"/>
          <w:lang w:val="fr-FR" w:eastAsia="zh-TW"/>
        </w:rPr>
        <w:t>la mondialisation</w:t>
      </w:r>
      <w:r w:rsidR="00C15094" w:rsidRPr="000B4D79">
        <w:rPr>
          <w:rFonts w:eastAsia="DFKai-SB"/>
          <w:lang w:val="fr-FR" w:eastAsia="zh-TW"/>
        </w:rPr>
        <w:t xml:space="preserve"> </w:t>
      </w:r>
      <w:r w:rsidR="008042C4" w:rsidRPr="000B4D79">
        <w:rPr>
          <w:rFonts w:eastAsia="DFKai-SB"/>
          <w:lang w:val="fr-FR" w:eastAsia="zh-TW"/>
        </w:rPr>
        <w:t>et le développement économique</w:t>
      </w:r>
      <w:r w:rsidR="00C15094" w:rsidRPr="000B4D79">
        <w:rPr>
          <w:rFonts w:eastAsia="DFKai-SB"/>
          <w:lang w:val="fr-FR" w:eastAsia="zh-TW"/>
        </w:rPr>
        <w:t xml:space="preserve"> rapid</w:t>
      </w:r>
      <w:r w:rsidR="008042C4" w:rsidRPr="000B4D79">
        <w:rPr>
          <w:rFonts w:eastAsia="DFKai-SB"/>
          <w:lang w:val="fr-FR" w:eastAsia="zh-TW"/>
        </w:rPr>
        <w:t>e</w:t>
      </w:r>
      <w:r w:rsidR="00C15094" w:rsidRPr="000B4D79">
        <w:rPr>
          <w:rFonts w:eastAsia="DFKai-SB"/>
          <w:lang w:val="fr-FR" w:eastAsia="zh-TW"/>
        </w:rPr>
        <w:t xml:space="preserve"> </w:t>
      </w:r>
      <w:r w:rsidR="008042C4" w:rsidRPr="000B4D79">
        <w:rPr>
          <w:rFonts w:eastAsia="DFKai-SB"/>
          <w:lang w:val="fr-FR" w:eastAsia="zh-TW"/>
        </w:rPr>
        <w:t>de la Chine continentale</w:t>
      </w:r>
      <w:r w:rsidR="00C15094" w:rsidRPr="000B4D79">
        <w:rPr>
          <w:rFonts w:eastAsia="DFKai-SB"/>
          <w:lang w:val="fr-FR" w:eastAsia="zh-TW"/>
        </w:rPr>
        <w:t xml:space="preserve">, Hong Kong, </w:t>
      </w:r>
      <w:r w:rsidR="008042C4" w:rsidRPr="000B4D79">
        <w:rPr>
          <w:rFonts w:eastAsia="DFKai-SB"/>
          <w:lang w:val="fr-FR" w:eastAsia="zh-TW"/>
        </w:rPr>
        <w:t>économie de petite taille et ouverte</w:t>
      </w:r>
      <w:r w:rsidR="00C15094" w:rsidRPr="000B4D79">
        <w:rPr>
          <w:rFonts w:eastAsia="DFKai-SB"/>
          <w:lang w:val="fr-FR" w:eastAsia="zh-TW"/>
        </w:rPr>
        <w:t xml:space="preserve">, </w:t>
      </w:r>
      <w:r w:rsidR="00CD54D8" w:rsidRPr="000B4D79">
        <w:rPr>
          <w:rFonts w:eastAsia="DFKai-SB"/>
          <w:lang w:val="fr-FR" w:eastAsia="zh-TW"/>
        </w:rPr>
        <w:t xml:space="preserve">ne cesse de se </w:t>
      </w:r>
      <w:r w:rsidR="000B4D79" w:rsidRPr="000B4D79">
        <w:rPr>
          <w:rFonts w:eastAsia="DFKai-SB"/>
          <w:lang w:val="fr-FR" w:eastAsia="zh-TW"/>
        </w:rPr>
        <w:t>restructurer</w:t>
      </w:r>
      <w:r w:rsidR="00CD54D8" w:rsidRPr="000B4D79">
        <w:rPr>
          <w:rFonts w:eastAsia="DFKai-SB"/>
          <w:lang w:val="fr-FR" w:eastAsia="zh-TW"/>
        </w:rPr>
        <w:t xml:space="preserve"> </w:t>
      </w:r>
      <w:r w:rsidR="008042C4" w:rsidRPr="000B4D79">
        <w:rPr>
          <w:rFonts w:eastAsia="DFKai-SB"/>
          <w:lang w:val="fr-FR" w:eastAsia="zh-TW"/>
        </w:rPr>
        <w:t xml:space="preserve">vers des activités à forte valeur ajoutée </w:t>
      </w:r>
      <w:r w:rsidR="00CD54D8" w:rsidRPr="000B4D79">
        <w:rPr>
          <w:rFonts w:eastAsia="DFKai-SB"/>
          <w:lang w:val="fr-FR" w:eastAsia="zh-TW"/>
        </w:rPr>
        <w:t xml:space="preserve">de façon à </w:t>
      </w:r>
      <w:r w:rsidR="00B870B5" w:rsidRPr="000B4D79">
        <w:rPr>
          <w:rFonts w:eastAsia="DFKai-SB"/>
          <w:lang w:val="fr-FR" w:eastAsia="zh-TW"/>
        </w:rPr>
        <w:t xml:space="preserve">soutenir sa vitalité et sa compétitivité économiques. </w:t>
      </w:r>
      <w:r w:rsidR="001E1F9A" w:rsidRPr="000B4D79">
        <w:rPr>
          <w:rFonts w:eastAsia="DFKai-SB"/>
          <w:lang w:val="fr-FR" w:eastAsia="zh-TW"/>
        </w:rPr>
        <w:t xml:space="preserve">Ce processus de transformation et de modernisation crée </w:t>
      </w:r>
      <w:r w:rsidR="008042C4" w:rsidRPr="000B4D79">
        <w:rPr>
          <w:rFonts w:eastAsia="DFKai-SB"/>
          <w:lang w:val="fr-FR" w:eastAsia="zh-TW"/>
        </w:rPr>
        <w:t>de nombreux emplois</w:t>
      </w:r>
      <w:r w:rsidR="00C15094" w:rsidRPr="000B4D79">
        <w:rPr>
          <w:rFonts w:eastAsia="DFKai-SB"/>
          <w:lang w:val="fr-FR" w:eastAsia="zh-TW"/>
        </w:rPr>
        <w:t xml:space="preserve"> </w:t>
      </w:r>
      <w:r w:rsidR="008042C4" w:rsidRPr="000B4D79">
        <w:rPr>
          <w:rFonts w:eastAsia="DFKai-SB"/>
          <w:lang w:val="fr-FR" w:eastAsia="zh-TW"/>
        </w:rPr>
        <w:t>plus qualifiés et, par conséquent, mieux rémunérés</w:t>
      </w:r>
      <w:r w:rsidR="00C15094" w:rsidRPr="000B4D79">
        <w:rPr>
          <w:rFonts w:eastAsia="DFKai-SB"/>
          <w:lang w:val="fr-FR" w:eastAsia="zh-TW"/>
        </w:rPr>
        <w:t xml:space="preserve"> </w:t>
      </w:r>
      <w:r w:rsidR="001E1F9A" w:rsidRPr="000B4D79">
        <w:rPr>
          <w:rFonts w:eastAsia="DFKai-SB"/>
          <w:lang w:val="fr-FR" w:eastAsia="zh-TW"/>
        </w:rPr>
        <w:t>et rehausse la qualité de notre</w:t>
      </w:r>
      <w:r w:rsidR="004479ED">
        <w:rPr>
          <w:rFonts w:eastAsia="DFKai-SB"/>
          <w:lang w:val="fr-FR" w:eastAsia="zh-TW"/>
        </w:rPr>
        <w:t xml:space="preserve"> </w:t>
      </w:r>
      <w:r w:rsidR="008042C4" w:rsidRPr="000B4D79">
        <w:rPr>
          <w:rFonts w:eastAsia="DFKai-SB"/>
          <w:lang w:val="fr-FR" w:eastAsia="zh-TW"/>
        </w:rPr>
        <w:t>main-d</w:t>
      </w:r>
      <w:r w:rsidR="000E26C3">
        <w:rPr>
          <w:rFonts w:eastAsia="DFKai-SB"/>
          <w:lang w:val="fr-FR" w:eastAsia="zh-TW"/>
        </w:rPr>
        <w:t>’</w:t>
      </w:r>
      <w:r w:rsidR="008042C4" w:rsidRPr="000B4D79">
        <w:rPr>
          <w:rFonts w:eastAsia="DFKai-SB"/>
          <w:lang w:val="fr-FR" w:eastAsia="zh-TW"/>
        </w:rPr>
        <w:t>œuvre</w:t>
      </w:r>
      <w:r w:rsidR="00C15094" w:rsidRPr="000B4D79">
        <w:rPr>
          <w:rFonts w:eastAsia="DFKai-SB"/>
          <w:lang w:val="fr-FR" w:eastAsia="zh-TW"/>
        </w:rPr>
        <w:t xml:space="preserve">. </w:t>
      </w:r>
      <w:r w:rsidR="008042C4" w:rsidRPr="000B4D79">
        <w:rPr>
          <w:rFonts w:eastAsia="DFKai-SB"/>
          <w:lang w:val="fr-FR" w:eastAsia="zh-TW"/>
        </w:rPr>
        <w:t>Cela contribue à accroître l</w:t>
      </w:r>
      <w:r w:rsidR="000E26C3">
        <w:rPr>
          <w:rFonts w:eastAsia="DFKai-SB"/>
          <w:lang w:val="fr-FR" w:eastAsia="zh-TW"/>
        </w:rPr>
        <w:t>’</w:t>
      </w:r>
      <w:r w:rsidR="008042C4" w:rsidRPr="000B4D79">
        <w:rPr>
          <w:rFonts w:eastAsia="DFKai-SB"/>
          <w:lang w:val="fr-FR" w:eastAsia="zh-TW"/>
        </w:rPr>
        <w:t>inégalité de revenus entre les emplois mieux et moin</w:t>
      </w:r>
      <w:r w:rsidR="001E1F9A" w:rsidRPr="000B4D79">
        <w:rPr>
          <w:rFonts w:eastAsia="DFKai-SB"/>
          <w:lang w:val="fr-FR" w:eastAsia="zh-TW"/>
        </w:rPr>
        <w:t>s</w:t>
      </w:r>
      <w:r w:rsidR="008042C4" w:rsidRPr="000B4D79">
        <w:rPr>
          <w:rFonts w:eastAsia="DFKai-SB"/>
          <w:lang w:val="fr-FR" w:eastAsia="zh-TW"/>
        </w:rPr>
        <w:t xml:space="preserve"> bien payés à </w:t>
      </w:r>
      <w:r w:rsidR="00C15094" w:rsidRPr="000B4D79">
        <w:rPr>
          <w:rFonts w:eastAsia="DFKai-SB"/>
          <w:lang w:val="fr-FR" w:eastAsia="zh-TW"/>
        </w:rPr>
        <w:t>Hong Kong.</w:t>
      </w:r>
    </w:p>
    <w:p w:rsidR="00C15094" w:rsidRPr="000B4D79" w:rsidRDefault="00E55077" w:rsidP="001E1F9A">
      <w:pPr>
        <w:pStyle w:val="SingleTxtG"/>
        <w:rPr>
          <w:rFonts w:eastAsia="DFKai-SB"/>
          <w:lang w:val="fr-FR" w:eastAsia="zh-TW"/>
        </w:rPr>
      </w:pPr>
      <w:r w:rsidRPr="000B4D79">
        <w:rPr>
          <w:rFonts w:eastAsia="DFKai-SB"/>
          <w:lang w:val="fr-FR" w:eastAsia="zh-TW"/>
        </w:rPr>
        <w:t>77.</w:t>
      </w:r>
      <w:r w:rsidRPr="000B4D79">
        <w:rPr>
          <w:rFonts w:eastAsia="DFKai-SB"/>
          <w:lang w:val="fr-FR" w:eastAsia="zh-TW"/>
        </w:rPr>
        <w:tab/>
      </w:r>
      <w:r w:rsidR="008042C4" w:rsidRPr="000B4D79">
        <w:rPr>
          <w:rFonts w:eastAsia="DFKai-SB"/>
          <w:lang w:val="fr-FR" w:eastAsia="zh-TW"/>
        </w:rPr>
        <w:t>Dans notre société, certains enfants et leur famille sont plus</w:t>
      </w:r>
      <w:r w:rsidR="00C15094" w:rsidRPr="000B4D79">
        <w:rPr>
          <w:rFonts w:eastAsia="DFKai-SB"/>
          <w:lang w:val="fr-FR" w:eastAsia="zh-TW"/>
        </w:rPr>
        <w:t xml:space="preserve"> vuln</w:t>
      </w:r>
      <w:r w:rsidR="008042C4" w:rsidRPr="000B4D79">
        <w:rPr>
          <w:rFonts w:eastAsia="DFKai-SB"/>
          <w:lang w:val="fr-FR" w:eastAsia="zh-TW"/>
        </w:rPr>
        <w:t>é</w:t>
      </w:r>
      <w:r w:rsidR="00C15094" w:rsidRPr="000B4D79">
        <w:rPr>
          <w:rFonts w:eastAsia="DFKai-SB"/>
          <w:lang w:val="fr-FR" w:eastAsia="zh-TW"/>
        </w:rPr>
        <w:t>rable</w:t>
      </w:r>
      <w:r w:rsidR="008042C4" w:rsidRPr="000B4D79">
        <w:rPr>
          <w:rFonts w:eastAsia="DFKai-SB"/>
          <w:lang w:val="fr-FR" w:eastAsia="zh-TW"/>
        </w:rPr>
        <w:t>s</w:t>
      </w:r>
      <w:r w:rsidR="00C15094" w:rsidRPr="000B4D79">
        <w:rPr>
          <w:rFonts w:eastAsia="DFKai-SB"/>
          <w:lang w:val="fr-FR" w:eastAsia="zh-TW"/>
        </w:rPr>
        <w:t xml:space="preserve"> </w:t>
      </w:r>
      <w:r w:rsidR="008042C4" w:rsidRPr="000B4D79">
        <w:rPr>
          <w:rFonts w:eastAsia="DFKai-SB"/>
          <w:lang w:val="fr-FR" w:eastAsia="zh-TW"/>
        </w:rPr>
        <w:t>que d</w:t>
      </w:r>
      <w:r w:rsidR="000E26C3">
        <w:rPr>
          <w:rFonts w:eastAsia="DFKai-SB"/>
          <w:lang w:val="fr-FR" w:eastAsia="zh-TW"/>
        </w:rPr>
        <w:t>’</w:t>
      </w:r>
      <w:r w:rsidR="008042C4" w:rsidRPr="000B4D79">
        <w:rPr>
          <w:rFonts w:eastAsia="DFKai-SB"/>
          <w:lang w:val="fr-FR" w:eastAsia="zh-TW"/>
        </w:rPr>
        <w:t>autres</w:t>
      </w:r>
      <w:r w:rsidR="00C15094" w:rsidRPr="000B4D79">
        <w:rPr>
          <w:rFonts w:eastAsia="DFKai-SB"/>
          <w:lang w:val="fr-FR" w:eastAsia="zh-TW"/>
        </w:rPr>
        <w:t xml:space="preserve"> </w:t>
      </w:r>
      <w:r w:rsidR="008042C4" w:rsidRPr="000B4D79">
        <w:rPr>
          <w:rFonts w:eastAsia="DFKai-SB"/>
          <w:lang w:val="fr-FR" w:eastAsia="zh-TW"/>
        </w:rPr>
        <w:t>et</w:t>
      </w:r>
      <w:r w:rsidR="00C15094" w:rsidRPr="000B4D79">
        <w:rPr>
          <w:rFonts w:eastAsia="DFKai-SB"/>
          <w:lang w:val="fr-FR" w:eastAsia="zh-TW"/>
        </w:rPr>
        <w:t xml:space="preserve"> </w:t>
      </w:r>
      <w:r w:rsidR="008042C4" w:rsidRPr="000B4D79">
        <w:rPr>
          <w:rFonts w:eastAsia="DFKai-SB"/>
          <w:lang w:val="fr-FR" w:eastAsia="zh-TW"/>
        </w:rPr>
        <w:t>ont besoin d</w:t>
      </w:r>
      <w:r w:rsidR="000E26C3">
        <w:rPr>
          <w:rFonts w:eastAsia="DFKai-SB"/>
          <w:lang w:val="fr-FR" w:eastAsia="zh-TW"/>
        </w:rPr>
        <w:t>’</w:t>
      </w:r>
      <w:r w:rsidR="008042C4" w:rsidRPr="000B4D79">
        <w:rPr>
          <w:rFonts w:eastAsia="DFKai-SB"/>
          <w:lang w:val="fr-FR" w:eastAsia="zh-TW"/>
        </w:rPr>
        <w:t>une attention et d</w:t>
      </w:r>
      <w:r w:rsidR="000E26C3">
        <w:rPr>
          <w:rFonts w:eastAsia="DFKai-SB"/>
          <w:lang w:val="fr-FR" w:eastAsia="zh-TW"/>
        </w:rPr>
        <w:t>’</w:t>
      </w:r>
      <w:r w:rsidR="008042C4" w:rsidRPr="000B4D79">
        <w:rPr>
          <w:rFonts w:eastAsia="DFKai-SB"/>
          <w:lang w:val="fr-FR" w:eastAsia="zh-TW"/>
        </w:rPr>
        <w:t xml:space="preserve">un soutien particuliers. </w:t>
      </w:r>
      <w:r w:rsidR="001E1F9A" w:rsidRPr="000B4D79">
        <w:rPr>
          <w:rFonts w:eastAsia="DFKai-SB"/>
          <w:lang w:val="fr-FR" w:eastAsia="zh-TW"/>
        </w:rPr>
        <w:t>Toutefois, nous devons garder à l</w:t>
      </w:r>
      <w:r w:rsidR="000E26C3">
        <w:rPr>
          <w:rFonts w:eastAsia="DFKai-SB"/>
          <w:lang w:val="fr-FR" w:eastAsia="zh-TW"/>
        </w:rPr>
        <w:t>’</w:t>
      </w:r>
      <w:r w:rsidR="001E1F9A" w:rsidRPr="000B4D79">
        <w:rPr>
          <w:rFonts w:eastAsia="DFKai-SB"/>
          <w:lang w:val="fr-FR" w:eastAsia="zh-TW"/>
        </w:rPr>
        <w:t>esprit les limites de l</w:t>
      </w:r>
      <w:r w:rsidR="000E26C3">
        <w:rPr>
          <w:rFonts w:eastAsia="DFKai-SB"/>
          <w:lang w:val="fr-FR" w:eastAsia="zh-TW"/>
        </w:rPr>
        <w:t>’</w:t>
      </w:r>
      <w:r w:rsidR="001E1F9A" w:rsidRPr="000B4D79">
        <w:rPr>
          <w:rFonts w:eastAsia="DFKai-SB"/>
          <w:lang w:val="fr-FR" w:eastAsia="zh-TW"/>
        </w:rPr>
        <w:t>aide passive et de l</w:t>
      </w:r>
      <w:r w:rsidR="000E26C3">
        <w:rPr>
          <w:rFonts w:eastAsia="DFKai-SB"/>
          <w:lang w:val="fr-FR" w:eastAsia="zh-TW"/>
        </w:rPr>
        <w:t>’</w:t>
      </w:r>
      <w:r w:rsidR="001E1F9A" w:rsidRPr="000B4D79">
        <w:rPr>
          <w:rFonts w:eastAsia="DFKai-SB"/>
          <w:lang w:val="fr-FR" w:eastAsia="zh-TW"/>
        </w:rPr>
        <w:t>éventuel impact de la connotation négative de programmes ciblant spécifiquement les enfants défavorisés</w:t>
      </w:r>
      <w:r w:rsidR="00D76598" w:rsidRPr="000B4D79">
        <w:rPr>
          <w:rFonts w:eastAsia="DFKai-SB"/>
          <w:lang w:val="fr-FR" w:eastAsia="zh-TW"/>
        </w:rPr>
        <w:t xml:space="preserve">. </w:t>
      </w:r>
      <w:r w:rsidR="00750ABC" w:rsidRPr="000B4D79">
        <w:rPr>
          <w:rFonts w:eastAsia="DFKai-SB"/>
          <w:lang w:val="fr-FR" w:eastAsia="zh-TW"/>
        </w:rPr>
        <w:t xml:space="preserve">Se contenter de fournir une aide financière supplémentaire aux enfants ou à leur famille </w:t>
      </w:r>
      <w:r w:rsidR="005430E9" w:rsidRPr="000B4D79">
        <w:rPr>
          <w:rFonts w:eastAsia="DFKai-SB"/>
          <w:lang w:val="fr-FR" w:eastAsia="zh-TW"/>
        </w:rPr>
        <w:t xml:space="preserve">peut traiter les </w:t>
      </w:r>
      <w:r w:rsidR="000B4D79" w:rsidRPr="000B4D79">
        <w:rPr>
          <w:rFonts w:eastAsia="DFKai-SB"/>
          <w:lang w:val="fr-FR" w:eastAsia="zh-TW"/>
        </w:rPr>
        <w:t>symptômes</w:t>
      </w:r>
      <w:r w:rsidR="005430E9" w:rsidRPr="000B4D79">
        <w:rPr>
          <w:rFonts w:eastAsia="DFKai-SB"/>
          <w:lang w:val="fr-FR" w:eastAsia="zh-TW"/>
        </w:rPr>
        <w:t xml:space="preserve"> mais pas les causes du problème. </w:t>
      </w:r>
      <w:r w:rsidR="00750ABC" w:rsidRPr="000B4D79">
        <w:rPr>
          <w:rFonts w:eastAsia="DFKai-SB"/>
          <w:lang w:val="fr-FR" w:eastAsia="zh-TW"/>
        </w:rPr>
        <w:t>L</w:t>
      </w:r>
      <w:r w:rsidR="000E26C3">
        <w:rPr>
          <w:rFonts w:eastAsia="DFKai-SB"/>
          <w:lang w:val="fr-FR" w:eastAsia="zh-TW"/>
        </w:rPr>
        <w:t>’</w:t>
      </w:r>
      <w:r w:rsidR="00750ABC" w:rsidRPr="000B4D79">
        <w:rPr>
          <w:rFonts w:eastAsia="DFKai-SB"/>
          <w:lang w:val="fr-FR" w:eastAsia="zh-TW"/>
        </w:rPr>
        <w:t>ultime objectif</w:t>
      </w:r>
      <w:r w:rsidR="00C15094" w:rsidRPr="000B4D79">
        <w:rPr>
          <w:rFonts w:eastAsia="DFKai-SB"/>
          <w:lang w:val="fr-FR" w:eastAsia="zh-TW"/>
        </w:rPr>
        <w:t xml:space="preserve"> </w:t>
      </w:r>
      <w:r w:rsidR="00FB45CB" w:rsidRPr="000B4D79">
        <w:rPr>
          <w:rFonts w:eastAsia="DFKai-SB"/>
          <w:lang w:val="fr-FR" w:eastAsia="zh-TW"/>
        </w:rPr>
        <w:t>du</w:t>
      </w:r>
      <w:r w:rsidR="00FB45CB" w:rsidRPr="000B4D79">
        <w:rPr>
          <w:rFonts w:eastAsia="PMingLiU"/>
          <w:lang w:val="fr-FR" w:eastAsia="zh-TW"/>
        </w:rPr>
        <w:t xml:space="preserve"> Gouvernement </w:t>
      </w:r>
      <w:r w:rsidR="00750ABC" w:rsidRPr="000B4D79">
        <w:rPr>
          <w:rFonts w:eastAsia="DFKai-SB"/>
          <w:lang w:val="fr-FR" w:eastAsia="zh-TW"/>
        </w:rPr>
        <w:t>est d</w:t>
      </w:r>
      <w:r w:rsidR="000E26C3">
        <w:rPr>
          <w:rFonts w:eastAsia="DFKai-SB"/>
          <w:lang w:val="fr-FR" w:eastAsia="zh-TW"/>
        </w:rPr>
        <w:t>’</w:t>
      </w:r>
      <w:r w:rsidR="00750ABC" w:rsidRPr="000B4D79">
        <w:rPr>
          <w:rFonts w:eastAsia="DFKai-SB"/>
          <w:lang w:val="fr-FR" w:eastAsia="zh-TW"/>
        </w:rPr>
        <w:t>aider les enfants à développer une attitude</w:t>
      </w:r>
      <w:r w:rsidR="00C15094" w:rsidRPr="000B4D79">
        <w:rPr>
          <w:rFonts w:eastAsia="DFKai-SB"/>
          <w:lang w:val="fr-FR" w:eastAsia="zh-TW"/>
        </w:rPr>
        <w:t xml:space="preserve"> positive, </w:t>
      </w:r>
      <w:r w:rsidR="00750ABC" w:rsidRPr="000B4D79">
        <w:rPr>
          <w:rFonts w:eastAsia="DFKai-SB"/>
          <w:lang w:val="fr-FR" w:eastAsia="zh-TW"/>
        </w:rPr>
        <w:t>l</w:t>
      </w:r>
      <w:r w:rsidR="00F4361E">
        <w:rPr>
          <w:rFonts w:eastAsia="DFKai-SB"/>
          <w:lang w:val="fr-FR" w:eastAsia="zh-TW"/>
        </w:rPr>
        <w:t>eur</w:t>
      </w:r>
      <w:r w:rsidR="00750ABC" w:rsidRPr="000B4D79">
        <w:rPr>
          <w:rFonts w:eastAsia="DFKai-SB"/>
          <w:lang w:val="fr-FR" w:eastAsia="zh-TW"/>
        </w:rPr>
        <w:t xml:space="preserve"> capacité d</w:t>
      </w:r>
      <w:r w:rsidR="000E26C3">
        <w:rPr>
          <w:rFonts w:eastAsia="DFKai-SB"/>
          <w:lang w:val="fr-FR" w:eastAsia="zh-TW"/>
        </w:rPr>
        <w:t>’</w:t>
      </w:r>
      <w:r w:rsidR="00750ABC" w:rsidRPr="000B4D79">
        <w:rPr>
          <w:rFonts w:eastAsia="DFKai-SB"/>
          <w:lang w:val="fr-FR" w:eastAsia="zh-TW"/>
        </w:rPr>
        <w:t>apprendre, le</w:t>
      </w:r>
      <w:r w:rsidR="00F4361E">
        <w:rPr>
          <w:rFonts w:eastAsia="DFKai-SB"/>
          <w:lang w:val="fr-FR" w:eastAsia="zh-TW"/>
        </w:rPr>
        <w:t>ur</w:t>
      </w:r>
      <w:r w:rsidR="00750ABC" w:rsidRPr="000B4D79">
        <w:rPr>
          <w:rFonts w:eastAsia="DFKai-SB"/>
          <w:lang w:val="fr-FR" w:eastAsia="zh-TW"/>
        </w:rPr>
        <w:t xml:space="preserve"> sens des responsabilités et </w:t>
      </w:r>
      <w:r w:rsidR="00F4361E">
        <w:rPr>
          <w:rFonts w:eastAsia="DFKai-SB"/>
          <w:lang w:val="fr-FR" w:eastAsia="zh-TW"/>
        </w:rPr>
        <w:t>leur</w:t>
      </w:r>
      <w:r w:rsidR="00750ABC" w:rsidRPr="000B4D79">
        <w:rPr>
          <w:rFonts w:eastAsia="DFKai-SB"/>
          <w:lang w:val="fr-FR" w:eastAsia="zh-TW"/>
        </w:rPr>
        <w:t xml:space="preserve"> estime de soi, ainsi que de les renforcer par l</w:t>
      </w:r>
      <w:r w:rsidR="000E26C3">
        <w:rPr>
          <w:rFonts w:eastAsia="DFKai-SB"/>
          <w:lang w:val="fr-FR" w:eastAsia="zh-TW"/>
        </w:rPr>
        <w:t>’</w:t>
      </w:r>
      <w:r w:rsidR="00750ABC" w:rsidRPr="000B4D79">
        <w:rPr>
          <w:rFonts w:eastAsia="DFKai-SB"/>
          <w:lang w:val="fr-FR" w:eastAsia="zh-TW"/>
        </w:rPr>
        <w:t>éducation et la formation de façon à ce</w:t>
      </w:r>
      <w:r w:rsidR="00C15094" w:rsidRPr="000B4D79">
        <w:rPr>
          <w:rFonts w:eastAsia="DFKai-SB"/>
          <w:lang w:val="fr-FR" w:eastAsia="zh-TW"/>
        </w:rPr>
        <w:t xml:space="preserve"> </w:t>
      </w:r>
      <w:r w:rsidR="00750ABC" w:rsidRPr="000B4D79">
        <w:rPr>
          <w:rFonts w:eastAsia="DFKai-SB"/>
          <w:lang w:val="fr-FR" w:eastAsia="zh-TW"/>
        </w:rPr>
        <w:t>qu</w:t>
      </w:r>
      <w:r w:rsidR="000E26C3">
        <w:rPr>
          <w:rFonts w:eastAsia="DFKai-SB"/>
          <w:lang w:val="fr-FR" w:eastAsia="zh-TW"/>
        </w:rPr>
        <w:t>’</w:t>
      </w:r>
      <w:r w:rsidR="00750ABC" w:rsidRPr="000B4D79">
        <w:rPr>
          <w:rFonts w:eastAsia="DFKai-SB"/>
          <w:lang w:val="fr-FR" w:eastAsia="zh-TW"/>
        </w:rPr>
        <w:t>ils</w:t>
      </w:r>
      <w:r w:rsidR="00C15094" w:rsidRPr="000B4D79">
        <w:rPr>
          <w:rFonts w:eastAsia="DFKai-SB"/>
          <w:lang w:val="fr-FR" w:eastAsia="zh-TW"/>
        </w:rPr>
        <w:t xml:space="preserve"> </w:t>
      </w:r>
      <w:r w:rsidR="00750ABC" w:rsidRPr="000B4D79">
        <w:rPr>
          <w:rFonts w:eastAsia="DFKai-SB"/>
          <w:lang w:val="fr-FR" w:eastAsia="zh-TW"/>
        </w:rPr>
        <w:t>s</w:t>
      </w:r>
      <w:r w:rsidR="000E26C3">
        <w:rPr>
          <w:rFonts w:eastAsia="DFKai-SB"/>
          <w:lang w:val="fr-FR" w:eastAsia="zh-TW"/>
        </w:rPr>
        <w:t>’</w:t>
      </w:r>
      <w:r w:rsidR="00750ABC" w:rsidRPr="000B4D79">
        <w:rPr>
          <w:rFonts w:eastAsia="DFKai-SB"/>
          <w:lang w:val="fr-FR" w:eastAsia="zh-TW"/>
        </w:rPr>
        <w:t>adaptent à l</w:t>
      </w:r>
      <w:r w:rsidR="000E26C3">
        <w:rPr>
          <w:rFonts w:eastAsia="DFKai-SB"/>
          <w:lang w:val="fr-FR" w:eastAsia="zh-TW"/>
        </w:rPr>
        <w:t>’</w:t>
      </w:r>
      <w:r w:rsidR="00750ABC" w:rsidRPr="000B4D79">
        <w:rPr>
          <w:rFonts w:eastAsia="DFKai-SB"/>
          <w:lang w:val="fr-FR" w:eastAsia="zh-TW"/>
        </w:rPr>
        <w:t>évolution rapide des conditions économiques</w:t>
      </w:r>
      <w:r w:rsidR="009E54E7" w:rsidRPr="000B4D79">
        <w:rPr>
          <w:rFonts w:eastAsia="DFKai-SB"/>
          <w:lang w:val="fr-FR" w:eastAsia="zh-TW"/>
        </w:rPr>
        <w:t>.</w:t>
      </w:r>
    </w:p>
    <w:p w:rsidR="00C15094" w:rsidRPr="000B4D79" w:rsidRDefault="00C6375F" w:rsidP="00C6375F">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D76598" w:rsidRPr="000B4D79">
        <w:rPr>
          <w:rFonts w:eastAsia="DFKai-SB"/>
          <w:lang w:val="fr-FR" w:eastAsia="zh-TW"/>
        </w:rPr>
        <w:t>Collecte des données</w:t>
      </w:r>
    </w:p>
    <w:p w:rsidR="00C15094" w:rsidRPr="000B4D79" w:rsidRDefault="00E55077" w:rsidP="009E54E7">
      <w:pPr>
        <w:pStyle w:val="SingleTxtG"/>
        <w:rPr>
          <w:rFonts w:eastAsia="DFKai-SB"/>
          <w:lang w:val="fr-FR" w:eastAsia="zh-TW"/>
        </w:rPr>
      </w:pPr>
      <w:r w:rsidRPr="000B4D79">
        <w:rPr>
          <w:rFonts w:eastAsia="DFKai-SB"/>
          <w:lang w:val="fr-FR" w:eastAsia="zh-TW"/>
        </w:rPr>
        <w:t>78.</w:t>
      </w:r>
      <w:r w:rsidRPr="000B4D79">
        <w:rPr>
          <w:rFonts w:eastAsia="DFKai-SB"/>
          <w:lang w:val="fr-FR" w:eastAsia="zh-TW"/>
        </w:rPr>
        <w:tab/>
      </w:r>
      <w:r w:rsidR="005430E9" w:rsidRPr="000B4D79">
        <w:rPr>
          <w:rFonts w:eastAsia="DFKai-SB"/>
          <w:lang w:val="fr-FR" w:eastAsia="zh-TW"/>
        </w:rPr>
        <w:t>Si la</w:t>
      </w:r>
      <w:r w:rsidR="00C15094" w:rsidRPr="000B4D79">
        <w:rPr>
          <w:rFonts w:eastAsia="DFKai-SB"/>
          <w:lang w:val="fr-FR" w:eastAsia="zh-TW"/>
        </w:rPr>
        <w:t xml:space="preserve"> Convention d</w:t>
      </w:r>
      <w:r w:rsidR="005430E9" w:rsidRPr="000B4D79">
        <w:rPr>
          <w:rFonts w:eastAsia="DFKai-SB"/>
          <w:lang w:val="fr-FR" w:eastAsia="zh-TW"/>
        </w:rPr>
        <w:t>é</w:t>
      </w:r>
      <w:r w:rsidR="00C15094" w:rsidRPr="000B4D79">
        <w:rPr>
          <w:rFonts w:eastAsia="DFKai-SB"/>
          <w:lang w:val="fr-FR" w:eastAsia="zh-TW"/>
        </w:rPr>
        <w:t>fin</w:t>
      </w:r>
      <w:r w:rsidR="005430E9" w:rsidRPr="000B4D79">
        <w:rPr>
          <w:rFonts w:eastAsia="DFKai-SB"/>
          <w:lang w:val="fr-FR" w:eastAsia="zh-TW"/>
        </w:rPr>
        <w:t>it l</w:t>
      </w:r>
      <w:r w:rsidR="000E26C3">
        <w:rPr>
          <w:rFonts w:eastAsia="DFKai-SB"/>
          <w:lang w:val="fr-FR" w:eastAsia="zh-TW"/>
        </w:rPr>
        <w:t>’</w:t>
      </w:r>
      <w:r w:rsidR="005430E9" w:rsidRPr="000B4D79">
        <w:rPr>
          <w:rFonts w:eastAsia="DFKai-SB"/>
          <w:lang w:val="fr-FR" w:eastAsia="zh-TW"/>
        </w:rPr>
        <w:t>enfant comme un mineur</w:t>
      </w:r>
      <w:r w:rsidR="00C15094" w:rsidRPr="000B4D79">
        <w:rPr>
          <w:rFonts w:eastAsia="DFKai-SB"/>
          <w:lang w:val="fr-FR" w:eastAsia="zh-TW"/>
        </w:rPr>
        <w:t xml:space="preserve"> </w:t>
      </w:r>
      <w:r w:rsidR="005430E9" w:rsidRPr="000B4D79">
        <w:rPr>
          <w:rFonts w:eastAsia="DFKai-SB"/>
          <w:lang w:val="fr-FR" w:eastAsia="zh-TW"/>
        </w:rPr>
        <w:t>de moins de 18 ans, des raisons politiques et des contraintes opérationnelles ne permettent pas actuellement de ventiler certaines données entre les personnes âgées de plus et de moins de 18 ans. Nous continuerons d</w:t>
      </w:r>
      <w:r w:rsidR="000E26C3">
        <w:rPr>
          <w:rFonts w:eastAsia="DFKai-SB"/>
          <w:lang w:val="fr-FR" w:eastAsia="zh-TW"/>
        </w:rPr>
        <w:t>’</w:t>
      </w:r>
      <w:r w:rsidR="005430E9" w:rsidRPr="000B4D79">
        <w:rPr>
          <w:rFonts w:eastAsia="DFKai-SB"/>
          <w:lang w:val="fr-FR" w:eastAsia="zh-TW"/>
        </w:rPr>
        <w:t xml:space="preserve">examiner la possibilité </w:t>
      </w:r>
      <w:r w:rsidR="009E54E7" w:rsidRPr="000B4D79">
        <w:rPr>
          <w:rFonts w:eastAsia="DFKai-SB"/>
          <w:lang w:val="fr-FR" w:eastAsia="zh-TW"/>
        </w:rPr>
        <w:t>de ventiler les données et de les aligner sur la définition de la Convention, lorsque c</w:t>
      </w:r>
      <w:r w:rsidR="000E26C3">
        <w:rPr>
          <w:rFonts w:eastAsia="DFKai-SB"/>
          <w:lang w:val="fr-FR" w:eastAsia="zh-TW"/>
        </w:rPr>
        <w:t>’</w:t>
      </w:r>
      <w:r w:rsidR="009E54E7" w:rsidRPr="000B4D79">
        <w:rPr>
          <w:rFonts w:eastAsia="DFKai-SB"/>
          <w:lang w:val="fr-FR" w:eastAsia="zh-TW"/>
        </w:rPr>
        <w:t>est possible</w:t>
      </w:r>
      <w:r w:rsidR="00C15094" w:rsidRPr="000B4D79">
        <w:rPr>
          <w:rFonts w:eastAsia="DFKai-SB"/>
          <w:lang w:val="fr-FR" w:eastAsia="zh-TW"/>
        </w:rPr>
        <w:t>.</w:t>
      </w:r>
    </w:p>
    <w:p w:rsidR="00C15094" w:rsidRPr="000B4D79" w:rsidRDefault="00C6375F" w:rsidP="00C6375F">
      <w:pPr>
        <w:pStyle w:val="HChG"/>
        <w:rPr>
          <w:rFonts w:eastAsia="DFKai-SB"/>
          <w:lang w:val="fr-FR" w:eastAsia="zh-TW"/>
        </w:rPr>
      </w:pPr>
      <w:r w:rsidRPr="000B4D79">
        <w:rPr>
          <w:rFonts w:eastAsia="DFKai-SB"/>
          <w:lang w:val="fr-FR" w:eastAsia="zh-TW"/>
        </w:rPr>
        <w:tab/>
      </w:r>
      <w:r w:rsidR="00C15094" w:rsidRPr="000B4D79">
        <w:rPr>
          <w:rFonts w:eastAsia="DFKai-SB"/>
          <w:lang w:val="fr-FR" w:eastAsia="zh-TW"/>
        </w:rPr>
        <w:t>II</w:t>
      </w:r>
      <w:r w:rsidR="008E196E" w:rsidRPr="000B4D79">
        <w:rPr>
          <w:rFonts w:eastAsia="DFKai-SB"/>
          <w:lang w:val="fr-FR" w:eastAsia="zh-TW"/>
        </w:rPr>
        <w:t>I</w:t>
      </w:r>
      <w:r w:rsidR="00C15094" w:rsidRPr="000B4D79">
        <w:rPr>
          <w:rFonts w:eastAsia="DFKai-SB"/>
          <w:lang w:val="fr-FR" w:eastAsia="zh-TW"/>
        </w:rPr>
        <w:t>.</w:t>
      </w:r>
      <w:r w:rsidRPr="000B4D79">
        <w:rPr>
          <w:rFonts w:eastAsia="DFKai-SB"/>
          <w:lang w:val="fr-FR" w:eastAsia="zh-TW"/>
        </w:rPr>
        <w:tab/>
      </w:r>
      <w:r w:rsidR="00C15094" w:rsidRPr="000B4D79">
        <w:rPr>
          <w:rFonts w:eastAsia="DFKai-SB"/>
          <w:lang w:val="fr-FR" w:eastAsia="zh-TW"/>
        </w:rPr>
        <w:t>D</w:t>
      </w:r>
      <w:r w:rsidR="00D76598" w:rsidRPr="000B4D79">
        <w:rPr>
          <w:rFonts w:eastAsia="DFKai-SB"/>
          <w:lang w:val="fr-FR" w:eastAsia="zh-TW"/>
        </w:rPr>
        <w:t>é</w:t>
      </w:r>
      <w:r w:rsidR="008E196E" w:rsidRPr="000B4D79">
        <w:rPr>
          <w:rFonts w:eastAsia="DFKai-SB"/>
          <w:lang w:val="fr-FR" w:eastAsia="zh-TW"/>
        </w:rPr>
        <w:t xml:space="preserve">finition </w:t>
      </w:r>
      <w:r w:rsidR="00D76598" w:rsidRPr="000B4D79">
        <w:rPr>
          <w:rFonts w:eastAsia="DFKai-SB"/>
          <w:lang w:val="fr-FR" w:eastAsia="zh-TW"/>
        </w:rPr>
        <w:t>de l</w:t>
      </w:r>
      <w:r w:rsidR="000E26C3">
        <w:rPr>
          <w:rFonts w:eastAsia="DFKai-SB"/>
          <w:lang w:val="fr-FR" w:eastAsia="zh-TW"/>
        </w:rPr>
        <w:t>’</w:t>
      </w:r>
      <w:r w:rsidR="00D76598" w:rsidRPr="000B4D79">
        <w:rPr>
          <w:rFonts w:eastAsia="DFKai-SB"/>
          <w:lang w:val="fr-FR" w:eastAsia="zh-TW"/>
        </w:rPr>
        <w:t>enfant</w:t>
      </w:r>
      <w:r w:rsidR="00177809" w:rsidRPr="000B4D79">
        <w:rPr>
          <w:rFonts w:eastAsia="DFKai-SB"/>
          <w:lang w:val="fr-FR" w:eastAsia="zh-TW"/>
        </w:rPr>
        <w:t xml:space="preserve"> (art. 1</w:t>
      </w:r>
      <w:r w:rsidR="00374EB5" w:rsidRPr="000B4D79">
        <w:rPr>
          <w:rFonts w:eastAsia="DFKai-SB"/>
          <w:vertAlign w:val="superscript"/>
          <w:lang w:val="fr-FR" w:eastAsia="zh-TW"/>
        </w:rPr>
        <w:t>er</w:t>
      </w:r>
      <w:r w:rsidR="00177809" w:rsidRPr="000B4D79">
        <w:rPr>
          <w:rFonts w:eastAsia="DFKai-SB"/>
          <w:lang w:val="fr-FR" w:eastAsia="zh-TW"/>
        </w:rPr>
        <w:t>)</w:t>
      </w:r>
    </w:p>
    <w:p w:rsidR="00C15094" w:rsidRPr="000B4D79" w:rsidRDefault="00E55077" w:rsidP="00177809">
      <w:pPr>
        <w:pStyle w:val="SingleTxtG"/>
        <w:rPr>
          <w:rFonts w:eastAsia="DFKai-SB"/>
          <w:lang w:val="fr-FR" w:eastAsia="zh-TW"/>
        </w:rPr>
      </w:pPr>
      <w:r w:rsidRPr="000B4D79">
        <w:rPr>
          <w:rFonts w:eastAsia="DFKai-SB"/>
          <w:lang w:val="fr-FR" w:eastAsia="zh-TW"/>
        </w:rPr>
        <w:t>79.</w:t>
      </w:r>
      <w:r w:rsidRPr="000B4D79">
        <w:rPr>
          <w:rFonts w:eastAsia="DFKai-SB"/>
          <w:lang w:val="fr-FR" w:eastAsia="zh-TW"/>
        </w:rPr>
        <w:tab/>
      </w:r>
      <w:r w:rsidR="000A6C7E" w:rsidRPr="000B4D79">
        <w:rPr>
          <w:rFonts w:eastAsia="DFKai-SB"/>
          <w:lang w:val="fr-FR" w:eastAsia="zh-TW"/>
        </w:rPr>
        <w:t>La définition de l</w:t>
      </w:r>
      <w:r w:rsidR="000E26C3">
        <w:rPr>
          <w:rFonts w:eastAsia="DFKai-SB"/>
          <w:lang w:val="fr-FR" w:eastAsia="zh-TW"/>
        </w:rPr>
        <w:t>’</w:t>
      </w:r>
      <w:r w:rsidR="000A6C7E" w:rsidRPr="000B4D79">
        <w:rPr>
          <w:rFonts w:eastAsia="DFKai-SB"/>
          <w:lang w:val="fr-FR" w:eastAsia="zh-TW"/>
        </w:rPr>
        <w:t xml:space="preserve">enfant dans la législation de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 xml:space="preserve"> </w:t>
      </w:r>
      <w:r w:rsidR="000A6C7E" w:rsidRPr="000B4D79">
        <w:rPr>
          <w:rFonts w:eastAsia="DFKai-SB"/>
          <w:lang w:val="fr-FR" w:eastAsia="zh-TW"/>
        </w:rPr>
        <w:t xml:space="preserve">est détaillée aux </w:t>
      </w:r>
      <w:r w:rsidR="00C15094" w:rsidRPr="000B4D79">
        <w:rPr>
          <w:rFonts w:eastAsia="DFKai-SB"/>
          <w:lang w:val="fr-FR" w:eastAsia="zh-TW"/>
        </w:rPr>
        <w:t>paragraph</w:t>
      </w:r>
      <w:r w:rsidR="000A6C7E" w:rsidRPr="000B4D79">
        <w:rPr>
          <w:rFonts w:eastAsia="DFKai-SB"/>
          <w:lang w:val="fr-FR" w:eastAsia="zh-TW"/>
        </w:rPr>
        <w:t>e</w:t>
      </w:r>
      <w:r w:rsidR="00C15094" w:rsidRPr="000B4D79">
        <w:rPr>
          <w:rFonts w:eastAsia="DFKai-SB"/>
          <w:lang w:val="fr-FR" w:eastAsia="zh-TW"/>
        </w:rPr>
        <w:t xml:space="preserve">s 19 </w:t>
      </w:r>
      <w:r w:rsidR="000A6C7E" w:rsidRPr="000B4D79">
        <w:rPr>
          <w:rFonts w:eastAsia="DFKai-SB"/>
          <w:lang w:val="fr-FR" w:eastAsia="zh-TW"/>
        </w:rPr>
        <w:t>à</w:t>
      </w:r>
      <w:r w:rsidR="00C15094" w:rsidRPr="000B4D79">
        <w:rPr>
          <w:rFonts w:eastAsia="DFKai-SB"/>
          <w:lang w:val="fr-FR" w:eastAsia="zh-TW"/>
        </w:rPr>
        <w:t xml:space="preserve"> 33 </w:t>
      </w:r>
      <w:r w:rsidR="000A6C7E" w:rsidRPr="000B4D79">
        <w:rPr>
          <w:rFonts w:eastAsia="DFKai-SB"/>
          <w:lang w:val="fr-FR" w:eastAsia="zh-TW"/>
        </w:rPr>
        <w:t>de la partie</w:t>
      </w:r>
      <w:r w:rsidR="00C15094"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C15094" w:rsidRPr="000B4D79">
        <w:rPr>
          <w:rFonts w:eastAsia="DFKai-SB"/>
          <w:lang w:val="fr-FR" w:eastAsia="zh-TW"/>
        </w:rPr>
        <w:t xml:space="preserve">. </w:t>
      </w:r>
      <w:r w:rsidR="000A6C7E" w:rsidRPr="000B4D79">
        <w:rPr>
          <w:rFonts w:eastAsia="DFKai-SB"/>
          <w:lang w:val="fr-FR" w:eastAsia="zh-TW"/>
        </w:rPr>
        <w:t>La situation demeure, pour l</w:t>
      </w:r>
      <w:r w:rsidR="000E26C3">
        <w:rPr>
          <w:rFonts w:eastAsia="DFKai-SB"/>
          <w:lang w:val="fr-FR" w:eastAsia="zh-TW"/>
        </w:rPr>
        <w:t>’</w:t>
      </w:r>
      <w:r w:rsidR="000A6C7E" w:rsidRPr="000B4D79">
        <w:rPr>
          <w:rFonts w:eastAsia="DFKai-SB"/>
          <w:lang w:val="fr-FR" w:eastAsia="zh-TW"/>
        </w:rPr>
        <w:t>essentiel, inchangée</w:t>
      </w:r>
      <w:r w:rsidR="00C15094" w:rsidRPr="000B4D79">
        <w:rPr>
          <w:rFonts w:eastAsia="DFKai-SB"/>
          <w:lang w:val="fr-FR" w:eastAsia="zh-TW"/>
        </w:rPr>
        <w:t xml:space="preserve">. </w:t>
      </w:r>
      <w:r w:rsidR="000A6C7E" w:rsidRPr="000B4D79">
        <w:rPr>
          <w:rFonts w:eastAsia="DFKai-SB"/>
          <w:lang w:val="fr-FR" w:eastAsia="zh-TW"/>
        </w:rPr>
        <w:t>Les changements et les faits nouveaux importants intervenus depuis le</w:t>
      </w:r>
      <w:r w:rsidR="00C15094" w:rsidRPr="000B4D79">
        <w:rPr>
          <w:rFonts w:eastAsia="DFKai-SB"/>
          <w:lang w:val="fr-FR" w:eastAsia="zh-TW"/>
        </w:rPr>
        <w:t xml:space="preserve"> </w:t>
      </w:r>
      <w:r w:rsidR="008168F8" w:rsidRPr="000B4D79">
        <w:rPr>
          <w:lang w:val="fr-FR"/>
        </w:rPr>
        <w:t>rapport initial</w:t>
      </w:r>
      <w:r w:rsidR="00C15094" w:rsidRPr="000B4D79">
        <w:rPr>
          <w:rFonts w:eastAsia="DFKai-SB"/>
          <w:lang w:val="fr-FR" w:eastAsia="zh-TW"/>
        </w:rPr>
        <w:t xml:space="preserve"> </w:t>
      </w:r>
      <w:r w:rsidR="000A6C7E" w:rsidRPr="000B4D79">
        <w:rPr>
          <w:rFonts w:eastAsia="DFKai-SB"/>
          <w:lang w:val="fr-FR" w:eastAsia="zh-TW"/>
        </w:rPr>
        <w:t>sont exposés en détail ci-après</w:t>
      </w:r>
      <w:r w:rsidR="00C15094" w:rsidRPr="000B4D79">
        <w:rPr>
          <w:rFonts w:eastAsia="DFKai-SB"/>
          <w:lang w:val="fr-FR" w:eastAsia="zh-TW"/>
        </w:rPr>
        <w:t xml:space="preserve">. </w:t>
      </w:r>
    </w:p>
    <w:p w:rsidR="00C15094" w:rsidRPr="000B4D79" w:rsidRDefault="00C6375F" w:rsidP="00C6375F">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A.</w:t>
      </w:r>
      <w:r w:rsidR="00C15094" w:rsidRPr="000B4D79">
        <w:rPr>
          <w:rFonts w:eastAsia="DFKai-SB"/>
          <w:lang w:val="fr-FR" w:eastAsia="zh-TW"/>
        </w:rPr>
        <w:tab/>
      </w:r>
      <w:r w:rsidR="00255E49" w:rsidRPr="000B4D79">
        <w:rPr>
          <w:lang w:val="fr-FR"/>
        </w:rPr>
        <w:t>Mises à jour et faits nouveaux</w:t>
      </w:r>
    </w:p>
    <w:p w:rsidR="00C15094" w:rsidRPr="000B4D79" w:rsidRDefault="00C6375F" w:rsidP="00C6375F">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E92711" w:rsidRPr="000B4D79">
        <w:rPr>
          <w:rFonts w:eastAsia="DFKai-SB"/>
          <w:lang w:val="fr-FR" w:eastAsia="zh-TW"/>
        </w:rPr>
        <w:t>Scolarité</w:t>
      </w:r>
      <w:r w:rsidR="00255E49" w:rsidRPr="000B4D79">
        <w:rPr>
          <w:rFonts w:eastAsia="DFKai-SB"/>
          <w:lang w:val="fr-FR" w:eastAsia="zh-TW"/>
        </w:rPr>
        <w:t xml:space="preserve"> gratuit</w:t>
      </w:r>
      <w:r w:rsidR="00E92711" w:rsidRPr="000B4D79">
        <w:rPr>
          <w:rFonts w:eastAsia="DFKai-SB"/>
          <w:lang w:val="fr-FR" w:eastAsia="zh-TW"/>
        </w:rPr>
        <w:t>e</w:t>
      </w:r>
    </w:p>
    <w:p w:rsidR="00C15094" w:rsidRPr="000B4D79" w:rsidRDefault="00E55077" w:rsidP="00360E45">
      <w:pPr>
        <w:pStyle w:val="SingleTxtG"/>
        <w:rPr>
          <w:rFonts w:eastAsia="DFKai-SB"/>
          <w:lang w:val="fr-FR" w:eastAsia="zh-TW"/>
        </w:rPr>
      </w:pPr>
      <w:r w:rsidRPr="000B4D79">
        <w:rPr>
          <w:rFonts w:eastAsia="DFKai-SB"/>
          <w:lang w:val="fr-FR" w:eastAsia="zh-TW"/>
        </w:rPr>
        <w:t>80.</w:t>
      </w:r>
      <w:r w:rsidRPr="000B4D79">
        <w:rPr>
          <w:rFonts w:eastAsia="DFKai-SB"/>
          <w:lang w:val="fr-FR" w:eastAsia="zh-TW"/>
        </w:rPr>
        <w:tab/>
      </w:r>
      <w:r w:rsidR="005F1455" w:rsidRPr="000B4D79">
        <w:rPr>
          <w:rFonts w:eastAsia="PMingLiU"/>
          <w:lang w:val="fr-FR" w:eastAsia="zh-TW"/>
        </w:rPr>
        <w:t xml:space="preserve">Comme suite au paragraphe </w:t>
      </w:r>
      <w:r w:rsidR="00C15094" w:rsidRPr="000B4D79">
        <w:rPr>
          <w:rFonts w:eastAsia="DFKai-SB"/>
          <w:lang w:val="fr-FR" w:eastAsia="zh-TW"/>
        </w:rPr>
        <w:t xml:space="preserve">22 </w:t>
      </w:r>
      <w:r w:rsidR="00B03C00" w:rsidRPr="000B4D79">
        <w:rPr>
          <w:rFonts w:eastAsia="DFKai-SB"/>
          <w:lang w:val="fr-FR" w:eastAsia="zh-TW"/>
        </w:rPr>
        <w:t>de la partie</w:t>
      </w:r>
      <w:r w:rsidR="00C15094"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C15094" w:rsidRPr="000B4D79">
        <w:rPr>
          <w:rFonts w:eastAsia="DFKai-SB"/>
          <w:lang w:val="fr-FR" w:eastAsia="zh-TW"/>
        </w:rPr>
        <w:t xml:space="preserve">, </w:t>
      </w:r>
      <w:r w:rsidR="00255E49" w:rsidRPr="000B4D79">
        <w:rPr>
          <w:rFonts w:eastAsia="DFKai-SB"/>
          <w:lang w:val="fr-FR" w:eastAsia="zh-TW"/>
        </w:rPr>
        <w:t>depuis l</w:t>
      </w:r>
      <w:r w:rsidR="000E26C3">
        <w:rPr>
          <w:rFonts w:eastAsia="DFKai-SB"/>
          <w:lang w:val="fr-FR" w:eastAsia="zh-TW"/>
        </w:rPr>
        <w:t>’</w:t>
      </w:r>
      <w:r w:rsidR="00255E49" w:rsidRPr="000B4D79">
        <w:rPr>
          <w:rFonts w:eastAsia="DFKai-SB"/>
          <w:lang w:val="fr-FR" w:eastAsia="zh-TW"/>
        </w:rPr>
        <w:t xml:space="preserve">année scolaire </w:t>
      </w:r>
      <w:r w:rsidR="00C15094" w:rsidRPr="000B4D79">
        <w:rPr>
          <w:rFonts w:eastAsia="DFKai-SB"/>
          <w:lang w:val="fr-FR" w:eastAsia="zh-TW"/>
        </w:rPr>
        <w:t>2008</w:t>
      </w:r>
      <w:r w:rsidR="00255E49" w:rsidRPr="000B4D79">
        <w:rPr>
          <w:rFonts w:eastAsia="DFKai-SB"/>
          <w:lang w:val="fr-FR" w:eastAsia="zh-TW"/>
        </w:rPr>
        <w:t>/</w:t>
      </w:r>
      <w:r w:rsidR="00C15094" w:rsidRPr="000B4D79">
        <w:rPr>
          <w:rFonts w:eastAsia="DFKai-SB"/>
          <w:lang w:val="fr-FR" w:eastAsia="zh-TW"/>
        </w:rPr>
        <w:t xml:space="preserve">09 </w:t>
      </w:r>
      <w:r w:rsidR="00255E49" w:rsidRPr="000B4D79">
        <w:rPr>
          <w:rFonts w:eastAsia="DFKai-SB"/>
          <w:lang w:val="fr-FR" w:eastAsia="zh-TW"/>
        </w:rPr>
        <w:t>la gratuité de l</w:t>
      </w:r>
      <w:r w:rsidR="000E26C3">
        <w:rPr>
          <w:rFonts w:eastAsia="DFKai-SB"/>
          <w:lang w:val="fr-FR" w:eastAsia="zh-TW"/>
        </w:rPr>
        <w:t>’</w:t>
      </w:r>
      <w:r w:rsidR="00255E49" w:rsidRPr="000B4D79">
        <w:rPr>
          <w:rFonts w:eastAsia="DFKai-SB"/>
          <w:lang w:val="fr-FR" w:eastAsia="zh-TW"/>
        </w:rPr>
        <w:t>enseignement a été ét</w:t>
      </w:r>
      <w:r w:rsidR="00CA2281" w:rsidRPr="000B4D79">
        <w:rPr>
          <w:rFonts w:eastAsia="DFKai-SB"/>
          <w:lang w:val="fr-FR" w:eastAsia="zh-TW"/>
        </w:rPr>
        <w:t>endue</w:t>
      </w:r>
      <w:r w:rsidR="00255E49" w:rsidRPr="000B4D79">
        <w:rPr>
          <w:rFonts w:eastAsia="DFKai-SB"/>
          <w:lang w:val="fr-FR" w:eastAsia="zh-TW"/>
        </w:rPr>
        <w:t xml:space="preserve"> </w:t>
      </w:r>
      <w:r w:rsidR="00CA2281" w:rsidRPr="000B4D79">
        <w:rPr>
          <w:rFonts w:eastAsia="DFKai-SB"/>
          <w:lang w:val="fr-FR" w:eastAsia="zh-TW"/>
        </w:rPr>
        <w:t>au</w:t>
      </w:r>
      <w:r w:rsidR="00C15094" w:rsidRPr="000B4D79">
        <w:rPr>
          <w:rFonts w:eastAsia="DFKai-SB"/>
          <w:lang w:val="fr-FR" w:eastAsia="zh-TW"/>
        </w:rPr>
        <w:t xml:space="preserve"> </w:t>
      </w:r>
      <w:r w:rsidR="009E54E7" w:rsidRPr="000B4D79">
        <w:rPr>
          <w:rFonts w:eastAsia="DFKai-SB"/>
          <w:lang w:val="fr-FR" w:eastAsia="zh-TW"/>
        </w:rPr>
        <w:t>deuxième</w:t>
      </w:r>
      <w:r w:rsidR="00CA2281" w:rsidRPr="000B4D79">
        <w:rPr>
          <w:rFonts w:eastAsia="DFKai-SB"/>
          <w:lang w:val="fr-FR" w:eastAsia="zh-TW"/>
        </w:rPr>
        <w:t xml:space="preserve"> cycle de l</w:t>
      </w:r>
      <w:r w:rsidR="000E26C3">
        <w:rPr>
          <w:rFonts w:eastAsia="DFKai-SB"/>
          <w:lang w:val="fr-FR" w:eastAsia="zh-TW"/>
        </w:rPr>
        <w:t>’</w:t>
      </w:r>
      <w:r w:rsidR="00CA2281" w:rsidRPr="000B4D79">
        <w:rPr>
          <w:rFonts w:eastAsia="DFKai-SB"/>
          <w:lang w:val="fr-FR" w:eastAsia="zh-TW"/>
        </w:rPr>
        <w:t>enseignement secondaire du secteur public</w:t>
      </w:r>
      <w:r w:rsidR="00C15094" w:rsidRPr="000B4D79">
        <w:rPr>
          <w:rFonts w:eastAsia="DFKai-SB"/>
          <w:lang w:val="fr-FR" w:eastAsia="zh-TW"/>
        </w:rPr>
        <w:t>.</w:t>
      </w:r>
      <w:r w:rsidR="009E54E7" w:rsidRPr="000B4D79">
        <w:rPr>
          <w:rFonts w:eastAsia="DFKai-SB"/>
          <w:lang w:val="fr-FR" w:eastAsia="zh-TW"/>
        </w:rPr>
        <w:t xml:space="preserve"> </w:t>
      </w:r>
      <w:r w:rsidR="00907C60" w:rsidRPr="000B4D79">
        <w:rPr>
          <w:rFonts w:eastAsia="DFKai-SB"/>
          <w:lang w:val="fr-FR" w:eastAsia="zh-TW"/>
        </w:rPr>
        <w:t xml:space="preserve">De plus, le Gouvernement subventionne en totalité les cours à plein temps </w:t>
      </w:r>
      <w:r w:rsidR="00E94D44" w:rsidRPr="000B4D79">
        <w:rPr>
          <w:rFonts w:eastAsia="DFKai-SB"/>
          <w:lang w:val="fr-FR" w:eastAsia="zh-TW"/>
        </w:rPr>
        <w:t>dispensés par le</w:t>
      </w:r>
      <w:r w:rsidR="00907C60" w:rsidRPr="000B4D79">
        <w:rPr>
          <w:rFonts w:eastAsia="DFKai-SB"/>
          <w:lang w:val="fr-FR" w:eastAsia="zh-TW"/>
        </w:rPr>
        <w:t xml:space="preserve"> </w:t>
      </w:r>
      <w:r w:rsidR="00E94D44" w:rsidRPr="000B4D79">
        <w:rPr>
          <w:noProof/>
          <w:lang w:val="fr-FR"/>
        </w:rPr>
        <w:t>Conseil de la formation professionnelle</w:t>
      </w:r>
      <w:r w:rsidR="00360E45" w:rsidRPr="000B4D79">
        <w:rPr>
          <w:noProof/>
          <w:lang w:val="fr-FR"/>
        </w:rPr>
        <w:t xml:space="preserve"> aux élèves sortant du secondaire. Pour de plus amples détails, voir les</w:t>
      </w:r>
      <w:r w:rsidR="004479ED">
        <w:rPr>
          <w:noProof/>
          <w:lang w:val="fr-FR"/>
        </w:rPr>
        <w:t xml:space="preserve"> </w:t>
      </w:r>
      <w:r w:rsidR="00C15094" w:rsidRPr="000B4D79">
        <w:rPr>
          <w:rFonts w:eastAsia="DFKai-SB"/>
          <w:lang w:val="fr-FR" w:eastAsia="zh-TW"/>
        </w:rPr>
        <w:t>paragraph</w:t>
      </w:r>
      <w:r w:rsidR="00360E45" w:rsidRPr="000B4D79">
        <w:rPr>
          <w:rFonts w:eastAsia="DFKai-SB"/>
          <w:lang w:val="fr-FR" w:eastAsia="zh-TW"/>
        </w:rPr>
        <w:t>e</w:t>
      </w:r>
      <w:r w:rsidR="00C15094" w:rsidRPr="000B4D79">
        <w:rPr>
          <w:rFonts w:eastAsia="DFKai-SB"/>
          <w:lang w:val="fr-FR" w:eastAsia="zh-TW"/>
        </w:rPr>
        <w:t xml:space="preserve">s 441 </w:t>
      </w:r>
      <w:r w:rsidR="00360E45" w:rsidRPr="000B4D79">
        <w:rPr>
          <w:rFonts w:eastAsia="DFKai-SB"/>
          <w:lang w:val="fr-FR" w:eastAsia="zh-TW"/>
        </w:rPr>
        <w:t>et</w:t>
      </w:r>
      <w:r w:rsidR="00C15094" w:rsidRPr="000B4D79">
        <w:rPr>
          <w:rFonts w:eastAsia="DFKai-SB"/>
          <w:lang w:val="fr-FR" w:eastAsia="zh-TW"/>
        </w:rPr>
        <w:t xml:space="preserve"> 450 </w:t>
      </w:r>
      <w:r w:rsidR="00360E45" w:rsidRPr="000B4D79">
        <w:rPr>
          <w:rFonts w:eastAsia="DFKai-SB"/>
          <w:lang w:val="fr-FR" w:eastAsia="zh-TW"/>
        </w:rPr>
        <w:t>ci-après</w:t>
      </w:r>
      <w:r w:rsidR="00C15094" w:rsidRPr="000B4D79">
        <w:rPr>
          <w:rFonts w:eastAsia="DFKai-SB"/>
          <w:lang w:val="fr-FR" w:eastAsia="zh-TW"/>
        </w:rPr>
        <w:t xml:space="preserve">. </w:t>
      </w:r>
    </w:p>
    <w:p w:rsidR="00C15094" w:rsidRPr="000B4D79" w:rsidRDefault="00C6375F" w:rsidP="00C6375F">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654183" w:rsidRPr="000B4D79">
        <w:rPr>
          <w:rFonts w:eastAsia="DFKai-SB"/>
          <w:lang w:val="fr-FR" w:eastAsia="zh-TW"/>
        </w:rPr>
        <w:t>Actes sexuels</w:t>
      </w:r>
    </w:p>
    <w:p w:rsidR="00C15094" w:rsidRPr="000B4D79" w:rsidRDefault="00E55077" w:rsidP="00E55077">
      <w:pPr>
        <w:pStyle w:val="SingleTxtG"/>
        <w:rPr>
          <w:rFonts w:eastAsia="DFKai-SB"/>
          <w:lang w:val="fr-FR" w:eastAsia="zh-TW"/>
        </w:rPr>
      </w:pPr>
      <w:r w:rsidRPr="000B4D79">
        <w:rPr>
          <w:rFonts w:eastAsia="DFKai-SB"/>
          <w:lang w:val="fr-FR" w:eastAsia="zh-TW"/>
        </w:rPr>
        <w:t>81.</w:t>
      </w:r>
      <w:r w:rsidRPr="000B4D79">
        <w:rPr>
          <w:rFonts w:eastAsia="DFKai-SB"/>
          <w:lang w:val="fr-FR" w:eastAsia="zh-TW"/>
        </w:rPr>
        <w:tab/>
      </w:r>
      <w:r w:rsidR="004663E5" w:rsidRPr="000B4D79">
        <w:rPr>
          <w:rFonts w:eastAsia="DFKai-SB"/>
          <w:lang w:val="fr-FR" w:eastAsia="zh-TW"/>
        </w:rPr>
        <w:t>Dans le cadre d</w:t>
      </w:r>
      <w:r w:rsidR="000E26C3">
        <w:rPr>
          <w:rFonts w:eastAsia="DFKai-SB"/>
          <w:lang w:val="fr-FR" w:eastAsia="zh-TW"/>
        </w:rPr>
        <w:t>’</w:t>
      </w:r>
      <w:r w:rsidR="004663E5" w:rsidRPr="000B4D79">
        <w:rPr>
          <w:rFonts w:eastAsia="DFKai-SB"/>
          <w:lang w:val="fr-FR" w:eastAsia="zh-TW"/>
        </w:rPr>
        <w:t>un contrôle juridictionnel, la Cour d</w:t>
      </w:r>
      <w:r w:rsidR="000E26C3">
        <w:rPr>
          <w:rFonts w:eastAsia="DFKai-SB"/>
          <w:lang w:val="fr-FR" w:eastAsia="zh-TW"/>
        </w:rPr>
        <w:t>’</w:t>
      </w:r>
      <w:r w:rsidR="004663E5" w:rsidRPr="000B4D79">
        <w:rPr>
          <w:rFonts w:eastAsia="DFKai-SB"/>
          <w:lang w:val="fr-FR" w:eastAsia="zh-TW"/>
        </w:rPr>
        <w:t>appel a statué en 2006 que l</w:t>
      </w:r>
      <w:r w:rsidR="00A0444B" w:rsidRPr="000B4D79">
        <w:rPr>
          <w:rFonts w:eastAsia="DFKai-SB"/>
          <w:lang w:val="fr-FR" w:eastAsia="zh-TW"/>
        </w:rPr>
        <w:t>es</w:t>
      </w:r>
      <w:r w:rsidR="00C15094" w:rsidRPr="000B4D79">
        <w:rPr>
          <w:rFonts w:eastAsia="DFKai-SB"/>
          <w:lang w:val="fr-FR" w:eastAsia="zh-TW"/>
        </w:rPr>
        <w:t xml:space="preserve"> </w:t>
      </w:r>
      <w:r w:rsidR="000A6C7E" w:rsidRPr="000B4D79">
        <w:rPr>
          <w:rFonts w:eastAsia="DFKai-SB"/>
          <w:lang w:val="fr-FR" w:eastAsia="zh-TW"/>
        </w:rPr>
        <w:t xml:space="preserve">articles </w:t>
      </w:r>
      <w:r w:rsidR="00C15094" w:rsidRPr="000B4D79">
        <w:rPr>
          <w:rFonts w:eastAsia="DFKai-SB"/>
          <w:lang w:val="fr-FR" w:eastAsia="zh-TW"/>
        </w:rPr>
        <w:t xml:space="preserve">118C </w:t>
      </w:r>
      <w:r w:rsidR="00A0444B" w:rsidRPr="000B4D79">
        <w:rPr>
          <w:rFonts w:eastAsia="DFKai-SB"/>
          <w:lang w:val="fr-FR" w:eastAsia="zh-TW"/>
        </w:rPr>
        <w:t>et</w:t>
      </w:r>
      <w:r w:rsidR="00C15094" w:rsidRPr="000B4D79">
        <w:rPr>
          <w:rFonts w:eastAsia="DFKai-SB"/>
          <w:lang w:val="fr-FR" w:eastAsia="zh-TW"/>
        </w:rPr>
        <w:t xml:space="preserve"> 118H </w:t>
      </w:r>
      <w:r w:rsidR="00A0444B" w:rsidRPr="000B4D79">
        <w:rPr>
          <w:rFonts w:eastAsia="DFKai-SB"/>
          <w:lang w:val="fr-FR" w:eastAsia="zh-TW"/>
        </w:rPr>
        <w:t>de</w:t>
      </w:r>
      <w:r w:rsidR="00C15094" w:rsidRPr="000B4D79">
        <w:rPr>
          <w:rFonts w:eastAsia="DFKai-SB"/>
          <w:lang w:val="fr-FR" w:eastAsia="zh-TW"/>
        </w:rPr>
        <w:t xml:space="preserve"> </w:t>
      </w:r>
      <w:r w:rsidR="00D76598" w:rsidRPr="000B4D79">
        <w:rPr>
          <w:lang w:val="fr-FR"/>
        </w:rPr>
        <w:t>l</w:t>
      </w:r>
      <w:r w:rsidR="000E26C3">
        <w:rPr>
          <w:lang w:val="fr-FR"/>
        </w:rPr>
        <w:t>’</w:t>
      </w:r>
      <w:r w:rsidR="00D76598" w:rsidRPr="000B4D79">
        <w:rPr>
          <w:lang w:val="fr-FR"/>
        </w:rPr>
        <w:t xml:space="preserve">ordonnance relative </w:t>
      </w:r>
      <w:r w:rsidR="004663E5" w:rsidRPr="000B4D79">
        <w:rPr>
          <w:lang w:val="fr-FR"/>
        </w:rPr>
        <w:t>aux infractions pénales</w:t>
      </w:r>
      <w:r w:rsidR="00D76598" w:rsidRPr="000B4D79">
        <w:rPr>
          <w:lang w:val="fr-FR"/>
        </w:rPr>
        <w:t xml:space="preserve"> </w:t>
      </w:r>
      <w:r w:rsidR="00A0444B" w:rsidRPr="000B4D79">
        <w:rPr>
          <w:lang w:val="fr-FR"/>
        </w:rPr>
        <w:t>(</w:t>
      </w:r>
      <w:r w:rsidR="00A0444B" w:rsidRPr="000B4D79">
        <w:rPr>
          <w:rFonts w:eastAsia="DFKai-SB"/>
          <w:lang w:val="fr-FR"/>
        </w:rPr>
        <w:t>sodomie homosexuelle</w:t>
      </w:r>
      <w:r w:rsidR="00C15094" w:rsidRPr="000B4D79">
        <w:rPr>
          <w:rFonts w:eastAsia="DFKai-SB"/>
          <w:lang w:val="fr-FR" w:eastAsia="zh-TW"/>
        </w:rPr>
        <w:t xml:space="preserve"> </w:t>
      </w:r>
      <w:r w:rsidR="00A0444B" w:rsidRPr="000B4D79">
        <w:rPr>
          <w:rFonts w:eastAsia="DFKai-SB"/>
          <w:lang w:val="fr-FR" w:eastAsia="zh-TW"/>
        </w:rPr>
        <w:t>ou</w:t>
      </w:r>
      <w:r w:rsidR="00C15094" w:rsidRPr="000B4D79">
        <w:rPr>
          <w:rFonts w:eastAsia="DFKai-SB"/>
          <w:lang w:val="fr-FR" w:eastAsia="zh-TW"/>
        </w:rPr>
        <w:t xml:space="preserve"> </w:t>
      </w:r>
      <w:r w:rsidR="000A6C7E" w:rsidRPr="000B4D79">
        <w:rPr>
          <w:rFonts w:eastAsia="DFKai-SB"/>
          <w:lang w:val="fr-FR"/>
        </w:rPr>
        <w:t>a</w:t>
      </w:r>
      <w:r w:rsidR="00A0444B" w:rsidRPr="000B4D79">
        <w:rPr>
          <w:rFonts w:eastAsia="DFKai-SB"/>
          <w:lang w:val="fr-FR"/>
        </w:rPr>
        <w:t>ttentat à la pudeur avec ou par un homme de moins de 21 ans</w:t>
      </w:r>
      <w:r w:rsidR="004663E5" w:rsidRPr="000B4D79">
        <w:rPr>
          <w:rFonts w:eastAsia="DFKai-SB"/>
          <w:lang w:val="fr-FR" w:eastAsia="zh-TW"/>
        </w:rPr>
        <w:t>)</w:t>
      </w:r>
      <w:r w:rsidR="00C15094" w:rsidRPr="000B4D79">
        <w:rPr>
          <w:rFonts w:eastAsia="DFKai-SB"/>
          <w:lang w:val="fr-FR" w:eastAsia="zh-TW"/>
        </w:rPr>
        <w:t xml:space="preserve"> </w:t>
      </w:r>
      <w:r w:rsidR="004663E5" w:rsidRPr="000B4D79">
        <w:rPr>
          <w:rFonts w:eastAsia="DFKai-SB"/>
          <w:lang w:val="fr-FR" w:eastAsia="zh-TW"/>
        </w:rPr>
        <w:t>visés au</w:t>
      </w:r>
      <w:r w:rsidR="00C15094" w:rsidRPr="000B4D79">
        <w:rPr>
          <w:rFonts w:eastAsia="DFKai-SB"/>
          <w:lang w:val="fr-FR" w:eastAsia="zh-TW"/>
        </w:rPr>
        <w:t xml:space="preserve"> paragraph</w:t>
      </w:r>
      <w:r w:rsidR="004663E5" w:rsidRPr="000B4D79">
        <w:rPr>
          <w:rFonts w:eastAsia="DFKai-SB"/>
          <w:lang w:val="fr-FR" w:eastAsia="zh-TW"/>
        </w:rPr>
        <w:t>e</w:t>
      </w:r>
      <w:r w:rsidR="00C15094" w:rsidRPr="000B4D79">
        <w:rPr>
          <w:rFonts w:eastAsia="DFKai-SB"/>
          <w:lang w:val="fr-FR" w:eastAsia="zh-TW"/>
        </w:rPr>
        <w:t xml:space="preserve"> 24 </w:t>
      </w:r>
      <w:r w:rsidR="00B03C00" w:rsidRPr="000B4D79">
        <w:rPr>
          <w:rFonts w:eastAsia="DFKai-SB"/>
          <w:lang w:val="fr-FR" w:eastAsia="zh-TW"/>
        </w:rPr>
        <w:t>de la partie</w:t>
      </w:r>
      <w:r w:rsidR="00C15094"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4663E5" w:rsidRPr="000B4D79">
        <w:rPr>
          <w:lang w:val="fr-FR"/>
        </w:rPr>
        <w:t xml:space="preserve"> étaient inconstitutionnels</w:t>
      </w:r>
      <w:r w:rsidR="00C15094" w:rsidRPr="000B4D79">
        <w:rPr>
          <w:rFonts w:eastAsia="DFKai-SB"/>
          <w:lang w:val="fr-FR" w:eastAsia="zh-TW"/>
        </w:rPr>
        <w:t xml:space="preserve"> </w:t>
      </w:r>
      <w:r w:rsidR="004663E5" w:rsidRPr="000B4D79">
        <w:rPr>
          <w:rFonts w:eastAsia="DFKai-SB"/>
          <w:lang w:val="fr-FR" w:eastAsia="zh-TW"/>
        </w:rPr>
        <w:t>et</w:t>
      </w:r>
      <w:r w:rsidR="00C15094" w:rsidRPr="000B4D79">
        <w:rPr>
          <w:rFonts w:eastAsia="DFKai-SB"/>
          <w:lang w:val="fr-FR" w:eastAsia="zh-TW"/>
        </w:rPr>
        <w:t xml:space="preserve"> </w:t>
      </w:r>
      <w:r w:rsidR="004663E5" w:rsidRPr="000B4D79">
        <w:rPr>
          <w:rFonts w:eastAsia="DFKai-SB"/>
          <w:lang w:val="fr-FR" w:eastAsia="zh-TW"/>
        </w:rPr>
        <w:t>contraires à</w:t>
      </w:r>
      <w:r w:rsidR="00C15094" w:rsidRPr="000B4D79">
        <w:rPr>
          <w:rFonts w:eastAsia="DFKai-SB"/>
          <w:lang w:val="fr-FR" w:eastAsia="zh-TW"/>
        </w:rPr>
        <w:t xml:space="preserve"> </w:t>
      </w:r>
      <w:r w:rsidR="0052797A" w:rsidRPr="000B4D79">
        <w:rPr>
          <w:rFonts w:eastAsia="DFKai-SB"/>
          <w:lang w:val="fr-FR" w:eastAsia="zh-TW"/>
        </w:rPr>
        <w:t>la Loi fondamentale</w:t>
      </w:r>
      <w:r w:rsidR="00C15094" w:rsidRPr="000B4D79">
        <w:rPr>
          <w:rFonts w:eastAsia="DFKai-SB"/>
          <w:lang w:val="fr-FR" w:eastAsia="zh-TW"/>
        </w:rPr>
        <w:t xml:space="preserve"> </w:t>
      </w:r>
      <w:r w:rsidR="00C345D4" w:rsidRPr="000B4D79">
        <w:rPr>
          <w:rFonts w:eastAsia="DFKai-SB"/>
          <w:lang w:val="fr-FR" w:eastAsia="zh-TW"/>
        </w:rPr>
        <w:t>et</w:t>
      </w:r>
      <w:r w:rsidR="00C15094" w:rsidRPr="000B4D79">
        <w:rPr>
          <w:rFonts w:eastAsia="DFKai-SB"/>
          <w:lang w:val="fr-FR" w:eastAsia="zh-TW"/>
        </w:rPr>
        <w:t xml:space="preserve"> </w:t>
      </w:r>
      <w:r w:rsidR="004663E5" w:rsidRPr="000B4D79">
        <w:rPr>
          <w:rFonts w:eastAsia="DFKai-SB"/>
          <w:lang w:val="fr-FR" w:eastAsia="zh-TW"/>
        </w:rPr>
        <w:t xml:space="preserve">à </w:t>
      </w:r>
      <w:r w:rsidR="00C345D4" w:rsidRPr="000B4D79">
        <w:rPr>
          <w:lang w:val="fr-FR"/>
        </w:rPr>
        <w:t>l</w:t>
      </w:r>
      <w:r w:rsidR="000E26C3">
        <w:rPr>
          <w:lang w:val="fr-FR"/>
        </w:rPr>
        <w:t>’</w:t>
      </w:r>
      <w:r w:rsidR="00C345D4" w:rsidRPr="000B4D79">
        <w:rPr>
          <w:lang w:val="fr-FR"/>
        </w:rPr>
        <w:t>ordonnance relative à la Charte des droits de Hong Kong</w:t>
      </w:r>
      <w:r w:rsidR="00C345D4" w:rsidRPr="000B4D79">
        <w:rPr>
          <w:rFonts w:eastAsia="DFKai-SB"/>
          <w:lang w:val="fr-FR" w:eastAsia="zh-TW"/>
        </w:rPr>
        <w:t xml:space="preserve"> </w:t>
      </w:r>
      <w:r w:rsidR="00C15094" w:rsidRPr="00F4361E">
        <w:rPr>
          <w:rFonts w:eastAsia="DFKai-SB"/>
          <w:lang w:val="fr-FR" w:eastAsia="zh-TW"/>
        </w:rPr>
        <w:t>(</w:t>
      </w:r>
      <w:r w:rsidR="0072454F" w:rsidRPr="00F4361E">
        <w:rPr>
          <w:lang w:val="fr-FR"/>
        </w:rPr>
        <w:t>chap.</w:t>
      </w:r>
      <w:r w:rsidR="004663E5" w:rsidRPr="00F4361E">
        <w:rPr>
          <w:rFonts w:eastAsia="DFKai-SB"/>
          <w:lang w:val="fr-FR" w:eastAsia="zh-TW"/>
        </w:rPr>
        <w:t xml:space="preserve"> 383</w:t>
      </w:r>
      <w:r w:rsidR="004663E5" w:rsidRPr="000B4D79">
        <w:rPr>
          <w:rFonts w:eastAsia="DFKai-SB"/>
          <w:lang w:val="fr-FR" w:eastAsia="zh-TW"/>
        </w:rPr>
        <w:t>). En effet, la Cour a jugé qu</w:t>
      </w:r>
      <w:r w:rsidR="000E26C3">
        <w:rPr>
          <w:rFonts w:eastAsia="DFKai-SB"/>
          <w:lang w:val="fr-FR" w:eastAsia="zh-TW"/>
        </w:rPr>
        <w:t>’</w:t>
      </w:r>
      <w:r w:rsidR="004663E5" w:rsidRPr="000B4D79">
        <w:rPr>
          <w:rFonts w:eastAsia="DFKai-SB"/>
          <w:lang w:val="fr-FR" w:eastAsia="zh-TW"/>
        </w:rPr>
        <w:t>ils</w:t>
      </w:r>
      <w:r w:rsidR="00C15094" w:rsidRPr="000B4D79">
        <w:rPr>
          <w:rFonts w:eastAsia="DFKai-SB"/>
          <w:lang w:val="fr-FR" w:eastAsia="zh-TW"/>
        </w:rPr>
        <w:t xml:space="preserve"> </w:t>
      </w:r>
      <w:r w:rsidR="009A443E" w:rsidRPr="000B4D79">
        <w:rPr>
          <w:rFonts w:eastAsia="DFKai-SB"/>
          <w:lang w:val="fr-FR" w:eastAsia="zh-TW"/>
        </w:rPr>
        <w:t>traitaient différemment les homosexuels et les hétérosexuels, et que cette violation du droit à la vie privée et à l</w:t>
      </w:r>
      <w:r w:rsidR="000E26C3">
        <w:rPr>
          <w:rFonts w:eastAsia="DFKai-SB"/>
          <w:lang w:val="fr-FR" w:eastAsia="zh-TW"/>
        </w:rPr>
        <w:t>’</w:t>
      </w:r>
      <w:r w:rsidR="009A443E" w:rsidRPr="000B4D79">
        <w:rPr>
          <w:rFonts w:eastAsia="DFKai-SB"/>
          <w:lang w:val="fr-FR" w:eastAsia="zh-TW"/>
        </w:rPr>
        <w:t>égalité n</w:t>
      </w:r>
      <w:r w:rsidR="000E26C3">
        <w:rPr>
          <w:rFonts w:eastAsia="DFKai-SB"/>
          <w:lang w:val="fr-FR" w:eastAsia="zh-TW"/>
        </w:rPr>
        <w:t>’</w:t>
      </w:r>
      <w:r w:rsidR="009A443E" w:rsidRPr="000B4D79">
        <w:rPr>
          <w:rFonts w:eastAsia="DFKai-SB"/>
          <w:lang w:val="fr-FR" w:eastAsia="zh-TW"/>
        </w:rPr>
        <w:t>avait aucune justification</w:t>
      </w:r>
      <w:r w:rsidR="004E48B3" w:rsidRPr="000B4D79">
        <w:rPr>
          <w:rFonts w:eastAsia="DFKai-SB"/>
          <w:lang w:val="fr-FR" w:eastAsia="zh-TW"/>
        </w:rPr>
        <w:t xml:space="preserve">. La </w:t>
      </w:r>
      <w:r w:rsidR="004E48B3" w:rsidRPr="000B4D79">
        <w:rPr>
          <w:lang w:val="fr-FR"/>
        </w:rPr>
        <w:t xml:space="preserve">Commission </w:t>
      </w:r>
      <w:r w:rsidR="003056DE" w:rsidRPr="000B4D79">
        <w:rPr>
          <w:lang w:val="fr-FR"/>
        </w:rPr>
        <w:t>de</w:t>
      </w:r>
      <w:r w:rsidR="004E48B3" w:rsidRPr="000B4D79">
        <w:rPr>
          <w:lang w:val="fr-FR"/>
        </w:rPr>
        <w:t xml:space="preserve"> réforme des lois de Hong Kong</w:t>
      </w:r>
      <w:r w:rsidR="004E48B3" w:rsidRPr="000B4D79">
        <w:rPr>
          <w:rFonts w:eastAsia="DFKai-SB"/>
          <w:lang w:val="fr-FR" w:eastAsia="zh-TW"/>
        </w:rPr>
        <w:t xml:space="preserve"> </w:t>
      </w:r>
      <w:r w:rsidR="00C15094" w:rsidRPr="000B4D79">
        <w:rPr>
          <w:rFonts w:eastAsia="DFKai-SB"/>
          <w:lang w:val="fr-FR" w:eastAsia="zh-TW"/>
        </w:rPr>
        <w:t>(</w:t>
      </w:r>
      <w:r w:rsidR="00917DCD" w:rsidRPr="000B4D79">
        <w:rPr>
          <w:rFonts w:eastAsia="DFKai-SB"/>
          <w:lang w:val="fr-FR" w:eastAsia="zh-TW"/>
        </w:rPr>
        <w:t>un organisme</w:t>
      </w:r>
      <w:r w:rsidR="00C15094" w:rsidRPr="000B4D79">
        <w:rPr>
          <w:rFonts w:eastAsia="DFKai-SB"/>
          <w:lang w:val="fr-FR" w:eastAsia="zh-TW"/>
        </w:rPr>
        <w:t xml:space="preserve"> neutr</w:t>
      </w:r>
      <w:r w:rsidR="00917DCD" w:rsidRPr="000B4D79">
        <w:rPr>
          <w:rFonts w:eastAsia="DFKai-SB"/>
          <w:lang w:val="fr-FR" w:eastAsia="zh-TW"/>
        </w:rPr>
        <w:t>e</w:t>
      </w:r>
      <w:r w:rsidR="00C15094" w:rsidRPr="000B4D79">
        <w:rPr>
          <w:rFonts w:eastAsia="DFKai-SB"/>
          <w:lang w:val="fr-FR" w:eastAsia="zh-TW"/>
        </w:rPr>
        <w:t xml:space="preserve"> </w:t>
      </w:r>
      <w:r w:rsidR="00917DCD" w:rsidRPr="000B4D79">
        <w:rPr>
          <w:rFonts w:eastAsia="DFKai-SB"/>
          <w:lang w:val="fr-FR" w:eastAsia="zh-TW"/>
        </w:rPr>
        <w:t>et</w:t>
      </w:r>
      <w:r w:rsidR="00C15094" w:rsidRPr="000B4D79">
        <w:rPr>
          <w:rFonts w:eastAsia="DFKai-SB"/>
          <w:lang w:val="fr-FR" w:eastAsia="zh-TW"/>
        </w:rPr>
        <w:t xml:space="preserve"> autonom</w:t>
      </w:r>
      <w:r w:rsidR="00917DCD" w:rsidRPr="000B4D79">
        <w:rPr>
          <w:rFonts w:eastAsia="DFKai-SB"/>
          <w:lang w:val="fr-FR" w:eastAsia="zh-TW"/>
        </w:rPr>
        <w:t>e</w:t>
      </w:r>
      <w:r w:rsidR="00C15094" w:rsidRPr="000B4D79">
        <w:rPr>
          <w:rFonts w:eastAsia="DFKai-SB"/>
          <w:lang w:val="fr-FR" w:eastAsia="zh-TW"/>
        </w:rPr>
        <w:t xml:space="preserve"> </w:t>
      </w:r>
      <w:r w:rsidR="00917DCD" w:rsidRPr="000B4D79">
        <w:rPr>
          <w:rFonts w:eastAsia="DFKai-SB"/>
          <w:lang w:val="fr-FR" w:eastAsia="zh-TW"/>
        </w:rPr>
        <w:t>composé de</w:t>
      </w:r>
      <w:r w:rsidR="00C15094" w:rsidRPr="000B4D79">
        <w:rPr>
          <w:rFonts w:eastAsia="DFKai-SB"/>
          <w:lang w:val="fr-FR" w:eastAsia="zh-TW"/>
        </w:rPr>
        <w:t xml:space="preserve"> </w:t>
      </w:r>
      <w:r w:rsidR="00917DCD" w:rsidRPr="000B4D79">
        <w:rPr>
          <w:rFonts w:eastAsia="DFKai-SB"/>
          <w:lang w:val="fr-FR" w:eastAsia="zh-TW"/>
        </w:rPr>
        <w:t>juristes universitaires et praticiens, et de notables</w:t>
      </w:r>
      <w:r w:rsidR="00C15094" w:rsidRPr="000B4D79">
        <w:rPr>
          <w:rFonts w:eastAsia="DFKai-SB"/>
          <w:lang w:val="fr-FR" w:eastAsia="zh-TW"/>
        </w:rPr>
        <w:t xml:space="preserve">) </w:t>
      </w:r>
      <w:r w:rsidR="00917DCD" w:rsidRPr="000B4D79">
        <w:rPr>
          <w:rFonts w:eastAsia="DFKai-SB"/>
          <w:lang w:val="fr-FR" w:eastAsia="zh-TW"/>
        </w:rPr>
        <w:t xml:space="preserve">a créé un Sous-comité chargé de réexaminer les dispositions de la </w:t>
      </w:r>
      <w:r w:rsidR="00917DCD" w:rsidRPr="003D3850">
        <w:rPr>
          <w:rFonts w:eastAsia="DFKai-SB"/>
          <w:i/>
          <w:lang w:val="fr-FR" w:eastAsia="zh-TW"/>
        </w:rPr>
        <w:t>common law</w:t>
      </w:r>
      <w:r w:rsidR="00917DCD" w:rsidRPr="000B4D79">
        <w:rPr>
          <w:rFonts w:eastAsia="DFKai-SB"/>
          <w:lang w:val="fr-FR" w:eastAsia="zh-TW"/>
        </w:rPr>
        <w:t xml:space="preserve"> et du droit écrit relatives aux infractions à caractère sexuel, dont les infractions homosexuelles</w:t>
      </w:r>
      <w:r w:rsidR="00C15094" w:rsidRPr="000B4D79">
        <w:rPr>
          <w:rFonts w:eastAsia="DFKai-SB"/>
          <w:lang w:val="fr-FR" w:eastAsia="zh-TW"/>
        </w:rPr>
        <w:t>.</w:t>
      </w:r>
      <w:r w:rsidR="00917DCD" w:rsidRPr="000B4D79">
        <w:rPr>
          <w:rFonts w:eastAsia="DFKai-SB"/>
          <w:lang w:val="fr-FR" w:eastAsia="zh-TW"/>
        </w:rPr>
        <w:t xml:space="preserve"> </w:t>
      </w:r>
      <w:r w:rsidR="00D76598" w:rsidRPr="000B4D79">
        <w:rPr>
          <w:rFonts w:eastAsia="DFKai-SB"/>
          <w:lang w:val="fr-FR" w:eastAsia="zh-TW"/>
        </w:rPr>
        <w:t>L</w:t>
      </w:r>
      <w:r w:rsidR="00C15094" w:rsidRPr="000B4D79">
        <w:rPr>
          <w:rFonts w:eastAsia="DFKai-SB"/>
          <w:lang w:val="fr-FR" w:eastAsia="zh-TW"/>
        </w:rPr>
        <w:t>e Go</w:t>
      </w:r>
      <w:r w:rsidR="00D76598" w:rsidRPr="000B4D79">
        <w:rPr>
          <w:rFonts w:eastAsia="DFKai-SB"/>
          <w:lang w:val="fr-FR" w:eastAsia="zh-TW"/>
        </w:rPr>
        <w:t>u</w:t>
      </w:r>
      <w:r w:rsidR="00C15094" w:rsidRPr="000B4D79">
        <w:rPr>
          <w:rFonts w:eastAsia="DFKai-SB"/>
          <w:lang w:val="fr-FR" w:eastAsia="zh-TW"/>
        </w:rPr>
        <w:t>vern</w:t>
      </w:r>
      <w:r w:rsidR="00D76598" w:rsidRPr="000B4D79">
        <w:rPr>
          <w:rFonts w:eastAsia="DFKai-SB"/>
          <w:lang w:val="fr-FR" w:eastAsia="zh-TW"/>
        </w:rPr>
        <w:t>e</w:t>
      </w:r>
      <w:r w:rsidR="00C15094" w:rsidRPr="000B4D79">
        <w:rPr>
          <w:rFonts w:eastAsia="DFKai-SB"/>
          <w:lang w:val="fr-FR" w:eastAsia="zh-TW"/>
        </w:rPr>
        <w:t xml:space="preserve">ment </w:t>
      </w:r>
      <w:r w:rsidR="00654183" w:rsidRPr="000B4D79">
        <w:rPr>
          <w:rFonts w:eastAsia="DFKai-SB"/>
          <w:lang w:val="fr-FR" w:eastAsia="zh-TW"/>
        </w:rPr>
        <w:t>examinera toute recommandation formulée par la Commission suite à ses travaux. D</w:t>
      </w:r>
      <w:r w:rsidR="000E26C3">
        <w:rPr>
          <w:rFonts w:eastAsia="DFKai-SB"/>
          <w:lang w:val="fr-FR" w:eastAsia="zh-TW"/>
        </w:rPr>
        <w:t>’</w:t>
      </w:r>
      <w:r w:rsidR="00654183" w:rsidRPr="000B4D79">
        <w:rPr>
          <w:rFonts w:eastAsia="DFKai-SB"/>
          <w:lang w:val="fr-FR" w:eastAsia="zh-TW"/>
        </w:rPr>
        <w:t>ici là, le ministère public tiendra compte des jugements précités et des circonstances de chaque espèce lorsqu</w:t>
      </w:r>
      <w:r w:rsidR="000E26C3">
        <w:rPr>
          <w:rFonts w:eastAsia="DFKai-SB"/>
          <w:lang w:val="fr-FR" w:eastAsia="zh-TW"/>
        </w:rPr>
        <w:t>’</w:t>
      </w:r>
      <w:r w:rsidR="00654183" w:rsidRPr="000B4D79">
        <w:rPr>
          <w:rFonts w:eastAsia="DFKai-SB"/>
          <w:lang w:val="fr-FR" w:eastAsia="zh-TW"/>
        </w:rPr>
        <w:t>il examinera les accusations portant sur des infractions homosexuelles</w:t>
      </w:r>
      <w:r w:rsidR="00C15094" w:rsidRPr="000B4D79">
        <w:rPr>
          <w:rFonts w:eastAsia="DFKai-SB"/>
          <w:lang w:val="fr-FR" w:eastAsia="zh-TW"/>
        </w:rPr>
        <w:t>.</w:t>
      </w:r>
      <w:r w:rsidR="004479ED">
        <w:rPr>
          <w:rFonts w:eastAsia="DFKai-SB"/>
          <w:lang w:val="fr-FR" w:eastAsia="zh-TW"/>
        </w:rPr>
        <w:t xml:space="preserve"> </w:t>
      </w:r>
    </w:p>
    <w:p w:rsidR="00C15094" w:rsidRPr="000B4D79" w:rsidRDefault="00C6375F" w:rsidP="00C6375F">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C15094" w:rsidRPr="000B4D79">
        <w:rPr>
          <w:rFonts w:eastAsia="DFKai-SB"/>
          <w:lang w:val="fr-FR" w:eastAsia="zh-TW"/>
        </w:rPr>
        <w:t>Pr</w:t>
      </w:r>
      <w:r w:rsidR="00A0444B" w:rsidRPr="000B4D79">
        <w:rPr>
          <w:rFonts w:eastAsia="DFKai-SB"/>
          <w:lang w:val="fr-FR" w:eastAsia="zh-TW"/>
        </w:rPr>
        <w:t>é</w:t>
      </w:r>
      <w:r w:rsidR="00C15094" w:rsidRPr="000B4D79">
        <w:rPr>
          <w:rFonts w:eastAsia="DFKai-SB"/>
          <w:lang w:val="fr-FR" w:eastAsia="zh-TW"/>
        </w:rPr>
        <w:t xml:space="preserve">vention </w:t>
      </w:r>
      <w:r w:rsidR="00A0444B" w:rsidRPr="000B4D79">
        <w:rPr>
          <w:rFonts w:eastAsia="DFKai-SB"/>
          <w:lang w:val="fr-FR" w:eastAsia="zh-TW"/>
        </w:rPr>
        <w:t>de la</w:t>
      </w:r>
      <w:r w:rsidR="00C15094" w:rsidRPr="000B4D79">
        <w:rPr>
          <w:rFonts w:eastAsia="DFKai-SB"/>
          <w:lang w:val="fr-FR" w:eastAsia="zh-TW"/>
        </w:rPr>
        <w:t xml:space="preserve"> pornograph</w:t>
      </w:r>
      <w:r w:rsidR="00A0444B" w:rsidRPr="000B4D79">
        <w:rPr>
          <w:rFonts w:eastAsia="DFKai-SB"/>
          <w:lang w:val="fr-FR" w:eastAsia="zh-TW"/>
        </w:rPr>
        <w:t>ie enfantine</w:t>
      </w:r>
    </w:p>
    <w:p w:rsidR="00C15094" w:rsidRPr="000B4D79" w:rsidRDefault="00E55077" w:rsidP="00360E45">
      <w:pPr>
        <w:pStyle w:val="SingleTxtG"/>
        <w:rPr>
          <w:rFonts w:eastAsia="DFKai-SB"/>
          <w:lang w:val="fr-FR" w:eastAsia="zh-TW"/>
        </w:rPr>
      </w:pPr>
      <w:r w:rsidRPr="000B4D79">
        <w:rPr>
          <w:rFonts w:eastAsia="DFKai-SB"/>
          <w:lang w:val="fr-FR" w:eastAsia="zh-TW"/>
        </w:rPr>
        <w:t>82.</w:t>
      </w:r>
      <w:r w:rsidRPr="000B4D79">
        <w:rPr>
          <w:rFonts w:eastAsia="DFKai-SB"/>
          <w:lang w:val="fr-FR" w:eastAsia="zh-TW"/>
        </w:rPr>
        <w:tab/>
      </w:r>
      <w:r w:rsidR="00C1184E" w:rsidRPr="000B4D79">
        <w:rPr>
          <w:rFonts w:eastAsia="DFKai-SB"/>
          <w:lang w:val="fr-FR" w:eastAsia="zh-TW"/>
        </w:rPr>
        <w:t>Comme</w:t>
      </w:r>
      <w:r w:rsidR="00360E45" w:rsidRPr="000B4D79">
        <w:rPr>
          <w:rFonts w:eastAsia="DFKai-SB"/>
          <w:lang w:val="fr-FR" w:eastAsia="zh-TW"/>
        </w:rPr>
        <w:t xml:space="preserve"> indiqué à l</w:t>
      </w:r>
      <w:r w:rsidR="000E26C3">
        <w:rPr>
          <w:rFonts w:eastAsia="DFKai-SB"/>
          <w:lang w:val="fr-FR" w:eastAsia="zh-TW"/>
        </w:rPr>
        <w:t>’</w:t>
      </w:r>
      <w:r w:rsidR="00360E45" w:rsidRPr="000B4D79">
        <w:rPr>
          <w:rFonts w:eastAsia="DFKai-SB"/>
          <w:lang w:val="fr-FR" w:eastAsia="zh-TW"/>
        </w:rPr>
        <w:t xml:space="preserve">alinéa </w:t>
      </w:r>
      <w:r w:rsidR="00360E45" w:rsidRPr="00623A48">
        <w:rPr>
          <w:rFonts w:eastAsia="DFKai-SB"/>
          <w:i/>
          <w:iCs/>
          <w:lang w:val="fr-FR" w:eastAsia="zh-TW"/>
        </w:rPr>
        <w:t>c</w:t>
      </w:r>
      <w:r w:rsidR="00360E45" w:rsidRPr="000B4D79">
        <w:rPr>
          <w:rFonts w:eastAsia="DFKai-SB"/>
          <w:lang w:val="fr-FR" w:eastAsia="zh-TW"/>
        </w:rPr>
        <w:t xml:space="preserve"> du paragraphe 61 ci-dessus, </w:t>
      </w:r>
      <w:r w:rsidR="00360E45" w:rsidRPr="000B4D79">
        <w:rPr>
          <w:lang w:val="fr-FR"/>
        </w:rPr>
        <w:t>l</w:t>
      </w:r>
      <w:r w:rsidR="000E26C3">
        <w:rPr>
          <w:lang w:val="fr-FR"/>
        </w:rPr>
        <w:t>’</w:t>
      </w:r>
      <w:r w:rsidR="00360E45" w:rsidRPr="000B4D79">
        <w:rPr>
          <w:lang w:val="fr-FR"/>
        </w:rPr>
        <w:t xml:space="preserve">ordonnance relative aux infractions pénales </w:t>
      </w:r>
      <w:r w:rsidR="00360E45" w:rsidRPr="000B4D79">
        <w:rPr>
          <w:rFonts w:eastAsia="DFKai-SB"/>
          <w:lang w:val="fr-FR" w:eastAsia="zh-TW"/>
        </w:rPr>
        <w:t>a été modifiée en 2003 pour introduire l</w:t>
      </w:r>
      <w:r w:rsidR="000E26C3">
        <w:rPr>
          <w:rFonts w:eastAsia="DFKai-SB"/>
          <w:lang w:val="fr-FR" w:eastAsia="zh-TW"/>
        </w:rPr>
        <w:t>’</w:t>
      </w:r>
      <w:r w:rsidR="00360E45" w:rsidRPr="000B4D79">
        <w:rPr>
          <w:rFonts w:eastAsia="DFKai-SB"/>
          <w:lang w:val="fr-FR" w:eastAsia="zh-TW"/>
        </w:rPr>
        <w:t>interdiction d</w:t>
      </w:r>
      <w:r w:rsidR="000E26C3">
        <w:rPr>
          <w:rFonts w:eastAsia="DFKai-SB"/>
          <w:lang w:val="fr-FR" w:eastAsia="zh-TW"/>
        </w:rPr>
        <w:t>’</w:t>
      </w:r>
      <w:r w:rsidR="00360E45" w:rsidRPr="000B4D79">
        <w:rPr>
          <w:rFonts w:eastAsia="DFKai-SB"/>
          <w:lang w:val="fr-FR" w:eastAsia="zh-TW"/>
        </w:rPr>
        <w:t>utiliser, de procurer ou d</w:t>
      </w:r>
      <w:r w:rsidR="000E26C3">
        <w:rPr>
          <w:rFonts w:eastAsia="DFKai-SB"/>
          <w:lang w:val="fr-FR" w:eastAsia="zh-TW"/>
        </w:rPr>
        <w:t>’</w:t>
      </w:r>
      <w:r w:rsidR="00360E45" w:rsidRPr="000B4D79">
        <w:rPr>
          <w:rFonts w:eastAsia="DFKai-SB"/>
          <w:lang w:val="fr-FR" w:eastAsia="zh-TW"/>
        </w:rPr>
        <w:t>offrir un mineur de moins de 18 ans aux fins de production de matériel pornographique ou de spectacles pornographiques</w:t>
      </w:r>
      <w:r w:rsidR="00C15094" w:rsidRPr="000B4D79">
        <w:rPr>
          <w:rFonts w:eastAsia="DFKai-SB"/>
          <w:lang w:val="fr-FR" w:eastAsia="zh-TW"/>
        </w:rPr>
        <w:t xml:space="preserve">. </w:t>
      </w:r>
    </w:p>
    <w:p w:rsidR="00C15094" w:rsidRPr="000B4D79" w:rsidRDefault="00E55077" w:rsidP="00400A4E">
      <w:pPr>
        <w:pStyle w:val="SingleTxtG"/>
        <w:rPr>
          <w:rFonts w:eastAsia="DFKai-SB"/>
          <w:lang w:val="fr-FR" w:eastAsia="zh-TW"/>
        </w:rPr>
      </w:pPr>
      <w:r w:rsidRPr="000B4D79">
        <w:rPr>
          <w:rFonts w:eastAsia="DFKai-SB"/>
          <w:lang w:val="fr-FR" w:eastAsia="zh-TW"/>
        </w:rPr>
        <w:t>83.</w:t>
      </w:r>
      <w:r w:rsidRPr="000B4D79">
        <w:rPr>
          <w:rFonts w:eastAsia="DFKai-SB"/>
          <w:lang w:val="fr-FR" w:eastAsia="zh-TW"/>
        </w:rPr>
        <w:tab/>
      </w:r>
      <w:r w:rsidR="00400A4E" w:rsidRPr="000B4D79">
        <w:rPr>
          <w:rFonts w:eastAsia="DFKai-SB"/>
          <w:lang w:val="fr-FR" w:eastAsia="zh-TW"/>
        </w:rPr>
        <w:t>L</w:t>
      </w:r>
      <w:r w:rsidR="000E26C3">
        <w:rPr>
          <w:lang w:val="fr-FR"/>
        </w:rPr>
        <w:t>’</w:t>
      </w:r>
      <w:r w:rsidR="00A0444B" w:rsidRPr="000B4D79">
        <w:rPr>
          <w:lang w:val="fr-FR"/>
        </w:rPr>
        <w:t>ordonnance relative à la prévention de la pornographie enfantine</w:t>
      </w:r>
      <w:r w:rsidR="00400A4E" w:rsidRPr="000B4D79">
        <w:rPr>
          <w:lang w:val="fr-FR"/>
        </w:rPr>
        <w:t>, quant à elle, définit l</w:t>
      </w:r>
      <w:r w:rsidR="000E26C3">
        <w:rPr>
          <w:lang w:val="fr-FR"/>
        </w:rPr>
        <w:t>’</w:t>
      </w:r>
      <w:r w:rsidR="00400A4E" w:rsidRPr="000B4D79">
        <w:rPr>
          <w:lang w:val="fr-FR"/>
        </w:rPr>
        <w:t xml:space="preserve">enfant comme un mineur de moins de 16 ans. </w:t>
      </w:r>
      <w:r w:rsidR="00573975" w:rsidRPr="000B4D79">
        <w:rPr>
          <w:lang w:val="fr-FR"/>
        </w:rPr>
        <w:t>A</w:t>
      </w:r>
      <w:r w:rsidR="00400A4E" w:rsidRPr="000B4D79">
        <w:rPr>
          <w:lang w:val="fr-FR"/>
        </w:rPr>
        <w:t>insi qu</w:t>
      </w:r>
      <w:r w:rsidR="000E26C3">
        <w:rPr>
          <w:lang w:val="fr-FR"/>
        </w:rPr>
        <w:t>’</w:t>
      </w:r>
      <w:r w:rsidR="00400A4E" w:rsidRPr="000B4D79">
        <w:rPr>
          <w:lang w:val="fr-FR"/>
        </w:rPr>
        <w:t>il sera exposé au paragraphe 541, le Gouvernement envisage de relever cet âge à 18 ans, conformément à la définition donnée dans la Convention et aux fins d</w:t>
      </w:r>
      <w:r w:rsidR="000E26C3">
        <w:rPr>
          <w:lang w:val="fr-FR"/>
        </w:rPr>
        <w:t>’</w:t>
      </w:r>
      <w:r w:rsidR="00400A4E" w:rsidRPr="000B4D79">
        <w:rPr>
          <w:lang w:val="fr-FR"/>
        </w:rPr>
        <w:t xml:space="preserve">application du </w:t>
      </w:r>
      <w:r w:rsidR="00B8076C" w:rsidRPr="000B4D79">
        <w:rPr>
          <w:rFonts w:eastAsia="DFKai-SB"/>
          <w:lang w:val="fr-FR" w:eastAsia="zh-TW"/>
        </w:rPr>
        <w:t>Protocole facultatif concernant la vente d</w:t>
      </w:r>
      <w:r w:rsidR="000E26C3">
        <w:rPr>
          <w:rFonts w:eastAsia="DFKai-SB"/>
          <w:lang w:val="fr-FR" w:eastAsia="zh-TW"/>
        </w:rPr>
        <w:t>’</w:t>
      </w:r>
      <w:r w:rsidR="00B8076C" w:rsidRPr="000B4D79">
        <w:rPr>
          <w:rFonts w:eastAsia="DFKai-SB"/>
          <w:lang w:val="fr-FR" w:eastAsia="zh-TW"/>
        </w:rPr>
        <w:t>enfants, la prostitution des enfants et la pornographie mettant en scène des enfants</w:t>
      </w:r>
      <w:r w:rsidR="00C15094" w:rsidRPr="000B4D79">
        <w:rPr>
          <w:rFonts w:eastAsia="DFKai-SB"/>
          <w:lang w:val="fr-FR" w:eastAsia="zh-TW"/>
        </w:rPr>
        <w:t>.</w:t>
      </w:r>
      <w:r w:rsidR="00400A4E" w:rsidRPr="000B4D79">
        <w:rPr>
          <w:rFonts w:eastAsia="DFKai-SB"/>
          <w:lang w:val="fr-FR" w:eastAsia="zh-TW"/>
        </w:rPr>
        <w:t xml:space="preserve"> Toutefois, les implications et la faisabilité d</w:t>
      </w:r>
      <w:r w:rsidR="000E26C3">
        <w:rPr>
          <w:rFonts w:eastAsia="DFKai-SB"/>
          <w:lang w:val="fr-FR" w:eastAsia="zh-TW"/>
        </w:rPr>
        <w:t>’</w:t>
      </w:r>
      <w:r w:rsidR="00400A4E" w:rsidRPr="000B4D79">
        <w:rPr>
          <w:rFonts w:eastAsia="DFKai-SB"/>
          <w:lang w:val="fr-FR" w:eastAsia="zh-TW"/>
        </w:rPr>
        <w:t>une telle modification devront être examinées avec soin</w:t>
      </w:r>
      <w:r w:rsidR="00C15094" w:rsidRPr="000B4D79">
        <w:rPr>
          <w:rFonts w:eastAsia="DFKai-SB"/>
          <w:lang w:val="fr-FR" w:eastAsia="zh-TW"/>
        </w:rPr>
        <w:t>.</w:t>
      </w:r>
      <w:r w:rsidR="004479ED">
        <w:rPr>
          <w:rFonts w:eastAsia="DFKai-SB"/>
          <w:lang w:val="fr-FR" w:eastAsia="zh-TW"/>
        </w:rPr>
        <w:t xml:space="preserve"> </w:t>
      </w:r>
    </w:p>
    <w:p w:rsidR="00C15094" w:rsidRPr="000B4D79" w:rsidRDefault="00C6375F" w:rsidP="00C6375F">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A0444B" w:rsidRPr="000B4D79">
        <w:rPr>
          <w:rFonts w:eastAsia="DFKai-SB"/>
          <w:lang w:val="fr-FR" w:eastAsia="zh-TW"/>
        </w:rPr>
        <w:t>Responsabilité pénale</w:t>
      </w:r>
    </w:p>
    <w:p w:rsidR="00C15094" w:rsidRPr="000B4D79" w:rsidRDefault="00E55077" w:rsidP="00E55077">
      <w:pPr>
        <w:pStyle w:val="SingleTxtG"/>
        <w:rPr>
          <w:rFonts w:eastAsia="DFKai-SB"/>
          <w:lang w:val="fr-FR" w:eastAsia="zh-TW"/>
        </w:rPr>
      </w:pPr>
      <w:r w:rsidRPr="000B4D79">
        <w:rPr>
          <w:rFonts w:eastAsia="DFKai-SB"/>
          <w:lang w:val="fr-FR" w:eastAsia="zh-TW"/>
        </w:rPr>
        <w:t>84.</w:t>
      </w:r>
      <w:r w:rsidRPr="000B4D79">
        <w:rPr>
          <w:rFonts w:eastAsia="DFKai-SB"/>
          <w:lang w:val="fr-FR" w:eastAsia="zh-TW"/>
        </w:rPr>
        <w:tab/>
      </w:r>
      <w:r w:rsidR="00A0444B" w:rsidRPr="000B4D79">
        <w:rPr>
          <w:rFonts w:eastAsia="DFKai-SB"/>
          <w:lang w:val="fr-FR" w:eastAsia="zh-TW"/>
        </w:rPr>
        <w:t>L</w:t>
      </w:r>
      <w:r w:rsidR="000E26C3">
        <w:rPr>
          <w:rFonts w:eastAsia="DFKai-SB"/>
          <w:lang w:val="fr-FR" w:eastAsia="zh-TW"/>
        </w:rPr>
        <w:t>’</w:t>
      </w:r>
      <w:r w:rsidR="00A0444B" w:rsidRPr="000B4D79">
        <w:rPr>
          <w:rFonts w:eastAsia="DFKai-SB"/>
          <w:lang w:val="fr-FR" w:eastAsia="zh-TW"/>
        </w:rPr>
        <w:t>âge de la responsabilité pénale est passé de 7 à 10 ans depuis le 1</w:t>
      </w:r>
      <w:r w:rsidR="00A0444B" w:rsidRPr="000B4D79">
        <w:rPr>
          <w:rFonts w:eastAsia="DFKai-SB"/>
          <w:vertAlign w:val="superscript"/>
          <w:lang w:val="fr-FR" w:eastAsia="zh-TW"/>
        </w:rPr>
        <w:t>er</w:t>
      </w:r>
      <w:r w:rsidR="00A0444B" w:rsidRPr="000B4D79">
        <w:rPr>
          <w:rFonts w:eastAsia="DFKai-SB"/>
          <w:lang w:val="fr-FR" w:eastAsia="zh-TW"/>
        </w:rPr>
        <w:t xml:space="preserve"> juillet </w:t>
      </w:r>
      <w:r w:rsidR="00C15094" w:rsidRPr="000B4D79">
        <w:rPr>
          <w:rFonts w:eastAsia="DFKai-SB"/>
          <w:lang w:val="fr-FR" w:eastAsia="zh-TW"/>
        </w:rPr>
        <w:t xml:space="preserve">2003. </w:t>
      </w:r>
      <w:r w:rsidR="00A0444B" w:rsidRPr="000B4D79">
        <w:rPr>
          <w:rFonts w:eastAsia="DFKai-SB"/>
          <w:lang w:val="fr-FR" w:eastAsia="zh-TW"/>
        </w:rPr>
        <w:t xml:space="preserve">Certains commentateurs préconisent de le relever encore. Cette question est traitée aux </w:t>
      </w:r>
      <w:r w:rsidR="00C15094" w:rsidRPr="000B4D79">
        <w:rPr>
          <w:rFonts w:eastAsia="DFKai-SB"/>
          <w:lang w:val="fr-FR" w:eastAsia="zh-TW"/>
        </w:rPr>
        <w:t>paragraph</w:t>
      </w:r>
      <w:r w:rsidR="00A0444B" w:rsidRPr="000B4D79">
        <w:rPr>
          <w:rFonts w:eastAsia="DFKai-SB"/>
          <w:lang w:val="fr-FR" w:eastAsia="zh-TW"/>
        </w:rPr>
        <w:t>e</w:t>
      </w:r>
      <w:r w:rsidR="00C15094" w:rsidRPr="000B4D79">
        <w:rPr>
          <w:rFonts w:eastAsia="DFKai-SB"/>
          <w:lang w:val="fr-FR" w:eastAsia="zh-TW"/>
        </w:rPr>
        <w:t xml:space="preserve">s 545 </w:t>
      </w:r>
      <w:r w:rsidR="00A0444B" w:rsidRPr="000B4D79">
        <w:rPr>
          <w:rFonts w:eastAsia="DFKai-SB"/>
          <w:lang w:val="fr-FR" w:eastAsia="zh-TW"/>
        </w:rPr>
        <w:t>à</w:t>
      </w:r>
      <w:r w:rsidR="00C15094" w:rsidRPr="000B4D79">
        <w:rPr>
          <w:rFonts w:eastAsia="DFKai-SB"/>
          <w:lang w:val="fr-FR" w:eastAsia="zh-TW"/>
        </w:rPr>
        <w:t xml:space="preserve"> 547.</w:t>
      </w:r>
    </w:p>
    <w:p w:rsidR="00C15094" w:rsidRPr="000B4D79" w:rsidRDefault="00C6375F" w:rsidP="00C6375F">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A0444B" w:rsidRPr="000B4D79">
        <w:rPr>
          <w:rFonts w:eastAsia="DFKai-SB"/>
          <w:lang w:val="fr-FR" w:eastAsia="zh-TW"/>
        </w:rPr>
        <w:t>Délinquants juvéniles</w:t>
      </w:r>
    </w:p>
    <w:p w:rsidR="00C15094" w:rsidRPr="000B4D79" w:rsidRDefault="00E55077" w:rsidP="00904577">
      <w:pPr>
        <w:pStyle w:val="SingleTxtG"/>
        <w:rPr>
          <w:rFonts w:eastAsia="DFKai-SB"/>
          <w:lang w:val="fr-FR" w:eastAsia="zh-TW"/>
        </w:rPr>
      </w:pPr>
      <w:r w:rsidRPr="000B4D79">
        <w:rPr>
          <w:rFonts w:eastAsia="DFKai-SB"/>
          <w:lang w:val="fr-FR" w:eastAsia="zh-TW"/>
        </w:rPr>
        <w:t>85.</w:t>
      </w:r>
      <w:r w:rsidRPr="000B4D79">
        <w:rPr>
          <w:rFonts w:eastAsia="DFKai-SB"/>
          <w:lang w:val="fr-FR" w:eastAsia="zh-TW"/>
        </w:rPr>
        <w:tab/>
      </w:r>
      <w:r w:rsidR="00400A4E" w:rsidRPr="000B4D79">
        <w:rPr>
          <w:rFonts w:eastAsia="DFKai-SB"/>
          <w:lang w:val="fr-FR" w:eastAsia="zh-TW"/>
        </w:rPr>
        <w:t xml:space="preserve">Actuellement, </w:t>
      </w:r>
      <w:r w:rsidR="00C345D4" w:rsidRPr="000B4D79">
        <w:rPr>
          <w:lang w:val="fr-FR"/>
        </w:rPr>
        <w:t>l</w:t>
      </w:r>
      <w:r w:rsidR="000E26C3">
        <w:rPr>
          <w:lang w:val="fr-FR"/>
        </w:rPr>
        <w:t>’</w:t>
      </w:r>
      <w:r w:rsidR="00C345D4" w:rsidRPr="000B4D79">
        <w:rPr>
          <w:lang w:val="fr-FR"/>
        </w:rPr>
        <w:t>ordonnance relative à la délinquance juvénile</w:t>
      </w:r>
      <w:r w:rsidR="00C345D4" w:rsidRPr="000B4D79">
        <w:rPr>
          <w:rFonts w:eastAsia="DFKai-SB"/>
          <w:lang w:val="fr-FR" w:eastAsia="zh-TW"/>
        </w:rPr>
        <w:t xml:space="preserve"> </w:t>
      </w:r>
      <w:r w:rsidR="00C15094" w:rsidRPr="000B4D79">
        <w:rPr>
          <w:rFonts w:eastAsia="DFKai-SB"/>
          <w:lang w:val="fr-FR" w:eastAsia="zh-TW"/>
        </w:rPr>
        <w:t>(</w:t>
      </w:r>
      <w:r w:rsidR="0072454F" w:rsidRPr="000B4D79">
        <w:rPr>
          <w:lang w:val="fr-FR"/>
        </w:rPr>
        <w:t>chap.</w:t>
      </w:r>
      <w:r w:rsidR="00C15094" w:rsidRPr="000B4D79">
        <w:rPr>
          <w:rFonts w:eastAsia="DFKai-SB"/>
          <w:lang w:val="fr-FR" w:eastAsia="zh-TW"/>
        </w:rPr>
        <w:t> 226)</w:t>
      </w:r>
      <w:r w:rsidR="00400A4E" w:rsidRPr="000B4D79">
        <w:rPr>
          <w:rFonts w:eastAsia="DFKai-SB"/>
          <w:lang w:val="fr-FR" w:eastAsia="zh-TW"/>
        </w:rPr>
        <w:t xml:space="preserve"> définit l</w:t>
      </w:r>
      <w:r w:rsidR="000E26C3">
        <w:rPr>
          <w:rFonts w:eastAsia="DFKai-SB"/>
          <w:lang w:val="fr-FR" w:eastAsia="zh-TW"/>
        </w:rPr>
        <w:t>’</w:t>
      </w:r>
      <w:r w:rsidR="004479ED">
        <w:rPr>
          <w:rFonts w:eastAsia="DFKai-SB"/>
          <w:lang w:val="fr-FR" w:eastAsia="zh-TW"/>
        </w:rPr>
        <w:t>»</w:t>
      </w:r>
      <w:r w:rsidR="00400A4E" w:rsidRPr="000B4D79">
        <w:rPr>
          <w:rFonts w:eastAsia="DFKai-SB"/>
          <w:lang w:val="fr-FR" w:eastAsia="zh-TW"/>
        </w:rPr>
        <w:t>enfant</w:t>
      </w:r>
      <w:r w:rsidR="004479ED">
        <w:rPr>
          <w:rFonts w:eastAsia="DFKai-SB"/>
          <w:lang w:val="fr-FR" w:eastAsia="zh-TW"/>
        </w:rPr>
        <w:t>»</w:t>
      </w:r>
      <w:r w:rsidR="00400A4E" w:rsidRPr="000B4D79">
        <w:rPr>
          <w:rFonts w:eastAsia="DFKai-SB"/>
          <w:lang w:val="fr-FR" w:eastAsia="zh-TW"/>
        </w:rPr>
        <w:t xml:space="preserve"> et le </w:t>
      </w:r>
      <w:r w:rsidR="004479ED">
        <w:rPr>
          <w:rFonts w:eastAsia="DFKai-SB"/>
          <w:lang w:val="fr-FR" w:eastAsia="zh-TW"/>
        </w:rPr>
        <w:t>«</w:t>
      </w:r>
      <w:r w:rsidR="00400A4E" w:rsidRPr="000B4D79">
        <w:rPr>
          <w:rFonts w:eastAsia="DFKai-SB"/>
          <w:lang w:val="fr-FR" w:eastAsia="zh-TW"/>
        </w:rPr>
        <w:t>jeune</w:t>
      </w:r>
      <w:r w:rsidR="004479ED">
        <w:rPr>
          <w:rFonts w:eastAsia="DFKai-SB"/>
          <w:lang w:val="fr-FR" w:eastAsia="zh-TW"/>
        </w:rPr>
        <w:t>»</w:t>
      </w:r>
      <w:r w:rsidR="00400A4E" w:rsidRPr="000B4D79">
        <w:rPr>
          <w:rFonts w:eastAsia="DFKai-SB"/>
          <w:lang w:val="fr-FR" w:eastAsia="zh-TW"/>
        </w:rPr>
        <w:t xml:space="preserve"> visés par les procédures spéciales (notamment le tribunal pour mineurs et autres mesures de protection des jeunes délinquants) comme des mineurs âgés de moins de 14 ans et de 14 à 16 ans, respectivement. Ladite ordonnance dispose qu</w:t>
      </w:r>
      <w:r w:rsidR="000E26C3">
        <w:rPr>
          <w:rFonts w:eastAsia="DFKai-SB"/>
          <w:lang w:val="fr-FR" w:eastAsia="zh-TW"/>
        </w:rPr>
        <w:t>’</w:t>
      </w:r>
      <w:r w:rsidR="00400A4E" w:rsidRPr="000B4D79">
        <w:rPr>
          <w:rFonts w:eastAsia="DFKai-SB"/>
          <w:lang w:val="fr-FR" w:eastAsia="zh-TW"/>
        </w:rPr>
        <w:t xml:space="preserve">aucun jeune ne saurait être condamné à une peine privative de liberté </w:t>
      </w:r>
      <w:r w:rsidR="00C2105C" w:rsidRPr="000B4D79">
        <w:rPr>
          <w:rFonts w:eastAsia="DFKai-SB"/>
          <w:lang w:val="fr-FR" w:eastAsia="zh-TW"/>
        </w:rPr>
        <w:t>s</w:t>
      </w:r>
      <w:r w:rsidR="000E26C3">
        <w:rPr>
          <w:rFonts w:eastAsia="DFKai-SB"/>
          <w:lang w:val="fr-FR" w:eastAsia="zh-TW"/>
        </w:rPr>
        <w:t>’</w:t>
      </w:r>
      <w:r w:rsidR="00C2105C" w:rsidRPr="000B4D79">
        <w:rPr>
          <w:rFonts w:eastAsia="DFKai-SB"/>
          <w:lang w:val="fr-FR" w:eastAsia="zh-TW"/>
        </w:rPr>
        <w:t xml:space="preserve">il existe </w:t>
      </w:r>
      <w:r w:rsidR="00904577" w:rsidRPr="000B4D79">
        <w:rPr>
          <w:rFonts w:eastAsia="DFKai-SB"/>
          <w:lang w:val="fr-FR" w:eastAsia="zh-TW"/>
        </w:rPr>
        <w:t>d</w:t>
      </w:r>
      <w:r w:rsidR="000E26C3">
        <w:rPr>
          <w:rFonts w:eastAsia="DFKai-SB"/>
          <w:lang w:val="fr-FR" w:eastAsia="zh-TW"/>
        </w:rPr>
        <w:t>’</w:t>
      </w:r>
      <w:r w:rsidR="00904577" w:rsidRPr="000B4D79">
        <w:rPr>
          <w:rFonts w:eastAsia="DFKai-SB"/>
          <w:lang w:val="fr-FR" w:eastAsia="zh-TW"/>
        </w:rPr>
        <w:t>autres mesures</w:t>
      </w:r>
      <w:r w:rsidR="00C2105C" w:rsidRPr="000B4D79">
        <w:rPr>
          <w:rFonts w:eastAsia="DFKai-SB"/>
          <w:lang w:val="fr-FR" w:eastAsia="zh-TW"/>
        </w:rPr>
        <w:t xml:space="preserve"> appropriée</w:t>
      </w:r>
      <w:r w:rsidR="00904577" w:rsidRPr="000B4D79">
        <w:rPr>
          <w:rFonts w:eastAsia="DFKai-SB"/>
          <w:lang w:val="fr-FR" w:eastAsia="zh-TW"/>
        </w:rPr>
        <w:t>s</w:t>
      </w:r>
      <w:r w:rsidR="00C2105C" w:rsidRPr="000B4D79">
        <w:rPr>
          <w:rFonts w:eastAsia="DFKai-SB"/>
          <w:lang w:val="fr-FR" w:eastAsia="zh-TW"/>
        </w:rPr>
        <w:t xml:space="preserve">. </w:t>
      </w:r>
      <w:r w:rsidR="00EB1F80" w:rsidRPr="000B4D79">
        <w:rPr>
          <w:rFonts w:eastAsia="DFKai-SB"/>
          <w:lang w:val="fr-FR" w:eastAsia="zh-TW"/>
        </w:rPr>
        <w:t>L</w:t>
      </w:r>
      <w:r w:rsidR="000E26C3">
        <w:rPr>
          <w:rFonts w:eastAsia="DFKai-SB"/>
          <w:lang w:val="fr-FR" w:eastAsia="zh-TW"/>
        </w:rPr>
        <w:t>’</w:t>
      </w:r>
      <w:r w:rsidR="00EB1F80" w:rsidRPr="000B4D79">
        <w:rPr>
          <w:rFonts w:eastAsia="DFKai-SB"/>
          <w:lang w:val="fr-FR" w:eastAsia="zh-TW"/>
        </w:rPr>
        <w:t>ordonnance relative à la procédure pénale</w:t>
      </w:r>
      <w:r w:rsidR="00C15094" w:rsidRPr="000B4D79">
        <w:rPr>
          <w:rFonts w:eastAsia="DFKai-SB"/>
          <w:lang w:val="fr-FR" w:eastAsia="zh-TW"/>
        </w:rPr>
        <w:t xml:space="preserve"> (</w:t>
      </w:r>
      <w:r w:rsidR="0072454F" w:rsidRPr="000B4D79">
        <w:rPr>
          <w:lang w:val="fr-FR"/>
        </w:rPr>
        <w:t>chap.</w:t>
      </w:r>
      <w:r w:rsidR="00C15094" w:rsidRPr="000B4D79">
        <w:rPr>
          <w:rFonts w:eastAsia="DFKai-SB"/>
          <w:lang w:val="fr-FR" w:eastAsia="zh-TW"/>
        </w:rPr>
        <w:t xml:space="preserve"> 221) </w:t>
      </w:r>
      <w:r w:rsidR="00904577" w:rsidRPr="000B4D79">
        <w:rPr>
          <w:rFonts w:eastAsia="DFKai-SB"/>
          <w:lang w:val="fr-FR" w:eastAsia="zh-TW"/>
        </w:rPr>
        <w:t>énonce qu</w:t>
      </w:r>
      <w:r w:rsidR="000E26C3">
        <w:rPr>
          <w:rFonts w:eastAsia="DFKai-SB"/>
          <w:lang w:val="fr-FR" w:eastAsia="zh-TW"/>
        </w:rPr>
        <w:t>’</w:t>
      </w:r>
      <w:r w:rsidR="00904577" w:rsidRPr="000B4D79">
        <w:rPr>
          <w:rFonts w:eastAsia="DFKai-SB"/>
          <w:lang w:val="fr-FR" w:eastAsia="zh-TW"/>
        </w:rPr>
        <w:t>aucun tribunal ne peut condamner une personne âgée de plus de 16 ans et moins de 21 ans à une peine privative de liberté à moins qu</w:t>
      </w:r>
      <w:r w:rsidR="000E26C3">
        <w:rPr>
          <w:rFonts w:eastAsia="DFKai-SB"/>
          <w:lang w:val="fr-FR" w:eastAsia="zh-TW"/>
        </w:rPr>
        <w:t>’</w:t>
      </w:r>
      <w:r w:rsidR="00904577" w:rsidRPr="000B4D79">
        <w:rPr>
          <w:rFonts w:eastAsia="DFKai-SB"/>
          <w:lang w:val="fr-FR" w:eastAsia="zh-TW"/>
        </w:rPr>
        <w:t>il estime qu</w:t>
      </w:r>
      <w:r w:rsidR="000E26C3">
        <w:rPr>
          <w:rFonts w:eastAsia="DFKai-SB"/>
          <w:lang w:val="fr-FR" w:eastAsia="zh-TW"/>
        </w:rPr>
        <w:t>’</w:t>
      </w:r>
      <w:r w:rsidR="00904577" w:rsidRPr="000B4D79">
        <w:rPr>
          <w:rFonts w:eastAsia="DFKai-SB"/>
          <w:lang w:val="fr-FR" w:eastAsia="zh-TW"/>
        </w:rPr>
        <w:t>il n</w:t>
      </w:r>
      <w:r w:rsidR="000E26C3">
        <w:rPr>
          <w:rFonts w:eastAsia="DFKai-SB"/>
          <w:lang w:val="fr-FR" w:eastAsia="zh-TW"/>
        </w:rPr>
        <w:t>’</w:t>
      </w:r>
      <w:r w:rsidR="00904577" w:rsidRPr="000B4D79">
        <w:rPr>
          <w:rFonts w:eastAsia="DFKai-SB"/>
          <w:lang w:val="fr-FR" w:eastAsia="zh-TW"/>
        </w:rPr>
        <w:t>existe aucune autre mesure appropriée</w:t>
      </w:r>
      <w:r w:rsidR="00C15094" w:rsidRPr="000B4D79">
        <w:rPr>
          <w:rFonts w:eastAsia="DFKai-SB"/>
          <w:lang w:val="fr-FR" w:eastAsia="zh-TW"/>
        </w:rPr>
        <w:t>.</w:t>
      </w:r>
      <w:r w:rsidR="004479ED">
        <w:rPr>
          <w:rFonts w:eastAsia="DFKai-SB"/>
          <w:lang w:val="fr-FR" w:eastAsia="zh-TW"/>
        </w:rPr>
        <w:t xml:space="preserve"> </w:t>
      </w:r>
    </w:p>
    <w:p w:rsidR="00C15094" w:rsidRPr="000B4D79" w:rsidRDefault="00E55077" w:rsidP="00CC0410">
      <w:pPr>
        <w:pStyle w:val="SingleTxtG"/>
        <w:rPr>
          <w:rFonts w:eastAsia="DFKai-SB"/>
          <w:lang w:val="fr-FR" w:eastAsia="zh-TW"/>
        </w:rPr>
      </w:pPr>
      <w:r w:rsidRPr="000B4D79">
        <w:rPr>
          <w:rFonts w:eastAsia="DFKai-SB"/>
          <w:lang w:val="fr-FR" w:eastAsia="zh-TW"/>
        </w:rPr>
        <w:t>86.</w:t>
      </w:r>
      <w:r w:rsidRPr="000B4D79">
        <w:rPr>
          <w:rFonts w:eastAsia="DFKai-SB"/>
          <w:lang w:val="fr-FR" w:eastAsia="zh-TW"/>
        </w:rPr>
        <w:tab/>
      </w:r>
      <w:r w:rsidR="00904577" w:rsidRPr="000B4D79">
        <w:rPr>
          <w:rFonts w:eastAsia="DFKai-SB"/>
          <w:lang w:val="fr-FR" w:eastAsia="zh-TW"/>
        </w:rPr>
        <w:t>Certains commentateurs estime</w:t>
      </w:r>
      <w:r w:rsidR="00417C87">
        <w:rPr>
          <w:rFonts w:eastAsia="DFKai-SB"/>
          <w:lang w:val="fr-FR" w:eastAsia="zh-TW"/>
        </w:rPr>
        <w:t>nt</w:t>
      </w:r>
      <w:r w:rsidR="00904577" w:rsidRPr="000B4D79">
        <w:rPr>
          <w:rFonts w:eastAsia="DFKai-SB"/>
          <w:lang w:val="fr-FR" w:eastAsia="zh-TW"/>
        </w:rPr>
        <w:t xml:space="preserve"> que l</w:t>
      </w:r>
      <w:r w:rsidR="000E26C3">
        <w:rPr>
          <w:rFonts w:eastAsia="DFKai-SB"/>
          <w:lang w:val="fr-FR" w:eastAsia="zh-TW"/>
        </w:rPr>
        <w:t>’</w:t>
      </w:r>
      <w:r w:rsidR="00904577" w:rsidRPr="000B4D79">
        <w:rPr>
          <w:rFonts w:eastAsia="DFKai-SB"/>
          <w:lang w:val="fr-FR" w:eastAsia="zh-TW"/>
        </w:rPr>
        <w:t xml:space="preserve">âge de la responsabilité pénale, </w:t>
      </w:r>
      <w:r w:rsidR="00CC0410" w:rsidRPr="000B4D79">
        <w:rPr>
          <w:rFonts w:eastAsia="DFKai-SB"/>
          <w:lang w:val="fr-FR" w:eastAsia="zh-TW"/>
        </w:rPr>
        <w:t>d</w:t>
      </w:r>
      <w:r w:rsidR="00904577" w:rsidRPr="000B4D79">
        <w:rPr>
          <w:rFonts w:eastAsia="DFKai-SB"/>
          <w:lang w:val="fr-FR" w:eastAsia="zh-TW"/>
        </w:rPr>
        <w:t xml:space="preserve">es restrictions applicables aux délinquants </w:t>
      </w:r>
      <w:r w:rsidR="009D029F" w:rsidRPr="000B4D79">
        <w:rPr>
          <w:rFonts w:eastAsia="DFKai-SB"/>
          <w:lang w:val="fr-FR" w:eastAsia="zh-TW"/>
        </w:rPr>
        <w:t xml:space="preserve">juvéniles </w:t>
      </w:r>
      <w:r w:rsidR="00904577" w:rsidRPr="000B4D79">
        <w:rPr>
          <w:rFonts w:eastAsia="DFKai-SB"/>
          <w:lang w:val="fr-FR" w:eastAsia="zh-TW"/>
        </w:rPr>
        <w:t xml:space="preserve">en matière de privation de liberté et </w:t>
      </w:r>
      <w:r w:rsidR="00CC0410" w:rsidRPr="000B4D79">
        <w:rPr>
          <w:rFonts w:eastAsia="DFKai-SB"/>
          <w:lang w:val="fr-FR" w:eastAsia="zh-TW"/>
        </w:rPr>
        <w:t>d</w:t>
      </w:r>
      <w:r w:rsidR="000E26C3">
        <w:rPr>
          <w:rFonts w:eastAsia="DFKai-SB"/>
          <w:lang w:val="fr-FR" w:eastAsia="zh-TW"/>
        </w:rPr>
        <w:t>’</w:t>
      </w:r>
      <w:r w:rsidR="00904577" w:rsidRPr="000B4D79">
        <w:rPr>
          <w:rFonts w:eastAsia="DFKai-SB"/>
          <w:lang w:val="fr-FR" w:eastAsia="zh-TW"/>
        </w:rPr>
        <w:t>accès au tribunal pour mineurs</w:t>
      </w:r>
      <w:r w:rsidR="00CC0410" w:rsidRPr="000B4D79">
        <w:rPr>
          <w:rFonts w:eastAsia="DFKai-SB"/>
          <w:lang w:val="fr-FR" w:eastAsia="zh-TW"/>
        </w:rPr>
        <w:t xml:space="preserve"> devrait être porté à 18 ans</w:t>
      </w:r>
      <w:r w:rsidR="00C15094" w:rsidRPr="000B4D79">
        <w:rPr>
          <w:rFonts w:eastAsia="DFKai-SB"/>
          <w:lang w:val="fr-FR" w:eastAsia="zh-TW"/>
        </w:rPr>
        <w:t>.</w:t>
      </w:r>
      <w:r w:rsidR="004479ED">
        <w:rPr>
          <w:rFonts w:eastAsia="DFKai-SB"/>
          <w:lang w:val="fr-FR" w:eastAsia="zh-TW"/>
        </w:rPr>
        <w:t xml:space="preserve"> </w:t>
      </w:r>
    </w:p>
    <w:p w:rsidR="00C15094" w:rsidRPr="000B4D79" w:rsidRDefault="00E55077" w:rsidP="00ED0D4F">
      <w:pPr>
        <w:pStyle w:val="SingleTxtG"/>
        <w:rPr>
          <w:rFonts w:eastAsia="DFKai-SB"/>
          <w:lang w:val="fr-FR" w:eastAsia="zh-TW"/>
        </w:rPr>
      </w:pPr>
      <w:r w:rsidRPr="000B4D79">
        <w:rPr>
          <w:rFonts w:eastAsia="DFKai-SB"/>
          <w:lang w:val="fr-FR" w:eastAsia="zh-TW"/>
        </w:rPr>
        <w:t>87.</w:t>
      </w:r>
      <w:r w:rsidRPr="000B4D79">
        <w:rPr>
          <w:rFonts w:eastAsia="DFKai-SB"/>
          <w:lang w:val="fr-FR" w:eastAsia="zh-TW"/>
        </w:rPr>
        <w:tab/>
      </w:r>
      <w:r w:rsidR="00E46583" w:rsidRPr="000B4D79">
        <w:rPr>
          <w:rFonts w:eastAsia="DFKai-SB"/>
          <w:lang w:val="fr-FR" w:eastAsia="zh-TW"/>
        </w:rPr>
        <w:t>S</w:t>
      </w:r>
      <w:r w:rsidR="000E26C3">
        <w:rPr>
          <w:rFonts w:eastAsia="DFKai-SB"/>
          <w:lang w:val="fr-FR" w:eastAsia="zh-TW"/>
        </w:rPr>
        <w:t>’</w:t>
      </w:r>
      <w:r w:rsidR="00E46583" w:rsidRPr="000B4D79">
        <w:rPr>
          <w:rFonts w:eastAsia="DFKai-SB"/>
          <w:lang w:val="fr-FR" w:eastAsia="zh-TW"/>
        </w:rPr>
        <w:t>agissant du tribunal pour mineurs, il a compétence exclusive pour entendre de tout chef d</w:t>
      </w:r>
      <w:r w:rsidR="000E26C3">
        <w:rPr>
          <w:rFonts w:eastAsia="DFKai-SB"/>
          <w:lang w:val="fr-FR" w:eastAsia="zh-TW"/>
        </w:rPr>
        <w:t>’</w:t>
      </w:r>
      <w:r w:rsidR="00E46583" w:rsidRPr="000B4D79">
        <w:rPr>
          <w:rFonts w:eastAsia="DFKai-SB"/>
          <w:lang w:val="fr-FR" w:eastAsia="zh-TW"/>
        </w:rPr>
        <w:t>accusation (hormis les homicides) à l</w:t>
      </w:r>
      <w:r w:rsidR="000E26C3">
        <w:rPr>
          <w:rFonts w:eastAsia="DFKai-SB"/>
          <w:lang w:val="fr-FR" w:eastAsia="zh-TW"/>
        </w:rPr>
        <w:t>’</w:t>
      </w:r>
      <w:r w:rsidR="00E46583" w:rsidRPr="000B4D79">
        <w:rPr>
          <w:rFonts w:eastAsia="DFKai-SB"/>
          <w:lang w:val="fr-FR" w:eastAsia="zh-TW"/>
        </w:rPr>
        <w:t>encontre d</w:t>
      </w:r>
      <w:r w:rsidR="000E26C3">
        <w:rPr>
          <w:rFonts w:eastAsia="DFKai-SB"/>
          <w:lang w:val="fr-FR" w:eastAsia="zh-TW"/>
        </w:rPr>
        <w:t>’</w:t>
      </w:r>
      <w:r w:rsidR="00E46583" w:rsidRPr="000B4D79">
        <w:rPr>
          <w:rFonts w:eastAsia="DFKai-SB"/>
          <w:lang w:val="fr-FR" w:eastAsia="zh-TW"/>
        </w:rPr>
        <w:t xml:space="preserve">un jeune de moins de 16 ans, et </w:t>
      </w:r>
      <w:r w:rsidR="00ED0D4F" w:rsidRPr="000B4D79">
        <w:rPr>
          <w:rFonts w:eastAsia="DFKai-SB"/>
          <w:lang w:val="fr-FR" w:eastAsia="zh-TW"/>
        </w:rPr>
        <w:t>statuer en la matière. Nous considérons que le système actuel de justice pour mineurs fonctionne bien et qu</w:t>
      </w:r>
      <w:r w:rsidR="000E26C3">
        <w:rPr>
          <w:rFonts w:eastAsia="DFKai-SB"/>
          <w:lang w:val="fr-FR" w:eastAsia="zh-TW"/>
        </w:rPr>
        <w:t>’</w:t>
      </w:r>
      <w:r w:rsidR="00ED0D4F" w:rsidRPr="000B4D79">
        <w:rPr>
          <w:rFonts w:eastAsia="DFKai-SB"/>
          <w:lang w:val="fr-FR" w:eastAsia="zh-TW"/>
        </w:rPr>
        <w:t>il n</w:t>
      </w:r>
      <w:r w:rsidR="000E26C3">
        <w:rPr>
          <w:rFonts w:eastAsia="DFKai-SB"/>
          <w:lang w:val="fr-FR" w:eastAsia="zh-TW"/>
        </w:rPr>
        <w:t>’</w:t>
      </w:r>
      <w:r w:rsidR="00ED0D4F" w:rsidRPr="000B4D79">
        <w:rPr>
          <w:rFonts w:eastAsia="DFKai-SB"/>
          <w:lang w:val="fr-FR" w:eastAsia="zh-TW"/>
        </w:rPr>
        <w:t xml:space="preserve">y a pas urgente nécessité de le modifier. Notre position est détaillée aux paragraphes 553 à </w:t>
      </w:r>
      <w:r w:rsidR="00C15094" w:rsidRPr="000B4D79">
        <w:rPr>
          <w:rFonts w:eastAsia="DFKai-SB"/>
          <w:lang w:val="fr-FR" w:eastAsia="zh-TW"/>
        </w:rPr>
        <w:t>557.</w:t>
      </w:r>
    </w:p>
    <w:p w:rsidR="00C15094" w:rsidRPr="000B4D79" w:rsidRDefault="00C6375F" w:rsidP="00C6375F">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ED0D4F" w:rsidRPr="000B4D79">
        <w:rPr>
          <w:rFonts w:eastAsia="DFKai-SB"/>
          <w:lang w:val="fr-FR" w:eastAsia="zh-TW"/>
        </w:rPr>
        <w:t>Lieux d</w:t>
      </w:r>
      <w:r w:rsidR="000E26C3">
        <w:rPr>
          <w:rFonts w:eastAsia="DFKai-SB"/>
          <w:lang w:val="fr-FR" w:eastAsia="zh-TW"/>
        </w:rPr>
        <w:t>’</w:t>
      </w:r>
      <w:r w:rsidR="00ED0D4F" w:rsidRPr="000B4D79">
        <w:rPr>
          <w:rFonts w:eastAsia="DFKai-SB"/>
          <w:lang w:val="fr-FR" w:eastAsia="zh-TW"/>
        </w:rPr>
        <w:t>accès réglementé</w:t>
      </w:r>
    </w:p>
    <w:p w:rsidR="00C15094" w:rsidRPr="000B4D79" w:rsidRDefault="00E55077" w:rsidP="0060647B">
      <w:pPr>
        <w:pStyle w:val="SingleTxtG"/>
        <w:rPr>
          <w:rFonts w:eastAsia="DFKai-SB"/>
          <w:lang w:val="fr-FR" w:eastAsia="zh-TW"/>
        </w:rPr>
      </w:pPr>
      <w:r w:rsidRPr="000B4D79">
        <w:rPr>
          <w:rFonts w:eastAsia="DFKai-SB"/>
          <w:lang w:val="fr-FR" w:eastAsia="zh-TW"/>
        </w:rPr>
        <w:t>88.</w:t>
      </w:r>
      <w:r w:rsidRPr="000B4D79">
        <w:rPr>
          <w:rFonts w:eastAsia="DFKai-SB"/>
          <w:lang w:val="fr-FR" w:eastAsia="zh-TW"/>
        </w:rPr>
        <w:tab/>
      </w:r>
      <w:r w:rsidR="00ED0D4F" w:rsidRPr="000B4D79">
        <w:rPr>
          <w:rFonts w:eastAsia="DFKai-SB"/>
          <w:lang w:val="fr-FR" w:eastAsia="zh-TW"/>
        </w:rPr>
        <w:t>La situation reste, pour l</w:t>
      </w:r>
      <w:r w:rsidR="000E26C3">
        <w:rPr>
          <w:rFonts w:eastAsia="DFKai-SB"/>
          <w:lang w:val="fr-FR" w:eastAsia="zh-TW"/>
        </w:rPr>
        <w:t>’</w:t>
      </w:r>
      <w:r w:rsidR="00ED0D4F" w:rsidRPr="000B4D79">
        <w:rPr>
          <w:rFonts w:eastAsia="DFKai-SB"/>
          <w:lang w:val="fr-FR" w:eastAsia="zh-TW"/>
        </w:rPr>
        <w:t>essentiel, celle qui a été présentée au</w:t>
      </w:r>
      <w:r w:rsidR="00C15094" w:rsidRPr="000B4D79">
        <w:rPr>
          <w:rFonts w:eastAsia="DFKai-SB"/>
          <w:lang w:val="fr-FR" w:eastAsia="zh-TW"/>
        </w:rPr>
        <w:t xml:space="preserve"> paragraph</w:t>
      </w:r>
      <w:r w:rsidR="00BC0CDE" w:rsidRPr="000B4D79">
        <w:rPr>
          <w:rFonts w:eastAsia="DFKai-SB"/>
          <w:lang w:val="fr-FR" w:eastAsia="zh-TW"/>
        </w:rPr>
        <w:t>e</w:t>
      </w:r>
      <w:r w:rsidR="00C15094" w:rsidRPr="000B4D79">
        <w:rPr>
          <w:rFonts w:eastAsia="DFKai-SB"/>
          <w:lang w:val="fr-FR" w:eastAsia="zh-TW"/>
        </w:rPr>
        <w:t xml:space="preserve"> 31 </w:t>
      </w:r>
      <w:r w:rsidR="00B03C00" w:rsidRPr="000B4D79">
        <w:rPr>
          <w:rFonts w:eastAsia="DFKai-SB"/>
          <w:lang w:val="fr-FR" w:eastAsia="zh-TW"/>
        </w:rPr>
        <w:t>de la partie</w:t>
      </w:r>
      <w:r w:rsidR="00C15094"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ED0D4F" w:rsidRPr="000B4D79">
        <w:rPr>
          <w:rFonts w:eastAsia="DFKai-SB"/>
          <w:lang w:val="fr-FR" w:eastAsia="zh-TW"/>
        </w:rPr>
        <w:t>.</w:t>
      </w:r>
      <w:r w:rsidR="00C15094" w:rsidRPr="000B4D79">
        <w:rPr>
          <w:rFonts w:eastAsia="DFKai-SB"/>
          <w:lang w:val="fr-FR" w:eastAsia="zh-TW"/>
        </w:rPr>
        <w:t xml:space="preserve"> </w:t>
      </w:r>
      <w:r w:rsidR="00ED0D4F" w:rsidRPr="000B4D79">
        <w:rPr>
          <w:rFonts w:eastAsia="DFKai-SB"/>
          <w:lang w:val="fr-FR" w:eastAsia="zh-TW"/>
        </w:rPr>
        <w:t xml:space="preserve">Mais des modifications apportées à </w:t>
      </w:r>
      <w:r w:rsidR="00BC0CDE" w:rsidRPr="000B4D79">
        <w:rPr>
          <w:lang w:val="fr-FR"/>
        </w:rPr>
        <w:t>l</w:t>
      </w:r>
      <w:r w:rsidR="000E26C3">
        <w:rPr>
          <w:lang w:val="fr-FR"/>
        </w:rPr>
        <w:t>’</w:t>
      </w:r>
      <w:r w:rsidR="00BC0CDE" w:rsidRPr="000B4D79">
        <w:rPr>
          <w:lang w:val="fr-FR"/>
        </w:rPr>
        <w:t xml:space="preserve">ordonnance relative aux taxes sur les paris </w:t>
      </w:r>
      <w:r w:rsidR="00C15094" w:rsidRPr="000B4D79">
        <w:rPr>
          <w:rFonts w:eastAsia="DFKai-SB"/>
          <w:lang w:val="fr-FR" w:eastAsia="zh-TW"/>
        </w:rPr>
        <w:t>(</w:t>
      </w:r>
      <w:r w:rsidR="0072454F" w:rsidRPr="000B4D79">
        <w:rPr>
          <w:lang w:val="fr-FR"/>
        </w:rPr>
        <w:t>chap.</w:t>
      </w:r>
      <w:r w:rsidR="00ED0D4F" w:rsidRPr="000B4D79">
        <w:rPr>
          <w:rFonts w:eastAsia="DFKai-SB"/>
          <w:lang w:val="fr-FR" w:eastAsia="zh-TW"/>
        </w:rPr>
        <w:t xml:space="preserve"> 108) autorisent désormais</w:t>
      </w:r>
      <w:r w:rsidR="00C15094" w:rsidRPr="000B4D79">
        <w:rPr>
          <w:rFonts w:eastAsia="DFKai-SB"/>
          <w:lang w:val="fr-FR" w:eastAsia="zh-TW"/>
        </w:rPr>
        <w:t xml:space="preserve"> </w:t>
      </w:r>
      <w:r w:rsidR="006F27BE" w:rsidRPr="000B4D79">
        <w:rPr>
          <w:rFonts w:eastAsia="DFKai-SB"/>
          <w:lang w:val="fr-FR" w:eastAsia="zh-TW"/>
        </w:rPr>
        <w:t>l</w:t>
      </w:r>
      <w:r w:rsidR="00C15094" w:rsidRPr="000B4D79">
        <w:rPr>
          <w:rFonts w:eastAsia="DFKai-SB"/>
          <w:lang w:val="fr-FR" w:eastAsia="zh-TW"/>
        </w:rPr>
        <w:t xml:space="preserve">e </w:t>
      </w:r>
      <w:r w:rsidR="006F27BE" w:rsidRPr="000B4D79">
        <w:rPr>
          <w:rFonts w:eastAsia="DFKai-SB"/>
          <w:lang w:val="fr-FR" w:eastAsia="zh-TW"/>
        </w:rPr>
        <w:t xml:space="preserve">Jockey Club de </w:t>
      </w:r>
      <w:r w:rsidR="00C15094" w:rsidRPr="000B4D79">
        <w:rPr>
          <w:rFonts w:eastAsia="DFKai-SB"/>
          <w:lang w:val="fr-FR" w:eastAsia="zh-TW"/>
        </w:rPr>
        <w:t>Hong Kong</w:t>
      </w:r>
      <w:r w:rsidR="00ED0D4F" w:rsidRPr="000B4D79">
        <w:rPr>
          <w:rFonts w:eastAsia="DFKai-SB"/>
          <w:lang w:val="fr-FR" w:eastAsia="zh-TW"/>
        </w:rPr>
        <w:t>, en vertu de l</w:t>
      </w:r>
      <w:r w:rsidR="000E26C3">
        <w:rPr>
          <w:rFonts w:eastAsia="DFKai-SB"/>
          <w:lang w:val="fr-FR" w:eastAsia="zh-TW"/>
        </w:rPr>
        <w:t>’</w:t>
      </w:r>
      <w:r w:rsidR="00ED0D4F" w:rsidRPr="000B4D79">
        <w:rPr>
          <w:rFonts w:eastAsia="DFKai-SB"/>
          <w:lang w:val="fr-FR" w:eastAsia="zh-TW"/>
        </w:rPr>
        <w:t>article 6GB de l</w:t>
      </w:r>
      <w:r w:rsidR="000E26C3">
        <w:rPr>
          <w:rFonts w:eastAsia="DFKai-SB"/>
          <w:lang w:val="fr-FR" w:eastAsia="zh-TW"/>
        </w:rPr>
        <w:t>’</w:t>
      </w:r>
      <w:r w:rsidR="00ED0D4F" w:rsidRPr="000B4D79">
        <w:rPr>
          <w:rFonts w:eastAsia="DFKai-SB"/>
          <w:lang w:val="fr-FR" w:eastAsia="zh-TW"/>
        </w:rPr>
        <w:t xml:space="preserve">ordonnance, à organiser des paris sur les courses de chevaux </w:t>
      </w:r>
      <w:r w:rsidR="004C340B" w:rsidRPr="000B4D79">
        <w:rPr>
          <w:rFonts w:eastAsia="DFKai-SB"/>
          <w:lang w:val="fr-FR" w:eastAsia="zh-TW"/>
        </w:rPr>
        <w:t xml:space="preserve">au titre de la licence qui lui a été octroyée par </w:t>
      </w:r>
      <w:r w:rsidR="00F80E42" w:rsidRPr="000B4D79">
        <w:rPr>
          <w:rFonts w:eastAsia="DFKai-SB"/>
          <w:lang w:val="fr-FR" w:eastAsia="zh-TW"/>
        </w:rPr>
        <w:t>l</w:t>
      </w:r>
      <w:r w:rsidR="00C15094" w:rsidRPr="000B4D79">
        <w:rPr>
          <w:rFonts w:eastAsia="DFKai-SB"/>
          <w:lang w:val="fr-FR" w:eastAsia="zh-TW"/>
        </w:rPr>
        <w:t xml:space="preserve">e </w:t>
      </w:r>
      <w:r w:rsidR="00F80E42" w:rsidRPr="000B4D79">
        <w:rPr>
          <w:lang w:val="fr-FR"/>
        </w:rPr>
        <w:t>Secrétaire aux affaires intérieures</w:t>
      </w:r>
      <w:r w:rsidR="004C340B" w:rsidRPr="000B4D79">
        <w:rPr>
          <w:lang w:val="fr-FR"/>
        </w:rPr>
        <w:t xml:space="preserve"> et non plus de l</w:t>
      </w:r>
      <w:r w:rsidR="000E26C3">
        <w:rPr>
          <w:lang w:val="fr-FR"/>
        </w:rPr>
        <w:t>’</w:t>
      </w:r>
      <w:r w:rsidR="004C340B" w:rsidRPr="000B4D79">
        <w:rPr>
          <w:lang w:val="fr-FR"/>
        </w:rPr>
        <w:t>autorisation directe visée à l</w:t>
      </w:r>
      <w:r w:rsidR="000E26C3">
        <w:rPr>
          <w:lang w:val="fr-FR"/>
        </w:rPr>
        <w:t>’</w:t>
      </w:r>
      <w:r w:rsidR="004C340B" w:rsidRPr="000B4D79">
        <w:rPr>
          <w:lang w:val="fr-FR"/>
        </w:rPr>
        <w:t xml:space="preserve">alinéa 2 du paragraphe 3. </w:t>
      </w:r>
      <w:r w:rsidR="007C2754" w:rsidRPr="000B4D79">
        <w:rPr>
          <w:lang w:val="fr-FR"/>
        </w:rPr>
        <w:t>La disposition interdisant à toute personne de moins de 18 ans d</w:t>
      </w:r>
      <w:r w:rsidR="000E26C3">
        <w:rPr>
          <w:lang w:val="fr-FR"/>
        </w:rPr>
        <w:t>’</w:t>
      </w:r>
      <w:r w:rsidR="007C2754" w:rsidRPr="000B4D79">
        <w:rPr>
          <w:lang w:val="fr-FR"/>
        </w:rPr>
        <w:t xml:space="preserve">entrer dans </w:t>
      </w:r>
      <w:r w:rsidR="00EF0101" w:rsidRPr="000B4D79">
        <w:rPr>
          <w:lang w:val="fr-FR"/>
        </w:rPr>
        <w:t xml:space="preserve">un lieu de prise de paris (tels que les guichets de jeu des hippodromes </w:t>
      </w:r>
      <w:r w:rsidR="00EF0101" w:rsidRPr="000B4D79">
        <w:rPr>
          <w:rFonts w:eastAsia="DFKai-SB"/>
          <w:lang w:val="fr-FR" w:eastAsia="zh-TW"/>
        </w:rPr>
        <w:t>et les p</w:t>
      </w:r>
      <w:r w:rsidR="007C2754" w:rsidRPr="000B4D79">
        <w:rPr>
          <w:rFonts w:eastAsia="DFKai-SB"/>
          <w:lang w:val="fr-FR" w:eastAsia="zh-TW"/>
        </w:rPr>
        <w:t>oints de vente de paris hors d</w:t>
      </w:r>
      <w:r w:rsidR="0060647B" w:rsidRPr="000B4D79">
        <w:rPr>
          <w:rFonts w:eastAsia="DFKai-SB"/>
          <w:lang w:val="fr-FR" w:eastAsia="zh-TW"/>
        </w:rPr>
        <w:t>es</w:t>
      </w:r>
      <w:r w:rsidR="007C2754" w:rsidRPr="000B4D79">
        <w:rPr>
          <w:rFonts w:eastAsia="DFKai-SB"/>
          <w:lang w:val="fr-FR" w:eastAsia="zh-TW"/>
        </w:rPr>
        <w:t xml:space="preserve"> champ</w:t>
      </w:r>
      <w:r w:rsidR="0060647B" w:rsidRPr="000B4D79">
        <w:rPr>
          <w:rFonts w:eastAsia="DFKai-SB"/>
          <w:lang w:val="fr-FR" w:eastAsia="zh-TW"/>
        </w:rPr>
        <w:t>s</w:t>
      </w:r>
      <w:r w:rsidR="007C2754" w:rsidRPr="000B4D79">
        <w:rPr>
          <w:rFonts w:eastAsia="DFKai-SB"/>
          <w:lang w:val="fr-FR" w:eastAsia="zh-TW"/>
        </w:rPr>
        <w:t xml:space="preserve"> de course</w:t>
      </w:r>
      <w:r w:rsidR="00C15094" w:rsidRPr="000B4D79">
        <w:rPr>
          <w:rFonts w:eastAsia="DFKai-SB"/>
          <w:lang w:val="fr-FR" w:eastAsia="zh-TW"/>
        </w:rPr>
        <w:t xml:space="preserve">) </w:t>
      </w:r>
      <w:r w:rsidR="0060647B" w:rsidRPr="000B4D79">
        <w:rPr>
          <w:rFonts w:eastAsia="DFKai-SB"/>
          <w:lang w:val="fr-FR" w:eastAsia="zh-TW"/>
        </w:rPr>
        <w:t>demeure inchangée</w:t>
      </w:r>
      <w:r w:rsidR="00C15094" w:rsidRPr="000B4D79">
        <w:rPr>
          <w:rFonts w:eastAsia="DFKai-SB"/>
          <w:lang w:val="fr-FR" w:eastAsia="zh-TW"/>
        </w:rPr>
        <w:t xml:space="preserve">. </w:t>
      </w:r>
    </w:p>
    <w:p w:rsidR="00C15094" w:rsidRPr="000B4D79" w:rsidRDefault="00E55077" w:rsidP="00CB7259">
      <w:pPr>
        <w:pStyle w:val="SingleTxtG"/>
        <w:rPr>
          <w:rFonts w:eastAsia="DFKai-SB"/>
          <w:lang w:val="fr-FR" w:eastAsia="zh-TW"/>
        </w:rPr>
      </w:pPr>
      <w:r w:rsidRPr="000B4D79">
        <w:rPr>
          <w:rFonts w:eastAsia="DFKai-SB"/>
          <w:lang w:val="fr-FR" w:eastAsia="zh-TW"/>
        </w:rPr>
        <w:t>89.</w:t>
      </w:r>
      <w:r w:rsidRPr="000B4D79">
        <w:rPr>
          <w:rFonts w:eastAsia="DFKai-SB"/>
          <w:lang w:val="fr-FR" w:eastAsia="zh-TW"/>
        </w:rPr>
        <w:tab/>
      </w:r>
      <w:r w:rsidR="007C2754" w:rsidRPr="000B4D79">
        <w:rPr>
          <w:rFonts w:eastAsia="DFKai-SB"/>
          <w:lang w:val="fr-FR" w:eastAsia="zh-TW"/>
        </w:rPr>
        <w:t>Comme suite aux dispositions juridiques</w:t>
      </w:r>
      <w:r w:rsidR="00C15094" w:rsidRPr="000B4D79">
        <w:rPr>
          <w:rFonts w:eastAsia="DFKai-SB"/>
          <w:lang w:val="fr-FR" w:eastAsia="zh-TW"/>
        </w:rPr>
        <w:t xml:space="preserve"> </w:t>
      </w:r>
      <w:r w:rsidR="007C2754" w:rsidRPr="000B4D79">
        <w:rPr>
          <w:rFonts w:eastAsia="DFKai-SB"/>
          <w:lang w:val="fr-FR" w:eastAsia="zh-TW"/>
        </w:rPr>
        <w:t>mentionnées</w:t>
      </w:r>
      <w:r w:rsidR="00C15094" w:rsidRPr="000B4D79">
        <w:rPr>
          <w:rFonts w:eastAsia="DFKai-SB"/>
          <w:lang w:val="fr-FR" w:eastAsia="zh-TW"/>
        </w:rPr>
        <w:t xml:space="preserve"> </w:t>
      </w:r>
      <w:r w:rsidR="00ED0D4F" w:rsidRPr="000B4D79">
        <w:rPr>
          <w:rFonts w:eastAsia="DFKai-SB"/>
          <w:lang w:val="fr-FR" w:eastAsia="zh-TW"/>
        </w:rPr>
        <w:t>au</w:t>
      </w:r>
      <w:r w:rsidR="00C15094" w:rsidRPr="000B4D79">
        <w:rPr>
          <w:rFonts w:eastAsia="DFKai-SB"/>
          <w:lang w:val="fr-FR" w:eastAsia="zh-TW"/>
        </w:rPr>
        <w:t xml:space="preserve"> paragraph</w:t>
      </w:r>
      <w:r w:rsidR="00ED0D4F" w:rsidRPr="000B4D79">
        <w:rPr>
          <w:rFonts w:eastAsia="DFKai-SB"/>
          <w:lang w:val="fr-FR" w:eastAsia="zh-TW"/>
        </w:rPr>
        <w:t>e</w:t>
      </w:r>
      <w:r w:rsidR="00C15094" w:rsidRPr="000B4D79">
        <w:rPr>
          <w:rFonts w:eastAsia="DFKai-SB"/>
          <w:lang w:val="fr-FR" w:eastAsia="zh-TW"/>
        </w:rPr>
        <w:t xml:space="preserve"> 31 </w:t>
      </w:r>
      <w:r w:rsidR="00B03C00" w:rsidRPr="000B4D79">
        <w:rPr>
          <w:rFonts w:eastAsia="DFKai-SB"/>
          <w:lang w:val="fr-FR" w:eastAsia="zh-TW"/>
        </w:rPr>
        <w:t>de la partie</w:t>
      </w:r>
      <w:r w:rsidR="00C15094"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C15094" w:rsidRPr="000B4D79">
        <w:rPr>
          <w:rFonts w:eastAsia="DFKai-SB"/>
          <w:lang w:val="fr-FR" w:eastAsia="zh-TW"/>
        </w:rPr>
        <w:t xml:space="preserve"> </w:t>
      </w:r>
      <w:r w:rsidR="007C2754" w:rsidRPr="000B4D79">
        <w:rPr>
          <w:rFonts w:eastAsia="DFKai-SB"/>
          <w:lang w:val="fr-FR" w:eastAsia="zh-TW"/>
        </w:rPr>
        <w:t>concernant les</w:t>
      </w:r>
      <w:r w:rsidR="00C15094" w:rsidRPr="000B4D79">
        <w:rPr>
          <w:rFonts w:eastAsia="DFKai-SB"/>
          <w:lang w:val="fr-FR" w:eastAsia="zh-TW"/>
        </w:rPr>
        <w:t xml:space="preserve"> </w:t>
      </w:r>
      <w:r w:rsidR="008E1F4E" w:rsidRPr="000B4D79">
        <w:rPr>
          <w:rFonts w:eastAsia="DFKai-SB"/>
          <w:lang w:val="fr-FR" w:eastAsia="zh-TW"/>
        </w:rPr>
        <w:t>lieux</w:t>
      </w:r>
      <w:r w:rsidR="00C15094" w:rsidRPr="000B4D79">
        <w:rPr>
          <w:rFonts w:eastAsia="DFKai-SB"/>
          <w:lang w:val="fr-FR" w:eastAsia="zh-TW"/>
        </w:rPr>
        <w:t xml:space="preserve"> </w:t>
      </w:r>
      <w:r w:rsidR="00ED0D4F" w:rsidRPr="000B4D79">
        <w:rPr>
          <w:rFonts w:eastAsia="DFKai-SB"/>
          <w:lang w:val="fr-FR" w:eastAsia="zh-TW"/>
        </w:rPr>
        <w:t>d</w:t>
      </w:r>
      <w:r w:rsidR="000E26C3">
        <w:rPr>
          <w:rFonts w:eastAsia="DFKai-SB"/>
          <w:lang w:val="fr-FR" w:eastAsia="zh-TW"/>
        </w:rPr>
        <w:t>’</w:t>
      </w:r>
      <w:r w:rsidR="00ED0D4F" w:rsidRPr="000B4D79">
        <w:rPr>
          <w:rFonts w:eastAsia="DFKai-SB"/>
          <w:lang w:val="fr-FR" w:eastAsia="zh-TW"/>
        </w:rPr>
        <w:t xml:space="preserve">accès </w:t>
      </w:r>
      <w:r w:rsidR="008E1F4E" w:rsidRPr="000B4D79">
        <w:rPr>
          <w:rFonts w:eastAsia="DFKai-SB"/>
          <w:lang w:val="fr-FR" w:eastAsia="zh-TW"/>
        </w:rPr>
        <w:t>réglementé</w:t>
      </w:r>
      <w:r w:rsidR="00C15094" w:rsidRPr="000B4D79">
        <w:rPr>
          <w:rFonts w:eastAsia="DFKai-SB"/>
          <w:lang w:val="fr-FR" w:eastAsia="zh-TW"/>
        </w:rPr>
        <w:t xml:space="preserve">, </w:t>
      </w:r>
      <w:r w:rsidR="0060647B" w:rsidRPr="000B4D79">
        <w:rPr>
          <w:rFonts w:eastAsia="DFKai-SB"/>
          <w:lang w:val="fr-FR" w:eastAsia="zh-TW"/>
        </w:rPr>
        <w:t>conformément à</w:t>
      </w:r>
      <w:r w:rsidR="007C2754" w:rsidRPr="000B4D79">
        <w:rPr>
          <w:rFonts w:eastAsia="DFKai-SB"/>
          <w:lang w:val="fr-FR" w:eastAsia="zh-TW"/>
        </w:rPr>
        <w:t xml:space="preserve"> la réglementation sur les lieux de </w:t>
      </w:r>
      <w:r w:rsidR="007C2754" w:rsidRPr="00417C87">
        <w:rPr>
          <w:rFonts w:eastAsia="DFKai-SB"/>
          <w:lang w:val="fr-FR" w:eastAsia="zh-TW"/>
        </w:rPr>
        <w:t>divertissement</w:t>
      </w:r>
      <w:r w:rsidR="00C15094" w:rsidRPr="00417C87">
        <w:rPr>
          <w:rFonts w:eastAsia="DFKai-SB"/>
          <w:lang w:val="fr-FR" w:eastAsia="zh-TW"/>
        </w:rPr>
        <w:t xml:space="preserve"> (</w:t>
      </w:r>
      <w:r w:rsidR="0072454F" w:rsidRPr="00417C87">
        <w:rPr>
          <w:lang w:val="fr-FR"/>
        </w:rPr>
        <w:t>chap.</w:t>
      </w:r>
      <w:r w:rsidR="00ED0D4F" w:rsidRPr="00417C87">
        <w:rPr>
          <w:rFonts w:eastAsia="DFKai-SB"/>
          <w:lang w:val="fr-FR" w:eastAsia="zh-TW"/>
        </w:rPr>
        <w:t xml:space="preserve"> 132 </w:t>
      </w:r>
      <w:r w:rsidR="00C15094" w:rsidRPr="00417C87">
        <w:rPr>
          <w:rFonts w:eastAsia="DFKai-SB"/>
          <w:lang w:val="fr-FR" w:eastAsia="zh-TW"/>
        </w:rPr>
        <w:t>BA</w:t>
      </w:r>
      <w:r w:rsidR="00C15094" w:rsidRPr="000B4D79">
        <w:rPr>
          <w:rFonts w:eastAsia="DFKai-SB"/>
          <w:lang w:val="fr-FR" w:eastAsia="zh-TW"/>
        </w:rPr>
        <w:t xml:space="preserve">) </w:t>
      </w:r>
      <w:r w:rsidR="00BC0CDE" w:rsidRPr="000B4D79">
        <w:rPr>
          <w:rFonts w:eastAsia="DFKai-SB"/>
          <w:lang w:val="fr-FR" w:eastAsia="zh-TW"/>
        </w:rPr>
        <w:t>de</w:t>
      </w:r>
      <w:r w:rsidR="00C15094" w:rsidRPr="000B4D79">
        <w:rPr>
          <w:rFonts w:eastAsia="DFKai-SB"/>
          <w:lang w:val="fr-FR" w:eastAsia="zh-TW"/>
        </w:rPr>
        <w:t xml:space="preserve"> </w:t>
      </w:r>
      <w:r w:rsidR="00BC0CDE" w:rsidRPr="000B4D79">
        <w:rPr>
          <w:lang w:val="fr-FR"/>
        </w:rPr>
        <w:t>l</w:t>
      </w:r>
      <w:r w:rsidR="000E26C3">
        <w:rPr>
          <w:lang w:val="fr-FR"/>
        </w:rPr>
        <w:t>’</w:t>
      </w:r>
      <w:r w:rsidR="00BC0CDE" w:rsidRPr="000B4D79">
        <w:rPr>
          <w:lang w:val="fr-FR"/>
        </w:rPr>
        <w:t xml:space="preserve">ordonnance </w:t>
      </w:r>
      <w:r w:rsidR="00CB7259" w:rsidRPr="000B4D79">
        <w:rPr>
          <w:lang w:val="fr-FR"/>
        </w:rPr>
        <w:t>relative à</w:t>
      </w:r>
      <w:r w:rsidR="00BC0CDE" w:rsidRPr="000B4D79">
        <w:rPr>
          <w:lang w:val="fr-FR"/>
        </w:rPr>
        <w:t xml:space="preserve"> la santé publique et </w:t>
      </w:r>
      <w:r w:rsidR="00CB7259" w:rsidRPr="000B4D79">
        <w:rPr>
          <w:lang w:val="fr-FR"/>
        </w:rPr>
        <w:t>aux</w:t>
      </w:r>
      <w:r w:rsidR="00BC0CDE" w:rsidRPr="000B4D79">
        <w:rPr>
          <w:lang w:val="fr-FR"/>
        </w:rPr>
        <w:t xml:space="preserve"> services municipaux</w:t>
      </w:r>
      <w:r w:rsidR="007C2754" w:rsidRPr="000B4D79">
        <w:rPr>
          <w:lang w:val="fr-FR"/>
        </w:rPr>
        <w:t xml:space="preserve"> régissant le fonctionnement des salles de billard comptant au moins quatre tables,</w:t>
      </w:r>
      <w:r w:rsidR="00C15094" w:rsidRPr="000B4D79">
        <w:rPr>
          <w:rFonts w:eastAsia="DFKai-SB"/>
          <w:lang w:val="fr-FR" w:eastAsia="zh-TW"/>
        </w:rPr>
        <w:t xml:space="preserve"> </w:t>
      </w:r>
      <w:r w:rsidR="007C2754" w:rsidRPr="000B4D79">
        <w:rPr>
          <w:rFonts w:eastAsia="DFKai-SB"/>
          <w:lang w:val="fr-FR" w:eastAsia="zh-TW"/>
        </w:rPr>
        <w:t>l</w:t>
      </w:r>
      <w:r w:rsidR="0039458E" w:rsidRPr="000B4D79">
        <w:rPr>
          <w:rFonts w:eastAsia="DFKai-SB"/>
          <w:lang w:val="fr-FR" w:eastAsia="zh-TW"/>
        </w:rPr>
        <w:t xml:space="preserve">a réglementation sur la </w:t>
      </w:r>
      <w:r w:rsidR="0060647B" w:rsidRPr="000B4D79">
        <w:rPr>
          <w:rFonts w:eastAsia="DFKai-SB"/>
          <w:lang w:val="fr-FR" w:eastAsia="zh-TW"/>
        </w:rPr>
        <w:t>licence d</w:t>
      </w:r>
      <w:r w:rsidR="000E26C3">
        <w:rPr>
          <w:rFonts w:eastAsia="DFKai-SB"/>
          <w:lang w:val="fr-FR" w:eastAsia="zh-TW"/>
        </w:rPr>
        <w:t>’</w:t>
      </w:r>
      <w:r w:rsidR="0060647B" w:rsidRPr="000B4D79">
        <w:rPr>
          <w:rFonts w:eastAsia="DFKai-SB"/>
          <w:lang w:val="fr-FR" w:eastAsia="zh-TW"/>
        </w:rPr>
        <w:t>exploitation de</w:t>
      </w:r>
      <w:r w:rsidR="00CB7259" w:rsidRPr="000B4D79">
        <w:rPr>
          <w:rFonts w:eastAsia="DFKai-SB"/>
          <w:lang w:val="fr-FR" w:eastAsia="zh-TW"/>
        </w:rPr>
        <w:t>s</w:t>
      </w:r>
      <w:r w:rsidR="0060647B" w:rsidRPr="000B4D79">
        <w:rPr>
          <w:rFonts w:eastAsia="DFKai-SB"/>
          <w:lang w:val="fr-FR" w:eastAsia="zh-TW"/>
        </w:rPr>
        <w:t xml:space="preserve"> salle</w:t>
      </w:r>
      <w:r w:rsidR="00CB7259" w:rsidRPr="000B4D79">
        <w:rPr>
          <w:rFonts w:eastAsia="DFKai-SB"/>
          <w:lang w:val="fr-FR" w:eastAsia="zh-TW"/>
        </w:rPr>
        <w:t>s</w:t>
      </w:r>
      <w:r w:rsidR="0060647B" w:rsidRPr="000B4D79">
        <w:rPr>
          <w:rFonts w:eastAsia="DFKai-SB"/>
          <w:lang w:val="fr-FR" w:eastAsia="zh-TW"/>
        </w:rPr>
        <w:t xml:space="preserve"> de billard </w:t>
      </w:r>
      <w:r w:rsidR="0039458E" w:rsidRPr="000B4D79">
        <w:rPr>
          <w:rFonts w:eastAsia="DFKai-SB"/>
          <w:lang w:val="fr-FR" w:eastAsia="zh-TW"/>
        </w:rPr>
        <w:t>interdit à toute personne âgée de moins de 16 ans d</w:t>
      </w:r>
      <w:r w:rsidR="000E26C3">
        <w:rPr>
          <w:rFonts w:eastAsia="DFKai-SB"/>
          <w:lang w:val="fr-FR" w:eastAsia="zh-TW"/>
        </w:rPr>
        <w:t>’</w:t>
      </w:r>
      <w:r w:rsidR="0039458E" w:rsidRPr="000B4D79">
        <w:rPr>
          <w:rFonts w:eastAsia="DFKai-SB"/>
          <w:lang w:val="fr-FR" w:eastAsia="zh-TW"/>
        </w:rPr>
        <w:t>entrer dans une salle de billard entre 20 heures et 10 heures. Par ailleurs</w:t>
      </w:r>
      <w:r w:rsidR="00417C87">
        <w:rPr>
          <w:rFonts w:eastAsia="DFKai-SB"/>
          <w:lang w:val="fr-FR" w:eastAsia="zh-TW"/>
        </w:rPr>
        <w:t>,</w:t>
      </w:r>
      <w:r w:rsidR="0039458E" w:rsidRPr="000B4D79">
        <w:rPr>
          <w:rFonts w:eastAsia="DFKai-SB"/>
          <w:lang w:val="fr-FR" w:eastAsia="zh-TW"/>
        </w:rPr>
        <w:t xml:space="preserve"> aucun individu portant tout ou partie d</w:t>
      </w:r>
      <w:r w:rsidR="000E26C3">
        <w:rPr>
          <w:rFonts w:eastAsia="DFKai-SB"/>
          <w:lang w:val="fr-FR" w:eastAsia="zh-TW"/>
        </w:rPr>
        <w:t>’</w:t>
      </w:r>
      <w:r w:rsidR="0039458E" w:rsidRPr="000B4D79">
        <w:rPr>
          <w:rFonts w:eastAsia="DFKai-SB"/>
          <w:lang w:val="fr-FR" w:eastAsia="zh-TW"/>
        </w:rPr>
        <w:t>un uniforme scolaire, ou dont tout ou partie de l</w:t>
      </w:r>
      <w:r w:rsidR="000E26C3">
        <w:rPr>
          <w:rFonts w:eastAsia="DFKai-SB"/>
          <w:lang w:val="fr-FR" w:eastAsia="zh-TW"/>
        </w:rPr>
        <w:t>’</w:t>
      </w:r>
      <w:r w:rsidR="0039458E" w:rsidRPr="000B4D79">
        <w:rPr>
          <w:rFonts w:eastAsia="DFKai-SB"/>
          <w:lang w:val="fr-FR" w:eastAsia="zh-TW"/>
        </w:rPr>
        <w:t>uniforme scolaire est recouvert, n</w:t>
      </w:r>
      <w:r w:rsidR="000E26C3">
        <w:rPr>
          <w:rFonts w:eastAsia="DFKai-SB"/>
          <w:lang w:val="fr-FR" w:eastAsia="zh-TW"/>
        </w:rPr>
        <w:t>’</w:t>
      </w:r>
      <w:r w:rsidR="0039458E" w:rsidRPr="000B4D79">
        <w:rPr>
          <w:rFonts w:eastAsia="DFKai-SB"/>
          <w:lang w:val="fr-FR" w:eastAsia="zh-TW"/>
        </w:rPr>
        <w:t xml:space="preserve">est autorisé à pénétrer </w:t>
      </w:r>
      <w:r w:rsidR="00CB7259" w:rsidRPr="000B4D79">
        <w:rPr>
          <w:rFonts w:eastAsia="DFKai-SB"/>
          <w:lang w:val="fr-FR" w:eastAsia="zh-TW"/>
        </w:rPr>
        <w:t>dans une salle de billard licenciée aux heures d</w:t>
      </w:r>
      <w:r w:rsidR="000E26C3">
        <w:rPr>
          <w:rFonts w:eastAsia="DFKai-SB"/>
          <w:lang w:val="fr-FR" w:eastAsia="zh-TW"/>
        </w:rPr>
        <w:t>’</w:t>
      </w:r>
      <w:r w:rsidR="00CB7259" w:rsidRPr="000B4D79">
        <w:rPr>
          <w:rFonts w:eastAsia="DFKai-SB"/>
          <w:lang w:val="fr-FR" w:eastAsia="zh-TW"/>
        </w:rPr>
        <w:t>ouverture</w:t>
      </w:r>
      <w:r w:rsidR="00C15094" w:rsidRPr="000B4D79">
        <w:rPr>
          <w:rFonts w:eastAsia="DFKai-SB"/>
          <w:lang w:val="fr-FR" w:eastAsia="zh-TW"/>
        </w:rPr>
        <w:t xml:space="preserve">. </w:t>
      </w:r>
    </w:p>
    <w:p w:rsidR="00C15094" w:rsidRPr="000B4D79" w:rsidRDefault="00C6375F" w:rsidP="00C6375F">
      <w:pPr>
        <w:pStyle w:val="H1G"/>
        <w:rPr>
          <w:rFonts w:eastAsia="DFKai-SB"/>
          <w:lang w:val="fr-FR" w:eastAsia="zh-TW"/>
        </w:rPr>
      </w:pPr>
      <w:r w:rsidRPr="000B4D79">
        <w:rPr>
          <w:rFonts w:eastAsia="DFKai-SB"/>
          <w:lang w:val="fr-FR" w:eastAsia="zh-TW"/>
        </w:rPr>
        <w:tab/>
        <w:t>B.</w:t>
      </w:r>
      <w:r w:rsidRPr="000B4D79">
        <w:rPr>
          <w:rFonts w:eastAsia="DFKai-SB"/>
          <w:lang w:val="fr-FR" w:eastAsia="zh-TW"/>
        </w:rPr>
        <w:tab/>
      </w:r>
      <w:r w:rsidR="00B87483" w:rsidRPr="000B4D79">
        <w:rPr>
          <w:rFonts w:eastAsia="DFKai-SB"/>
          <w:lang w:val="fr-FR" w:eastAsia="zh-TW"/>
        </w:rPr>
        <w:t>Données statistiques</w:t>
      </w:r>
    </w:p>
    <w:p w:rsidR="00C15094" w:rsidRPr="000B4D79" w:rsidRDefault="00E55077" w:rsidP="00E55077">
      <w:pPr>
        <w:pStyle w:val="SingleTxtG"/>
        <w:rPr>
          <w:rFonts w:eastAsia="DFKai-SB"/>
          <w:lang w:val="fr-FR" w:eastAsia="zh-TW"/>
        </w:rPr>
      </w:pPr>
      <w:r w:rsidRPr="000B4D79">
        <w:rPr>
          <w:rFonts w:eastAsia="DFKai-SB"/>
          <w:lang w:val="fr-FR" w:eastAsia="zh-TW"/>
        </w:rPr>
        <w:t>90.</w:t>
      </w:r>
      <w:r w:rsidRPr="000B4D79">
        <w:rPr>
          <w:rFonts w:eastAsia="DFKai-SB"/>
          <w:lang w:val="fr-FR" w:eastAsia="zh-TW"/>
        </w:rPr>
        <w:tab/>
      </w:r>
      <w:r w:rsidR="00417C87">
        <w:rPr>
          <w:rFonts w:eastAsia="DFKai-SB"/>
          <w:lang w:val="fr-FR" w:eastAsia="zh-TW"/>
        </w:rPr>
        <w:t>L</w:t>
      </w:r>
      <w:r w:rsidR="00417C87" w:rsidRPr="000B4D79">
        <w:rPr>
          <w:rFonts w:eastAsia="DFKai-SB"/>
          <w:lang w:val="fr-FR" w:eastAsia="zh-TW"/>
        </w:rPr>
        <w:t>e</w:t>
      </w:r>
      <w:r w:rsidR="00417C87">
        <w:rPr>
          <w:rFonts w:eastAsia="DFKai-SB"/>
          <w:lang w:val="fr-FR" w:eastAsia="zh-TW"/>
        </w:rPr>
        <w:t xml:space="preserve"> </w:t>
      </w:r>
      <w:r w:rsidR="00417C87" w:rsidRPr="000B4D79">
        <w:rPr>
          <w:rFonts w:eastAsia="DFKai-SB"/>
          <w:lang w:val="fr-FR" w:eastAsia="zh-TW"/>
        </w:rPr>
        <w:t xml:space="preserve">tableau 4 </w:t>
      </w:r>
      <w:r w:rsidR="00417C87">
        <w:rPr>
          <w:rFonts w:eastAsia="DFKai-SB"/>
          <w:lang w:val="fr-FR" w:eastAsia="zh-TW"/>
        </w:rPr>
        <w:t>indique l</w:t>
      </w:r>
      <w:r w:rsidR="006F27BE" w:rsidRPr="000B4D79">
        <w:rPr>
          <w:rFonts w:eastAsia="DFKai-SB"/>
          <w:lang w:val="fr-FR" w:eastAsia="zh-TW"/>
        </w:rPr>
        <w:t>e pourcentage d</w:t>
      </w:r>
      <w:r w:rsidR="000E26C3">
        <w:rPr>
          <w:rFonts w:eastAsia="DFKai-SB"/>
          <w:lang w:val="fr-FR" w:eastAsia="zh-TW"/>
        </w:rPr>
        <w:t>’</w:t>
      </w:r>
      <w:r w:rsidR="006F27BE" w:rsidRPr="000B4D79">
        <w:rPr>
          <w:rFonts w:eastAsia="DFKai-SB"/>
          <w:lang w:val="fr-FR" w:eastAsia="zh-TW"/>
        </w:rPr>
        <w:t>enfants âgés de moins de 18 ans dans la population totale de</w:t>
      </w:r>
      <w:r w:rsidR="00C15094"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w:t>
      </w:r>
    </w:p>
    <w:p w:rsidR="00C6375F" w:rsidRDefault="00C6375F" w:rsidP="008B5DD1">
      <w:pPr>
        <w:pStyle w:val="Heading1"/>
        <w:spacing w:after="120"/>
        <w:rPr>
          <w:rFonts w:eastAsia="DFKai-SB"/>
          <w:b/>
          <w:lang w:val="fr-FR"/>
        </w:rPr>
      </w:pPr>
      <w:r w:rsidRPr="00623A48">
        <w:rPr>
          <w:rFonts w:eastAsia="DFKai-SB"/>
          <w:bCs/>
          <w:lang w:val="fr-FR"/>
        </w:rPr>
        <w:t>Table</w:t>
      </w:r>
      <w:r w:rsidR="006F27BE" w:rsidRPr="00623A48">
        <w:rPr>
          <w:rFonts w:eastAsia="DFKai-SB"/>
          <w:bCs/>
          <w:lang w:val="fr-FR"/>
        </w:rPr>
        <w:t>au</w:t>
      </w:r>
      <w:r w:rsidRPr="00623A48">
        <w:rPr>
          <w:rFonts w:eastAsia="DFKai-SB"/>
          <w:bCs/>
          <w:lang w:val="fr-FR"/>
        </w:rPr>
        <w:t xml:space="preserve"> 4</w:t>
      </w:r>
      <w:r w:rsidR="00623A48">
        <w:rPr>
          <w:rFonts w:eastAsia="DFKai-SB"/>
          <w:b/>
          <w:lang w:val="fr-FR"/>
        </w:rPr>
        <w:br/>
      </w:r>
      <w:r w:rsidR="004212F8" w:rsidRPr="000B4D79">
        <w:rPr>
          <w:rFonts w:eastAsia="DFKai-SB"/>
          <w:b/>
          <w:lang w:val="fr-FR"/>
        </w:rPr>
        <w:t>P</w:t>
      </w:r>
      <w:r w:rsidR="006F27BE" w:rsidRPr="000B4D79">
        <w:rPr>
          <w:rFonts w:eastAsia="DFKai-SB"/>
          <w:b/>
          <w:lang w:val="fr-FR"/>
        </w:rPr>
        <w:t>ourcentage d</w:t>
      </w:r>
      <w:r w:rsidR="000E26C3">
        <w:rPr>
          <w:rFonts w:eastAsia="DFKai-SB"/>
          <w:b/>
          <w:lang w:val="fr-FR"/>
        </w:rPr>
        <w:t>’</w:t>
      </w:r>
      <w:r w:rsidR="006F27BE" w:rsidRPr="000B4D79">
        <w:rPr>
          <w:rFonts w:eastAsia="DFKai-SB"/>
          <w:b/>
          <w:lang w:val="fr-FR"/>
        </w:rPr>
        <w:t>enfants âgés de moins de 18 ans dans la population totale e</w:t>
      </w:r>
      <w:r w:rsidRPr="000B4D79">
        <w:rPr>
          <w:rFonts w:eastAsia="DFKai-SB"/>
          <w:b/>
          <w:lang w:val="fr-FR"/>
        </w:rPr>
        <w:t>n 1996, 2001</w:t>
      </w:r>
      <w:r w:rsidR="008B5DD1">
        <w:rPr>
          <w:rFonts w:eastAsia="DFKai-SB"/>
          <w:b/>
          <w:lang w:val="fr-FR"/>
        </w:rPr>
        <w:br/>
      </w:r>
      <w:r w:rsidR="006F27BE" w:rsidRPr="000B4D79">
        <w:rPr>
          <w:rFonts w:eastAsia="DFKai-SB"/>
          <w:b/>
          <w:lang w:val="fr-FR"/>
        </w:rPr>
        <w:t>et de</w:t>
      </w:r>
      <w:r w:rsidRPr="000B4D79">
        <w:rPr>
          <w:rFonts w:eastAsia="DFKai-SB"/>
          <w:b/>
          <w:lang w:val="fr-FR"/>
        </w:rPr>
        <w:t xml:space="preserve"> 2006</w:t>
      </w:r>
      <w:r w:rsidR="006F27BE" w:rsidRPr="000B4D79">
        <w:rPr>
          <w:rFonts w:eastAsia="DFKai-SB"/>
          <w:b/>
          <w:lang w:val="fr-FR"/>
        </w:rPr>
        <w:t xml:space="preserve"> à 2008</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1337"/>
        <w:gridCol w:w="1008"/>
        <w:gridCol w:w="1026"/>
        <w:gridCol w:w="1027"/>
        <w:gridCol w:w="1027"/>
        <w:gridCol w:w="1026"/>
        <w:gridCol w:w="1027"/>
        <w:gridCol w:w="1027"/>
        <w:tblGridChange w:id="0">
          <w:tblGrid>
            <w:gridCol w:w="1337"/>
            <w:gridCol w:w="1008"/>
            <w:gridCol w:w="1026"/>
            <w:gridCol w:w="1027"/>
            <w:gridCol w:w="1027"/>
            <w:gridCol w:w="1026"/>
            <w:gridCol w:w="1027"/>
            <w:gridCol w:w="1027"/>
          </w:tblGrid>
        </w:tblGridChange>
      </w:tblGrid>
      <w:tr w:rsidR="00C6375F" w:rsidRPr="00757274">
        <w:tblPrEx>
          <w:tblCellMar>
            <w:top w:w="0" w:type="dxa"/>
            <w:bottom w:w="0" w:type="dxa"/>
          </w:tblCellMar>
        </w:tblPrEx>
        <w:trPr>
          <w:trHeight w:val="240"/>
          <w:tblHeader/>
        </w:trPr>
        <w:tc>
          <w:tcPr>
            <w:tcW w:w="1337" w:type="dxa"/>
            <w:tcBorders>
              <w:top w:val="single" w:sz="4" w:space="0" w:color="auto"/>
              <w:bottom w:val="single" w:sz="12" w:space="0" w:color="auto"/>
            </w:tcBorders>
            <w:shd w:val="clear" w:color="auto" w:fill="auto"/>
          </w:tcPr>
          <w:p w:rsidR="00C15094" w:rsidRPr="00757274" w:rsidRDefault="006F27BE" w:rsidP="003B6629">
            <w:pPr>
              <w:suppressAutoHyphens w:val="0"/>
              <w:adjustRightInd w:val="0"/>
              <w:snapToGrid w:val="0"/>
              <w:spacing w:before="40" w:after="40" w:line="220" w:lineRule="exact"/>
              <w:ind w:right="113"/>
              <w:textAlignment w:val="baseline"/>
              <w:rPr>
                <w:rFonts w:eastAsia="DFKai-SB"/>
                <w:i/>
                <w:iCs/>
                <w:sz w:val="16"/>
                <w:szCs w:val="16"/>
                <w:lang w:val="fr-FR" w:eastAsia="zh-TW"/>
              </w:rPr>
            </w:pPr>
            <w:r w:rsidRPr="00757274">
              <w:rPr>
                <w:rFonts w:eastAsia="DFKai-SB"/>
                <w:i/>
                <w:iCs/>
                <w:sz w:val="16"/>
                <w:szCs w:val="16"/>
                <w:lang w:val="fr-FR" w:eastAsia="zh-TW"/>
              </w:rPr>
              <w:t>Â</w:t>
            </w:r>
            <w:r w:rsidR="00C15094" w:rsidRPr="00757274">
              <w:rPr>
                <w:rFonts w:eastAsia="DFKai-SB"/>
                <w:i/>
                <w:iCs/>
                <w:sz w:val="16"/>
                <w:szCs w:val="16"/>
                <w:lang w:val="fr-FR" w:eastAsia="zh-TW"/>
              </w:rPr>
              <w:t>ge</w:t>
            </w:r>
          </w:p>
        </w:tc>
        <w:tc>
          <w:tcPr>
            <w:tcW w:w="1008" w:type="dxa"/>
            <w:tcBorders>
              <w:top w:val="single" w:sz="4" w:space="0" w:color="auto"/>
              <w:bottom w:val="single" w:sz="12" w:space="0" w:color="auto"/>
            </w:tcBorders>
            <w:shd w:val="clear" w:color="auto" w:fill="auto"/>
            <w:vAlign w:val="bottom"/>
          </w:tcPr>
          <w:p w:rsidR="00C15094" w:rsidRPr="00757274" w:rsidRDefault="00C15094" w:rsidP="003B6629">
            <w:pPr>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757274">
              <w:rPr>
                <w:rFonts w:eastAsia="DFKai-SB"/>
                <w:i/>
                <w:iCs/>
                <w:sz w:val="16"/>
                <w:szCs w:val="16"/>
                <w:lang w:val="fr-FR" w:eastAsia="zh-TW"/>
              </w:rPr>
              <w:t>Sex</w:t>
            </w:r>
            <w:r w:rsidR="006F27BE" w:rsidRPr="00757274">
              <w:rPr>
                <w:rFonts w:eastAsia="DFKai-SB"/>
                <w:i/>
                <w:iCs/>
                <w:sz w:val="16"/>
                <w:szCs w:val="16"/>
                <w:lang w:val="fr-FR" w:eastAsia="zh-TW"/>
              </w:rPr>
              <w:t>e</w:t>
            </w:r>
          </w:p>
        </w:tc>
        <w:tc>
          <w:tcPr>
            <w:tcW w:w="1026" w:type="dxa"/>
            <w:tcBorders>
              <w:top w:val="single" w:sz="4" w:space="0" w:color="auto"/>
              <w:bottom w:val="single" w:sz="12" w:space="0" w:color="auto"/>
            </w:tcBorders>
            <w:shd w:val="clear" w:color="auto" w:fill="auto"/>
            <w:vAlign w:val="bottom"/>
          </w:tcPr>
          <w:p w:rsidR="00C15094" w:rsidRPr="00757274" w:rsidRDefault="00C15094" w:rsidP="003B6629">
            <w:pPr>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757274">
              <w:rPr>
                <w:rFonts w:eastAsia="DFKai-SB"/>
                <w:i/>
                <w:iCs/>
                <w:sz w:val="16"/>
                <w:szCs w:val="16"/>
                <w:lang w:val="fr-FR" w:eastAsia="zh-TW"/>
              </w:rPr>
              <w:t>Mi</w:t>
            </w:r>
            <w:r w:rsidR="006F27BE" w:rsidRPr="00757274">
              <w:rPr>
                <w:rFonts w:eastAsia="DFKai-SB"/>
                <w:i/>
                <w:iCs/>
                <w:sz w:val="16"/>
                <w:szCs w:val="16"/>
                <w:lang w:val="fr-FR" w:eastAsia="zh-TW"/>
              </w:rPr>
              <w:t>-</w:t>
            </w:r>
            <w:r w:rsidRPr="00757274">
              <w:rPr>
                <w:rFonts w:eastAsia="DFKai-SB"/>
                <w:i/>
                <w:iCs/>
                <w:sz w:val="16"/>
                <w:szCs w:val="16"/>
                <w:lang w:val="fr-FR" w:eastAsia="zh-TW"/>
              </w:rPr>
              <w:t>1996</w:t>
            </w:r>
          </w:p>
        </w:tc>
        <w:tc>
          <w:tcPr>
            <w:tcW w:w="1027" w:type="dxa"/>
            <w:tcBorders>
              <w:top w:val="single" w:sz="4" w:space="0" w:color="auto"/>
              <w:bottom w:val="single" w:sz="12" w:space="0" w:color="auto"/>
            </w:tcBorders>
            <w:shd w:val="clear" w:color="auto" w:fill="auto"/>
            <w:vAlign w:val="bottom"/>
          </w:tcPr>
          <w:p w:rsidR="00C15094" w:rsidRPr="00757274" w:rsidRDefault="00C15094" w:rsidP="003B6629">
            <w:pPr>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757274">
              <w:rPr>
                <w:rFonts w:eastAsia="DFKai-SB"/>
                <w:i/>
                <w:iCs/>
                <w:sz w:val="16"/>
                <w:szCs w:val="16"/>
                <w:lang w:val="fr-FR" w:eastAsia="zh-TW"/>
              </w:rPr>
              <w:t>Mi</w:t>
            </w:r>
            <w:r w:rsidR="006F27BE" w:rsidRPr="00757274">
              <w:rPr>
                <w:rFonts w:eastAsia="DFKai-SB"/>
                <w:i/>
                <w:iCs/>
                <w:sz w:val="16"/>
                <w:szCs w:val="16"/>
                <w:lang w:val="fr-FR" w:eastAsia="zh-TW"/>
              </w:rPr>
              <w:t>-</w:t>
            </w:r>
            <w:r w:rsidRPr="00757274">
              <w:rPr>
                <w:rFonts w:eastAsia="DFKai-SB"/>
                <w:i/>
                <w:iCs/>
                <w:sz w:val="16"/>
                <w:szCs w:val="16"/>
                <w:lang w:val="fr-FR" w:eastAsia="zh-TW"/>
              </w:rPr>
              <w:t>2001</w:t>
            </w:r>
          </w:p>
        </w:tc>
        <w:tc>
          <w:tcPr>
            <w:tcW w:w="1027" w:type="dxa"/>
            <w:tcBorders>
              <w:top w:val="single" w:sz="4" w:space="0" w:color="auto"/>
              <w:bottom w:val="single" w:sz="12" w:space="0" w:color="auto"/>
            </w:tcBorders>
            <w:shd w:val="clear" w:color="auto" w:fill="auto"/>
            <w:vAlign w:val="bottom"/>
          </w:tcPr>
          <w:p w:rsidR="00C15094" w:rsidRPr="00757274" w:rsidRDefault="00C15094" w:rsidP="003B6629">
            <w:pPr>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757274">
              <w:rPr>
                <w:rFonts w:eastAsia="DFKai-SB"/>
                <w:i/>
                <w:iCs/>
                <w:sz w:val="16"/>
                <w:szCs w:val="16"/>
                <w:lang w:val="fr-FR" w:eastAsia="zh-TW"/>
              </w:rPr>
              <w:t>Mi</w:t>
            </w:r>
            <w:r w:rsidR="006F27BE" w:rsidRPr="00757274">
              <w:rPr>
                <w:rFonts w:eastAsia="DFKai-SB"/>
                <w:i/>
                <w:iCs/>
                <w:sz w:val="16"/>
                <w:szCs w:val="16"/>
                <w:lang w:val="fr-FR" w:eastAsia="zh-TW"/>
              </w:rPr>
              <w:t>-</w:t>
            </w:r>
            <w:r w:rsidRPr="00757274">
              <w:rPr>
                <w:rFonts w:eastAsia="DFKai-SB"/>
                <w:i/>
                <w:iCs/>
                <w:sz w:val="16"/>
                <w:szCs w:val="16"/>
                <w:lang w:val="fr-FR" w:eastAsia="zh-TW"/>
              </w:rPr>
              <w:t>2006</w:t>
            </w:r>
          </w:p>
        </w:tc>
        <w:tc>
          <w:tcPr>
            <w:tcW w:w="1026" w:type="dxa"/>
            <w:tcBorders>
              <w:top w:val="single" w:sz="4" w:space="0" w:color="auto"/>
              <w:bottom w:val="single" w:sz="12" w:space="0" w:color="auto"/>
            </w:tcBorders>
            <w:shd w:val="clear" w:color="auto" w:fill="auto"/>
            <w:vAlign w:val="bottom"/>
          </w:tcPr>
          <w:p w:rsidR="00C15094" w:rsidRPr="00757274" w:rsidRDefault="00C15094" w:rsidP="003B6629">
            <w:pPr>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757274">
              <w:rPr>
                <w:rFonts w:eastAsia="DFKai-SB"/>
                <w:i/>
                <w:iCs/>
                <w:sz w:val="16"/>
                <w:szCs w:val="16"/>
                <w:lang w:val="fr-FR" w:eastAsia="zh-TW"/>
              </w:rPr>
              <w:t>Mi</w:t>
            </w:r>
            <w:r w:rsidR="006F27BE" w:rsidRPr="00757274">
              <w:rPr>
                <w:rFonts w:eastAsia="DFKai-SB"/>
                <w:i/>
                <w:iCs/>
                <w:sz w:val="16"/>
                <w:szCs w:val="16"/>
                <w:lang w:val="fr-FR" w:eastAsia="zh-TW"/>
              </w:rPr>
              <w:t>-</w:t>
            </w:r>
            <w:r w:rsidRPr="00757274">
              <w:rPr>
                <w:rFonts w:eastAsia="DFKai-SB"/>
                <w:i/>
                <w:iCs/>
                <w:sz w:val="16"/>
                <w:szCs w:val="16"/>
                <w:lang w:val="fr-FR" w:eastAsia="zh-TW"/>
              </w:rPr>
              <w:t>2007</w:t>
            </w:r>
          </w:p>
        </w:tc>
        <w:tc>
          <w:tcPr>
            <w:tcW w:w="1027" w:type="dxa"/>
            <w:tcBorders>
              <w:top w:val="single" w:sz="4" w:space="0" w:color="auto"/>
              <w:bottom w:val="single" w:sz="12" w:space="0" w:color="auto"/>
            </w:tcBorders>
            <w:shd w:val="clear" w:color="auto" w:fill="auto"/>
            <w:vAlign w:val="bottom"/>
          </w:tcPr>
          <w:p w:rsidR="00C15094" w:rsidRPr="00757274" w:rsidRDefault="00C15094" w:rsidP="003B6629">
            <w:pPr>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757274">
              <w:rPr>
                <w:rFonts w:eastAsia="DFKai-SB"/>
                <w:i/>
                <w:iCs/>
                <w:sz w:val="16"/>
                <w:szCs w:val="16"/>
                <w:lang w:val="fr-FR" w:eastAsia="zh-TW"/>
              </w:rPr>
              <w:t>Mi</w:t>
            </w:r>
            <w:r w:rsidR="006F27BE" w:rsidRPr="00757274">
              <w:rPr>
                <w:rFonts w:eastAsia="DFKai-SB"/>
                <w:i/>
                <w:iCs/>
                <w:sz w:val="16"/>
                <w:szCs w:val="16"/>
                <w:lang w:val="fr-FR" w:eastAsia="zh-TW"/>
              </w:rPr>
              <w:t>-</w:t>
            </w:r>
            <w:r w:rsidRPr="00757274">
              <w:rPr>
                <w:rFonts w:eastAsia="DFKai-SB"/>
                <w:i/>
                <w:iCs/>
                <w:sz w:val="16"/>
                <w:szCs w:val="16"/>
                <w:lang w:val="fr-FR" w:eastAsia="zh-TW"/>
              </w:rPr>
              <w:t>2008</w:t>
            </w:r>
          </w:p>
        </w:tc>
        <w:tc>
          <w:tcPr>
            <w:tcW w:w="1027" w:type="dxa"/>
            <w:tcBorders>
              <w:top w:val="single" w:sz="4" w:space="0" w:color="auto"/>
              <w:bottom w:val="single" w:sz="12" w:space="0" w:color="auto"/>
            </w:tcBorders>
            <w:shd w:val="clear" w:color="auto" w:fill="auto"/>
            <w:vAlign w:val="bottom"/>
          </w:tcPr>
          <w:p w:rsidR="00C15094" w:rsidRPr="00757274" w:rsidRDefault="00C15094" w:rsidP="003B6629">
            <w:pPr>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757274">
              <w:rPr>
                <w:rFonts w:eastAsia="DFKai-SB"/>
                <w:i/>
                <w:iCs/>
                <w:sz w:val="16"/>
                <w:szCs w:val="16"/>
                <w:lang w:val="fr-FR" w:eastAsia="zh-TW"/>
              </w:rPr>
              <w:t>Mi</w:t>
            </w:r>
            <w:r w:rsidR="006F27BE" w:rsidRPr="00757274">
              <w:rPr>
                <w:rFonts w:eastAsia="DFKai-SB"/>
                <w:i/>
                <w:iCs/>
                <w:sz w:val="16"/>
                <w:szCs w:val="16"/>
                <w:lang w:val="fr-FR" w:eastAsia="zh-TW"/>
              </w:rPr>
              <w:t>-</w:t>
            </w:r>
            <w:r w:rsidRPr="00757274">
              <w:rPr>
                <w:rFonts w:eastAsia="DFKai-SB"/>
                <w:i/>
                <w:iCs/>
                <w:sz w:val="16"/>
                <w:szCs w:val="16"/>
                <w:lang w:val="fr-FR" w:eastAsia="zh-TW"/>
              </w:rPr>
              <w:t>2009</w:t>
            </w:r>
            <w:r w:rsidRPr="00B72961">
              <w:rPr>
                <w:rFonts w:eastAsia="DFKai-SB"/>
                <w:lang w:val="fr-FR" w:eastAsia="zh-TW"/>
              </w:rPr>
              <w:t>*</w:t>
            </w:r>
          </w:p>
        </w:tc>
      </w:tr>
      <w:tr w:rsidR="00C6375F" w:rsidRPr="00BE2936">
        <w:tblPrEx>
          <w:tblCellMar>
            <w:top w:w="0" w:type="dxa"/>
            <w:bottom w:w="0" w:type="dxa"/>
          </w:tblCellMar>
        </w:tblPrEx>
        <w:trPr>
          <w:trHeight w:val="240"/>
        </w:trPr>
        <w:tc>
          <w:tcPr>
            <w:tcW w:w="1337" w:type="dxa"/>
            <w:tcBorders>
              <w:top w:val="single" w:sz="12" w:space="0" w:color="auto"/>
            </w:tcBorders>
            <w:shd w:val="clear" w:color="auto" w:fill="auto"/>
          </w:tcPr>
          <w:p w:rsidR="00C15094" w:rsidRPr="00BE2936" w:rsidRDefault="006F27BE" w:rsidP="003B6629">
            <w:pPr>
              <w:suppressAutoHyphens w:val="0"/>
              <w:adjustRightInd w:val="0"/>
              <w:snapToGrid w:val="0"/>
              <w:spacing w:before="40" w:after="40" w:line="220" w:lineRule="exact"/>
              <w:ind w:right="113"/>
              <w:textAlignment w:val="baseline"/>
              <w:rPr>
                <w:rFonts w:eastAsia="DFKai-SB"/>
                <w:sz w:val="18"/>
                <w:szCs w:val="28"/>
                <w:lang w:val="fr-FR" w:eastAsia="zh-TW"/>
              </w:rPr>
            </w:pPr>
            <w:r w:rsidRPr="00BE2936">
              <w:rPr>
                <w:rFonts w:eastAsia="DFKai-SB"/>
                <w:sz w:val="18"/>
                <w:szCs w:val="28"/>
                <w:lang w:val="fr-FR" w:eastAsia="zh-TW"/>
              </w:rPr>
              <w:t>Moins de</w:t>
            </w:r>
            <w:r w:rsidR="00C15094" w:rsidRPr="00BE2936">
              <w:rPr>
                <w:rFonts w:eastAsia="DFKai-SB"/>
                <w:sz w:val="18"/>
                <w:szCs w:val="28"/>
                <w:lang w:val="fr-FR" w:eastAsia="zh-TW"/>
              </w:rPr>
              <w:t> 15</w:t>
            </w:r>
            <w:r w:rsidRPr="00BE2936">
              <w:rPr>
                <w:rFonts w:eastAsia="DFKai-SB"/>
                <w:sz w:val="18"/>
                <w:szCs w:val="28"/>
                <w:lang w:val="fr-FR" w:eastAsia="zh-TW"/>
              </w:rPr>
              <w:t xml:space="preserve"> ans</w:t>
            </w:r>
          </w:p>
        </w:tc>
        <w:tc>
          <w:tcPr>
            <w:tcW w:w="1008" w:type="dxa"/>
            <w:tcBorders>
              <w:top w:val="single" w:sz="12" w:space="0" w:color="auto"/>
            </w:tcBorders>
            <w:shd w:val="clear" w:color="auto" w:fill="auto"/>
          </w:tcPr>
          <w:p w:rsidR="00C15094" w:rsidRPr="00BE2936" w:rsidRDefault="006F27BE" w:rsidP="003B6629">
            <w:pPr>
              <w:suppressAutoHyphens w:val="0"/>
              <w:adjustRightInd w:val="0"/>
              <w:snapToGrid w:val="0"/>
              <w:spacing w:before="40" w:after="40" w:line="220" w:lineRule="exact"/>
              <w:ind w:right="113"/>
              <w:textAlignment w:val="baseline"/>
              <w:rPr>
                <w:rFonts w:eastAsia="DFKai-SB"/>
                <w:sz w:val="18"/>
                <w:szCs w:val="28"/>
                <w:lang w:val="fr-FR" w:eastAsia="zh-TW"/>
              </w:rPr>
            </w:pPr>
            <w:r w:rsidRPr="00BE2936">
              <w:rPr>
                <w:rFonts w:eastAsia="DFKai-SB"/>
                <w:sz w:val="18"/>
                <w:szCs w:val="28"/>
                <w:lang w:val="fr-FR" w:eastAsia="zh-TW"/>
              </w:rPr>
              <w:t>Masculin</w:t>
            </w:r>
            <w:r w:rsidR="00C15094" w:rsidRPr="00BE2936">
              <w:rPr>
                <w:rFonts w:eastAsia="DFKai-SB"/>
                <w:sz w:val="18"/>
                <w:szCs w:val="28"/>
                <w:lang w:val="fr-FR" w:eastAsia="zh-TW"/>
              </w:rPr>
              <w:br/>
            </w:r>
            <w:r w:rsidRPr="00BE2936">
              <w:rPr>
                <w:rFonts w:eastAsia="DFKai-SB"/>
                <w:sz w:val="18"/>
                <w:szCs w:val="28"/>
                <w:lang w:val="fr-FR" w:eastAsia="zh-TW"/>
              </w:rPr>
              <w:t>Féminin</w:t>
            </w:r>
          </w:p>
        </w:tc>
        <w:tc>
          <w:tcPr>
            <w:tcW w:w="1026" w:type="dxa"/>
            <w:tcBorders>
              <w:top w:val="single" w:sz="12" w:space="0" w:color="auto"/>
            </w:tcBorders>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9</w:t>
            </w:r>
            <w:r w:rsidR="006F27BE" w:rsidRPr="00BE2936">
              <w:rPr>
                <w:rFonts w:eastAsia="DFKai-SB"/>
                <w:sz w:val="18"/>
                <w:szCs w:val="28"/>
                <w:lang w:val="fr-FR" w:eastAsia="zh-TW"/>
              </w:rPr>
              <w:t>,</w:t>
            </w:r>
            <w:r w:rsidRPr="00BE2936">
              <w:rPr>
                <w:rFonts w:eastAsia="DFKai-SB"/>
                <w:sz w:val="18"/>
                <w:szCs w:val="28"/>
                <w:lang w:val="fr-FR" w:eastAsia="zh-TW"/>
              </w:rPr>
              <w:t>7</w:t>
            </w:r>
            <w:r w:rsidRPr="00BE2936">
              <w:rPr>
                <w:rFonts w:eastAsia="DFKai-SB"/>
                <w:sz w:val="18"/>
                <w:szCs w:val="28"/>
                <w:lang w:val="fr-FR" w:eastAsia="zh-TW"/>
              </w:rPr>
              <w:br/>
              <w:t>9</w:t>
            </w:r>
            <w:r w:rsidR="006F27BE" w:rsidRPr="00BE2936">
              <w:rPr>
                <w:rFonts w:eastAsia="DFKai-SB"/>
                <w:sz w:val="18"/>
                <w:szCs w:val="28"/>
                <w:lang w:val="fr-FR" w:eastAsia="zh-TW"/>
              </w:rPr>
              <w:t>,</w:t>
            </w:r>
            <w:r w:rsidRPr="00BE2936">
              <w:rPr>
                <w:rFonts w:eastAsia="DFKai-SB"/>
                <w:sz w:val="18"/>
                <w:szCs w:val="28"/>
                <w:lang w:val="fr-FR" w:eastAsia="zh-TW"/>
              </w:rPr>
              <w:t>0</w:t>
            </w:r>
          </w:p>
        </w:tc>
        <w:tc>
          <w:tcPr>
            <w:tcW w:w="1027" w:type="dxa"/>
            <w:tcBorders>
              <w:top w:val="single" w:sz="12" w:space="0" w:color="auto"/>
            </w:tcBorders>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8</w:t>
            </w:r>
            <w:r w:rsidR="006F27BE" w:rsidRPr="00BE2936">
              <w:rPr>
                <w:rFonts w:eastAsia="DFKai-SB"/>
                <w:sz w:val="18"/>
                <w:szCs w:val="28"/>
                <w:lang w:val="fr-FR" w:eastAsia="zh-TW"/>
              </w:rPr>
              <w:t>,</w:t>
            </w:r>
            <w:r w:rsidRPr="00BE2936">
              <w:rPr>
                <w:rFonts w:eastAsia="DFKai-SB"/>
                <w:sz w:val="18"/>
                <w:szCs w:val="28"/>
                <w:lang w:val="fr-FR" w:eastAsia="zh-TW"/>
              </w:rPr>
              <w:t>5</w:t>
            </w:r>
            <w:r w:rsidRPr="00BE2936">
              <w:rPr>
                <w:rFonts w:eastAsia="DFKai-SB"/>
                <w:sz w:val="18"/>
                <w:szCs w:val="28"/>
                <w:lang w:val="fr-FR" w:eastAsia="zh-TW"/>
              </w:rPr>
              <w:br/>
              <w:t>7</w:t>
            </w:r>
            <w:r w:rsidR="006F27BE" w:rsidRPr="00BE2936">
              <w:rPr>
                <w:rFonts w:eastAsia="DFKai-SB"/>
                <w:sz w:val="18"/>
                <w:szCs w:val="28"/>
                <w:lang w:val="fr-FR" w:eastAsia="zh-TW"/>
              </w:rPr>
              <w:t>,</w:t>
            </w:r>
            <w:r w:rsidRPr="00BE2936">
              <w:rPr>
                <w:rFonts w:eastAsia="DFKai-SB"/>
                <w:sz w:val="18"/>
                <w:szCs w:val="28"/>
                <w:lang w:val="fr-FR" w:eastAsia="zh-TW"/>
              </w:rPr>
              <w:t>9</w:t>
            </w:r>
          </w:p>
        </w:tc>
        <w:tc>
          <w:tcPr>
            <w:tcW w:w="1027" w:type="dxa"/>
            <w:tcBorders>
              <w:top w:val="single" w:sz="12" w:space="0" w:color="auto"/>
            </w:tcBorders>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7</w:t>
            </w:r>
            <w:r w:rsidR="006F27BE" w:rsidRPr="00BE2936">
              <w:rPr>
                <w:rFonts w:eastAsia="DFKai-SB"/>
                <w:sz w:val="18"/>
                <w:szCs w:val="28"/>
                <w:lang w:val="fr-FR" w:eastAsia="zh-TW"/>
              </w:rPr>
              <w:t>,</w:t>
            </w:r>
            <w:r w:rsidRPr="00BE2936">
              <w:rPr>
                <w:rFonts w:eastAsia="DFKai-SB"/>
                <w:sz w:val="18"/>
                <w:szCs w:val="28"/>
                <w:lang w:val="fr-FR" w:eastAsia="zh-TW"/>
              </w:rPr>
              <w:t>1</w:t>
            </w:r>
            <w:r w:rsidRPr="00BE2936">
              <w:rPr>
                <w:rFonts w:eastAsia="DFKai-SB"/>
                <w:sz w:val="18"/>
                <w:szCs w:val="28"/>
                <w:lang w:val="fr-FR" w:eastAsia="zh-TW"/>
              </w:rPr>
              <w:br/>
              <w:t>6</w:t>
            </w:r>
            <w:r w:rsidR="006F27BE" w:rsidRPr="00BE2936">
              <w:rPr>
                <w:rFonts w:eastAsia="DFKai-SB"/>
                <w:sz w:val="18"/>
                <w:szCs w:val="28"/>
                <w:lang w:val="fr-FR" w:eastAsia="zh-TW"/>
              </w:rPr>
              <w:t>,</w:t>
            </w:r>
            <w:r w:rsidRPr="00BE2936">
              <w:rPr>
                <w:rFonts w:eastAsia="DFKai-SB"/>
                <w:sz w:val="18"/>
                <w:szCs w:val="28"/>
                <w:lang w:val="fr-FR" w:eastAsia="zh-TW"/>
              </w:rPr>
              <w:t>6</w:t>
            </w:r>
          </w:p>
        </w:tc>
        <w:tc>
          <w:tcPr>
            <w:tcW w:w="1026" w:type="dxa"/>
            <w:tcBorders>
              <w:top w:val="single" w:sz="12" w:space="0" w:color="auto"/>
            </w:tcBorders>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6</w:t>
            </w:r>
            <w:r w:rsidR="006F27BE" w:rsidRPr="00BE2936">
              <w:rPr>
                <w:rFonts w:eastAsia="DFKai-SB"/>
                <w:sz w:val="18"/>
                <w:szCs w:val="28"/>
                <w:lang w:val="fr-FR" w:eastAsia="zh-TW"/>
              </w:rPr>
              <w:t>,</w:t>
            </w:r>
            <w:r w:rsidRPr="00BE2936">
              <w:rPr>
                <w:rFonts w:eastAsia="DFKai-SB"/>
                <w:sz w:val="18"/>
                <w:szCs w:val="28"/>
                <w:lang w:val="fr-FR" w:eastAsia="zh-TW"/>
              </w:rPr>
              <w:t>9</w:t>
            </w:r>
            <w:r w:rsidRPr="00BE2936">
              <w:rPr>
                <w:rFonts w:eastAsia="DFKai-SB"/>
                <w:sz w:val="18"/>
                <w:szCs w:val="28"/>
                <w:lang w:val="fr-FR" w:eastAsia="zh-TW"/>
              </w:rPr>
              <w:br/>
              <w:t>6</w:t>
            </w:r>
            <w:r w:rsidR="006F27BE" w:rsidRPr="00BE2936">
              <w:rPr>
                <w:rFonts w:eastAsia="DFKai-SB"/>
                <w:sz w:val="18"/>
                <w:szCs w:val="28"/>
                <w:lang w:val="fr-FR" w:eastAsia="zh-TW"/>
              </w:rPr>
              <w:t>,</w:t>
            </w:r>
            <w:r w:rsidRPr="00BE2936">
              <w:rPr>
                <w:rFonts w:eastAsia="DFKai-SB"/>
                <w:sz w:val="18"/>
                <w:szCs w:val="28"/>
                <w:lang w:val="fr-FR" w:eastAsia="zh-TW"/>
              </w:rPr>
              <w:t>4</w:t>
            </w:r>
          </w:p>
        </w:tc>
        <w:tc>
          <w:tcPr>
            <w:tcW w:w="1027" w:type="dxa"/>
            <w:tcBorders>
              <w:top w:val="single" w:sz="12" w:space="0" w:color="auto"/>
            </w:tcBorders>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6</w:t>
            </w:r>
            <w:r w:rsidR="006F27BE" w:rsidRPr="00BE2936">
              <w:rPr>
                <w:rFonts w:eastAsia="DFKai-SB"/>
                <w:sz w:val="18"/>
                <w:szCs w:val="28"/>
                <w:lang w:val="fr-FR" w:eastAsia="zh-TW"/>
              </w:rPr>
              <w:t>,</w:t>
            </w:r>
            <w:r w:rsidRPr="00BE2936">
              <w:rPr>
                <w:rFonts w:eastAsia="DFKai-SB"/>
                <w:sz w:val="18"/>
                <w:szCs w:val="28"/>
                <w:lang w:val="fr-FR" w:eastAsia="zh-TW"/>
              </w:rPr>
              <w:t>7</w:t>
            </w:r>
            <w:r w:rsidRPr="00BE2936">
              <w:rPr>
                <w:rFonts w:eastAsia="DFKai-SB"/>
                <w:sz w:val="18"/>
                <w:szCs w:val="28"/>
                <w:lang w:val="fr-FR" w:eastAsia="zh-TW"/>
              </w:rPr>
              <w:br/>
              <w:t>6</w:t>
            </w:r>
            <w:r w:rsidR="006F27BE" w:rsidRPr="00BE2936">
              <w:rPr>
                <w:rFonts w:eastAsia="DFKai-SB"/>
                <w:sz w:val="18"/>
                <w:szCs w:val="28"/>
                <w:lang w:val="fr-FR" w:eastAsia="zh-TW"/>
              </w:rPr>
              <w:t>,</w:t>
            </w:r>
            <w:r w:rsidRPr="00BE2936">
              <w:rPr>
                <w:rFonts w:eastAsia="DFKai-SB"/>
                <w:sz w:val="18"/>
                <w:szCs w:val="28"/>
                <w:lang w:val="fr-FR" w:eastAsia="zh-TW"/>
              </w:rPr>
              <w:t>2</w:t>
            </w:r>
          </w:p>
        </w:tc>
        <w:tc>
          <w:tcPr>
            <w:tcW w:w="1027" w:type="dxa"/>
            <w:tcBorders>
              <w:top w:val="single" w:sz="12" w:space="0" w:color="auto"/>
            </w:tcBorders>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6</w:t>
            </w:r>
            <w:r w:rsidR="006F27BE" w:rsidRPr="00BE2936">
              <w:rPr>
                <w:rFonts w:eastAsia="DFKai-SB"/>
                <w:sz w:val="18"/>
                <w:szCs w:val="28"/>
                <w:lang w:val="fr-FR" w:eastAsia="zh-TW"/>
              </w:rPr>
              <w:t>,</w:t>
            </w:r>
            <w:r w:rsidRPr="00BE2936">
              <w:rPr>
                <w:rFonts w:eastAsia="DFKai-SB"/>
                <w:sz w:val="18"/>
                <w:szCs w:val="28"/>
                <w:lang w:val="fr-FR" w:eastAsia="zh-TW"/>
              </w:rPr>
              <w:t>4</w:t>
            </w:r>
            <w:r w:rsidRPr="00BE2936">
              <w:rPr>
                <w:rFonts w:eastAsia="DFKai-SB"/>
                <w:sz w:val="18"/>
                <w:szCs w:val="28"/>
                <w:lang w:val="fr-FR" w:eastAsia="zh-TW"/>
              </w:rPr>
              <w:br/>
              <w:t>6</w:t>
            </w:r>
            <w:r w:rsidR="006F27BE" w:rsidRPr="00BE2936">
              <w:rPr>
                <w:rFonts w:eastAsia="DFKai-SB"/>
                <w:sz w:val="18"/>
                <w:szCs w:val="28"/>
                <w:lang w:val="fr-FR" w:eastAsia="zh-TW"/>
              </w:rPr>
              <w:t>,</w:t>
            </w:r>
            <w:r w:rsidRPr="00BE2936">
              <w:rPr>
                <w:rFonts w:eastAsia="DFKai-SB"/>
                <w:sz w:val="18"/>
                <w:szCs w:val="28"/>
                <w:lang w:val="fr-FR" w:eastAsia="zh-TW"/>
              </w:rPr>
              <w:t>0</w:t>
            </w:r>
          </w:p>
        </w:tc>
      </w:tr>
      <w:tr w:rsidR="00C6375F" w:rsidRPr="00BE2936">
        <w:tblPrEx>
          <w:tblCellMar>
            <w:top w:w="0" w:type="dxa"/>
            <w:bottom w:w="0" w:type="dxa"/>
          </w:tblCellMar>
        </w:tblPrEx>
        <w:trPr>
          <w:trHeight w:val="240"/>
        </w:trPr>
        <w:tc>
          <w:tcPr>
            <w:tcW w:w="1337" w:type="dxa"/>
            <w:shd w:val="clear" w:color="auto" w:fill="auto"/>
          </w:tcPr>
          <w:p w:rsidR="00C15094" w:rsidRPr="00BE2936" w:rsidRDefault="00C15094" w:rsidP="003B6629">
            <w:pPr>
              <w:suppressAutoHyphens w:val="0"/>
              <w:adjustRightInd w:val="0"/>
              <w:snapToGrid w:val="0"/>
              <w:spacing w:before="40" w:after="40" w:line="220" w:lineRule="exact"/>
              <w:ind w:right="113"/>
              <w:textAlignment w:val="baseline"/>
              <w:rPr>
                <w:rFonts w:eastAsia="DFKai-SB"/>
                <w:sz w:val="18"/>
                <w:szCs w:val="28"/>
                <w:lang w:val="fr-FR" w:eastAsia="zh-TW"/>
              </w:rPr>
            </w:pPr>
            <w:r w:rsidRPr="00BE2936">
              <w:rPr>
                <w:rFonts w:eastAsia="DFKai-SB"/>
                <w:sz w:val="18"/>
                <w:szCs w:val="28"/>
                <w:lang w:val="fr-FR" w:eastAsia="zh-TW"/>
              </w:rPr>
              <w:t>15</w:t>
            </w:r>
            <w:r w:rsidR="006F27BE" w:rsidRPr="00BE2936">
              <w:rPr>
                <w:rFonts w:eastAsia="DFKai-SB"/>
                <w:sz w:val="18"/>
                <w:szCs w:val="28"/>
                <w:lang w:val="fr-FR" w:eastAsia="zh-TW"/>
              </w:rPr>
              <w:t xml:space="preserve"> à </w:t>
            </w:r>
            <w:r w:rsidRPr="00BE2936">
              <w:rPr>
                <w:rFonts w:eastAsia="DFKai-SB"/>
                <w:sz w:val="18"/>
                <w:szCs w:val="28"/>
                <w:lang w:val="fr-FR" w:eastAsia="zh-TW"/>
              </w:rPr>
              <w:t>18</w:t>
            </w:r>
            <w:r w:rsidR="006F27BE" w:rsidRPr="00BE2936">
              <w:rPr>
                <w:rFonts w:eastAsia="DFKai-SB"/>
                <w:sz w:val="18"/>
                <w:szCs w:val="28"/>
                <w:lang w:val="fr-FR" w:eastAsia="zh-TW"/>
              </w:rPr>
              <w:t xml:space="preserve"> ans</w:t>
            </w:r>
          </w:p>
        </w:tc>
        <w:tc>
          <w:tcPr>
            <w:tcW w:w="1008" w:type="dxa"/>
            <w:shd w:val="clear" w:color="auto" w:fill="auto"/>
          </w:tcPr>
          <w:p w:rsidR="00C15094" w:rsidRPr="00BE2936" w:rsidRDefault="006F27BE" w:rsidP="003B6629">
            <w:pPr>
              <w:suppressAutoHyphens w:val="0"/>
              <w:adjustRightInd w:val="0"/>
              <w:snapToGrid w:val="0"/>
              <w:spacing w:before="40" w:after="40" w:line="220" w:lineRule="exact"/>
              <w:ind w:right="113"/>
              <w:textAlignment w:val="baseline"/>
              <w:rPr>
                <w:rFonts w:eastAsia="DFKai-SB"/>
                <w:sz w:val="18"/>
                <w:szCs w:val="28"/>
                <w:lang w:val="fr-FR" w:eastAsia="zh-TW"/>
              </w:rPr>
            </w:pPr>
            <w:r w:rsidRPr="00BE2936">
              <w:rPr>
                <w:rFonts w:eastAsia="DFKai-SB"/>
                <w:sz w:val="18"/>
                <w:szCs w:val="28"/>
                <w:lang w:val="fr-FR" w:eastAsia="zh-TW"/>
              </w:rPr>
              <w:t>Masculin</w:t>
            </w:r>
            <w:r w:rsidR="00C15094" w:rsidRPr="00BE2936">
              <w:rPr>
                <w:rFonts w:eastAsia="DFKai-SB"/>
                <w:sz w:val="18"/>
                <w:szCs w:val="28"/>
                <w:lang w:val="fr-FR" w:eastAsia="zh-TW"/>
              </w:rPr>
              <w:br/>
            </w:r>
            <w:r w:rsidRPr="00BE2936">
              <w:rPr>
                <w:rFonts w:eastAsia="DFKai-SB"/>
                <w:sz w:val="18"/>
                <w:szCs w:val="28"/>
                <w:lang w:val="fr-FR" w:eastAsia="zh-TW"/>
              </w:rPr>
              <w:t>Féminin</w:t>
            </w:r>
          </w:p>
        </w:tc>
        <w:tc>
          <w:tcPr>
            <w:tcW w:w="1026"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2</w:t>
            </w:r>
            <w:r w:rsidR="006F27BE" w:rsidRPr="00BE2936">
              <w:rPr>
                <w:rFonts w:eastAsia="DFKai-SB"/>
                <w:sz w:val="18"/>
                <w:szCs w:val="28"/>
                <w:lang w:val="fr-FR" w:eastAsia="zh-TW"/>
              </w:rPr>
              <w:t>,</w:t>
            </w:r>
            <w:r w:rsidRPr="00BE2936">
              <w:rPr>
                <w:rFonts w:eastAsia="DFKai-SB"/>
                <w:sz w:val="18"/>
                <w:szCs w:val="28"/>
                <w:lang w:val="fr-FR" w:eastAsia="zh-TW"/>
              </w:rPr>
              <w:t>8</w:t>
            </w:r>
            <w:r w:rsidRPr="00BE2936">
              <w:rPr>
                <w:rFonts w:eastAsia="DFKai-SB"/>
                <w:sz w:val="18"/>
                <w:szCs w:val="28"/>
                <w:lang w:val="fr-FR" w:eastAsia="zh-TW"/>
              </w:rPr>
              <w:br/>
              <w:t>2</w:t>
            </w:r>
            <w:r w:rsidR="006F27BE" w:rsidRPr="00BE2936">
              <w:rPr>
                <w:rFonts w:eastAsia="DFKai-SB"/>
                <w:sz w:val="18"/>
                <w:szCs w:val="28"/>
                <w:lang w:val="fr-FR" w:eastAsia="zh-TW"/>
              </w:rPr>
              <w:t>,</w:t>
            </w:r>
            <w:r w:rsidRPr="00BE2936">
              <w:rPr>
                <w:rFonts w:eastAsia="DFKai-SB"/>
                <w:sz w:val="18"/>
                <w:szCs w:val="28"/>
                <w:lang w:val="fr-FR" w:eastAsia="zh-TW"/>
              </w:rPr>
              <w:t>7</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2</w:t>
            </w:r>
            <w:r w:rsidR="006F27BE" w:rsidRPr="00BE2936">
              <w:rPr>
                <w:rFonts w:eastAsia="DFKai-SB"/>
                <w:sz w:val="18"/>
                <w:szCs w:val="28"/>
                <w:lang w:val="fr-FR" w:eastAsia="zh-TW"/>
              </w:rPr>
              <w:t>,</w:t>
            </w:r>
            <w:r w:rsidRPr="00BE2936">
              <w:rPr>
                <w:rFonts w:eastAsia="DFKai-SB"/>
                <w:sz w:val="18"/>
                <w:szCs w:val="28"/>
                <w:lang w:val="fr-FR" w:eastAsia="zh-TW"/>
              </w:rPr>
              <w:t>7</w:t>
            </w:r>
            <w:r w:rsidRPr="00BE2936">
              <w:rPr>
                <w:rFonts w:eastAsia="DFKai-SB"/>
                <w:sz w:val="18"/>
                <w:szCs w:val="28"/>
                <w:lang w:val="fr-FR" w:eastAsia="zh-TW"/>
              </w:rPr>
              <w:br/>
              <w:t>2</w:t>
            </w:r>
            <w:r w:rsidR="006F27BE" w:rsidRPr="00BE2936">
              <w:rPr>
                <w:rFonts w:eastAsia="DFKai-SB"/>
                <w:sz w:val="18"/>
                <w:szCs w:val="28"/>
                <w:lang w:val="fr-FR" w:eastAsia="zh-TW"/>
              </w:rPr>
              <w:t>,</w:t>
            </w:r>
            <w:r w:rsidRPr="00BE2936">
              <w:rPr>
                <w:rFonts w:eastAsia="DFKai-SB"/>
                <w:sz w:val="18"/>
                <w:szCs w:val="28"/>
                <w:lang w:val="fr-FR" w:eastAsia="zh-TW"/>
              </w:rPr>
              <w:t>6</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2</w:t>
            </w:r>
            <w:r w:rsidR="006F27BE" w:rsidRPr="00BE2936">
              <w:rPr>
                <w:rFonts w:eastAsia="DFKai-SB"/>
                <w:sz w:val="18"/>
                <w:szCs w:val="28"/>
                <w:lang w:val="fr-FR" w:eastAsia="zh-TW"/>
              </w:rPr>
              <w:t>,</w:t>
            </w:r>
            <w:r w:rsidRPr="00BE2936">
              <w:rPr>
                <w:rFonts w:eastAsia="DFKai-SB"/>
                <w:sz w:val="18"/>
                <w:szCs w:val="28"/>
                <w:lang w:val="fr-FR" w:eastAsia="zh-TW"/>
              </w:rPr>
              <w:t>6</w:t>
            </w:r>
            <w:r w:rsidRPr="00BE2936">
              <w:rPr>
                <w:rFonts w:eastAsia="DFKai-SB"/>
                <w:sz w:val="18"/>
                <w:szCs w:val="28"/>
                <w:lang w:val="fr-FR" w:eastAsia="zh-TW"/>
              </w:rPr>
              <w:br/>
              <w:t>2</w:t>
            </w:r>
            <w:r w:rsidR="006F27BE" w:rsidRPr="00BE2936">
              <w:rPr>
                <w:rFonts w:eastAsia="DFKai-SB"/>
                <w:sz w:val="18"/>
                <w:szCs w:val="28"/>
                <w:lang w:val="fr-FR" w:eastAsia="zh-TW"/>
              </w:rPr>
              <w:t>,</w:t>
            </w:r>
            <w:r w:rsidRPr="00BE2936">
              <w:rPr>
                <w:rFonts w:eastAsia="DFKai-SB"/>
                <w:sz w:val="18"/>
                <w:szCs w:val="28"/>
                <w:lang w:val="fr-FR" w:eastAsia="zh-TW"/>
              </w:rPr>
              <w:t>5</w:t>
            </w:r>
          </w:p>
        </w:tc>
        <w:tc>
          <w:tcPr>
            <w:tcW w:w="1026"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2</w:t>
            </w:r>
            <w:r w:rsidR="006F27BE" w:rsidRPr="00BE2936">
              <w:rPr>
                <w:rFonts w:eastAsia="DFKai-SB"/>
                <w:sz w:val="18"/>
                <w:szCs w:val="28"/>
                <w:lang w:val="fr-FR" w:eastAsia="zh-TW"/>
              </w:rPr>
              <w:t>,</w:t>
            </w:r>
            <w:r w:rsidRPr="00BE2936">
              <w:rPr>
                <w:rFonts w:eastAsia="DFKai-SB"/>
                <w:sz w:val="18"/>
                <w:szCs w:val="28"/>
                <w:lang w:val="fr-FR" w:eastAsia="zh-TW"/>
              </w:rPr>
              <w:t>6</w:t>
            </w:r>
            <w:r w:rsidRPr="00BE2936">
              <w:rPr>
                <w:rFonts w:eastAsia="DFKai-SB"/>
                <w:sz w:val="18"/>
                <w:szCs w:val="28"/>
                <w:lang w:val="fr-FR" w:eastAsia="zh-TW"/>
              </w:rPr>
              <w:br/>
              <w:t>2</w:t>
            </w:r>
            <w:r w:rsidR="006F27BE" w:rsidRPr="00BE2936">
              <w:rPr>
                <w:rFonts w:eastAsia="DFKai-SB"/>
                <w:sz w:val="18"/>
                <w:szCs w:val="28"/>
                <w:lang w:val="fr-FR" w:eastAsia="zh-TW"/>
              </w:rPr>
              <w:t>,</w:t>
            </w:r>
            <w:r w:rsidRPr="00BE2936">
              <w:rPr>
                <w:rFonts w:eastAsia="DFKai-SB"/>
                <w:sz w:val="18"/>
                <w:szCs w:val="28"/>
                <w:lang w:val="fr-FR" w:eastAsia="zh-TW"/>
              </w:rPr>
              <w:t>5</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2</w:t>
            </w:r>
            <w:r w:rsidR="006F27BE" w:rsidRPr="00BE2936">
              <w:rPr>
                <w:rFonts w:eastAsia="DFKai-SB"/>
                <w:sz w:val="18"/>
                <w:szCs w:val="28"/>
                <w:lang w:val="fr-FR" w:eastAsia="zh-TW"/>
              </w:rPr>
              <w:t>,</w:t>
            </w:r>
            <w:r w:rsidRPr="00BE2936">
              <w:rPr>
                <w:rFonts w:eastAsia="DFKai-SB"/>
                <w:sz w:val="18"/>
                <w:szCs w:val="28"/>
                <w:lang w:val="fr-FR" w:eastAsia="zh-TW"/>
              </w:rPr>
              <w:t>6</w:t>
            </w:r>
            <w:r w:rsidRPr="00BE2936">
              <w:rPr>
                <w:rFonts w:eastAsia="DFKai-SB"/>
                <w:sz w:val="18"/>
                <w:szCs w:val="28"/>
                <w:lang w:val="fr-FR" w:eastAsia="zh-TW"/>
              </w:rPr>
              <w:br/>
              <w:t>2</w:t>
            </w:r>
            <w:r w:rsidR="006F27BE" w:rsidRPr="00BE2936">
              <w:rPr>
                <w:rFonts w:eastAsia="DFKai-SB"/>
                <w:sz w:val="18"/>
                <w:szCs w:val="28"/>
                <w:lang w:val="fr-FR" w:eastAsia="zh-TW"/>
              </w:rPr>
              <w:t>,</w:t>
            </w:r>
            <w:r w:rsidRPr="00BE2936">
              <w:rPr>
                <w:rFonts w:eastAsia="DFKai-SB"/>
                <w:sz w:val="18"/>
                <w:szCs w:val="28"/>
                <w:lang w:val="fr-FR" w:eastAsia="zh-TW"/>
              </w:rPr>
              <w:t>4</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2</w:t>
            </w:r>
            <w:r w:rsidR="006F27BE" w:rsidRPr="00BE2936">
              <w:rPr>
                <w:rFonts w:eastAsia="DFKai-SB"/>
                <w:sz w:val="18"/>
                <w:szCs w:val="28"/>
                <w:lang w:val="fr-FR" w:eastAsia="zh-TW"/>
              </w:rPr>
              <w:t>,</w:t>
            </w:r>
            <w:r w:rsidRPr="00BE2936">
              <w:rPr>
                <w:rFonts w:eastAsia="DFKai-SB"/>
                <w:sz w:val="18"/>
                <w:szCs w:val="28"/>
                <w:lang w:val="fr-FR" w:eastAsia="zh-TW"/>
              </w:rPr>
              <w:t>5</w:t>
            </w:r>
            <w:r w:rsidRPr="00BE2936">
              <w:rPr>
                <w:rFonts w:eastAsia="DFKai-SB"/>
                <w:sz w:val="18"/>
                <w:szCs w:val="28"/>
                <w:lang w:val="fr-FR" w:eastAsia="zh-TW"/>
              </w:rPr>
              <w:br/>
              <w:t>2</w:t>
            </w:r>
            <w:r w:rsidR="006F27BE" w:rsidRPr="00BE2936">
              <w:rPr>
                <w:rFonts w:eastAsia="DFKai-SB"/>
                <w:sz w:val="18"/>
                <w:szCs w:val="28"/>
                <w:lang w:val="fr-FR" w:eastAsia="zh-TW"/>
              </w:rPr>
              <w:t>,</w:t>
            </w:r>
            <w:r w:rsidRPr="00BE2936">
              <w:rPr>
                <w:rFonts w:eastAsia="DFKai-SB"/>
                <w:sz w:val="18"/>
                <w:szCs w:val="28"/>
                <w:lang w:val="fr-FR" w:eastAsia="zh-TW"/>
              </w:rPr>
              <w:t>4</w:t>
            </w:r>
          </w:p>
        </w:tc>
      </w:tr>
      <w:tr w:rsidR="00C6375F" w:rsidRPr="00BE2936">
        <w:tblPrEx>
          <w:tblCellMar>
            <w:top w:w="0" w:type="dxa"/>
            <w:bottom w:w="0" w:type="dxa"/>
          </w:tblCellMar>
        </w:tblPrEx>
        <w:trPr>
          <w:trHeight w:val="240"/>
        </w:trPr>
        <w:tc>
          <w:tcPr>
            <w:tcW w:w="1337" w:type="dxa"/>
            <w:shd w:val="clear" w:color="auto" w:fill="auto"/>
          </w:tcPr>
          <w:p w:rsidR="00C15094" w:rsidRPr="00BE2936" w:rsidRDefault="00C15094" w:rsidP="003B6629">
            <w:pPr>
              <w:suppressAutoHyphens w:val="0"/>
              <w:adjustRightInd w:val="0"/>
              <w:snapToGrid w:val="0"/>
              <w:spacing w:before="40" w:after="40" w:line="220" w:lineRule="exact"/>
              <w:ind w:right="113"/>
              <w:textAlignment w:val="baseline"/>
              <w:rPr>
                <w:rFonts w:eastAsia="DFKai-SB"/>
                <w:sz w:val="18"/>
                <w:szCs w:val="28"/>
                <w:lang w:val="fr-FR" w:eastAsia="zh-TW"/>
              </w:rPr>
            </w:pPr>
            <w:r w:rsidRPr="00BE2936">
              <w:rPr>
                <w:rFonts w:eastAsia="DFKai-SB"/>
                <w:sz w:val="18"/>
                <w:szCs w:val="28"/>
                <w:lang w:val="fr-FR" w:eastAsia="zh-TW"/>
              </w:rPr>
              <w:t>0</w:t>
            </w:r>
            <w:r w:rsidR="006F27BE" w:rsidRPr="00BE2936">
              <w:rPr>
                <w:rFonts w:eastAsia="DFKai-SB"/>
                <w:sz w:val="18"/>
                <w:szCs w:val="28"/>
                <w:lang w:val="fr-FR" w:eastAsia="zh-TW"/>
              </w:rPr>
              <w:t xml:space="preserve"> à </w:t>
            </w:r>
            <w:r w:rsidRPr="00BE2936">
              <w:rPr>
                <w:rFonts w:eastAsia="DFKai-SB"/>
                <w:sz w:val="18"/>
                <w:szCs w:val="28"/>
                <w:lang w:val="fr-FR" w:eastAsia="zh-TW"/>
              </w:rPr>
              <w:t>18</w:t>
            </w:r>
            <w:r w:rsidR="004479ED" w:rsidRPr="00BE2936">
              <w:rPr>
                <w:rFonts w:eastAsia="DFKai-SB"/>
                <w:sz w:val="18"/>
                <w:szCs w:val="28"/>
                <w:lang w:val="fr-FR" w:eastAsia="zh-TW"/>
              </w:rPr>
              <w:t xml:space="preserve"> </w:t>
            </w:r>
            <w:r w:rsidR="00757274" w:rsidRPr="00BE2936">
              <w:rPr>
                <w:rFonts w:eastAsia="DFKai-SB"/>
                <w:sz w:val="18"/>
                <w:szCs w:val="28"/>
                <w:lang w:val="fr-FR" w:eastAsia="zh-TW"/>
              </w:rPr>
              <w:t>ans</w:t>
            </w:r>
          </w:p>
        </w:tc>
        <w:tc>
          <w:tcPr>
            <w:tcW w:w="1008" w:type="dxa"/>
            <w:shd w:val="clear" w:color="auto" w:fill="auto"/>
          </w:tcPr>
          <w:p w:rsidR="00C15094" w:rsidRPr="00BE2936" w:rsidRDefault="006F27BE" w:rsidP="003B6629">
            <w:pPr>
              <w:suppressAutoHyphens w:val="0"/>
              <w:adjustRightInd w:val="0"/>
              <w:snapToGrid w:val="0"/>
              <w:spacing w:before="40" w:after="40" w:line="220" w:lineRule="exact"/>
              <w:ind w:right="113"/>
              <w:textAlignment w:val="baseline"/>
              <w:rPr>
                <w:rFonts w:eastAsia="DFKai-SB"/>
                <w:sz w:val="18"/>
                <w:szCs w:val="28"/>
                <w:lang w:val="fr-FR" w:eastAsia="zh-TW"/>
              </w:rPr>
            </w:pPr>
            <w:r w:rsidRPr="00BE2936">
              <w:rPr>
                <w:rFonts w:eastAsia="DFKai-SB"/>
                <w:sz w:val="18"/>
                <w:szCs w:val="28"/>
                <w:lang w:val="fr-FR" w:eastAsia="zh-TW"/>
              </w:rPr>
              <w:t>Masculin</w:t>
            </w:r>
            <w:r w:rsidR="008762DB" w:rsidRPr="00BE2936">
              <w:rPr>
                <w:rFonts w:eastAsia="DFKai-SB"/>
                <w:sz w:val="18"/>
                <w:szCs w:val="28"/>
                <w:lang w:val="fr-FR" w:eastAsia="zh-TW"/>
              </w:rPr>
              <w:br/>
            </w:r>
            <w:r w:rsidRPr="00BE2936">
              <w:rPr>
                <w:rFonts w:eastAsia="DFKai-SB"/>
                <w:sz w:val="18"/>
                <w:szCs w:val="28"/>
                <w:lang w:val="fr-FR" w:eastAsia="zh-TW"/>
              </w:rPr>
              <w:t>Féminin</w:t>
            </w:r>
          </w:p>
        </w:tc>
        <w:tc>
          <w:tcPr>
            <w:tcW w:w="1026"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12</w:t>
            </w:r>
            <w:r w:rsidR="006F27BE" w:rsidRPr="00BE2936">
              <w:rPr>
                <w:rFonts w:eastAsia="DFKai-SB"/>
                <w:sz w:val="18"/>
                <w:szCs w:val="28"/>
                <w:lang w:val="fr-FR" w:eastAsia="zh-TW"/>
              </w:rPr>
              <w:t>,</w:t>
            </w:r>
            <w:r w:rsidRPr="00BE2936">
              <w:rPr>
                <w:rFonts w:eastAsia="DFKai-SB"/>
                <w:sz w:val="18"/>
                <w:szCs w:val="28"/>
                <w:lang w:val="fr-FR" w:eastAsia="zh-TW"/>
              </w:rPr>
              <w:t>5</w:t>
            </w:r>
            <w:r w:rsidRPr="00BE2936">
              <w:rPr>
                <w:rFonts w:eastAsia="DFKai-SB"/>
                <w:sz w:val="18"/>
                <w:szCs w:val="28"/>
                <w:lang w:val="fr-FR" w:eastAsia="zh-TW"/>
              </w:rPr>
              <w:br/>
              <w:t>11</w:t>
            </w:r>
            <w:r w:rsidR="006F27BE" w:rsidRPr="00BE2936">
              <w:rPr>
                <w:rFonts w:eastAsia="DFKai-SB"/>
                <w:sz w:val="18"/>
                <w:szCs w:val="28"/>
                <w:lang w:val="fr-FR" w:eastAsia="zh-TW"/>
              </w:rPr>
              <w:t>,</w:t>
            </w:r>
            <w:r w:rsidRPr="00BE2936">
              <w:rPr>
                <w:rFonts w:eastAsia="DFKai-SB"/>
                <w:sz w:val="18"/>
                <w:szCs w:val="28"/>
                <w:lang w:val="fr-FR" w:eastAsia="zh-TW"/>
              </w:rPr>
              <w:t>7</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11</w:t>
            </w:r>
            <w:r w:rsidR="006F27BE" w:rsidRPr="00BE2936">
              <w:rPr>
                <w:rFonts w:eastAsia="DFKai-SB"/>
                <w:sz w:val="18"/>
                <w:szCs w:val="28"/>
                <w:lang w:val="fr-FR" w:eastAsia="zh-TW"/>
              </w:rPr>
              <w:t>,</w:t>
            </w:r>
            <w:r w:rsidRPr="00BE2936">
              <w:rPr>
                <w:rFonts w:eastAsia="DFKai-SB"/>
                <w:sz w:val="18"/>
                <w:szCs w:val="28"/>
                <w:lang w:val="fr-FR" w:eastAsia="zh-TW"/>
              </w:rPr>
              <w:t>2</w:t>
            </w:r>
            <w:r w:rsidRPr="00BE2936">
              <w:rPr>
                <w:rFonts w:eastAsia="DFKai-SB"/>
                <w:sz w:val="18"/>
                <w:szCs w:val="28"/>
                <w:lang w:val="fr-FR" w:eastAsia="zh-TW"/>
              </w:rPr>
              <w:br/>
              <w:t>10</w:t>
            </w:r>
            <w:r w:rsidR="006F27BE" w:rsidRPr="00BE2936">
              <w:rPr>
                <w:rFonts w:eastAsia="DFKai-SB"/>
                <w:sz w:val="18"/>
                <w:szCs w:val="28"/>
                <w:lang w:val="fr-FR" w:eastAsia="zh-TW"/>
              </w:rPr>
              <w:t>,</w:t>
            </w:r>
            <w:r w:rsidRPr="00BE2936">
              <w:rPr>
                <w:rFonts w:eastAsia="DFKai-SB"/>
                <w:sz w:val="18"/>
                <w:szCs w:val="28"/>
                <w:lang w:val="fr-FR" w:eastAsia="zh-TW"/>
              </w:rPr>
              <w:t>5</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9</w:t>
            </w:r>
            <w:r w:rsidR="006F27BE" w:rsidRPr="00BE2936">
              <w:rPr>
                <w:rFonts w:eastAsia="DFKai-SB"/>
                <w:sz w:val="18"/>
                <w:szCs w:val="28"/>
                <w:lang w:val="fr-FR" w:eastAsia="zh-TW"/>
              </w:rPr>
              <w:t>,</w:t>
            </w:r>
            <w:r w:rsidRPr="00BE2936">
              <w:rPr>
                <w:rFonts w:eastAsia="DFKai-SB"/>
                <w:sz w:val="18"/>
                <w:szCs w:val="28"/>
                <w:lang w:val="fr-FR" w:eastAsia="zh-TW"/>
              </w:rPr>
              <w:t>7</w:t>
            </w:r>
            <w:r w:rsidRPr="00BE2936">
              <w:rPr>
                <w:rFonts w:eastAsia="DFKai-SB"/>
                <w:sz w:val="18"/>
                <w:szCs w:val="28"/>
                <w:lang w:val="fr-FR" w:eastAsia="zh-TW"/>
              </w:rPr>
              <w:br/>
              <w:t>9</w:t>
            </w:r>
            <w:r w:rsidR="006F27BE" w:rsidRPr="00BE2936">
              <w:rPr>
                <w:rFonts w:eastAsia="DFKai-SB"/>
                <w:sz w:val="18"/>
                <w:szCs w:val="28"/>
                <w:lang w:val="fr-FR" w:eastAsia="zh-TW"/>
              </w:rPr>
              <w:t>,</w:t>
            </w:r>
            <w:r w:rsidRPr="00BE2936">
              <w:rPr>
                <w:rFonts w:eastAsia="DFKai-SB"/>
                <w:sz w:val="18"/>
                <w:szCs w:val="28"/>
                <w:lang w:val="fr-FR" w:eastAsia="zh-TW"/>
              </w:rPr>
              <w:t>1</w:t>
            </w:r>
          </w:p>
        </w:tc>
        <w:tc>
          <w:tcPr>
            <w:tcW w:w="1026"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9</w:t>
            </w:r>
            <w:r w:rsidR="006F27BE" w:rsidRPr="00BE2936">
              <w:rPr>
                <w:rFonts w:eastAsia="DFKai-SB"/>
                <w:sz w:val="18"/>
                <w:szCs w:val="28"/>
                <w:lang w:val="fr-FR" w:eastAsia="zh-TW"/>
              </w:rPr>
              <w:t>,</w:t>
            </w:r>
            <w:r w:rsidRPr="00BE2936">
              <w:rPr>
                <w:rFonts w:eastAsia="DFKai-SB"/>
                <w:sz w:val="18"/>
                <w:szCs w:val="28"/>
                <w:lang w:val="fr-FR" w:eastAsia="zh-TW"/>
              </w:rPr>
              <w:t>5</w:t>
            </w:r>
            <w:r w:rsidRPr="00BE2936">
              <w:rPr>
                <w:rFonts w:eastAsia="DFKai-SB"/>
                <w:sz w:val="18"/>
                <w:szCs w:val="28"/>
                <w:lang w:val="fr-FR" w:eastAsia="zh-TW"/>
              </w:rPr>
              <w:br/>
              <w:t>8</w:t>
            </w:r>
            <w:r w:rsidR="006F27BE" w:rsidRPr="00BE2936">
              <w:rPr>
                <w:rFonts w:eastAsia="DFKai-SB"/>
                <w:sz w:val="18"/>
                <w:szCs w:val="28"/>
                <w:lang w:val="fr-FR" w:eastAsia="zh-TW"/>
              </w:rPr>
              <w:t>,</w:t>
            </w:r>
            <w:r w:rsidRPr="00BE2936">
              <w:rPr>
                <w:rFonts w:eastAsia="DFKai-SB"/>
                <w:sz w:val="18"/>
                <w:szCs w:val="28"/>
                <w:lang w:val="fr-FR" w:eastAsia="zh-TW"/>
              </w:rPr>
              <w:t>9</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9</w:t>
            </w:r>
            <w:r w:rsidR="006F27BE" w:rsidRPr="00BE2936">
              <w:rPr>
                <w:rFonts w:eastAsia="DFKai-SB"/>
                <w:sz w:val="18"/>
                <w:szCs w:val="28"/>
                <w:lang w:val="fr-FR" w:eastAsia="zh-TW"/>
              </w:rPr>
              <w:t>,</w:t>
            </w:r>
            <w:r w:rsidRPr="00BE2936">
              <w:rPr>
                <w:rFonts w:eastAsia="DFKai-SB"/>
                <w:sz w:val="18"/>
                <w:szCs w:val="28"/>
                <w:lang w:val="fr-FR" w:eastAsia="zh-TW"/>
              </w:rPr>
              <w:t>3</w:t>
            </w:r>
            <w:r w:rsidRPr="00BE2936">
              <w:rPr>
                <w:rFonts w:eastAsia="DFKai-SB"/>
                <w:sz w:val="18"/>
                <w:szCs w:val="28"/>
                <w:lang w:val="fr-FR" w:eastAsia="zh-TW"/>
              </w:rPr>
              <w:br/>
              <w:t>8</w:t>
            </w:r>
            <w:r w:rsidR="006F27BE" w:rsidRPr="00BE2936">
              <w:rPr>
                <w:rFonts w:eastAsia="DFKai-SB"/>
                <w:sz w:val="18"/>
                <w:szCs w:val="28"/>
                <w:lang w:val="fr-FR" w:eastAsia="zh-TW"/>
              </w:rPr>
              <w:t>,</w:t>
            </w:r>
            <w:r w:rsidRPr="00BE2936">
              <w:rPr>
                <w:rFonts w:eastAsia="DFKai-SB"/>
                <w:sz w:val="18"/>
                <w:szCs w:val="28"/>
                <w:lang w:val="fr-FR" w:eastAsia="zh-TW"/>
              </w:rPr>
              <w:t>7</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8</w:t>
            </w:r>
            <w:r w:rsidR="006F27BE" w:rsidRPr="00BE2936">
              <w:rPr>
                <w:rFonts w:eastAsia="DFKai-SB"/>
                <w:sz w:val="18"/>
                <w:szCs w:val="28"/>
                <w:lang w:val="fr-FR" w:eastAsia="zh-TW"/>
              </w:rPr>
              <w:t>,</w:t>
            </w:r>
            <w:r w:rsidR="00386FBD" w:rsidRPr="00BE2936">
              <w:rPr>
                <w:rFonts w:eastAsia="DFKai-SB"/>
                <w:sz w:val="18"/>
                <w:szCs w:val="28"/>
                <w:lang w:val="fr-FR" w:eastAsia="zh-TW"/>
              </w:rPr>
              <w:t>9</w:t>
            </w:r>
            <w:r w:rsidR="00386FBD" w:rsidRPr="00BE2936">
              <w:rPr>
                <w:rFonts w:eastAsia="DFKai-SB"/>
                <w:sz w:val="18"/>
                <w:szCs w:val="28"/>
                <w:lang w:val="fr-FR" w:eastAsia="zh-TW"/>
              </w:rPr>
              <w:br/>
            </w:r>
            <w:r w:rsidRPr="00BE2936">
              <w:rPr>
                <w:rFonts w:eastAsia="DFKai-SB"/>
                <w:sz w:val="18"/>
                <w:szCs w:val="28"/>
                <w:lang w:val="fr-FR" w:eastAsia="zh-TW"/>
              </w:rPr>
              <w:t>8</w:t>
            </w:r>
            <w:r w:rsidR="006F27BE" w:rsidRPr="00BE2936">
              <w:rPr>
                <w:rFonts w:eastAsia="DFKai-SB"/>
                <w:sz w:val="18"/>
                <w:szCs w:val="28"/>
                <w:lang w:val="fr-FR" w:eastAsia="zh-TW"/>
              </w:rPr>
              <w:t>,</w:t>
            </w:r>
            <w:r w:rsidRPr="00BE2936">
              <w:rPr>
                <w:rFonts w:eastAsia="DFKai-SB"/>
                <w:sz w:val="18"/>
                <w:szCs w:val="28"/>
                <w:lang w:val="fr-FR" w:eastAsia="zh-TW"/>
              </w:rPr>
              <w:t>3</w:t>
            </w:r>
          </w:p>
        </w:tc>
      </w:tr>
      <w:tr w:rsidR="00C6375F" w:rsidRPr="00BE2936">
        <w:tblPrEx>
          <w:tblCellMar>
            <w:top w:w="0" w:type="dxa"/>
            <w:bottom w:w="0" w:type="dxa"/>
          </w:tblCellMar>
        </w:tblPrEx>
        <w:trPr>
          <w:trHeight w:val="240"/>
        </w:trPr>
        <w:tc>
          <w:tcPr>
            <w:tcW w:w="1337" w:type="dxa"/>
            <w:shd w:val="clear" w:color="auto" w:fill="auto"/>
          </w:tcPr>
          <w:p w:rsidR="00C15094" w:rsidRPr="00BE2936" w:rsidRDefault="00C15094" w:rsidP="003B6629">
            <w:pPr>
              <w:suppressAutoHyphens w:val="0"/>
              <w:adjustRightInd w:val="0"/>
              <w:snapToGrid w:val="0"/>
              <w:spacing w:before="40" w:after="40" w:line="220" w:lineRule="exact"/>
              <w:ind w:right="113"/>
              <w:textAlignment w:val="baseline"/>
              <w:rPr>
                <w:rFonts w:eastAsia="DFKai-SB"/>
                <w:sz w:val="18"/>
                <w:szCs w:val="28"/>
                <w:lang w:val="fr-FR" w:eastAsia="zh-TW"/>
              </w:rPr>
            </w:pPr>
            <w:r w:rsidRPr="00BE2936">
              <w:rPr>
                <w:rFonts w:eastAsia="DFKai-SB"/>
                <w:sz w:val="18"/>
                <w:szCs w:val="28"/>
                <w:lang w:val="fr-FR" w:eastAsia="zh-TW"/>
              </w:rPr>
              <w:t>19</w:t>
            </w:r>
            <w:r w:rsidR="006F27BE" w:rsidRPr="00BE2936">
              <w:rPr>
                <w:rFonts w:eastAsia="DFKai-SB"/>
                <w:sz w:val="18"/>
                <w:szCs w:val="28"/>
                <w:lang w:val="fr-FR" w:eastAsia="zh-TW"/>
              </w:rPr>
              <w:t xml:space="preserve"> à </w:t>
            </w:r>
            <w:r w:rsidRPr="00BE2936">
              <w:rPr>
                <w:rFonts w:eastAsia="DFKai-SB"/>
                <w:sz w:val="18"/>
                <w:szCs w:val="28"/>
                <w:lang w:val="fr-FR" w:eastAsia="zh-TW"/>
              </w:rPr>
              <w:t>64</w:t>
            </w:r>
            <w:r w:rsidR="00757274">
              <w:rPr>
                <w:rFonts w:eastAsia="DFKai-SB"/>
                <w:sz w:val="18"/>
                <w:szCs w:val="28"/>
                <w:lang w:val="fr-FR" w:eastAsia="zh-TW"/>
              </w:rPr>
              <w:t xml:space="preserve"> </w:t>
            </w:r>
            <w:r w:rsidR="00757274" w:rsidRPr="00BE2936">
              <w:rPr>
                <w:rFonts w:eastAsia="DFKai-SB"/>
                <w:sz w:val="18"/>
                <w:szCs w:val="28"/>
                <w:lang w:val="fr-FR" w:eastAsia="zh-TW"/>
              </w:rPr>
              <w:t>ans</w:t>
            </w:r>
          </w:p>
        </w:tc>
        <w:tc>
          <w:tcPr>
            <w:tcW w:w="1008" w:type="dxa"/>
            <w:shd w:val="clear" w:color="auto" w:fill="auto"/>
          </w:tcPr>
          <w:p w:rsidR="00C15094" w:rsidRPr="00BE2936" w:rsidRDefault="006F27BE" w:rsidP="003B6629">
            <w:pPr>
              <w:suppressAutoHyphens w:val="0"/>
              <w:adjustRightInd w:val="0"/>
              <w:snapToGrid w:val="0"/>
              <w:spacing w:before="40" w:after="40" w:line="220" w:lineRule="exact"/>
              <w:ind w:right="113"/>
              <w:textAlignment w:val="baseline"/>
              <w:rPr>
                <w:rFonts w:eastAsia="DFKai-SB"/>
                <w:sz w:val="18"/>
                <w:szCs w:val="28"/>
                <w:lang w:val="fr-FR" w:eastAsia="zh-TW"/>
              </w:rPr>
            </w:pPr>
            <w:r w:rsidRPr="00BE2936">
              <w:rPr>
                <w:rFonts w:eastAsia="DFKai-SB"/>
                <w:sz w:val="18"/>
                <w:szCs w:val="28"/>
                <w:lang w:val="fr-FR" w:eastAsia="zh-TW"/>
              </w:rPr>
              <w:t>Masculin</w:t>
            </w:r>
            <w:r w:rsidR="00C15094" w:rsidRPr="00BE2936">
              <w:rPr>
                <w:rFonts w:eastAsia="DFKai-SB"/>
                <w:sz w:val="18"/>
                <w:szCs w:val="28"/>
                <w:lang w:val="fr-FR" w:eastAsia="zh-TW"/>
              </w:rPr>
              <w:br/>
            </w:r>
            <w:r w:rsidRPr="00BE2936">
              <w:rPr>
                <w:rFonts w:eastAsia="DFKai-SB"/>
                <w:sz w:val="18"/>
                <w:szCs w:val="28"/>
                <w:lang w:val="fr-FR" w:eastAsia="zh-TW"/>
              </w:rPr>
              <w:t>Féminin</w:t>
            </w:r>
          </w:p>
        </w:tc>
        <w:tc>
          <w:tcPr>
            <w:tcW w:w="1026"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32</w:t>
            </w:r>
            <w:r w:rsidR="006F27BE" w:rsidRPr="00BE2936">
              <w:rPr>
                <w:rFonts w:eastAsia="DFKai-SB"/>
                <w:sz w:val="18"/>
                <w:szCs w:val="28"/>
                <w:lang w:val="fr-FR" w:eastAsia="zh-TW"/>
              </w:rPr>
              <w:t>,</w:t>
            </w:r>
            <w:r w:rsidRPr="00BE2936">
              <w:rPr>
                <w:rFonts w:eastAsia="DFKai-SB"/>
                <w:sz w:val="18"/>
                <w:szCs w:val="28"/>
                <w:lang w:val="fr-FR" w:eastAsia="zh-TW"/>
              </w:rPr>
              <w:t>9</w:t>
            </w:r>
            <w:r w:rsidRPr="00BE2936">
              <w:rPr>
                <w:rFonts w:eastAsia="DFKai-SB"/>
                <w:sz w:val="18"/>
                <w:szCs w:val="28"/>
                <w:lang w:val="fr-FR" w:eastAsia="zh-TW"/>
              </w:rPr>
              <w:br/>
              <w:t>32</w:t>
            </w:r>
            <w:r w:rsidR="006F27BE" w:rsidRPr="00BE2936">
              <w:rPr>
                <w:rFonts w:eastAsia="DFKai-SB"/>
                <w:sz w:val="18"/>
                <w:szCs w:val="28"/>
                <w:lang w:val="fr-FR" w:eastAsia="zh-TW"/>
              </w:rPr>
              <w:t>,</w:t>
            </w:r>
            <w:r w:rsidRPr="00BE2936">
              <w:rPr>
                <w:rFonts w:eastAsia="DFKai-SB"/>
                <w:sz w:val="18"/>
                <w:szCs w:val="28"/>
                <w:lang w:val="fr-FR" w:eastAsia="zh-TW"/>
              </w:rPr>
              <w:t>7</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32</w:t>
            </w:r>
            <w:r w:rsidR="006F27BE" w:rsidRPr="00BE2936">
              <w:rPr>
                <w:rFonts w:eastAsia="DFKai-SB"/>
                <w:sz w:val="18"/>
                <w:szCs w:val="28"/>
                <w:lang w:val="fr-FR" w:eastAsia="zh-TW"/>
              </w:rPr>
              <w:t>,</w:t>
            </w:r>
            <w:r w:rsidRPr="00BE2936">
              <w:rPr>
                <w:rFonts w:eastAsia="DFKai-SB"/>
                <w:sz w:val="18"/>
                <w:szCs w:val="28"/>
                <w:lang w:val="fr-FR" w:eastAsia="zh-TW"/>
              </w:rPr>
              <w:t>5</w:t>
            </w:r>
            <w:r w:rsidRPr="00BE2936">
              <w:rPr>
                <w:rFonts w:eastAsia="DFKai-SB"/>
                <w:sz w:val="18"/>
                <w:szCs w:val="28"/>
                <w:lang w:val="fr-FR" w:eastAsia="zh-TW"/>
              </w:rPr>
              <w:br/>
              <w:t>34</w:t>
            </w:r>
            <w:r w:rsidR="006F27BE" w:rsidRPr="00BE2936">
              <w:rPr>
                <w:rFonts w:eastAsia="DFKai-SB"/>
                <w:sz w:val="18"/>
                <w:szCs w:val="28"/>
                <w:lang w:val="fr-FR" w:eastAsia="zh-TW"/>
              </w:rPr>
              <w:t>,</w:t>
            </w:r>
            <w:r w:rsidRPr="00BE2936">
              <w:rPr>
                <w:rFonts w:eastAsia="DFKai-SB"/>
                <w:sz w:val="18"/>
                <w:szCs w:val="28"/>
                <w:lang w:val="fr-FR" w:eastAsia="zh-TW"/>
              </w:rPr>
              <w:t>6</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32</w:t>
            </w:r>
            <w:r w:rsidR="006F27BE" w:rsidRPr="00BE2936">
              <w:rPr>
                <w:rFonts w:eastAsia="DFKai-SB"/>
                <w:sz w:val="18"/>
                <w:szCs w:val="28"/>
                <w:lang w:val="fr-FR" w:eastAsia="zh-TW"/>
              </w:rPr>
              <w:t>,</w:t>
            </w:r>
            <w:r w:rsidRPr="00BE2936">
              <w:rPr>
                <w:rFonts w:eastAsia="DFKai-SB"/>
                <w:sz w:val="18"/>
                <w:szCs w:val="28"/>
                <w:lang w:val="fr-FR" w:eastAsia="zh-TW"/>
              </w:rPr>
              <w:t>3</w:t>
            </w:r>
            <w:r w:rsidRPr="00BE2936">
              <w:rPr>
                <w:rFonts w:eastAsia="DFKai-SB"/>
                <w:sz w:val="18"/>
                <w:szCs w:val="28"/>
                <w:lang w:val="fr-FR" w:eastAsia="zh-TW"/>
              </w:rPr>
              <w:br/>
              <w:t>36</w:t>
            </w:r>
            <w:r w:rsidR="006F27BE" w:rsidRPr="00BE2936">
              <w:rPr>
                <w:rFonts w:eastAsia="DFKai-SB"/>
                <w:sz w:val="18"/>
                <w:szCs w:val="28"/>
                <w:lang w:val="fr-FR" w:eastAsia="zh-TW"/>
              </w:rPr>
              <w:t>,</w:t>
            </w:r>
            <w:r w:rsidRPr="00BE2936">
              <w:rPr>
                <w:rFonts w:eastAsia="DFKai-SB"/>
                <w:sz w:val="18"/>
                <w:szCs w:val="28"/>
                <w:lang w:val="fr-FR" w:eastAsia="zh-TW"/>
              </w:rPr>
              <w:t>5</w:t>
            </w:r>
          </w:p>
        </w:tc>
        <w:tc>
          <w:tcPr>
            <w:tcW w:w="1026"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32</w:t>
            </w:r>
            <w:r w:rsidR="006F27BE" w:rsidRPr="00BE2936">
              <w:rPr>
                <w:rFonts w:eastAsia="DFKai-SB"/>
                <w:sz w:val="18"/>
                <w:szCs w:val="28"/>
                <w:lang w:val="fr-FR" w:eastAsia="zh-TW"/>
              </w:rPr>
              <w:t>,</w:t>
            </w:r>
            <w:r w:rsidRPr="00BE2936">
              <w:rPr>
                <w:rFonts w:eastAsia="DFKai-SB"/>
                <w:sz w:val="18"/>
                <w:szCs w:val="28"/>
                <w:lang w:val="fr-FR" w:eastAsia="zh-TW"/>
              </w:rPr>
              <w:t>1</w:t>
            </w:r>
            <w:r w:rsidRPr="00BE2936">
              <w:rPr>
                <w:rFonts w:eastAsia="DFKai-SB"/>
                <w:sz w:val="18"/>
                <w:szCs w:val="28"/>
                <w:lang w:val="fr-FR" w:eastAsia="zh-TW"/>
              </w:rPr>
              <w:br/>
              <w:t>36</w:t>
            </w:r>
            <w:r w:rsidR="006F27BE" w:rsidRPr="00BE2936">
              <w:rPr>
                <w:rFonts w:eastAsia="DFKai-SB"/>
                <w:sz w:val="18"/>
                <w:szCs w:val="28"/>
                <w:lang w:val="fr-FR" w:eastAsia="zh-TW"/>
              </w:rPr>
              <w:t>,</w:t>
            </w:r>
            <w:r w:rsidRPr="00BE2936">
              <w:rPr>
                <w:rFonts w:eastAsia="DFKai-SB"/>
                <w:sz w:val="18"/>
                <w:szCs w:val="28"/>
                <w:lang w:val="fr-FR" w:eastAsia="zh-TW"/>
              </w:rPr>
              <w:t>9</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32</w:t>
            </w:r>
            <w:r w:rsidR="006F27BE" w:rsidRPr="00BE2936">
              <w:rPr>
                <w:rFonts w:eastAsia="DFKai-SB"/>
                <w:sz w:val="18"/>
                <w:szCs w:val="28"/>
                <w:lang w:val="fr-FR" w:eastAsia="zh-TW"/>
              </w:rPr>
              <w:t>,</w:t>
            </w:r>
            <w:r w:rsidRPr="00BE2936">
              <w:rPr>
                <w:rFonts w:eastAsia="DFKai-SB"/>
                <w:sz w:val="18"/>
                <w:szCs w:val="28"/>
                <w:lang w:val="fr-FR" w:eastAsia="zh-TW"/>
              </w:rPr>
              <w:t>2</w:t>
            </w:r>
            <w:r w:rsidRPr="00BE2936">
              <w:rPr>
                <w:rFonts w:eastAsia="DFKai-SB"/>
                <w:sz w:val="18"/>
                <w:szCs w:val="28"/>
                <w:lang w:val="fr-FR" w:eastAsia="zh-TW"/>
              </w:rPr>
              <w:br/>
              <w:t>37</w:t>
            </w:r>
            <w:r w:rsidR="006F27BE" w:rsidRPr="00BE2936">
              <w:rPr>
                <w:rFonts w:eastAsia="DFKai-SB"/>
                <w:sz w:val="18"/>
                <w:szCs w:val="28"/>
                <w:lang w:val="fr-FR" w:eastAsia="zh-TW"/>
              </w:rPr>
              <w:t>,</w:t>
            </w:r>
            <w:r w:rsidRPr="00BE2936">
              <w:rPr>
                <w:rFonts w:eastAsia="DFKai-SB"/>
                <w:sz w:val="18"/>
                <w:szCs w:val="28"/>
                <w:lang w:val="fr-FR" w:eastAsia="zh-TW"/>
              </w:rPr>
              <w:t>3</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32</w:t>
            </w:r>
            <w:r w:rsidR="006F27BE" w:rsidRPr="00BE2936">
              <w:rPr>
                <w:rFonts w:eastAsia="DFKai-SB"/>
                <w:sz w:val="18"/>
                <w:szCs w:val="28"/>
                <w:lang w:val="fr-FR" w:eastAsia="zh-TW"/>
              </w:rPr>
              <w:t>,</w:t>
            </w:r>
            <w:r w:rsidRPr="00BE2936">
              <w:rPr>
                <w:rFonts w:eastAsia="DFKai-SB"/>
                <w:sz w:val="18"/>
                <w:szCs w:val="28"/>
                <w:lang w:val="fr-FR" w:eastAsia="zh-TW"/>
              </w:rPr>
              <w:t>2</w:t>
            </w:r>
            <w:r w:rsidRPr="00BE2936">
              <w:rPr>
                <w:rFonts w:eastAsia="DFKai-SB"/>
                <w:sz w:val="18"/>
                <w:szCs w:val="28"/>
                <w:lang w:val="fr-FR" w:eastAsia="zh-TW"/>
              </w:rPr>
              <w:br/>
              <w:t>37</w:t>
            </w:r>
            <w:r w:rsidR="006F27BE" w:rsidRPr="00BE2936">
              <w:rPr>
                <w:rFonts w:eastAsia="DFKai-SB"/>
                <w:sz w:val="18"/>
                <w:szCs w:val="28"/>
                <w:lang w:val="fr-FR" w:eastAsia="zh-TW"/>
              </w:rPr>
              <w:t>,</w:t>
            </w:r>
            <w:r w:rsidRPr="00BE2936">
              <w:rPr>
                <w:rFonts w:eastAsia="DFKai-SB"/>
                <w:sz w:val="18"/>
                <w:szCs w:val="28"/>
                <w:lang w:val="fr-FR" w:eastAsia="zh-TW"/>
              </w:rPr>
              <w:t>7</w:t>
            </w:r>
          </w:p>
        </w:tc>
      </w:tr>
      <w:tr w:rsidR="00C6375F" w:rsidRPr="00BE2936">
        <w:tblPrEx>
          <w:tblCellMar>
            <w:top w:w="0" w:type="dxa"/>
            <w:bottom w:w="0" w:type="dxa"/>
          </w:tblCellMar>
        </w:tblPrEx>
        <w:trPr>
          <w:trHeight w:val="240"/>
        </w:trPr>
        <w:tc>
          <w:tcPr>
            <w:tcW w:w="1337" w:type="dxa"/>
            <w:shd w:val="clear" w:color="auto" w:fill="auto"/>
          </w:tcPr>
          <w:p w:rsidR="00C15094" w:rsidRPr="00BE2936" w:rsidRDefault="00C15094" w:rsidP="003B6629">
            <w:pPr>
              <w:suppressAutoHyphens w:val="0"/>
              <w:adjustRightInd w:val="0"/>
              <w:snapToGrid w:val="0"/>
              <w:spacing w:before="40" w:after="40" w:line="220" w:lineRule="exact"/>
              <w:ind w:right="113"/>
              <w:textAlignment w:val="baseline"/>
              <w:rPr>
                <w:rFonts w:eastAsia="DFKai-SB"/>
                <w:sz w:val="18"/>
                <w:szCs w:val="28"/>
                <w:lang w:val="fr-FR" w:eastAsia="zh-TW"/>
              </w:rPr>
            </w:pPr>
            <w:r w:rsidRPr="00BE2936">
              <w:rPr>
                <w:rFonts w:eastAsia="DFKai-SB"/>
                <w:sz w:val="18"/>
                <w:szCs w:val="28"/>
                <w:lang w:val="fr-FR" w:eastAsia="zh-TW"/>
              </w:rPr>
              <w:t xml:space="preserve">65 </w:t>
            </w:r>
            <w:r w:rsidR="006F27BE" w:rsidRPr="00BE2936">
              <w:rPr>
                <w:rFonts w:eastAsia="DFKai-SB"/>
                <w:sz w:val="18"/>
                <w:szCs w:val="28"/>
                <w:lang w:val="fr-FR" w:eastAsia="zh-TW"/>
              </w:rPr>
              <w:t xml:space="preserve">et </w:t>
            </w:r>
            <w:r w:rsidR="00757274">
              <w:rPr>
                <w:rFonts w:eastAsia="DFKai-SB"/>
                <w:sz w:val="18"/>
                <w:szCs w:val="28"/>
                <w:lang w:val="fr-FR" w:eastAsia="zh-TW"/>
              </w:rPr>
              <w:t>plus</w:t>
            </w:r>
          </w:p>
        </w:tc>
        <w:tc>
          <w:tcPr>
            <w:tcW w:w="1008" w:type="dxa"/>
            <w:shd w:val="clear" w:color="auto" w:fill="auto"/>
          </w:tcPr>
          <w:p w:rsidR="00C15094" w:rsidRPr="00BE2936" w:rsidRDefault="006F27BE" w:rsidP="003B6629">
            <w:pPr>
              <w:suppressAutoHyphens w:val="0"/>
              <w:adjustRightInd w:val="0"/>
              <w:snapToGrid w:val="0"/>
              <w:spacing w:before="40" w:after="40" w:line="220" w:lineRule="exact"/>
              <w:ind w:right="113"/>
              <w:textAlignment w:val="baseline"/>
              <w:rPr>
                <w:rFonts w:eastAsia="DFKai-SB"/>
                <w:sz w:val="18"/>
                <w:szCs w:val="28"/>
                <w:lang w:val="fr-FR" w:eastAsia="zh-TW"/>
              </w:rPr>
            </w:pPr>
            <w:r w:rsidRPr="00BE2936">
              <w:rPr>
                <w:rFonts w:eastAsia="DFKai-SB"/>
                <w:sz w:val="18"/>
                <w:szCs w:val="28"/>
                <w:lang w:val="fr-FR" w:eastAsia="zh-TW"/>
              </w:rPr>
              <w:t>Masculin</w:t>
            </w:r>
            <w:r w:rsidR="00C15094" w:rsidRPr="00BE2936">
              <w:rPr>
                <w:rFonts w:eastAsia="DFKai-SB"/>
                <w:sz w:val="18"/>
                <w:szCs w:val="28"/>
                <w:lang w:val="fr-FR" w:eastAsia="zh-TW"/>
              </w:rPr>
              <w:br/>
            </w:r>
            <w:r w:rsidRPr="00BE2936">
              <w:rPr>
                <w:rFonts w:eastAsia="DFKai-SB"/>
                <w:sz w:val="18"/>
                <w:szCs w:val="28"/>
                <w:lang w:val="fr-FR" w:eastAsia="zh-TW"/>
              </w:rPr>
              <w:t>Féminin</w:t>
            </w:r>
          </w:p>
        </w:tc>
        <w:tc>
          <w:tcPr>
            <w:tcW w:w="1026"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4</w:t>
            </w:r>
            <w:r w:rsidR="006F27BE" w:rsidRPr="00BE2936">
              <w:rPr>
                <w:rFonts w:eastAsia="DFKai-SB"/>
                <w:sz w:val="18"/>
                <w:szCs w:val="28"/>
                <w:lang w:val="fr-FR" w:eastAsia="zh-TW"/>
              </w:rPr>
              <w:t>,</w:t>
            </w:r>
            <w:r w:rsidRPr="00BE2936">
              <w:rPr>
                <w:rFonts w:eastAsia="DFKai-SB"/>
                <w:sz w:val="18"/>
                <w:szCs w:val="28"/>
                <w:lang w:val="fr-FR" w:eastAsia="zh-TW"/>
              </w:rPr>
              <w:t>6</w:t>
            </w:r>
            <w:r w:rsidRPr="00BE2936">
              <w:rPr>
                <w:rFonts w:eastAsia="DFKai-SB"/>
                <w:sz w:val="18"/>
                <w:szCs w:val="28"/>
                <w:lang w:val="fr-FR" w:eastAsia="zh-TW"/>
              </w:rPr>
              <w:br/>
              <w:t>5</w:t>
            </w:r>
            <w:r w:rsidR="006F27BE" w:rsidRPr="00BE2936">
              <w:rPr>
                <w:rFonts w:eastAsia="DFKai-SB"/>
                <w:sz w:val="18"/>
                <w:szCs w:val="28"/>
                <w:lang w:val="fr-FR" w:eastAsia="zh-TW"/>
              </w:rPr>
              <w:t>,</w:t>
            </w:r>
            <w:r w:rsidRPr="00BE2936">
              <w:rPr>
                <w:rFonts w:eastAsia="DFKai-SB"/>
                <w:sz w:val="18"/>
                <w:szCs w:val="28"/>
                <w:lang w:val="fr-FR" w:eastAsia="zh-TW"/>
              </w:rPr>
              <w:t>6</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5</w:t>
            </w:r>
            <w:r w:rsidR="006F27BE" w:rsidRPr="00BE2936">
              <w:rPr>
                <w:rFonts w:eastAsia="DFKai-SB"/>
                <w:sz w:val="18"/>
                <w:szCs w:val="28"/>
                <w:lang w:val="fr-FR" w:eastAsia="zh-TW"/>
              </w:rPr>
              <w:t>,</w:t>
            </w:r>
            <w:r w:rsidRPr="00BE2936">
              <w:rPr>
                <w:rFonts w:eastAsia="DFKai-SB"/>
                <w:sz w:val="18"/>
                <w:szCs w:val="28"/>
                <w:lang w:val="fr-FR" w:eastAsia="zh-TW"/>
              </w:rPr>
              <w:t>2</w:t>
            </w:r>
            <w:r w:rsidRPr="00BE2936">
              <w:rPr>
                <w:rFonts w:eastAsia="DFKai-SB"/>
                <w:sz w:val="18"/>
                <w:szCs w:val="28"/>
                <w:lang w:val="fr-FR" w:eastAsia="zh-TW"/>
              </w:rPr>
              <w:br/>
              <w:t>6</w:t>
            </w:r>
            <w:r w:rsidR="006F27BE" w:rsidRPr="00BE2936">
              <w:rPr>
                <w:rFonts w:eastAsia="DFKai-SB"/>
                <w:sz w:val="18"/>
                <w:szCs w:val="28"/>
                <w:lang w:val="fr-FR" w:eastAsia="zh-TW"/>
              </w:rPr>
              <w:t>,</w:t>
            </w:r>
            <w:r w:rsidRPr="00BE2936">
              <w:rPr>
                <w:rFonts w:eastAsia="DFKai-SB"/>
                <w:sz w:val="18"/>
                <w:szCs w:val="28"/>
                <w:lang w:val="fr-FR" w:eastAsia="zh-TW"/>
              </w:rPr>
              <w:t>0</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5</w:t>
            </w:r>
            <w:r w:rsidR="006F27BE" w:rsidRPr="00BE2936">
              <w:rPr>
                <w:rFonts w:eastAsia="DFKai-SB"/>
                <w:sz w:val="18"/>
                <w:szCs w:val="28"/>
                <w:lang w:val="fr-FR" w:eastAsia="zh-TW"/>
              </w:rPr>
              <w:t>,</w:t>
            </w:r>
            <w:r w:rsidRPr="00BE2936">
              <w:rPr>
                <w:rFonts w:eastAsia="DFKai-SB"/>
                <w:sz w:val="18"/>
                <w:szCs w:val="28"/>
                <w:lang w:val="fr-FR" w:eastAsia="zh-TW"/>
              </w:rPr>
              <w:t>7</w:t>
            </w:r>
            <w:r w:rsidRPr="00BE2936">
              <w:rPr>
                <w:rFonts w:eastAsia="DFKai-SB"/>
                <w:sz w:val="18"/>
                <w:szCs w:val="28"/>
                <w:lang w:val="fr-FR" w:eastAsia="zh-TW"/>
              </w:rPr>
              <w:br/>
              <w:t>6</w:t>
            </w:r>
            <w:r w:rsidR="006F27BE" w:rsidRPr="00BE2936">
              <w:rPr>
                <w:rFonts w:eastAsia="DFKai-SB"/>
                <w:sz w:val="18"/>
                <w:szCs w:val="28"/>
                <w:lang w:val="fr-FR" w:eastAsia="zh-TW"/>
              </w:rPr>
              <w:t>,</w:t>
            </w:r>
            <w:r w:rsidRPr="00BE2936">
              <w:rPr>
                <w:rFonts w:eastAsia="DFKai-SB"/>
                <w:sz w:val="18"/>
                <w:szCs w:val="28"/>
                <w:lang w:val="fr-FR" w:eastAsia="zh-TW"/>
              </w:rPr>
              <w:t>7</w:t>
            </w:r>
          </w:p>
        </w:tc>
        <w:tc>
          <w:tcPr>
            <w:tcW w:w="1026"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5</w:t>
            </w:r>
            <w:r w:rsidR="006F27BE" w:rsidRPr="00BE2936">
              <w:rPr>
                <w:rFonts w:eastAsia="DFKai-SB"/>
                <w:sz w:val="18"/>
                <w:szCs w:val="28"/>
                <w:lang w:val="fr-FR" w:eastAsia="zh-TW"/>
              </w:rPr>
              <w:t>,</w:t>
            </w:r>
            <w:r w:rsidRPr="00BE2936">
              <w:rPr>
                <w:rFonts w:eastAsia="DFKai-SB"/>
                <w:sz w:val="18"/>
                <w:szCs w:val="28"/>
                <w:lang w:val="fr-FR" w:eastAsia="zh-TW"/>
              </w:rPr>
              <w:t>8</w:t>
            </w:r>
            <w:r w:rsidRPr="00BE2936">
              <w:rPr>
                <w:rFonts w:eastAsia="DFKai-SB"/>
                <w:sz w:val="18"/>
                <w:szCs w:val="28"/>
                <w:lang w:val="fr-FR" w:eastAsia="zh-TW"/>
              </w:rPr>
              <w:br/>
              <w:t>6</w:t>
            </w:r>
            <w:r w:rsidR="006F27BE" w:rsidRPr="00BE2936">
              <w:rPr>
                <w:rFonts w:eastAsia="DFKai-SB"/>
                <w:sz w:val="18"/>
                <w:szCs w:val="28"/>
                <w:lang w:val="fr-FR" w:eastAsia="zh-TW"/>
              </w:rPr>
              <w:t>,</w:t>
            </w:r>
            <w:r w:rsidRPr="00BE2936">
              <w:rPr>
                <w:rFonts w:eastAsia="DFKai-SB"/>
                <w:sz w:val="18"/>
                <w:szCs w:val="28"/>
                <w:lang w:val="fr-FR" w:eastAsia="zh-TW"/>
              </w:rPr>
              <w:t>8</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5</w:t>
            </w:r>
            <w:r w:rsidR="006F27BE" w:rsidRPr="00BE2936">
              <w:rPr>
                <w:rFonts w:eastAsia="DFKai-SB"/>
                <w:sz w:val="18"/>
                <w:szCs w:val="28"/>
                <w:lang w:val="fr-FR" w:eastAsia="zh-TW"/>
              </w:rPr>
              <w:t>,</w:t>
            </w:r>
            <w:r w:rsidRPr="00BE2936">
              <w:rPr>
                <w:rFonts w:eastAsia="DFKai-SB"/>
                <w:sz w:val="18"/>
                <w:szCs w:val="28"/>
                <w:lang w:val="fr-FR" w:eastAsia="zh-TW"/>
              </w:rPr>
              <w:t>8</w:t>
            </w:r>
            <w:r w:rsidRPr="00BE2936">
              <w:rPr>
                <w:rFonts w:eastAsia="DFKai-SB"/>
                <w:sz w:val="18"/>
                <w:szCs w:val="28"/>
                <w:lang w:val="fr-FR" w:eastAsia="zh-TW"/>
              </w:rPr>
              <w:br/>
              <w:t>6</w:t>
            </w:r>
            <w:r w:rsidR="006F27BE" w:rsidRPr="00BE2936">
              <w:rPr>
                <w:rFonts w:eastAsia="DFKai-SB"/>
                <w:sz w:val="18"/>
                <w:szCs w:val="28"/>
                <w:lang w:val="fr-FR" w:eastAsia="zh-TW"/>
              </w:rPr>
              <w:t>,</w:t>
            </w:r>
            <w:r w:rsidRPr="00BE2936">
              <w:rPr>
                <w:rFonts w:eastAsia="DFKai-SB"/>
                <w:sz w:val="18"/>
                <w:szCs w:val="28"/>
                <w:lang w:val="fr-FR" w:eastAsia="zh-TW"/>
              </w:rPr>
              <w:t>8</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6</w:t>
            </w:r>
            <w:r w:rsidR="006F27BE" w:rsidRPr="00BE2936">
              <w:rPr>
                <w:rFonts w:eastAsia="DFKai-SB"/>
                <w:sz w:val="18"/>
                <w:szCs w:val="28"/>
                <w:lang w:val="fr-FR" w:eastAsia="zh-TW"/>
              </w:rPr>
              <w:t>,</w:t>
            </w:r>
            <w:r w:rsidRPr="00BE2936">
              <w:rPr>
                <w:rFonts w:eastAsia="DFKai-SB"/>
                <w:sz w:val="18"/>
                <w:szCs w:val="28"/>
                <w:lang w:val="fr-FR" w:eastAsia="zh-TW"/>
              </w:rPr>
              <w:t>0</w:t>
            </w:r>
            <w:r w:rsidRPr="00BE2936">
              <w:rPr>
                <w:rFonts w:eastAsia="DFKai-SB"/>
                <w:sz w:val="18"/>
                <w:szCs w:val="28"/>
                <w:lang w:val="fr-FR" w:eastAsia="zh-TW"/>
              </w:rPr>
              <w:br/>
              <w:t>6</w:t>
            </w:r>
            <w:r w:rsidR="006F27BE" w:rsidRPr="00BE2936">
              <w:rPr>
                <w:rFonts w:eastAsia="DFKai-SB"/>
                <w:sz w:val="18"/>
                <w:szCs w:val="28"/>
                <w:lang w:val="fr-FR" w:eastAsia="zh-TW"/>
              </w:rPr>
              <w:t>,</w:t>
            </w:r>
            <w:r w:rsidRPr="00BE2936">
              <w:rPr>
                <w:rFonts w:eastAsia="DFKai-SB"/>
                <w:sz w:val="18"/>
                <w:szCs w:val="28"/>
                <w:lang w:val="fr-FR" w:eastAsia="zh-TW"/>
              </w:rPr>
              <w:t>9</w:t>
            </w:r>
          </w:p>
        </w:tc>
      </w:tr>
      <w:tr w:rsidR="00C6375F" w:rsidRPr="00BE2936">
        <w:tblPrEx>
          <w:tblCellMar>
            <w:top w:w="0" w:type="dxa"/>
            <w:bottom w:w="0" w:type="dxa"/>
          </w:tblCellMar>
        </w:tblPrEx>
        <w:trPr>
          <w:trHeight w:val="240"/>
        </w:trPr>
        <w:tc>
          <w:tcPr>
            <w:tcW w:w="1337" w:type="dxa"/>
            <w:shd w:val="clear" w:color="auto" w:fill="auto"/>
          </w:tcPr>
          <w:p w:rsidR="00C15094" w:rsidRPr="00BE2936" w:rsidRDefault="006F27BE" w:rsidP="003B6629">
            <w:pPr>
              <w:suppressAutoHyphens w:val="0"/>
              <w:adjustRightInd w:val="0"/>
              <w:snapToGrid w:val="0"/>
              <w:spacing w:before="40" w:after="40" w:line="220" w:lineRule="exact"/>
              <w:ind w:right="113"/>
              <w:textAlignment w:val="baseline"/>
              <w:rPr>
                <w:rFonts w:eastAsia="DFKai-SB"/>
                <w:sz w:val="18"/>
                <w:szCs w:val="28"/>
                <w:lang w:val="fr-FR" w:eastAsia="zh-TW"/>
              </w:rPr>
            </w:pPr>
            <w:r w:rsidRPr="00BE2936">
              <w:rPr>
                <w:rFonts w:eastAsia="DFKai-SB"/>
                <w:sz w:val="18"/>
                <w:szCs w:val="28"/>
                <w:lang w:val="fr-FR" w:eastAsia="zh-TW"/>
              </w:rPr>
              <w:t>Tous groupes d</w:t>
            </w:r>
            <w:r w:rsidR="000E26C3">
              <w:rPr>
                <w:rFonts w:eastAsia="DFKai-SB"/>
                <w:sz w:val="18"/>
                <w:szCs w:val="28"/>
                <w:lang w:val="fr-FR" w:eastAsia="zh-TW"/>
              </w:rPr>
              <w:t>’</w:t>
            </w:r>
            <w:r w:rsidRPr="00BE2936">
              <w:rPr>
                <w:rFonts w:eastAsia="DFKai-SB"/>
                <w:sz w:val="18"/>
                <w:szCs w:val="28"/>
                <w:lang w:val="fr-FR" w:eastAsia="zh-TW"/>
              </w:rPr>
              <w:t>âge</w:t>
            </w:r>
            <w:r w:rsidR="00374EB5" w:rsidRPr="00BE2936">
              <w:rPr>
                <w:rFonts w:eastAsia="DFKai-SB"/>
                <w:sz w:val="18"/>
                <w:szCs w:val="28"/>
                <w:lang w:val="fr-FR" w:eastAsia="zh-TW"/>
              </w:rPr>
              <w:t xml:space="preserve"> confondus</w:t>
            </w:r>
          </w:p>
        </w:tc>
        <w:tc>
          <w:tcPr>
            <w:tcW w:w="1008" w:type="dxa"/>
            <w:shd w:val="clear" w:color="auto" w:fill="auto"/>
          </w:tcPr>
          <w:p w:rsidR="00C15094" w:rsidRPr="00BE2936" w:rsidRDefault="006F27BE" w:rsidP="003B6629">
            <w:pPr>
              <w:suppressAutoHyphens w:val="0"/>
              <w:adjustRightInd w:val="0"/>
              <w:snapToGrid w:val="0"/>
              <w:spacing w:before="40" w:after="40" w:line="220" w:lineRule="exact"/>
              <w:ind w:right="113"/>
              <w:textAlignment w:val="baseline"/>
              <w:rPr>
                <w:rFonts w:eastAsia="DFKai-SB"/>
                <w:sz w:val="18"/>
                <w:szCs w:val="28"/>
                <w:lang w:val="fr-FR" w:eastAsia="zh-TW"/>
              </w:rPr>
            </w:pPr>
            <w:r w:rsidRPr="00BE2936">
              <w:rPr>
                <w:rFonts w:eastAsia="DFKai-SB"/>
                <w:sz w:val="18"/>
                <w:szCs w:val="28"/>
                <w:lang w:val="fr-FR" w:eastAsia="zh-TW"/>
              </w:rPr>
              <w:t>Masculin</w:t>
            </w:r>
            <w:r w:rsidR="00C15094" w:rsidRPr="00BE2936">
              <w:rPr>
                <w:rFonts w:eastAsia="DFKai-SB"/>
                <w:sz w:val="18"/>
                <w:szCs w:val="28"/>
                <w:lang w:val="fr-FR" w:eastAsia="zh-TW"/>
              </w:rPr>
              <w:br/>
            </w:r>
            <w:r w:rsidRPr="00BE2936">
              <w:rPr>
                <w:rFonts w:eastAsia="DFKai-SB"/>
                <w:sz w:val="18"/>
                <w:szCs w:val="28"/>
                <w:lang w:val="fr-FR" w:eastAsia="zh-TW"/>
              </w:rPr>
              <w:t>Féminin</w:t>
            </w:r>
          </w:p>
        </w:tc>
        <w:tc>
          <w:tcPr>
            <w:tcW w:w="1026"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noProof/>
                <w:sz w:val="18"/>
                <w:szCs w:val="28"/>
                <w:lang w:val="fr-FR" w:eastAsia="zh-TW"/>
              </w:rPr>
              <w:t>50</w:t>
            </w:r>
            <w:r w:rsidR="006F27BE" w:rsidRPr="00BE2936">
              <w:rPr>
                <w:rFonts w:eastAsia="DFKai-SB"/>
                <w:noProof/>
                <w:sz w:val="18"/>
                <w:szCs w:val="28"/>
                <w:lang w:val="fr-FR" w:eastAsia="zh-TW"/>
              </w:rPr>
              <w:t>,</w:t>
            </w:r>
            <w:r w:rsidRPr="00BE2936">
              <w:rPr>
                <w:rFonts w:eastAsia="DFKai-SB"/>
                <w:noProof/>
                <w:sz w:val="18"/>
                <w:szCs w:val="28"/>
                <w:lang w:val="fr-FR" w:eastAsia="zh-TW"/>
              </w:rPr>
              <w:t>0</w:t>
            </w:r>
            <w:r w:rsidRPr="00BE2936">
              <w:rPr>
                <w:rFonts w:eastAsia="DFKai-SB"/>
                <w:noProof/>
                <w:sz w:val="18"/>
                <w:szCs w:val="28"/>
                <w:lang w:val="fr-FR" w:eastAsia="zh-TW"/>
              </w:rPr>
              <w:br/>
              <w:t>50</w:t>
            </w:r>
            <w:r w:rsidR="006F27BE" w:rsidRPr="00BE2936">
              <w:rPr>
                <w:rFonts w:eastAsia="DFKai-SB"/>
                <w:noProof/>
                <w:sz w:val="18"/>
                <w:szCs w:val="28"/>
                <w:lang w:val="fr-FR" w:eastAsia="zh-TW"/>
              </w:rPr>
              <w:t>,</w:t>
            </w:r>
            <w:r w:rsidRPr="00BE2936">
              <w:rPr>
                <w:rFonts w:eastAsia="DFKai-SB"/>
                <w:noProof/>
                <w:sz w:val="18"/>
                <w:szCs w:val="28"/>
                <w:lang w:val="fr-FR" w:eastAsia="zh-TW"/>
              </w:rPr>
              <w:t>0</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noProof/>
                <w:sz w:val="18"/>
                <w:szCs w:val="28"/>
                <w:lang w:val="fr-FR" w:eastAsia="zh-TW"/>
              </w:rPr>
              <w:t>48</w:t>
            </w:r>
            <w:r w:rsidR="006F27BE" w:rsidRPr="00BE2936">
              <w:rPr>
                <w:rFonts w:eastAsia="DFKai-SB"/>
                <w:noProof/>
                <w:sz w:val="18"/>
                <w:szCs w:val="28"/>
                <w:lang w:val="fr-FR" w:eastAsia="zh-TW"/>
              </w:rPr>
              <w:t>,</w:t>
            </w:r>
            <w:r w:rsidRPr="00BE2936">
              <w:rPr>
                <w:rFonts w:eastAsia="DFKai-SB"/>
                <w:noProof/>
                <w:sz w:val="18"/>
                <w:szCs w:val="28"/>
                <w:lang w:val="fr-FR" w:eastAsia="zh-TW"/>
              </w:rPr>
              <w:t>9</w:t>
            </w:r>
            <w:r w:rsidRPr="00BE2936">
              <w:rPr>
                <w:rFonts w:eastAsia="DFKai-SB"/>
                <w:noProof/>
                <w:sz w:val="18"/>
                <w:szCs w:val="28"/>
                <w:lang w:val="fr-FR" w:eastAsia="zh-TW"/>
              </w:rPr>
              <w:br/>
              <w:t>51</w:t>
            </w:r>
            <w:r w:rsidR="006F27BE" w:rsidRPr="00BE2936">
              <w:rPr>
                <w:rFonts w:eastAsia="DFKai-SB"/>
                <w:noProof/>
                <w:sz w:val="18"/>
                <w:szCs w:val="28"/>
                <w:lang w:val="fr-FR" w:eastAsia="zh-TW"/>
              </w:rPr>
              <w:t>,</w:t>
            </w:r>
            <w:r w:rsidRPr="00BE2936">
              <w:rPr>
                <w:rFonts w:eastAsia="DFKai-SB"/>
                <w:noProof/>
                <w:sz w:val="18"/>
                <w:szCs w:val="28"/>
                <w:lang w:val="fr-FR" w:eastAsia="zh-TW"/>
              </w:rPr>
              <w:t>1</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noProof/>
                <w:sz w:val="18"/>
                <w:szCs w:val="28"/>
                <w:lang w:val="fr-FR" w:eastAsia="zh-TW"/>
              </w:rPr>
            </w:pPr>
            <w:r w:rsidRPr="00BE2936">
              <w:rPr>
                <w:rFonts w:eastAsia="DFKai-SB"/>
                <w:noProof/>
                <w:sz w:val="18"/>
                <w:szCs w:val="28"/>
                <w:lang w:val="fr-FR" w:eastAsia="zh-TW"/>
              </w:rPr>
              <w:t>47</w:t>
            </w:r>
            <w:r w:rsidR="006F27BE" w:rsidRPr="00BE2936">
              <w:rPr>
                <w:rFonts w:eastAsia="DFKai-SB"/>
                <w:noProof/>
                <w:sz w:val="18"/>
                <w:szCs w:val="28"/>
                <w:lang w:val="fr-FR" w:eastAsia="zh-TW"/>
              </w:rPr>
              <w:t>,</w:t>
            </w:r>
            <w:r w:rsidRPr="00BE2936">
              <w:rPr>
                <w:rFonts w:eastAsia="DFKai-SB"/>
                <w:noProof/>
                <w:sz w:val="18"/>
                <w:szCs w:val="28"/>
                <w:lang w:val="fr-FR" w:eastAsia="zh-TW"/>
              </w:rPr>
              <w:t>7</w:t>
            </w:r>
            <w:r w:rsidRPr="00BE2936">
              <w:rPr>
                <w:rFonts w:eastAsia="DFKai-SB"/>
                <w:noProof/>
                <w:sz w:val="18"/>
                <w:szCs w:val="28"/>
                <w:lang w:val="fr-FR" w:eastAsia="zh-TW"/>
              </w:rPr>
              <w:br/>
              <w:t>52</w:t>
            </w:r>
            <w:r w:rsidR="006F27BE" w:rsidRPr="00BE2936">
              <w:rPr>
                <w:rFonts w:eastAsia="DFKai-SB"/>
                <w:noProof/>
                <w:sz w:val="18"/>
                <w:szCs w:val="28"/>
                <w:lang w:val="fr-FR" w:eastAsia="zh-TW"/>
              </w:rPr>
              <w:t>,</w:t>
            </w:r>
            <w:r w:rsidRPr="00BE2936">
              <w:rPr>
                <w:rFonts w:eastAsia="DFKai-SB"/>
                <w:noProof/>
                <w:sz w:val="18"/>
                <w:szCs w:val="28"/>
                <w:lang w:val="fr-FR" w:eastAsia="zh-TW"/>
              </w:rPr>
              <w:t>3</w:t>
            </w:r>
          </w:p>
        </w:tc>
        <w:tc>
          <w:tcPr>
            <w:tcW w:w="1026" w:type="dxa"/>
            <w:shd w:val="clear" w:color="auto" w:fill="auto"/>
          </w:tcPr>
          <w:p w:rsidR="00C15094" w:rsidRPr="00BE2936" w:rsidRDefault="00C15094" w:rsidP="003B6629">
            <w:pPr>
              <w:suppressAutoHyphens w:val="0"/>
              <w:adjustRightInd w:val="0"/>
              <w:snapToGrid w:val="0"/>
              <w:spacing w:before="40" w:after="40" w:line="220" w:lineRule="exact"/>
              <w:ind w:right="113"/>
              <w:jc w:val="right"/>
              <w:textAlignment w:val="baseline"/>
              <w:rPr>
                <w:rFonts w:eastAsia="DFKai-SB"/>
                <w:sz w:val="18"/>
                <w:szCs w:val="28"/>
                <w:lang w:val="fr-FR" w:eastAsia="zh-TW"/>
              </w:rPr>
            </w:pPr>
            <w:r w:rsidRPr="00BE2936">
              <w:rPr>
                <w:rFonts w:eastAsia="DFKai-SB"/>
                <w:noProof/>
                <w:sz w:val="18"/>
                <w:szCs w:val="28"/>
                <w:lang w:val="fr-FR" w:eastAsia="zh-TW"/>
              </w:rPr>
              <w:t>4</w:t>
            </w:r>
            <w:r w:rsidRPr="00BE2936">
              <w:rPr>
                <w:rFonts w:eastAsia="DFKai-SB"/>
                <w:sz w:val="18"/>
                <w:szCs w:val="28"/>
                <w:lang w:val="fr-FR" w:eastAsia="zh-TW"/>
              </w:rPr>
              <w:t>7</w:t>
            </w:r>
            <w:r w:rsidR="006F27BE" w:rsidRPr="00BE2936">
              <w:rPr>
                <w:rFonts w:eastAsia="DFKai-SB"/>
                <w:sz w:val="18"/>
                <w:szCs w:val="28"/>
                <w:lang w:val="fr-FR" w:eastAsia="zh-TW"/>
              </w:rPr>
              <w:t>,</w:t>
            </w:r>
            <w:r w:rsidRPr="00BE2936">
              <w:rPr>
                <w:rFonts w:eastAsia="DFKai-SB"/>
                <w:sz w:val="18"/>
                <w:szCs w:val="28"/>
                <w:lang w:val="fr-FR" w:eastAsia="zh-TW"/>
              </w:rPr>
              <w:t>5</w:t>
            </w:r>
            <w:r w:rsidRPr="00BE2936">
              <w:rPr>
                <w:rFonts w:eastAsia="DFKai-SB"/>
                <w:sz w:val="18"/>
                <w:szCs w:val="28"/>
                <w:lang w:val="fr-FR" w:eastAsia="zh-TW"/>
              </w:rPr>
              <w:br/>
              <w:t>52</w:t>
            </w:r>
            <w:r w:rsidR="006F27BE" w:rsidRPr="00BE2936">
              <w:rPr>
                <w:rFonts w:eastAsia="DFKai-SB"/>
                <w:noProof/>
                <w:sz w:val="18"/>
                <w:szCs w:val="28"/>
                <w:lang w:val="fr-FR" w:eastAsia="zh-TW"/>
              </w:rPr>
              <w:t>,</w:t>
            </w:r>
            <w:r w:rsidRPr="00BE2936">
              <w:rPr>
                <w:rFonts w:eastAsia="DFKai-SB"/>
                <w:noProof/>
                <w:sz w:val="18"/>
                <w:szCs w:val="28"/>
                <w:lang w:val="fr-FR" w:eastAsia="zh-TW"/>
              </w:rPr>
              <w:t>5</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sz w:val="18"/>
                <w:szCs w:val="28"/>
                <w:lang w:val="fr-FR" w:eastAsia="zh-TW"/>
              </w:rPr>
              <w:t>47</w:t>
            </w:r>
            <w:r w:rsidR="006F27BE" w:rsidRPr="00BE2936">
              <w:rPr>
                <w:rFonts w:eastAsia="DFKai-SB"/>
                <w:noProof/>
                <w:sz w:val="18"/>
                <w:szCs w:val="28"/>
                <w:lang w:val="fr-FR" w:eastAsia="zh-TW"/>
              </w:rPr>
              <w:t>,</w:t>
            </w:r>
            <w:r w:rsidRPr="00BE2936">
              <w:rPr>
                <w:rFonts w:eastAsia="DFKai-SB"/>
                <w:noProof/>
                <w:sz w:val="18"/>
                <w:szCs w:val="28"/>
                <w:lang w:val="fr-FR" w:eastAsia="zh-TW"/>
              </w:rPr>
              <w:t>3</w:t>
            </w:r>
            <w:r w:rsidRPr="00BE2936">
              <w:rPr>
                <w:rFonts w:eastAsia="DFKai-SB"/>
                <w:noProof/>
                <w:sz w:val="18"/>
                <w:szCs w:val="28"/>
                <w:lang w:val="fr-FR" w:eastAsia="zh-TW"/>
              </w:rPr>
              <w:br/>
              <w:t>52</w:t>
            </w:r>
            <w:r w:rsidR="006F27BE" w:rsidRPr="00BE2936">
              <w:rPr>
                <w:rFonts w:eastAsia="DFKai-SB"/>
                <w:noProof/>
                <w:sz w:val="18"/>
                <w:szCs w:val="28"/>
                <w:lang w:val="fr-FR" w:eastAsia="zh-TW"/>
              </w:rPr>
              <w:t>,</w:t>
            </w:r>
            <w:r w:rsidRPr="00BE2936">
              <w:rPr>
                <w:rFonts w:eastAsia="DFKai-SB"/>
                <w:noProof/>
                <w:sz w:val="18"/>
                <w:szCs w:val="28"/>
                <w:lang w:val="fr-FR" w:eastAsia="zh-TW"/>
              </w:rPr>
              <w:t>7</w:t>
            </w:r>
          </w:p>
        </w:tc>
        <w:tc>
          <w:tcPr>
            <w:tcW w:w="1027" w:type="dxa"/>
            <w:shd w:val="clear" w:color="auto" w:fill="auto"/>
          </w:tcPr>
          <w:p w:rsidR="00C15094" w:rsidRPr="00BE2936" w:rsidRDefault="00C15094" w:rsidP="003B662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BE2936">
              <w:rPr>
                <w:rFonts w:eastAsia="DFKai-SB"/>
                <w:noProof/>
                <w:sz w:val="18"/>
                <w:szCs w:val="28"/>
                <w:lang w:val="fr-FR" w:eastAsia="zh-TW"/>
              </w:rPr>
              <w:t>47</w:t>
            </w:r>
            <w:r w:rsidR="006F27BE" w:rsidRPr="00BE2936">
              <w:rPr>
                <w:rFonts w:eastAsia="DFKai-SB"/>
                <w:noProof/>
                <w:sz w:val="18"/>
                <w:szCs w:val="28"/>
                <w:lang w:val="fr-FR" w:eastAsia="zh-TW"/>
              </w:rPr>
              <w:t>,</w:t>
            </w:r>
            <w:r w:rsidRPr="00BE2936">
              <w:rPr>
                <w:rFonts w:eastAsia="DFKai-SB"/>
                <w:noProof/>
                <w:sz w:val="18"/>
                <w:szCs w:val="28"/>
                <w:lang w:val="fr-FR" w:eastAsia="zh-TW"/>
              </w:rPr>
              <w:t>1</w:t>
            </w:r>
            <w:r w:rsidRPr="00BE2936">
              <w:rPr>
                <w:rFonts w:eastAsia="DFKai-SB"/>
                <w:noProof/>
                <w:sz w:val="18"/>
                <w:szCs w:val="28"/>
                <w:lang w:val="fr-FR" w:eastAsia="zh-TW"/>
              </w:rPr>
              <w:br/>
              <w:t>52</w:t>
            </w:r>
            <w:r w:rsidR="006F27BE" w:rsidRPr="00BE2936">
              <w:rPr>
                <w:rFonts w:eastAsia="DFKai-SB"/>
                <w:noProof/>
                <w:sz w:val="18"/>
                <w:szCs w:val="28"/>
                <w:lang w:val="fr-FR" w:eastAsia="zh-TW"/>
              </w:rPr>
              <w:t>,</w:t>
            </w:r>
            <w:r w:rsidRPr="00BE2936">
              <w:rPr>
                <w:rFonts w:eastAsia="DFKai-SB"/>
                <w:noProof/>
                <w:sz w:val="18"/>
                <w:szCs w:val="28"/>
                <w:lang w:val="fr-FR" w:eastAsia="zh-TW"/>
              </w:rPr>
              <w:t>9</w:t>
            </w:r>
          </w:p>
        </w:tc>
      </w:tr>
    </w:tbl>
    <w:p w:rsidR="00C15094" w:rsidRPr="000B4D79" w:rsidRDefault="00C15094" w:rsidP="00845187">
      <w:pPr>
        <w:pStyle w:val="SingleTxtG"/>
        <w:spacing w:before="120"/>
        <w:ind w:firstLine="170"/>
        <w:jc w:val="left"/>
        <w:rPr>
          <w:rFonts w:eastAsia="DFKai-SB"/>
          <w:i/>
          <w:sz w:val="18"/>
          <w:szCs w:val="18"/>
          <w:lang w:val="fr-FR" w:eastAsia="zh-TW"/>
        </w:rPr>
      </w:pPr>
      <w:r w:rsidRPr="008762DB">
        <w:rPr>
          <w:rFonts w:eastAsia="DFKai-SB"/>
          <w:lang w:val="fr-FR" w:eastAsia="zh-TW"/>
        </w:rPr>
        <w:t>*</w:t>
      </w:r>
      <w:r w:rsidR="00757274">
        <w:rPr>
          <w:rFonts w:eastAsia="DFKai-SB"/>
          <w:iCs/>
          <w:lang w:val="fr-FR" w:eastAsia="zh-TW"/>
        </w:rPr>
        <w:t xml:space="preserve">  </w:t>
      </w:r>
      <w:r w:rsidR="006F27BE" w:rsidRPr="008762DB">
        <w:rPr>
          <w:rFonts w:eastAsia="DFKai-SB"/>
          <w:iCs/>
          <w:sz w:val="18"/>
          <w:szCs w:val="18"/>
          <w:lang w:val="fr-FR" w:eastAsia="zh-TW"/>
        </w:rPr>
        <w:t>Chiffres provisoires</w:t>
      </w:r>
      <w:r w:rsidR="00623A48" w:rsidRPr="008762DB">
        <w:rPr>
          <w:rFonts w:eastAsia="DFKai-SB"/>
          <w:iCs/>
          <w:sz w:val="18"/>
          <w:szCs w:val="18"/>
          <w:lang w:val="fr-FR" w:eastAsia="zh-TW"/>
        </w:rPr>
        <w:t>.</w:t>
      </w:r>
    </w:p>
    <w:p w:rsidR="00C15094" w:rsidRPr="000B4D79" w:rsidRDefault="00277FCA" w:rsidP="00213460">
      <w:pPr>
        <w:pStyle w:val="HChG"/>
        <w:ind w:hanging="567"/>
        <w:rPr>
          <w:rFonts w:eastAsia="DFKai-SB"/>
          <w:lang w:val="fr-FR" w:eastAsia="zh-TW"/>
        </w:rPr>
      </w:pPr>
      <w:r w:rsidRPr="000B4D79">
        <w:rPr>
          <w:rFonts w:eastAsia="DFKai-SB"/>
          <w:lang w:val="fr-FR" w:eastAsia="zh-TW"/>
        </w:rPr>
        <w:t>IV</w:t>
      </w:r>
      <w:r w:rsidR="00C6375F" w:rsidRPr="000B4D79">
        <w:rPr>
          <w:rFonts w:eastAsia="DFKai-SB"/>
          <w:lang w:val="fr-FR" w:eastAsia="zh-TW"/>
        </w:rPr>
        <w:t>.</w:t>
      </w:r>
      <w:r w:rsidR="00C6375F" w:rsidRPr="000B4D79">
        <w:rPr>
          <w:rFonts w:eastAsia="DFKai-SB"/>
          <w:lang w:val="fr-FR" w:eastAsia="zh-TW"/>
        </w:rPr>
        <w:tab/>
      </w:r>
      <w:r w:rsidR="00BC5818" w:rsidRPr="000B4D79">
        <w:rPr>
          <w:rFonts w:eastAsia="DFKai-SB"/>
          <w:lang w:val="fr-FR" w:eastAsia="zh-TW"/>
        </w:rPr>
        <w:t>Principes généraux</w:t>
      </w:r>
      <w:r w:rsidR="00177809" w:rsidRPr="000B4D79">
        <w:rPr>
          <w:rFonts w:eastAsia="DFKai-SB"/>
          <w:lang w:val="fr-FR" w:eastAsia="zh-TW"/>
        </w:rPr>
        <w:t xml:space="preserve"> (art. </w:t>
      </w:r>
      <w:r w:rsidR="00C15094" w:rsidRPr="000B4D79">
        <w:rPr>
          <w:rFonts w:eastAsia="DFKai-SB"/>
          <w:lang w:val="fr-FR" w:eastAsia="zh-TW"/>
        </w:rPr>
        <w:t xml:space="preserve">2, 3, 6 </w:t>
      </w:r>
      <w:r w:rsidR="006F27BE" w:rsidRPr="000B4D79">
        <w:rPr>
          <w:rFonts w:eastAsia="DFKai-SB"/>
          <w:lang w:val="fr-FR" w:eastAsia="zh-TW"/>
        </w:rPr>
        <w:t>et</w:t>
      </w:r>
      <w:r w:rsidR="00C15094" w:rsidRPr="000B4D79">
        <w:rPr>
          <w:rFonts w:eastAsia="DFKai-SB"/>
          <w:lang w:val="fr-FR" w:eastAsia="zh-TW"/>
        </w:rPr>
        <w:t xml:space="preserve"> 12)</w:t>
      </w:r>
    </w:p>
    <w:p w:rsidR="00C15094" w:rsidRPr="000B4D79" w:rsidRDefault="00E55077" w:rsidP="00640D08">
      <w:pPr>
        <w:pStyle w:val="SingleTxtG"/>
        <w:rPr>
          <w:rFonts w:eastAsia="DFKai-SB"/>
          <w:lang w:val="fr-FR" w:eastAsia="zh-TW"/>
        </w:rPr>
      </w:pPr>
      <w:r w:rsidRPr="000B4D79">
        <w:rPr>
          <w:rFonts w:eastAsia="DFKai-SB"/>
          <w:lang w:val="fr-FR" w:eastAsia="zh-TW"/>
        </w:rPr>
        <w:t>91.</w:t>
      </w:r>
      <w:r w:rsidRPr="000B4D79">
        <w:rPr>
          <w:rFonts w:eastAsia="DFKai-SB"/>
          <w:lang w:val="fr-FR" w:eastAsia="zh-TW"/>
        </w:rPr>
        <w:tab/>
      </w:r>
      <w:r w:rsidR="00640D08" w:rsidRPr="000B4D79">
        <w:rPr>
          <w:rFonts w:eastAsia="DFKai-SB"/>
          <w:lang w:val="fr-FR" w:eastAsia="zh-TW"/>
        </w:rPr>
        <w:t>Le Gouvernement s</w:t>
      </w:r>
      <w:r w:rsidR="000E26C3">
        <w:rPr>
          <w:rFonts w:eastAsia="DFKai-SB"/>
          <w:lang w:val="fr-FR" w:eastAsia="zh-TW"/>
        </w:rPr>
        <w:t>’</w:t>
      </w:r>
      <w:r w:rsidR="00640D08" w:rsidRPr="000B4D79">
        <w:rPr>
          <w:rFonts w:eastAsia="DFKai-SB"/>
          <w:lang w:val="fr-FR" w:eastAsia="zh-TW"/>
        </w:rPr>
        <w:t>emploie à appliquer les quatre grands principes de la Convention, à savoir le droit à la non-discrimination, le respect de l</w:t>
      </w:r>
      <w:r w:rsidR="000E26C3">
        <w:rPr>
          <w:rFonts w:eastAsia="DFKai-SB"/>
          <w:lang w:val="fr-FR" w:eastAsia="zh-TW"/>
        </w:rPr>
        <w:t>’</w:t>
      </w:r>
      <w:r w:rsidR="00640D08" w:rsidRPr="000B4D79">
        <w:rPr>
          <w:rFonts w:eastAsia="DFKai-SB"/>
          <w:lang w:val="fr-FR" w:eastAsia="zh-TW"/>
        </w:rPr>
        <w:t>intérêt supérieur de l</w:t>
      </w:r>
      <w:r w:rsidR="000E26C3">
        <w:rPr>
          <w:rFonts w:eastAsia="DFKai-SB"/>
          <w:lang w:val="fr-FR" w:eastAsia="zh-TW"/>
        </w:rPr>
        <w:t>’</w:t>
      </w:r>
      <w:r w:rsidR="00640D08" w:rsidRPr="000B4D79">
        <w:rPr>
          <w:rFonts w:eastAsia="DFKai-SB"/>
          <w:lang w:val="fr-FR" w:eastAsia="zh-TW"/>
        </w:rPr>
        <w:t>enfant, le droit à la vie, à la survie et au développement, et le respect de</w:t>
      </w:r>
      <w:r w:rsidR="000A5CB0" w:rsidRPr="000B4D79">
        <w:rPr>
          <w:rFonts w:eastAsia="DFKai-SB"/>
          <w:lang w:val="fr-FR" w:eastAsia="zh-TW"/>
        </w:rPr>
        <w:t>s</w:t>
      </w:r>
      <w:r w:rsidR="00640D08" w:rsidRPr="000B4D79">
        <w:rPr>
          <w:rFonts w:eastAsia="DFKai-SB"/>
          <w:lang w:val="fr-FR" w:eastAsia="zh-TW"/>
        </w:rPr>
        <w:t xml:space="preserve"> opinion</w:t>
      </w:r>
      <w:r w:rsidR="000A5CB0" w:rsidRPr="000B4D79">
        <w:rPr>
          <w:rFonts w:eastAsia="DFKai-SB"/>
          <w:lang w:val="fr-FR" w:eastAsia="zh-TW"/>
        </w:rPr>
        <w:t>s</w:t>
      </w:r>
      <w:r w:rsidR="00640D08" w:rsidRPr="000B4D79">
        <w:rPr>
          <w:rFonts w:eastAsia="DFKai-SB"/>
          <w:lang w:val="fr-FR" w:eastAsia="zh-TW"/>
        </w:rPr>
        <w:t xml:space="preserve"> de l</w:t>
      </w:r>
      <w:r w:rsidR="000E26C3">
        <w:rPr>
          <w:rFonts w:eastAsia="DFKai-SB"/>
          <w:lang w:val="fr-FR" w:eastAsia="zh-TW"/>
        </w:rPr>
        <w:t>’</w:t>
      </w:r>
      <w:r w:rsidR="00640D08" w:rsidRPr="000B4D79">
        <w:rPr>
          <w:rFonts w:eastAsia="DFKai-SB"/>
          <w:lang w:val="fr-FR" w:eastAsia="zh-TW"/>
        </w:rPr>
        <w:t>enfant</w:t>
      </w:r>
      <w:r w:rsidR="00C15094" w:rsidRPr="000B4D79">
        <w:rPr>
          <w:rFonts w:eastAsia="DFKai-SB"/>
          <w:lang w:val="fr-FR" w:eastAsia="zh-TW"/>
        </w:rPr>
        <w:t>.</w:t>
      </w:r>
    </w:p>
    <w:p w:rsidR="00C15094" w:rsidRPr="000B4D79" w:rsidRDefault="00C6375F" w:rsidP="00213460">
      <w:pPr>
        <w:pStyle w:val="H1G"/>
        <w:spacing w:before="240"/>
        <w:rPr>
          <w:rFonts w:eastAsia="DFKai-SB"/>
          <w:lang w:val="fr-FR" w:eastAsia="zh-TW"/>
        </w:rPr>
      </w:pPr>
      <w:r w:rsidRPr="000B4D79">
        <w:rPr>
          <w:rFonts w:eastAsia="DFKai-SB"/>
          <w:lang w:val="fr-FR" w:eastAsia="zh-TW"/>
        </w:rPr>
        <w:tab/>
      </w:r>
      <w:r w:rsidR="00C15094" w:rsidRPr="000B4D79">
        <w:rPr>
          <w:rFonts w:eastAsia="DFKai-SB"/>
          <w:lang w:val="fr-FR" w:eastAsia="zh-TW"/>
        </w:rPr>
        <w:t>A.</w:t>
      </w:r>
      <w:r w:rsidRPr="000B4D79">
        <w:rPr>
          <w:rFonts w:eastAsia="DFKai-SB"/>
          <w:lang w:val="fr-FR" w:eastAsia="zh-TW"/>
        </w:rPr>
        <w:tab/>
      </w:r>
      <w:r w:rsidR="00C6526A" w:rsidRPr="000B4D79">
        <w:rPr>
          <w:rFonts w:eastAsia="DFKai-SB"/>
          <w:lang w:val="fr-FR" w:eastAsia="zh-TW"/>
        </w:rPr>
        <w:t>Observations finales</w:t>
      </w:r>
      <w:r w:rsidR="0031683A" w:rsidRPr="000B4D79">
        <w:rPr>
          <w:rFonts w:eastAsia="DFKai-SB"/>
          <w:lang w:val="fr-FR" w:eastAsia="zh-TW"/>
        </w:rPr>
        <w:t xml:space="preserve"> </w:t>
      </w:r>
      <w:r w:rsidR="00C15094" w:rsidRPr="000B4D79">
        <w:rPr>
          <w:rFonts w:eastAsia="DFKai-SB"/>
          <w:lang w:val="fr-FR" w:eastAsia="zh-TW"/>
        </w:rPr>
        <w:t xml:space="preserve">– </w:t>
      </w:r>
      <w:r w:rsidR="00774CD9" w:rsidRPr="000B4D79">
        <w:rPr>
          <w:lang w:val="fr-FR"/>
        </w:rPr>
        <w:t xml:space="preserve">Mesures </w:t>
      </w:r>
      <w:r w:rsidR="00B87483" w:rsidRPr="000B4D79">
        <w:rPr>
          <w:lang w:val="fr-FR"/>
        </w:rPr>
        <w:t>de suivi</w:t>
      </w:r>
    </w:p>
    <w:p w:rsidR="00177809" w:rsidRPr="000B4D79" w:rsidRDefault="00C6375F" w:rsidP="008B5DD1">
      <w:pPr>
        <w:pStyle w:val="H23G"/>
        <w:rPr>
          <w:rFonts w:eastAsia="DFKai-SB"/>
          <w:lang w:val="fr-FR" w:eastAsia="zh-TW"/>
        </w:rPr>
      </w:pPr>
      <w:r w:rsidRPr="000B4D79">
        <w:rPr>
          <w:rFonts w:eastAsia="DFKai-SB"/>
          <w:lang w:val="fr-FR" w:eastAsia="zh-TW"/>
        </w:rPr>
        <w:tab/>
      </w:r>
      <w:r w:rsidR="00177809" w:rsidRPr="000B4D79">
        <w:rPr>
          <w:rFonts w:eastAsia="DFKai-SB"/>
          <w:lang w:val="fr-FR" w:eastAsia="zh-TW"/>
        </w:rPr>
        <w:t>1.</w:t>
      </w:r>
      <w:r w:rsidRPr="000B4D79">
        <w:rPr>
          <w:rFonts w:eastAsia="DFKai-SB"/>
          <w:lang w:val="fr-FR" w:eastAsia="zh-TW"/>
        </w:rPr>
        <w:tab/>
      </w:r>
      <w:r w:rsidR="00C15094" w:rsidRPr="000B4D79">
        <w:rPr>
          <w:rFonts w:eastAsia="DFKai-SB"/>
          <w:lang w:val="fr-FR" w:eastAsia="zh-TW"/>
        </w:rPr>
        <w:t xml:space="preserve">Article 2 </w:t>
      </w:r>
      <w:r w:rsidR="008B5DD1">
        <w:rPr>
          <w:rFonts w:eastAsia="DFKai-SB"/>
          <w:lang w:val="fr-FR" w:eastAsia="zh-TW"/>
        </w:rPr>
        <w:t>–</w:t>
      </w:r>
      <w:r w:rsidR="00C15094" w:rsidRPr="000B4D79">
        <w:rPr>
          <w:rFonts w:eastAsia="DFKai-SB"/>
          <w:lang w:val="fr-FR" w:eastAsia="zh-TW"/>
        </w:rPr>
        <w:t xml:space="preserve"> Non-discrimination</w:t>
      </w:r>
    </w:p>
    <w:p w:rsidR="005F1C3C" w:rsidRPr="000B4D79" w:rsidRDefault="005F1C3C" w:rsidP="005F1C3C">
      <w:pPr>
        <w:pStyle w:val="H23G"/>
        <w:spacing w:before="0"/>
        <w:rPr>
          <w:rFonts w:eastAsia="DFKai-SB"/>
          <w:lang w:val="fr-FR" w:eastAsia="zh-TW"/>
        </w:rPr>
      </w:pPr>
      <w:r w:rsidRPr="000B4D79">
        <w:rPr>
          <w:rFonts w:eastAsia="DFKai-SB"/>
          <w:lang w:val="fr-FR" w:eastAsia="zh-TW"/>
        </w:rPr>
        <w:tab/>
      </w:r>
      <w:r w:rsidRPr="000B4D79">
        <w:rPr>
          <w:rFonts w:eastAsia="DFKai-SB"/>
          <w:lang w:val="fr-FR" w:eastAsia="zh-TW"/>
        </w:rPr>
        <w:tab/>
        <w:t>Paragraph</w:t>
      </w:r>
      <w:r w:rsidR="0052797A" w:rsidRPr="000B4D79">
        <w:rPr>
          <w:rFonts w:eastAsia="DFKai-SB"/>
          <w:lang w:val="fr-FR" w:eastAsia="zh-TW"/>
        </w:rPr>
        <w:t>e</w:t>
      </w:r>
      <w:r w:rsidRPr="000B4D79">
        <w:rPr>
          <w:rFonts w:eastAsia="DFKai-SB"/>
          <w:lang w:val="fr-FR" w:eastAsia="zh-TW"/>
        </w:rPr>
        <w:t xml:space="preserve"> 33 </w:t>
      </w:r>
      <w:r w:rsidR="0052797A" w:rsidRPr="000B4D79">
        <w:rPr>
          <w:rFonts w:eastAsia="DFKai-SB"/>
          <w:lang w:val="fr-FR" w:eastAsia="zh-TW"/>
        </w:rPr>
        <w:t xml:space="preserve">des </w:t>
      </w:r>
      <w:r w:rsidR="00661393" w:rsidRPr="000B4D79">
        <w:rPr>
          <w:rFonts w:eastAsia="DFKai-SB"/>
          <w:lang w:val="fr-FR" w:eastAsia="zh-TW"/>
        </w:rPr>
        <w:t>o</w:t>
      </w:r>
      <w:r w:rsidR="0052797A" w:rsidRPr="000B4D79">
        <w:rPr>
          <w:rFonts w:eastAsia="DFKai-SB"/>
          <w:lang w:val="fr-FR" w:eastAsia="zh-TW"/>
        </w:rPr>
        <w:t>bservations finales précédentes</w:t>
      </w:r>
    </w:p>
    <w:p w:rsidR="00C15094" w:rsidRPr="000B4D79" w:rsidRDefault="00E55077" w:rsidP="0031683A">
      <w:pPr>
        <w:pStyle w:val="SingleTxtG"/>
        <w:rPr>
          <w:rFonts w:eastAsia="DFKai-SB"/>
          <w:lang w:val="fr-FR" w:eastAsia="zh-TW"/>
        </w:rPr>
      </w:pPr>
      <w:r w:rsidRPr="000B4D79">
        <w:rPr>
          <w:rFonts w:eastAsia="DFKai-SB"/>
          <w:lang w:val="fr-FR" w:eastAsia="zh-TW"/>
        </w:rPr>
        <w:t>92.</w:t>
      </w:r>
      <w:r w:rsidRPr="000B4D79">
        <w:rPr>
          <w:rFonts w:eastAsia="DFKai-SB"/>
          <w:lang w:val="fr-FR" w:eastAsia="zh-TW"/>
        </w:rPr>
        <w:tab/>
      </w:r>
      <w:r w:rsidR="00EC3038" w:rsidRPr="000B4D79">
        <w:rPr>
          <w:rFonts w:eastAsia="DFKai-SB"/>
          <w:lang w:val="fr-FR" w:eastAsia="zh-TW"/>
        </w:rPr>
        <w:t>Notre politique reste pour l</w:t>
      </w:r>
      <w:r w:rsidR="000E26C3">
        <w:rPr>
          <w:rFonts w:eastAsia="DFKai-SB"/>
          <w:lang w:val="fr-FR" w:eastAsia="zh-TW"/>
        </w:rPr>
        <w:t>’</w:t>
      </w:r>
      <w:r w:rsidR="00EC3038" w:rsidRPr="000B4D79">
        <w:rPr>
          <w:rFonts w:eastAsia="DFKai-SB"/>
          <w:lang w:val="fr-FR" w:eastAsia="zh-TW"/>
        </w:rPr>
        <w:t xml:space="preserve">essentiel celle qui a été exposée au paragraphe 38 de la partie II du </w:t>
      </w:r>
      <w:r w:rsidR="008168F8" w:rsidRPr="000B4D79">
        <w:rPr>
          <w:lang w:val="fr-FR"/>
        </w:rPr>
        <w:t>rapport initial</w:t>
      </w:r>
      <w:r w:rsidR="00C15094" w:rsidRPr="000B4D79">
        <w:rPr>
          <w:rFonts w:eastAsia="DFKai-SB"/>
          <w:lang w:val="fr-FR" w:eastAsia="zh-TW"/>
        </w:rPr>
        <w:t xml:space="preserve">. </w:t>
      </w:r>
      <w:r w:rsidR="00640D08" w:rsidRPr="000B4D79">
        <w:rPr>
          <w:rFonts w:eastAsia="DFKai-SB"/>
          <w:lang w:val="fr-FR" w:eastAsia="zh-TW"/>
        </w:rPr>
        <w:t>Nous sommes résolus à promouvoir l</w:t>
      </w:r>
      <w:r w:rsidR="000E26C3">
        <w:rPr>
          <w:rFonts w:eastAsia="DFKai-SB"/>
          <w:lang w:val="fr-FR" w:eastAsia="zh-TW"/>
        </w:rPr>
        <w:t>’</w:t>
      </w:r>
      <w:r w:rsidR="00640D08" w:rsidRPr="000B4D79">
        <w:rPr>
          <w:rFonts w:eastAsia="DFKai-SB"/>
          <w:lang w:val="fr-FR" w:eastAsia="zh-TW"/>
        </w:rPr>
        <w:t xml:space="preserve">égalité des chances pour tous et </w:t>
      </w:r>
      <w:r w:rsidR="0031683A" w:rsidRPr="000B4D79">
        <w:rPr>
          <w:rFonts w:eastAsia="DFKai-SB"/>
          <w:lang w:val="fr-FR" w:eastAsia="zh-TW"/>
        </w:rPr>
        <w:t xml:space="preserve">sommes fermement convaincus que toutes les formes de discrimination sont condamnables. </w:t>
      </w:r>
      <w:r w:rsidR="0031683A" w:rsidRPr="000B4D79">
        <w:rPr>
          <w:lang w:val="fr-FR"/>
        </w:rPr>
        <w:t xml:space="preserve">Cela étant, nous estimons que chaque forme de discrimination a ses propres caractéristiques et se manifeste de manière différente à </w:t>
      </w:r>
      <w:r w:rsidR="00C15094" w:rsidRPr="000B4D79">
        <w:rPr>
          <w:rFonts w:eastAsia="DFKai-SB"/>
          <w:lang w:val="fr-FR" w:eastAsia="zh-TW"/>
        </w:rPr>
        <w:t>Hong Kong.</w:t>
      </w:r>
    </w:p>
    <w:p w:rsidR="00C15094" w:rsidRPr="000B4D79" w:rsidRDefault="00957720" w:rsidP="00B72961">
      <w:pPr>
        <w:pStyle w:val="H23G"/>
        <w:rPr>
          <w:lang w:val="fr-FR" w:eastAsia="zh-TW"/>
        </w:rPr>
      </w:pPr>
      <w:r w:rsidRPr="000B4D79">
        <w:rPr>
          <w:lang w:val="fr-FR" w:eastAsia="zh-TW"/>
        </w:rPr>
        <w:tab/>
      </w:r>
      <w:r w:rsidRPr="000B4D79">
        <w:rPr>
          <w:lang w:val="fr-FR" w:eastAsia="zh-TW"/>
        </w:rPr>
        <w:tab/>
      </w:r>
      <w:r w:rsidR="00C15094" w:rsidRPr="000B4D79">
        <w:rPr>
          <w:lang w:val="fr-FR" w:eastAsia="zh-TW"/>
        </w:rPr>
        <w:t>L</w:t>
      </w:r>
      <w:r w:rsidR="00EC3038" w:rsidRPr="000B4D79">
        <w:rPr>
          <w:lang w:val="fr-FR" w:eastAsia="zh-TW"/>
        </w:rPr>
        <w:t>é</w:t>
      </w:r>
      <w:r w:rsidR="00C15094" w:rsidRPr="000B4D79">
        <w:rPr>
          <w:lang w:val="fr-FR" w:eastAsia="zh-TW"/>
        </w:rPr>
        <w:t xml:space="preserve">gislation </w:t>
      </w:r>
      <w:r w:rsidR="00EC3038" w:rsidRPr="000B4D79">
        <w:rPr>
          <w:lang w:val="fr-FR" w:eastAsia="zh-TW"/>
        </w:rPr>
        <w:t>contre la</w:t>
      </w:r>
      <w:r w:rsidR="00C15094" w:rsidRPr="000B4D79">
        <w:rPr>
          <w:lang w:val="fr-FR" w:eastAsia="zh-TW"/>
        </w:rPr>
        <w:t xml:space="preserve"> discrimination</w:t>
      </w:r>
      <w:r w:rsidR="00EC3038" w:rsidRPr="000B4D79">
        <w:rPr>
          <w:lang w:val="fr-FR" w:eastAsia="zh-TW"/>
        </w:rPr>
        <w:t xml:space="preserve"> raciale</w:t>
      </w:r>
    </w:p>
    <w:p w:rsidR="00C15094" w:rsidRPr="000B4D79" w:rsidRDefault="00E55077" w:rsidP="00E55077">
      <w:pPr>
        <w:pStyle w:val="SingleTxtG"/>
        <w:rPr>
          <w:rFonts w:eastAsia="DFKai-SB"/>
          <w:lang w:val="fr-FR" w:eastAsia="zh-TW"/>
        </w:rPr>
      </w:pPr>
      <w:r w:rsidRPr="000B4D79">
        <w:rPr>
          <w:rFonts w:eastAsia="DFKai-SB"/>
          <w:lang w:val="fr-FR" w:eastAsia="zh-TW"/>
        </w:rPr>
        <w:t>93.</w:t>
      </w:r>
      <w:r w:rsidRPr="000B4D79">
        <w:rPr>
          <w:rFonts w:eastAsia="DFKai-SB"/>
          <w:lang w:val="fr-FR" w:eastAsia="zh-TW"/>
        </w:rPr>
        <w:tab/>
      </w:r>
      <w:r w:rsidR="00EC3038" w:rsidRPr="000B4D79">
        <w:rPr>
          <w:rFonts w:eastAsia="DFKai-SB"/>
          <w:lang w:val="fr-FR" w:eastAsia="zh-TW"/>
        </w:rPr>
        <w:t>Comme suite au</w:t>
      </w:r>
      <w:r w:rsidR="00C15094" w:rsidRPr="000B4D79">
        <w:rPr>
          <w:rFonts w:eastAsia="DFKai-SB"/>
          <w:lang w:val="fr-FR" w:eastAsia="zh-TW"/>
        </w:rPr>
        <w:t xml:space="preserve"> paragraph</w:t>
      </w:r>
      <w:r w:rsidR="00EC3038" w:rsidRPr="000B4D79">
        <w:rPr>
          <w:rFonts w:eastAsia="DFKai-SB"/>
          <w:lang w:val="fr-FR" w:eastAsia="zh-TW"/>
        </w:rPr>
        <w:t>e</w:t>
      </w:r>
      <w:r w:rsidR="00C15094" w:rsidRPr="000B4D79">
        <w:rPr>
          <w:rFonts w:eastAsia="DFKai-SB"/>
          <w:lang w:val="fr-FR" w:eastAsia="zh-TW"/>
        </w:rPr>
        <w:t xml:space="preserve"> 39 </w:t>
      </w:r>
      <w:r w:rsidR="00EC3038" w:rsidRPr="000B4D79">
        <w:rPr>
          <w:rFonts w:eastAsia="DFKai-SB"/>
          <w:lang w:val="fr-FR" w:eastAsia="zh-TW"/>
        </w:rPr>
        <w:t>de la partie</w:t>
      </w:r>
      <w:r w:rsidR="00C15094" w:rsidRPr="000B4D79">
        <w:rPr>
          <w:rFonts w:eastAsia="DFKai-SB"/>
          <w:lang w:val="fr-FR" w:eastAsia="zh-TW"/>
        </w:rPr>
        <w:t xml:space="preserve"> II </w:t>
      </w:r>
      <w:r w:rsidR="00EC3038" w:rsidRPr="000B4D79">
        <w:rPr>
          <w:rFonts w:eastAsia="DFKai-SB"/>
          <w:lang w:val="fr-FR" w:eastAsia="zh-TW"/>
        </w:rPr>
        <w:t>du</w:t>
      </w:r>
      <w:r w:rsidR="00C15094" w:rsidRPr="000B4D79">
        <w:rPr>
          <w:rFonts w:eastAsia="DFKai-SB"/>
          <w:lang w:val="fr-FR" w:eastAsia="zh-TW"/>
        </w:rPr>
        <w:t xml:space="preserve"> </w:t>
      </w:r>
      <w:r w:rsidR="008168F8" w:rsidRPr="000B4D79">
        <w:rPr>
          <w:lang w:val="fr-FR"/>
        </w:rPr>
        <w:t>rapport initial</w:t>
      </w:r>
      <w:r w:rsidR="00C15094"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 xml:space="preserve"> </w:t>
      </w:r>
      <w:r w:rsidR="00EC3038" w:rsidRPr="000B4D79">
        <w:rPr>
          <w:lang w:val="fr-FR"/>
        </w:rPr>
        <w:t xml:space="preserve">a </w:t>
      </w:r>
      <w:r w:rsidR="00386FBD">
        <w:rPr>
          <w:lang w:val="fr-FR"/>
        </w:rPr>
        <w:t>s</w:t>
      </w:r>
      <w:r w:rsidR="00EC3038" w:rsidRPr="000B4D79">
        <w:rPr>
          <w:lang w:val="fr-FR"/>
        </w:rPr>
        <w:t>a législation contre la discrimination raciale</w:t>
      </w:r>
      <w:r w:rsidR="00386FBD">
        <w:rPr>
          <w:rFonts w:eastAsia="DFKai-SB"/>
          <w:lang w:val="fr-FR" w:eastAsia="zh-TW"/>
        </w:rPr>
        <w:t>.</w:t>
      </w:r>
    </w:p>
    <w:p w:rsidR="00C15094" w:rsidRPr="000B4D79" w:rsidRDefault="00E55077" w:rsidP="00E55077">
      <w:pPr>
        <w:pStyle w:val="SingleTxtG"/>
        <w:rPr>
          <w:rFonts w:eastAsia="DFKai-SB"/>
          <w:lang w:val="fr-FR" w:eastAsia="zh-TW"/>
        </w:rPr>
      </w:pPr>
      <w:r w:rsidRPr="000B4D79">
        <w:rPr>
          <w:rFonts w:eastAsia="DFKai-SB"/>
          <w:lang w:val="fr-FR" w:eastAsia="zh-TW"/>
        </w:rPr>
        <w:t>94.</w:t>
      </w:r>
      <w:r w:rsidRPr="000B4D79">
        <w:rPr>
          <w:rFonts w:eastAsia="DFKai-SB"/>
          <w:lang w:val="fr-FR" w:eastAsia="zh-TW"/>
        </w:rPr>
        <w:tab/>
      </w:r>
      <w:r w:rsidR="00EC3038" w:rsidRPr="000B4D79">
        <w:rPr>
          <w:lang w:val="fr-FR"/>
        </w:rPr>
        <w:t>Après avoir évalué les points de vue exprimés par la population lors de la consultation publique qui s</w:t>
      </w:r>
      <w:r w:rsidR="000E26C3">
        <w:rPr>
          <w:lang w:val="fr-FR"/>
        </w:rPr>
        <w:t>’</w:t>
      </w:r>
      <w:r w:rsidR="00EC3038" w:rsidRPr="000B4D79">
        <w:rPr>
          <w:lang w:val="fr-FR"/>
        </w:rPr>
        <w:t xml:space="preserve">est achevée en février 2005, le Gouvernement a déposé un projet de loi </w:t>
      </w:r>
      <w:r w:rsidR="00274AE2" w:rsidRPr="000B4D79">
        <w:rPr>
          <w:lang w:val="fr-FR"/>
        </w:rPr>
        <w:t>relative à</w:t>
      </w:r>
      <w:r w:rsidR="00EC3038" w:rsidRPr="000B4D79">
        <w:rPr>
          <w:lang w:val="fr-FR"/>
        </w:rPr>
        <w:t xml:space="preserve"> la discrimination raciale qui a été adopté par le Conseil législatif en juillet 2008, après un examen attentif</w:t>
      </w:r>
      <w:r w:rsidR="00386FBD">
        <w:rPr>
          <w:rFonts w:eastAsia="DFKai-SB"/>
          <w:lang w:val="fr-FR" w:eastAsia="zh-TW"/>
        </w:rPr>
        <w:t>.</w:t>
      </w:r>
    </w:p>
    <w:p w:rsidR="00C15094" w:rsidRPr="000B4D79" w:rsidRDefault="00E55077" w:rsidP="00E55077">
      <w:pPr>
        <w:pStyle w:val="SingleTxtG"/>
        <w:rPr>
          <w:rFonts w:eastAsia="DFKai-SB"/>
          <w:lang w:val="fr-FR" w:eastAsia="zh-TW"/>
        </w:rPr>
      </w:pPr>
      <w:r w:rsidRPr="000B4D79">
        <w:rPr>
          <w:rFonts w:eastAsia="DFKai-SB"/>
          <w:lang w:val="fr-FR" w:eastAsia="zh-TW"/>
        </w:rPr>
        <w:t>95.</w:t>
      </w:r>
      <w:r w:rsidRPr="000B4D79">
        <w:rPr>
          <w:rFonts w:eastAsia="DFKai-SB"/>
          <w:lang w:val="fr-FR" w:eastAsia="zh-TW"/>
        </w:rPr>
        <w:tab/>
      </w:r>
      <w:r w:rsidR="00EC3038" w:rsidRPr="000B4D79">
        <w:rPr>
          <w:rFonts w:eastAsia="DFKai-SB"/>
          <w:lang w:val="fr-FR" w:eastAsia="zh-TW"/>
        </w:rPr>
        <w:t>L</w:t>
      </w:r>
      <w:r w:rsidR="000E26C3">
        <w:rPr>
          <w:rFonts w:eastAsia="DFKai-SB"/>
          <w:lang w:val="fr-FR" w:eastAsia="zh-TW"/>
        </w:rPr>
        <w:t>’</w:t>
      </w:r>
      <w:r w:rsidR="006802D1" w:rsidRPr="000B4D79">
        <w:rPr>
          <w:rFonts w:eastAsia="DFKai-SB"/>
          <w:lang w:val="fr-FR" w:eastAsia="zh-TW"/>
        </w:rPr>
        <w:t>o</w:t>
      </w:r>
      <w:r w:rsidR="005E5542" w:rsidRPr="000B4D79">
        <w:rPr>
          <w:rFonts w:eastAsia="DFKai-SB"/>
          <w:lang w:val="fr-FR" w:eastAsia="zh-TW"/>
        </w:rPr>
        <w:t>rdonnance relative à la discrimination raciale</w:t>
      </w:r>
      <w:r w:rsidR="00C15094" w:rsidRPr="000B4D79">
        <w:rPr>
          <w:rFonts w:eastAsia="DFKai-SB"/>
          <w:lang w:val="fr-FR" w:eastAsia="zh-TW"/>
        </w:rPr>
        <w:t xml:space="preserve"> </w:t>
      </w:r>
      <w:r w:rsidR="00EC3038" w:rsidRPr="000B4D79">
        <w:rPr>
          <w:lang w:val="fr-FR"/>
        </w:rPr>
        <w:t>rend illégale la discrimination raciale directe et indirecte dans des domaines d</w:t>
      </w:r>
      <w:r w:rsidR="000E26C3">
        <w:rPr>
          <w:lang w:val="fr-FR"/>
        </w:rPr>
        <w:t>’</w:t>
      </w:r>
      <w:r w:rsidR="00EC3038" w:rsidRPr="000B4D79">
        <w:rPr>
          <w:lang w:val="fr-FR"/>
        </w:rPr>
        <w:t>activité précis, parmi lesquels l</w:t>
      </w:r>
      <w:r w:rsidR="000E26C3">
        <w:rPr>
          <w:lang w:val="fr-FR"/>
        </w:rPr>
        <w:t>’</w:t>
      </w:r>
      <w:r w:rsidR="00EC3038" w:rsidRPr="000B4D79">
        <w:rPr>
          <w:lang w:val="fr-FR"/>
        </w:rPr>
        <w:t>éducation, l</w:t>
      </w:r>
      <w:r w:rsidR="000E26C3">
        <w:rPr>
          <w:lang w:val="fr-FR"/>
        </w:rPr>
        <w:t>’</w:t>
      </w:r>
      <w:r w:rsidR="00EC3038" w:rsidRPr="000B4D79">
        <w:rPr>
          <w:lang w:val="fr-FR"/>
        </w:rPr>
        <w:t>emploi et la fourniture d</w:t>
      </w:r>
      <w:r w:rsidR="000E26C3">
        <w:rPr>
          <w:lang w:val="fr-FR"/>
        </w:rPr>
        <w:t>’</w:t>
      </w:r>
      <w:r w:rsidR="00EC3038" w:rsidRPr="000B4D79">
        <w:rPr>
          <w:lang w:val="fr-FR"/>
        </w:rPr>
        <w:t>équipements et de services</w:t>
      </w:r>
      <w:r w:rsidR="00C15094" w:rsidRPr="000B4D79">
        <w:rPr>
          <w:rFonts w:eastAsia="DFKai-SB"/>
          <w:lang w:val="fr-FR" w:eastAsia="zh-TW"/>
        </w:rPr>
        <w:t xml:space="preserve">. </w:t>
      </w:r>
      <w:r w:rsidR="00EC3038" w:rsidRPr="000B4D79">
        <w:rPr>
          <w:lang w:val="fr-FR"/>
        </w:rPr>
        <w:t>Elle consacre le principe internationalement accepté de la proportionnalité pour déterminer s</w:t>
      </w:r>
      <w:r w:rsidR="000E26C3">
        <w:rPr>
          <w:lang w:val="fr-FR"/>
        </w:rPr>
        <w:t>’</w:t>
      </w:r>
      <w:r w:rsidR="00EC3038" w:rsidRPr="000B4D79">
        <w:rPr>
          <w:lang w:val="fr-FR"/>
        </w:rPr>
        <w:t>il y a discrimination indirecte. Elle rend aussi illégal le harcèlement racial (c</w:t>
      </w:r>
      <w:r w:rsidR="000E26C3">
        <w:rPr>
          <w:lang w:val="fr-FR"/>
        </w:rPr>
        <w:t>’</w:t>
      </w:r>
      <w:r w:rsidR="00EC3038" w:rsidRPr="000B4D79">
        <w:rPr>
          <w:lang w:val="fr-FR"/>
        </w:rPr>
        <w:t>est-à-dire faire preuve d</w:t>
      </w:r>
      <w:r w:rsidR="000E26C3">
        <w:rPr>
          <w:lang w:val="fr-FR"/>
        </w:rPr>
        <w:t>’</w:t>
      </w:r>
      <w:r w:rsidR="00EC3038" w:rsidRPr="000B4D79">
        <w:rPr>
          <w:lang w:val="fr-FR"/>
        </w:rPr>
        <w:t>un comportement importun dans des circonstances telles qu</w:t>
      </w:r>
      <w:r w:rsidR="000E26C3">
        <w:rPr>
          <w:lang w:val="fr-FR"/>
        </w:rPr>
        <w:t>’</w:t>
      </w:r>
      <w:r w:rsidR="00EC3038" w:rsidRPr="000B4D79">
        <w:rPr>
          <w:lang w:val="fr-FR"/>
        </w:rPr>
        <w:t>une personne raisonnable aurait estimé que l</w:t>
      </w:r>
      <w:r w:rsidR="000E26C3">
        <w:rPr>
          <w:lang w:val="fr-FR"/>
        </w:rPr>
        <w:t>’</w:t>
      </w:r>
      <w:r w:rsidR="00EC3038" w:rsidRPr="000B4D79">
        <w:rPr>
          <w:lang w:val="fr-FR"/>
        </w:rPr>
        <w:t>autre personne était offensée, humiliée ou menacée par ce comportement) dans les domaines spécifiés. En outre</w:t>
      </w:r>
      <w:r w:rsidR="00C15094" w:rsidRPr="000B4D79">
        <w:rPr>
          <w:rFonts w:eastAsia="DFKai-SB"/>
          <w:lang w:val="fr-FR" w:eastAsia="zh-TW"/>
        </w:rPr>
        <w:t xml:space="preserve">, </w:t>
      </w:r>
      <w:r w:rsidR="005922CD" w:rsidRPr="000B4D79">
        <w:rPr>
          <w:rFonts w:eastAsia="DFKai-SB"/>
          <w:lang w:val="fr-FR" w:eastAsia="zh-TW"/>
        </w:rPr>
        <w:t>l</w:t>
      </w:r>
      <w:r w:rsidR="000E26C3">
        <w:rPr>
          <w:rFonts w:eastAsia="DFKai-SB"/>
          <w:lang w:val="fr-FR" w:eastAsia="zh-TW"/>
        </w:rPr>
        <w:t>’</w:t>
      </w:r>
      <w:r w:rsidR="006802D1" w:rsidRPr="000B4D79">
        <w:rPr>
          <w:rFonts w:eastAsia="DFKai-SB"/>
          <w:lang w:val="fr-FR" w:eastAsia="zh-TW"/>
        </w:rPr>
        <w:t>o</w:t>
      </w:r>
      <w:r w:rsidR="005922CD" w:rsidRPr="000B4D79">
        <w:rPr>
          <w:rFonts w:eastAsia="DFKai-SB"/>
          <w:lang w:val="fr-FR" w:eastAsia="zh-TW"/>
        </w:rPr>
        <w:t xml:space="preserve">rdonnance </w:t>
      </w:r>
      <w:r w:rsidR="006802D1" w:rsidRPr="000B4D79">
        <w:rPr>
          <w:lang w:val="fr-FR"/>
        </w:rPr>
        <w:t>interdit d</w:t>
      </w:r>
      <w:r w:rsidR="000E26C3">
        <w:rPr>
          <w:lang w:val="fr-FR"/>
        </w:rPr>
        <w:t>’</w:t>
      </w:r>
      <w:r w:rsidR="006802D1" w:rsidRPr="000B4D79">
        <w:rPr>
          <w:lang w:val="fr-FR"/>
        </w:rPr>
        <w:t>autres actes illicites connexes, parmi lesquels les pratiques et publicités discriminatoires ou le fait d</w:t>
      </w:r>
      <w:r w:rsidR="000E26C3">
        <w:rPr>
          <w:lang w:val="fr-FR"/>
        </w:rPr>
        <w:t>’</w:t>
      </w:r>
      <w:r w:rsidR="006802D1" w:rsidRPr="000B4D79">
        <w:rPr>
          <w:lang w:val="fr-FR"/>
        </w:rPr>
        <w:t>aider, d</w:t>
      </w:r>
      <w:r w:rsidR="000E26C3">
        <w:rPr>
          <w:lang w:val="fr-FR"/>
        </w:rPr>
        <w:t>’</w:t>
      </w:r>
      <w:r w:rsidR="006802D1" w:rsidRPr="000B4D79">
        <w:rPr>
          <w:lang w:val="fr-FR"/>
        </w:rPr>
        <w:t>ordonner ou d</w:t>
      </w:r>
      <w:r w:rsidR="000E26C3">
        <w:rPr>
          <w:lang w:val="fr-FR"/>
        </w:rPr>
        <w:t>’</w:t>
      </w:r>
      <w:r w:rsidR="006802D1" w:rsidRPr="000B4D79">
        <w:rPr>
          <w:lang w:val="fr-FR"/>
        </w:rPr>
        <w:t>amener autrui à faire preuve d</w:t>
      </w:r>
      <w:r w:rsidR="000E26C3">
        <w:rPr>
          <w:lang w:val="fr-FR"/>
        </w:rPr>
        <w:t>’</w:t>
      </w:r>
      <w:r w:rsidR="006802D1" w:rsidRPr="000B4D79">
        <w:rPr>
          <w:lang w:val="fr-FR"/>
        </w:rPr>
        <w:t>un comportement discriminatoire, et le dénigrement. Si l</w:t>
      </w:r>
      <w:r w:rsidR="000E26C3">
        <w:rPr>
          <w:lang w:val="fr-FR"/>
        </w:rPr>
        <w:t>’</w:t>
      </w:r>
      <w:r w:rsidR="006802D1" w:rsidRPr="000B4D79">
        <w:rPr>
          <w:lang w:val="fr-FR"/>
        </w:rPr>
        <w:t>ordonnance n</w:t>
      </w:r>
      <w:r w:rsidR="000E26C3">
        <w:rPr>
          <w:lang w:val="fr-FR"/>
        </w:rPr>
        <w:t>’</w:t>
      </w:r>
      <w:r w:rsidR="006802D1" w:rsidRPr="000B4D79">
        <w:rPr>
          <w:lang w:val="fr-FR"/>
        </w:rPr>
        <w:t>impose pas l</w:t>
      </w:r>
      <w:r w:rsidR="000E26C3">
        <w:rPr>
          <w:lang w:val="fr-FR"/>
        </w:rPr>
        <w:t>’</w:t>
      </w:r>
      <w:r w:rsidR="006802D1" w:rsidRPr="000B4D79">
        <w:rPr>
          <w:lang w:val="fr-FR"/>
        </w:rPr>
        <w:t xml:space="preserve">obligation de pratiquer la discrimination positive, les mesures spéciales visant à répondre aux besoins </w:t>
      </w:r>
      <w:r w:rsidR="00386FBD">
        <w:rPr>
          <w:lang w:val="fr-FR"/>
        </w:rPr>
        <w:t>spécifiques</w:t>
      </w:r>
      <w:r w:rsidR="006802D1" w:rsidRPr="000B4D79">
        <w:rPr>
          <w:lang w:val="fr-FR"/>
        </w:rPr>
        <w:t xml:space="preserve"> de personnes appartenant à un groupe racial particulier sont expressément autorisées par la loi</w:t>
      </w:r>
      <w:r w:rsidR="00C15094" w:rsidRPr="000B4D79">
        <w:rPr>
          <w:rFonts w:eastAsia="DFKai-SB"/>
          <w:lang w:val="fr-FR" w:eastAsia="zh-TW"/>
        </w:rPr>
        <w:t>.</w:t>
      </w:r>
      <w:r w:rsidR="004479ED">
        <w:rPr>
          <w:rFonts w:eastAsia="DFKai-SB"/>
          <w:lang w:val="fr-FR" w:eastAsia="zh-TW"/>
        </w:rPr>
        <w:t xml:space="preserve"> </w:t>
      </w:r>
    </w:p>
    <w:p w:rsidR="00C15094" w:rsidRPr="000B4D79" w:rsidRDefault="00E55077" w:rsidP="00E55077">
      <w:pPr>
        <w:pStyle w:val="SingleTxtG"/>
        <w:rPr>
          <w:rFonts w:eastAsia="DFKai-SB"/>
          <w:lang w:val="fr-FR" w:eastAsia="zh-TW"/>
        </w:rPr>
      </w:pPr>
      <w:r w:rsidRPr="000B4D79">
        <w:rPr>
          <w:rFonts w:eastAsia="DFKai-SB"/>
          <w:lang w:val="fr-FR" w:eastAsia="zh-TW"/>
        </w:rPr>
        <w:t>96.</w:t>
      </w:r>
      <w:r w:rsidRPr="000B4D79">
        <w:rPr>
          <w:rFonts w:eastAsia="DFKai-SB"/>
          <w:lang w:val="fr-FR" w:eastAsia="zh-TW"/>
        </w:rPr>
        <w:tab/>
      </w:r>
      <w:r w:rsidR="006802D1" w:rsidRPr="000B4D79">
        <w:rPr>
          <w:rFonts w:eastAsia="DFKai-SB"/>
          <w:lang w:val="fr-FR" w:eastAsia="zh-TW"/>
        </w:rPr>
        <w:t>L</w:t>
      </w:r>
      <w:r w:rsidR="000E26C3">
        <w:rPr>
          <w:rFonts w:eastAsia="DFKai-SB"/>
          <w:lang w:val="fr-FR" w:eastAsia="zh-TW"/>
        </w:rPr>
        <w:t>’</w:t>
      </w:r>
      <w:r w:rsidR="00F72F82" w:rsidRPr="000B4D79">
        <w:rPr>
          <w:rFonts w:eastAsia="DFKai-SB"/>
          <w:lang w:val="fr-FR" w:eastAsia="zh-TW"/>
        </w:rPr>
        <w:t>o</w:t>
      </w:r>
      <w:r w:rsidR="005922CD" w:rsidRPr="000B4D79">
        <w:rPr>
          <w:rFonts w:eastAsia="DFKai-SB"/>
          <w:lang w:val="fr-FR" w:eastAsia="zh-TW"/>
        </w:rPr>
        <w:t>rdonnance relative à la discrimination raciale</w:t>
      </w:r>
      <w:r w:rsidR="00C15094" w:rsidRPr="000B4D79">
        <w:rPr>
          <w:rFonts w:eastAsia="DFKai-SB"/>
          <w:lang w:val="fr-FR" w:eastAsia="zh-TW"/>
        </w:rPr>
        <w:t xml:space="preserve">, </w:t>
      </w:r>
      <w:r w:rsidR="00F72F82" w:rsidRPr="000B4D79">
        <w:rPr>
          <w:rFonts w:eastAsia="DFKai-SB"/>
          <w:lang w:val="fr-FR" w:eastAsia="zh-TW"/>
        </w:rPr>
        <w:t>entrée en vigueur en juillet 2009, constitue une étape importante de l</w:t>
      </w:r>
      <w:r w:rsidR="000E26C3">
        <w:rPr>
          <w:rFonts w:eastAsia="DFKai-SB"/>
          <w:lang w:val="fr-FR" w:eastAsia="zh-TW"/>
        </w:rPr>
        <w:t>’</w:t>
      </w:r>
      <w:r w:rsidR="00F72F82" w:rsidRPr="000B4D79">
        <w:rPr>
          <w:rFonts w:eastAsia="DFKai-SB"/>
          <w:lang w:val="fr-FR" w:eastAsia="zh-TW"/>
        </w:rPr>
        <w:t>action du Gouvernement pour fournir une protection juridique des droits des individus contre la discrimination, le harcèlement et le dénigrement fondés sur la race.</w:t>
      </w:r>
    </w:p>
    <w:p w:rsidR="00C15094" w:rsidRPr="000B4D79" w:rsidRDefault="00E55077" w:rsidP="00E55077">
      <w:pPr>
        <w:pStyle w:val="SingleTxtG"/>
        <w:rPr>
          <w:rFonts w:eastAsia="DFKai-SB"/>
          <w:lang w:val="fr-FR" w:eastAsia="zh-TW"/>
        </w:rPr>
      </w:pPr>
      <w:r w:rsidRPr="000B4D79">
        <w:rPr>
          <w:rFonts w:eastAsia="DFKai-SB"/>
          <w:lang w:val="fr-FR" w:eastAsia="zh-TW"/>
        </w:rPr>
        <w:t>97.</w:t>
      </w:r>
      <w:r w:rsidRPr="000B4D79">
        <w:rPr>
          <w:rFonts w:eastAsia="DFKai-SB"/>
          <w:lang w:val="fr-FR" w:eastAsia="zh-TW"/>
        </w:rPr>
        <w:tab/>
      </w:r>
      <w:r w:rsidR="006802D1" w:rsidRPr="000B4D79">
        <w:rPr>
          <w:lang w:val="fr-FR"/>
        </w:rPr>
        <w:t>L</w:t>
      </w:r>
      <w:r w:rsidR="00AB0797" w:rsidRPr="000B4D79">
        <w:rPr>
          <w:lang w:val="fr-FR"/>
        </w:rPr>
        <w:t>a</w:t>
      </w:r>
      <w:r w:rsidR="00AB0797" w:rsidRPr="000B4D79">
        <w:rPr>
          <w:color w:val="00B050"/>
          <w:lang w:val="fr-FR"/>
        </w:rPr>
        <w:t xml:space="preserve"> </w:t>
      </w:r>
      <w:r w:rsidR="00AB0797" w:rsidRPr="000B4D79">
        <w:rPr>
          <w:noProof/>
          <w:lang w:val="fr-FR"/>
        </w:rPr>
        <w:t>Commission pour l</w:t>
      </w:r>
      <w:r w:rsidR="000E26C3">
        <w:rPr>
          <w:noProof/>
          <w:lang w:val="fr-FR"/>
        </w:rPr>
        <w:t>’</w:t>
      </w:r>
      <w:r w:rsidR="00AB0797" w:rsidRPr="000B4D79">
        <w:rPr>
          <w:noProof/>
          <w:lang w:val="fr-FR"/>
        </w:rPr>
        <w:t>égalité des chances</w:t>
      </w:r>
      <w:r w:rsidR="00C15094" w:rsidRPr="000B4D79">
        <w:rPr>
          <w:rFonts w:eastAsia="DFKai-SB"/>
          <w:lang w:val="fr-FR" w:eastAsia="zh-TW"/>
        </w:rPr>
        <w:t xml:space="preserve">, </w:t>
      </w:r>
      <w:r w:rsidR="006802D1" w:rsidRPr="000B4D79">
        <w:rPr>
          <w:lang w:val="fr-FR"/>
        </w:rPr>
        <w:t>organisme public indépendant, est chargée de l</w:t>
      </w:r>
      <w:r w:rsidR="000E26C3">
        <w:rPr>
          <w:lang w:val="fr-FR"/>
        </w:rPr>
        <w:t>’</w:t>
      </w:r>
      <w:r w:rsidR="006802D1" w:rsidRPr="000B4D79">
        <w:rPr>
          <w:lang w:val="fr-FR"/>
        </w:rPr>
        <w:t>application de l</w:t>
      </w:r>
      <w:r w:rsidR="000E26C3">
        <w:rPr>
          <w:lang w:val="fr-FR"/>
        </w:rPr>
        <w:t>’</w:t>
      </w:r>
      <w:r w:rsidR="006802D1" w:rsidRPr="000B4D79">
        <w:rPr>
          <w:lang w:val="fr-FR"/>
        </w:rPr>
        <w:t>ordonnance relative à la discrimination raciale. L</w:t>
      </w:r>
      <w:r w:rsidR="000E26C3">
        <w:rPr>
          <w:lang w:val="fr-FR"/>
        </w:rPr>
        <w:t>’</w:t>
      </w:r>
      <w:r w:rsidR="006802D1" w:rsidRPr="000B4D79">
        <w:rPr>
          <w:lang w:val="fr-FR"/>
        </w:rPr>
        <w:t>ordonnance lui confère les fonctions et les attributions requises pour éliminer la discrimination raciale et promouvoir l</w:t>
      </w:r>
      <w:r w:rsidR="000E26C3">
        <w:rPr>
          <w:lang w:val="fr-FR"/>
        </w:rPr>
        <w:t>’</w:t>
      </w:r>
      <w:r w:rsidR="006802D1" w:rsidRPr="000B4D79">
        <w:rPr>
          <w:lang w:val="fr-FR"/>
        </w:rPr>
        <w:t>égalité des chances et l</w:t>
      </w:r>
      <w:r w:rsidR="000E26C3">
        <w:rPr>
          <w:lang w:val="fr-FR"/>
        </w:rPr>
        <w:t>’</w:t>
      </w:r>
      <w:r w:rsidR="006802D1" w:rsidRPr="000B4D79">
        <w:rPr>
          <w:lang w:val="fr-FR"/>
        </w:rPr>
        <w:t>harmonie entre les individus issus de différents groupes raciaux. S</w:t>
      </w:r>
      <w:r w:rsidR="000E26C3">
        <w:rPr>
          <w:lang w:val="fr-FR"/>
        </w:rPr>
        <w:t>’</w:t>
      </w:r>
      <w:r w:rsidR="006802D1" w:rsidRPr="000B4D79">
        <w:rPr>
          <w:lang w:val="fr-FR"/>
        </w:rPr>
        <w:t>agissant de la discrimination raciale, la Commission est habilitée à mener des enquêtes officielles et à obtenir des informations en vertu de ladite ordonnance. Elle traite les plaintes des particuliers et offre une assistance juridique. À la lumière des conclusions de ses enquêtes officielles, elle peut également formuler des recommandations à toute personne pour modifier les politiques et les procédures, ou recommander au Gouvernement des modifications législatives ou autres</w:t>
      </w:r>
      <w:r w:rsidR="00C15094" w:rsidRPr="000B4D79">
        <w:rPr>
          <w:rFonts w:eastAsia="DFKai-SB"/>
          <w:lang w:val="fr-FR" w:eastAsia="zh-TW"/>
        </w:rPr>
        <w:t xml:space="preserve">. </w:t>
      </w:r>
      <w:r w:rsidR="006802D1" w:rsidRPr="000B4D79">
        <w:rPr>
          <w:lang w:val="fr-FR"/>
        </w:rPr>
        <w:t>Le Gouvernement a alloué des ressources supplémentaires à la Commission pour l</w:t>
      </w:r>
      <w:r w:rsidR="000E26C3">
        <w:rPr>
          <w:lang w:val="fr-FR"/>
        </w:rPr>
        <w:t>’</w:t>
      </w:r>
      <w:r w:rsidR="006802D1" w:rsidRPr="000B4D79">
        <w:rPr>
          <w:lang w:val="fr-FR"/>
        </w:rPr>
        <w:t>égalité des chances pour s</w:t>
      </w:r>
      <w:r w:rsidR="000E26C3">
        <w:rPr>
          <w:lang w:val="fr-FR"/>
        </w:rPr>
        <w:t>’</w:t>
      </w:r>
      <w:r w:rsidR="006802D1" w:rsidRPr="000B4D79">
        <w:rPr>
          <w:lang w:val="fr-FR"/>
        </w:rPr>
        <w:t>acquitter de sa mission. Eu égard à l</w:t>
      </w:r>
      <w:r w:rsidR="000E26C3">
        <w:rPr>
          <w:lang w:val="fr-FR"/>
        </w:rPr>
        <w:t>’</w:t>
      </w:r>
      <w:r w:rsidR="006802D1" w:rsidRPr="000B4D79">
        <w:rPr>
          <w:lang w:val="fr-FR"/>
        </w:rPr>
        <w:t xml:space="preserve">ordonnance relative à la discrimination raciale, la Commission a publié un Code de bonnes pratiques en matière </w:t>
      </w:r>
      <w:r w:rsidR="005E5542" w:rsidRPr="000B4D79">
        <w:rPr>
          <w:rFonts w:eastAsia="DFKai-SB"/>
          <w:lang w:val="fr-FR" w:eastAsia="zh-TW"/>
        </w:rPr>
        <w:t>d</w:t>
      </w:r>
      <w:r w:rsidR="000E26C3">
        <w:rPr>
          <w:rFonts w:eastAsia="DFKai-SB"/>
          <w:lang w:val="fr-FR" w:eastAsia="zh-TW"/>
        </w:rPr>
        <w:t>’</w:t>
      </w:r>
      <w:r w:rsidR="005E5542" w:rsidRPr="000B4D79">
        <w:rPr>
          <w:rFonts w:eastAsia="DFKai-SB"/>
          <w:lang w:val="fr-FR" w:eastAsia="zh-TW"/>
        </w:rPr>
        <w:t>emploi</w:t>
      </w:r>
      <w:r w:rsidR="006802D1" w:rsidRPr="000B4D79">
        <w:rPr>
          <w:lang w:val="fr-FR"/>
        </w:rPr>
        <w:t xml:space="preserve"> qui est entré en vigueur en juillet 2009. Le Code donne des recommandations pratiques en vue d</w:t>
      </w:r>
      <w:r w:rsidR="000E26C3">
        <w:rPr>
          <w:lang w:val="fr-FR"/>
        </w:rPr>
        <w:t>’</w:t>
      </w:r>
      <w:r w:rsidR="006802D1" w:rsidRPr="000B4D79">
        <w:rPr>
          <w:lang w:val="fr-FR"/>
        </w:rPr>
        <w:t>éliminer la discrimination raciale et le harcèlement, et de promouvoir l</w:t>
      </w:r>
      <w:r w:rsidR="000E26C3">
        <w:rPr>
          <w:lang w:val="fr-FR"/>
        </w:rPr>
        <w:t>’</w:t>
      </w:r>
      <w:r w:rsidR="006802D1" w:rsidRPr="000B4D79">
        <w:rPr>
          <w:lang w:val="fr-FR"/>
        </w:rPr>
        <w:t>égalité et l</w:t>
      </w:r>
      <w:r w:rsidR="000E26C3">
        <w:rPr>
          <w:lang w:val="fr-FR"/>
        </w:rPr>
        <w:t>’</w:t>
      </w:r>
      <w:r w:rsidR="006802D1" w:rsidRPr="000B4D79">
        <w:rPr>
          <w:lang w:val="fr-FR"/>
        </w:rPr>
        <w:t>entente raciale dans le domaine de l</w:t>
      </w:r>
      <w:r w:rsidR="000E26C3">
        <w:rPr>
          <w:lang w:val="fr-FR"/>
        </w:rPr>
        <w:t>’</w:t>
      </w:r>
      <w:r w:rsidR="006802D1" w:rsidRPr="000B4D79">
        <w:rPr>
          <w:lang w:val="fr-FR"/>
        </w:rPr>
        <w:t>emploi</w:t>
      </w:r>
      <w:r w:rsidR="00C15094" w:rsidRPr="000B4D79">
        <w:rPr>
          <w:rFonts w:eastAsia="DFKai-SB"/>
          <w:lang w:val="fr-FR" w:eastAsia="zh-TW"/>
        </w:rPr>
        <w:t xml:space="preserve">. </w:t>
      </w:r>
    </w:p>
    <w:p w:rsidR="00C15094" w:rsidRPr="000B4D79" w:rsidRDefault="00E55077" w:rsidP="00E55077">
      <w:pPr>
        <w:pStyle w:val="SingleTxtG"/>
        <w:rPr>
          <w:rFonts w:eastAsia="DFKai-SB"/>
          <w:lang w:val="fr-FR" w:eastAsia="zh-TW"/>
        </w:rPr>
      </w:pPr>
      <w:r w:rsidRPr="000B4D79">
        <w:rPr>
          <w:rFonts w:eastAsia="DFKai-SB"/>
          <w:lang w:val="fr-FR" w:eastAsia="zh-TW"/>
        </w:rPr>
        <w:t>98.</w:t>
      </w:r>
      <w:r w:rsidRPr="000B4D79">
        <w:rPr>
          <w:rFonts w:eastAsia="DFKai-SB"/>
          <w:lang w:val="fr-FR" w:eastAsia="zh-TW"/>
        </w:rPr>
        <w:tab/>
      </w:r>
      <w:r w:rsidR="006802D1" w:rsidRPr="000B4D79">
        <w:rPr>
          <w:lang w:val="fr-FR"/>
        </w:rPr>
        <w:t>Certains commentateurs ont noté avec préoccupation que l</w:t>
      </w:r>
      <w:r w:rsidR="000E26C3">
        <w:rPr>
          <w:lang w:val="fr-FR"/>
        </w:rPr>
        <w:t>’</w:t>
      </w:r>
      <w:r w:rsidR="006802D1" w:rsidRPr="000B4D79">
        <w:rPr>
          <w:lang w:val="fr-FR"/>
        </w:rPr>
        <w:t>ordonnance relative à la discrimination raciale n</w:t>
      </w:r>
      <w:r w:rsidR="000E26C3">
        <w:rPr>
          <w:lang w:val="fr-FR"/>
        </w:rPr>
        <w:t>’</w:t>
      </w:r>
      <w:r w:rsidR="006802D1" w:rsidRPr="000B4D79">
        <w:rPr>
          <w:lang w:val="fr-FR"/>
        </w:rPr>
        <w:t>offrait aucune protection à certains groupes comme les nouveaux arrivants de Chine continentale</w:t>
      </w:r>
      <w:r w:rsidR="00C15094" w:rsidRPr="000B4D79">
        <w:rPr>
          <w:rFonts w:eastAsia="DFKai-SB"/>
          <w:lang w:val="fr-FR" w:eastAsia="zh-TW"/>
        </w:rPr>
        <w:t xml:space="preserve">. </w:t>
      </w:r>
      <w:r w:rsidR="006802D1" w:rsidRPr="000B4D79">
        <w:rPr>
          <w:lang w:val="fr-FR"/>
        </w:rPr>
        <w:t>En fait, l</w:t>
      </w:r>
      <w:r w:rsidR="000E26C3">
        <w:rPr>
          <w:lang w:val="fr-FR"/>
        </w:rPr>
        <w:t>’</w:t>
      </w:r>
      <w:r w:rsidR="006802D1" w:rsidRPr="000B4D79">
        <w:rPr>
          <w:lang w:val="fr-FR"/>
        </w:rPr>
        <w:t>ordonnance s</w:t>
      </w:r>
      <w:r w:rsidR="000E26C3">
        <w:rPr>
          <w:lang w:val="fr-FR"/>
        </w:rPr>
        <w:t>’</w:t>
      </w:r>
      <w:r w:rsidR="006802D1" w:rsidRPr="000B4D79">
        <w:rPr>
          <w:lang w:val="fr-FR"/>
        </w:rPr>
        <w:t xml:space="preserve">applique à toutes les personnes de </w:t>
      </w:r>
      <w:r w:rsidR="00C15094" w:rsidRPr="000B4D79">
        <w:rPr>
          <w:rFonts w:eastAsia="DFKai-SB"/>
          <w:lang w:val="fr-FR" w:eastAsia="zh-TW"/>
        </w:rPr>
        <w:t xml:space="preserve">Hong Kong, </w:t>
      </w:r>
      <w:r w:rsidR="006802D1" w:rsidRPr="000B4D79">
        <w:rPr>
          <w:rFonts w:eastAsia="DFKai-SB"/>
          <w:lang w:val="fr-FR" w:eastAsia="zh-TW"/>
        </w:rPr>
        <w:t>y compris les enfants</w:t>
      </w:r>
      <w:r w:rsidR="00C15094" w:rsidRPr="000B4D79">
        <w:rPr>
          <w:rFonts w:eastAsia="DFKai-SB"/>
          <w:lang w:val="fr-FR" w:eastAsia="zh-TW"/>
        </w:rPr>
        <w:t xml:space="preserve">, </w:t>
      </w:r>
      <w:r w:rsidR="006802D1" w:rsidRPr="000B4D79">
        <w:rPr>
          <w:lang w:val="fr-FR"/>
        </w:rPr>
        <w:t>et protège leurs droits contre la discrimination fondée sur la race. Elle n</w:t>
      </w:r>
      <w:r w:rsidR="000E26C3">
        <w:rPr>
          <w:lang w:val="fr-FR"/>
        </w:rPr>
        <w:t>’</w:t>
      </w:r>
      <w:r w:rsidR="006802D1" w:rsidRPr="000B4D79">
        <w:rPr>
          <w:lang w:val="fr-FR"/>
        </w:rPr>
        <w:t>exclut pas les nouveaux arrivants de Chine continentale de son champ d</w:t>
      </w:r>
      <w:r w:rsidR="000E26C3">
        <w:rPr>
          <w:lang w:val="fr-FR"/>
        </w:rPr>
        <w:t>’</w:t>
      </w:r>
      <w:r w:rsidR="006802D1" w:rsidRPr="000B4D79">
        <w:rPr>
          <w:lang w:val="fr-FR"/>
        </w:rPr>
        <w:t>application et les protège de la même façon contre la discrimination fondée sur la race</w:t>
      </w:r>
      <w:r w:rsidR="00C15094" w:rsidRPr="000B4D79">
        <w:rPr>
          <w:rFonts w:eastAsia="DFKai-SB"/>
          <w:lang w:val="fr-FR" w:eastAsia="zh-TW"/>
        </w:rPr>
        <w:t>.</w:t>
      </w:r>
    </w:p>
    <w:p w:rsidR="00C15094" w:rsidRPr="000B4D79" w:rsidRDefault="00E55077" w:rsidP="00E55077">
      <w:pPr>
        <w:pStyle w:val="SingleTxtG"/>
        <w:rPr>
          <w:rFonts w:eastAsia="DFKai-SB"/>
          <w:lang w:val="fr-FR" w:eastAsia="zh-TW"/>
        </w:rPr>
      </w:pPr>
      <w:r w:rsidRPr="000B4D79">
        <w:rPr>
          <w:rFonts w:eastAsia="DFKai-SB"/>
          <w:lang w:val="fr-FR" w:eastAsia="zh-TW"/>
        </w:rPr>
        <w:t>99.</w:t>
      </w:r>
      <w:r w:rsidRPr="000B4D79">
        <w:rPr>
          <w:rFonts w:eastAsia="DFKai-SB"/>
          <w:lang w:val="fr-FR" w:eastAsia="zh-TW"/>
        </w:rPr>
        <w:tab/>
      </w:r>
      <w:r w:rsidR="006802D1" w:rsidRPr="000B4D79">
        <w:rPr>
          <w:lang w:val="fr-FR"/>
        </w:rPr>
        <w:t>Il est utile de faire observer que la différence entre les nouveaux arrivants de Chine continentale et la majorité des autres résidents permanents de Hong Kong n</w:t>
      </w:r>
      <w:r w:rsidR="000E26C3">
        <w:rPr>
          <w:lang w:val="fr-FR"/>
        </w:rPr>
        <w:t>’</w:t>
      </w:r>
      <w:r w:rsidR="006802D1" w:rsidRPr="000B4D79">
        <w:rPr>
          <w:lang w:val="fr-FR"/>
        </w:rPr>
        <w:t>est pas fondée sur la race. La grande majorité des nouveaux arrivants de Chine continentale sont de la même origine ethnique que la majorité des résidents permanents de Hong Kong. Les différences observables au niveau de l</w:t>
      </w:r>
      <w:r w:rsidR="000E26C3">
        <w:rPr>
          <w:lang w:val="fr-FR"/>
        </w:rPr>
        <w:t>’</w:t>
      </w:r>
      <w:r w:rsidR="006802D1" w:rsidRPr="000B4D79">
        <w:rPr>
          <w:lang w:val="fr-FR"/>
        </w:rPr>
        <w:t xml:space="preserve">accent, du dialecte ou de certaines habitudes personnelles ne les distinguent pas en tant que groupe </w:t>
      </w:r>
      <w:r w:rsidR="003932F7" w:rsidRPr="000B4D79">
        <w:rPr>
          <w:lang w:val="fr-FR"/>
        </w:rPr>
        <w:t>ethnique/</w:t>
      </w:r>
      <w:r w:rsidR="006802D1" w:rsidRPr="000B4D79">
        <w:rPr>
          <w:lang w:val="fr-FR"/>
        </w:rPr>
        <w:t>racial distinct</w:t>
      </w:r>
      <w:r w:rsidR="00C15094" w:rsidRPr="000B4D79">
        <w:rPr>
          <w:rFonts w:eastAsia="DFKai-SB"/>
          <w:lang w:val="fr-FR" w:eastAsia="zh-TW"/>
        </w:rPr>
        <w:t>.</w:t>
      </w:r>
    </w:p>
    <w:p w:rsidR="00C15094" w:rsidRPr="000B4D79" w:rsidRDefault="00E55077" w:rsidP="0076539E">
      <w:pPr>
        <w:pStyle w:val="SingleTxtG"/>
        <w:rPr>
          <w:rFonts w:eastAsia="DFKai-SB"/>
          <w:lang w:val="fr-FR" w:eastAsia="zh-TW"/>
        </w:rPr>
      </w:pPr>
      <w:r w:rsidRPr="000B4D79">
        <w:rPr>
          <w:rFonts w:eastAsia="DFKai-SB"/>
          <w:lang w:val="fr-FR" w:eastAsia="zh-TW"/>
        </w:rPr>
        <w:t>100.</w:t>
      </w:r>
      <w:r w:rsidRPr="000B4D79">
        <w:rPr>
          <w:rFonts w:eastAsia="DFKai-SB"/>
          <w:lang w:val="fr-FR" w:eastAsia="zh-TW"/>
        </w:rPr>
        <w:tab/>
      </w:r>
      <w:r w:rsidR="003932F7" w:rsidRPr="000B4D79">
        <w:rPr>
          <w:rFonts w:eastAsia="DFKai-SB"/>
          <w:lang w:val="fr-FR" w:eastAsia="zh-TW"/>
        </w:rPr>
        <w:t>Cela dit</w:t>
      </w:r>
      <w:r w:rsidR="00C15094" w:rsidRPr="000B4D79">
        <w:rPr>
          <w:rFonts w:eastAsia="DFKai-SB"/>
          <w:lang w:val="fr-FR" w:eastAsia="zh-TW"/>
        </w:rPr>
        <w:t xml:space="preserve">, </w:t>
      </w:r>
      <w:r w:rsidR="00FB45CB" w:rsidRPr="000B4D79">
        <w:rPr>
          <w:rFonts w:eastAsia="PMingLiU"/>
          <w:lang w:val="fr-FR" w:eastAsia="zh-TW"/>
        </w:rPr>
        <w:t xml:space="preserve">le Gouvernement de la RAS de Hong Kong </w:t>
      </w:r>
      <w:r w:rsidR="0076539E" w:rsidRPr="000B4D79">
        <w:rPr>
          <w:rFonts w:eastAsia="PMingLiU"/>
          <w:lang w:val="fr-FR" w:eastAsia="zh-TW"/>
        </w:rPr>
        <w:t>est préoccupé par les difficultés auxquelles certains nouveaux arrivants peuvent parfois rencontrer, qui sont comparables à celles des personnes changeant de domicile et devant s</w:t>
      </w:r>
      <w:r w:rsidR="000E26C3">
        <w:rPr>
          <w:rFonts w:eastAsia="PMingLiU"/>
          <w:lang w:val="fr-FR" w:eastAsia="zh-TW"/>
        </w:rPr>
        <w:t>’</w:t>
      </w:r>
      <w:r w:rsidR="0076539E" w:rsidRPr="000B4D79">
        <w:rPr>
          <w:rFonts w:eastAsia="PMingLiU"/>
          <w:lang w:val="fr-FR" w:eastAsia="zh-TW"/>
        </w:rPr>
        <w:t xml:space="preserve">adapter à un nouvel environnement. </w:t>
      </w:r>
      <w:r w:rsidR="003932F7" w:rsidRPr="000B4D79">
        <w:rPr>
          <w:rFonts w:eastAsia="DFKai-SB"/>
          <w:lang w:val="fr-FR" w:eastAsia="zh-TW"/>
        </w:rPr>
        <w:t>C</w:t>
      </w:r>
      <w:r w:rsidR="000E26C3">
        <w:rPr>
          <w:rFonts w:eastAsia="DFKai-SB"/>
          <w:lang w:val="fr-FR" w:eastAsia="zh-TW"/>
        </w:rPr>
        <w:t>’</w:t>
      </w:r>
      <w:r w:rsidR="003932F7" w:rsidRPr="000B4D79">
        <w:rPr>
          <w:rFonts w:eastAsia="DFKai-SB"/>
          <w:lang w:val="fr-FR" w:eastAsia="zh-TW"/>
        </w:rPr>
        <w:t xml:space="preserve">est pourquoi le Gouvernement </w:t>
      </w:r>
      <w:r w:rsidR="0076539E" w:rsidRPr="000B4D79">
        <w:rPr>
          <w:rFonts w:eastAsia="DFKai-SB"/>
          <w:lang w:val="fr-FR" w:eastAsia="zh-TW"/>
        </w:rPr>
        <w:t>s</w:t>
      </w:r>
      <w:r w:rsidR="000E26C3">
        <w:rPr>
          <w:rFonts w:eastAsia="DFKai-SB"/>
          <w:lang w:val="fr-FR" w:eastAsia="zh-TW"/>
        </w:rPr>
        <w:t>’</w:t>
      </w:r>
      <w:r w:rsidR="0076539E" w:rsidRPr="000B4D79">
        <w:rPr>
          <w:rFonts w:eastAsia="DFKai-SB"/>
          <w:lang w:val="fr-FR" w:eastAsia="zh-TW"/>
        </w:rPr>
        <w:t xml:space="preserve">emploie activement à fournir </w:t>
      </w:r>
      <w:r w:rsidR="003932F7" w:rsidRPr="000B4D79">
        <w:rPr>
          <w:rFonts w:eastAsia="DFKai-SB"/>
          <w:lang w:val="fr-FR" w:eastAsia="zh-TW"/>
        </w:rPr>
        <w:t>divers services de soutien pour faciliter l</w:t>
      </w:r>
      <w:r w:rsidR="000E26C3">
        <w:rPr>
          <w:rFonts w:eastAsia="DFKai-SB"/>
          <w:lang w:val="fr-FR" w:eastAsia="zh-TW"/>
        </w:rPr>
        <w:t>’</w:t>
      </w:r>
      <w:r w:rsidR="003932F7" w:rsidRPr="000B4D79">
        <w:rPr>
          <w:rFonts w:eastAsia="DFKai-SB"/>
          <w:lang w:val="fr-FR" w:eastAsia="zh-TW"/>
        </w:rPr>
        <w:t xml:space="preserve">intégration dans la communauté des nouveaux arrivants. </w:t>
      </w:r>
      <w:r w:rsidR="0076539E" w:rsidRPr="000B4D79">
        <w:rPr>
          <w:rFonts w:eastAsia="DFKai-SB"/>
          <w:lang w:val="fr-FR" w:eastAsia="zh-TW"/>
        </w:rPr>
        <w:t>Il s</w:t>
      </w:r>
      <w:r w:rsidR="000E26C3">
        <w:rPr>
          <w:rFonts w:eastAsia="DFKai-SB"/>
          <w:lang w:val="fr-FR" w:eastAsia="zh-TW"/>
        </w:rPr>
        <w:t>’</w:t>
      </w:r>
      <w:r w:rsidR="0076539E" w:rsidRPr="000B4D79">
        <w:rPr>
          <w:rFonts w:eastAsia="DFKai-SB"/>
          <w:lang w:val="fr-FR" w:eastAsia="zh-TW"/>
        </w:rPr>
        <w:t>agit, notamment, d</w:t>
      </w:r>
      <w:r w:rsidR="000E26C3">
        <w:rPr>
          <w:rFonts w:eastAsia="DFKai-SB"/>
          <w:lang w:val="fr-FR" w:eastAsia="zh-TW"/>
        </w:rPr>
        <w:t>’</w:t>
      </w:r>
      <w:r w:rsidR="0076539E" w:rsidRPr="000B4D79">
        <w:rPr>
          <w:rFonts w:eastAsia="DFKai-SB"/>
          <w:lang w:val="fr-FR" w:eastAsia="zh-TW"/>
        </w:rPr>
        <w:t xml:space="preserve">un manuel </w:t>
      </w:r>
      <w:r w:rsidR="003B223B">
        <w:rPr>
          <w:rFonts w:eastAsia="DFKai-SB"/>
          <w:lang w:val="fr-FR" w:eastAsia="zh-TW"/>
        </w:rPr>
        <w:t>regroupant</w:t>
      </w:r>
      <w:r w:rsidR="0076539E" w:rsidRPr="000B4D79">
        <w:rPr>
          <w:rFonts w:eastAsia="DFKai-SB"/>
          <w:lang w:val="fr-FR" w:eastAsia="zh-TW"/>
        </w:rPr>
        <w:t xml:space="preserve"> les services et de services d</w:t>
      </w:r>
      <w:r w:rsidR="000E26C3">
        <w:rPr>
          <w:rFonts w:eastAsia="DFKai-SB"/>
          <w:lang w:val="fr-FR" w:eastAsia="zh-TW"/>
        </w:rPr>
        <w:t>’</w:t>
      </w:r>
      <w:r w:rsidR="0076539E" w:rsidRPr="000B4D79">
        <w:rPr>
          <w:rFonts w:eastAsia="DFKai-SB"/>
          <w:lang w:val="fr-FR" w:eastAsia="zh-TW"/>
        </w:rPr>
        <w:t>emploi, de formation professionnelle, d</w:t>
      </w:r>
      <w:r w:rsidR="000E26C3">
        <w:rPr>
          <w:rFonts w:eastAsia="DFKai-SB"/>
          <w:lang w:val="fr-FR" w:eastAsia="zh-TW"/>
        </w:rPr>
        <w:t>’</w:t>
      </w:r>
      <w:r w:rsidR="0076539E" w:rsidRPr="000B4D79">
        <w:rPr>
          <w:rFonts w:eastAsia="DFKai-SB"/>
          <w:lang w:val="fr-FR" w:eastAsia="zh-TW"/>
        </w:rPr>
        <w:t>enseignement et de protection sociale</w:t>
      </w:r>
      <w:r w:rsidR="00C15094" w:rsidRPr="000B4D79">
        <w:rPr>
          <w:rFonts w:eastAsia="DFKai-SB"/>
          <w:lang w:val="fr-FR" w:eastAsia="zh-TW"/>
        </w:rPr>
        <w:t>.</w:t>
      </w:r>
    </w:p>
    <w:p w:rsidR="00C15094" w:rsidRPr="000B4D79" w:rsidRDefault="00E55077" w:rsidP="00990E51">
      <w:pPr>
        <w:pStyle w:val="SingleTxtG"/>
        <w:rPr>
          <w:rFonts w:eastAsia="DFKai-SB"/>
          <w:lang w:val="fr-FR" w:eastAsia="zh-TW"/>
        </w:rPr>
      </w:pPr>
      <w:r w:rsidRPr="000B4D79">
        <w:rPr>
          <w:rFonts w:eastAsia="DFKai-SB"/>
          <w:lang w:val="fr-FR" w:eastAsia="zh-TW"/>
        </w:rPr>
        <w:t>101.</w:t>
      </w:r>
      <w:r w:rsidRPr="000B4D79">
        <w:rPr>
          <w:rFonts w:eastAsia="DFKai-SB"/>
          <w:lang w:val="fr-FR" w:eastAsia="zh-TW"/>
        </w:rPr>
        <w:tab/>
      </w:r>
      <w:r w:rsidR="00990E51" w:rsidRPr="000B4D79">
        <w:rPr>
          <w:rFonts w:eastAsia="DFKai-SB"/>
          <w:lang w:val="fr-FR" w:eastAsia="zh-TW"/>
        </w:rPr>
        <w:t>Pour les programmes administratifs, mesures et services d</w:t>
      </w:r>
      <w:r w:rsidR="000E26C3">
        <w:rPr>
          <w:rFonts w:eastAsia="DFKai-SB"/>
          <w:lang w:val="fr-FR" w:eastAsia="zh-TW"/>
        </w:rPr>
        <w:t>’</w:t>
      </w:r>
      <w:r w:rsidR="00990E51" w:rsidRPr="000B4D79">
        <w:rPr>
          <w:rFonts w:eastAsia="DFKai-SB"/>
          <w:lang w:val="fr-FR" w:eastAsia="zh-TW"/>
        </w:rPr>
        <w:t>aide visant à faciliter l</w:t>
      </w:r>
      <w:r w:rsidR="000E26C3">
        <w:rPr>
          <w:rFonts w:eastAsia="DFKai-SB"/>
          <w:lang w:val="fr-FR" w:eastAsia="zh-TW"/>
        </w:rPr>
        <w:t>’</w:t>
      </w:r>
      <w:r w:rsidR="00990E51" w:rsidRPr="000B4D79">
        <w:rPr>
          <w:rFonts w:eastAsia="DFKai-SB"/>
          <w:lang w:val="fr-FR" w:eastAsia="zh-TW"/>
        </w:rPr>
        <w:t>intégration des minorités ethniques dans la communauté de Hong Kong, se reporter aux paragraphes 127 à 139 ci-après</w:t>
      </w:r>
      <w:r w:rsidR="00C15094" w:rsidRPr="000B4D79">
        <w:rPr>
          <w:rFonts w:eastAsia="DFKai-SB"/>
          <w:lang w:val="fr-FR" w:eastAsia="zh-TW"/>
        </w:rPr>
        <w:t>.</w:t>
      </w:r>
    </w:p>
    <w:p w:rsidR="00C15094" w:rsidRPr="000B4D79" w:rsidRDefault="00957720" w:rsidP="00B72961">
      <w:pPr>
        <w:pStyle w:val="H23G"/>
        <w:rPr>
          <w:lang w:val="fr-FR" w:eastAsia="zh-TW"/>
        </w:rPr>
      </w:pPr>
      <w:r w:rsidRPr="000B4D79">
        <w:rPr>
          <w:lang w:val="fr-FR" w:eastAsia="zh-TW"/>
        </w:rPr>
        <w:tab/>
      </w:r>
      <w:r w:rsidRPr="000B4D79">
        <w:rPr>
          <w:lang w:val="fr-FR" w:eastAsia="zh-TW"/>
        </w:rPr>
        <w:tab/>
      </w:r>
      <w:r w:rsidR="003932F7" w:rsidRPr="000B4D79">
        <w:rPr>
          <w:lang w:val="fr-FR" w:eastAsia="zh-TW"/>
        </w:rPr>
        <w:t>Orientation sexuelle</w:t>
      </w:r>
      <w:r w:rsidR="00C15094" w:rsidRPr="000B4D79">
        <w:rPr>
          <w:lang w:val="fr-FR" w:eastAsia="zh-TW"/>
        </w:rPr>
        <w:t xml:space="preserve"> </w:t>
      </w:r>
    </w:p>
    <w:p w:rsidR="00C15094" w:rsidRPr="000B4D79" w:rsidRDefault="00E55077" w:rsidP="00DF757C">
      <w:pPr>
        <w:pStyle w:val="SingleTxtG"/>
        <w:rPr>
          <w:rFonts w:eastAsia="DFKai-SB"/>
          <w:lang w:val="fr-FR" w:eastAsia="zh-TW"/>
        </w:rPr>
      </w:pPr>
      <w:r w:rsidRPr="000B4D79">
        <w:rPr>
          <w:rFonts w:eastAsia="DFKai-SB"/>
          <w:lang w:val="fr-FR" w:eastAsia="zh-TW"/>
        </w:rPr>
        <w:t>102.</w:t>
      </w:r>
      <w:r w:rsidRPr="000B4D79">
        <w:rPr>
          <w:rFonts w:eastAsia="DFKai-SB"/>
          <w:lang w:val="fr-FR" w:eastAsia="zh-TW"/>
        </w:rPr>
        <w:tab/>
      </w:r>
      <w:r w:rsidR="002446AA" w:rsidRPr="000B4D79">
        <w:rPr>
          <w:rFonts w:eastAsia="DFKai-SB"/>
          <w:lang w:val="fr-FR" w:eastAsia="zh-TW"/>
        </w:rPr>
        <w:t>Nous avons pris note de la recommandation du Comité à</w:t>
      </w:r>
      <w:r w:rsidR="00C15094"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00C15094" w:rsidRPr="000B4D79">
        <w:rPr>
          <w:rFonts w:eastAsia="DFKai-SB"/>
          <w:lang w:val="fr-FR" w:eastAsia="zh-TW"/>
        </w:rPr>
        <w:t xml:space="preserve"> </w:t>
      </w:r>
      <w:r w:rsidR="00DF65D4" w:rsidRPr="000B4D79">
        <w:rPr>
          <w:rFonts w:eastAsia="DFKai-SB"/>
          <w:lang w:val="fr-FR" w:eastAsia="zh-TW"/>
        </w:rPr>
        <w:t>de redoubler d</w:t>
      </w:r>
      <w:r w:rsidR="000E26C3">
        <w:rPr>
          <w:rFonts w:eastAsia="DFKai-SB"/>
          <w:lang w:val="fr-FR" w:eastAsia="zh-TW"/>
        </w:rPr>
        <w:t>’</w:t>
      </w:r>
      <w:r w:rsidR="00DF65D4" w:rsidRPr="000B4D79">
        <w:rPr>
          <w:rFonts w:eastAsia="DFKai-SB"/>
          <w:lang w:val="fr-FR" w:eastAsia="zh-TW"/>
        </w:rPr>
        <w:t>effort en vue d</w:t>
      </w:r>
      <w:r w:rsidR="000E26C3">
        <w:rPr>
          <w:rFonts w:eastAsia="DFKai-SB"/>
          <w:lang w:val="fr-FR" w:eastAsia="zh-TW"/>
        </w:rPr>
        <w:t>’</w:t>
      </w:r>
      <w:r w:rsidR="00DF65D4" w:rsidRPr="000B4D79">
        <w:rPr>
          <w:rFonts w:eastAsia="DFKai-SB"/>
          <w:lang w:val="fr-FR" w:eastAsia="zh-TW"/>
        </w:rPr>
        <w:t>élaborer et d</w:t>
      </w:r>
      <w:r w:rsidR="000E26C3">
        <w:rPr>
          <w:rFonts w:eastAsia="DFKai-SB"/>
          <w:lang w:val="fr-FR" w:eastAsia="zh-TW"/>
        </w:rPr>
        <w:t>’</w:t>
      </w:r>
      <w:r w:rsidR="00DF65D4" w:rsidRPr="000B4D79">
        <w:rPr>
          <w:rFonts w:eastAsia="DFKai-SB"/>
          <w:lang w:val="fr-FR" w:eastAsia="zh-TW"/>
        </w:rPr>
        <w:t>adopter une législation interdisant la discrimination fondée sur l</w:t>
      </w:r>
      <w:r w:rsidR="000E26C3">
        <w:rPr>
          <w:rFonts w:eastAsia="DFKai-SB"/>
          <w:lang w:val="fr-FR" w:eastAsia="zh-TW"/>
        </w:rPr>
        <w:t>’</w:t>
      </w:r>
      <w:r w:rsidR="00DF65D4" w:rsidRPr="000B4D79">
        <w:rPr>
          <w:rFonts w:eastAsia="DFKai-SB"/>
          <w:lang w:val="fr-FR" w:eastAsia="zh-TW"/>
        </w:rPr>
        <w:t xml:space="preserve">orientation sexuelle. Certains commentateurs </w:t>
      </w:r>
      <w:r w:rsidR="00AF517D" w:rsidRPr="000B4D79">
        <w:rPr>
          <w:rFonts w:eastAsia="DFKai-SB"/>
          <w:lang w:val="fr-FR" w:eastAsia="zh-TW"/>
        </w:rPr>
        <w:t>préconisent eux aussi l</w:t>
      </w:r>
      <w:r w:rsidR="000E26C3">
        <w:rPr>
          <w:rFonts w:eastAsia="DFKai-SB"/>
          <w:lang w:val="fr-FR" w:eastAsia="zh-TW"/>
        </w:rPr>
        <w:t>’</w:t>
      </w:r>
      <w:r w:rsidR="00AF517D" w:rsidRPr="000B4D79">
        <w:rPr>
          <w:rFonts w:eastAsia="DFKai-SB"/>
          <w:lang w:val="fr-FR" w:eastAsia="zh-TW"/>
        </w:rPr>
        <w:t>introduction d</w:t>
      </w:r>
      <w:r w:rsidR="000E26C3">
        <w:rPr>
          <w:rFonts w:eastAsia="DFKai-SB"/>
          <w:lang w:val="fr-FR" w:eastAsia="zh-TW"/>
        </w:rPr>
        <w:t>’</w:t>
      </w:r>
      <w:r w:rsidR="00AF517D" w:rsidRPr="000B4D79">
        <w:rPr>
          <w:rFonts w:eastAsia="DFKai-SB"/>
          <w:lang w:val="fr-FR" w:eastAsia="zh-TW"/>
        </w:rPr>
        <w:t xml:space="preserve">une législation similaire. </w:t>
      </w:r>
      <w:r w:rsidR="003932F7" w:rsidRPr="000B4D79">
        <w:rPr>
          <w:lang w:val="fr-FR"/>
        </w:rPr>
        <w:t>Le Gouvernement a chargé un consultant indépendant de réaliser une étude pour évaluer l</w:t>
      </w:r>
      <w:r w:rsidR="000E26C3">
        <w:rPr>
          <w:lang w:val="fr-FR"/>
        </w:rPr>
        <w:t>’</w:t>
      </w:r>
      <w:r w:rsidR="003932F7" w:rsidRPr="000B4D79">
        <w:rPr>
          <w:lang w:val="fr-FR"/>
        </w:rPr>
        <w:t>attitude du public à l</w:t>
      </w:r>
      <w:r w:rsidR="000E26C3">
        <w:rPr>
          <w:lang w:val="fr-FR"/>
        </w:rPr>
        <w:t>’</w:t>
      </w:r>
      <w:r w:rsidR="003932F7" w:rsidRPr="000B4D79">
        <w:rPr>
          <w:lang w:val="fr-FR"/>
        </w:rPr>
        <w:t>égard des homosexuels. Selon les conclusions de l</w:t>
      </w:r>
      <w:r w:rsidR="000E26C3">
        <w:rPr>
          <w:lang w:val="fr-FR"/>
        </w:rPr>
        <w:t>’</w:t>
      </w:r>
      <w:r w:rsidR="003932F7" w:rsidRPr="000B4D79">
        <w:rPr>
          <w:lang w:val="fr-FR"/>
        </w:rPr>
        <w:t>étude, publiée en mars 2006,</w:t>
      </w:r>
      <w:r w:rsidR="00C15094" w:rsidRPr="000B4D79">
        <w:rPr>
          <w:rFonts w:eastAsia="DFKai-SB"/>
          <w:lang w:val="fr-FR" w:eastAsia="zh-TW"/>
        </w:rPr>
        <w:t xml:space="preserve"> 29</w:t>
      </w:r>
      <w:r w:rsidR="003932F7" w:rsidRPr="000B4D79">
        <w:rPr>
          <w:rFonts w:eastAsia="DFKai-SB"/>
          <w:lang w:val="fr-FR" w:eastAsia="zh-TW"/>
        </w:rPr>
        <w:t>,</w:t>
      </w:r>
      <w:r w:rsidR="00C15094" w:rsidRPr="000B4D79">
        <w:rPr>
          <w:rFonts w:eastAsia="DFKai-SB"/>
          <w:lang w:val="fr-FR" w:eastAsia="zh-TW"/>
        </w:rPr>
        <w:t>7</w:t>
      </w:r>
      <w:r w:rsidR="003932F7" w:rsidRPr="000B4D79">
        <w:rPr>
          <w:rFonts w:eastAsia="DFKai-SB"/>
          <w:lang w:val="fr-FR" w:eastAsia="zh-TW"/>
        </w:rPr>
        <w:t xml:space="preserve"> </w:t>
      </w:r>
      <w:r w:rsidR="00C15094" w:rsidRPr="000B4D79">
        <w:rPr>
          <w:rFonts w:eastAsia="DFKai-SB"/>
          <w:lang w:val="fr-FR" w:eastAsia="zh-TW"/>
        </w:rPr>
        <w:t xml:space="preserve">% </w:t>
      </w:r>
      <w:r w:rsidR="003932F7" w:rsidRPr="000B4D79">
        <w:rPr>
          <w:lang w:val="fr-FR"/>
        </w:rPr>
        <w:t>des personnes interrogées considéraient que la</w:t>
      </w:r>
      <w:r w:rsidR="00C15094" w:rsidRPr="000B4D79">
        <w:rPr>
          <w:rFonts w:eastAsia="DFKai-SB"/>
          <w:lang w:val="fr-FR" w:eastAsia="zh-TW"/>
        </w:rPr>
        <w:t xml:space="preserve"> discrimination </w:t>
      </w:r>
      <w:r w:rsidR="00DF757C" w:rsidRPr="000B4D79">
        <w:rPr>
          <w:rFonts w:eastAsia="DFKai-SB"/>
          <w:lang w:val="fr-FR" w:eastAsia="zh-TW"/>
        </w:rPr>
        <w:t>à l</w:t>
      </w:r>
      <w:r w:rsidR="000E26C3">
        <w:rPr>
          <w:rFonts w:eastAsia="DFKai-SB"/>
          <w:lang w:val="fr-FR" w:eastAsia="zh-TW"/>
        </w:rPr>
        <w:t>’</w:t>
      </w:r>
      <w:r w:rsidR="00DF757C" w:rsidRPr="000B4D79">
        <w:rPr>
          <w:rFonts w:eastAsia="DFKai-SB"/>
          <w:lang w:val="fr-FR" w:eastAsia="zh-TW"/>
        </w:rPr>
        <w:t xml:space="preserve">égard des homosexuels en raison de leur orientation sexuelle était </w:t>
      </w:r>
      <w:r w:rsidR="004479ED">
        <w:rPr>
          <w:rFonts w:eastAsia="DFKai-SB"/>
          <w:lang w:val="fr-FR" w:eastAsia="zh-TW"/>
        </w:rPr>
        <w:t>«</w:t>
      </w:r>
      <w:r w:rsidR="00DF757C" w:rsidRPr="000B4D79">
        <w:rPr>
          <w:rFonts w:eastAsia="DFKai-SB"/>
          <w:lang w:val="fr-FR" w:eastAsia="zh-TW"/>
        </w:rPr>
        <w:t>très marquée/marquée</w:t>
      </w:r>
      <w:r w:rsidR="004479ED">
        <w:rPr>
          <w:rFonts w:eastAsia="DFKai-SB"/>
          <w:lang w:val="fr-FR" w:eastAsia="zh-TW"/>
        </w:rPr>
        <w:t>»</w:t>
      </w:r>
      <w:r w:rsidR="00DF757C" w:rsidRPr="000B4D79">
        <w:rPr>
          <w:rFonts w:eastAsia="DFKai-SB"/>
          <w:lang w:val="fr-FR" w:eastAsia="zh-TW"/>
        </w:rPr>
        <w:t xml:space="preserve"> à Hong Kong et environ un tiers (25,2</w:t>
      </w:r>
      <w:r w:rsidR="003B223B">
        <w:rPr>
          <w:rFonts w:eastAsia="DFKai-SB"/>
          <w:lang w:val="fr-FR" w:eastAsia="zh-TW"/>
        </w:rPr>
        <w:t xml:space="preserve"> </w:t>
      </w:r>
      <w:r w:rsidR="00DF757C" w:rsidRPr="000B4D79">
        <w:rPr>
          <w:rFonts w:eastAsia="DFKai-SB"/>
          <w:lang w:val="fr-FR" w:eastAsia="zh-TW"/>
        </w:rPr>
        <w:t xml:space="preserve">%) que la situation </w:t>
      </w:r>
      <w:r w:rsidR="004479ED">
        <w:rPr>
          <w:rFonts w:eastAsia="DFKai-SB"/>
          <w:lang w:val="fr-FR" w:eastAsia="zh-TW"/>
        </w:rPr>
        <w:t>«</w:t>
      </w:r>
      <w:r w:rsidR="00DF757C" w:rsidRPr="000B4D79">
        <w:rPr>
          <w:rFonts w:eastAsia="DFKai-SB"/>
          <w:lang w:val="fr-FR" w:eastAsia="zh-TW"/>
        </w:rPr>
        <w:t>posait peu de problème/aucun problème</w:t>
      </w:r>
      <w:r w:rsidR="004479ED">
        <w:rPr>
          <w:rFonts w:eastAsia="DFKai-SB"/>
          <w:lang w:val="fr-FR" w:eastAsia="zh-TW"/>
        </w:rPr>
        <w:t>»</w:t>
      </w:r>
      <w:r w:rsidR="00DF757C" w:rsidRPr="000B4D79">
        <w:rPr>
          <w:rFonts w:eastAsia="DFKai-SB"/>
          <w:lang w:val="fr-FR" w:eastAsia="zh-TW"/>
        </w:rPr>
        <w:t>.</w:t>
      </w:r>
      <w:r w:rsidR="004479ED">
        <w:rPr>
          <w:rFonts w:eastAsia="DFKai-SB"/>
          <w:lang w:val="fr-FR" w:eastAsia="zh-TW"/>
        </w:rPr>
        <w:t xml:space="preserve"> </w:t>
      </w:r>
      <w:r w:rsidR="003932F7" w:rsidRPr="000B4D79">
        <w:rPr>
          <w:rFonts w:eastAsia="DFKai-SB"/>
          <w:lang w:val="fr-FR" w:eastAsia="zh-TW"/>
        </w:rPr>
        <w:t>Quant à savoir s</w:t>
      </w:r>
      <w:r w:rsidR="000E26C3">
        <w:rPr>
          <w:rFonts w:eastAsia="DFKai-SB"/>
          <w:lang w:val="fr-FR" w:eastAsia="zh-TW"/>
        </w:rPr>
        <w:t>’</w:t>
      </w:r>
      <w:r w:rsidR="003932F7" w:rsidRPr="000B4D79">
        <w:rPr>
          <w:rFonts w:eastAsia="DFKai-SB"/>
          <w:lang w:val="fr-FR" w:eastAsia="zh-TW"/>
        </w:rPr>
        <w:t>il fallait légiférer pour interdire la discrimination fondée sur l</w:t>
      </w:r>
      <w:r w:rsidR="000E26C3">
        <w:rPr>
          <w:rFonts w:eastAsia="DFKai-SB"/>
          <w:lang w:val="fr-FR" w:eastAsia="zh-TW"/>
        </w:rPr>
        <w:t>’</w:t>
      </w:r>
      <w:r w:rsidR="003932F7" w:rsidRPr="000B4D79">
        <w:rPr>
          <w:rFonts w:eastAsia="DFKai-SB"/>
          <w:lang w:val="fr-FR" w:eastAsia="zh-TW"/>
        </w:rPr>
        <w:t>orientation sexuelle, 35,4 % considéraient que ce n</w:t>
      </w:r>
      <w:r w:rsidR="000E26C3">
        <w:rPr>
          <w:rFonts w:eastAsia="DFKai-SB"/>
          <w:lang w:val="fr-FR" w:eastAsia="zh-TW"/>
        </w:rPr>
        <w:t>’</w:t>
      </w:r>
      <w:r w:rsidR="003932F7" w:rsidRPr="000B4D79">
        <w:rPr>
          <w:rFonts w:eastAsia="DFKai-SB"/>
          <w:lang w:val="fr-FR" w:eastAsia="zh-TW"/>
        </w:rPr>
        <w:t xml:space="preserve">était pas </w:t>
      </w:r>
      <w:r w:rsidR="000B4D79" w:rsidRPr="000B4D79">
        <w:rPr>
          <w:rFonts w:eastAsia="DFKai-SB"/>
          <w:lang w:val="fr-FR" w:eastAsia="zh-TW"/>
        </w:rPr>
        <w:t>nécessaire</w:t>
      </w:r>
      <w:r w:rsidR="003932F7" w:rsidRPr="000B4D79">
        <w:rPr>
          <w:rFonts w:eastAsia="DFKai-SB"/>
          <w:lang w:val="fr-FR" w:eastAsia="zh-TW"/>
        </w:rPr>
        <w:t xml:space="preserve"> et 28,7 % étaient pour</w:t>
      </w:r>
      <w:r w:rsidR="00C15094" w:rsidRPr="000B4D79">
        <w:rPr>
          <w:rFonts w:eastAsia="DFKai-SB"/>
          <w:lang w:val="fr-FR" w:eastAsia="zh-TW"/>
        </w:rPr>
        <w:t>.</w:t>
      </w:r>
    </w:p>
    <w:p w:rsidR="00C15094" w:rsidRPr="000B4D79" w:rsidRDefault="00E55077" w:rsidP="00E55077">
      <w:pPr>
        <w:pStyle w:val="SingleTxtG"/>
        <w:rPr>
          <w:rFonts w:eastAsia="DFKai-SB"/>
          <w:lang w:val="fr-FR" w:eastAsia="zh-TW"/>
        </w:rPr>
      </w:pPr>
      <w:r w:rsidRPr="000B4D79">
        <w:rPr>
          <w:rFonts w:eastAsia="DFKai-SB"/>
          <w:lang w:val="fr-FR" w:eastAsia="zh-TW"/>
        </w:rPr>
        <w:t>103.</w:t>
      </w:r>
      <w:r w:rsidRPr="000B4D79">
        <w:rPr>
          <w:rFonts w:eastAsia="DFKai-SB"/>
          <w:lang w:val="fr-FR" w:eastAsia="zh-TW"/>
        </w:rPr>
        <w:tab/>
      </w:r>
      <w:r w:rsidR="002C792C" w:rsidRPr="000B4D79">
        <w:rPr>
          <w:lang w:val="fr-FR"/>
        </w:rPr>
        <w:t>Prenant en compte les résultats de l</w:t>
      </w:r>
      <w:r w:rsidR="000E26C3">
        <w:rPr>
          <w:lang w:val="fr-FR"/>
        </w:rPr>
        <w:t>’</w:t>
      </w:r>
      <w:r w:rsidR="002C792C" w:rsidRPr="000B4D79">
        <w:rPr>
          <w:lang w:val="fr-FR"/>
        </w:rPr>
        <w:t>étude, notre position est toujours telle qu</w:t>
      </w:r>
      <w:r w:rsidR="000E26C3">
        <w:rPr>
          <w:lang w:val="fr-FR"/>
        </w:rPr>
        <w:t>’</w:t>
      </w:r>
      <w:r w:rsidR="002C792C" w:rsidRPr="000B4D79">
        <w:rPr>
          <w:lang w:val="fr-FR"/>
        </w:rPr>
        <w:t>exposée dans le rapport précédent, c</w:t>
      </w:r>
      <w:r w:rsidR="000E26C3">
        <w:rPr>
          <w:lang w:val="fr-FR"/>
        </w:rPr>
        <w:t>’</w:t>
      </w:r>
      <w:r w:rsidR="002C792C" w:rsidRPr="000B4D79">
        <w:rPr>
          <w:lang w:val="fr-FR"/>
        </w:rPr>
        <w:t>est-à-dire qu</w:t>
      </w:r>
      <w:r w:rsidR="000E26C3">
        <w:rPr>
          <w:lang w:val="fr-FR"/>
        </w:rPr>
        <w:t>’</w:t>
      </w:r>
      <w:r w:rsidR="002C792C" w:rsidRPr="000B4D79">
        <w:rPr>
          <w:lang w:val="fr-FR"/>
        </w:rPr>
        <w:t>au stade actuel, l</w:t>
      </w:r>
      <w:r w:rsidR="000E26C3">
        <w:rPr>
          <w:lang w:val="fr-FR"/>
        </w:rPr>
        <w:t>’</w:t>
      </w:r>
      <w:r w:rsidR="002C792C" w:rsidRPr="000B4D79">
        <w:rPr>
          <w:lang w:val="fr-FR"/>
        </w:rPr>
        <w:t>autoréglementation et l</w:t>
      </w:r>
      <w:r w:rsidR="000E26C3">
        <w:rPr>
          <w:lang w:val="fr-FR"/>
        </w:rPr>
        <w:t>’</w:t>
      </w:r>
      <w:r w:rsidR="002C792C" w:rsidRPr="000B4D79">
        <w:rPr>
          <w:lang w:val="fr-FR"/>
        </w:rPr>
        <w:t>éducation, plutôt que la législation, sont les moyens les plus adaptés pour contrer la discrimination dans ce domaine. Nous continuerons de lutter contre les comportements discriminatoires par l</w:t>
      </w:r>
      <w:r w:rsidR="000E26C3">
        <w:rPr>
          <w:lang w:val="fr-FR"/>
        </w:rPr>
        <w:t>’</w:t>
      </w:r>
      <w:r w:rsidR="002C792C" w:rsidRPr="000B4D79">
        <w:rPr>
          <w:lang w:val="fr-FR"/>
        </w:rPr>
        <w:t>information de la population et par des moyens administratifs, dans le but de favoriser une culture de compréhension, de tolérance et de respect mutuels</w:t>
      </w:r>
      <w:r w:rsidR="006569FA" w:rsidRPr="000B4D79">
        <w:rPr>
          <w:rFonts w:eastAsia="DFKai-SB"/>
          <w:lang w:val="fr-FR" w:eastAsia="zh-TW"/>
        </w:rPr>
        <w:t>. Voir le paragraphe</w:t>
      </w:r>
      <w:r w:rsidR="00C15094" w:rsidRPr="000B4D79">
        <w:rPr>
          <w:rFonts w:eastAsia="DFKai-SB"/>
          <w:lang w:val="fr-FR" w:eastAsia="zh-TW"/>
        </w:rPr>
        <w:t xml:space="preserve"> 131 </w:t>
      </w:r>
      <w:r w:rsidR="002C792C" w:rsidRPr="000B4D79">
        <w:rPr>
          <w:rFonts w:eastAsia="DFKai-SB"/>
          <w:lang w:val="fr-FR" w:eastAsia="zh-TW"/>
        </w:rPr>
        <w:t>pour les mesures administratives prises à cet égard</w:t>
      </w:r>
      <w:r w:rsidR="00C15094" w:rsidRPr="000B4D79">
        <w:rPr>
          <w:rFonts w:eastAsia="DFKai-SB"/>
          <w:lang w:val="fr-FR" w:eastAsia="zh-TW"/>
        </w:rPr>
        <w:t>.</w:t>
      </w:r>
    </w:p>
    <w:p w:rsidR="005F1C3C" w:rsidRPr="000B4D79" w:rsidRDefault="005F1C3C" w:rsidP="005F1C3C">
      <w:pPr>
        <w:pStyle w:val="H23G"/>
        <w:spacing w:before="0"/>
        <w:rPr>
          <w:rFonts w:eastAsia="DFKai-SB"/>
          <w:lang w:val="fr-FR" w:eastAsia="zh-TW"/>
        </w:rPr>
      </w:pPr>
      <w:r w:rsidRPr="000B4D79">
        <w:rPr>
          <w:rFonts w:eastAsia="DFKai-SB"/>
          <w:lang w:val="fr-FR" w:eastAsia="zh-TW"/>
        </w:rPr>
        <w:tab/>
      </w:r>
      <w:r w:rsidRPr="000B4D79">
        <w:rPr>
          <w:rFonts w:eastAsia="DFKai-SB"/>
          <w:lang w:val="fr-FR" w:eastAsia="zh-TW"/>
        </w:rPr>
        <w:tab/>
        <w:t>Paragraph</w:t>
      </w:r>
      <w:r w:rsidR="0052797A" w:rsidRPr="000B4D79">
        <w:rPr>
          <w:rFonts w:eastAsia="DFKai-SB"/>
          <w:lang w:val="fr-FR" w:eastAsia="zh-TW"/>
        </w:rPr>
        <w:t>e</w:t>
      </w:r>
      <w:r w:rsidRPr="000B4D79">
        <w:rPr>
          <w:rFonts w:eastAsia="DFKai-SB"/>
          <w:lang w:val="fr-FR" w:eastAsia="zh-TW"/>
        </w:rPr>
        <w:t xml:space="preserve"> 34 </w:t>
      </w:r>
      <w:r w:rsidR="0052797A" w:rsidRPr="000B4D79">
        <w:rPr>
          <w:rFonts w:eastAsia="DFKai-SB"/>
          <w:lang w:val="fr-FR" w:eastAsia="zh-TW"/>
        </w:rPr>
        <w:t xml:space="preserve">des </w:t>
      </w:r>
      <w:r w:rsidR="00661393" w:rsidRPr="000B4D79">
        <w:rPr>
          <w:rFonts w:eastAsia="DFKai-SB"/>
          <w:lang w:val="fr-FR" w:eastAsia="zh-TW"/>
        </w:rPr>
        <w:t>o</w:t>
      </w:r>
      <w:r w:rsidR="0052797A" w:rsidRPr="000B4D79">
        <w:rPr>
          <w:rFonts w:eastAsia="DFKai-SB"/>
          <w:lang w:val="fr-FR" w:eastAsia="zh-TW"/>
        </w:rPr>
        <w:t>bservations finales précédentes</w:t>
      </w:r>
    </w:p>
    <w:p w:rsidR="00C15094" w:rsidRPr="000B4D79" w:rsidRDefault="00E55077" w:rsidP="003B6629">
      <w:pPr>
        <w:pStyle w:val="SingleTxtG"/>
        <w:spacing w:before="120"/>
        <w:rPr>
          <w:rFonts w:eastAsia="DFKai-SB"/>
          <w:lang w:val="fr-FR" w:eastAsia="zh-TW"/>
        </w:rPr>
      </w:pPr>
      <w:r w:rsidRPr="000B4D79">
        <w:rPr>
          <w:rFonts w:eastAsia="DFKai-SB"/>
          <w:lang w:val="fr-FR" w:eastAsia="zh-TW"/>
        </w:rPr>
        <w:t>104.</w:t>
      </w:r>
      <w:r w:rsidRPr="000B4D79">
        <w:rPr>
          <w:rFonts w:eastAsia="DFKai-SB"/>
          <w:lang w:val="fr-FR" w:eastAsia="zh-TW"/>
        </w:rPr>
        <w:tab/>
      </w:r>
      <w:r w:rsidR="00DF757C" w:rsidRPr="000B4D79">
        <w:rPr>
          <w:rFonts w:eastAsia="DFKai-SB"/>
          <w:lang w:val="fr-FR" w:eastAsia="zh-TW"/>
        </w:rPr>
        <w:t>Nous avons adopté des mesures et des programmes en rapport avec la Convention pour donner suite à la Déclaration et au Programme d</w:t>
      </w:r>
      <w:r w:rsidR="000E26C3">
        <w:rPr>
          <w:rFonts w:eastAsia="DFKai-SB"/>
          <w:lang w:val="fr-FR" w:eastAsia="zh-TW"/>
        </w:rPr>
        <w:t>’</w:t>
      </w:r>
      <w:r w:rsidR="00DF757C" w:rsidRPr="000B4D79">
        <w:rPr>
          <w:rFonts w:eastAsia="DFKai-SB"/>
          <w:lang w:val="fr-FR" w:eastAsia="zh-TW"/>
        </w:rPr>
        <w:t>action adoptés à la Conférence mondiale contre le racisme, la discrimination raciale, la xénophobie et l</w:t>
      </w:r>
      <w:r w:rsidR="000E26C3">
        <w:rPr>
          <w:rFonts w:eastAsia="DFKai-SB"/>
          <w:lang w:val="fr-FR" w:eastAsia="zh-TW"/>
        </w:rPr>
        <w:t>’</w:t>
      </w:r>
      <w:r w:rsidR="00DF757C" w:rsidRPr="000B4D79">
        <w:rPr>
          <w:rFonts w:eastAsia="DFKai-SB"/>
          <w:lang w:val="fr-FR" w:eastAsia="zh-TW"/>
        </w:rPr>
        <w:t>intolérance qui y est associée de 2001, en prenant en compte l</w:t>
      </w:r>
      <w:r w:rsidR="000E26C3">
        <w:rPr>
          <w:rFonts w:eastAsia="DFKai-SB"/>
          <w:lang w:val="fr-FR" w:eastAsia="zh-TW"/>
        </w:rPr>
        <w:t>’</w:t>
      </w:r>
      <w:r w:rsidR="00DF757C" w:rsidRPr="000B4D79">
        <w:rPr>
          <w:rFonts w:eastAsia="DFKai-SB"/>
          <w:lang w:val="fr-FR" w:eastAsia="zh-TW"/>
        </w:rPr>
        <w:t>observation général</w:t>
      </w:r>
      <w:r w:rsidR="00274AE2" w:rsidRPr="000B4D79">
        <w:rPr>
          <w:rFonts w:eastAsia="DFKai-SB"/>
          <w:lang w:val="fr-FR" w:eastAsia="zh-TW"/>
        </w:rPr>
        <w:t>e</w:t>
      </w:r>
      <w:r w:rsidR="00DF757C" w:rsidRPr="000B4D79">
        <w:rPr>
          <w:rFonts w:eastAsia="DFKai-SB"/>
          <w:lang w:val="fr-FR" w:eastAsia="zh-TW"/>
        </w:rPr>
        <w:t xml:space="preserve"> du Comité n</w:t>
      </w:r>
      <w:r w:rsidR="003B6629" w:rsidRPr="003B6629">
        <w:rPr>
          <w:rFonts w:eastAsia="DFKai-SB"/>
          <w:vertAlign w:val="superscript"/>
          <w:lang w:val="fr-FR" w:eastAsia="zh-TW"/>
        </w:rPr>
        <w:t>o</w:t>
      </w:r>
      <w:r w:rsidR="003B6629">
        <w:rPr>
          <w:rFonts w:eastAsia="DFKai-SB"/>
          <w:lang w:val="fr-FR" w:eastAsia="zh-TW"/>
        </w:rPr>
        <w:t> </w:t>
      </w:r>
      <w:r w:rsidR="00DF757C" w:rsidRPr="000B4D79">
        <w:rPr>
          <w:rFonts w:eastAsia="DFKai-SB"/>
          <w:lang w:val="fr-FR" w:eastAsia="zh-TW"/>
        </w:rPr>
        <w:t>1 (2001) concernant les buts de l</w:t>
      </w:r>
      <w:r w:rsidR="000E26C3">
        <w:rPr>
          <w:rFonts w:eastAsia="DFKai-SB"/>
          <w:lang w:val="fr-FR" w:eastAsia="zh-TW"/>
        </w:rPr>
        <w:t>’</w:t>
      </w:r>
      <w:r w:rsidR="00DF757C" w:rsidRPr="000B4D79">
        <w:rPr>
          <w:rFonts w:eastAsia="DFKai-SB"/>
          <w:lang w:val="fr-FR" w:eastAsia="zh-TW"/>
        </w:rPr>
        <w:t xml:space="preserve">éducation. </w:t>
      </w:r>
      <w:r w:rsidR="003B6629">
        <w:rPr>
          <w:rFonts w:eastAsia="DFKai-SB"/>
          <w:lang w:val="fr-FR" w:eastAsia="zh-TW"/>
        </w:rPr>
        <w:t>Il s</w:t>
      </w:r>
      <w:r w:rsidR="000E26C3">
        <w:rPr>
          <w:rFonts w:eastAsia="DFKai-SB"/>
          <w:lang w:val="fr-FR" w:eastAsia="zh-TW"/>
        </w:rPr>
        <w:t>’</w:t>
      </w:r>
      <w:r w:rsidR="003B6629">
        <w:rPr>
          <w:rFonts w:eastAsia="DFKai-SB"/>
          <w:lang w:val="fr-FR" w:eastAsia="zh-TW"/>
        </w:rPr>
        <w:t>agit de mesures et de </w:t>
      </w:r>
      <w:r w:rsidR="00274AE2" w:rsidRPr="000B4D79">
        <w:rPr>
          <w:rFonts w:eastAsia="DFKai-SB"/>
          <w:lang w:val="fr-FR" w:eastAsia="zh-TW"/>
        </w:rPr>
        <w:t>programmes prenant en compte l</w:t>
      </w:r>
      <w:r w:rsidR="000E26C3">
        <w:rPr>
          <w:rFonts w:eastAsia="DFKai-SB"/>
          <w:lang w:val="fr-FR" w:eastAsia="zh-TW"/>
        </w:rPr>
        <w:t>’</w:t>
      </w:r>
      <w:r w:rsidR="00274AE2" w:rsidRPr="000B4D79">
        <w:rPr>
          <w:rFonts w:eastAsia="DFKai-SB"/>
          <w:lang w:val="fr-FR" w:eastAsia="zh-TW"/>
        </w:rPr>
        <w:t>intérêt supérieur de l</w:t>
      </w:r>
      <w:r w:rsidR="000E26C3">
        <w:rPr>
          <w:rFonts w:eastAsia="DFKai-SB"/>
          <w:lang w:val="fr-FR" w:eastAsia="zh-TW"/>
        </w:rPr>
        <w:t>’</w:t>
      </w:r>
      <w:r w:rsidR="00274AE2" w:rsidRPr="000B4D79">
        <w:rPr>
          <w:rFonts w:eastAsia="DFKai-SB"/>
          <w:lang w:val="fr-FR" w:eastAsia="zh-TW"/>
        </w:rPr>
        <w:t>enfant dans la prote</w:t>
      </w:r>
      <w:r w:rsidR="003B6629">
        <w:rPr>
          <w:rFonts w:eastAsia="DFKai-SB"/>
          <w:lang w:val="fr-FR" w:eastAsia="zh-TW"/>
        </w:rPr>
        <w:t>ction </w:t>
      </w:r>
      <w:r w:rsidR="00CE315F" w:rsidRPr="000B4D79">
        <w:rPr>
          <w:rFonts w:eastAsia="DFKai-SB"/>
          <w:lang w:val="fr-FR" w:eastAsia="zh-TW"/>
        </w:rPr>
        <w:t>contre la discrimination raciale</w:t>
      </w:r>
      <w:r w:rsidRPr="000B4D79">
        <w:rPr>
          <w:rStyle w:val="FootnoteReference"/>
          <w:rFonts w:eastAsia="DFKai-SB"/>
          <w:lang w:val="fr-FR" w:eastAsia="zh-TW"/>
        </w:rPr>
        <w:footnoteReference w:id="6"/>
      </w:r>
      <w:r w:rsidR="00274AE2" w:rsidRPr="000B4D79">
        <w:rPr>
          <w:rFonts w:eastAsia="DFKai-SB"/>
          <w:lang w:val="fr-FR" w:eastAsia="zh-TW"/>
        </w:rPr>
        <w:t xml:space="preserve"> pour veiller au droit de tous les enfants à l</w:t>
      </w:r>
      <w:r w:rsidR="000E26C3">
        <w:rPr>
          <w:rFonts w:eastAsia="DFKai-SB"/>
          <w:lang w:val="fr-FR" w:eastAsia="zh-TW"/>
        </w:rPr>
        <w:t>’</w:t>
      </w:r>
      <w:r w:rsidR="00274AE2" w:rsidRPr="000B4D79">
        <w:rPr>
          <w:rFonts w:eastAsia="DFKai-SB"/>
          <w:lang w:val="fr-FR" w:eastAsia="zh-TW"/>
        </w:rPr>
        <w:t>enregistrement de leur naissance sans délai, pour développer des programmes culturels et pédagogiques visant à lutter contre le racisme, la discrimination raciale, la xénophobie et l</w:t>
      </w:r>
      <w:r w:rsidR="000E26C3">
        <w:rPr>
          <w:rFonts w:eastAsia="DFKai-SB"/>
          <w:lang w:val="fr-FR" w:eastAsia="zh-TW"/>
        </w:rPr>
        <w:t>’</w:t>
      </w:r>
      <w:r w:rsidR="00274AE2" w:rsidRPr="000B4D79">
        <w:rPr>
          <w:rFonts w:eastAsia="DFKai-SB"/>
          <w:lang w:val="fr-FR" w:eastAsia="zh-TW"/>
        </w:rPr>
        <w:t>intolérance qui y est associée, et pour intégrer les droits de l</w:t>
      </w:r>
      <w:r w:rsidR="000E26C3">
        <w:rPr>
          <w:rFonts w:eastAsia="DFKai-SB"/>
          <w:lang w:val="fr-FR" w:eastAsia="zh-TW"/>
        </w:rPr>
        <w:t>’</w:t>
      </w:r>
      <w:r w:rsidR="00274AE2" w:rsidRPr="000B4D79">
        <w:rPr>
          <w:rFonts w:eastAsia="DFKai-SB"/>
          <w:lang w:val="fr-FR" w:eastAsia="zh-TW"/>
        </w:rPr>
        <w:t xml:space="preserve">homme dans le programme scolaire. </w:t>
      </w:r>
      <w:r w:rsidR="002C792C" w:rsidRPr="000B4D79">
        <w:rPr>
          <w:rFonts w:eastAsia="DFKai-SB"/>
          <w:lang w:val="fr-FR" w:eastAsia="zh-TW"/>
        </w:rPr>
        <w:t>Pour de plus amples détails, voir l</w:t>
      </w:r>
      <w:r w:rsidR="000E26C3">
        <w:rPr>
          <w:rFonts w:eastAsia="DFKai-SB"/>
          <w:lang w:val="fr-FR" w:eastAsia="zh-TW"/>
        </w:rPr>
        <w:t>’</w:t>
      </w:r>
      <w:r w:rsidR="00FF523A">
        <w:rPr>
          <w:rFonts w:eastAsia="DFKai-SB"/>
          <w:lang w:val="fr-FR" w:eastAsia="zh-TW"/>
        </w:rPr>
        <w:t>annexe </w:t>
      </w:r>
      <w:r w:rsidR="002C792C" w:rsidRPr="000B4D79">
        <w:rPr>
          <w:rFonts w:eastAsia="DFKai-SB"/>
          <w:lang w:val="fr-FR" w:eastAsia="zh-TW"/>
        </w:rPr>
        <w:t>1</w:t>
      </w:r>
      <w:r w:rsidR="00443E3E">
        <w:rPr>
          <w:rStyle w:val="FootnoteReference"/>
          <w:rFonts w:eastAsia="DFKai-SB"/>
          <w:lang w:val="fr-FR" w:eastAsia="zh-TW"/>
        </w:rPr>
        <w:footnoteReference w:id="7"/>
      </w:r>
      <w:r w:rsidR="002C792C" w:rsidRPr="000B4D79">
        <w:rPr>
          <w:rFonts w:eastAsia="DFKai-SB"/>
          <w:lang w:val="fr-FR" w:eastAsia="zh-TW"/>
        </w:rPr>
        <w:t>.</w:t>
      </w:r>
    </w:p>
    <w:p w:rsidR="00C15094" w:rsidRPr="000B4D79" w:rsidRDefault="007366EB" w:rsidP="00177809">
      <w:pPr>
        <w:pStyle w:val="H23G"/>
        <w:rPr>
          <w:rFonts w:eastAsia="DFKai-SB"/>
          <w:lang w:val="fr-FR" w:eastAsia="zh-TW"/>
        </w:rPr>
      </w:pPr>
      <w:r w:rsidRPr="000B4D79">
        <w:rPr>
          <w:rFonts w:eastAsia="DFKai-SB"/>
          <w:lang w:val="fr-FR" w:eastAsia="zh-TW"/>
        </w:rPr>
        <w:tab/>
      </w:r>
      <w:r w:rsidR="00177809" w:rsidRPr="000B4D79">
        <w:rPr>
          <w:rFonts w:eastAsia="DFKai-SB"/>
          <w:lang w:val="fr-FR" w:eastAsia="zh-TW"/>
        </w:rPr>
        <w:t>2.</w:t>
      </w:r>
      <w:r w:rsidRPr="000B4D79">
        <w:rPr>
          <w:rFonts w:eastAsia="DFKai-SB"/>
          <w:lang w:val="fr-FR" w:eastAsia="zh-TW"/>
        </w:rPr>
        <w:tab/>
      </w:r>
      <w:r w:rsidR="00C15094" w:rsidRPr="000B4D79">
        <w:rPr>
          <w:rFonts w:eastAsia="DFKai-SB"/>
          <w:lang w:val="fr-FR" w:eastAsia="zh-TW"/>
        </w:rPr>
        <w:t xml:space="preserve">Article 3 </w:t>
      </w:r>
      <w:r w:rsidR="0052797A" w:rsidRPr="000B4D79">
        <w:rPr>
          <w:rFonts w:eastAsia="DFKai-SB"/>
          <w:lang w:val="fr-FR" w:eastAsia="zh-TW"/>
        </w:rPr>
        <w:t>–</w:t>
      </w:r>
      <w:r w:rsidR="00C15094" w:rsidRPr="000B4D79">
        <w:rPr>
          <w:rFonts w:eastAsia="DFKai-SB"/>
          <w:lang w:val="fr-FR" w:eastAsia="zh-TW"/>
        </w:rPr>
        <w:t xml:space="preserve"> </w:t>
      </w:r>
      <w:r w:rsidR="0052797A" w:rsidRPr="000B4D79">
        <w:rPr>
          <w:rFonts w:eastAsia="DFKai-SB"/>
          <w:lang w:val="fr-FR" w:eastAsia="zh-TW"/>
        </w:rPr>
        <w:t>Intérêt supérieur de l</w:t>
      </w:r>
      <w:r w:rsidR="000E26C3">
        <w:rPr>
          <w:rFonts w:eastAsia="DFKai-SB"/>
          <w:lang w:val="fr-FR" w:eastAsia="zh-TW"/>
        </w:rPr>
        <w:t>’</w:t>
      </w:r>
      <w:r w:rsidR="0052797A" w:rsidRPr="000B4D79">
        <w:rPr>
          <w:rFonts w:eastAsia="DFKai-SB"/>
          <w:lang w:val="fr-FR" w:eastAsia="zh-TW"/>
        </w:rPr>
        <w:t>enfant</w:t>
      </w:r>
    </w:p>
    <w:p w:rsidR="005F1C3C" w:rsidRPr="000B4D79" w:rsidRDefault="005F1C3C" w:rsidP="005F1C3C">
      <w:pPr>
        <w:pStyle w:val="H23G"/>
        <w:spacing w:before="0"/>
        <w:rPr>
          <w:rFonts w:eastAsia="DFKai-SB"/>
          <w:lang w:val="fr-FR" w:eastAsia="zh-TW"/>
        </w:rPr>
      </w:pPr>
      <w:r w:rsidRPr="000B4D79">
        <w:rPr>
          <w:rFonts w:eastAsia="DFKai-SB"/>
          <w:lang w:val="fr-FR" w:eastAsia="zh-TW"/>
        </w:rPr>
        <w:tab/>
      </w:r>
      <w:r w:rsidRPr="000B4D79">
        <w:rPr>
          <w:rFonts w:eastAsia="DFKai-SB"/>
          <w:lang w:val="fr-FR" w:eastAsia="zh-TW"/>
        </w:rPr>
        <w:tab/>
        <w:t>Paragraph</w:t>
      </w:r>
      <w:r w:rsidR="0052797A" w:rsidRPr="000B4D79">
        <w:rPr>
          <w:rFonts w:eastAsia="DFKai-SB"/>
          <w:lang w:val="fr-FR" w:eastAsia="zh-TW"/>
        </w:rPr>
        <w:t>e</w:t>
      </w:r>
      <w:r w:rsidRPr="000B4D79">
        <w:rPr>
          <w:rFonts w:eastAsia="DFKai-SB"/>
          <w:lang w:val="fr-FR" w:eastAsia="zh-TW"/>
        </w:rPr>
        <w:t xml:space="preserve">s 35 </w:t>
      </w:r>
      <w:r w:rsidR="0052797A" w:rsidRPr="000B4D79">
        <w:rPr>
          <w:rFonts w:eastAsia="DFKai-SB"/>
          <w:lang w:val="fr-FR" w:eastAsia="zh-TW"/>
        </w:rPr>
        <w:t>et</w:t>
      </w:r>
      <w:r w:rsidRPr="000B4D79">
        <w:rPr>
          <w:rFonts w:eastAsia="DFKai-SB"/>
          <w:lang w:val="fr-FR" w:eastAsia="zh-TW"/>
        </w:rPr>
        <w:t xml:space="preserve"> 36 </w:t>
      </w:r>
      <w:r w:rsidR="0052797A" w:rsidRPr="000B4D79">
        <w:rPr>
          <w:rFonts w:eastAsia="DFKai-SB"/>
          <w:lang w:val="fr-FR" w:eastAsia="zh-TW"/>
        </w:rPr>
        <w:t xml:space="preserve">des </w:t>
      </w:r>
      <w:r w:rsidR="00661393" w:rsidRPr="000B4D79">
        <w:rPr>
          <w:rFonts w:eastAsia="DFKai-SB"/>
          <w:lang w:val="fr-FR" w:eastAsia="zh-TW"/>
        </w:rPr>
        <w:t>o</w:t>
      </w:r>
      <w:r w:rsidR="0052797A" w:rsidRPr="000B4D79">
        <w:rPr>
          <w:rFonts w:eastAsia="DFKai-SB"/>
          <w:lang w:val="fr-FR" w:eastAsia="zh-TW"/>
        </w:rPr>
        <w:t>bservations finales précédentes</w:t>
      </w:r>
    </w:p>
    <w:p w:rsidR="00C15094" w:rsidRPr="000B4D79" w:rsidRDefault="00C15094" w:rsidP="00EC36BB">
      <w:pPr>
        <w:pStyle w:val="SingleTxtG"/>
        <w:spacing w:before="120"/>
        <w:rPr>
          <w:rFonts w:eastAsia="DFKai-SB"/>
          <w:u w:val="single"/>
          <w:lang w:val="fr-FR" w:eastAsia="zh-TW"/>
        </w:rPr>
      </w:pPr>
      <w:r w:rsidRPr="000B4D79">
        <w:rPr>
          <w:rFonts w:eastAsia="DFKai-SB"/>
          <w:lang w:val="fr-FR" w:eastAsia="zh-TW"/>
        </w:rPr>
        <w:t>105.</w:t>
      </w:r>
      <w:r w:rsidRPr="000B4D79">
        <w:rPr>
          <w:rFonts w:eastAsia="DFKai-SB"/>
          <w:lang w:val="fr-FR" w:eastAsia="zh-TW"/>
        </w:rPr>
        <w:tab/>
      </w:r>
      <w:r w:rsidR="0052797A" w:rsidRPr="000B4D79">
        <w:rPr>
          <w:rFonts w:eastAsia="DFKai-SB"/>
          <w:lang w:val="fr-FR" w:eastAsia="zh-TW"/>
        </w:rPr>
        <w:t>Dans</w:t>
      </w:r>
      <w:r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DFKai-SB"/>
          <w:lang w:val="fr-FR" w:eastAsia="zh-TW"/>
        </w:rPr>
        <w:t xml:space="preserve">, </w:t>
      </w:r>
      <w:r w:rsidR="00582908" w:rsidRPr="000B4D79">
        <w:rPr>
          <w:rFonts w:eastAsia="DFKai-SB"/>
          <w:lang w:val="fr-FR" w:eastAsia="zh-TW"/>
        </w:rPr>
        <w:t>l</w:t>
      </w:r>
      <w:r w:rsidR="000E26C3">
        <w:rPr>
          <w:rFonts w:eastAsia="DFKai-SB"/>
          <w:lang w:val="fr-FR" w:eastAsia="zh-TW"/>
        </w:rPr>
        <w:t>’</w:t>
      </w:r>
      <w:r w:rsidR="00582908" w:rsidRPr="000B4D79">
        <w:rPr>
          <w:rFonts w:eastAsia="DFKai-SB"/>
          <w:lang w:val="fr-FR" w:eastAsia="zh-TW"/>
        </w:rPr>
        <w:t>intérêt supérieur de l</w:t>
      </w:r>
      <w:r w:rsidR="000E26C3">
        <w:rPr>
          <w:rFonts w:eastAsia="DFKai-SB"/>
          <w:lang w:val="fr-FR" w:eastAsia="zh-TW"/>
        </w:rPr>
        <w:t>’</w:t>
      </w:r>
      <w:r w:rsidR="00582908" w:rsidRPr="000B4D79">
        <w:rPr>
          <w:rFonts w:eastAsia="DFKai-SB"/>
          <w:lang w:val="fr-FR" w:eastAsia="zh-TW"/>
        </w:rPr>
        <w:t xml:space="preserve">enfant </w:t>
      </w:r>
      <w:r w:rsidR="00AC1304">
        <w:rPr>
          <w:rFonts w:eastAsia="DFKai-SB"/>
          <w:lang w:val="fr-FR" w:eastAsia="zh-TW"/>
        </w:rPr>
        <w:t>est</w:t>
      </w:r>
      <w:r w:rsidR="00582908" w:rsidRPr="000B4D79">
        <w:rPr>
          <w:rFonts w:eastAsia="DFKai-SB"/>
          <w:lang w:val="fr-FR" w:eastAsia="zh-TW"/>
        </w:rPr>
        <w:t xml:space="preserve"> pris en considération dans la définition de toutes les politiques à mener, notamment dans toutes propositions et politiques législatives, et ce, de manière systématique. Il prévaut </w:t>
      </w:r>
      <w:r w:rsidR="00EC36BB" w:rsidRPr="000B4D79">
        <w:rPr>
          <w:rFonts w:eastAsia="DFKai-SB"/>
          <w:lang w:val="fr-FR" w:eastAsia="zh-TW"/>
        </w:rPr>
        <w:t>dans toutes les actions menées à l</w:t>
      </w:r>
      <w:r w:rsidR="000E26C3">
        <w:rPr>
          <w:rFonts w:eastAsia="DFKai-SB"/>
          <w:lang w:val="fr-FR" w:eastAsia="zh-TW"/>
        </w:rPr>
        <w:t>’</w:t>
      </w:r>
      <w:r w:rsidR="00EC36BB" w:rsidRPr="000B4D79">
        <w:rPr>
          <w:rFonts w:eastAsia="DFKai-SB"/>
          <w:lang w:val="fr-FR" w:eastAsia="zh-TW"/>
        </w:rPr>
        <w:t>échelon des organismes de protection sociale, des tribunaux, des autorités administratives et des organes législatifs. En tant que de besoin, les tribunaux de la RAS de Hong Kong prennent en compte la Convention telle qu</w:t>
      </w:r>
      <w:r w:rsidR="000E26C3">
        <w:rPr>
          <w:rFonts w:eastAsia="DFKai-SB"/>
          <w:lang w:val="fr-FR" w:eastAsia="zh-TW"/>
        </w:rPr>
        <w:t>’</w:t>
      </w:r>
      <w:r w:rsidR="00EC36BB" w:rsidRPr="000B4D79">
        <w:rPr>
          <w:rFonts w:eastAsia="DFKai-SB"/>
          <w:lang w:val="fr-FR" w:eastAsia="zh-TW"/>
        </w:rPr>
        <w:t>elle s</w:t>
      </w:r>
      <w:r w:rsidR="000E26C3">
        <w:rPr>
          <w:rFonts w:eastAsia="DFKai-SB"/>
          <w:lang w:val="fr-FR" w:eastAsia="zh-TW"/>
        </w:rPr>
        <w:t>’</w:t>
      </w:r>
      <w:r w:rsidR="00EC36BB" w:rsidRPr="000B4D79">
        <w:rPr>
          <w:rFonts w:eastAsia="DFKai-SB"/>
          <w:lang w:val="fr-FR" w:eastAsia="zh-TW"/>
        </w:rPr>
        <w:t xml:space="preserve">applique à Hong </w:t>
      </w:r>
      <w:r w:rsidR="000B4D79" w:rsidRPr="000B4D79">
        <w:rPr>
          <w:rFonts w:eastAsia="DFKai-SB"/>
          <w:lang w:val="fr-FR" w:eastAsia="zh-TW"/>
        </w:rPr>
        <w:t xml:space="preserve">Kong. </w:t>
      </w:r>
    </w:p>
    <w:p w:rsidR="00C15094" w:rsidRPr="000B4D79" w:rsidRDefault="00C15094" w:rsidP="005A2E4D">
      <w:pPr>
        <w:pStyle w:val="SingleTxtG"/>
        <w:rPr>
          <w:rFonts w:eastAsia="DFKai-SB"/>
          <w:lang w:val="fr-FR" w:eastAsia="zh-TW"/>
        </w:rPr>
      </w:pPr>
      <w:r w:rsidRPr="000B4D79">
        <w:rPr>
          <w:rFonts w:eastAsia="DFKai-SB"/>
          <w:lang w:val="fr-FR" w:eastAsia="zh-TW"/>
        </w:rPr>
        <w:t>106.</w:t>
      </w:r>
      <w:r w:rsidRPr="000B4D79">
        <w:rPr>
          <w:rFonts w:eastAsia="DFKai-SB"/>
          <w:lang w:val="fr-FR" w:eastAsia="zh-TW"/>
        </w:rPr>
        <w:tab/>
      </w:r>
      <w:r w:rsidR="003B0866" w:rsidRPr="000B4D79">
        <w:rPr>
          <w:rFonts w:eastAsia="DFKai-SB"/>
          <w:lang w:val="fr-FR" w:eastAsia="zh-TW"/>
        </w:rPr>
        <w:t xml:space="preserve">Pour son offre de services à la famille, </w:t>
      </w:r>
      <w:r w:rsidR="002C792C" w:rsidRPr="000B4D79">
        <w:rPr>
          <w:rFonts w:eastAsia="DFKai-SB"/>
          <w:lang w:val="fr-FR" w:eastAsia="zh-TW"/>
        </w:rPr>
        <w:t>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3B0866" w:rsidRPr="000B4D79">
        <w:rPr>
          <w:rFonts w:eastAsia="DFKai-SB"/>
          <w:lang w:val="fr-FR" w:eastAsia="zh-TW"/>
        </w:rPr>
        <w:t>a</w:t>
      </w:r>
      <w:r w:rsidRPr="000B4D79">
        <w:rPr>
          <w:rFonts w:eastAsia="DFKai-SB"/>
          <w:lang w:val="fr-FR" w:eastAsia="zh-TW"/>
        </w:rPr>
        <w:t xml:space="preserve"> adopt</w:t>
      </w:r>
      <w:r w:rsidR="003B0866" w:rsidRPr="000B4D79">
        <w:rPr>
          <w:rFonts w:eastAsia="DFKai-SB"/>
          <w:lang w:val="fr-FR" w:eastAsia="zh-TW"/>
        </w:rPr>
        <w:t xml:space="preserve">é un nouveau modèle de </w:t>
      </w:r>
      <w:r w:rsidR="004479ED">
        <w:rPr>
          <w:rFonts w:eastAsia="DFKai-SB"/>
          <w:lang w:val="fr-FR" w:eastAsia="zh-TW"/>
        </w:rPr>
        <w:t>«</w:t>
      </w:r>
      <w:r w:rsidR="003B0866" w:rsidRPr="000B4D79">
        <w:rPr>
          <w:rFonts w:eastAsia="DFKai-SB"/>
          <w:lang w:val="fr-FR" w:eastAsia="zh-TW"/>
        </w:rPr>
        <w:t>services intégrés</w:t>
      </w:r>
      <w:r w:rsidRPr="000B4D79">
        <w:rPr>
          <w:rFonts w:eastAsia="DFKai-SB"/>
          <w:lang w:val="fr-FR" w:eastAsia="zh-TW"/>
        </w:rPr>
        <w:t xml:space="preserve"> </w:t>
      </w:r>
      <w:r w:rsidR="003B0866" w:rsidRPr="000B4D79">
        <w:rPr>
          <w:rFonts w:eastAsia="DFKai-SB"/>
          <w:lang w:val="fr-FR" w:eastAsia="zh-TW"/>
        </w:rPr>
        <w:t>à la famille</w:t>
      </w:r>
      <w:r w:rsidR="004479ED">
        <w:rPr>
          <w:rFonts w:eastAsia="DFKai-SB"/>
          <w:lang w:val="fr-FR" w:eastAsia="zh-TW"/>
        </w:rPr>
        <w:t>»</w:t>
      </w:r>
      <w:r w:rsidRPr="000B4D79">
        <w:rPr>
          <w:rFonts w:eastAsia="DFKai-SB"/>
          <w:lang w:val="fr-FR" w:eastAsia="zh-TW"/>
        </w:rPr>
        <w:t xml:space="preserve"> </w:t>
      </w:r>
      <w:r w:rsidR="003B0866" w:rsidRPr="000B4D79">
        <w:rPr>
          <w:rFonts w:eastAsia="DFKai-SB"/>
          <w:lang w:val="fr-FR" w:eastAsia="zh-TW"/>
        </w:rPr>
        <w:t>de façon à fournir des services globaux, pratiques et faciles d</w:t>
      </w:r>
      <w:r w:rsidR="000E26C3">
        <w:rPr>
          <w:rFonts w:eastAsia="DFKai-SB"/>
          <w:lang w:val="fr-FR" w:eastAsia="zh-TW"/>
        </w:rPr>
        <w:t>’</w:t>
      </w:r>
      <w:r w:rsidR="003B0866" w:rsidRPr="000B4D79">
        <w:rPr>
          <w:rFonts w:eastAsia="DFKai-SB"/>
          <w:lang w:val="fr-FR" w:eastAsia="zh-TW"/>
        </w:rPr>
        <w:t xml:space="preserve">accès répondant au principe directeur </w:t>
      </w:r>
      <w:r w:rsidR="004479ED">
        <w:rPr>
          <w:rFonts w:eastAsia="DFKai-SB"/>
          <w:lang w:val="fr-FR" w:eastAsia="zh-TW"/>
        </w:rPr>
        <w:t>«</w:t>
      </w:r>
      <w:r w:rsidR="003B0866" w:rsidRPr="000B4D79">
        <w:rPr>
          <w:rFonts w:eastAsia="DFKai-SB"/>
          <w:lang w:val="fr-FR" w:eastAsia="zh-TW"/>
        </w:rPr>
        <w:t>centré sur l</w:t>
      </w:r>
      <w:r w:rsidR="000E26C3">
        <w:rPr>
          <w:rFonts w:eastAsia="DFKai-SB"/>
          <w:lang w:val="fr-FR" w:eastAsia="zh-TW"/>
        </w:rPr>
        <w:t>’</w:t>
      </w:r>
      <w:r w:rsidR="003B0866" w:rsidRPr="000B4D79">
        <w:rPr>
          <w:rFonts w:eastAsia="DFKai-SB"/>
          <w:lang w:val="fr-FR" w:eastAsia="zh-TW"/>
        </w:rPr>
        <w:t>enfant, axé sur la famille et ancré dans la communauté</w:t>
      </w:r>
      <w:r w:rsidR="004479ED">
        <w:rPr>
          <w:rFonts w:eastAsia="DFKai-SB"/>
          <w:lang w:val="fr-FR" w:eastAsia="zh-TW"/>
        </w:rPr>
        <w:t>»</w:t>
      </w:r>
      <w:r w:rsidR="003B0866" w:rsidRPr="000B4D79">
        <w:rPr>
          <w:rFonts w:eastAsia="DFKai-SB"/>
          <w:lang w:val="fr-FR" w:eastAsia="zh-TW"/>
        </w:rPr>
        <w:t xml:space="preserve"> afin de renforcer la famille et de répondre aux </w:t>
      </w:r>
      <w:r w:rsidR="005A2E4D" w:rsidRPr="000B4D79">
        <w:rPr>
          <w:rFonts w:eastAsia="DFKai-SB"/>
          <w:lang w:val="fr-FR" w:eastAsia="zh-TW"/>
        </w:rPr>
        <w:t xml:space="preserve">besoins évolutifs de la communauté. Ce modèle est présenté en détail aux paragraphes 219 à 221. Les informations figurant au </w:t>
      </w:r>
      <w:r w:rsidRPr="000B4D79">
        <w:rPr>
          <w:rFonts w:eastAsia="DFKai-SB"/>
          <w:lang w:val="fr-FR" w:eastAsia="zh-TW"/>
        </w:rPr>
        <w:t>paragraph</w:t>
      </w:r>
      <w:r w:rsidR="00582908" w:rsidRPr="000B4D79">
        <w:rPr>
          <w:rFonts w:eastAsia="DFKai-SB"/>
          <w:lang w:val="fr-FR" w:eastAsia="zh-TW"/>
        </w:rPr>
        <w:t>e</w:t>
      </w:r>
      <w:r w:rsidRPr="000B4D79">
        <w:rPr>
          <w:rFonts w:eastAsia="DFKai-SB"/>
          <w:lang w:val="fr-FR" w:eastAsia="zh-TW"/>
        </w:rPr>
        <w:t xml:space="preserve"> 61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5A2E4D" w:rsidRPr="000B4D79">
        <w:rPr>
          <w:rFonts w:eastAsia="DFKai-SB"/>
          <w:lang w:val="fr-FR" w:eastAsia="zh-TW"/>
        </w:rPr>
        <w:t>concernant les centres de protection sociale pour enfants sont mises à jour aux chapitres VI et VII ci-après</w:t>
      </w:r>
      <w:r w:rsidRPr="000B4D79">
        <w:rPr>
          <w:rFonts w:eastAsia="DFKai-SB"/>
          <w:lang w:val="fr-FR" w:eastAsia="zh-TW"/>
        </w:rPr>
        <w:t>.</w:t>
      </w:r>
    </w:p>
    <w:p w:rsidR="00C15094" w:rsidRPr="000B4D79" w:rsidRDefault="00C15094" w:rsidP="00425DA7">
      <w:pPr>
        <w:pStyle w:val="SingleTxtG"/>
        <w:rPr>
          <w:rFonts w:eastAsia="DFKai-SB"/>
          <w:lang w:val="fr-FR" w:eastAsia="zh-TW"/>
        </w:rPr>
      </w:pPr>
      <w:r w:rsidRPr="000B4D79">
        <w:rPr>
          <w:rFonts w:eastAsia="DFKai-SB"/>
          <w:lang w:val="fr-FR" w:eastAsia="zh-TW"/>
        </w:rPr>
        <w:t>107.</w:t>
      </w:r>
      <w:r w:rsidRPr="000B4D79">
        <w:rPr>
          <w:rFonts w:eastAsia="DFKai-SB"/>
          <w:lang w:val="fr-FR" w:eastAsia="zh-TW"/>
        </w:rPr>
        <w:tab/>
      </w:r>
      <w:r w:rsidR="00EC36BB" w:rsidRPr="000B4D79">
        <w:rPr>
          <w:rFonts w:eastAsia="DFKai-SB"/>
          <w:lang w:val="fr-FR" w:eastAsia="zh-TW"/>
        </w:rPr>
        <w:t>En matière de protection de l</w:t>
      </w:r>
      <w:r w:rsidR="000E26C3">
        <w:rPr>
          <w:rFonts w:eastAsia="DFKai-SB"/>
          <w:lang w:val="fr-FR" w:eastAsia="zh-TW"/>
        </w:rPr>
        <w:t>’</w:t>
      </w:r>
      <w:r w:rsidR="00EC36BB" w:rsidRPr="000B4D79">
        <w:rPr>
          <w:rFonts w:eastAsia="DFKai-SB"/>
          <w:lang w:val="fr-FR" w:eastAsia="zh-TW"/>
        </w:rPr>
        <w:t xml:space="preserve">enfance, comme suite au paragraphe 53 de la partie II du </w:t>
      </w:r>
      <w:r w:rsidR="00EC36BB" w:rsidRPr="000B4D79">
        <w:rPr>
          <w:lang w:val="fr-FR"/>
        </w:rPr>
        <w:t xml:space="preserve">rapport initial concernant les ordonnances que peuvent </w:t>
      </w:r>
      <w:r w:rsidR="0044702C" w:rsidRPr="000B4D79">
        <w:rPr>
          <w:lang w:val="fr-FR"/>
        </w:rPr>
        <w:t>rendre les tribunaux, en 2008 le Gouvernement a introduit un nouveau type d</w:t>
      </w:r>
      <w:r w:rsidR="000E26C3">
        <w:rPr>
          <w:lang w:val="fr-FR"/>
        </w:rPr>
        <w:t>’</w:t>
      </w:r>
      <w:r w:rsidR="0044702C" w:rsidRPr="000B4D79">
        <w:rPr>
          <w:lang w:val="fr-FR"/>
        </w:rPr>
        <w:t xml:space="preserve">ordonnance pour renforcer la protection des enfants victimes de violence familiale. </w:t>
      </w:r>
      <w:r w:rsidR="003008D7" w:rsidRPr="000B4D79">
        <w:rPr>
          <w:rFonts w:eastAsia="DFKai-SB"/>
          <w:lang w:val="fr-FR" w:eastAsia="zh-TW"/>
        </w:rPr>
        <w:t>Des unités spéciales ont été créées sous l</w:t>
      </w:r>
      <w:r w:rsidR="000E26C3">
        <w:rPr>
          <w:rFonts w:eastAsia="DFKai-SB"/>
          <w:lang w:val="fr-FR" w:eastAsia="zh-TW"/>
        </w:rPr>
        <w:t>’</w:t>
      </w:r>
      <w:r w:rsidR="003008D7" w:rsidRPr="000B4D79">
        <w:rPr>
          <w:rFonts w:eastAsia="DFKai-SB"/>
          <w:lang w:val="fr-FR" w:eastAsia="zh-TW"/>
        </w:rPr>
        <w:t xml:space="preserve">égide du </w:t>
      </w:r>
      <w:r w:rsidR="00FE2D41" w:rsidRPr="000B4D79">
        <w:rPr>
          <w:noProof/>
          <w:lang w:val="fr-FR"/>
        </w:rPr>
        <w:t>Département de la protection sociale</w:t>
      </w:r>
      <w:r w:rsidRPr="000B4D79">
        <w:rPr>
          <w:rFonts w:eastAsia="DFKai-SB"/>
          <w:lang w:val="fr-FR" w:eastAsia="zh-TW"/>
        </w:rPr>
        <w:t xml:space="preserve"> </w:t>
      </w:r>
      <w:r w:rsidR="003008D7" w:rsidRPr="000B4D79">
        <w:rPr>
          <w:rFonts w:eastAsia="DFKai-SB"/>
          <w:lang w:val="fr-FR" w:eastAsia="zh-TW"/>
        </w:rPr>
        <w:t>et de la</w:t>
      </w:r>
      <w:r w:rsidRPr="000B4D79">
        <w:rPr>
          <w:rFonts w:eastAsia="DFKai-SB"/>
          <w:lang w:val="fr-FR" w:eastAsia="zh-TW"/>
        </w:rPr>
        <w:t xml:space="preserve"> Police </w:t>
      </w:r>
      <w:r w:rsidR="0044702C" w:rsidRPr="000B4D79">
        <w:rPr>
          <w:rFonts w:eastAsia="DFKai-SB"/>
          <w:lang w:val="fr-FR" w:eastAsia="zh-TW"/>
        </w:rPr>
        <w:t xml:space="preserve">pour fournir une protection spéciale aux enfants, dont les victimes de mauvais traitements, et protéger leurs intérêts. Nous examinons par ailleurs avec soin le </w:t>
      </w:r>
      <w:r w:rsidR="000B5F38" w:rsidRPr="000B4D79">
        <w:rPr>
          <w:rFonts w:eastAsia="DFKai-SB"/>
          <w:lang w:val="fr-FR" w:eastAsia="zh-TW"/>
        </w:rPr>
        <w:t>principe</w:t>
      </w:r>
      <w:r w:rsidR="0044702C" w:rsidRPr="000B4D79">
        <w:rPr>
          <w:rFonts w:eastAsia="DFKai-SB"/>
          <w:lang w:val="fr-FR" w:eastAsia="zh-TW"/>
        </w:rPr>
        <w:t xml:space="preserve"> d</w:t>
      </w:r>
      <w:r w:rsidR="000B5F38" w:rsidRPr="000B4D79">
        <w:rPr>
          <w:rFonts w:eastAsia="DFKai-SB"/>
          <w:lang w:val="fr-FR" w:eastAsia="zh-TW"/>
        </w:rPr>
        <w:t xml:space="preserve">e </w:t>
      </w:r>
      <w:r w:rsidR="004479ED">
        <w:rPr>
          <w:rFonts w:eastAsia="DFKai-SB"/>
          <w:lang w:val="fr-FR" w:eastAsia="zh-TW"/>
        </w:rPr>
        <w:t>«</w:t>
      </w:r>
      <w:r w:rsidR="000B5F38" w:rsidRPr="000B4D79">
        <w:rPr>
          <w:rFonts w:eastAsia="DFKai-SB"/>
          <w:lang w:val="fr-FR" w:eastAsia="zh-TW"/>
        </w:rPr>
        <w:t>responsabilité</w:t>
      </w:r>
      <w:r w:rsidR="0044702C" w:rsidRPr="000B4D79">
        <w:rPr>
          <w:rFonts w:eastAsia="DFKai-SB"/>
          <w:lang w:val="fr-FR" w:eastAsia="zh-TW"/>
        </w:rPr>
        <w:t xml:space="preserve"> parentale conjointe</w:t>
      </w:r>
      <w:r w:rsidR="004479ED">
        <w:rPr>
          <w:rFonts w:eastAsia="DFKai-SB"/>
          <w:lang w:val="fr-FR" w:eastAsia="zh-TW"/>
        </w:rPr>
        <w:t>»</w:t>
      </w:r>
      <w:r w:rsidR="0044702C" w:rsidRPr="000B4D79">
        <w:rPr>
          <w:rFonts w:eastAsia="DFKai-SB"/>
          <w:lang w:val="fr-FR" w:eastAsia="zh-TW"/>
        </w:rPr>
        <w:t xml:space="preserve"> préconisé par la </w:t>
      </w:r>
      <w:r w:rsidR="004E48B3" w:rsidRPr="000B4D79">
        <w:rPr>
          <w:lang w:val="fr-FR"/>
        </w:rPr>
        <w:t xml:space="preserve">Commission </w:t>
      </w:r>
      <w:r w:rsidR="003056DE" w:rsidRPr="000B4D79">
        <w:rPr>
          <w:lang w:val="fr-FR"/>
        </w:rPr>
        <w:t>de</w:t>
      </w:r>
      <w:r w:rsidR="004E48B3" w:rsidRPr="000B4D79">
        <w:rPr>
          <w:lang w:val="fr-FR"/>
        </w:rPr>
        <w:t xml:space="preserve"> réforme des lois de Hong Kong</w:t>
      </w:r>
      <w:r w:rsidR="0044702C" w:rsidRPr="000B4D79">
        <w:rPr>
          <w:lang w:val="fr-FR"/>
        </w:rPr>
        <w:t xml:space="preserve">, qui permettrait aux deux parents de participer activement à la vie de leurs enfants après un divorce, </w:t>
      </w:r>
      <w:r w:rsidR="003838DE" w:rsidRPr="000B4D79">
        <w:rPr>
          <w:lang w:val="fr-FR"/>
        </w:rPr>
        <w:t>comme suite aux paragraphes</w:t>
      </w:r>
      <w:r w:rsidRPr="000B4D79">
        <w:rPr>
          <w:rFonts w:eastAsia="DFKai-SB"/>
          <w:lang w:val="fr-FR" w:eastAsia="zh-TW"/>
        </w:rPr>
        <w:t xml:space="preserve"> 58 </w:t>
      </w:r>
      <w:r w:rsidR="003838DE" w:rsidRPr="000B4D79">
        <w:rPr>
          <w:rFonts w:eastAsia="DFKai-SB"/>
          <w:lang w:val="fr-FR" w:eastAsia="zh-TW"/>
        </w:rPr>
        <w:t>et</w:t>
      </w:r>
      <w:r w:rsidRPr="000B4D79">
        <w:rPr>
          <w:rFonts w:eastAsia="DFKai-SB"/>
          <w:lang w:val="fr-FR" w:eastAsia="zh-TW"/>
        </w:rPr>
        <w:t xml:space="preserve"> 59 </w:t>
      </w:r>
      <w:r w:rsidR="003838DE" w:rsidRPr="000B4D79">
        <w:rPr>
          <w:rFonts w:eastAsia="DFKai-SB"/>
          <w:lang w:val="fr-FR" w:eastAsia="zh-TW"/>
        </w:rPr>
        <w:t>de la partie</w:t>
      </w:r>
      <w:r w:rsidRPr="000B4D79">
        <w:rPr>
          <w:rFonts w:eastAsia="DFKai-SB"/>
          <w:lang w:val="fr-FR" w:eastAsia="zh-TW"/>
        </w:rPr>
        <w:t xml:space="preserve"> II </w:t>
      </w:r>
      <w:r w:rsidR="003838DE" w:rsidRPr="000B4D79">
        <w:rPr>
          <w:rFonts w:eastAsia="DFKai-SB"/>
          <w:lang w:val="fr-FR" w:eastAsia="zh-TW"/>
        </w:rPr>
        <w:t>du</w:t>
      </w:r>
      <w:r w:rsidRPr="000B4D79">
        <w:rPr>
          <w:rFonts w:eastAsia="DFKai-SB"/>
          <w:lang w:val="fr-FR" w:eastAsia="zh-TW"/>
        </w:rPr>
        <w:t xml:space="preserve"> </w:t>
      </w:r>
      <w:r w:rsidR="008168F8" w:rsidRPr="000B4D79">
        <w:rPr>
          <w:lang w:val="fr-FR"/>
        </w:rPr>
        <w:t>rapport initial</w:t>
      </w:r>
      <w:r w:rsidR="002C792C" w:rsidRPr="000B4D79">
        <w:rPr>
          <w:rFonts w:eastAsia="DFKai-SB"/>
          <w:lang w:val="fr-FR" w:eastAsia="zh-TW"/>
        </w:rPr>
        <w:t xml:space="preserve">. </w:t>
      </w:r>
      <w:r w:rsidR="00CE315F" w:rsidRPr="000B4D79">
        <w:rPr>
          <w:rFonts w:eastAsia="DFKai-SB"/>
          <w:lang w:val="fr-FR" w:eastAsia="zh-TW"/>
        </w:rPr>
        <w:t xml:space="preserve">Pour de plus amples détails, </w:t>
      </w:r>
      <w:r w:rsidR="00466A29" w:rsidRPr="000B4D79">
        <w:rPr>
          <w:rFonts w:eastAsia="DFKai-SB"/>
          <w:lang w:val="fr-FR" w:eastAsia="zh-TW"/>
        </w:rPr>
        <w:t>se</w:t>
      </w:r>
      <w:r w:rsidR="00CE315F" w:rsidRPr="000B4D79">
        <w:rPr>
          <w:rFonts w:eastAsia="DFKai-SB"/>
          <w:lang w:val="fr-FR" w:eastAsia="zh-TW"/>
        </w:rPr>
        <w:t xml:space="preserve"> reporter </w:t>
      </w:r>
      <w:r w:rsidR="003008D7" w:rsidRPr="000B4D79">
        <w:rPr>
          <w:rFonts w:eastAsia="DFKai-SB"/>
          <w:lang w:val="fr-FR" w:eastAsia="zh-TW"/>
        </w:rPr>
        <w:t>aux</w:t>
      </w:r>
      <w:r w:rsidRPr="000B4D79">
        <w:rPr>
          <w:rFonts w:eastAsia="DFKai-SB"/>
          <w:lang w:val="fr-FR" w:eastAsia="zh-TW"/>
        </w:rPr>
        <w:t xml:space="preserve"> paragraph</w:t>
      </w:r>
      <w:r w:rsidR="003008D7" w:rsidRPr="000B4D79">
        <w:rPr>
          <w:rFonts w:eastAsia="DFKai-SB"/>
          <w:lang w:val="fr-FR" w:eastAsia="zh-TW"/>
        </w:rPr>
        <w:t>e</w:t>
      </w:r>
      <w:r w:rsidRPr="000B4D79">
        <w:rPr>
          <w:rFonts w:eastAsia="DFKai-SB"/>
          <w:lang w:val="fr-FR" w:eastAsia="zh-TW"/>
        </w:rPr>
        <w:t>s</w:t>
      </w:r>
      <w:r w:rsidR="00425DA7">
        <w:rPr>
          <w:rFonts w:eastAsia="DFKai-SB"/>
          <w:lang w:val="fr-FR" w:eastAsia="zh-TW"/>
        </w:rPr>
        <w:t xml:space="preserve"> </w:t>
      </w:r>
      <w:r w:rsidRPr="000B4D79">
        <w:rPr>
          <w:rFonts w:eastAsia="DFKai-SB"/>
          <w:lang w:val="fr-FR" w:eastAsia="zh-TW"/>
        </w:rPr>
        <w:t xml:space="preserve">238 </w:t>
      </w:r>
      <w:r w:rsidR="003008D7" w:rsidRPr="000B4D79">
        <w:rPr>
          <w:rFonts w:eastAsia="DFKai-SB"/>
          <w:lang w:val="fr-FR" w:eastAsia="zh-TW"/>
        </w:rPr>
        <w:t>à</w:t>
      </w:r>
      <w:r w:rsidRPr="000B4D79">
        <w:rPr>
          <w:rFonts w:eastAsia="DFKai-SB"/>
          <w:lang w:val="fr-FR" w:eastAsia="zh-TW"/>
        </w:rPr>
        <w:t xml:space="preserve"> 241.</w:t>
      </w:r>
    </w:p>
    <w:p w:rsidR="00C15094" w:rsidRPr="000B4D79" w:rsidRDefault="00C15094" w:rsidP="00425DA7">
      <w:pPr>
        <w:pStyle w:val="SingleTxtG"/>
        <w:rPr>
          <w:rFonts w:eastAsia="DFKai-SB"/>
          <w:lang w:val="fr-FR" w:eastAsia="zh-TW"/>
        </w:rPr>
      </w:pPr>
      <w:r w:rsidRPr="000B4D79">
        <w:rPr>
          <w:rFonts w:eastAsia="DFKai-SB"/>
          <w:lang w:val="fr-FR" w:eastAsia="zh-TW"/>
        </w:rPr>
        <w:t>108.</w:t>
      </w:r>
      <w:r w:rsidRPr="000B4D79">
        <w:rPr>
          <w:rFonts w:eastAsia="DFKai-SB"/>
          <w:lang w:val="fr-FR" w:eastAsia="zh-TW"/>
        </w:rPr>
        <w:tab/>
      </w:r>
      <w:r w:rsidR="00317B1A" w:rsidRPr="000B4D79">
        <w:rPr>
          <w:rFonts w:eastAsia="DFKai-SB"/>
          <w:lang w:val="fr-FR" w:eastAsia="zh-TW"/>
        </w:rPr>
        <w:t>Dans le domaine de la justice pour mineurs</w:t>
      </w:r>
      <w:r w:rsidRPr="000B4D79">
        <w:rPr>
          <w:rFonts w:eastAsia="DFKai-SB"/>
          <w:lang w:val="fr-FR" w:eastAsia="zh-TW"/>
        </w:rPr>
        <w:t xml:space="preserve">, </w:t>
      </w:r>
      <w:r w:rsidR="006F27BE" w:rsidRPr="000B4D79">
        <w:rPr>
          <w:lang w:val="fr-FR"/>
        </w:rPr>
        <w:t>l</w:t>
      </w:r>
      <w:r w:rsidR="000E26C3">
        <w:rPr>
          <w:lang w:val="fr-FR"/>
        </w:rPr>
        <w:t>’</w:t>
      </w:r>
      <w:r w:rsidR="006F27BE" w:rsidRPr="000B4D79">
        <w:rPr>
          <w:lang w:val="fr-FR"/>
        </w:rPr>
        <w:t>ordonnance relative à la délinquance juvénile</w:t>
      </w:r>
      <w:r w:rsidRPr="000B4D79">
        <w:rPr>
          <w:rFonts w:eastAsia="DFKai-SB"/>
          <w:lang w:val="fr-FR" w:eastAsia="zh-TW"/>
        </w:rPr>
        <w:t xml:space="preserve"> </w:t>
      </w:r>
      <w:r w:rsidR="005555CB" w:rsidRPr="000B4D79">
        <w:rPr>
          <w:rFonts w:eastAsia="DFKai-SB"/>
          <w:lang w:val="fr-FR" w:eastAsia="zh-TW"/>
        </w:rPr>
        <w:t xml:space="preserve">porte création de tribunaux pour mineurs, qui ont à leur disposition des procédures et des mesures spéciales pour protéger les intérêts des enfants et des jeunes (par exemple, autoriser la présence des médias aux audiences si le tribunal le juge </w:t>
      </w:r>
      <w:r w:rsidR="000B4D79" w:rsidRPr="000B4D79">
        <w:rPr>
          <w:rFonts w:eastAsia="DFKai-SB"/>
          <w:lang w:val="fr-FR" w:eastAsia="zh-TW"/>
        </w:rPr>
        <w:t>nécessaire</w:t>
      </w:r>
      <w:r w:rsidR="005555CB" w:rsidRPr="000B4D79">
        <w:rPr>
          <w:rFonts w:eastAsia="DFKai-SB"/>
          <w:lang w:val="fr-FR" w:eastAsia="zh-TW"/>
        </w:rPr>
        <w:t xml:space="preserve"> dans l</w:t>
      </w:r>
      <w:r w:rsidR="000E26C3">
        <w:rPr>
          <w:rFonts w:eastAsia="DFKai-SB"/>
          <w:lang w:val="fr-FR" w:eastAsia="zh-TW"/>
        </w:rPr>
        <w:t>’</w:t>
      </w:r>
      <w:r w:rsidR="005555CB" w:rsidRPr="000B4D79">
        <w:rPr>
          <w:rFonts w:eastAsia="DFKai-SB"/>
          <w:lang w:val="fr-FR" w:eastAsia="zh-TW"/>
        </w:rPr>
        <w:t>intérêt de l</w:t>
      </w:r>
      <w:r w:rsidR="000E26C3">
        <w:rPr>
          <w:rFonts w:eastAsia="DFKai-SB"/>
          <w:lang w:val="fr-FR" w:eastAsia="zh-TW"/>
        </w:rPr>
        <w:t>’</w:t>
      </w:r>
      <w:r w:rsidR="005555CB" w:rsidRPr="000B4D79">
        <w:rPr>
          <w:rFonts w:eastAsia="DFKai-SB"/>
          <w:lang w:val="fr-FR" w:eastAsia="zh-TW"/>
        </w:rPr>
        <w:t>enfant ou du jeune</w:t>
      </w:r>
      <w:r w:rsidRPr="000B4D79">
        <w:rPr>
          <w:rFonts w:eastAsia="DFKai-SB"/>
          <w:lang w:val="fr-FR" w:eastAsia="zh-TW"/>
        </w:rPr>
        <w:t xml:space="preserve">). </w:t>
      </w:r>
      <w:r w:rsidR="00317B1A" w:rsidRPr="000B4D79">
        <w:rPr>
          <w:rFonts w:eastAsia="DFKai-SB"/>
          <w:lang w:val="fr-FR" w:eastAsia="zh-TW"/>
        </w:rPr>
        <w:t>Comme suite aux</w:t>
      </w:r>
      <w:r w:rsidRPr="000B4D79">
        <w:rPr>
          <w:rFonts w:eastAsia="DFKai-SB"/>
          <w:lang w:val="fr-FR" w:eastAsia="zh-TW"/>
        </w:rPr>
        <w:t xml:space="preserve"> paragraph</w:t>
      </w:r>
      <w:r w:rsidR="00317B1A" w:rsidRPr="000B4D79">
        <w:rPr>
          <w:rFonts w:eastAsia="DFKai-SB"/>
          <w:lang w:val="fr-FR" w:eastAsia="zh-TW"/>
        </w:rPr>
        <w:t>e</w:t>
      </w:r>
      <w:r w:rsidRPr="000B4D79">
        <w:rPr>
          <w:rFonts w:eastAsia="DFKai-SB"/>
          <w:lang w:val="fr-FR" w:eastAsia="zh-TW"/>
        </w:rPr>
        <w:t>s</w:t>
      </w:r>
      <w:r w:rsidR="00425DA7">
        <w:rPr>
          <w:rFonts w:eastAsia="DFKai-SB"/>
          <w:lang w:val="fr-FR" w:eastAsia="zh-TW"/>
        </w:rPr>
        <w:t xml:space="preserve"> </w:t>
      </w:r>
      <w:r w:rsidRPr="000B4D79">
        <w:rPr>
          <w:rFonts w:eastAsia="DFKai-SB"/>
          <w:lang w:val="fr-FR" w:eastAsia="zh-TW"/>
        </w:rPr>
        <w:t xml:space="preserve">54 </w:t>
      </w:r>
      <w:r w:rsidR="00317B1A" w:rsidRPr="000B4D79">
        <w:rPr>
          <w:rFonts w:eastAsia="DFKai-SB"/>
          <w:lang w:val="fr-FR" w:eastAsia="zh-TW"/>
        </w:rPr>
        <w:t>à</w:t>
      </w:r>
      <w:r w:rsidRPr="000B4D79">
        <w:rPr>
          <w:rFonts w:eastAsia="DFKai-SB"/>
          <w:lang w:val="fr-FR" w:eastAsia="zh-TW"/>
        </w:rPr>
        <w:t xml:space="preserve"> 57 </w:t>
      </w:r>
      <w:r w:rsidR="00317B1A" w:rsidRPr="000B4D79">
        <w:rPr>
          <w:rFonts w:eastAsia="DFKai-SB"/>
          <w:lang w:val="fr-FR" w:eastAsia="zh-TW"/>
        </w:rPr>
        <w:t>de la partie</w:t>
      </w:r>
      <w:r w:rsidRPr="000B4D79">
        <w:rPr>
          <w:rFonts w:eastAsia="DFKai-SB"/>
          <w:lang w:val="fr-FR" w:eastAsia="zh-TW"/>
        </w:rPr>
        <w:t xml:space="preserve"> II </w:t>
      </w:r>
      <w:r w:rsidR="00317B1A" w:rsidRPr="000B4D79">
        <w:rPr>
          <w:rFonts w:eastAsia="DFKai-SB"/>
          <w:lang w:val="fr-FR" w:eastAsia="zh-TW"/>
        </w:rPr>
        <w:t>du</w:t>
      </w:r>
      <w:r w:rsidRPr="000B4D79">
        <w:rPr>
          <w:rFonts w:eastAsia="DFKai-SB"/>
          <w:lang w:val="fr-FR" w:eastAsia="zh-TW"/>
        </w:rPr>
        <w:t xml:space="preserve"> </w:t>
      </w:r>
      <w:r w:rsidR="008168F8" w:rsidRPr="000B4D79">
        <w:rPr>
          <w:lang w:val="fr-FR"/>
        </w:rPr>
        <w:t>rapport initial</w:t>
      </w:r>
      <w:r w:rsidRPr="000B4D79">
        <w:rPr>
          <w:rFonts w:eastAsia="DFKai-SB"/>
          <w:lang w:val="fr-FR" w:eastAsia="zh-TW"/>
        </w:rPr>
        <w:t xml:space="preserve">, </w:t>
      </w:r>
      <w:r w:rsidR="00317B1A" w:rsidRPr="000B4D79">
        <w:rPr>
          <w:rFonts w:eastAsia="DFKai-SB"/>
          <w:lang w:val="fr-FR" w:eastAsia="zh-TW"/>
        </w:rPr>
        <w:t xml:space="preserve">le Système de représentation en justice a été renforcé pour mieux représenter les mineurs devant les tribunaux. Pour de plus amples détails, voir le </w:t>
      </w:r>
      <w:r w:rsidRPr="000B4D79">
        <w:rPr>
          <w:rFonts w:eastAsia="DFKai-SB"/>
          <w:lang w:val="fr-FR" w:eastAsia="zh-TW"/>
        </w:rPr>
        <w:t>paragraph</w:t>
      </w:r>
      <w:r w:rsidR="00317B1A" w:rsidRPr="000B4D79">
        <w:rPr>
          <w:rFonts w:eastAsia="DFKai-SB"/>
          <w:lang w:val="fr-FR" w:eastAsia="zh-TW"/>
        </w:rPr>
        <w:t>e</w:t>
      </w:r>
      <w:r w:rsidRPr="000B4D79">
        <w:rPr>
          <w:rFonts w:eastAsia="DFKai-SB"/>
          <w:lang w:val="fr-FR" w:eastAsia="zh-TW"/>
        </w:rPr>
        <w:t xml:space="preserve"> 585.</w:t>
      </w:r>
    </w:p>
    <w:p w:rsidR="004F4F01" w:rsidRDefault="00C15094" w:rsidP="004F4F01">
      <w:pPr>
        <w:pStyle w:val="SingleTxtG"/>
        <w:rPr>
          <w:rFonts w:eastAsia="DFKai-SB"/>
          <w:lang w:val="fr-FR" w:eastAsia="zh-TW"/>
        </w:rPr>
      </w:pPr>
      <w:r w:rsidRPr="000B4D79">
        <w:rPr>
          <w:rFonts w:eastAsia="DFKai-SB"/>
          <w:lang w:val="fr-FR" w:eastAsia="zh-TW"/>
        </w:rPr>
        <w:t>109.</w:t>
      </w:r>
      <w:r w:rsidRPr="000B4D79">
        <w:rPr>
          <w:rFonts w:eastAsia="DFKai-SB"/>
          <w:lang w:val="fr-FR" w:eastAsia="zh-TW"/>
        </w:rPr>
        <w:tab/>
      </w:r>
      <w:r w:rsidR="00317B1A" w:rsidRPr="000B4D79">
        <w:rPr>
          <w:rFonts w:eastAsia="DFKai-SB"/>
          <w:lang w:val="fr-FR" w:eastAsia="zh-TW"/>
        </w:rPr>
        <w:t>Dans le domaine de l</w:t>
      </w:r>
      <w:r w:rsidR="000E26C3">
        <w:rPr>
          <w:rFonts w:eastAsia="DFKai-SB"/>
          <w:lang w:val="fr-FR" w:eastAsia="zh-TW"/>
        </w:rPr>
        <w:t>’</w:t>
      </w:r>
      <w:r w:rsidR="00317B1A" w:rsidRPr="000B4D79">
        <w:rPr>
          <w:rFonts w:eastAsia="DFKai-SB"/>
          <w:lang w:val="fr-FR" w:eastAsia="zh-TW"/>
        </w:rPr>
        <w:t>éducation</w:t>
      </w:r>
      <w:r w:rsidRPr="000B4D79">
        <w:rPr>
          <w:rFonts w:eastAsia="DFKai-SB"/>
          <w:lang w:val="fr-FR" w:eastAsia="zh-TW"/>
        </w:rPr>
        <w:t xml:space="preserve">, </w:t>
      </w:r>
      <w:r w:rsidR="00317B1A"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 xml:space="preserve">éducation </w:t>
      </w:r>
      <w:r w:rsidR="00317B1A" w:rsidRPr="000B4D79">
        <w:rPr>
          <w:rFonts w:eastAsia="DFKai-SB"/>
          <w:lang w:val="fr-FR" w:eastAsia="zh-TW"/>
        </w:rPr>
        <w:t>a mis en place le</w:t>
      </w:r>
      <w:r w:rsidRPr="000B4D79">
        <w:rPr>
          <w:rFonts w:eastAsia="DFKai-SB"/>
          <w:lang w:val="fr-FR" w:eastAsia="zh-TW"/>
        </w:rPr>
        <w:t xml:space="preserve"> </w:t>
      </w:r>
      <w:r w:rsidR="00317B1A" w:rsidRPr="000B4D79">
        <w:rPr>
          <w:noProof/>
          <w:lang w:val="fr-FR"/>
        </w:rPr>
        <w:t>Système de bons d</w:t>
      </w:r>
      <w:r w:rsidR="000E26C3">
        <w:rPr>
          <w:noProof/>
          <w:lang w:val="fr-FR"/>
        </w:rPr>
        <w:t>’</w:t>
      </w:r>
      <w:r w:rsidR="00317B1A" w:rsidRPr="000B4D79">
        <w:rPr>
          <w:noProof/>
          <w:lang w:val="fr-FR"/>
        </w:rPr>
        <w:t>éducation préscolaire</w:t>
      </w:r>
      <w:r w:rsidRPr="000B4D79">
        <w:rPr>
          <w:rFonts w:eastAsia="DFKai-SB"/>
          <w:lang w:val="fr-FR" w:eastAsia="zh-TW"/>
        </w:rPr>
        <w:t xml:space="preserve">, </w:t>
      </w:r>
      <w:r w:rsidR="00E92711" w:rsidRPr="000B4D79">
        <w:rPr>
          <w:rFonts w:eastAsia="DFKai-SB"/>
          <w:lang w:val="fr-FR" w:eastAsia="zh-TW"/>
        </w:rPr>
        <w:t xml:space="preserve">les </w:t>
      </w:r>
      <w:r w:rsidR="00425DA7">
        <w:rPr>
          <w:rFonts w:eastAsia="DFKai-SB"/>
          <w:lang w:val="fr-FR" w:eastAsia="zh-TW"/>
        </w:rPr>
        <w:t>douze</w:t>
      </w:r>
      <w:r w:rsidRPr="000B4D79">
        <w:rPr>
          <w:rFonts w:eastAsia="DFKai-SB"/>
          <w:lang w:val="fr-FR" w:eastAsia="zh-TW"/>
        </w:rPr>
        <w:t xml:space="preserve"> </w:t>
      </w:r>
      <w:r w:rsidR="00317B1A" w:rsidRPr="000B4D79">
        <w:rPr>
          <w:rFonts w:eastAsia="DFKai-SB"/>
          <w:lang w:val="fr-FR" w:eastAsia="zh-TW"/>
        </w:rPr>
        <w:t xml:space="preserve">ans </w:t>
      </w:r>
      <w:r w:rsidR="005555CB" w:rsidRPr="000B4D79">
        <w:rPr>
          <w:rFonts w:eastAsia="DFKai-SB"/>
          <w:lang w:val="fr-FR" w:eastAsia="zh-TW"/>
        </w:rPr>
        <w:t>de scolarité</w:t>
      </w:r>
      <w:r w:rsidR="00317B1A" w:rsidRPr="000B4D79">
        <w:rPr>
          <w:rFonts w:eastAsia="DFKai-SB"/>
          <w:lang w:val="fr-FR" w:eastAsia="zh-TW"/>
        </w:rPr>
        <w:t xml:space="preserve"> gratuit</w:t>
      </w:r>
      <w:r w:rsidR="005555CB" w:rsidRPr="000B4D79">
        <w:rPr>
          <w:rFonts w:eastAsia="DFKai-SB"/>
          <w:lang w:val="fr-FR" w:eastAsia="zh-TW"/>
        </w:rPr>
        <w:t>e</w:t>
      </w:r>
      <w:r w:rsidRPr="000B4D79">
        <w:rPr>
          <w:rFonts w:eastAsia="DFKai-SB"/>
          <w:lang w:val="fr-FR" w:eastAsia="zh-TW"/>
        </w:rPr>
        <w:t xml:space="preserve"> </w:t>
      </w:r>
      <w:r w:rsidR="00317B1A" w:rsidRPr="000B4D79">
        <w:rPr>
          <w:rFonts w:eastAsia="DFKai-SB"/>
          <w:lang w:val="fr-FR" w:eastAsia="zh-TW"/>
        </w:rPr>
        <w:t>et des</w:t>
      </w:r>
      <w:r w:rsidRPr="000B4D79">
        <w:rPr>
          <w:rFonts w:eastAsia="DFKai-SB"/>
          <w:lang w:val="fr-FR" w:eastAsia="zh-TW"/>
        </w:rPr>
        <w:t xml:space="preserve"> programmes </w:t>
      </w:r>
      <w:r w:rsidR="00E92711" w:rsidRPr="000B4D79">
        <w:rPr>
          <w:rFonts w:eastAsia="DFKai-SB"/>
          <w:lang w:val="fr-FR" w:eastAsia="zh-TW"/>
        </w:rPr>
        <w:t>d</w:t>
      </w:r>
      <w:r w:rsidR="000E26C3">
        <w:rPr>
          <w:rFonts w:eastAsia="DFKai-SB"/>
          <w:lang w:val="fr-FR" w:eastAsia="zh-TW"/>
        </w:rPr>
        <w:t>’</w:t>
      </w:r>
      <w:r w:rsidR="00E92711" w:rsidRPr="000B4D79">
        <w:rPr>
          <w:rFonts w:eastAsia="DFKai-SB"/>
          <w:lang w:val="fr-FR" w:eastAsia="zh-TW"/>
        </w:rPr>
        <w:t>aide aux élèves défavorisés et démunis pour garantir le droit d</w:t>
      </w:r>
      <w:r w:rsidR="000E26C3">
        <w:rPr>
          <w:rFonts w:eastAsia="DFKai-SB"/>
          <w:lang w:val="fr-FR" w:eastAsia="zh-TW"/>
        </w:rPr>
        <w:t>’</w:t>
      </w:r>
      <w:r w:rsidR="00E92711" w:rsidRPr="000B4D79">
        <w:rPr>
          <w:rFonts w:eastAsia="DFKai-SB"/>
          <w:lang w:val="fr-FR" w:eastAsia="zh-TW"/>
        </w:rPr>
        <w:t>accès d</w:t>
      </w:r>
      <w:r w:rsidR="00F547CC" w:rsidRPr="000B4D79">
        <w:rPr>
          <w:rFonts w:eastAsia="DFKai-SB"/>
          <w:lang w:val="fr-FR" w:eastAsia="zh-TW"/>
        </w:rPr>
        <w:t>e tous l</w:t>
      </w:r>
      <w:r w:rsidR="00E92711" w:rsidRPr="000B4D79">
        <w:rPr>
          <w:rFonts w:eastAsia="DFKai-SB"/>
          <w:lang w:val="fr-FR" w:eastAsia="zh-TW"/>
        </w:rPr>
        <w:t>es enfants à l</w:t>
      </w:r>
      <w:r w:rsidR="000E26C3">
        <w:rPr>
          <w:rFonts w:eastAsia="DFKai-SB"/>
          <w:lang w:val="fr-FR" w:eastAsia="zh-TW"/>
        </w:rPr>
        <w:t>’</w:t>
      </w:r>
      <w:r w:rsidR="00E92711" w:rsidRPr="000B4D79">
        <w:rPr>
          <w:rFonts w:eastAsia="DFKai-SB"/>
          <w:lang w:val="fr-FR" w:eastAsia="zh-TW"/>
        </w:rPr>
        <w:t xml:space="preserve">éducation. Pour protéger les intérêts des élèves, le Bureau continue de rappeler aux établissements scolaires </w:t>
      </w:r>
      <w:r w:rsidR="00545998" w:rsidRPr="000B4D79">
        <w:rPr>
          <w:rFonts w:eastAsia="DFKai-SB"/>
          <w:lang w:val="fr-FR" w:eastAsia="zh-TW"/>
        </w:rPr>
        <w:t>leur rôle en matière d</w:t>
      </w:r>
      <w:r w:rsidR="000E26C3">
        <w:rPr>
          <w:rFonts w:eastAsia="DFKai-SB"/>
          <w:lang w:val="fr-FR" w:eastAsia="zh-TW"/>
        </w:rPr>
        <w:t>’</w:t>
      </w:r>
      <w:r w:rsidR="00545998" w:rsidRPr="000B4D79">
        <w:rPr>
          <w:rFonts w:eastAsia="DFKai-SB"/>
          <w:lang w:val="fr-FR" w:eastAsia="zh-TW"/>
        </w:rPr>
        <w:t>égalité des chances de participer et d</w:t>
      </w:r>
      <w:r w:rsidR="000E26C3">
        <w:rPr>
          <w:rFonts w:eastAsia="DFKai-SB"/>
          <w:lang w:val="fr-FR" w:eastAsia="zh-TW"/>
        </w:rPr>
        <w:t>’</w:t>
      </w:r>
      <w:r w:rsidR="00545998" w:rsidRPr="000B4D79">
        <w:rPr>
          <w:rFonts w:eastAsia="DFKai-SB"/>
          <w:lang w:val="fr-FR" w:eastAsia="zh-TW"/>
        </w:rPr>
        <w:t>apprendre de tous les élèves, et de promotion des concepts d</w:t>
      </w:r>
      <w:r w:rsidR="000E26C3">
        <w:rPr>
          <w:rFonts w:eastAsia="DFKai-SB"/>
          <w:lang w:val="fr-FR" w:eastAsia="zh-TW"/>
        </w:rPr>
        <w:t>’</w:t>
      </w:r>
      <w:r w:rsidR="00545998" w:rsidRPr="000B4D79">
        <w:rPr>
          <w:rFonts w:eastAsia="DFKai-SB"/>
          <w:lang w:val="fr-FR" w:eastAsia="zh-TW"/>
        </w:rPr>
        <w:t>égalité et d</w:t>
      </w:r>
      <w:r w:rsidR="000E26C3">
        <w:rPr>
          <w:rFonts w:eastAsia="DFKai-SB"/>
          <w:lang w:val="fr-FR" w:eastAsia="zh-TW"/>
        </w:rPr>
        <w:t>’</w:t>
      </w:r>
      <w:r w:rsidR="00545998" w:rsidRPr="000B4D79">
        <w:rPr>
          <w:rFonts w:eastAsia="DFKai-SB"/>
          <w:lang w:val="fr-FR" w:eastAsia="zh-TW"/>
        </w:rPr>
        <w:t>équité en éliminant toutes les formes de discrimination. Tou</w:t>
      </w:r>
      <w:r w:rsidR="00EF4140" w:rsidRPr="000B4D79">
        <w:rPr>
          <w:rFonts w:eastAsia="DFKai-SB"/>
          <w:lang w:val="fr-FR" w:eastAsia="zh-TW"/>
        </w:rPr>
        <w:t>te</w:t>
      </w:r>
      <w:r w:rsidR="00545998" w:rsidRPr="000B4D79">
        <w:rPr>
          <w:rFonts w:eastAsia="DFKai-SB"/>
          <w:lang w:val="fr-FR" w:eastAsia="zh-TW"/>
        </w:rPr>
        <w:t xml:space="preserve">s les </w:t>
      </w:r>
      <w:r w:rsidR="00EF4140" w:rsidRPr="000B4D79">
        <w:rPr>
          <w:rFonts w:eastAsia="DFKai-SB"/>
          <w:lang w:val="fr-FR" w:eastAsia="zh-TW"/>
        </w:rPr>
        <w:t>notions et valeurs se rapportant aux droits de l</w:t>
      </w:r>
      <w:r w:rsidR="000E26C3">
        <w:rPr>
          <w:rFonts w:eastAsia="DFKai-SB"/>
          <w:lang w:val="fr-FR" w:eastAsia="zh-TW"/>
        </w:rPr>
        <w:t>’</w:t>
      </w:r>
      <w:r w:rsidR="00EF4140" w:rsidRPr="000B4D79">
        <w:rPr>
          <w:rFonts w:eastAsia="DFKai-SB"/>
          <w:lang w:val="fr-FR" w:eastAsia="zh-TW"/>
        </w:rPr>
        <w:t>homme ont été intégrées dans le programme scolaire. Pour de plus amples informati</w:t>
      </w:r>
      <w:r w:rsidR="008B5DD1">
        <w:rPr>
          <w:rFonts w:eastAsia="DFKai-SB"/>
          <w:lang w:val="fr-FR" w:eastAsia="zh-TW"/>
        </w:rPr>
        <w:t>ons, voir les paragraphes 496 à </w:t>
      </w:r>
      <w:r w:rsidRPr="000B4D79">
        <w:rPr>
          <w:rFonts w:eastAsia="DFKai-SB"/>
          <w:lang w:val="fr-FR" w:eastAsia="zh-TW"/>
        </w:rPr>
        <w:t>498.</w:t>
      </w:r>
    </w:p>
    <w:p w:rsidR="00C15094" w:rsidRPr="000B4D79" w:rsidRDefault="00C15094" w:rsidP="004F4F01">
      <w:pPr>
        <w:pStyle w:val="SingleTxtG"/>
        <w:rPr>
          <w:rFonts w:eastAsia="DFKai-SB" w:cs="MingLiU"/>
          <w:lang w:val="fr-FR" w:eastAsia="zh-TW"/>
        </w:rPr>
      </w:pPr>
      <w:r w:rsidRPr="000B4D79">
        <w:rPr>
          <w:rFonts w:eastAsia="DFKai-SB"/>
          <w:lang w:val="fr-FR" w:eastAsia="zh-TW"/>
        </w:rPr>
        <w:t>110.</w:t>
      </w:r>
      <w:r w:rsidRPr="000B4D79">
        <w:rPr>
          <w:rFonts w:eastAsia="DFKai-SB"/>
          <w:lang w:val="fr-FR" w:eastAsia="zh-TW"/>
        </w:rPr>
        <w:tab/>
      </w:r>
      <w:r w:rsidR="002C5C08" w:rsidRPr="000B4D79">
        <w:rPr>
          <w:rFonts w:eastAsia="DFKai-SB"/>
          <w:lang w:val="fr-FR" w:eastAsia="zh-TW"/>
        </w:rPr>
        <w:t>En terme</w:t>
      </w:r>
      <w:r w:rsidR="00AC1304">
        <w:rPr>
          <w:rFonts w:eastAsia="DFKai-SB"/>
          <w:lang w:val="fr-FR" w:eastAsia="zh-TW"/>
        </w:rPr>
        <w:t>s</w:t>
      </w:r>
      <w:r w:rsidR="002C5C08" w:rsidRPr="000B4D79">
        <w:rPr>
          <w:rFonts w:eastAsia="DFKai-SB"/>
          <w:lang w:val="fr-FR" w:eastAsia="zh-TW"/>
        </w:rPr>
        <w:t xml:space="preserve"> de règlement des différends familiaux, afin d</w:t>
      </w:r>
      <w:r w:rsidR="000E26C3">
        <w:rPr>
          <w:rFonts w:eastAsia="DFKai-SB"/>
          <w:lang w:val="fr-FR" w:eastAsia="zh-TW"/>
        </w:rPr>
        <w:t>’</w:t>
      </w:r>
      <w:r w:rsidR="002C5C08" w:rsidRPr="000B4D79">
        <w:rPr>
          <w:rFonts w:eastAsia="DFKai-SB"/>
          <w:lang w:val="fr-FR" w:eastAsia="zh-TW"/>
        </w:rPr>
        <w:t xml:space="preserve">améliorer le rapport coût-efficacité de la procédure judiciaire et de raccourcir les délais, </w:t>
      </w:r>
      <w:r w:rsidR="00154F14" w:rsidRPr="000B4D79">
        <w:rPr>
          <w:rFonts w:eastAsia="DFKai-SB"/>
          <w:lang w:val="fr-FR" w:eastAsia="zh-TW"/>
        </w:rPr>
        <w:t xml:space="preserve">depuis avril 2009 </w:t>
      </w:r>
      <w:r w:rsidR="002C5C08" w:rsidRPr="000B4D79">
        <w:rPr>
          <w:rFonts w:eastAsia="DFKai-SB"/>
          <w:lang w:val="fr-FR" w:eastAsia="zh-TW"/>
        </w:rPr>
        <w:t>le champ d</w:t>
      </w:r>
      <w:r w:rsidR="000E26C3">
        <w:rPr>
          <w:rFonts w:eastAsia="DFKai-SB"/>
          <w:lang w:val="fr-FR" w:eastAsia="zh-TW"/>
        </w:rPr>
        <w:t>’</w:t>
      </w:r>
      <w:r w:rsidR="002C5C08" w:rsidRPr="000B4D79">
        <w:rPr>
          <w:rFonts w:eastAsia="DFKai-SB"/>
          <w:lang w:val="fr-FR" w:eastAsia="zh-TW"/>
        </w:rPr>
        <w:t>application de l</w:t>
      </w:r>
      <w:r w:rsidR="000E26C3">
        <w:rPr>
          <w:rFonts w:eastAsia="DFKai-SB"/>
          <w:lang w:val="fr-FR" w:eastAsia="zh-TW"/>
        </w:rPr>
        <w:t>’</w:t>
      </w:r>
      <w:r w:rsidR="002C5C08" w:rsidRPr="000B4D79">
        <w:rPr>
          <w:rFonts w:eastAsia="DFKai-SB"/>
          <w:lang w:val="fr-FR" w:eastAsia="zh-TW"/>
        </w:rPr>
        <w:t>aide juridictionnelle a été étendu à la médiation pour toutes les procédures civiles, y compris en matière d</w:t>
      </w:r>
      <w:r w:rsidR="000E26C3">
        <w:rPr>
          <w:rFonts w:eastAsia="DFKai-SB"/>
          <w:lang w:val="fr-FR" w:eastAsia="zh-TW"/>
        </w:rPr>
        <w:t>’</w:t>
      </w:r>
      <w:r w:rsidR="002C5C08" w:rsidRPr="000B4D79">
        <w:rPr>
          <w:rFonts w:eastAsia="DFKai-SB"/>
          <w:lang w:val="fr-FR" w:eastAsia="zh-TW"/>
        </w:rPr>
        <w:t>affaires familiales. Les frais de médiation entrent désormais dans le cadre des coûts couverts par l</w:t>
      </w:r>
      <w:r w:rsidR="000E26C3">
        <w:rPr>
          <w:rFonts w:eastAsia="DFKai-SB"/>
          <w:lang w:val="fr-FR" w:eastAsia="zh-TW"/>
        </w:rPr>
        <w:t>’</w:t>
      </w:r>
      <w:r w:rsidR="002C5C08" w:rsidRPr="000B4D79">
        <w:rPr>
          <w:rFonts w:eastAsia="DFKai-SB"/>
          <w:lang w:val="fr-FR" w:eastAsia="zh-TW"/>
        </w:rPr>
        <w:t>aide juridictionnelle</w:t>
      </w:r>
      <w:r w:rsidR="00154F14" w:rsidRPr="000B4D79">
        <w:rPr>
          <w:rFonts w:eastAsia="DFKai-SB"/>
          <w:lang w:val="fr-FR" w:eastAsia="zh-TW"/>
        </w:rPr>
        <w:t>. Ces nouvelles dispositions devraient permettre à un plus grand nombre de familles de régler leurs différends par voie de médiation dans les affaires de divorce et de séparation</w:t>
      </w:r>
      <w:r w:rsidRPr="000B4D79">
        <w:rPr>
          <w:rFonts w:eastAsia="DFKai-SB"/>
          <w:lang w:val="fr-FR" w:eastAsia="zh-TW"/>
        </w:rPr>
        <w:t>.</w:t>
      </w:r>
      <w:r w:rsidR="004479ED">
        <w:rPr>
          <w:rFonts w:eastAsia="DFKai-SB"/>
          <w:lang w:val="fr-FR" w:eastAsia="zh-TW"/>
        </w:rPr>
        <w:t xml:space="preserve"> </w:t>
      </w:r>
    </w:p>
    <w:p w:rsidR="00C15094" w:rsidRPr="000B4D79" w:rsidRDefault="00C7481A" w:rsidP="004F4F01">
      <w:pPr>
        <w:pStyle w:val="H23G"/>
        <w:rPr>
          <w:rFonts w:eastAsia="DFKai-SB"/>
          <w:lang w:val="fr-FR" w:eastAsia="zh-TW"/>
        </w:rPr>
      </w:pPr>
      <w:r w:rsidRPr="000B4D79">
        <w:rPr>
          <w:rFonts w:eastAsia="DFKai-SB"/>
          <w:lang w:val="fr-FR" w:eastAsia="zh-TW"/>
        </w:rPr>
        <w:tab/>
      </w:r>
      <w:r w:rsidR="00177809" w:rsidRPr="000B4D79">
        <w:rPr>
          <w:rFonts w:eastAsia="DFKai-SB"/>
          <w:lang w:val="fr-FR" w:eastAsia="zh-TW"/>
        </w:rPr>
        <w:t>3.</w:t>
      </w:r>
      <w:r w:rsidRPr="000B4D79">
        <w:rPr>
          <w:rFonts w:eastAsia="DFKai-SB"/>
          <w:lang w:val="fr-FR" w:eastAsia="zh-TW"/>
        </w:rPr>
        <w:tab/>
      </w:r>
      <w:r w:rsidR="00C15094" w:rsidRPr="000B4D79">
        <w:rPr>
          <w:rFonts w:eastAsia="DFKai-SB"/>
          <w:lang w:val="fr-FR" w:eastAsia="zh-TW"/>
        </w:rPr>
        <w:t xml:space="preserve">Article 12 </w:t>
      </w:r>
      <w:r w:rsidR="004F4F01">
        <w:rPr>
          <w:rFonts w:eastAsia="DFKai-SB"/>
          <w:lang w:val="fr-FR" w:eastAsia="zh-TW"/>
        </w:rPr>
        <w:t>–</w:t>
      </w:r>
      <w:r w:rsidR="00C15094" w:rsidRPr="000B4D79">
        <w:rPr>
          <w:rFonts w:eastAsia="DFKai-SB"/>
          <w:lang w:val="fr-FR" w:eastAsia="zh-TW"/>
        </w:rPr>
        <w:t xml:space="preserve"> Respect </w:t>
      </w:r>
      <w:r w:rsidR="00661393" w:rsidRPr="000B4D79">
        <w:rPr>
          <w:rFonts w:eastAsia="DFKai-SB"/>
          <w:lang w:val="fr-FR" w:eastAsia="zh-TW"/>
        </w:rPr>
        <w:t>de</w:t>
      </w:r>
      <w:r w:rsidR="000A5CB0" w:rsidRPr="000B4D79">
        <w:rPr>
          <w:rFonts w:eastAsia="DFKai-SB"/>
          <w:lang w:val="fr-FR" w:eastAsia="zh-TW"/>
        </w:rPr>
        <w:t>s</w:t>
      </w:r>
      <w:r w:rsidR="00661393" w:rsidRPr="000B4D79">
        <w:rPr>
          <w:rFonts w:eastAsia="DFKai-SB"/>
          <w:lang w:val="fr-FR" w:eastAsia="zh-TW"/>
        </w:rPr>
        <w:t xml:space="preserve"> opinion</w:t>
      </w:r>
      <w:r w:rsidR="000A5CB0" w:rsidRPr="000B4D79">
        <w:rPr>
          <w:rFonts w:eastAsia="DFKai-SB"/>
          <w:lang w:val="fr-FR" w:eastAsia="zh-TW"/>
        </w:rPr>
        <w:t>s</w:t>
      </w:r>
      <w:r w:rsidR="00661393" w:rsidRPr="000B4D79">
        <w:rPr>
          <w:rFonts w:eastAsia="DFKai-SB"/>
          <w:lang w:val="fr-FR" w:eastAsia="zh-TW"/>
        </w:rPr>
        <w:t xml:space="preserve"> de l</w:t>
      </w:r>
      <w:r w:rsidR="000E26C3">
        <w:rPr>
          <w:rFonts w:eastAsia="DFKai-SB"/>
          <w:lang w:val="fr-FR" w:eastAsia="zh-TW"/>
        </w:rPr>
        <w:t>’</w:t>
      </w:r>
      <w:r w:rsidR="00661393" w:rsidRPr="000B4D79">
        <w:rPr>
          <w:rFonts w:eastAsia="DFKai-SB"/>
          <w:lang w:val="fr-FR" w:eastAsia="zh-TW"/>
        </w:rPr>
        <w:t>enfant</w:t>
      </w:r>
    </w:p>
    <w:p w:rsidR="005F1C3C" w:rsidRPr="000B4D79" w:rsidRDefault="005F1C3C" w:rsidP="005F1C3C">
      <w:pPr>
        <w:pStyle w:val="H23G"/>
        <w:spacing w:before="0"/>
        <w:rPr>
          <w:rFonts w:eastAsia="DFKai-SB"/>
          <w:lang w:val="fr-FR"/>
        </w:rPr>
      </w:pPr>
      <w:r w:rsidRPr="000B4D79">
        <w:rPr>
          <w:rFonts w:eastAsia="DFKai-SB"/>
          <w:lang w:val="fr-FR" w:eastAsia="zh-TW"/>
        </w:rPr>
        <w:tab/>
      </w:r>
      <w:r w:rsidRPr="000B4D79">
        <w:rPr>
          <w:rFonts w:eastAsia="DFKai-SB"/>
          <w:lang w:val="fr-FR" w:eastAsia="zh-TW"/>
        </w:rPr>
        <w:tab/>
        <w:t>Paragraph</w:t>
      </w:r>
      <w:r w:rsidR="0052797A" w:rsidRPr="000B4D79">
        <w:rPr>
          <w:rFonts w:eastAsia="DFKai-SB"/>
          <w:lang w:val="fr-FR" w:eastAsia="zh-TW"/>
        </w:rPr>
        <w:t>e</w:t>
      </w:r>
      <w:r w:rsidRPr="000B4D79">
        <w:rPr>
          <w:rFonts w:eastAsia="DFKai-SB"/>
          <w:lang w:val="fr-FR" w:eastAsia="zh-TW"/>
        </w:rPr>
        <w:t xml:space="preserve">s 38, 39 </w:t>
      </w:r>
      <w:r w:rsidR="0052797A" w:rsidRPr="000B4D79">
        <w:rPr>
          <w:rFonts w:eastAsia="DFKai-SB"/>
          <w:lang w:val="fr-FR" w:eastAsia="zh-TW"/>
        </w:rPr>
        <w:t>et</w:t>
      </w:r>
      <w:r w:rsidRPr="000B4D79">
        <w:rPr>
          <w:rFonts w:eastAsia="DFKai-SB"/>
          <w:lang w:val="fr-FR" w:eastAsia="zh-TW"/>
        </w:rPr>
        <w:t xml:space="preserve"> 41 </w:t>
      </w:r>
      <w:r w:rsidR="0052797A" w:rsidRPr="000B4D79">
        <w:rPr>
          <w:rFonts w:eastAsia="DFKai-SB"/>
          <w:lang w:val="fr-FR" w:eastAsia="zh-TW"/>
        </w:rPr>
        <w:t xml:space="preserve">des </w:t>
      </w:r>
      <w:r w:rsidR="00661393" w:rsidRPr="000B4D79">
        <w:rPr>
          <w:rFonts w:eastAsia="DFKai-SB"/>
          <w:lang w:val="fr-FR" w:eastAsia="zh-TW"/>
        </w:rPr>
        <w:t>o</w:t>
      </w:r>
      <w:r w:rsidR="0052797A" w:rsidRPr="000B4D79">
        <w:rPr>
          <w:rFonts w:eastAsia="DFKai-SB"/>
          <w:lang w:val="fr-FR" w:eastAsia="zh-TW"/>
        </w:rPr>
        <w:t>bservations finales précédentes</w:t>
      </w:r>
    </w:p>
    <w:p w:rsidR="00C15094" w:rsidRPr="000B4D79" w:rsidRDefault="00C15094" w:rsidP="009B18B1">
      <w:pPr>
        <w:pStyle w:val="SingleTxtG"/>
        <w:rPr>
          <w:rFonts w:eastAsia="DFKai-SB"/>
          <w:lang w:val="fr-FR"/>
        </w:rPr>
      </w:pPr>
      <w:r w:rsidRPr="000B4D79">
        <w:rPr>
          <w:rFonts w:eastAsia="DFKai-SB"/>
          <w:lang w:val="fr-FR"/>
        </w:rPr>
        <w:t>111.</w:t>
      </w:r>
      <w:r w:rsidRPr="000B4D79">
        <w:rPr>
          <w:rFonts w:eastAsia="DFKai-SB"/>
          <w:lang w:val="fr-FR"/>
        </w:rPr>
        <w:tab/>
      </w:r>
      <w:r w:rsidR="000A5CB0" w:rsidRPr="000B4D79">
        <w:rPr>
          <w:rFonts w:eastAsia="DFKai-SB"/>
          <w:lang w:val="fr-FR"/>
        </w:rPr>
        <w:t>Le droit des enfants à exprimer leurs opinions est protégé par l</w:t>
      </w:r>
      <w:r w:rsidR="000E26C3">
        <w:rPr>
          <w:rFonts w:eastAsia="DFKai-SB"/>
          <w:lang w:val="fr-FR"/>
        </w:rPr>
        <w:t>’</w:t>
      </w:r>
      <w:r w:rsidR="000A5CB0" w:rsidRPr="000B4D79">
        <w:rPr>
          <w:rFonts w:eastAsia="DFKai-SB"/>
          <w:lang w:val="fr-FR"/>
        </w:rPr>
        <w:t xml:space="preserve">article 27 de </w:t>
      </w:r>
      <w:r w:rsidR="0052797A" w:rsidRPr="000B4D79">
        <w:rPr>
          <w:rFonts w:eastAsia="DFKai-SB"/>
          <w:lang w:val="fr-FR" w:eastAsia="zh-TW"/>
        </w:rPr>
        <w:t>la Loi fondamentale</w:t>
      </w:r>
      <w:r w:rsidRPr="000B4D79">
        <w:rPr>
          <w:rFonts w:eastAsia="DFKai-SB"/>
          <w:lang w:val="fr-FR"/>
        </w:rPr>
        <w:t xml:space="preserve">, </w:t>
      </w:r>
      <w:r w:rsidR="000A5CB0" w:rsidRPr="000B4D79">
        <w:rPr>
          <w:rFonts w:eastAsia="DFKai-SB"/>
          <w:lang w:val="fr-FR"/>
        </w:rPr>
        <w:t>qui garantit à tous les résidents de Hong Kong la liberté d</w:t>
      </w:r>
      <w:r w:rsidR="000E26C3">
        <w:rPr>
          <w:rFonts w:eastAsia="DFKai-SB"/>
          <w:lang w:val="fr-FR"/>
        </w:rPr>
        <w:t>’</w:t>
      </w:r>
      <w:r w:rsidR="000A5CB0" w:rsidRPr="000B4D79">
        <w:rPr>
          <w:rFonts w:eastAsia="DFKai-SB"/>
          <w:lang w:val="fr-FR"/>
        </w:rPr>
        <w:t xml:space="preserve">expression, de la presse et de publication. Les ONG, notamment celles qui représentent les intérêts des enfants, disposent de divers moyens pour communiquer avec le Gouvernement. Les paragraphes qui suivent traitent du </w:t>
      </w:r>
      <w:r w:rsidR="003A5FB2" w:rsidRPr="000B4D79">
        <w:rPr>
          <w:rFonts w:eastAsia="DFKai-SB"/>
          <w:lang w:val="fr-FR"/>
        </w:rPr>
        <w:t>Forum des droits de l</w:t>
      </w:r>
      <w:r w:rsidR="000E26C3">
        <w:rPr>
          <w:rFonts w:eastAsia="DFKai-SB"/>
          <w:lang w:val="fr-FR"/>
        </w:rPr>
        <w:t>’</w:t>
      </w:r>
      <w:r w:rsidR="003A5FB2" w:rsidRPr="000B4D79">
        <w:rPr>
          <w:rFonts w:eastAsia="DFKai-SB"/>
          <w:lang w:val="fr-FR"/>
        </w:rPr>
        <w:t>enfant</w:t>
      </w:r>
      <w:r w:rsidRPr="000B4D79">
        <w:rPr>
          <w:rFonts w:eastAsia="DFKai-SB"/>
          <w:lang w:val="fr-FR"/>
        </w:rPr>
        <w:t xml:space="preserve">, </w:t>
      </w:r>
      <w:r w:rsidR="000A5CB0" w:rsidRPr="000B4D79">
        <w:rPr>
          <w:rFonts w:eastAsia="DFKai-SB"/>
          <w:lang w:val="fr-FR"/>
        </w:rPr>
        <w:t>qui permet aux enfants et aux ONG concernées d</w:t>
      </w:r>
      <w:r w:rsidR="000E26C3">
        <w:rPr>
          <w:rFonts w:eastAsia="DFKai-SB"/>
          <w:lang w:val="fr-FR"/>
        </w:rPr>
        <w:t>’</w:t>
      </w:r>
      <w:r w:rsidR="000A5CB0" w:rsidRPr="000B4D79">
        <w:rPr>
          <w:rFonts w:eastAsia="DFKai-SB"/>
          <w:lang w:val="fr-FR"/>
        </w:rPr>
        <w:t>échanger leurs points de vue avec le Gouvernement</w:t>
      </w:r>
      <w:r w:rsidR="009B18B1" w:rsidRPr="000B4D79">
        <w:rPr>
          <w:rFonts w:eastAsia="DFKai-SB"/>
          <w:lang w:val="fr-FR"/>
        </w:rPr>
        <w:t>,</w:t>
      </w:r>
      <w:r w:rsidR="000A5CB0" w:rsidRPr="000B4D79">
        <w:rPr>
          <w:rFonts w:eastAsia="DFKai-SB"/>
          <w:lang w:val="fr-FR"/>
        </w:rPr>
        <w:t xml:space="preserve"> et </w:t>
      </w:r>
      <w:r w:rsidR="009B18B1" w:rsidRPr="000B4D79">
        <w:rPr>
          <w:rFonts w:eastAsia="DFKai-SB"/>
          <w:lang w:val="fr-FR"/>
        </w:rPr>
        <w:t>des nouvelles mesures prises pour recueillir leurs opinions dans divers domaines politiques</w:t>
      </w:r>
      <w:r w:rsidRPr="000B4D79">
        <w:rPr>
          <w:rFonts w:eastAsia="DFKai-SB"/>
          <w:lang w:val="fr-FR"/>
        </w:rPr>
        <w:t>.</w:t>
      </w:r>
    </w:p>
    <w:p w:rsidR="00C15094" w:rsidRPr="00774CD9" w:rsidRDefault="00C7481A" w:rsidP="00443E3E">
      <w:pPr>
        <w:pStyle w:val="H23G"/>
      </w:pPr>
      <w:r w:rsidRPr="000B4D79">
        <w:rPr>
          <w:noProof/>
          <w:lang w:val="fr-FR" w:eastAsia="zh-TW"/>
        </w:rPr>
        <w:tab/>
      </w:r>
      <w:r w:rsidRPr="000B4D79">
        <w:rPr>
          <w:noProof/>
          <w:lang w:val="fr-FR" w:eastAsia="zh-TW"/>
        </w:rPr>
        <w:tab/>
      </w:r>
      <w:r w:rsidR="003A5FB2" w:rsidRPr="000B4D79">
        <w:rPr>
          <w:lang w:val="fr-FR"/>
        </w:rPr>
        <w:t>Forum des droits de l</w:t>
      </w:r>
      <w:r w:rsidR="000E26C3">
        <w:rPr>
          <w:lang w:val="fr-FR"/>
        </w:rPr>
        <w:t>’</w:t>
      </w:r>
      <w:r w:rsidR="003A5FB2" w:rsidRPr="000B4D79">
        <w:rPr>
          <w:lang w:val="fr-FR"/>
        </w:rPr>
        <w:t>enfant</w:t>
      </w:r>
    </w:p>
    <w:p w:rsidR="00C15094" w:rsidRPr="000B4D79" w:rsidRDefault="00C15094" w:rsidP="00F81EB9">
      <w:pPr>
        <w:pStyle w:val="SingleTxtG"/>
        <w:rPr>
          <w:rFonts w:eastAsia="DFKai-SB"/>
          <w:lang w:val="fr-FR" w:eastAsia="zh-TW"/>
        </w:rPr>
      </w:pPr>
      <w:r w:rsidRPr="000B4D79">
        <w:rPr>
          <w:rFonts w:eastAsia="DFKai-SB"/>
          <w:lang w:val="fr-FR" w:eastAsia="zh-TW"/>
        </w:rPr>
        <w:t>112.</w:t>
      </w:r>
      <w:r w:rsidRPr="000B4D79">
        <w:rPr>
          <w:rFonts w:eastAsia="DFKai-SB"/>
          <w:lang w:val="fr-FR" w:eastAsia="zh-TW"/>
        </w:rPr>
        <w:tab/>
      </w:r>
      <w:r w:rsidR="00C1184E" w:rsidRPr="000B4D79">
        <w:rPr>
          <w:rFonts w:eastAsia="DFKai-SB"/>
          <w:lang w:val="fr-FR" w:eastAsia="zh-TW"/>
        </w:rPr>
        <w:t>Comme</w:t>
      </w:r>
      <w:r w:rsidR="009B18B1" w:rsidRPr="000B4D79">
        <w:rPr>
          <w:rFonts w:eastAsia="DFKai-SB"/>
          <w:lang w:val="fr-FR" w:eastAsia="zh-TW"/>
        </w:rPr>
        <w:t xml:space="preserve"> indiqué au paragraphe 28 ci-dessus, </w:t>
      </w:r>
      <w:r w:rsidR="00DD7548" w:rsidRPr="000B4D79">
        <w:rPr>
          <w:rFonts w:eastAsia="DFKai-SB"/>
          <w:lang w:val="fr-FR" w:eastAsia="zh-TW"/>
        </w:rPr>
        <w:t>pour tenir compte</w:t>
      </w:r>
      <w:r w:rsidR="009B18B1" w:rsidRPr="000B4D79">
        <w:rPr>
          <w:rFonts w:eastAsia="DFKai-SB"/>
          <w:lang w:val="fr-FR" w:eastAsia="zh-TW"/>
        </w:rPr>
        <w:t xml:space="preserve"> des observations du Comité </w:t>
      </w:r>
      <w:r w:rsidR="00DD7548" w:rsidRPr="000B4D79">
        <w:rPr>
          <w:rFonts w:eastAsia="DFKai-SB"/>
          <w:lang w:val="fr-FR" w:eastAsia="zh-TW"/>
        </w:rPr>
        <w:t>et parce qu</w:t>
      </w:r>
      <w:r w:rsidR="000E26C3">
        <w:rPr>
          <w:rFonts w:eastAsia="DFKai-SB"/>
          <w:lang w:val="fr-FR" w:eastAsia="zh-TW"/>
        </w:rPr>
        <w:t>’</w:t>
      </w:r>
      <w:r w:rsidR="00DD7548" w:rsidRPr="000B4D79">
        <w:rPr>
          <w:rFonts w:eastAsia="DFKai-SB"/>
          <w:lang w:val="fr-FR" w:eastAsia="zh-TW"/>
        </w:rPr>
        <w:t>il s</w:t>
      </w:r>
      <w:r w:rsidR="000E26C3">
        <w:rPr>
          <w:rFonts w:eastAsia="DFKai-SB"/>
          <w:lang w:val="fr-FR" w:eastAsia="zh-TW"/>
        </w:rPr>
        <w:t>’</w:t>
      </w:r>
      <w:r w:rsidR="00DD7548" w:rsidRPr="000B4D79">
        <w:rPr>
          <w:rFonts w:eastAsia="DFKai-SB"/>
          <w:lang w:val="fr-FR" w:eastAsia="zh-TW"/>
        </w:rPr>
        <w:t>agit d</w:t>
      </w:r>
      <w:r w:rsidR="000E26C3">
        <w:rPr>
          <w:rFonts w:eastAsia="DFKai-SB"/>
          <w:lang w:val="fr-FR" w:eastAsia="zh-TW"/>
        </w:rPr>
        <w:t>’</w:t>
      </w:r>
      <w:r w:rsidR="00DD7548" w:rsidRPr="000B4D79">
        <w:rPr>
          <w:rFonts w:eastAsia="DFKai-SB"/>
          <w:lang w:val="fr-FR" w:eastAsia="zh-TW"/>
        </w:rPr>
        <w:t>un moyen parmi d</w:t>
      </w:r>
      <w:r w:rsidR="000E26C3">
        <w:rPr>
          <w:rFonts w:eastAsia="DFKai-SB"/>
          <w:lang w:val="fr-FR" w:eastAsia="zh-TW"/>
        </w:rPr>
        <w:t>’</w:t>
      </w:r>
      <w:r w:rsidR="00DD7548" w:rsidRPr="000B4D79">
        <w:rPr>
          <w:rFonts w:eastAsia="DFKai-SB"/>
          <w:lang w:val="fr-FR" w:eastAsia="zh-TW"/>
        </w:rPr>
        <w:t xml:space="preserve">autres pour permettre au Gouvernement de </w:t>
      </w:r>
      <w:r w:rsidR="00DD7548" w:rsidRPr="00791084">
        <w:rPr>
          <w:rFonts w:eastAsia="DFKai-SB"/>
          <w:lang w:val="fr-FR" w:eastAsia="zh-TW"/>
        </w:rPr>
        <w:t>recueillir</w:t>
      </w:r>
      <w:r w:rsidR="00DD7548" w:rsidRPr="000B4D79">
        <w:rPr>
          <w:rFonts w:eastAsia="DFKai-SB"/>
          <w:lang w:val="fr-FR" w:eastAsia="zh-TW"/>
        </w:rPr>
        <w:t xml:space="preserve"> les opinions des représentants des enfants, des ONG s</w:t>
      </w:r>
      <w:r w:rsidR="000E26C3">
        <w:rPr>
          <w:rFonts w:eastAsia="DFKai-SB"/>
          <w:lang w:val="fr-FR" w:eastAsia="zh-TW"/>
        </w:rPr>
        <w:t>’</w:t>
      </w:r>
      <w:r w:rsidR="00DD7548" w:rsidRPr="000B4D79">
        <w:rPr>
          <w:rFonts w:eastAsia="DFKai-SB"/>
          <w:lang w:val="fr-FR" w:eastAsia="zh-TW"/>
        </w:rPr>
        <w:t>occupant des droits de l</w:t>
      </w:r>
      <w:r w:rsidR="000E26C3">
        <w:rPr>
          <w:rFonts w:eastAsia="DFKai-SB"/>
          <w:lang w:val="fr-FR" w:eastAsia="zh-TW"/>
        </w:rPr>
        <w:t>’</w:t>
      </w:r>
      <w:r w:rsidR="00DD7548" w:rsidRPr="000B4D79">
        <w:rPr>
          <w:rFonts w:eastAsia="DFKai-SB"/>
          <w:lang w:val="fr-FR" w:eastAsia="zh-TW"/>
        </w:rPr>
        <w:t>enfant et d</w:t>
      </w:r>
      <w:r w:rsidR="000E26C3">
        <w:rPr>
          <w:rFonts w:eastAsia="DFKai-SB"/>
          <w:lang w:val="fr-FR" w:eastAsia="zh-TW"/>
        </w:rPr>
        <w:t>’</w:t>
      </w:r>
      <w:r w:rsidR="00DD7548" w:rsidRPr="000B4D79">
        <w:rPr>
          <w:rFonts w:eastAsia="DFKai-SB"/>
          <w:lang w:val="fr-FR" w:eastAsia="zh-TW"/>
        </w:rPr>
        <w:t>autres parties concernées par la protection de l</w:t>
      </w:r>
      <w:r w:rsidR="000E26C3">
        <w:rPr>
          <w:rFonts w:eastAsia="DFKai-SB"/>
          <w:lang w:val="fr-FR" w:eastAsia="zh-TW"/>
        </w:rPr>
        <w:t>’</w:t>
      </w:r>
      <w:r w:rsidR="00DD7548" w:rsidRPr="000B4D79">
        <w:rPr>
          <w:rFonts w:eastAsia="DFKai-SB"/>
          <w:lang w:val="fr-FR" w:eastAsia="zh-TW"/>
        </w:rPr>
        <w:t xml:space="preserve">enfance, </w:t>
      </w:r>
      <w:r w:rsidR="00317B1A" w:rsidRPr="000B4D79">
        <w:rPr>
          <w:rFonts w:eastAsia="DFKai-SB"/>
          <w:lang w:val="fr-FR" w:eastAsia="zh-TW"/>
        </w:rPr>
        <w:t>l</w:t>
      </w:r>
      <w:r w:rsidRPr="000B4D79">
        <w:rPr>
          <w:rFonts w:eastAsia="DFKai-SB"/>
          <w:lang w:val="fr-FR" w:eastAsia="zh-TW"/>
        </w:rPr>
        <w:t xml:space="preserve">e </w:t>
      </w:r>
      <w:r w:rsidR="003A5FB2" w:rsidRPr="000B4D79">
        <w:rPr>
          <w:rFonts w:eastAsia="DFKai-SB"/>
          <w:lang w:val="fr-FR"/>
        </w:rPr>
        <w:t>Forum des droits de l</w:t>
      </w:r>
      <w:r w:rsidR="000E26C3">
        <w:rPr>
          <w:rFonts w:eastAsia="DFKai-SB"/>
          <w:lang w:val="fr-FR"/>
        </w:rPr>
        <w:t>’</w:t>
      </w:r>
      <w:r w:rsidR="003A5FB2" w:rsidRPr="000B4D79">
        <w:rPr>
          <w:rFonts w:eastAsia="DFKai-SB"/>
          <w:lang w:val="fr-FR"/>
        </w:rPr>
        <w:t>enfant</w:t>
      </w:r>
      <w:r w:rsidR="003A5FB2" w:rsidRPr="000B4D79">
        <w:rPr>
          <w:rFonts w:eastAsia="DFKai-SB"/>
          <w:lang w:val="fr-FR" w:eastAsia="zh-TW"/>
        </w:rPr>
        <w:t xml:space="preserve"> </w:t>
      </w:r>
      <w:r w:rsidR="00DD7548" w:rsidRPr="000B4D79">
        <w:rPr>
          <w:rFonts w:eastAsia="DFKai-SB"/>
          <w:lang w:val="fr-FR" w:eastAsia="zh-TW"/>
        </w:rPr>
        <w:t>a été créé en</w:t>
      </w:r>
      <w:r w:rsidRPr="000B4D79">
        <w:rPr>
          <w:rFonts w:eastAsia="DFKai-SB"/>
          <w:lang w:val="fr-FR" w:eastAsia="zh-TW"/>
        </w:rPr>
        <w:t xml:space="preserve"> 2005 </w:t>
      </w:r>
      <w:r w:rsidR="00DD7548" w:rsidRPr="000B4D79">
        <w:rPr>
          <w:rFonts w:eastAsia="DFKai-SB"/>
          <w:lang w:val="fr-FR" w:eastAsia="zh-TW"/>
        </w:rPr>
        <w:t>comme plate-forme d</w:t>
      </w:r>
      <w:r w:rsidR="000E26C3">
        <w:rPr>
          <w:rFonts w:eastAsia="DFKai-SB"/>
          <w:lang w:val="fr-FR" w:eastAsia="zh-TW"/>
        </w:rPr>
        <w:t>’</w:t>
      </w:r>
      <w:r w:rsidR="00DD7548" w:rsidRPr="000B4D79">
        <w:rPr>
          <w:rFonts w:eastAsia="DFKai-SB"/>
          <w:lang w:val="fr-FR" w:eastAsia="zh-TW"/>
        </w:rPr>
        <w:t xml:space="preserve">échange de vues entre ces parties prenantes et le Gouvernement. Nous avons invité des représentants des principales organisations </w:t>
      </w:r>
      <w:r w:rsidR="000219D2" w:rsidRPr="000B4D79">
        <w:rPr>
          <w:rFonts w:eastAsia="DFKai-SB"/>
          <w:lang w:val="fr-FR" w:eastAsia="zh-TW"/>
        </w:rPr>
        <w:t>dédiées aux droits de l</w:t>
      </w:r>
      <w:r w:rsidR="000E26C3">
        <w:rPr>
          <w:rFonts w:eastAsia="DFKai-SB"/>
          <w:lang w:val="fr-FR" w:eastAsia="zh-TW"/>
        </w:rPr>
        <w:t>’</w:t>
      </w:r>
      <w:r w:rsidR="000219D2" w:rsidRPr="000B4D79">
        <w:rPr>
          <w:rFonts w:eastAsia="DFKai-SB"/>
          <w:lang w:val="fr-FR" w:eastAsia="zh-TW"/>
        </w:rPr>
        <w:t>enfant, ainsi que des représentants des enfants, à participer au Forum. La première réunion s</w:t>
      </w:r>
      <w:r w:rsidR="000E26C3">
        <w:rPr>
          <w:rFonts w:eastAsia="DFKai-SB"/>
          <w:lang w:val="fr-FR" w:eastAsia="zh-TW"/>
        </w:rPr>
        <w:t>’</w:t>
      </w:r>
      <w:r w:rsidR="000219D2" w:rsidRPr="000B4D79">
        <w:rPr>
          <w:rFonts w:eastAsia="DFKai-SB"/>
          <w:lang w:val="fr-FR" w:eastAsia="zh-TW"/>
        </w:rPr>
        <w:t xml:space="preserve">est </w:t>
      </w:r>
      <w:r w:rsidR="000242FC" w:rsidRPr="000B4D79">
        <w:rPr>
          <w:rFonts w:eastAsia="DFKai-SB"/>
          <w:lang w:val="fr-FR" w:eastAsia="zh-TW"/>
        </w:rPr>
        <w:t>tenue</w:t>
      </w:r>
      <w:r w:rsidR="000219D2" w:rsidRPr="000B4D79">
        <w:rPr>
          <w:rFonts w:eastAsia="DFKai-SB"/>
          <w:lang w:val="fr-FR" w:eastAsia="zh-TW"/>
        </w:rPr>
        <w:t xml:space="preserve"> en décembre 2005. Les membres du Forum se rencontrent régulièrement pour discuter des questions concernant les enfants. Les sujets abordés sont, par exemple, l</w:t>
      </w:r>
      <w:r w:rsidR="000E26C3">
        <w:rPr>
          <w:rFonts w:eastAsia="DFKai-SB"/>
          <w:lang w:val="fr-FR" w:eastAsia="zh-TW"/>
        </w:rPr>
        <w:t>’</w:t>
      </w:r>
      <w:r w:rsidR="000219D2" w:rsidRPr="000B4D79">
        <w:rPr>
          <w:rFonts w:eastAsia="DFKai-SB"/>
          <w:lang w:val="fr-FR" w:eastAsia="zh-TW"/>
        </w:rPr>
        <w:t>éducation aux droits de l</w:t>
      </w:r>
      <w:r w:rsidR="000E26C3">
        <w:rPr>
          <w:rFonts w:eastAsia="DFKai-SB"/>
          <w:lang w:val="fr-FR" w:eastAsia="zh-TW"/>
        </w:rPr>
        <w:t>’</w:t>
      </w:r>
      <w:r w:rsidR="000219D2" w:rsidRPr="000B4D79">
        <w:rPr>
          <w:rFonts w:eastAsia="DFKai-SB"/>
          <w:lang w:val="fr-FR" w:eastAsia="zh-TW"/>
        </w:rPr>
        <w:t>homme à l</w:t>
      </w:r>
      <w:r w:rsidR="000E26C3">
        <w:rPr>
          <w:rFonts w:eastAsia="DFKai-SB"/>
          <w:lang w:val="fr-FR" w:eastAsia="zh-TW"/>
        </w:rPr>
        <w:t>’</w:t>
      </w:r>
      <w:r w:rsidR="000219D2" w:rsidRPr="000B4D79">
        <w:rPr>
          <w:rFonts w:eastAsia="DFKai-SB"/>
          <w:lang w:val="fr-FR" w:eastAsia="zh-TW"/>
        </w:rPr>
        <w:t xml:space="preserve">école, les services de protection sociale pour les enfants, </w:t>
      </w:r>
      <w:r w:rsidR="00F81EB9" w:rsidRPr="000B4D79">
        <w:rPr>
          <w:rFonts w:eastAsia="DFKai-SB"/>
          <w:lang w:val="fr-FR" w:eastAsia="zh-TW"/>
        </w:rPr>
        <w:t>la sécurité de l</w:t>
      </w:r>
      <w:r w:rsidR="000E26C3">
        <w:rPr>
          <w:rFonts w:eastAsia="DFKai-SB"/>
          <w:lang w:val="fr-FR" w:eastAsia="zh-TW"/>
        </w:rPr>
        <w:t>’</w:t>
      </w:r>
      <w:r w:rsidR="00F81EB9" w:rsidRPr="000B4D79">
        <w:rPr>
          <w:rFonts w:eastAsia="DFKai-SB"/>
          <w:lang w:val="fr-FR" w:eastAsia="zh-TW"/>
        </w:rPr>
        <w:t>Internet pour les enfants, ainsi que les châtiments corporels et la violence à l</w:t>
      </w:r>
      <w:r w:rsidR="000E26C3">
        <w:rPr>
          <w:rFonts w:eastAsia="DFKai-SB"/>
          <w:lang w:val="fr-FR" w:eastAsia="zh-TW"/>
        </w:rPr>
        <w:t>’</w:t>
      </w:r>
      <w:r w:rsidR="00F81EB9" w:rsidRPr="000B4D79">
        <w:rPr>
          <w:rFonts w:eastAsia="DFKai-SB"/>
          <w:lang w:val="fr-FR" w:eastAsia="zh-TW"/>
        </w:rPr>
        <w:t xml:space="preserve">égard des enfants. Une attention particulière est accordée au suivi des </w:t>
      </w:r>
      <w:r w:rsidR="00661393" w:rsidRPr="000B4D79">
        <w:rPr>
          <w:rFonts w:eastAsia="DFKai-SB"/>
          <w:lang w:val="fr-FR" w:eastAsia="zh-TW"/>
        </w:rPr>
        <w:t>o</w:t>
      </w:r>
      <w:r w:rsidR="0052797A" w:rsidRPr="000B4D79">
        <w:rPr>
          <w:rFonts w:eastAsia="DFKai-SB"/>
          <w:lang w:val="fr-FR" w:eastAsia="zh-TW"/>
        </w:rPr>
        <w:t>bservations finales précédentes</w:t>
      </w:r>
      <w:r w:rsidRPr="000B4D79">
        <w:rPr>
          <w:rFonts w:eastAsia="DFKai-SB"/>
          <w:lang w:val="fr-FR" w:eastAsia="zh-TW"/>
        </w:rPr>
        <w:t xml:space="preserve">. </w:t>
      </w:r>
      <w:r w:rsidR="00661393" w:rsidRPr="000B4D79">
        <w:rPr>
          <w:rFonts w:eastAsia="DFKai-SB"/>
          <w:lang w:val="fr-FR" w:eastAsia="zh-TW"/>
        </w:rPr>
        <w:t>Des r</w:t>
      </w:r>
      <w:r w:rsidRPr="000B4D79">
        <w:rPr>
          <w:rFonts w:eastAsia="DFKai-SB"/>
          <w:lang w:val="fr-FR" w:eastAsia="zh-TW"/>
        </w:rPr>
        <w:t>epr</w:t>
      </w:r>
      <w:r w:rsidR="00661393" w:rsidRPr="000B4D79">
        <w:rPr>
          <w:rFonts w:eastAsia="DFKai-SB"/>
          <w:lang w:val="fr-FR" w:eastAsia="zh-TW"/>
        </w:rPr>
        <w:t>é</w:t>
      </w:r>
      <w:r w:rsidRPr="000B4D79">
        <w:rPr>
          <w:rFonts w:eastAsia="DFKai-SB"/>
          <w:lang w:val="fr-FR" w:eastAsia="zh-TW"/>
        </w:rPr>
        <w:t>senta</w:t>
      </w:r>
      <w:r w:rsidR="00661393" w:rsidRPr="000B4D79">
        <w:rPr>
          <w:rFonts w:eastAsia="DFKai-SB"/>
          <w:lang w:val="fr-FR" w:eastAsia="zh-TW"/>
        </w:rPr>
        <w:t>nt</w:t>
      </w:r>
      <w:r w:rsidRPr="000B4D79">
        <w:rPr>
          <w:rFonts w:eastAsia="DFKai-SB"/>
          <w:lang w:val="fr-FR" w:eastAsia="zh-TW"/>
        </w:rPr>
        <w:t xml:space="preserve">s </w:t>
      </w:r>
      <w:r w:rsidR="00E926FE" w:rsidRPr="000B4D79">
        <w:rPr>
          <w:rFonts w:eastAsia="DFKai-SB"/>
          <w:lang w:val="fr-FR" w:eastAsia="zh-TW"/>
        </w:rPr>
        <w:t xml:space="preserve">des bureaux et départements concernés du Gouvernement </w:t>
      </w:r>
      <w:r w:rsidR="00F81EB9" w:rsidRPr="000B4D79">
        <w:rPr>
          <w:rFonts w:eastAsia="DFKai-SB"/>
          <w:lang w:val="fr-FR" w:eastAsia="zh-TW"/>
        </w:rPr>
        <w:t xml:space="preserve">participent aux forums et transmettent les </w:t>
      </w:r>
      <w:r w:rsidR="00E926FE" w:rsidRPr="000B4D79">
        <w:rPr>
          <w:rFonts w:eastAsia="DFKai-SB"/>
          <w:lang w:val="fr-FR" w:eastAsia="zh-TW"/>
        </w:rPr>
        <w:t xml:space="preserve">opinions </w:t>
      </w:r>
      <w:r w:rsidR="00E926FE" w:rsidRPr="00791084">
        <w:rPr>
          <w:rFonts w:eastAsia="DFKai-SB"/>
          <w:lang w:val="fr-FR" w:eastAsia="zh-TW"/>
        </w:rPr>
        <w:t>recueillies</w:t>
      </w:r>
      <w:r w:rsidR="00E926FE" w:rsidRPr="000B4D79">
        <w:rPr>
          <w:rFonts w:eastAsia="DFKai-SB"/>
          <w:lang w:val="fr-FR" w:eastAsia="zh-TW"/>
        </w:rPr>
        <w:t xml:space="preserve"> </w:t>
      </w:r>
      <w:r w:rsidR="00947F2F" w:rsidRPr="000B4D79">
        <w:rPr>
          <w:rFonts w:eastAsia="DFKai-SB"/>
          <w:lang w:val="fr-FR" w:eastAsia="zh-TW"/>
        </w:rPr>
        <w:t>à leurs services</w:t>
      </w:r>
      <w:r w:rsidR="00F81EB9" w:rsidRPr="000B4D79">
        <w:rPr>
          <w:rFonts w:eastAsia="DFKai-SB"/>
          <w:lang w:val="fr-FR" w:eastAsia="zh-TW"/>
        </w:rPr>
        <w:t xml:space="preserve"> </w:t>
      </w:r>
      <w:r w:rsidR="00E926FE" w:rsidRPr="000B4D79">
        <w:rPr>
          <w:rFonts w:eastAsia="DFKai-SB"/>
          <w:lang w:val="fr-FR" w:eastAsia="zh-TW"/>
        </w:rPr>
        <w:t>pour suivi</w:t>
      </w:r>
      <w:r w:rsidRPr="000B4D79">
        <w:rPr>
          <w:rFonts w:eastAsia="DFKai-SB"/>
          <w:lang w:val="fr-FR" w:eastAsia="zh-TW"/>
        </w:rPr>
        <w:t xml:space="preserve">. </w:t>
      </w:r>
      <w:r w:rsidR="00F81EB9" w:rsidRPr="000B4D79">
        <w:rPr>
          <w:rFonts w:eastAsia="DFKai-SB"/>
          <w:lang w:val="fr-FR" w:eastAsia="zh-TW"/>
        </w:rPr>
        <w:t>L</w:t>
      </w:r>
      <w:r w:rsidR="000E26C3">
        <w:rPr>
          <w:rFonts w:eastAsia="DFKai-SB"/>
          <w:lang w:val="fr-FR" w:eastAsia="zh-TW"/>
        </w:rPr>
        <w:t>’</w:t>
      </w:r>
      <w:r w:rsidR="00F81EB9" w:rsidRPr="000B4D79">
        <w:rPr>
          <w:rFonts w:eastAsia="DFKai-SB"/>
          <w:lang w:val="fr-FR" w:eastAsia="zh-TW"/>
        </w:rPr>
        <w:t xml:space="preserve">ordre du jour, les documents de travail et les comptes rendus des réunions figurent sur le site Internet du </w:t>
      </w:r>
      <w:r w:rsidR="00AE71F0" w:rsidRPr="000B4D79">
        <w:rPr>
          <w:lang w:val="fr-FR"/>
        </w:rPr>
        <w:t>Bureau des affaires constitutionnelles et continentales</w:t>
      </w:r>
      <w:r w:rsidRPr="000B4D79">
        <w:rPr>
          <w:rFonts w:eastAsia="DFKai-SB"/>
          <w:lang w:val="fr-FR" w:eastAsia="zh-TW"/>
        </w:rPr>
        <w:t>.</w:t>
      </w:r>
    </w:p>
    <w:p w:rsidR="00C15094" w:rsidRPr="000B4D79" w:rsidRDefault="00C15094" w:rsidP="00605828">
      <w:pPr>
        <w:pStyle w:val="SingleTxtG"/>
        <w:rPr>
          <w:rFonts w:eastAsia="DFKai-SB"/>
          <w:lang w:val="fr-FR" w:eastAsia="zh-TW"/>
        </w:rPr>
      </w:pPr>
      <w:r w:rsidRPr="000B4D79">
        <w:rPr>
          <w:rFonts w:eastAsia="DFKai-SB"/>
          <w:lang w:val="fr-FR" w:eastAsia="zh-TW"/>
        </w:rPr>
        <w:t>113.</w:t>
      </w:r>
      <w:r w:rsidRPr="000B4D79">
        <w:rPr>
          <w:rFonts w:eastAsia="DFKai-SB"/>
          <w:lang w:val="fr-FR" w:eastAsia="zh-TW"/>
        </w:rPr>
        <w:tab/>
      </w:r>
      <w:r w:rsidR="00F81EB9" w:rsidRPr="000B4D79">
        <w:rPr>
          <w:rFonts w:eastAsia="DFKai-SB"/>
          <w:lang w:val="fr-FR" w:eastAsia="zh-TW"/>
        </w:rPr>
        <w:t xml:space="preserve">Certains commentateurs estiment que le Forum ne suffit pas pour </w:t>
      </w:r>
      <w:r w:rsidR="00F81EB9" w:rsidRPr="00791084">
        <w:rPr>
          <w:rFonts w:eastAsia="DFKai-SB"/>
          <w:lang w:val="fr-FR" w:eastAsia="zh-TW"/>
        </w:rPr>
        <w:t>recueillir</w:t>
      </w:r>
      <w:r w:rsidR="00F81EB9" w:rsidRPr="000B4D79">
        <w:rPr>
          <w:rFonts w:eastAsia="DFKai-SB"/>
          <w:lang w:val="fr-FR" w:eastAsia="zh-TW"/>
        </w:rPr>
        <w:t xml:space="preserve"> et suivre les points de vue. Comme nous l</w:t>
      </w:r>
      <w:r w:rsidR="000E26C3">
        <w:rPr>
          <w:rFonts w:eastAsia="DFKai-SB"/>
          <w:lang w:val="fr-FR" w:eastAsia="zh-TW"/>
        </w:rPr>
        <w:t>’</w:t>
      </w:r>
      <w:r w:rsidR="00F81EB9" w:rsidRPr="000B4D79">
        <w:rPr>
          <w:rFonts w:eastAsia="DFKai-SB"/>
          <w:lang w:val="fr-FR" w:eastAsia="zh-TW"/>
        </w:rPr>
        <w:t>avons vu, ils considèrent que la création d</w:t>
      </w:r>
      <w:r w:rsidR="000E26C3">
        <w:rPr>
          <w:rFonts w:eastAsia="DFKai-SB"/>
          <w:lang w:val="fr-FR" w:eastAsia="zh-TW"/>
        </w:rPr>
        <w:t>’</w:t>
      </w:r>
      <w:r w:rsidR="00F81EB9" w:rsidRPr="000B4D79">
        <w:rPr>
          <w:rFonts w:eastAsia="DFKai-SB"/>
          <w:lang w:val="fr-FR" w:eastAsia="zh-TW"/>
        </w:rPr>
        <w:t>une Commission de l</w:t>
      </w:r>
      <w:r w:rsidR="000E26C3">
        <w:rPr>
          <w:rFonts w:eastAsia="DFKai-SB"/>
          <w:lang w:val="fr-FR" w:eastAsia="zh-TW"/>
        </w:rPr>
        <w:t>’</w:t>
      </w:r>
      <w:r w:rsidR="00F81EB9" w:rsidRPr="000B4D79">
        <w:rPr>
          <w:rFonts w:eastAsia="DFKai-SB"/>
          <w:lang w:val="fr-FR" w:eastAsia="zh-TW"/>
        </w:rPr>
        <w:t>enfance</w:t>
      </w:r>
      <w:r w:rsidRPr="000B4D79">
        <w:rPr>
          <w:rFonts w:eastAsia="DFKai-SB"/>
          <w:lang w:val="fr-FR" w:eastAsia="zh-TW"/>
        </w:rPr>
        <w:t xml:space="preserve"> </w:t>
      </w:r>
      <w:r w:rsidR="00F81EB9" w:rsidRPr="000B4D79">
        <w:rPr>
          <w:rFonts w:eastAsia="DFKai-SB"/>
          <w:lang w:val="fr-FR" w:eastAsia="zh-TW"/>
        </w:rPr>
        <w:t xml:space="preserve">fournirait une plate-forme plus efficace pour </w:t>
      </w:r>
      <w:r w:rsidR="00791084">
        <w:rPr>
          <w:rFonts w:eastAsia="DFKai-SB"/>
          <w:lang w:val="fr-FR" w:eastAsia="zh-TW"/>
        </w:rPr>
        <w:t>collecter</w:t>
      </w:r>
      <w:r w:rsidR="00F81EB9" w:rsidRPr="000B4D79">
        <w:rPr>
          <w:rFonts w:eastAsia="DFKai-SB"/>
          <w:lang w:val="fr-FR" w:eastAsia="zh-TW"/>
        </w:rPr>
        <w:t xml:space="preserve"> les vues des enfants et des ONG concernées. </w:t>
      </w:r>
      <w:r w:rsidR="00185C6C" w:rsidRPr="000B4D79">
        <w:rPr>
          <w:rFonts w:eastAsia="DFKai-SB"/>
          <w:lang w:val="fr-FR" w:eastAsia="zh-TW"/>
        </w:rPr>
        <w:t xml:space="preserve">Il convient de souligner que les opinions </w:t>
      </w:r>
      <w:r w:rsidR="00185C6C" w:rsidRPr="00791084">
        <w:rPr>
          <w:rFonts w:eastAsia="DFKai-SB"/>
          <w:lang w:val="fr-FR" w:eastAsia="zh-TW"/>
        </w:rPr>
        <w:t>recueillies</w:t>
      </w:r>
      <w:r w:rsidR="00185C6C" w:rsidRPr="000B4D79">
        <w:rPr>
          <w:rFonts w:eastAsia="DFKai-SB"/>
          <w:lang w:val="fr-FR" w:eastAsia="zh-TW"/>
        </w:rPr>
        <w:t xml:space="preserve"> </w:t>
      </w:r>
      <w:r w:rsidR="000242FC" w:rsidRPr="000B4D79">
        <w:rPr>
          <w:rFonts w:eastAsia="DFKai-SB"/>
          <w:lang w:val="fr-FR" w:eastAsia="zh-TW"/>
        </w:rPr>
        <w:t>dans le cadre</w:t>
      </w:r>
      <w:r w:rsidR="00185C6C" w:rsidRPr="000B4D79">
        <w:rPr>
          <w:rFonts w:eastAsia="DFKai-SB"/>
          <w:lang w:val="fr-FR" w:eastAsia="zh-TW"/>
        </w:rPr>
        <w:t xml:space="preserve"> du Forum sont dûment prises en compte</w:t>
      </w:r>
      <w:r w:rsidR="000242FC" w:rsidRPr="000B4D79">
        <w:rPr>
          <w:rFonts w:eastAsia="DFKai-SB"/>
          <w:lang w:val="fr-FR" w:eastAsia="zh-TW"/>
        </w:rPr>
        <w:t xml:space="preserve"> dans la définition des politiques et autres domaines. Par exemple, </w:t>
      </w:r>
      <w:r w:rsidR="00266091" w:rsidRPr="000B4D79">
        <w:rPr>
          <w:rFonts w:eastAsia="DFKai-SB"/>
          <w:lang w:val="fr-FR" w:eastAsia="zh-TW"/>
        </w:rPr>
        <w:t>lors d</w:t>
      </w:r>
      <w:r w:rsidR="000E26C3">
        <w:rPr>
          <w:rFonts w:eastAsia="DFKai-SB"/>
          <w:lang w:val="fr-FR" w:eastAsia="zh-TW"/>
        </w:rPr>
        <w:t>’</w:t>
      </w:r>
      <w:r w:rsidR="00266091" w:rsidRPr="000B4D79">
        <w:rPr>
          <w:rFonts w:eastAsia="DFKai-SB"/>
          <w:lang w:val="fr-FR" w:eastAsia="zh-TW"/>
        </w:rPr>
        <w:t xml:space="preserve">une réunion en avril 2009, des représentants des pouvoirs publics ont échangé des points de vue avec des représentants des enfants sur différents tests de dépistage de stupéfiants qui pourraient être utilisés dans le cadre de la lutte contre </w:t>
      </w:r>
      <w:r w:rsidR="00791084">
        <w:rPr>
          <w:rFonts w:eastAsia="DFKai-SB"/>
          <w:lang w:val="fr-FR" w:eastAsia="zh-TW"/>
        </w:rPr>
        <w:t xml:space="preserve">la </w:t>
      </w:r>
      <w:r w:rsidR="00266091" w:rsidRPr="000B4D79">
        <w:rPr>
          <w:rFonts w:eastAsia="DFKai-SB"/>
          <w:lang w:val="fr-FR" w:eastAsia="zh-TW"/>
        </w:rPr>
        <w:t xml:space="preserve">toxicomanie </w:t>
      </w:r>
      <w:r w:rsidR="00791084">
        <w:rPr>
          <w:rFonts w:eastAsia="DFKai-SB"/>
          <w:lang w:val="fr-FR" w:eastAsia="zh-TW"/>
        </w:rPr>
        <w:t>chez l</w:t>
      </w:r>
      <w:r w:rsidR="00266091" w:rsidRPr="000B4D79">
        <w:rPr>
          <w:rFonts w:eastAsia="DFKai-SB"/>
          <w:lang w:val="fr-FR" w:eastAsia="zh-TW"/>
        </w:rPr>
        <w:t xml:space="preserve">es jeunes. Les avis ont été intégrés dans </w:t>
      </w:r>
      <w:r w:rsidR="00791084">
        <w:rPr>
          <w:rFonts w:eastAsia="DFKai-SB"/>
          <w:lang w:val="fr-FR" w:eastAsia="zh-TW"/>
        </w:rPr>
        <w:t xml:space="preserve">le </w:t>
      </w:r>
      <w:r w:rsidR="00605828" w:rsidRPr="000B4D79">
        <w:rPr>
          <w:rFonts w:eastAsia="DFKai-SB"/>
          <w:lang w:val="fr-FR" w:eastAsia="zh-TW"/>
        </w:rPr>
        <w:t>cahier des charges d</w:t>
      </w:r>
      <w:r w:rsidR="000E26C3">
        <w:rPr>
          <w:rFonts w:eastAsia="DFKai-SB"/>
          <w:lang w:val="fr-FR" w:eastAsia="zh-TW"/>
        </w:rPr>
        <w:t>’</w:t>
      </w:r>
      <w:r w:rsidR="00F70897" w:rsidRPr="000B4D79">
        <w:rPr>
          <w:rFonts w:eastAsia="DFKai-SB"/>
          <w:lang w:val="fr-FR" w:eastAsia="zh-TW"/>
        </w:rPr>
        <w:t xml:space="preserve">un projet de recherche </w:t>
      </w:r>
      <w:r w:rsidR="00605828" w:rsidRPr="000B4D79">
        <w:rPr>
          <w:rFonts w:eastAsia="DFKai-SB"/>
          <w:lang w:val="fr-FR" w:eastAsia="zh-TW"/>
        </w:rPr>
        <w:t>sur des dispositifs de dépistage volontaire. L</w:t>
      </w:r>
      <w:r w:rsidR="000E26C3">
        <w:rPr>
          <w:rFonts w:eastAsia="DFKai-SB"/>
          <w:lang w:val="fr-FR" w:eastAsia="zh-TW"/>
        </w:rPr>
        <w:t>’</w:t>
      </w:r>
      <w:r w:rsidR="00605828" w:rsidRPr="000B4D79">
        <w:rPr>
          <w:rFonts w:eastAsia="DFKai-SB"/>
          <w:lang w:val="fr-FR" w:eastAsia="zh-TW"/>
        </w:rPr>
        <w:t>état d</w:t>
      </w:r>
      <w:r w:rsidR="000E26C3">
        <w:rPr>
          <w:rFonts w:eastAsia="DFKai-SB"/>
          <w:lang w:val="fr-FR" w:eastAsia="zh-TW"/>
        </w:rPr>
        <w:t>’</w:t>
      </w:r>
      <w:r w:rsidR="00605828" w:rsidRPr="000B4D79">
        <w:rPr>
          <w:rFonts w:eastAsia="DFKai-SB"/>
          <w:lang w:val="fr-FR" w:eastAsia="zh-TW"/>
        </w:rPr>
        <w:t>avancement des dispositifs a également fait l</w:t>
      </w:r>
      <w:r w:rsidR="000E26C3">
        <w:rPr>
          <w:rFonts w:eastAsia="DFKai-SB"/>
          <w:lang w:val="fr-FR" w:eastAsia="zh-TW"/>
        </w:rPr>
        <w:t>’</w:t>
      </w:r>
      <w:r w:rsidR="00605828" w:rsidRPr="000B4D79">
        <w:rPr>
          <w:rFonts w:eastAsia="DFKai-SB"/>
          <w:lang w:val="fr-FR" w:eastAsia="zh-TW"/>
        </w:rPr>
        <w:t xml:space="preserve">objet de </w:t>
      </w:r>
      <w:r w:rsidR="000B4D79" w:rsidRPr="000B4D79">
        <w:rPr>
          <w:rFonts w:eastAsia="DFKai-SB"/>
          <w:lang w:val="fr-FR" w:eastAsia="zh-TW"/>
        </w:rPr>
        <w:t>discussions</w:t>
      </w:r>
      <w:r w:rsidR="00605828" w:rsidRPr="000B4D79">
        <w:rPr>
          <w:rFonts w:eastAsia="DFKai-SB"/>
          <w:lang w:val="fr-FR" w:eastAsia="zh-TW"/>
        </w:rPr>
        <w:t xml:space="preserve"> au sein du Forum lors d</w:t>
      </w:r>
      <w:r w:rsidR="000E26C3">
        <w:rPr>
          <w:rFonts w:eastAsia="DFKai-SB"/>
          <w:lang w:val="fr-FR" w:eastAsia="zh-TW"/>
        </w:rPr>
        <w:t>’</w:t>
      </w:r>
      <w:r w:rsidR="00605828" w:rsidRPr="000B4D79">
        <w:rPr>
          <w:rFonts w:eastAsia="DFKai-SB"/>
          <w:lang w:val="fr-FR" w:eastAsia="zh-TW"/>
        </w:rPr>
        <w:t xml:space="preserve">une réunion tenue en septembre </w:t>
      </w:r>
      <w:r w:rsidRPr="000B4D79">
        <w:rPr>
          <w:rFonts w:eastAsia="DFKai-SB"/>
          <w:lang w:val="fr-FR" w:eastAsia="zh-TW"/>
        </w:rPr>
        <w:t>2009.</w:t>
      </w:r>
    </w:p>
    <w:p w:rsidR="00C15094" w:rsidRPr="000B4D79" w:rsidRDefault="00C15094" w:rsidP="00522086">
      <w:pPr>
        <w:pStyle w:val="SingleTxtG"/>
        <w:rPr>
          <w:rFonts w:eastAsia="DFKai-SB"/>
          <w:lang w:val="fr-FR" w:eastAsia="zh-TW"/>
        </w:rPr>
      </w:pPr>
      <w:r w:rsidRPr="000B4D79">
        <w:rPr>
          <w:rFonts w:eastAsia="DFKai-SB"/>
          <w:lang w:val="fr-FR" w:eastAsia="zh-TW"/>
        </w:rPr>
        <w:t>114.</w:t>
      </w:r>
      <w:r w:rsidRPr="000B4D79">
        <w:rPr>
          <w:rFonts w:eastAsia="DFKai-SB"/>
          <w:lang w:val="fr-FR" w:eastAsia="zh-TW"/>
        </w:rPr>
        <w:tab/>
      </w:r>
      <w:r w:rsidR="00605828" w:rsidRPr="000B4D79">
        <w:rPr>
          <w:rFonts w:eastAsia="DFKai-SB"/>
          <w:lang w:val="fr-FR" w:eastAsia="zh-TW"/>
        </w:rPr>
        <w:t>Certains commentateurs et parlementaires ont invoqué que le Forum ne permettait qu</w:t>
      </w:r>
      <w:r w:rsidR="000E26C3">
        <w:rPr>
          <w:rFonts w:eastAsia="DFKai-SB"/>
          <w:lang w:val="fr-FR" w:eastAsia="zh-TW"/>
        </w:rPr>
        <w:t>’</w:t>
      </w:r>
      <w:r w:rsidR="00605828" w:rsidRPr="000B4D79">
        <w:rPr>
          <w:rFonts w:eastAsia="DFKai-SB"/>
          <w:lang w:val="fr-FR" w:eastAsia="zh-TW"/>
        </w:rPr>
        <w:t>une participation limitée des représentants des enfants et des ONG. Nous sommes d</w:t>
      </w:r>
      <w:r w:rsidR="000E26C3">
        <w:rPr>
          <w:rFonts w:eastAsia="DFKai-SB"/>
          <w:lang w:val="fr-FR" w:eastAsia="zh-TW"/>
        </w:rPr>
        <w:t>’</w:t>
      </w:r>
      <w:r w:rsidR="00605828" w:rsidRPr="000B4D79">
        <w:rPr>
          <w:rFonts w:eastAsia="DFKai-SB"/>
          <w:lang w:val="fr-FR" w:eastAsia="zh-TW"/>
        </w:rPr>
        <w:t>accord sur le fait qu</w:t>
      </w:r>
      <w:r w:rsidR="000E26C3">
        <w:rPr>
          <w:rFonts w:eastAsia="DFKai-SB"/>
          <w:lang w:val="fr-FR" w:eastAsia="zh-TW"/>
        </w:rPr>
        <w:t>’</w:t>
      </w:r>
      <w:r w:rsidR="00605828" w:rsidRPr="000B4D79">
        <w:rPr>
          <w:rFonts w:eastAsia="DFKai-SB"/>
          <w:lang w:val="fr-FR" w:eastAsia="zh-TW"/>
        </w:rPr>
        <w:t>il est possible de renforcer la participation des enfants aux forums de discussion et nous</w:t>
      </w:r>
      <w:r w:rsidR="00522086" w:rsidRPr="000B4D79">
        <w:rPr>
          <w:rFonts w:eastAsia="DFKai-SB"/>
          <w:lang w:val="fr-FR" w:eastAsia="zh-TW"/>
        </w:rPr>
        <w:t xml:space="preserve"> nous y emploierons, en consultation avec les membres du Forum</w:t>
      </w:r>
      <w:r w:rsidRPr="000B4D79">
        <w:rPr>
          <w:rFonts w:eastAsia="DFKai-SB"/>
          <w:lang w:val="fr-FR" w:eastAsia="zh-TW"/>
        </w:rPr>
        <w:t>.</w:t>
      </w:r>
    </w:p>
    <w:p w:rsidR="00C15094" w:rsidRPr="000B4D79" w:rsidRDefault="00C7481A" w:rsidP="00443E3E">
      <w:pPr>
        <w:pStyle w:val="H23G"/>
        <w:rPr>
          <w:lang w:val="fr-FR" w:eastAsia="zh-TW"/>
        </w:rPr>
      </w:pPr>
      <w:r w:rsidRPr="000B4D79">
        <w:rPr>
          <w:lang w:val="fr-FR" w:eastAsia="zh-TW"/>
        </w:rPr>
        <w:tab/>
      </w:r>
      <w:r w:rsidRPr="000B4D79">
        <w:rPr>
          <w:lang w:val="fr-FR" w:eastAsia="zh-TW"/>
        </w:rPr>
        <w:tab/>
      </w:r>
      <w:r w:rsidR="00522086" w:rsidRPr="000B4D79">
        <w:rPr>
          <w:lang w:val="fr-FR" w:eastAsia="zh-TW"/>
        </w:rPr>
        <w:t>Moyens de recueillir les opinions</w:t>
      </w:r>
    </w:p>
    <w:p w:rsidR="00C15094" w:rsidRPr="000B4D79" w:rsidRDefault="00C15094" w:rsidP="00C24438">
      <w:pPr>
        <w:pStyle w:val="SingleTxtG"/>
        <w:rPr>
          <w:rFonts w:eastAsia="DFKai-SB"/>
          <w:lang w:val="fr-FR" w:eastAsia="zh-TW"/>
        </w:rPr>
      </w:pPr>
      <w:r w:rsidRPr="000B4D79">
        <w:rPr>
          <w:rFonts w:eastAsia="DFKai-SB"/>
          <w:lang w:val="fr-FR" w:eastAsia="zh-TW"/>
        </w:rPr>
        <w:t>115.</w:t>
      </w:r>
      <w:r w:rsidRPr="000B4D79">
        <w:rPr>
          <w:rFonts w:eastAsia="DFKai-SB"/>
          <w:lang w:val="fr-FR" w:eastAsia="zh-TW"/>
        </w:rPr>
        <w:tab/>
      </w:r>
      <w:r w:rsidR="00522086" w:rsidRPr="000B4D79">
        <w:rPr>
          <w:rFonts w:eastAsia="DFKai-SB"/>
          <w:lang w:val="fr-FR" w:eastAsia="zh-TW"/>
        </w:rPr>
        <w:t xml:space="preserve">Certains parlementaires et commentateurs </w:t>
      </w:r>
      <w:r w:rsidR="001C5524" w:rsidRPr="000B4D79">
        <w:rPr>
          <w:rFonts w:eastAsia="DFKai-SB"/>
          <w:lang w:val="fr-FR" w:eastAsia="zh-TW"/>
        </w:rPr>
        <w:t xml:space="preserve">se demandent si les enfants ont suffisamment de </w:t>
      </w:r>
      <w:r w:rsidR="00791084">
        <w:rPr>
          <w:rFonts w:eastAsia="DFKai-SB"/>
          <w:lang w:val="fr-FR" w:eastAsia="zh-TW"/>
        </w:rPr>
        <w:t>moyens de</w:t>
      </w:r>
      <w:r w:rsidR="001C5524" w:rsidRPr="000B4D79">
        <w:rPr>
          <w:rFonts w:eastAsia="DFKai-SB"/>
          <w:lang w:val="fr-FR" w:eastAsia="zh-TW"/>
        </w:rPr>
        <w:t xml:space="preserve"> </w:t>
      </w:r>
      <w:r w:rsidR="00947F2F" w:rsidRPr="000B4D79">
        <w:rPr>
          <w:rFonts w:eastAsia="DFKai-SB"/>
          <w:lang w:val="fr-FR" w:eastAsia="zh-TW"/>
        </w:rPr>
        <w:t>s</w:t>
      </w:r>
      <w:r w:rsidR="000E26C3">
        <w:rPr>
          <w:rFonts w:eastAsia="DFKai-SB"/>
          <w:lang w:val="fr-FR" w:eastAsia="zh-TW"/>
        </w:rPr>
        <w:t>’</w:t>
      </w:r>
      <w:r w:rsidR="001C5524" w:rsidRPr="000B4D79">
        <w:rPr>
          <w:rFonts w:eastAsia="DFKai-SB"/>
          <w:lang w:val="fr-FR" w:eastAsia="zh-TW"/>
        </w:rPr>
        <w:t>exprimer. En règle générale, lorsqu</w:t>
      </w:r>
      <w:r w:rsidR="000E26C3">
        <w:rPr>
          <w:rFonts w:eastAsia="DFKai-SB"/>
          <w:lang w:val="fr-FR" w:eastAsia="zh-TW"/>
        </w:rPr>
        <w:t>’</w:t>
      </w:r>
      <w:r w:rsidR="001C5524" w:rsidRPr="000B4D79">
        <w:rPr>
          <w:rFonts w:eastAsia="DFKai-SB"/>
          <w:lang w:val="fr-FR" w:eastAsia="zh-TW"/>
        </w:rPr>
        <w:t xml:space="preserve">ils </w:t>
      </w:r>
      <w:r w:rsidR="00947F2F" w:rsidRPr="000B4D79">
        <w:rPr>
          <w:rFonts w:eastAsia="DFKai-SB"/>
          <w:lang w:val="fr-FR" w:eastAsia="zh-TW"/>
        </w:rPr>
        <w:t>définissent</w:t>
      </w:r>
      <w:r w:rsidR="001C5524" w:rsidRPr="000B4D79">
        <w:rPr>
          <w:rFonts w:eastAsia="DFKai-SB"/>
          <w:lang w:val="fr-FR" w:eastAsia="zh-TW"/>
        </w:rPr>
        <w:t xml:space="preserve"> et mettent en œuvre </w:t>
      </w:r>
      <w:r w:rsidR="00791084">
        <w:rPr>
          <w:rFonts w:eastAsia="DFKai-SB"/>
          <w:lang w:val="fr-FR" w:eastAsia="zh-TW"/>
        </w:rPr>
        <w:t>l</w:t>
      </w:r>
      <w:r w:rsidR="001C5524" w:rsidRPr="000B4D79">
        <w:rPr>
          <w:rFonts w:eastAsia="DFKai-SB"/>
          <w:lang w:val="fr-FR" w:eastAsia="zh-TW"/>
        </w:rPr>
        <w:t xml:space="preserve">es politiques, y compris celles </w:t>
      </w:r>
      <w:r w:rsidR="00791084">
        <w:rPr>
          <w:rFonts w:eastAsia="DFKai-SB"/>
          <w:lang w:val="fr-FR" w:eastAsia="zh-TW"/>
        </w:rPr>
        <w:t>relatives aux</w:t>
      </w:r>
      <w:r w:rsidR="001C5524" w:rsidRPr="000B4D79">
        <w:rPr>
          <w:rFonts w:eastAsia="DFKai-SB"/>
          <w:lang w:val="fr-FR" w:eastAsia="zh-TW"/>
        </w:rPr>
        <w:t xml:space="preserve"> enfants, </w:t>
      </w:r>
      <w:r w:rsidR="00E926FE" w:rsidRPr="000B4D79">
        <w:rPr>
          <w:rFonts w:eastAsia="DFKai-SB"/>
          <w:lang w:val="fr-FR" w:eastAsia="zh-TW"/>
        </w:rPr>
        <w:t xml:space="preserve">les bureaux et départements concernés du Gouvernement </w:t>
      </w:r>
      <w:r w:rsidR="001C5524" w:rsidRPr="000B4D79">
        <w:rPr>
          <w:rFonts w:eastAsia="DFKai-SB"/>
          <w:lang w:val="fr-FR" w:eastAsia="zh-TW"/>
        </w:rPr>
        <w:t xml:space="preserve">utilisent tous les moyens à leur disposition pour mener les consultations appropriées avec les parties prenantes. Cela comprend la consultation des parties </w:t>
      </w:r>
      <w:r w:rsidR="00947F2F" w:rsidRPr="000B4D79">
        <w:rPr>
          <w:rFonts w:eastAsia="DFKai-SB"/>
          <w:lang w:val="fr-FR" w:eastAsia="zh-TW"/>
        </w:rPr>
        <w:t>intéressées</w:t>
      </w:r>
      <w:r w:rsidR="001C5524" w:rsidRPr="000B4D79">
        <w:rPr>
          <w:rFonts w:eastAsia="DFKai-SB"/>
          <w:lang w:val="fr-FR" w:eastAsia="zh-TW"/>
        </w:rPr>
        <w:t xml:space="preserve"> et les actions d</w:t>
      </w:r>
      <w:r w:rsidR="000E26C3">
        <w:rPr>
          <w:rFonts w:eastAsia="DFKai-SB"/>
          <w:lang w:val="fr-FR" w:eastAsia="zh-TW"/>
        </w:rPr>
        <w:t>’</w:t>
      </w:r>
      <w:r w:rsidR="001C5524" w:rsidRPr="000B4D79">
        <w:rPr>
          <w:rFonts w:eastAsia="DFKai-SB"/>
          <w:lang w:val="fr-FR" w:eastAsia="zh-TW"/>
        </w:rPr>
        <w:t>information adéquates pour obtenir l</w:t>
      </w:r>
      <w:r w:rsidR="000E26C3">
        <w:rPr>
          <w:rFonts w:eastAsia="DFKai-SB"/>
          <w:lang w:val="fr-FR" w:eastAsia="zh-TW"/>
        </w:rPr>
        <w:t>’</w:t>
      </w:r>
      <w:r w:rsidR="001C5524" w:rsidRPr="000B4D79">
        <w:rPr>
          <w:rFonts w:eastAsia="DFKai-SB"/>
          <w:lang w:val="fr-FR" w:eastAsia="zh-TW"/>
        </w:rPr>
        <w:t xml:space="preserve">avis du public. La société civile, enfants et </w:t>
      </w:r>
      <w:r w:rsidR="00947F2F" w:rsidRPr="000B4D79">
        <w:rPr>
          <w:rFonts w:eastAsia="DFKai-SB"/>
          <w:lang w:val="fr-FR" w:eastAsia="zh-TW"/>
        </w:rPr>
        <w:t>associations</w:t>
      </w:r>
      <w:r w:rsidR="001C5524" w:rsidRPr="000B4D79">
        <w:rPr>
          <w:rFonts w:eastAsia="DFKai-SB"/>
          <w:lang w:val="fr-FR" w:eastAsia="zh-TW"/>
        </w:rPr>
        <w:t xml:space="preserve"> d</w:t>
      </w:r>
      <w:r w:rsidR="000E26C3">
        <w:rPr>
          <w:rFonts w:eastAsia="DFKai-SB"/>
          <w:lang w:val="fr-FR" w:eastAsia="zh-TW"/>
        </w:rPr>
        <w:t>’</w:t>
      </w:r>
      <w:r w:rsidR="001C5524" w:rsidRPr="000B4D79">
        <w:rPr>
          <w:rFonts w:eastAsia="DFKai-SB"/>
          <w:lang w:val="fr-FR" w:eastAsia="zh-TW"/>
        </w:rPr>
        <w:t xml:space="preserve">enfants </w:t>
      </w:r>
      <w:r w:rsidR="00BB6A9B">
        <w:rPr>
          <w:rFonts w:eastAsia="DFKai-SB"/>
          <w:lang w:val="fr-FR" w:eastAsia="zh-TW"/>
        </w:rPr>
        <w:t>inclus</w:t>
      </w:r>
      <w:r w:rsidR="001C5524" w:rsidRPr="000B4D79">
        <w:rPr>
          <w:rFonts w:eastAsia="DFKai-SB"/>
          <w:lang w:val="fr-FR" w:eastAsia="zh-TW"/>
        </w:rPr>
        <w:t xml:space="preserve">, peut librement exprimer son opinion au cours du processus </w:t>
      </w:r>
      <w:r w:rsidR="003507E3" w:rsidRPr="000B4D79">
        <w:rPr>
          <w:rFonts w:eastAsia="DFKai-SB"/>
          <w:lang w:val="fr-FR" w:eastAsia="zh-TW"/>
        </w:rPr>
        <w:t>d</w:t>
      </w:r>
      <w:r w:rsidR="000E26C3">
        <w:rPr>
          <w:rFonts w:eastAsia="DFKai-SB"/>
          <w:lang w:val="fr-FR" w:eastAsia="zh-TW"/>
        </w:rPr>
        <w:t>’</w:t>
      </w:r>
      <w:r w:rsidR="003507E3" w:rsidRPr="000B4D79">
        <w:rPr>
          <w:rFonts w:eastAsia="DFKai-SB"/>
          <w:lang w:val="fr-FR" w:eastAsia="zh-TW"/>
        </w:rPr>
        <w:t xml:space="preserve">élaboration des politiques. </w:t>
      </w:r>
      <w:r w:rsidR="00BB6A9B">
        <w:rPr>
          <w:rFonts w:eastAsia="DFKai-SB"/>
          <w:lang w:val="fr-FR" w:eastAsia="zh-TW"/>
        </w:rPr>
        <w:t>L</w:t>
      </w:r>
      <w:r w:rsidR="00927C95" w:rsidRPr="000B4D79">
        <w:rPr>
          <w:rFonts w:eastAsia="DFKai-SB"/>
          <w:lang w:val="fr-FR" w:eastAsia="zh-TW"/>
        </w:rPr>
        <w:t xml:space="preserve">es </w:t>
      </w:r>
      <w:r w:rsidR="00947F2F" w:rsidRPr="000B4D79">
        <w:rPr>
          <w:rFonts w:eastAsia="DFKai-SB"/>
          <w:lang w:val="fr-FR" w:eastAsia="zh-TW"/>
        </w:rPr>
        <w:t>associations</w:t>
      </w:r>
      <w:r w:rsidR="00927C95" w:rsidRPr="000B4D79">
        <w:rPr>
          <w:rFonts w:eastAsia="DFKai-SB"/>
          <w:lang w:val="fr-FR" w:eastAsia="zh-TW"/>
        </w:rPr>
        <w:t xml:space="preserve"> d</w:t>
      </w:r>
      <w:r w:rsidR="000E26C3">
        <w:rPr>
          <w:rFonts w:eastAsia="DFKai-SB"/>
          <w:lang w:val="fr-FR" w:eastAsia="zh-TW"/>
        </w:rPr>
        <w:t>’</w:t>
      </w:r>
      <w:r w:rsidR="00927C95" w:rsidRPr="000B4D79">
        <w:rPr>
          <w:rFonts w:eastAsia="DFKai-SB"/>
          <w:lang w:val="fr-FR" w:eastAsia="zh-TW"/>
        </w:rPr>
        <w:t xml:space="preserve">enfants, en particulier, </w:t>
      </w:r>
      <w:r w:rsidR="00A71468" w:rsidRPr="000B4D79">
        <w:rPr>
          <w:rFonts w:eastAsia="DFKai-SB"/>
          <w:lang w:val="fr-FR" w:eastAsia="zh-TW"/>
        </w:rPr>
        <w:t>ont de nombreuses</w:t>
      </w:r>
      <w:r w:rsidR="00927C95" w:rsidRPr="000B4D79">
        <w:rPr>
          <w:rFonts w:eastAsia="DFKai-SB"/>
          <w:lang w:val="fr-FR" w:eastAsia="zh-TW"/>
        </w:rPr>
        <w:t xml:space="preserve"> possibilités </w:t>
      </w:r>
      <w:r w:rsidR="00791084" w:rsidRPr="000B4D79">
        <w:rPr>
          <w:rFonts w:eastAsia="DFKai-SB"/>
          <w:lang w:val="fr-FR" w:eastAsia="zh-TW"/>
        </w:rPr>
        <w:t>en dehors du Forum des droits de l</w:t>
      </w:r>
      <w:r w:rsidR="000E26C3">
        <w:rPr>
          <w:rFonts w:eastAsia="DFKai-SB"/>
          <w:lang w:val="fr-FR" w:eastAsia="zh-TW"/>
        </w:rPr>
        <w:t>’</w:t>
      </w:r>
      <w:r w:rsidR="00791084" w:rsidRPr="000B4D79">
        <w:rPr>
          <w:rFonts w:eastAsia="DFKai-SB"/>
          <w:lang w:val="fr-FR" w:eastAsia="zh-TW"/>
        </w:rPr>
        <w:t xml:space="preserve">enfant </w:t>
      </w:r>
      <w:r w:rsidR="00BC3BD2" w:rsidRPr="000B4D79">
        <w:rPr>
          <w:rFonts w:eastAsia="DFKai-SB"/>
          <w:lang w:val="fr-FR" w:eastAsia="zh-TW"/>
        </w:rPr>
        <w:t>pour</w:t>
      </w:r>
      <w:r w:rsidR="00A71468" w:rsidRPr="000B4D79">
        <w:rPr>
          <w:rFonts w:eastAsia="DFKai-SB"/>
          <w:lang w:val="fr-FR" w:eastAsia="zh-TW"/>
        </w:rPr>
        <w:t xml:space="preserve"> donner leur avis au Gouvernement et </w:t>
      </w:r>
      <w:r w:rsidR="00BC3BD2" w:rsidRPr="000B4D79">
        <w:rPr>
          <w:rFonts w:eastAsia="DFKai-SB"/>
          <w:lang w:val="fr-FR" w:eastAsia="zh-TW"/>
        </w:rPr>
        <w:t>discuter avec ses représentants sur les différentes questions</w:t>
      </w:r>
      <w:r w:rsidR="00A71468" w:rsidRPr="000B4D79">
        <w:rPr>
          <w:rFonts w:eastAsia="DFKai-SB"/>
          <w:lang w:val="fr-FR" w:eastAsia="zh-TW"/>
        </w:rPr>
        <w:t xml:space="preserve"> </w:t>
      </w:r>
      <w:r w:rsidR="00947F2F" w:rsidRPr="000B4D79">
        <w:rPr>
          <w:rFonts w:eastAsia="DFKai-SB"/>
          <w:lang w:val="fr-FR" w:eastAsia="zh-TW"/>
        </w:rPr>
        <w:t>les concernant</w:t>
      </w:r>
      <w:r w:rsidR="00BC3BD2" w:rsidRPr="000B4D79">
        <w:rPr>
          <w:rFonts w:eastAsia="DFKai-SB"/>
          <w:lang w:val="fr-FR" w:eastAsia="zh-TW"/>
        </w:rPr>
        <w:t>. À titre d</w:t>
      </w:r>
      <w:r w:rsidR="000E26C3">
        <w:rPr>
          <w:rFonts w:eastAsia="DFKai-SB"/>
          <w:lang w:val="fr-FR" w:eastAsia="zh-TW"/>
        </w:rPr>
        <w:t>’</w:t>
      </w:r>
      <w:r w:rsidR="00BC3BD2" w:rsidRPr="000B4D79">
        <w:rPr>
          <w:rFonts w:eastAsia="DFKai-SB"/>
          <w:lang w:val="fr-FR" w:eastAsia="zh-TW"/>
        </w:rPr>
        <w:t xml:space="preserve">exemple, </w:t>
      </w:r>
      <w:r w:rsidR="00541888" w:rsidRPr="000B4D79">
        <w:rPr>
          <w:rFonts w:eastAsia="DFKai-SB"/>
          <w:lang w:val="fr-FR" w:eastAsia="zh-TW"/>
        </w:rPr>
        <w:t>des hauts fonctionnaires et des parlementaires participent au</w:t>
      </w:r>
      <w:r w:rsidR="001E3C96" w:rsidRPr="000B4D79">
        <w:rPr>
          <w:rFonts w:eastAsia="DFKai-SB"/>
          <w:lang w:val="fr-FR" w:eastAsia="zh-TW"/>
        </w:rPr>
        <w:t xml:space="preserve"> projet du Conseil des enfants</w:t>
      </w:r>
      <w:r w:rsidRPr="000B4D79">
        <w:rPr>
          <w:rFonts w:eastAsia="DFKai-SB"/>
          <w:lang w:val="fr-FR" w:eastAsia="zh-TW"/>
        </w:rPr>
        <w:t xml:space="preserve"> (</w:t>
      </w:r>
      <w:r w:rsidR="001E3C96" w:rsidRPr="000B4D79">
        <w:rPr>
          <w:rFonts w:eastAsia="DFKai-SB"/>
          <w:lang w:val="fr-FR" w:eastAsia="zh-TW"/>
        </w:rPr>
        <w:t>voir</w:t>
      </w:r>
      <w:r w:rsidRPr="000B4D79">
        <w:rPr>
          <w:rFonts w:eastAsia="DFKai-SB"/>
          <w:lang w:val="fr-FR" w:eastAsia="zh-TW"/>
        </w:rPr>
        <w:t xml:space="preserve"> par</w:t>
      </w:r>
      <w:r w:rsidR="00791084">
        <w:rPr>
          <w:rFonts w:eastAsia="DFKai-SB"/>
          <w:lang w:val="fr-FR" w:eastAsia="zh-TW"/>
        </w:rPr>
        <w:t>.</w:t>
      </w:r>
      <w:r w:rsidRPr="000B4D79">
        <w:rPr>
          <w:rFonts w:eastAsia="DFKai-SB"/>
          <w:lang w:val="fr-FR" w:eastAsia="zh-TW"/>
        </w:rPr>
        <w:t> 63)</w:t>
      </w:r>
      <w:r w:rsidR="00541888" w:rsidRPr="000B4D79">
        <w:rPr>
          <w:rFonts w:eastAsia="DFKai-SB"/>
          <w:lang w:val="fr-FR" w:eastAsia="zh-TW"/>
        </w:rPr>
        <w:t>.</w:t>
      </w:r>
      <w:r w:rsidRPr="000B4D79">
        <w:rPr>
          <w:rFonts w:eastAsia="DFKai-SB"/>
          <w:lang w:val="fr-FR" w:eastAsia="zh-TW"/>
        </w:rPr>
        <w:t xml:space="preserve"> </w:t>
      </w:r>
      <w:r w:rsidR="00C24438" w:rsidRPr="000B4D79">
        <w:rPr>
          <w:rFonts w:eastAsia="DFKai-SB"/>
          <w:lang w:val="fr-FR" w:eastAsia="zh-TW"/>
        </w:rPr>
        <w:t>Par ailleurs,</w:t>
      </w:r>
      <w:r w:rsidR="00C01A8D" w:rsidRPr="000B4D79">
        <w:rPr>
          <w:rFonts w:eastAsia="DFKai-SB"/>
          <w:lang w:val="fr-FR" w:eastAsia="zh-TW"/>
        </w:rPr>
        <w:t xml:space="preserve"> des </w:t>
      </w:r>
      <w:r w:rsidR="00C24438" w:rsidRPr="000B4D79">
        <w:rPr>
          <w:rFonts w:eastAsia="DFKai-SB"/>
          <w:lang w:val="fr-FR" w:eastAsia="zh-TW"/>
        </w:rPr>
        <w:t>représentants des pouvoirs publics rencontrent régulièrement des organisations de défense des droits de l</w:t>
      </w:r>
      <w:r w:rsidR="000E26C3">
        <w:rPr>
          <w:rFonts w:eastAsia="DFKai-SB"/>
          <w:lang w:val="fr-FR" w:eastAsia="zh-TW"/>
        </w:rPr>
        <w:t>’</w:t>
      </w:r>
      <w:r w:rsidR="00C24438" w:rsidRPr="000B4D79">
        <w:rPr>
          <w:rFonts w:eastAsia="DFKai-SB"/>
          <w:lang w:val="fr-FR" w:eastAsia="zh-TW"/>
        </w:rPr>
        <w:t xml:space="preserve">enfant pour </w:t>
      </w:r>
      <w:r w:rsidR="00947F2F" w:rsidRPr="000B4D79">
        <w:rPr>
          <w:rFonts w:eastAsia="DFKai-SB"/>
          <w:lang w:val="fr-FR" w:eastAsia="zh-TW"/>
        </w:rPr>
        <w:t>dialoguer</w:t>
      </w:r>
      <w:r w:rsidR="00C24438" w:rsidRPr="000B4D79">
        <w:rPr>
          <w:rFonts w:eastAsia="DFKai-SB"/>
          <w:lang w:val="fr-FR" w:eastAsia="zh-TW"/>
        </w:rPr>
        <w:t xml:space="preserve"> sur différentes questions</w:t>
      </w:r>
      <w:r w:rsidR="00317B1A" w:rsidRPr="000B4D79">
        <w:rPr>
          <w:rFonts w:eastAsia="DFKai-SB"/>
          <w:lang w:val="fr-FR" w:eastAsia="zh-TW"/>
        </w:rPr>
        <w:t>.</w:t>
      </w:r>
    </w:p>
    <w:p w:rsidR="00C15094" w:rsidRPr="000B4D79" w:rsidRDefault="00C15094" w:rsidP="00947F2F">
      <w:pPr>
        <w:pStyle w:val="SingleTxtG"/>
        <w:rPr>
          <w:rFonts w:eastAsia="DFKai-SB"/>
          <w:lang w:val="fr-FR" w:eastAsia="zh-TW"/>
        </w:rPr>
      </w:pPr>
      <w:r w:rsidRPr="000B4D79">
        <w:rPr>
          <w:rFonts w:eastAsia="DFKai-SB"/>
          <w:lang w:val="fr-FR" w:eastAsia="zh-TW"/>
        </w:rPr>
        <w:t>116.</w:t>
      </w:r>
      <w:r w:rsidRPr="000B4D79">
        <w:rPr>
          <w:rFonts w:eastAsia="DFKai-SB"/>
          <w:lang w:val="fr-FR" w:eastAsia="zh-TW"/>
        </w:rPr>
        <w:tab/>
      </w:r>
      <w:r w:rsidR="001742F9" w:rsidRPr="000B4D79">
        <w:rPr>
          <w:rFonts w:eastAsia="DFKai-SB"/>
          <w:lang w:val="fr-FR" w:eastAsia="zh-TW"/>
        </w:rPr>
        <w:t xml:space="preserve">Les organisations peuvent </w:t>
      </w:r>
      <w:r w:rsidR="001742F9" w:rsidRPr="00BB6A9B">
        <w:rPr>
          <w:rFonts w:eastAsia="DFKai-SB"/>
          <w:lang w:val="fr-FR" w:eastAsia="zh-TW"/>
        </w:rPr>
        <w:t>également s</w:t>
      </w:r>
      <w:r w:rsidR="000E26C3">
        <w:rPr>
          <w:rFonts w:eastAsia="DFKai-SB"/>
          <w:lang w:val="fr-FR" w:eastAsia="zh-TW"/>
        </w:rPr>
        <w:t>’</w:t>
      </w:r>
      <w:r w:rsidR="001742F9" w:rsidRPr="00BB6A9B">
        <w:rPr>
          <w:rFonts w:eastAsia="DFKai-SB"/>
          <w:lang w:val="fr-FR" w:eastAsia="zh-TW"/>
        </w:rPr>
        <w:t>exprimer publiquement</w:t>
      </w:r>
      <w:r w:rsidR="001742F9" w:rsidRPr="000B4D79">
        <w:rPr>
          <w:rFonts w:eastAsia="DFKai-SB"/>
          <w:lang w:val="fr-FR" w:eastAsia="zh-TW"/>
        </w:rPr>
        <w:t xml:space="preserve"> devant le Conseil législatif lorsque celui-ci invite des délégations à </w:t>
      </w:r>
      <w:r w:rsidR="00BB6A9B">
        <w:rPr>
          <w:rFonts w:eastAsia="DFKai-SB"/>
          <w:lang w:val="fr-FR" w:eastAsia="zh-TW"/>
        </w:rPr>
        <w:t>communiquer</w:t>
      </w:r>
      <w:r w:rsidR="001742F9" w:rsidRPr="000B4D79">
        <w:rPr>
          <w:rFonts w:eastAsia="DFKai-SB"/>
          <w:lang w:val="fr-FR" w:eastAsia="zh-TW"/>
        </w:rPr>
        <w:t xml:space="preserve"> sur différents sujets. Hong Kong étant une société ouverte dotée d</w:t>
      </w:r>
      <w:r w:rsidR="000E26C3">
        <w:rPr>
          <w:rFonts w:eastAsia="DFKai-SB"/>
          <w:lang w:val="fr-FR" w:eastAsia="zh-TW"/>
        </w:rPr>
        <w:t>’</w:t>
      </w:r>
      <w:r w:rsidR="001742F9" w:rsidRPr="000B4D79">
        <w:rPr>
          <w:rFonts w:eastAsia="DFKai-SB"/>
          <w:lang w:val="fr-FR" w:eastAsia="zh-TW"/>
        </w:rPr>
        <w:t xml:space="preserve">un </w:t>
      </w:r>
      <w:r w:rsidR="00947F2F" w:rsidRPr="000B4D79">
        <w:rPr>
          <w:rFonts w:eastAsia="DFKai-SB"/>
          <w:lang w:val="fr-FR" w:eastAsia="zh-TW"/>
        </w:rPr>
        <w:t>secteur médiatique dy</w:t>
      </w:r>
      <w:r w:rsidR="001742F9" w:rsidRPr="000B4D79">
        <w:rPr>
          <w:rFonts w:eastAsia="DFKai-SB"/>
          <w:lang w:val="fr-FR" w:eastAsia="zh-TW"/>
        </w:rPr>
        <w:t xml:space="preserve">namique, </w:t>
      </w:r>
      <w:r w:rsidR="00947F2F" w:rsidRPr="000B4D79">
        <w:rPr>
          <w:rFonts w:eastAsia="DFKai-SB"/>
          <w:lang w:val="fr-FR" w:eastAsia="zh-TW"/>
        </w:rPr>
        <w:t>les ONG peuvent se faire entendre grâce aux médias, qui transmettent leurs messages au public.</w:t>
      </w:r>
    </w:p>
    <w:p w:rsidR="00C15094" w:rsidRPr="000B4D79" w:rsidRDefault="00C15094" w:rsidP="008F7FAF">
      <w:pPr>
        <w:pStyle w:val="SingleTxtG"/>
        <w:rPr>
          <w:rFonts w:eastAsia="DFKai-SB"/>
          <w:lang w:val="fr-FR" w:eastAsia="zh-TW"/>
        </w:rPr>
      </w:pPr>
      <w:r w:rsidRPr="000B4D79">
        <w:rPr>
          <w:rFonts w:eastAsia="DFKai-SB"/>
          <w:lang w:val="fr-FR" w:eastAsia="zh-TW"/>
        </w:rPr>
        <w:t>117.</w:t>
      </w:r>
      <w:r w:rsidRPr="000B4D79">
        <w:rPr>
          <w:rFonts w:eastAsia="DFKai-SB"/>
          <w:lang w:val="fr-FR" w:eastAsia="zh-TW"/>
        </w:rPr>
        <w:tab/>
      </w:r>
      <w:r w:rsidR="008F7FAF" w:rsidRPr="000B4D79">
        <w:rPr>
          <w:rFonts w:eastAsia="DFKai-SB"/>
          <w:lang w:val="fr-FR" w:eastAsia="zh-TW"/>
        </w:rPr>
        <w:t>Ainsi qu</w:t>
      </w:r>
      <w:r w:rsidR="000E26C3">
        <w:rPr>
          <w:rFonts w:eastAsia="DFKai-SB"/>
          <w:lang w:val="fr-FR" w:eastAsia="zh-TW"/>
        </w:rPr>
        <w:t>’</w:t>
      </w:r>
      <w:r w:rsidR="008F7FAF" w:rsidRPr="000B4D79">
        <w:rPr>
          <w:rFonts w:eastAsia="DFKai-SB"/>
          <w:lang w:val="fr-FR" w:eastAsia="zh-TW"/>
        </w:rPr>
        <w:t xml:space="preserve">il a </w:t>
      </w:r>
      <w:r w:rsidR="00BB6A9B" w:rsidRPr="000B4D79">
        <w:rPr>
          <w:rFonts w:eastAsia="DFKai-SB"/>
          <w:lang w:val="fr-FR" w:eastAsia="zh-TW"/>
        </w:rPr>
        <w:t xml:space="preserve">déjà </w:t>
      </w:r>
      <w:r w:rsidR="008F7FAF" w:rsidRPr="000B4D79">
        <w:rPr>
          <w:rFonts w:eastAsia="DFKai-SB"/>
          <w:lang w:val="fr-FR" w:eastAsia="zh-TW"/>
        </w:rPr>
        <w:t>été mentionné dans le présent rapport, nous considérons qu</w:t>
      </w:r>
      <w:r w:rsidR="000E26C3">
        <w:rPr>
          <w:rFonts w:eastAsia="DFKai-SB"/>
          <w:lang w:val="fr-FR" w:eastAsia="zh-TW"/>
        </w:rPr>
        <w:t>’</w:t>
      </w:r>
      <w:r w:rsidR="008F7FAF" w:rsidRPr="000B4D79">
        <w:rPr>
          <w:rFonts w:eastAsia="DFKai-SB"/>
          <w:lang w:val="fr-FR" w:eastAsia="zh-TW"/>
        </w:rPr>
        <w:t>il n</w:t>
      </w:r>
      <w:r w:rsidR="000E26C3">
        <w:rPr>
          <w:rFonts w:eastAsia="DFKai-SB"/>
          <w:lang w:val="fr-FR" w:eastAsia="zh-TW"/>
        </w:rPr>
        <w:t>’</w:t>
      </w:r>
      <w:r w:rsidR="008F7FAF" w:rsidRPr="000B4D79">
        <w:rPr>
          <w:rFonts w:eastAsia="DFKai-SB"/>
          <w:lang w:val="fr-FR" w:eastAsia="zh-TW"/>
        </w:rPr>
        <w:t xml:space="preserve">y a pas urgente nécessité pour </w:t>
      </w:r>
      <w:r w:rsidR="008F7FAF" w:rsidRPr="000B4D79">
        <w:rPr>
          <w:rFonts w:eastAsia="PMingLiU"/>
          <w:lang w:val="fr-FR" w:eastAsia="zh-TW"/>
        </w:rPr>
        <w:t xml:space="preserve">la </w:t>
      </w:r>
      <w:r w:rsidR="008F7FAF" w:rsidRPr="000B4D79">
        <w:rPr>
          <w:lang w:val="fr-FR"/>
        </w:rPr>
        <w:t>RAS de Hong Kong</w:t>
      </w:r>
      <w:r w:rsidR="008F7FAF" w:rsidRPr="000B4D79">
        <w:rPr>
          <w:rFonts w:eastAsia="DFKai-SB"/>
          <w:lang w:val="fr-FR" w:eastAsia="zh-TW"/>
        </w:rPr>
        <w:t xml:space="preserve"> de créer un organisme permanent supplémentaire qui viendrait remplacer les supports existants</w:t>
      </w:r>
      <w:r w:rsidRPr="000B4D79">
        <w:rPr>
          <w:rFonts w:eastAsia="DFKai-SB"/>
          <w:bCs/>
          <w:lang w:val="fr-FR" w:eastAsia="zh-TW"/>
        </w:rPr>
        <w:t>.</w:t>
      </w:r>
    </w:p>
    <w:p w:rsidR="00C15094" w:rsidRPr="000B4D79" w:rsidRDefault="00C15094" w:rsidP="008F7FAF">
      <w:pPr>
        <w:pStyle w:val="SingleTxtG"/>
        <w:rPr>
          <w:rFonts w:eastAsia="DFKai-SB"/>
          <w:lang w:val="fr-FR" w:eastAsia="zh-TW"/>
        </w:rPr>
      </w:pPr>
      <w:r w:rsidRPr="000B4D79">
        <w:rPr>
          <w:rFonts w:eastAsia="DFKai-SB"/>
          <w:lang w:val="fr-FR" w:eastAsia="zh-TW"/>
        </w:rPr>
        <w:t>118.</w:t>
      </w:r>
      <w:r w:rsidRPr="000B4D79">
        <w:rPr>
          <w:rFonts w:eastAsia="DFKai-SB"/>
          <w:lang w:val="fr-FR" w:eastAsia="zh-TW"/>
        </w:rPr>
        <w:tab/>
      </w:r>
      <w:r w:rsidR="008F7FAF" w:rsidRPr="000B4D79">
        <w:rPr>
          <w:rFonts w:eastAsia="DFKai-SB"/>
          <w:lang w:val="fr-FR" w:eastAsia="zh-TW"/>
        </w:rPr>
        <w:t xml:space="preserve">Eu égard à certains secteurs spécifiques, les paragraphes qui suivent mettent </w:t>
      </w:r>
      <w:r w:rsidR="008F7FAF" w:rsidRPr="000B4D79">
        <w:rPr>
          <w:lang w:val="fr-FR"/>
        </w:rPr>
        <w:t xml:space="preserve">à jour </w:t>
      </w:r>
      <w:r w:rsidR="008F7FAF" w:rsidRPr="000B4D79">
        <w:rPr>
          <w:rFonts w:eastAsia="DFKai-SB"/>
          <w:lang w:val="fr-FR" w:eastAsia="zh-TW"/>
        </w:rPr>
        <w:t xml:space="preserve">la situation présentée aux </w:t>
      </w:r>
      <w:r w:rsidRPr="000B4D79">
        <w:rPr>
          <w:rFonts w:eastAsia="DFKai-SB"/>
          <w:lang w:val="fr-FR" w:eastAsia="zh-TW"/>
        </w:rPr>
        <w:t>paragraph</w:t>
      </w:r>
      <w:r w:rsidR="008F7FAF" w:rsidRPr="000B4D79">
        <w:rPr>
          <w:rFonts w:eastAsia="DFKai-SB"/>
          <w:lang w:val="fr-FR" w:eastAsia="zh-TW"/>
        </w:rPr>
        <w:t>e</w:t>
      </w:r>
      <w:r w:rsidRPr="000B4D79">
        <w:rPr>
          <w:rFonts w:eastAsia="DFKai-SB"/>
          <w:lang w:val="fr-FR" w:eastAsia="zh-TW"/>
        </w:rPr>
        <w:t xml:space="preserve">s 65 </w:t>
      </w:r>
      <w:r w:rsidR="008F7FAF" w:rsidRPr="000B4D79">
        <w:rPr>
          <w:rFonts w:eastAsia="DFKai-SB"/>
          <w:lang w:val="fr-FR" w:eastAsia="zh-TW"/>
        </w:rPr>
        <w:t>à</w:t>
      </w:r>
      <w:r w:rsidRPr="000B4D79">
        <w:rPr>
          <w:rFonts w:eastAsia="DFKai-SB"/>
          <w:lang w:val="fr-FR" w:eastAsia="zh-TW"/>
        </w:rPr>
        <w:t xml:space="preserve"> 78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8F7FAF" w:rsidRPr="000B4D79">
        <w:rPr>
          <w:lang w:val="fr-FR"/>
        </w:rPr>
        <w:t xml:space="preserve"> s</w:t>
      </w:r>
      <w:r w:rsidR="000E26C3">
        <w:rPr>
          <w:lang w:val="fr-FR"/>
        </w:rPr>
        <w:t>’</w:t>
      </w:r>
      <w:r w:rsidR="008F7FAF" w:rsidRPr="000B4D79">
        <w:rPr>
          <w:lang w:val="fr-FR"/>
        </w:rPr>
        <w:t>agissant des mesures prises par</w:t>
      </w:r>
      <w:r w:rsidRPr="000B4D79">
        <w:rPr>
          <w:rFonts w:eastAsia="DFKai-SB"/>
          <w:lang w:val="fr-FR" w:eastAsia="zh-TW"/>
        </w:rPr>
        <w:t xml:space="preserve"> </w:t>
      </w:r>
      <w:r w:rsidR="008F7FAF" w:rsidRPr="000B4D79">
        <w:rPr>
          <w:rFonts w:eastAsia="DFKai-SB"/>
          <w:lang w:val="fr-FR" w:eastAsia="zh-TW"/>
        </w:rPr>
        <w:t>les pouvoirs publics</w:t>
      </w:r>
      <w:r w:rsidR="00E926FE" w:rsidRPr="000B4D79">
        <w:rPr>
          <w:rFonts w:eastAsia="DFKai-SB"/>
          <w:lang w:val="fr-FR" w:eastAsia="zh-TW"/>
        </w:rPr>
        <w:t xml:space="preserve"> </w:t>
      </w:r>
      <w:r w:rsidR="008F7FAF" w:rsidRPr="000B4D79">
        <w:rPr>
          <w:rFonts w:eastAsia="DFKai-SB"/>
          <w:lang w:val="fr-FR" w:eastAsia="zh-TW"/>
        </w:rPr>
        <w:t>pour que les enfants et les associations d</w:t>
      </w:r>
      <w:r w:rsidR="000E26C3">
        <w:rPr>
          <w:rFonts w:eastAsia="DFKai-SB"/>
          <w:lang w:val="fr-FR" w:eastAsia="zh-TW"/>
        </w:rPr>
        <w:t>’</w:t>
      </w:r>
      <w:r w:rsidR="008F7FAF" w:rsidRPr="000B4D79">
        <w:rPr>
          <w:rFonts w:eastAsia="DFKai-SB"/>
          <w:lang w:val="fr-FR" w:eastAsia="zh-TW"/>
        </w:rPr>
        <w:t>enfants participent activement aux politiques et programmes les concernant</w:t>
      </w:r>
      <w:r w:rsidRPr="000B4D79">
        <w:rPr>
          <w:rFonts w:eastAsia="DFKai-SB"/>
          <w:lang w:val="fr-FR" w:eastAsia="zh-TW"/>
        </w:rPr>
        <w:t>.</w:t>
      </w:r>
    </w:p>
    <w:p w:rsidR="00C15094" w:rsidRPr="000B4D79" w:rsidRDefault="00C7481A" w:rsidP="00443E3E">
      <w:pPr>
        <w:pStyle w:val="H23G"/>
        <w:rPr>
          <w:lang w:val="fr-FR" w:eastAsia="zh-TW"/>
        </w:rPr>
      </w:pPr>
      <w:r w:rsidRPr="000B4D79">
        <w:rPr>
          <w:lang w:val="fr-FR" w:eastAsia="zh-TW"/>
        </w:rPr>
        <w:tab/>
      </w:r>
      <w:r w:rsidRPr="000B4D79">
        <w:rPr>
          <w:lang w:val="fr-FR" w:eastAsia="zh-TW"/>
        </w:rPr>
        <w:tab/>
      </w:r>
      <w:r w:rsidR="009B21B3" w:rsidRPr="000B4D79">
        <w:rPr>
          <w:lang w:val="fr-FR" w:eastAsia="zh-TW"/>
        </w:rPr>
        <w:t>Recueil des opinions des enfants à l</w:t>
      </w:r>
      <w:r w:rsidR="000E26C3">
        <w:rPr>
          <w:lang w:val="fr-FR" w:eastAsia="zh-TW"/>
        </w:rPr>
        <w:t>’</w:t>
      </w:r>
      <w:r w:rsidR="009B21B3" w:rsidRPr="000B4D79">
        <w:rPr>
          <w:lang w:val="fr-FR" w:eastAsia="zh-TW"/>
        </w:rPr>
        <w:t>école</w:t>
      </w:r>
    </w:p>
    <w:p w:rsidR="00C15094" w:rsidRPr="000B4D79" w:rsidRDefault="00C15094" w:rsidP="00426285">
      <w:pPr>
        <w:pStyle w:val="SingleTxtG"/>
        <w:rPr>
          <w:rFonts w:eastAsia="DFKai-SB"/>
          <w:lang w:val="fr-FR"/>
        </w:rPr>
      </w:pPr>
      <w:r w:rsidRPr="000B4D79">
        <w:rPr>
          <w:rFonts w:eastAsia="DFKai-SB"/>
          <w:lang w:val="fr-FR"/>
        </w:rPr>
        <w:t>119.</w:t>
      </w:r>
      <w:r w:rsidRPr="000B4D79">
        <w:rPr>
          <w:rFonts w:eastAsia="DFKai-SB"/>
          <w:lang w:val="fr-FR"/>
        </w:rPr>
        <w:tab/>
      </w:r>
      <w:r w:rsidR="009B21B3" w:rsidRPr="000B4D79">
        <w:rPr>
          <w:rFonts w:eastAsia="DFKai-SB"/>
          <w:lang w:val="fr-FR"/>
        </w:rPr>
        <w:t>Constituant l</w:t>
      </w:r>
      <w:r w:rsidR="000E26C3">
        <w:rPr>
          <w:rFonts w:eastAsia="DFKai-SB"/>
          <w:lang w:val="fr-FR"/>
        </w:rPr>
        <w:t>’</w:t>
      </w:r>
      <w:r w:rsidR="009B21B3" w:rsidRPr="000B4D79">
        <w:rPr>
          <w:rFonts w:eastAsia="DFKai-SB"/>
          <w:lang w:val="fr-FR"/>
        </w:rPr>
        <w:t>un des principaux groupes de parties prenantes dans le secteur de l</w:t>
      </w:r>
      <w:r w:rsidR="000E26C3">
        <w:rPr>
          <w:rFonts w:eastAsia="DFKai-SB"/>
          <w:lang w:val="fr-FR"/>
        </w:rPr>
        <w:t>’</w:t>
      </w:r>
      <w:r w:rsidR="009B21B3" w:rsidRPr="000B4D79">
        <w:rPr>
          <w:rFonts w:eastAsia="DFKai-SB"/>
          <w:lang w:val="fr-FR"/>
        </w:rPr>
        <w:t>enseignement, les élèves participent par divers moyens aux discussions sur différentes politiques d</w:t>
      </w:r>
      <w:r w:rsidR="000E26C3">
        <w:rPr>
          <w:rFonts w:eastAsia="DFKai-SB"/>
          <w:lang w:val="fr-FR"/>
        </w:rPr>
        <w:t>’</w:t>
      </w:r>
      <w:r w:rsidR="009B21B3" w:rsidRPr="000B4D79">
        <w:rPr>
          <w:rFonts w:eastAsia="DFKai-SB"/>
          <w:lang w:val="fr-FR"/>
        </w:rPr>
        <w:t xml:space="preserve">enseignement. </w:t>
      </w:r>
      <w:r w:rsidR="005B1B45" w:rsidRPr="000B4D79">
        <w:rPr>
          <w:rFonts w:eastAsia="DFKai-SB"/>
          <w:lang w:val="fr-FR"/>
        </w:rPr>
        <w:t>Dans le cadre</w:t>
      </w:r>
      <w:r w:rsidR="009B21B3" w:rsidRPr="000B4D79">
        <w:rPr>
          <w:rFonts w:eastAsia="DFKai-SB"/>
          <w:lang w:val="fr-FR"/>
        </w:rPr>
        <w:t xml:space="preserve"> de la consultation engagée au sujet du </w:t>
      </w:r>
      <w:r w:rsidR="009B21B3" w:rsidRPr="000B4D79">
        <w:rPr>
          <w:noProof/>
          <w:lang w:val="fr-FR"/>
        </w:rPr>
        <w:t xml:space="preserve">Nouveau programme du deuxième cycle du secondaire, à partir de 2002 le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rPr>
        <w:t xml:space="preserve"> </w:t>
      </w:r>
      <w:r w:rsidR="009B21B3" w:rsidRPr="000B4D79">
        <w:rPr>
          <w:rFonts w:eastAsia="DFKai-SB"/>
          <w:lang w:val="fr-FR"/>
        </w:rPr>
        <w:t>a sollicité leurs points de vue au travers d</w:t>
      </w:r>
      <w:r w:rsidR="000E26C3">
        <w:rPr>
          <w:rFonts w:eastAsia="DFKai-SB"/>
          <w:lang w:val="fr-FR"/>
        </w:rPr>
        <w:t>’</w:t>
      </w:r>
      <w:r w:rsidR="009B21B3" w:rsidRPr="000B4D79">
        <w:rPr>
          <w:rFonts w:eastAsia="DFKai-SB"/>
          <w:lang w:val="fr-FR"/>
        </w:rPr>
        <w:t>Entretiens</w:t>
      </w:r>
      <w:r w:rsidR="00C501F5" w:rsidRPr="000B4D79">
        <w:rPr>
          <w:rFonts w:eastAsia="DFKai-SB"/>
          <w:lang w:val="fr-FR"/>
        </w:rPr>
        <w:t xml:space="preserve"> avec le groupe de réflexion des parties prenantes</w:t>
      </w:r>
      <w:r w:rsidR="005B1B45" w:rsidRPr="000B4D79">
        <w:rPr>
          <w:rFonts w:eastAsia="DFKai-SB"/>
          <w:lang w:val="fr-FR"/>
        </w:rPr>
        <w:t xml:space="preserve">. Lors de la consultation publique de 2004, le </w:t>
      </w:r>
      <w:r w:rsidR="005B1B45" w:rsidRPr="000B4D79">
        <w:rPr>
          <w:lang w:val="fr-FR"/>
        </w:rPr>
        <w:t>Bureau de l</w:t>
      </w:r>
      <w:r w:rsidR="000E26C3">
        <w:rPr>
          <w:lang w:val="fr-FR"/>
        </w:rPr>
        <w:t>’</w:t>
      </w:r>
      <w:r w:rsidR="005B1B45" w:rsidRPr="000B4D79">
        <w:rPr>
          <w:lang w:val="fr-FR"/>
        </w:rPr>
        <w:t>éducation</w:t>
      </w:r>
      <w:r w:rsidR="005B1B45" w:rsidRPr="000B4D79">
        <w:rPr>
          <w:rFonts w:eastAsia="DFKai-SB"/>
          <w:lang w:val="fr-FR"/>
        </w:rPr>
        <w:t xml:space="preserve"> a reçu au total 502 avis d</w:t>
      </w:r>
      <w:r w:rsidR="000E26C3">
        <w:rPr>
          <w:rFonts w:eastAsia="DFKai-SB"/>
          <w:lang w:val="fr-FR"/>
        </w:rPr>
        <w:t>’</w:t>
      </w:r>
      <w:r w:rsidR="005B1B45" w:rsidRPr="000B4D79">
        <w:rPr>
          <w:rFonts w:eastAsia="DFKai-SB"/>
          <w:lang w:val="fr-FR"/>
        </w:rPr>
        <w:t>élèves individuels, 12 de conseils d</w:t>
      </w:r>
      <w:r w:rsidR="000E26C3">
        <w:rPr>
          <w:rFonts w:eastAsia="DFKai-SB"/>
          <w:lang w:val="fr-FR"/>
        </w:rPr>
        <w:t>’</w:t>
      </w:r>
      <w:r w:rsidR="005B1B45" w:rsidRPr="000B4D79">
        <w:rPr>
          <w:rFonts w:eastAsia="DFKai-SB"/>
          <w:lang w:val="fr-FR"/>
        </w:rPr>
        <w:t>élèves du secondaire et 8 de conseils universitaires d</w:t>
      </w:r>
      <w:r w:rsidR="000E26C3">
        <w:rPr>
          <w:rFonts w:eastAsia="DFKai-SB"/>
          <w:lang w:val="fr-FR"/>
        </w:rPr>
        <w:t>’</w:t>
      </w:r>
      <w:r w:rsidR="005B1B45" w:rsidRPr="000B4D79">
        <w:rPr>
          <w:rFonts w:eastAsia="DFKai-SB"/>
          <w:lang w:val="fr-FR"/>
        </w:rPr>
        <w:t>étudiants</w:t>
      </w:r>
      <w:r w:rsidR="0007152F" w:rsidRPr="000B4D79">
        <w:rPr>
          <w:rFonts w:eastAsia="DFKai-SB"/>
          <w:lang w:val="fr-FR"/>
        </w:rPr>
        <w:t xml:space="preserve">. En 2008, des représentants du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rPr>
        <w:t xml:space="preserve"> </w:t>
      </w:r>
      <w:r w:rsidR="0007152F" w:rsidRPr="000B4D79">
        <w:rPr>
          <w:rFonts w:eastAsia="DFKai-SB"/>
          <w:lang w:val="fr-FR"/>
        </w:rPr>
        <w:t xml:space="preserve">et des </w:t>
      </w:r>
      <w:r w:rsidR="00BB6A9B">
        <w:rPr>
          <w:rFonts w:eastAsia="DFKai-SB"/>
          <w:lang w:val="fr-FR"/>
        </w:rPr>
        <w:t>chefs</w:t>
      </w:r>
      <w:r w:rsidR="0007152F" w:rsidRPr="000B4D79">
        <w:rPr>
          <w:rFonts w:eastAsia="DFKai-SB"/>
          <w:lang w:val="fr-FR"/>
        </w:rPr>
        <w:t xml:space="preserve"> d</w:t>
      </w:r>
      <w:r w:rsidR="000E26C3">
        <w:rPr>
          <w:rFonts w:eastAsia="DFKai-SB"/>
          <w:lang w:val="fr-FR"/>
        </w:rPr>
        <w:t>’</w:t>
      </w:r>
      <w:r w:rsidR="0007152F" w:rsidRPr="000B4D79">
        <w:rPr>
          <w:rFonts w:eastAsia="DFKai-SB"/>
          <w:lang w:val="fr-FR"/>
        </w:rPr>
        <w:t xml:space="preserve">établissements scolaires primaires et secondaires ont participé au </w:t>
      </w:r>
      <w:r w:rsidR="003A5FB2" w:rsidRPr="000B4D79">
        <w:rPr>
          <w:rFonts w:eastAsia="DFKai-SB"/>
          <w:lang w:val="fr-FR"/>
        </w:rPr>
        <w:t>Forum des droits de l</w:t>
      </w:r>
      <w:r w:rsidR="000E26C3">
        <w:rPr>
          <w:rFonts w:eastAsia="DFKai-SB"/>
          <w:lang w:val="fr-FR"/>
        </w:rPr>
        <w:t>’</w:t>
      </w:r>
      <w:r w:rsidR="003A5FB2" w:rsidRPr="000B4D79">
        <w:rPr>
          <w:rFonts w:eastAsia="DFKai-SB"/>
          <w:lang w:val="fr-FR"/>
        </w:rPr>
        <w:t xml:space="preserve">enfant </w:t>
      </w:r>
      <w:r w:rsidR="0007152F" w:rsidRPr="000B4D79">
        <w:rPr>
          <w:rFonts w:eastAsia="DFKai-SB"/>
          <w:lang w:val="fr-FR"/>
        </w:rPr>
        <w:t>pour entendre les points de vue des enfants sur les politiques scolaires. À l</w:t>
      </w:r>
      <w:r w:rsidR="000E26C3">
        <w:rPr>
          <w:rFonts w:eastAsia="DFKai-SB"/>
          <w:lang w:val="fr-FR"/>
        </w:rPr>
        <w:t>’</w:t>
      </w:r>
      <w:r w:rsidR="0007152F" w:rsidRPr="000B4D79">
        <w:rPr>
          <w:rFonts w:eastAsia="DFKai-SB"/>
          <w:lang w:val="fr-FR"/>
        </w:rPr>
        <w:t xml:space="preserve">occasion de la vaste consultation organisée </w:t>
      </w:r>
      <w:r w:rsidR="00426285" w:rsidRPr="000B4D79">
        <w:rPr>
          <w:rFonts w:eastAsia="DFKai-SB"/>
          <w:lang w:val="fr-FR"/>
        </w:rPr>
        <w:t>sur le projet d</w:t>
      </w:r>
      <w:r w:rsidR="000E26C3">
        <w:rPr>
          <w:rFonts w:eastAsia="DFKai-SB"/>
          <w:lang w:val="fr-FR"/>
        </w:rPr>
        <w:t>’</w:t>
      </w:r>
      <w:r w:rsidR="00426285" w:rsidRPr="000B4D79">
        <w:rPr>
          <w:rFonts w:eastAsia="DFKai-SB"/>
          <w:lang w:val="fr-FR"/>
        </w:rPr>
        <w:t>ajustement des dispositions en matière de</w:t>
      </w:r>
      <w:r w:rsidR="004479ED">
        <w:rPr>
          <w:rFonts w:eastAsia="DFKai-SB"/>
          <w:lang w:val="fr-FR"/>
        </w:rPr>
        <w:t xml:space="preserve"> </w:t>
      </w:r>
      <w:r w:rsidR="00E43E27" w:rsidRPr="000B4D79">
        <w:rPr>
          <w:rFonts w:eastAsia="DFKai-SB"/>
          <w:lang w:val="fr-FR"/>
        </w:rPr>
        <w:t>langue d</w:t>
      </w:r>
      <w:r w:rsidR="000E26C3">
        <w:rPr>
          <w:rFonts w:eastAsia="DFKai-SB"/>
          <w:lang w:val="fr-FR"/>
        </w:rPr>
        <w:t>’</w:t>
      </w:r>
      <w:r w:rsidR="00E43E27" w:rsidRPr="000B4D79">
        <w:rPr>
          <w:rFonts w:eastAsia="DFKai-SB"/>
          <w:lang w:val="fr-FR"/>
        </w:rPr>
        <w:t>enseignement</w:t>
      </w:r>
      <w:r w:rsidRPr="000B4D79">
        <w:rPr>
          <w:rFonts w:eastAsia="DFKai-SB"/>
          <w:lang w:val="fr-FR"/>
        </w:rPr>
        <w:t xml:space="preserve"> </w:t>
      </w:r>
      <w:r w:rsidR="00426285" w:rsidRPr="000B4D79">
        <w:rPr>
          <w:rFonts w:eastAsia="DFKai-SB"/>
          <w:lang w:val="fr-FR"/>
        </w:rPr>
        <w:t>dans le secondaire,</w:t>
      </w:r>
      <w:r w:rsidRPr="000B4D79">
        <w:rPr>
          <w:rFonts w:eastAsia="DFKai-SB"/>
          <w:lang w:val="fr-FR"/>
        </w:rPr>
        <w:t xml:space="preserve"> </w:t>
      </w:r>
      <w:r w:rsidR="00426285" w:rsidRPr="000B4D79">
        <w:rPr>
          <w:rFonts w:eastAsia="DFKai-SB"/>
          <w:lang w:val="fr-FR"/>
        </w:rPr>
        <w:t>e</w:t>
      </w:r>
      <w:r w:rsidRPr="000B4D79">
        <w:rPr>
          <w:rFonts w:eastAsia="DFKai-SB"/>
          <w:lang w:val="fr-FR"/>
        </w:rPr>
        <w:t xml:space="preserve">n 2009, </w:t>
      </w:r>
      <w:r w:rsidR="00426285" w:rsidRPr="000B4D79">
        <w:rPr>
          <w:rFonts w:eastAsia="DFKai-SB"/>
          <w:lang w:val="fr-FR"/>
        </w:rPr>
        <w:t xml:space="preserve">les opinions des enfants ont été sollicitées aux travers de forums de consultation avec les principales parties prenantes, dont </w:t>
      </w:r>
      <w:r w:rsidR="00BB6A9B">
        <w:rPr>
          <w:rFonts w:eastAsia="DFKai-SB"/>
          <w:lang w:val="fr-FR"/>
        </w:rPr>
        <w:t>l</w:t>
      </w:r>
      <w:r w:rsidR="00426285" w:rsidRPr="000B4D79">
        <w:rPr>
          <w:rFonts w:eastAsia="DFKai-SB"/>
          <w:lang w:val="fr-FR"/>
        </w:rPr>
        <w:t>es élèves, présidés par le Secrétaire à l</w:t>
      </w:r>
      <w:r w:rsidR="000E26C3">
        <w:rPr>
          <w:rFonts w:eastAsia="DFKai-SB"/>
          <w:lang w:val="fr-FR"/>
        </w:rPr>
        <w:t>’</w:t>
      </w:r>
      <w:r w:rsidR="00426285" w:rsidRPr="000B4D79">
        <w:rPr>
          <w:rFonts w:eastAsia="DFKai-SB"/>
          <w:lang w:val="fr-FR"/>
        </w:rPr>
        <w:t xml:space="preserve">éducation. Nous échangeons par ailleurs des vues avec les personnels scolaires et les élèves sur différentes questions </w:t>
      </w:r>
      <w:r w:rsidR="00BB6A9B">
        <w:rPr>
          <w:rFonts w:eastAsia="DFKai-SB"/>
          <w:lang w:val="fr-FR"/>
        </w:rPr>
        <w:t>pédagogiques</w:t>
      </w:r>
      <w:r w:rsidR="00426285" w:rsidRPr="000B4D79">
        <w:rPr>
          <w:rFonts w:eastAsia="DFKai-SB"/>
          <w:lang w:val="fr-FR"/>
        </w:rPr>
        <w:t xml:space="preserve"> </w:t>
      </w:r>
      <w:r w:rsidR="00BB6A9B">
        <w:rPr>
          <w:rFonts w:eastAsia="DFKai-SB"/>
          <w:lang w:val="fr-FR"/>
        </w:rPr>
        <w:t>à l</w:t>
      </w:r>
      <w:r w:rsidR="000E26C3">
        <w:rPr>
          <w:rFonts w:eastAsia="DFKai-SB"/>
          <w:lang w:val="fr-FR"/>
        </w:rPr>
        <w:t>’</w:t>
      </w:r>
      <w:r w:rsidR="00BB6A9B">
        <w:rPr>
          <w:rFonts w:eastAsia="DFKai-SB"/>
          <w:lang w:val="fr-FR"/>
        </w:rPr>
        <w:t>occasion</w:t>
      </w:r>
      <w:r w:rsidR="00426285" w:rsidRPr="000B4D79">
        <w:rPr>
          <w:rFonts w:eastAsia="DFKai-SB"/>
          <w:lang w:val="fr-FR"/>
        </w:rPr>
        <w:t xml:space="preserve"> des visites régulières des représentants du </w:t>
      </w:r>
      <w:r w:rsidR="00426285" w:rsidRPr="000B4D79">
        <w:rPr>
          <w:lang w:val="fr-FR"/>
        </w:rPr>
        <w:t xml:space="preserve">Bureau </w:t>
      </w:r>
      <w:r w:rsidR="00426285" w:rsidRPr="000B4D79">
        <w:rPr>
          <w:rFonts w:eastAsia="DFKai-SB"/>
          <w:lang w:val="fr-FR"/>
        </w:rPr>
        <w:t>de l</w:t>
      </w:r>
      <w:r w:rsidR="000E26C3">
        <w:rPr>
          <w:rFonts w:eastAsia="DFKai-SB"/>
          <w:lang w:val="fr-FR"/>
        </w:rPr>
        <w:t>’</w:t>
      </w:r>
      <w:r w:rsidR="00426285" w:rsidRPr="000B4D79">
        <w:rPr>
          <w:rFonts w:eastAsia="DFKai-SB"/>
          <w:lang w:val="fr-FR"/>
        </w:rPr>
        <w:t>éducation dans les établissements scolaires</w:t>
      </w:r>
      <w:r w:rsidRPr="000B4D79">
        <w:rPr>
          <w:rFonts w:eastAsia="DFKai-SB"/>
          <w:lang w:val="fr-FR"/>
        </w:rPr>
        <w:t>.</w:t>
      </w:r>
    </w:p>
    <w:p w:rsidR="00C15094" w:rsidRPr="000B4D79" w:rsidRDefault="00C15094" w:rsidP="00040592">
      <w:pPr>
        <w:pStyle w:val="SingleTxtG"/>
        <w:rPr>
          <w:rFonts w:eastAsia="DFKai-SB"/>
          <w:lang w:val="fr-FR"/>
        </w:rPr>
      </w:pPr>
      <w:r w:rsidRPr="000B4D79">
        <w:rPr>
          <w:rFonts w:eastAsia="DFKai-SB"/>
          <w:lang w:val="fr-FR"/>
        </w:rPr>
        <w:t>120.</w:t>
      </w:r>
      <w:r w:rsidRPr="000B4D79">
        <w:rPr>
          <w:rFonts w:eastAsia="DFKai-SB"/>
          <w:lang w:val="fr-FR"/>
        </w:rPr>
        <w:tab/>
      </w:r>
      <w:r w:rsidR="00426285" w:rsidRPr="000B4D79">
        <w:rPr>
          <w:rFonts w:eastAsia="DFKai-SB"/>
          <w:lang w:val="fr-FR"/>
        </w:rPr>
        <w:t xml:space="preserve">Après la mise en place du </w:t>
      </w:r>
      <w:r w:rsidR="00C33EBB" w:rsidRPr="000B4D79">
        <w:rPr>
          <w:noProof/>
          <w:lang w:val="fr-FR"/>
        </w:rPr>
        <w:t xml:space="preserve">Nouveau programme du </w:t>
      </w:r>
      <w:r w:rsidR="009E54E7" w:rsidRPr="000B4D79">
        <w:rPr>
          <w:noProof/>
          <w:lang w:val="fr-FR"/>
        </w:rPr>
        <w:t>deuxième</w:t>
      </w:r>
      <w:r w:rsidR="00C33EBB" w:rsidRPr="000B4D79">
        <w:rPr>
          <w:noProof/>
          <w:lang w:val="fr-FR"/>
        </w:rPr>
        <w:t xml:space="preserve"> cycle du secondaire</w:t>
      </w:r>
      <w:r w:rsidR="00C33EBB" w:rsidRPr="000B4D79">
        <w:rPr>
          <w:rFonts w:eastAsia="DFKai-SB"/>
          <w:lang w:val="fr-FR"/>
        </w:rPr>
        <w:t xml:space="preserve"> </w:t>
      </w:r>
      <w:r w:rsidR="00426285" w:rsidRPr="000B4D79">
        <w:rPr>
          <w:rFonts w:eastAsia="DFKai-SB"/>
          <w:lang w:val="fr-FR"/>
        </w:rPr>
        <w:t>à partir de l</w:t>
      </w:r>
      <w:r w:rsidR="000B4D79">
        <w:rPr>
          <w:rFonts w:eastAsia="DFKai-SB"/>
          <w:lang w:val="fr-FR"/>
        </w:rPr>
        <w:t>a</w:t>
      </w:r>
      <w:r w:rsidR="00426285" w:rsidRPr="000B4D79">
        <w:rPr>
          <w:rFonts w:eastAsia="DFKai-SB"/>
          <w:lang w:val="fr-FR"/>
        </w:rPr>
        <w:t xml:space="preserve"> 4</w:t>
      </w:r>
      <w:r w:rsidR="00426285" w:rsidRPr="000B4D79">
        <w:rPr>
          <w:rFonts w:eastAsia="DFKai-SB"/>
          <w:vertAlign w:val="superscript"/>
          <w:lang w:val="fr-FR"/>
        </w:rPr>
        <w:t>e</w:t>
      </w:r>
      <w:r w:rsidR="00426285" w:rsidRPr="000B4D79">
        <w:rPr>
          <w:rFonts w:eastAsia="DFKai-SB"/>
          <w:lang w:val="fr-FR"/>
        </w:rPr>
        <w:t xml:space="preserve"> année du secondaire</w:t>
      </w:r>
      <w:r w:rsidR="00BB6A9B">
        <w:rPr>
          <w:rFonts w:eastAsia="DFKai-SB"/>
          <w:lang w:val="fr-FR"/>
        </w:rPr>
        <w:t>,</w:t>
      </w:r>
      <w:r w:rsidR="00426285" w:rsidRPr="000B4D79">
        <w:rPr>
          <w:rFonts w:eastAsia="DFKai-SB"/>
          <w:lang w:val="fr-FR"/>
        </w:rPr>
        <w:t xml:space="preserve"> à la rentrée 2009</w:t>
      </w:r>
      <w:r w:rsidR="00BB6A9B">
        <w:rPr>
          <w:rFonts w:eastAsia="DFKai-SB"/>
          <w:lang w:val="fr-FR"/>
        </w:rPr>
        <w:t>/10</w:t>
      </w:r>
      <w:r w:rsidR="00426285" w:rsidRPr="000B4D79">
        <w:rPr>
          <w:rFonts w:eastAsia="DFKai-SB"/>
          <w:lang w:val="fr-FR"/>
        </w:rPr>
        <w:t>, les élèves pourront exprimer leurs points de vue sur les droits de l</w:t>
      </w:r>
      <w:r w:rsidR="000E26C3">
        <w:rPr>
          <w:rFonts w:eastAsia="DFKai-SB"/>
          <w:lang w:val="fr-FR"/>
        </w:rPr>
        <w:t>’</w:t>
      </w:r>
      <w:r w:rsidR="00426285" w:rsidRPr="000B4D79">
        <w:rPr>
          <w:rFonts w:eastAsia="DFKai-SB"/>
          <w:lang w:val="fr-FR"/>
        </w:rPr>
        <w:t>enfant aux travers de discussions dans les matières concernées, en particulier</w:t>
      </w:r>
      <w:r w:rsidR="00040592" w:rsidRPr="000B4D79">
        <w:rPr>
          <w:rFonts w:eastAsia="DFKai-SB"/>
          <w:lang w:val="fr-FR"/>
        </w:rPr>
        <w:t xml:space="preserve"> dans la matière principale de culture générale</w:t>
      </w:r>
      <w:r w:rsidRPr="000B4D79">
        <w:rPr>
          <w:rFonts w:eastAsia="DFKai-SB"/>
          <w:lang w:val="fr-FR"/>
        </w:rPr>
        <w:t>.</w:t>
      </w:r>
    </w:p>
    <w:p w:rsidR="00C15094" w:rsidRPr="000B4D79" w:rsidRDefault="00C15094" w:rsidP="00E772DE">
      <w:pPr>
        <w:pStyle w:val="SingleTxtG"/>
        <w:tabs>
          <w:tab w:val="left" w:pos="567"/>
          <w:tab w:val="left" w:pos="1134"/>
          <w:tab w:val="left" w:pos="1701"/>
          <w:tab w:val="left" w:pos="2173"/>
        </w:tabs>
        <w:rPr>
          <w:rFonts w:eastAsia="DFKai-SB"/>
          <w:lang w:val="fr-FR"/>
        </w:rPr>
      </w:pPr>
      <w:r w:rsidRPr="000B4D79">
        <w:rPr>
          <w:rFonts w:eastAsia="DFKai-SB"/>
          <w:lang w:val="fr-FR"/>
        </w:rPr>
        <w:t>121.</w:t>
      </w:r>
      <w:r w:rsidRPr="000B4D79">
        <w:rPr>
          <w:rFonts w:eastAsia="DFKai-SB"/>
          <w:lang w:val="fr-FR"/>
        </w:rPr>
        <w:tab/>
      </w:r>
      <w:r w:rsidR="00040592" w:rsidRPr="000B4D79">
        <w:rPr>
          <w:rFonts w:eastAsia="DFKai-SB"/>
          <w:lang w:val="fr-FR"/>
        </w:rPr>
        <w:t xml:space="preserve">Nos écoles sont tenues de créer un environnement scolaire positif, avenant et attentif pour favoriser et faciliter la participation des élèves. Elles sont encouragées à </w:t>
      </w:r>
      <w:r w:rsidR="00F74041" w:rsidRPr="000B4D79">
        <w:rPr>
          <w:rFonts w:eastAsia="DFKai-SB"/>
          <w:lang w:val="fr-FR"/>
        </w:rPr>
        <w:t>tenir compte des avis exprimés par les associations d</w:t>
      </w:r>
      <w:r w:rsidR="000E26C3">
        <w:rPr>
          <w:rFonts w:eastAsia="DFKai-SB"/>
          <w:lang w:val="fr-FR"/>
        </w:rPr>
        <w:t>’</w:t>
      </w:r>
      <w:r w:rsidR="00F74041" w:rsidRPr="000B4D79">
        <w:rPr>
          <w:rFonts w:eastAsia="DFKai-SB"/>
          <w:lang w:val="fr-FR"/>
        </w:rPr>
        <w:t>élèves ou les groupes consultatifs d</w:t>
      </w:r>
      <w:r w:rsidR="000E26C3">
        <w:rPr>
          <w:rFonts w:eastAsia="DFKai-SB"/>
          <w:lang w:val="fr-FR"/>
        </w:rPr>
        <w:t>’</w:t>
      </w:r>
      <w:r w:rsidR="00F74041" w:rsidRPr="000B4D79">
        <w:rPr>
          <w:rFonts w:eastAsia="DFKai-SB"/>
          <w:lang w:val="fr-FR"/>
        </w:rPr>
        <w:t>élèves lors de la définition de</w:t>
      </w:r>
      <w:r w:rsidR="00F33888" w:rsidRPr="000B4D79">
        <w:rPr>
          <w:rFonts w:eastAsia="DFKai-SB"/>
          <w:lang w:val="fr-FR"/>
        </w:rPr>
        <w:t>s</w:t>
      </w:r>
      <w:r w:rsidR="00F74041" w:rsidRPr="000B4D79">
        <w:rPr>
          <w:rFonts w:eastAsia="DFKai-SB"/>
          <w:lang w:val="fr-FR"/>
        </w:rPr>
        <w:t xml:space="preserve"> règles que les élèves d</w:t>
      </w:r>
      <w:r w:rsidR="00F33888" w:rsidRPr="000B4D79">
        <w:rPr>
          <w:rFonts w:eastAsia="DFKai-SB"/>
          <w:lang w:val="fr-FR"/>
        </w:rPr>
        <w:t>evro</w:t>
      </w:r>
      <w:r w:rsidR="00F74041" w:rsidRPr="000B4D79">
        <w:rPr>
          <w:rFonts w:eastAsia="DFKai-SB"/>
          <w:lang w:val="fr-FR"/>
        </w:rPr>
        <w:t xml:space="preserve">nt observer. Dans le cadre de la gestion autonome des écoles, </w:t>
      </w:r>
      <w:r w:rsidR="00525980" w:rsidRPr="000B4D79">
        <w:rPr>
          <w:rFonts w:eastAsia="DFKai-SB"/>
          <w:lang w:val="fr-FR"/>
        </w:rPr>
        <w:t xml:space="preserve">les Comités de gestion constitués en société sont chargés de gérer les écoles </w:t>
      </w:r>
      <w:r w:rsidR="00B35C40" w:rsidRPr="000B4D79">
        <w:rPr>
          <w:rFonts w:eastAsia="DFKai-SB"/>
          <w:lang w:val="fr-FR"/>
        </w:rPr>
        <w:t xml:space="preserve">et comptent parmi leurs membres élus des représentants </w:t>
      </w:r>
      <w:r w:rsidR="00E772DE" w:rsidRPr="000B4D79">
        <w:rPr>
          <w:rFonts w:eastAsia="DFKai-SB"/>
          <w:lang w:val="fr-FR"/>
        </w:rPr>
        <w:t>des associations d</w:t>
      </w:r>
      <w:r w:rsidR="000E26C3">
        <w:rPr>
          <w:rFonts w:eastAsia="DFKai-SB"/>
          <w:lang w:val="fr-FR"/>
        </w:rPr>
        <w:t>’</w:t>
      </w:r>
      <w:r w:rsidR="00E772DE" w:rsidRPr="000B4D79">
        <w:rPr>
          <w:rFonts w:eastAsia="DFKai-SB"/>
          <w:lang w:val="fr-FR"/>
        </w:rPr>
        <w:t>élèves et des parents. Les opinions des enfants peuvent ainsi être relayées par les élèves et les parents membres des Comités</w:t>
      </w:r>
      <w:r w:rsidRPr="000B4D79">
        <w:rPr>
          <w:rFonts w:eastAsia="DFKai-SB"/>
          <w:lang w:val="fr-FR"/>
        </w:rPr>
        <w:t>.</w:t>
      </w:r>
    </w:p>
    <w:p w:rsidR="00C15094" w:rsidRPr="000B4D79" w:rsidRDefault="00C7481A" w:rsidP="00443E3E">
      <w:pPr>
        <w:pStyle w:val="H23G"/>
        <w:rPr>
          <w:lang w:val="fr-FR" w:eastAsia="zh-TW"/>
        </w:rPr>
      </w:pPr>
      <w:r w:rsidRPr="000B4D79">
        <w:rPr>
          <w:lang w:val="fr-FR" w:eastAsia="zh-TW"/>
        </w:rPr>
        <w:tab/>
      </w:r>
      <w:r w:rsidRPr="000B4D79">
        <w:rPr>
          <w:lang w:val="fr-FR" w:eastAsia="zh-TW"/>
        </w:rPr>
        <w:tab/>
      </w:r>
      <w:r w:rsidR="004F79A8" w:rsidRPr="000B4D79">
        <w:rPr>
          <w:lang w:val="fr-FR" w:eastAsia="zh-TW"/>
        </w:rPr>
        <w:t xml:space="preserve">Conférence </w:t>
      </w:r>
      <w:r w:rsidR="006351C4" w:rsidRPr="000B4D79">
        <w:rPr>
          <w:lang w:val="fr-FR" w:eastAsia="zh-TW"/>
        </w:rPr>
        <w:t xml:space="preserve">de cas </w:t>
      </w:r>
      <w:r w:rsidR="004F79A8" w:rsidRPr="000B4D79">
        <w:rPr>
          <w:lang w:val="fr-FR" w:eastAsia="zh-TW"/>
        </w:rPr>
        <w:t>pluridisciplinaire sur les affaires de maltraitance d</w:t>
      </w:r>
      <w:r w:rsidR="000E26C3">
        <w:rPr>
          <w:lang w:val="fr-FR" w:eastAsia="zh-TW"/>
        </w:rPr>
        <w:t>’</w:t>
      </w:r>
      <w:r w:rsidR="004F79A8" w:rsidRPr="000B4D79">
        <w:rPr>
          <w:lang w:val="fr-FR" w:eastAsia="zh-TW"/>
        </w:rPr>
        <w:t>enfant</w:t>
      </w:r>
    </w:p>
    <w:p w:rsidR="00C15094" w:rsidRPr="000B4D79" w:rsidRDefault="00C15094" w:rsidP="0050004C">
      <w:pPr>
        <w:pStyle w:val="SingleTxtG"/>
        <w:rPr>
          <w:rFonts w:eastAsia="DFKai-SB"/>
          <w:lang w:val="fr-FR" w:eastAsia="zh-TW"/>
        </w:rPr>
      </w:pPr>
      <w:r w:rsidRPr="000B4D79">
        <w:rPr>
          <w:rFonts w:eastAsia="DFKai-SB"/>
          <w:lang w:val="fr-FR" w:eastAsia="zh-TW"/>
        </w:rPr>
        <w:t>122.</w:t>
      </w:r>
      <w:r w:rsidRPr="000B4D79">
        <w:rPr>
          <w:rFonts w:eastAsia="DFKai-SB"/>
          <w:lang w:val="fr-FR" w:eastAsia="zh-TW"/>
        </w:rPr>
        <w:tab/>
      </w:r>
      <w:r w:rsidR="004F79A8" w:rsidRPr="000B4D79">
        <w:rPr>
          <w:rFonts w:eastAsia="DFKai-SB"/>
          <w:lang w:val="fr-FR" w:eastAsia="zh-TW"/>
        </w:rPr>
        <w:t>Comme suite au</w:t>
      </w:r>
      <w:r w:rsidRPr="000B4D79">
        <w:rPr>
          <w:rFonts w:eastAsia="DFKai-SB"/>
          <w:lang w:val="fr-FR" w:eastAsia="zh-TW"/>
        </w:rPr>
        <w:t xml:space="preserve"> paragraph</w:t>
      </w:r>
      <w:r w:rsidR="004F79A8" w:rsidRPr="000B4D79">
        <w:rPr>
          <w:rFonts w:eastAsia="DFKai-SB"/>
          <w:lang w:val="fr-FR" w:eastAsia="zh-TW"/>
        </w:rPr>
        <w:t>e</w:t>
      </w:r>
      <w:r w:rsidRPr="000B4D79">
        <w:rPr>
          <w:rFonts w:eastAsia="DFKai-SB"/>
          <w:lang w:val="fr-FR" w:eastAsia="zh-TW"/>
        </w:rPr>
        <w:t xml:space="preserve"> 70 </w:t>
      </w:r>
      <w:r w:rsidR="004F79A8" w:rsidRPr="000B4D79">
        <w:rPr>
          <w:rFonts w:eastAsia="DFKai-SB"/>
          <w:lang w:val="fr-FR" w:eastAsia="zh-TW"/>
        </w:rPr>
        <w:t>de la partie</w:t>
      </w:r>
      <w:r w:rsidRPr="000B4D79">
        <w:rPr>
          <w:rFonts w:eastAsia="DFKai-SB"/>
          <w:lang w:val="fr-FR" w:eastAsia="zh-TW"/>
        </w:rPr>
        <w:t xml:space="preserve"> II </w:t>
      </w:r>
      <w:r w:rsidR="004F79A8" w:rsidRPr="000B4D79">
        <w:rPr>
          <w:rFonts w:eastAsia="DFKai-SB"/>
          <w:lang w:val="fr-FR" w:eastAsia="zh-TW"/>
        </w:rPr>
        <w:t>du</w:t>
      </w:r>
      <w:r w:rsidRPr="000B4D79">
        <w:rPr>
          <w:rFonts w:eastAsia="DFKai-SB"/>
          <w:lang w:val="fr-FR" w:eastAsia="zh-TW"/>
        </w:rPr>
        <w:t xml:space="preserve"> </w:t>
      </w:r>
      <w:r w:rsidR="008168F8" w:rsidRPr="000B4D79">
        <w:rPr>
          <w:lang w:val="fr-FR"/>
        </w:rPr>
        <w:t>rapport initial</w:t>
      </w:r>
      <w:r w:rsidRPr="000B4D79">
        <w:rPr>
          <w:rFonts w:eastAsia="DFKai-SB"/>
          <w:lang w:val="fr-FR" w:eastAsia="zh-TW"/>
        </w:rPr>
        <w:t xml:space="preserve">, </w:t>
      </w:r>
      <w:r w:rsidR="004F79A8" w:rsidRPr="000B4D79">
        <w:rPr>
          <w:rFonts w:eastAsia="DFKai-SB"/>
          <w:lang w:val="fr-FR" w:eastAsia="zh-TW"/>
        </w:rPr>
        <w:t>la</w:t>
      </w:r>
      <w:r w:rsidRPr="000B4D79">
        <w:rPr>
          <w:rFonts w:eastAsia="DFKai-SB"/>
          <w:lang w:val="fr-FR" w:eastAsia="zh-TW"/>
        </w:rPr>
        <w:t xml:space="preserve"> </w:t>
      </w:r>
      <w:r w:rsidR="004F79A8" w:rsidRPr="000B4D79">
        <w:rPr>
          <w:rFonts w:eastAsia="DFKai-SB"/>
          <w:lang w:val="fr-FR" w:eastAsia="zh-TW"/>
        </w:rPr>
        <w:t xml:space="preserve">Conférence </w:t>
      </w:r>
      <w:r w:rsidR="006351C4" w:rsidRPr="000B4D79">
        <w:rPr>
          <w:rFonts w:eastAsia="DFKai-SB"/>
          <w:lang w:val="fr-FR" w:eastAsia="zh-TW"/>
        </w:rPr>
        <w:t xml:space="preserve">de cas </w:t>
      </w:r>
      <w:r w:rsidR="004F79A8" w:rsidRPr="000B4D79">
        <w:rPr>
          <w:rFonts w:eastAsia="DFKai-SB"/>
          <w:lang w:val="fr-FR" w:eastAsia="zh-TW"/>
        </w:rPr>
        <w:t>pluridisciplinaire sur les affaires de maltraitance d</w:t>
      </w:r>
      <w:r w:rsidR="000E26C3">
        <w:rPr>
          <w:rFonts w:eastAsia="DFKai-SB"/>
          <w:lang w:val="fr-FR" w:eastAsia="zh-TW"/>
        </w:rPr>
        <w:t>’</w:t>
      </w:r>
      <w:r w:rsidR="004F79A8" w:rsidRPr="000B4D79">
        <w:rPr>
          <w:rFonts w:eastAsia="DFKai-SB"/>
          <w:lang w:val="fr-FR" w:eastAsia="zh-TW"/>
        </w:rPr>
        <w:t>enfant</w:t>
      </w:r>
      <w:r w:rsidR="00E772DE" w:rsidRPr="000B4D79">
        <w:rPr>
          <w:rFonts w:eastAsia="DFKai-SB"/>
          <w:lang w:val="fr-FR" w:eastAsia="zh-TW"/>
        </w:rPr>
        <w:t xml:space="preserve"> </w:t>
      </w:r>
      <w:r w:rsidR="0023681B" w:rsidRPr="000B4D79">
        <w:rPr>
          <w:rFonts w:eastAsia="DFKai-SB"/>
          <w:lang w:val="fr-FR" w:eastAsia="zh-TW"/>
        </w:rPr>
        <w:t xml:space="preserve">est un mécanisme important pour traiter </w:t>
      </w:r>
      <w:r w:rsidR="00A45528">
        <w:rPr>
          <w:rFonts w:eastAsia="DFKai-SB"/>
          <w:lang w:val="fr-FR" w:eastAsia="zh-TW"/>
        </w:rPr>
        <w:t>c</w:t>
      </w:r>
      <w:r w:rsidR="0023681B" w:rsidRPr="000B4D79">
        <w:rPr>
          <w:rFonts w:eastAsia="DFKai-SB"/>
          <w:lang w:val="fr-FR" w:eastAsia="zh-TW"/>
        </w:rPr>
        <w:t xml:space="preserve">es affaires. Pour renforcer la fonction et le processus de prise de décision </w:t>
      </w:r>
      <w:r w:rsidR="004F79A8" w:rsidRPr="000B4D79">
        <w:rPr>
          <w:rFonts w:eastAsia="DFKai-SB"/>
          <w:lang w:val="fr-FR" w:eastAsia="zh-TW"/>
        </w:rPr>
        <w:t>de la Conférence</w:t>
      </w:r>
      <w:r w:rsidR="0023681B" w:rsidRPr="000B4D79">
        <w:rPr>
          <w:rFonts w:eastAsia="DFKai-SB"/>
          <w:lang w:val="fr-FR" w:eastAsia="zh-TW"/>
        </w:rPr>
        <w:t>, ainsi que le rôle et la participation des</w:t>
      </w:r>
      <w:r w:rsidRPr="000B4D79">
        <w:rPr>
          <w:rFonts w:eastAsia="DFKai-SB"/>
          <w:lang w:val="fr-FR" w:eastAsia="zh-TW"/>
        </w:rPr>
        <w:t xml:space="preserve"> parents, </w:t>
      </w:r>
      <w:r w:rsidR="0023681B" w:rsidRPr="000B4D79">
        <w:rPr>
          <w:rFonts w:eastAsia="DFKai-SB"/>
          <w:lang w:val="fr-FR" w:eastAsia="zh-TW"/>
        </w:rPr>
        <w:t>le Guide à l</w:t>
      </w:r>
      <w:r w:rsidR="000E26C3">
        <w:rPr>
          <w:rFonts w:eastAsia="DFKai-SB"/>
          <w:lang w:val="fr-FR" w:eastAsia="zh-TW"/>
        </w:rPr>
        <w:t>’</w:t>
      </w:r>
      <w:r w:rsidR="0023681B" w:rsidRPr="000B4D79">
        <w:rPr>
          <w:rFonts w:eastAsia="DFKai-SB"/>
          <w:lang w:val="fr-FR" w:eastAsia="zh-TW"/>
        </w:rPr>
        <w:t xml:space="preserve">intention des participants à la conférence </w:t>
      </w:r>
      <w:r w:rsidR="006351C4" w:rsidRPr="000B4D79">
        <w:rPr>
          <w:rFonts w:eastAsia="DFKai-SB"/>
          <w:lang w:val="fr-FR" w:eastAsia="zh-TW"/>
        </w:rPr>
        <w:t xml:space="preserve">de cas </w:t>
      </w:r>
      <w:r w:rsidR="0023681B" w:rsidRPr="000B4D79">
        <w:rPr>
          <w:rFonts w:eastAsia="DFKai-SB"/>
          <w:lang w:val="fr-FR" w:eastAsia="zh-TW"/>
        </w:rPr>
        <w:t>pluridisciplinaire sur la maltraitance d</w:t>
      </w:r>
      <w:r w:rsidR="000E26C3">
        <w:rPr>
          <w:rFonts w:eastAsia="DFKai-SB"/>
          <w:lang w:val="fr-FR" w:eastAsia="zh-TW"/>
        </w:rPr>
        <w:t>’</w:t>
      </w:r>
      <w:r w:rsidR="0023681B" w:rsidRPr="000B4D79">
        <w:rPr>
          <w:rFonts w:eastAsia="DFKai-SB"/>
          <w:lang w:val="fr-FR" w:eastAsia="zh-TW"/>
        </w:rPr>
        <w:t xml:space="preserve">enfant </w:t>
      </w:r>
      <w:r w:rsidR="004F79A8" w:rsidRPr="000B4D79">
        <w:rPr>
          <w:rFonts w:eastAsia="DFKai-SB"/>
          <w:lang w:val="fr-FR" w:eastAsia="zh-TW"/>
        </w:rPr>
        <w:t>a été révisé en juillet</w:t>
      </w:r>
      <w:r w:rsidRPr="000B4D79">
        <w:rPr>
          <w:rFonts w:eastAsia="DFKai-SB"/>
          <w:lang w:val="fr-FR" w:eastAsia="zh-TW"/>
        </w:rPr>
        <w:t xml:space="preserve"> 2002. </w:t>
      </w:r>
      <w:r w:rsidR="004D2A40" w:rsidRPr="000B4D79">
        <w:rPr>
          <w:rFonts w:eastAsia="DFKai-SB"/>
          <w:lang w:val="fr-FR" w:eastAsia="zh-TW"/>
        </w:rPr>
        <w:t xml:space="preserve">Un </w:t>
      </w:r>
      <w:r w:rsidR="00A45528">
        <w:rPr>
          <w:rFonts w:eastAsia="DFKai-SB"/>
          <w:lang w:val="fr-FR" w:eastAsia="zh-TW"/>
        </w:rPr>
        <w:t>outil</w:t>
      </w:r>
      <w:r w:rsidR="004D2A40" w:rsidRPr="000B4D79">
        <w:rPr>
          <w:rFonts w:eastAsia="DFKai-SB"/>
          <w:lang w:val="fr-FR" w:eastAsia="zh-TW"/>
        </w:rPr>
        <w:t xml:space="preserve"> de référence a par ailleurs été produit </w:t>
      </w:r>
      <w:r w:rsidR="00C175A3" w:rsidRPr="000B4D79">
        <w:rPr>
          <w:rFonts w:eastAsia="DFKai-SB"/>
          <w:lang w:val="fr-FR" w:eastAsia="zh-TW"/>
        </w:rPr>
        <w:t>en juin</w:t>
      </w:r>
      <w:r w:rsidRPr="000B4D79">
        <w:rPr>
          <w:rFonts w:eastAsia="DFKai-SB"/>
          <w:lang w:val="fr-FR" w:eastAsia="zh-TW"/>
        </w:rPr>
        <w:t xml:space="preserve"> 2003 </w:t>
      </w:r>
      <w:r w:rsidR="00C175A3" w:rsidRPr="000B4D79">
        <w:rPr>
          <w:rFonts w:eastAsia="DFKai-SB"/>
          <w:lang w:val="fr-FR" w:eastAsia="zh-TW"/>
        </w:rPr>
        <w:t>pour compléter le</w:t>
      </w:r>
      <w:r w:rsidRPr="000B4D79">
        <w:rPr>
          <w:rFonts w:eastAsia="DFKai-SB"/>
          <w:lang w:val="fr-FR" w:eastAsia="zh-TW"/>
        </w:rPr>
        <w:t xml:space="preserve"> Guide </w:t>
      </w:r>
      <w:r w:rsidR="00C175A3" w:rsidRPr="000B4D79">
        <w:rPr>
          <w:rFonts w:eastAsia="DFKai-SB"/>
          <w:lang w:val="fr-FR" w:eastAsia="zh-TW"/>
        </w:rPr>
        <w:t>et faciliter</w:t>
      </w:r>
      <w:r w:rsidRPr="000B4D79">
        <w:rPr>
          <w:rFonts w:eastAsia="DFKai-SB"/>
          <w:lang w:val="fr-FR" w:eastAsia="zh-TW"/>
        </w:rPr>
        <w:t xml:space="preserve"> </w:t>
      </w:r>
      <w:r w:rsidR="004D2A40" w:rsidRPr="000B4D79">
        <w:rPr>
          <w:rFonts w:eastAsia="DFKai-SB"/>
          <w:lang w:val="fr-FR" w:eastAsia="zh-TW"/>
        </w:rPr>
        <w:t>le fonctionnement</w:t>
      </w:r>
      <w:r w:rsidRPr="000B4D79">
        <w:rPr>
          <w:rFonts w:eastAsia="DFKai-SB"/>
          <w:lang w:val="fr-FR" w:eastAsia="zh-TW"/>
        </w:rPr>
        <w:t xml:space="preserve"> </w:t>
      </w:r>
      <w:r w:rsidR="00C175A3" w:rsidRPr="000B4D79">
        <w:rPr>
          <w:rFonts w:eastAsia="DFKai-SB"/>
          <w:lang w:val="fr-FR" w:eastAsia="zh-TW"/>
        </w:rPr>
        <w:t>de la Conférence</w:t>
      </w:r>
      <w:r w:rsidRPr="000B4D79">
        <w:rPr>
          <w:rFonts w:eastAsia="DFKai-SB"/>
          <w:lang w:val="fr-FR" w:eastAsia="zh-TW"/>
        </w:rPr>
        <w:t xml:space="preserve">. </w:t>
      </w:r>
      <w:r w:rsidR="0050004C" w:rsidRPr="000B4D79">
        <w:rPr>
          <w:rFonts w:eastAsia="DFKai-SB"/>
          <w:lang w:val="fr-FR" w:eastAsia="zh-TW"/>
        </w:rPr>
        <w:t>Fort de l</w:t>
      </w:r>
      <w:r w:rsidR="000E26C3">
        <w:rPr>
          <w:rFonts w:eastAsia="DFKai-SB"/>
          <w:lang w:val="fr-FR" w:eastAsia="zh-TW"/>
        </w:rPr>
        <w:t>’</w:t>
      </w:r>
      <w:r w:rsidR="0050004C" w:rsidRPr="000B4D79">
        <w:rPr>
          <w:rFonts w:eastAsia="DFKai-SB"/>
          <w:lang w:val="fr-FR" w:eastAsia="zh-TW"/>
        </w:rPr>
        <w:t>expérience qu</w:t>
      </w:r>
      <w:r w:rsidR="000E26C3">
        <w:rPr>
          <w:rFonts w:eastAsia="DFKai-SB"/>
          <w:lang w:val="fr-FR" w:eastAsia="zh-TW"/>
        </w:rPr>
        <w:t>’</w:t>
      </w:r>
      <w:r w:rsidR="0050004C" w:rsidRPr="000B4D79">
        <w:rPr>
          <w:rFonts w:eastAsia="DFKai-SB"/>
          <w:lang w:val="fr-FR" w:eastAsia="zh-TW"/>
        </w:rPr>
        <w:t>il a acquise, 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50004C" w:rsidRPr="000B4D79">
        <w:rPr>
          <w:rFonts w:eastAsia="DFKai-SB"/>
          <w:lang w:val="fr-FR" w:eastAsia="zh-TW"/>
        </w:rPr>
        <w:t>a</w:t>
      </w:r>
      <w:r w:rsidRPr="000B4D79">
        <w:rPr>
          <w:rFonts w:eastAsia="DFKai-SB"/>
          <w:lang w:val="fr-FR" w:eastAsia="zh-TW"/>
        </w:rPr>
        <w:t xml:space="preserve"> </w:t>
      </w:r>
      <w:r w:rsidR="0050004C" w:rsidRPr="000B4D79">
        <w:rPr>
          <w:rFonts w:eastAsia="DFKai-SB"/>
          <w:lang w:val="fr-FR" w:eastAsia="zh-TW"/>
        </w:rPr>
        <w:t>révisé le</w:t>
      </w:r>
      <w:r w:rsidRPr="000B4D79">
        <w:rPr>
          <w:rFonts w:eastAsia="DFKai-SB"/>
          <w:lang w:val="fr-FR" w:eastAsia="zh-TW"/>
        </w:rPr>
        <w:t xml:space="preserve"> Guide </w:t>
      </w:r>
      <w:r w:rsidR="0050004C" w:rsidRPr="000B4D79">
        <w:rPr>
          <w:rFonts w:eastAsia="DFKai-SB"/>
          <w:lang w:val="fr-FR" w:eastAsia="zh-TW"/>
        </w:rPr>
        <w:t xml:space="preserve">et </w:t>
      </w:r>
      <w:r w:rsidR="00A45528">
        <w:rPr>
          <w:rFonts w:eastAsia="DFKai-SB"/>
          <w:lang w:val="fr-FR" w:eastAsia="zh-TW"/>
        </w:rPr>
        <w:t>l</w:t>
      </w:r>
      <w:r w:rsidR="000E26C3">
        <w:rPr>
          <w:rFonts w:eastAsia="DFKai-SB"/>
          <w:lang w:val="fr-FR" w:eastAsia="zh-TW"/>
        </w:rPr>
        <w:t>’</w:t>
      </w:r>
      <w:r w:rsidR="00A45528">
        <w:rPr>
          <w:rFonts w:eastAsia="DFKai-SB"/>
          <w:lang w:val="fr-FR" w:eastAsia="zh-TW"/>
        </w:rPr>
        <w:t>outil de référence</w:t>
      </w:r>
      <w:r w:rsidR="0050004C" w:rsidRPr="000B4D79">
        <w:rPr>
          <w:rFonts w:eastAsia="DFKai-SB"/>
          <w:lang w:val="fr-FR" w:eastAsia="zh-TW"/>
        </w:rPr>
        <w:t xml:space="preserve">, et les a intégrés dans le </w:t>
      </w:r>
      <w:r w:rsidR="00295BCE" w:rsidRPr="000B4D79">
        <w:rPr>
          <w:lang w:val="fr-FR"/>
        </w:rPr>
        <w:t xml:space="preserve">Guide de procédure pour le traitement des </w:t>
      </w:r>
      <w:r w:rsidR="006351C4" w:rsidRPr="000B4D79">
        <w:rPr>
          <w:lang w:val="fr-FR"/>
        </w:rPr>
        <w:t>affaires</w:t>
      </w:r>
      <w:r w:rsidR="00295BCE" w:rsidRPr="000B4D79">
        <w:rPr>
          <w:lang w:val="fr-FR"/>
        </w:rPr>
        <w:t xml:space="preserve"> de maltraitance d</w:t>
      </w:r>
      <w:r w:rsidR="000E26C3">
        <w:rPr>
          <w:lang w:val="fr-FR"/>
        </w:rPr>
        <w:t>’</w:t>
      </w:r>
      <w:r w:rsidR="00295BCE" w:rsidRPr="000B4D79">
        <w:rPr>
          <w:lang w:val="fr-FR"/>
        </w:rPr>
        <w:t>enfant</w:t>
      </w:r>
      <w:r w:rsidR="00295BCE" w:rsidRPr="000B4D79">
        <w:rPr>
          <w:rFonts w:eastAsia="DFKai-SB"/>
          <w:lang w:val="fr-FR" w:eastAsia="zh-TW"/>
        </w:rPr>
        <w:t xml:space="preserve"> </w:t>
      </w:r>
      <w:r w:rsidRPr="000B4D79">
        <w:rPr>
          <w:rFonts w:eastAsia="DFKai-SB"/>
          <w:lang w:val="fr-FR" w:eastAsia="zh-TW"/>
        </w:rPr>
        <w:t>publi</w:t>
      </w:r>
      <w:r w:rsidR="00295BCE" w:rsidRPr="000B4D79">
        <w:rPr>
          <w:rFonts w:eastAsia="DFKai-SB"/>
          <w:lang w:val="fr-FR" w:eastAsia="zh-TW"/>
        </w:rPr>
        <w:t>é</w:t>
      </w:r>
      <w:r w:rsidRPr="000B4D79">
        <w:rPr>
          <w:rFonts w:eastAsia="DFKai-SB"/>
          <w:lang w:val="fr-FR" w:eastAsia="zh-TW"/>
        </w:rPr>
        <w:t xml:space="preserve"> </w:t>
      </w:r>
      <w:r w:rsidR="00295BCE" w:rsidRPr="000B4D79">
        <w:rPr>
          <w:rFonts w:eastAsia="DFKai-SB"/>
          <w:lang w:val="fr-FR" w:eastAsia="zh-TW"/>
        </w:rPr>
        <w:t>e</w:t>
      </w:r>
      <w:r w:rsidRPr="000B4D79">
        <w:rPr>
          <w:rFonts w:eastAsia="DFKai-SB"/>
          <w:lang w:val="fr-FR" w:eastAsia="zh-TW"/>
        </w:rPr>
        <w:t xml:space="preserve">n </w:t>
      </w:r>
      <w:r w:rsidR="00295BCE" w:rsidRPr="000B4D79">
        <w:rPr>
          <w:rFonts w:eastAsia="DFKai-SB"/>
          <w:lang w:val="fr-FR" w:eastAsia="zh-TW"/>
        </w:rPr>
        <w:t>janvier</w:t>
      </w:r>
      <w:r w:rsidRPr="000B4D79">
        <w:rPr>
          <w:rFonts w:eastAsia="DFKai-SB"/>
          <w:lang w:val="fr-FR" w:eastAsia="zh-TW"/>
        </w:rPr>
        <w:t xml:space="preserve"> 2008 </w:t>
      </w:r>
      <w:r w:rsidR="00C175A3" w:rsidRPr="000B4D79">
        <w:rPr>
          <w:rFonts w:eastAsia="DFKai-SB"/>
          <w:lang w:val="fr-FR" w:eastAsia="zh-TW"/>
        </w:rPr>
        <w:t>à l</w:t>
      </w:r>
      <w:r w:rsidR="000E26C3">
        <w:rPr>
          <w:rFonts w:eastAsia="DFKai-SB"/>
          <w:lang w:val="fr-FR" w:eastAsia="zh-TW"/>
        </w:rPr>
        <w:t>’</w:t>
      </w:r>
      <w:r w:rsidR="00C175A3" w:rsidRPr="000B4D79">
        <w:rPr>
          <w:rFonts w:eastAsia="DFKai-SB"/>
          <w:lang w:val="fr-FR" w:eastAsia="zh-TW"/>
        </w:rPr>
        <w:t>intention des</w:t>
      </w:r>
      <w:r w:rsidRPr="000B4D79">
        <w:rPr>
          <w:rFonts w:eastAsia="DFKai-SB"/>
          <w:lang w:val="fr-FR" w:eastAsia="zh-TW"/>
        </w:rPr>
        <w:t xml:space="preserve"> diff</w:t>
      </w:r>
      <w:r w:rsidR="0050004C" w:rsidRPr="000B4D79">
        <w:rPr>
          <w:rFonts w:eastAsia="DFKai-SB"/>
          <w:lang w:val="fr-FR" w:eastAsia="zh-TW"/>
        </w:rPr>
        <w:t>é</w:t>
      </w:r>
      <w:r w:rsidRPr="000B4D79">
        <w:rPr>
          <w:rFonts w:eastAsia="DFKai-SB"/>
          <w:lang w:val="fr-FR" w:eastAsia="zh-TW"/>
        </w:rPr>
        <w:t>rent</w:t>
      </w:r>
      <w:r w:rsidR="0050004C" w:rsidRPr="000B4D79">
        <w:rPr>
          <w:rFonts w:eastAsia="DFKai-SB"/>
          <w:lang w:val="fr-FR" w:eastAsia="zh-TW"/>
        </w:rPr>
        <w:t>s</w:t>
      </w:r>
      <w:r w:rsidRPr="000B4D79">
        <w:rPr>
          <w:rFonts w:eastAsia="DFKai-SB"/>
          <w:lang w:val="fr-FR" w:eastAsia="zh-TW"/>
        </w:rPr>
        <w:t xml:space="preserve"> profession</w:t>
      </w:r>
      <w:r w:rsidR="0050004C" w:rsidRPr="000B4D79">
        <w:rPr>
          <w:rFonts w:eastAsia="DFKai-SB"/>
          <w:lang w:val="fr-FR" w:eastAsia="zh-TW"/>
        </w:rPr>
        <w:t>ne</w:t>
      </w:r>
      <w:r w:rsidRPr="000B4D79">
        <w:rPr>
          <w:rFonts w:eastAsia="DFKai-SB"/>
          <w:lang w:val="fr-FR" w:eastAsia="zh-TW"/>
        </w:rPr>
        <w:t xml:space="preserve">ls </w:t>
      </w:r>
      <w:r w:rsidR="0050004C" w:rsidRPr="000B4D79">
        <w:rPr>
          <w:rFonts w:eastAsia="DFKai-SB"/>
          <w:lang w:val="fr-FR" w:eastAsia="zh-TW"/>
        </w:rPr>
        <w:t>travaillant dans ce domaine</w:t>
      </w:r>
      <w:r w:rsidRPr="000B4D79">
        <w:rPr>
          <w:rFonts w:eastAsia="DFKai-SB"/>
          <w:lang w:val="fr-FR" w:eastAsia="zh-TW"/>
        </w:rPr>
        <w:t>.</w:t>
      </w:r>
    </w:p>
    <w:p w:rsidR="00C15094" w:rsidRPr="000B4D79" w:rsidRDefault="00C15094" w:rsidP="00D235AA">
      <w:pPr>
        <w:pStyle w:val="SingleTxtG"/>
        <w:rPr>
          <w:rFonts w:eastAsia="DFKai-SB"/>
          <w:iCs/>
          <w:lang w:val="fr-FR" w:eastAsia="zh-TW"/>
        </w:rPr>
      </w:pPr>
      <w:r w:rsidRPr="000B4D79">
        <w:rPr>
          <w:rFonts w:eastAsia="DFKai-SB"/>
          <w:iCs/>
          <w:lang w:val="fr-FR" w:eastAsia="zh-TW"/>
        </w:rPr>
        <w:t>123.</w:t>
      </w:r>
      <w:r w:rsidRPr="000B4D79">
        <w:rPr>
          <w:rFonts w:eastAsia="DFKai-SB"/>
          <w:iCs/>
          <w:lang w:val="fr-FR" w:eastAsia="zh-TW"/>
        </w:rPr>
        <w:tab/>
      </w:r>
      <w:r w:rsidR="00317DE4" w:rsidRPr="000B4D79">
        <w:rPr>
          <w:rFonts w:eastAsia="DFKai-SB"/>
          <w:iCs/>
          <w:lang w:val="fr-FR" w:eastAsia="zh-TW"/>
        </w:rPr>
        <w:t xml:space="preserve">Les enfants et/ou leur(s) parent(s) sont invités à assister à tout ou partie de la </w:t>
      </w:r>
      <w:r w:rsidR="00C175A3" w:rsidRPr="000B4D79">
        <w:rPr>
          <w:rFonts w:eastAsia="DFKai-SB"/>
          <w:lang w:val="fr-FR" w:eastAsia="zh-TW"/>
        </w:rPr>
        <w:t xml:space="preserve">Conférence </w:t>
      </w:r>
      <w:r w:rsidR="006351C4" w:rsidRPr="000B4D79">
        <w:rPr>
          <w:rFonts w:eastAsia="DFKai-SB"/>
          <w:lang w:val="fr-FR" w:eastAsia="zh-TW"/>
        </w:rPr>
        <w:t xml:space="preserve">de cas </w:t>
      </w:r>
      <w:r w:rsidR="00C175A3" w:rsidRPr="000B4D79">
        <w:rPr>
          <w:rFonts w:eastAsia="DFKai-SB"/>
          <w:lang w:val="fr-FR" w:eastAsia="zh-TW"/>
        </w:rPr>
        <w:t xml:space="preserve">pluridisciplinaire </w:t>
      </w:r>
      <w:r w:rsidR="004E31EF" w:rsidRPr="000B4D79">
        <w:rPr>
          <w:rFonts w:eastAsia="DFKai-SB"/>
          <w:lang w:val="fr-FR" w:eastAsia="zh-TW"/>
        </w:rPr>
        <w:t>pour participer à la définition et à la mise en œuvre de plans de protection sociale. L</w:t>
      </w:r>
      <w:r w:rsidR="000E26C3">
        <w:rPr>
          <w:rFonts w:eastAsia="DFKai-SB"/>
          <w:lang w:val="fr-FR" w:eastAsia="zh-TW"/>
        </w:rPr>
        <w:t>’</w:t>
      </w:r>
      <w:r w:rsidR="004E31EF" w:rsidRPr="000B4D79">
        <w:rPr>
          <w:rFonts w:eastAsia="DFKai-SB"/>
          <w:lang w:val="fr-FR" w:eastAsia="zh-TW"/>
        </w:rPr>
        <w:t xml:space="preserve">admission </w:t>
      </w:r>
      <w:r w:rsidR="00D235AA" w:rsidRPr="000B4D79">
        <w:rPr>
          <w:rFonts w:eastAsia="DFKai-SB"/>
          <w:lang w:val="fr-FR" w:eastAsia="zh-TW"/>
        </w:rPr>
        <w:t xml:space="preserve">à la Conférence </w:t>
      </w:r>
      <w:r w:rsidR="004E31EF" w:rsidRPr="000B4D79">
        <w:rPr>
          <w:rFonts w:eastAsia="DFKai-SB"/>
          <w:lang w:val="fr-FR" w:eastAsia="zh-TW"/>
        </w:rPr>
        <w:t>d</w:t>
      </w:r>
      <w:r w:rsidR="000E26C3">
        <w:rPr>
          <w:rFonts w:eastAsia="DFKai-SB"/>
          <w:lang w:val="fr-FR" w:eastAsia="zh-TW"/>
        </w:rPr>
        <w:t>’</w:t>
      </w:r>
      <w:r w:rsidR="004E31EF" w:rsidRPr="000B4D79">
        <w:rPr>
          <w:rFonts w:eastAsia="DFKai-SB"/>
          <w:lang w:val="fr-FR" w:eastAsia="zh-TW"/>
        </w:rPr>
        <w:t xml:space="preserve">un enfant victime est décidée </w:t>
      </w:r>
      <w:r w:rsidR="00D235AA" w:rsidRPr="000B4D79">
        <w:rPr>
          <w:rFonts w:eastAsia="DFKai-SB"/>
          <w:lang w:val="fr-FR" w:eastAsia="zh-TW"/>
        </w:rPr>
        <w:t>en fonction</w:t>
      </w:r>
      <w:r w:rsidR="004E31EF" w:rsidRPr="000B4D79">
        <w:rPr>
          <w:rFonts w:eastAsia="DFKai-SB"/>
          <w:lang w:val="fr-FR" w:eastAsia="zh-TW"/>
        </w:rPr>
        <w:t xml:space="preserve"> de son âge, de sa capacité de compréhension, </w:t>
      </w:r>
      <w:r w:rsidR="00D235AA" w:rsidRPr="000B4D79">
        <w:rPr>
          <w:rFonts w:eastAsia="DFKai-SB"/>
          <w:lang w:val="fr-FR" w:eastAsia="zh-TW"/>
        </w:rPr>
        <w:t xml:space="preserve">de </w:t>
      </w:r>
      <w:r w:rsidR="004E31EF" w:rsidRPr="000B4D79">
        <w:rPr>
          <w:rFonts w:eastAsia="DFKai-SB"/>
          <w:lang w:val="fr-FR" w:eastAsia="zh-TW"/>
        </w:rPr>
        <w:t>sa maturité et de son état psychique. Le travailleur social chargé du dossier informe</w:t>
      </w:r>
      <w:r w:rsidR="00903FB0" w:rsidRPr="000B4D79">
        <w:rPr>
          <w:rFonts w:eastAsia="DFKai-SB"/>
          <w:lang w:val="fr-FR" w:eastAsia="zh-TW"/>
        </w:rPr>
        <w:t xml:space="preserve"> et prépare l</w:t>
      </w:r>
      <w:r w:rsidR="000E26C3">
        <w:rPr>
          <w:rFonts w:eastAsia="DFKai-SB"/>
          <w:lang w:val="fr-FR" w:eastAsia="zh-TW"/>
        </w:rPr>
        <w:t>’</w:t>
      </w:r>
      <w:r w:rsidR="00903FB0" w:rsidRPr="000B4D79">
        <w:rPr>
          <w:rFonts w:eastAsia="DFKai-SB"/>
          <w:lang w:val="fr-FR" w:eastAsia="zh-TW"/>
        </w:rPr>
        <w:t>enfant personnellement avant la Conférence. Si l</w:t>
      </w:r>
      <w:r w:rsidR="000E26C3">
        <w:rPr>
          <w:rFonts w:eastAsia="DFKai-SB"/>
          <w:lang w:val="fr-FR" w:eastAsia="zh-TW"/>
        </w:rPr>
        <w:t>’</w:t>
      </w:r>
      <w:r w:rsidR="00903FB0" w:rsidRPr="000B4D79">
        <w:rPr>
          <w:rFonts w:eastAsia="DFKai-SB"/>
          <w:lang w:val="fr-FR" w:eastAsia="zh-TW"/>
        </w:rPr>
        <w:t>enfant ne peut pas être présent ou n</w:t>
      </w:r>
      <w:r w:rsidR="000E26C3">
        <w:rPr>
          <w:rFonts w:eastAsia="DFKai-SB"/>
          <w:lang w:val="fr-FR" w:eastAsia="zh-TW"/>
        </w:rPr>
        <w:t>’</w:t>
      </w:r>
      <w:r w:rsidR="00D235AA" w:rsidRPr="000B4D79">
        <w:rPr>
          <w:rFonts w:eastAsia="DFKai-SB"/>
          <w:lang w:val="fr-FR" w:eastAsia="zh-TW"/>
        </w:rPr>
        <w:t xml:space="preserve">est pas convié, il est informé par </w:t>
      </w:r>
      <w:r w:rsidR="000B4D79" w:rsidRPr="000B4D79">
        <w:rPr>
          <w:rFonts w:eastAsia="DFKai-SB"/>
          <w:lang w:val="fr-FR" w:eastAsia="zh-TW"/>
        </w:rPr>
        <w:t>le travailleur social</w:t>
      </w:r>
      <w:r w:rsidR="00D235AA" w:rsidRPr="000B4D79">
        <w:rPr>
          <w:rFonts w:eastAsia="DFKai-SB"/>
          <w:lang w:val="fr-FR" w:eastAsia="zh-TW"/>
        </w:rPr>
        <w:t xml:space="preserve"> en charge ou un autre membre de la Conférence qu</w:t>
      </w:r>
      <w:r w:rsidR="000E26C3">
        <w:rPr>
          <w:rFonts w:eastAsia="DFKai-SB"/>
          <w:lang w:val="fr-FR" w:eastAsia="zh-TW"/>
        </w:rPr>
        <w:t>’</w:t>
      </w:r>
      <w:r w:rsidR="00D235AA" w:rsidRPr="000B4D79">
        <w:rPr>
          <w:rFonts w:eastAsia="DFKai-SB"/>
          <w:lang w:val="fr-FR" w:eastAsia="zh-TW"/>
        </w:rPr>
        <w:t>une réunion va avoir lieu et que son point de vue et ses souhaits seront transmis. On lui explique également qu</w:t>
      </w:r>
      <w:r w:rsidR="000E26C3">
        <w:rPr>
          <w:rFonts w:eastAsia="DFKai-SB"/>
          <w:lang w:val="fr-FR" w:eastAsia="zh-TW"/>
        </w:rPr>
        <w:t>’</w:t>
      </w:r>
      <w:r w:rsidR="00D235AA" w:rsidRPr="000B4D79">
        <w:rPr>
          <w:rFonts w:eastAsia="DFKai-SB"/>
          <w:lang w:val="fr-FR" w:eastAsia="zh-TW"/>
        </w:rPr>
        <w:t>il peut exprimer son opinion par écrit à la Conférence s</w:t>
      </w:r>
      <w:r w:rsidR="000E26C3">
        <w:rPr>
          <w:rFonts w:eastAsia="DFKai-SB"/>
          <w:lang w:val="fr-FR" w:eastAsia="zh-TW"/>
        </w:rPr>
        <w:t>’</w:t>
      </w:r>
      <w:r w:rsidR="00D235AA" w:rsidRPr="000B4D79">
        <w:rPr>
          <w:rFonts w:eastAsia="DFKai-SB"/>
          <w:lang w:val="fr-FR" w:eastAsia="zh-TW"/>
        </w:rPr>
        <w:t>il n</w:t>
      </w:r>
      <w:r w:rsidR="000E26C3">
        <w:rPr>
          <w:rFonts w:eastAsia="DFKai-SB"/>
          <w:lang w:val="fr-FR" w:eastAsia="zh-TW"/>
        </w:rPr>
        <w:t>’</w:t>
      </w:r>
      <w:r w:rsidR="00D235AA" w:rsidRPr="000B4D79">
        <w:rPr>
          <w:rFonts w:eastAsia="DFKai-SB"/>
          <w:lang w:val="fr-FR" w:eastAsia="zh-TW"/>
        </w:rPr>
        <w:t>est pas en mesure d</w:t>
      </w:r>
      <w:r w:rsidR="000E26C3">
        <w:rPr>
          <w:rFonts w:eastAsia="DFKai-SB"/>
          <w:lang w:val="fr-FR" w:eastAsia="zh-TW"/>
        </w:rPr>
        <w:t>’</w:t>
      </w:r>
      <w:r w:rsidR="00D235AA" w:rsidRPr="000B4D79">
        <w:rPr>
          <w:rFonts w:eastAsia="DFKai-SB"/>
          <w:lang w:val="fr-FR" w:eastAsia="zh-TW"/>
        </w:rPr>
        <w:t>y assister. Le Président désigne un membre de la Conférence pour transmettre à l</w:t>
      </w:r>
      <w:r w:rsidR="000E26C3">
        <w:rPr>
          <w:rFonts w:eastAsia="DFKai-SB"/>
          <w:lang w:val="fr-FR" w:eastAsia="zh-TW"/>
        </w:rPr>
        <w:t>’</w:t>
      </w:r>
      <w:r w:rsidR="00D235AA" w:rsidRPr="000B4D79">
        <w:rPr>
          <w:rFonts w:eastAsia="DFKai-SB"/>
          <w:lang w:val="fr-FR" w:eastAsia="zh-TW"/>
        </w:rPr>
        <w:t xml:space="preserve">enfant </w:t>
      </w:r>
      <w:r w:rsidR="00A45528" w:rsidRPr="000B4D79">
        <w:rPr>
          <w:rFonts w:eastAsia="DFKai-SB"/>
          <w:lang w:val="fr-FR" w:eastAsia="zh-TW"/>
        </w:rPr>
        <w:t xml:space="preserve">dans les plus brefs délais </w:t>
      </w:r>
      <w:r w:rsidR="00D235AA" w:rsidRPr="000B4D79">
        <w:rPr>
          <w:rFonts w:eastAsia="DFKai-SB"/>
          <w:lang w:val="fr-FR" w:eastAsia="zh-TW"/>
        </w:rPr>
        <w:t>la décision et la recommandation de la Conférence une fois celle-ci achevée</w:t>
      </w:r>
      <w:r w:rsidRPr="000B4D79">
        <w:rPr>
          <w:rFonts w:eastAsia="DFKai-SB"/>
          <w:lang w:val="fr-FR" w:eastAsia="zh-TW"/>
        </w:rPr>
        <w:t>.</w:t>
      </w:r>
    </w:p>
    <w:p w:rsidR="00C15094" w:rsidRPr="000B4D79" w:rsidRDefault="00C7481A" w:rsidP="00443E3E">
      <w:pPr>
        <w:pStyle w:val="H23G"/>
        <w:rPr>
          <w:lang w:val="fr-FR" w:eastAsia="zh-TW"/>
        </w:rPr>
      </w:pPr>
      <w:r w:rsidRPr="000B4D79">
        <w:rPr>
          <w:lang w:val="fr-FR" w:eastAsia="zh-TW"/>
        </w:rPr>
        <w:tab/>
      </w:r>
      <w:r w:rsidRPr="000B4D79">
        <w:rPr>
          <w:lang w:val="fr-FR" w:eastAsia="zh-TW"/>
        </w:rPr>
        <w:tab/>
      </w:r>
      <w:r w:rsidR="00F664E9" w:rsidRPr="000B4D79">
        <w:rPr>
          <w:lang w:val="fr-FR" w:eastAsia="zh-TW"/>
        </w:rPr>
        <w:t>Droit des jeunes délinquants à exprimer leur opinion</w:t>
      </w:r>
    </w:p>
    <w:p w:rsidR="00C15094" w:rsidRPr="000B4D79" w:rsidRDefault="00C15094" w:rsidP="00C7481A">
      <w:pPr>
        <w:pStyle w:val="SingleTxtG"/>
        <w:rPr>
          <w:rFonts w:eastAsia="DFKai-SB"/>
          <w:lang w:val="fr-FR" w:eastAsia="zh-TW"/>
        </w:rPr>
      </w:pPr>
      <w:r w:rsidRPr="000B4D79">
        <w:rPr>
          <w:rFonts w:eastAsia="DFKai-SB"/>
          <w:lang w:val="fr-FR" w:eastAsia="zh-TW"/>
        </w:rPr>
        <w:t>124.</w:t>
      </w:r>
      <w:r w:rsidRPr="000B4D79">
        <w:rPr>
          <w:rFonts w:eastAsia="DFKai-SB"/>
          <w:lang w:val="fr-FR" w:eastAsia="zh-TW"/>
        </w:rPr>
        <w:tab/>
      </w:r>
      <w:r w:rsidR="00F664E9" w:rsidRPr="000B4D79">
        <w:rPr>
          <w:lang w:val="fr-FR"/>
        </w:rPr>
        <w:t>Les jeunes délinquants détenus dans un établissement pénitentiaire peuvent exprimer leur avis sur toute question concernant leur régime de détention auprès de n</w:t>
      </w:r>
      <w:r w:rsidR="000E26C3">
        <w:rPr>
          <w:lang w:val="fr-FR"/>
        </w:rPr>
        <w:t>’</w:t>
      </w:r>
      <w:r w:rsidR="00F664E9" w:rsidRPr="000B4D79">
        <w:rPr>
          <w:lang w:val="fr-FR"/>
        </w:rPr>
        <w:t>importe quel</w:t>
      </w:r>
      <w:r w:rsidRPr="000B4D79">
        <w:rPr>
          <w:rFonts w:eastAsia="DFKai-SB"/>
          <w:lang w:val="fr-FR" w:eastAsia="zh-TW"/>
        </w:rPr>
        <w:t xml:space="preserve"> </w:t>
      </w:r>
      <w:r w:rsidR="00F664E9" w:rsidRPr="000B4D79">
        <w:rPr>
          <w:rFonts w:eastAsia="DFKai-SB"/>
          <w:lang w:val="fr-FR" w:eastAsia="zh-TW"/>
        </w:rPr>
        <w:t>membre du personnel</w:t>
      </w:r>
      <w:r w:rsidRPr="000B4D79">
        <w:rPr>
          <w:rFonts w:eastAsia="DFKai-SB"/>
          <w:lang w:val="fr-FR" w:eastAsia="zh-TW"/>
        </w:rPr>
        <w:t xml:space="preserve"> </w:t>
      </w:r>
      <w:r w:rsidR="00B26679" w:rsidRPr="000B4D79">
        <w:rPr>
          <w:noProof/>
          <w:lang w:val="fr-FR"/>
        </w:rPr>
        <w:t>pénitentiaire</w:t>
      </w:r>
      <w:r w:rsidR="00C4756F" w:rsidRPr="000B4D79">
        <w:rPr>
          <w:noProof/>
          <w:lang w:val="fr-FR"/>
        </w:rPr>
        <w:t>.</w:t>
      </w:r>
      <w:r w:rsidRPr="000B4D79">
        <w:rPr>
          <w:rFonts w:eastAsia="DFKai-SB"/>
          <w:lang w:val="fr-FR" w:eastAsia="zh-TW"/>
        </w:rPr>
        <w:t xml:space="preserve"> </w:t>
      </w:r>
      <w:r w:rsidR="00F664E9" w:rsidRPr="000B4D79">
        <w:rPr>
          <w:rFonts w:eastAsia="DFKai-SB"/>
          <w:lang w:val="fr-FR" w:eastAsia="zh-TW"/>
        </w:rPr>
        <w:t>Ils peuvent aussi l</w:t>
      </w:r>
      <w:r w:rsidR="000E26C3">
        <w:rPr>
          <w:rFonts w:eastAsia="DFKai-SB"/>
          <w:lang w:val="fr-FR" w:eastAsia="zh-TW"/>
        </w:rPr>
        <w:t>’</w:t>
      </w:r>
      <w:r w:rsidR="00F664E9" w:rsidRPr="000B4D79">
        <w:rPr>
          <w:rFonts w:eastAsia="DFKai-SB"/>
          <w:lang w:val="fr-FR" w:eastAsia="zh-TW"/>
        </w:rPr>
        <w:t>adresser aux personnes/organismes suivants</w:t>
      </w:r>
      <w:r w:rsidR="009331BF">
        <w:rPr>
          <w:rFonts w:eastAsia="DFKai-SB"/>
          <w:lang w:val="fr-FR" w:eastAsia="zh-TW"/>
        </w:rPr>
        <w:t>:</w:t>
      </w:r>
    </w:p>
    <w:p w:rsidR="00C15094" w:rsidRPr="000B4D79" w:rsidRDefault="004233DE" w:rsidP="004233DE">
      <w:pPr>
        <w:pStyle w:val="Bullet1G"/>
        <w:numPr>
          <w:ilvl w:val="0"/>
          <w:numId w:val="0"/>
        </w:numPr>
        <w:tabs>
          <w:tab w:val="left" w:pos="1701"/>
        </w:tabs>
        <w:ind w:left="1701" w:hanging="170"/>
        <w:rPr>
          <w:rFonts w:eastAsia="DFKai-SB"/>
          <w:lang w:val="fr-FR" w:eastAsia="zh-TW"/>
        </w:rPr>
      </w:pPr>
      <w:r w:rsidRPr="000B4D79">
        <w:rPr>
          <w:rFonts w:eastAsia="DFKai-SB"/>
          <w:lang w:val="fr-FR" w:eastAsia="zh-TW"/>
        </w:rPr>
        <w:t>•</w:t>
      </w:r>
      <w:r w:rsidRPr="000B4D79">
        <w:rPr>
          <w:rFonts w:eastAsia="DFKai-SB"/>
          <w:lang w:val="fr-FR" w:eastAsia="zh-TW"/>
        </w:rPr>
        <w:tab/>
      </w:r>
      <w:r w:rsidR="00F664E9" w:rsidRPr="000B4D79">
        <w:rPr>
          <w:rFonts w:eastAsia="DFKai-SB"/>
          <w:lang w:val="fr-FR" w:eastAsia="zh-TW"/>
        </w:rPr>
        <w:t>Le Groupe d</w:t>
      </w:r>
      <w:r w:rsidR="000E26C3">
        <w:rPr>
          <w:rFonts w:eastAsia="DFKai-SB"/>
          <w:lang w:val="fr-FR" w:eastAsia="zh-TW"/>
        </w:rPr>
        <w:t>’</w:t>
      </w:r>
      <w:r w:rsidR="00F664E9" w:rsidRPr="000B4D79">
        <w:rPr>
          <w:rFonts w:eastAsia="DFKai-SB"/>
          <w:lang w:val="fr-FR" w:eastAsia="zh-TW"/>
        </w:rPr>
        <w:t xml:space="preserve">examen des plaintes </w:t>
      </w:r>
      <w:r w:rsidR="003E29B0" w:rsidRPr="000B4D79">
        <w:rPr>
          <w:rFonts w:eastAsia="DFKai-SB"/>
          <w:lang w:val="fr-FR" w:eastAsia="zh-TW"/>
        </w:rPr>
        <w:t>de</w:t>
      </w:r>
      <w:r w:rsidR="00C15094" w:rsidRPr="000B4D79">
        <w:rPr>
          <w:rFonts w:eastAsia="DFKai-SB"/>
          <w:lang w:val="fr-FR" w:eastAsia="zh-TW"/>
        </w:rPr>
        <w:t xml:space="preserve"> </w:t>
      </w:r>
      <w:r w:rsidR="00B26679" w:rsidRPr="000B4D79">
        <w:rPr>
          <w:lang w:val="fr-FR"/>
        </w:rPr>
        <w:t>l</w:t>
      </w:r>
      <w:r w:rsidR="000E26C3">
        <w:rPr>
          <w:lang w:val="fr-FR"/>
        </w:rPr>
        <w:t>’</w:t>
      </w:r>
      <w:r w:rsidR="00B26679" w:rsidRPr="000B4D79">
        <w:rPr>
          <w:noProof/>
          <w:lang w:val="fr-FR"/>
        </w:rPr>
        <w:t>Administration pénitentiaire</w:t>
      </w:r>
      <w:r w:rsidR="00C15094" w:rsidRPr="000B4D79">
        <w:rPr>
          <w:rFonts w:eastAsia="DFKai-SB"/>
          <w:lang w:val="fr-FR" w:eastAsia="zh-TW"/>
        </w:rPr>
        <w:t>;</w:t>
      </w:r>
    </w:p>
    <w:p w:rsidR="00C15094" w:rsidRPr="000B4D79" w:rsidRDefault="004233DE" w:rsidP="004233DE">
      <w:pPr>
        <w:pStyle w:val="Bullet1G"/>
        <w:numPr>
          <w:ilvl w:val="0"/>
          <w:numId w:val="0"/>
        </w:numPr>
        <w:tabs>
          <w:tab w:val="left" w:pos="1701"/>
        </w:tabs>
        <w:ind w:left="1701" w:hanging="170"/>
        <w:rPr>
          <w:rFonts w:eastAsia="DFKai-SB"/>
          <w:lang w:val="fr-FR" w:eastAsia="zh-TW"/>
        </w:rPr>
      </w:pPr>
      <w:r w:rsidRPr="000B4D79">
        <w:rPr>
          <w:rFonts w:eastAsia="DFKai-SB"/>
          <w:lang w:val="fr-FR" w:eastAsia="zh-TW"/>
        </w:rPr>
        <w:t>•</w:t>
      </w:r>
      <w:r w:rsidRPr="000B4D79">
        <w:rPr>
          <w:rFonts w:eastAsia="DFKai-SB"/>
          <w:lang w:val="fr-FR" w:eastAsia="zh-TW"/>
        </w:rPr>
        <w:tab/>
      </w:r>
      <w:r w:rsidR="00F664E9" w:rsidRPr="000B4D79">
        <w:rPr>
          <w:lang w:val="fr-FR"/>
        </w:rPr>
        <w:t>Les juges de paix itinérants</w:t>
      </w:r>
      <w:r w:rsidR="009331BF">
        <w:rPr>
          <w:lang w:val="fr-FR"/>
        </w:rPr>
        <w:t>;</w:t>
      </w:r>
    </w:p>
    <w:p w:rsidR="00C15094" w:rsidRPr="000B4D79" w:rsidRDefault="004233DE" w:rsidP="004233DE">
      <w:pPr>
        <w:pStyle w:val="Bullet1G"/>
        <w:numPr>
          <w:ilvl w:val="0"/>
          <w:numId w:val="0"/>
        </w:numPr>
        <w:tabs>
          <w:tab w:val="left" w:pos="1701"/>
        </w:tabs>
        <w:ind w:left="1701" w:hanging="170"/>
        <w:rPr>
          <w:rFonts w:eastAsia="DFKai-SB"/>
          <w:lang w:val="fr-FR" w:eastAsia="zh-TW"/>
        </w:rPr>
      </w:pPr>
      <w:r w:rsidRPr="000B4D79">
        <w:rPr>
          <w:rFonts w:eastAsia="DFKai-SB"/>
          <w:lang w:val="fr-FR" w:eastAsia="zh-TW"/>
        </w:rPr>
        <w:t>•</w:t>
      </w:r>
      <w:r w:rsidRPr="000B4D79">
        <w:rPr>
          <w:rFonts w:eastAsia="DFKai-SB"/>
          <w:lang w:val="fr-FR" w:eastAsia="zh-TW"/>
        </w:rPr>
        <w:tab/>
      </w:r>
      <w:r w:rsidR="00F664E9" w:rsidRPr="000B4D79">
        <w:rPr>
          <w:rFonts w:eastAsia="DFKai-SB"/>
          <w:lang w:val="fr-FR" w:eastAsia="zh-TW"/>
        </w:rPr>
        <w:t>La Commission indépendante de lutte contre la corruption</w:t>
      </w:r>
      <w:r w:rsidR="009331BF">
        <w:rPr>
          <w:rFonts w:eastAsia="DFKai-SB"/>
          <w:lang w:val="fr-FR" w:eastAsia="zh-TW"/>
        </w:rPr>
        <w:t>;</w:t>
      </w:r>
    </w:p>
    <w:p w:rsidR="00C15094" w:rsidRPr="000B4D79" w:rsidRDefault="004233DE" w:rsidP="004233DE">
      <w:pPr>
        <w:pStyle w:val="Bullet1G"/>
        <w:numPr>
          <w:ilvl w:val="0"/>
          <w:numId w:val="0"/>
        </w:numPr>
        <w:tabs>
          <w:tab w:val="left" w:pos="1701"/>
        </w:tabs>
        <w:ind w:left="1701" w:hanging="170"/>
        <w:rPr>
          <w:rFonts w:eastAsia="DFKai-SB"/>
          <w:lang w:val="fr-FR" w:eastAsia="zh-TW"/>
        </w:rPr>
      </w:pPr>
      <w:r w:rsidRPr="000B4D79">
        <w:rPr>
          <w:rFonts w:eastAsia="DFKai-SB"/>
          <w:lang w:val="fr-FR" w:eastAsia="zh-TW"/>
        </w:rPr>
        <w:t>•</w:t>
      </w:r>
      <w:r w:rsidR="00F664E9" w:rsidRPr="000B4D79">
        <w:rPr>
          <w:rFonts w:eastAsia="DFKai-SB"/>
          <w:lang w:val="fr-FR" w:eastAsia="zh-TW"/>
        </w:rPr>
        <w:t xml:space="preserve"> L</w:t>
      </w:r>
      <w:r w:rsidR="00C15094" w:rsidRPr="000B4D79">
        <w:rPr>
          <w:rFonts w:eastAsia="DFKai-SB"/>
          <w:lang w:val="fr-FR" w:eastAsia="zh-TW"/>
        </w:rPr>
        <w:t xml:space="preserve">e </w:t>
      </w:r>
      <w:r w:rsidR="003E29B0" w:rsidRPr="000B4D79">
        <w:rPr>
          <w:rFonts w:eastAsia="DFKai-SB"/>
          <w:lang w:val="fr-FR" w:eastAsia="zh-TW"/>
        </w:rPr>
        <w:t>bureau du</w:t>
      </w:r>
      <w:r w:rsidR="00C15094" w:rsidRPr="000B4D79">
        <w:rPr>
          <w:rFonts w:eastAsia="DFKai-SB"/>
          <w:lang w:val="fr-FR" w:eastAsia="zh-TW"/>
        </w:rPr>
        <w:t xml:space="preserve"> </w:t>
      </w:r>
      <w:r w:rsidR="00C4756F" w:rsidRPr="000B4D79">
        <w:rPr>
          <w:rFonts w:eastAsia="DFKai-SB"/>
          <w:lang w:val="fr-FR" w:eastAsia="zh-TW"/>
        </w:rPr>
        <w:t>Médiateur</w:t>
      </w:r>
      <w:r w:rsidR="009331BF">
        <w:rPr>
          <w:rFonts w:eastAsia="DFKai-SB"/>
          <w:lang w:val="fr-FR" w:eastAsia="zh-TW"/>
        </w:rPr>
        <w:t>;</w:t>
      </w:r>
    </w:p>
    <w:p w:rsidR="00C15094" w:rsidRPr="000B4D79" w:rsidRDefault="004233DE" w:rsidP="004233DE">
      <w:pPr>
        <w:pStyle w:val="Bullet1G"/>
        <w:numPr>
          <w:ilvl w:val="0"/>
          <w:numId w:val="0"/>
        </w:numPr>
        <w:tabs>
          <w:tab w:val="left" w:pos="1701"/>
        </w:tabs>
        <w:ind w:left="1701" w:hanging="170"/>
        <w:rPr>
          <w:rFonts w:eastAsia="DFKai-SB"/>
          <w:lang w:val="fr-FR" w:eastAsia="zh-TW"/>
        </w:rPr>
      </w:pPr>
      <w:r w:rsidRPr="000B4D79">
        <w:rPr>
          <w:rFonts w:eastAsia="DFKai-SB"/>
          <w:lang w:val="fr-FR" w:eastAsia="zh-TW"/>
        </w:rPr>
        <w:t>•</w:t>
      </w:r>
      <w:r w:rsidRPr="000B4D79">
        <w:rPr>
          <w:rFonts w:eastAsia="DFKai-SB"/>
          <w:lang w:val="fr-FR" w:eastAsia="zh-TW"/>
        </w:rPr>
        <w:tab/>
      </w:r>
      <w:r w:rsidR="00F664E9" w:rsidRPr="000B4D79">
        <w:rPr>
          <w:lang w:val="fr-FR"/>
        </w:rPr>
        <w:t>Les conseillers exécutifs, législatifs et de district</w:t>
      </w:r>
      <w:r w:rsidR="009331BF">
        <w:rPr>
          <w:lang w:val="fr-FR"/>
        </w:rPr>
        <w:t>;</w:t>
      </w:r>
      <w:r w:rsidR="00C15094" w:rsidRPr="000B4D79">
        <w:rPr>
          <w:rFonts w:eastAsia="DFKai-SB"/>
          <w:lang w:val="fr-FR" w:eastAsia="zh-TW"/>
        </w:rPr>
        <w:t xml:space="preserve"> </w:t>
      </w:r>
      <w:r w:rsidR="00F664E9" w:rsidRPr="000B4D79">
        <w:rPr>
          <w:rFonts w:eastAsia="DFKai-SB"/>
          <w:lang w:val="fr-FR" w:eastAsia="zh-TW"/>
        </w:rPr>
        <w:t>et</w:t>
      </w:r>
    </w:p>
    <w:p w:rsidR="00C15094" w:rsidRPr="000B4D79" w:rsidRDefault="004233DE" w:rsidP="004233DE">
      <w:pPr>
        <w:pStyle w:val="Bullet1G"/>
        <w:numPr>
          <w:ilvl w:val="0"/>
          <w:numId w:val="0"/>
        </w:numPr>
        <w:tabs>
          <w:tab w:val="left" w:pos="1701"/>
        </w:tabs>
        <w:ind w:left="1701" w:hanging="170"/>
        <w:rPr>
          <w:rFonts w:eastAsia="DFKai-SB"/>
          <w:lang w:val="fr-FR" w:eastAsia="zh-TW"/>
        </w:rPr>
      </w:pPr>
      <w:r w:rsidRPr="000B4D79">
        <w:rPr>
          <w:rFonts w:eastAsia="DFKai-SB"/>
          <w:lang w:val="fr-FR" w:eastAsia="zh-TW"/>
        </w:rPr>
        <w:t>•</w:t>
      </w:r>
      <w:r w:rsidRPr="000B4D79">
        <w:rPr>
          <w:rFonts w:eastAsia="DFKai-SB"/>
          <w:lang w:val="fr-FR" w:eastAsia="zh-TW"/>
        </w:rPr>
        <w:tab/>
      </w:r>
      <w:r w:rsidR="003B6629" w:rsidRPr="000B4D79">
        <w:rPr>
          <w:rFonts w:eastAsia="DFKai-SB"/>
          <w:lang w:val="fr-FR" w:eastAsia="zh-TW"/>
        </w:rPr>
        <w:t xml:space="preserve">Le </w:t>
      </w:r>
      <w:r w:rsidR="003E29B0" w:rsidRPr="000B4D79">
        <w:rPr>
          <w:rFonts w:eastAsia="PMingLiU"/>
          <w:lang w:val="fr-FR" w:eastAsia="zh-TW"/>
        </w:rPr>
        <w:t>Chef de l</w:t>
      </w:r>
      <w:r w:rsidR="000E26C3">
        <w:rPr>
          <w:rFonts w:eastAsia="PMingLiU"/>
          <w:lang w:val="fr-FR" w:eastAsia="zh-TW"/>
        </w:rPr>
        <w:t>’</w:t>
      </w:r>
      <w:r w:rsidR="003E29B0" w:rsidRPr="000B4D79">
        <w:rPr>
          <w:rFonts w:eastAsia="PMingLiU"/>
          <w:lang w:val="fr-FR" w:eastAsia="zh-TW"/>
        </w:rPr>
        <w:t xml:space="preserve">exécutif </w:t>
      </w:r>
      <w:r w:rsidR="003D17C9" w:rsidRPr="000B4D79">
        <w:rPr>
          <w:rFonts w:eastAsia="DFKai-SB"/>
          <w:lang w:val="fr-FR" w:eastAsia="zh-TW"/>
        </w:rPr>
        <w:t>et des hauts fonctionnaires</w:t>
      </w:r>
      <w:r w:rsidR="00C15094" w:rsidRPr="000B4D79">
        <w:rPr>
          <w:rFonts w:eastAsia="DFKai-SB"/>
          <w:lang w:val="fr-FR" w:eastAsia="zh-TW"/>
        </w:rPr>
        <w:t xml:space="preserve"> </w:t>
      </w:r>
      <w:r w:rsidR="003D17C9" w:rsidRPr="000B4D79">
        <w:rPr>
          <w:rFonts w:eastAsia="DFKai-SB"/>
          <w:lang w:val="fr-FR" w:eastAsia="zh-TW"/>
        </w:rPr>
        <w:t>tels que le</w:t>
      </w:r>
      <w:r w:rsidR="00C15094" w:rsidRPr="000B4D79">
        <w:rPr>
          <w:rFonts w:eastAsia="DFKai-SB"/>
          <w:lang w:val="fr-FR" w:eastAsia="zh-TW"/>
        </w:rPr>
        <w:t xml:space="preserve"> </w:t>
      </w:r>
      <w:r w:rsidR="003D17C9" w:rsidRPr="000B4D79">
        <w:rPr>
          <w:rFonts w:eastAsia="DFKai-SB"/>
          <w:lang w:val="fr-FR" w:eastAsia="zh-TW"/>
        </w:rPr>
        <w:t>Secrétaire à la sécurité</w:t>
      </w:r>
      <w:r w:rsidR="00C15094" w:rsidRPr="000B4D79">
        <w:rPr>
          <w:rFonts w:eastAsia="DFKai-SB"/>
          <w:lang w:val="fr-FR" w:eastAsia="zh-TW"/>
        </w:rPr>
        <w:t>.</w:t>
      </w:r>
    </w:p>
    <w:p w:rsidR="00C15094" w:rsidRPr="000B4D79" w:rsidRDefault="00C15094" w:rsidP="00C7481A">
      <w:pPr>
        <w:pStyle w:val="SingleTxtG"/>
        <w:rPr>
          <w:rFonts w:eastAsia="DFKai-SB"/>
          <w:lang w:val="fr-FR" w:eastAsia="zh-TW"/>
        </w:rPr>
      </w:pPr>
      <w:r w:rsidRPr="000B4D79">
        <w:rPr>
          <w:rFonts w:eastAsia="DFKai-SB"/>
          <w:lang w:val="fr-FR" w:eastAsia="zh-TW"/>
        </w:rPr>
        <w:t>125.</w:t>
      </w:r>
      <w:r w:rsidRPr="000B4D79">
        <w:rPr>
          <w:rFonts w:eastAsia="DFKai-SB"/>
          <w:lang w:val="fr-FR" w:eastAsia="zh-TW"/>
        </w:rPr>
        <w:tab/>
      </w:r>
      <w:r w:rsidR="00F664E9" w:rsidRPr="000B4D79">
        <w:rPr>
          <w:rFonts w:eastAsia="DFKai-SB"/>
          <w:lang w:val="fr-FR" w:eastAsia="zh-TW"/>
        </w:rPr>
        <w:t>Tous les détenus</w:t>
      </w:r>
      <w:r w:rsidRPr="000B4D79">
        <w:rPr>
          <w:rFonts w:eastAsia="DFKai-SB"/>
          <w:lang w:val="fr-FR" w:eastAsia="zh-TW"/>
        </w:rPr>
        <w:t xml:space="preserve"> </w:t>
      </w:r>
      <w:r w:rsidR="00F664E9" w:rsidRPr="000B4D79">
        <w:rPr>
          <w:rFonts w:eastAsia="DFKai-SB"/>
          <w:lang w:val="fr-FR" w:eastAsia="zh-TW"/>
        </w:rPr>
        <w:t>sont informés</w:t>
      </w:r>
      <w:r w:rsidRPr="000B4D79">
        <w:rPr>
          <w:rFonts w:eastAsia="DFKai-SB"/>
          <w:lang w:val="fr-FR" w:eastAsia="zh-TW"/>
        </w:rPr>
        <w:t xml:space="preserve"> </w:t>
      </w:r>
      <w:r w:rsidR="00F664E9" w:rsidRPr="000B4D79">
        <w:rPr>
          <w:lang w:val="fr-FR"/>
        </w:rPr>
        <w:t xml:space="preserve">des moyens dont ils disposent pour porter plainte au moyen de brochures et </w:t>
      </w:r>
      <w:r w:rsidR="00A45528">
        <w:rPr>
          <w:lang w:val="fr-FR"/>
        </w:rPr>
        <w:t>d</w:t>
      </w:r>
      <w:r w:rsidR="000E26C3">
        <w:rPr>
          <w:lang w:val="fr-FR"/>
        </w:rPr>
        <w:t>’</w:t>
      </w:r>
      <w:r w:rsidR="00A45528">
        <w:rPr>
          <w:lang w:val="fr-FR"/>
        </w:rPr>
        <w:t>avis</w:t>
      </w:r>
      <w:r w:rsidR="00F664E9" w:rsidRPr="000B4D79">
        <w:rPr>
          <w:lang w:val="fr-FR"/>
        </w:rPr>
        <w:t xml:space="preserve"> affichées dans des lieux appropriés et lors des réunions d</w:t>
      </w:r>
      <w:r w:rsidR="000E26C3">
        <w:rPr>
          <w:lang w:val="fr-FR"/>
        </w:rPr>
        <w:t>’</w:t>
      </w:r>
      <w:r w:rsidR="00F664E9" w:rsidRPr="000B4D79">
        <w:rPr>
          <w:lang w:val="fr-FR"/>
        </w:rPr>
        <w:t>information et des entrevues qu</w:t>
      </w:r>
      <w:r w:rsidR="000E26C3">
        <w:rPr>
          <w:lang w:val="fr-FR"/>
        </w:rPr>
        <w:t>’</w:t>
      </w:r>
      <w:r w:rsidR="00F664E9" w:rsidRPr="000B4D79">
        <w:rPr>
          <w:lang w:val="fr-FR"/>
        </w:rPr>
        <w:t xml:space="preserve">ils ont avec les fonctionnaires de </w:t>
      </w:r>
      <w:r w:rsidR="00B26679" w:rsidRPr="000B4D79">
        <w:rPr>
          <w:lang w:val="fr-FR"/>
        </w:rPr>
        <w:t>l</w:t>
      </w:r>
      <w:r w:rsidR="000E26C3">
        <w:rPr>
          <w:lang w:val="fr-FR"/>
        </w:rPr>
        <w:t>’</w:t>
      </w:r>
      <w:r w:rsidR="00B26679" w:rsidRPr="000B4D79">
        <w:rPr>
          <w:noProof/>
          <w:lang w:val="fr-FR"/>
        </w:rPr>
        <w:t>Administration pénitentiaire</w:t>
      </w:r>
      <w:r w:rsidRPr="000B4D79">
        <w:rPr>
          <w:rFonts w:eastAsia="DFKai-SB"/>
          <w:lang w:val="fr-FR" w:eastAsia="zh-TW"/>
        </w:rPr>
        <w:t>.</w:t>
      </w:r>
    </w:p>
    <w:p w:rsidR="00C15094" w:rsidRPr="000B4D79" w:rsidRDefault="00744D4F" w:rsidP="00744D4F">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B.</w:t>
      </w:r>
      <w:r w:rsidR="00C15094" w:rsidRPr="000B4D79">
        <w:rPr>
          <w:rFonts w:eastAsia="DFKai-SB"/>
          <w:lang w:val="fr-FR" w:eastAsia="zh-TW"/>
        </w:rPr>
        <w:tab/>
      </w:r>
      <w:r w:rsidR="00B87483" w:rsidRPr="000B4D79">
        <w:rPr>
          <w:lang w:val="fr-FR"/>
        </w:rPr>
        <w:t xml:space="preserve">Ensemble des programmes adoptés – </w:t>
      </w:r>
      <w:r w:rsidR="00774CD9" w:rsidRPr="000B4D79">
        <w:rPr>
          <w:lang w:val="fr-FR"/>
        </w:rPr>
        <w:t xml:space="preserve">Surveillance </w:t>
      </w:r>
      <w:r w:rsidR="00B87483" w:rsidRPr="000B4D79">
        <w:rPr>
          <w:lang w:val="fr-FR"/>
        </w:rPr>
        <w:t>de l</w:t>
      </w:r>
      <w:r w:rsidR="000E26C3">
        <w:rPr>
          <w:lang w:val="fr-FR"/>
        </w:rPr>
        <w:t>’</w:t>
      </w:r>
      <w:r w:rsidR="00B87483" w:rsidRPr="000B4D79">
        <w:rPr>
          <w:lang w:val="fr-FR"/>
        </w:rPr>
        <w:t>application</w:t>
      </w:r>
    </w:p>
    <w:p w:rsidR="00C15094" w:rsidRPr="000B4D79" w:rsidRDefault="00744D4F" w:rsidP="00774CD9">
      <w:pPr>
        <w:pStyle w:val="H23G"/>
        <w:rPr>
          <w:rFonts w:eastAsia="DFKai-SB"/>
          <w:lang w:val="fr-FR" w:eastAsia="zh-TW"/>
        </w:rPr>
      </w:pPr>
      <w:r w:rsidRPr="000B4D79">
        <w:rPr>
          <w:rFonts w:eastAsia="DFKai-SB"/>
          <w:lang w:val="fr-FR" w:eastAsia="zh-TW"/>
        </w:rPr>
        <w:tab/>
      </w:r>
      <w:r w:rsidR="00177809" w:rsidRPr="000B4D79">
        <w:rPr>
          <w:rFonts w:eastAsia="DFKai-SB"/>
          <w:lang w:val="fr-FR" w:eastAsia="zh-TW"/>
        </w:rPr>
        <w:t>1.</w:t>
      </w:r>
      <w:r w:rsidRPr="000B4D79">
        <w:rPr>
          <w:rFonts w:eastAsia="DFKai-SB"/>
          <w:lang w:val="fr-FR" w:eastAsia="zh-TW"/>
        </w:rPr>
        <w:tab/>
      </w:r>
      <w:r w:rsidR="00C15094" w:rsidRPr="000B4D79">
        <w:rPr>
          <w:rFonts w:eastAsia="DFKai-SB"/>
          <w:lang w:val="fr-FR" w:eastAsia="zh-TW"/>
        </w:rPr>
        <w:t xml:space="preserve">Article 2 </w:t>
      </w:r>
      <w:r w:rsidR="00774CD9">
        <w:rPr>
          <w:rFonts w:eastAsia="DFKai-SB"/>
          <w:lang w:val="fr-FR" w:eastAsia="zh-TW"/>
        </w:rPr>
        <w:t>–</w:t>
      </w:r>
      <w:r w:rsidR="00C15094" w:rsidRPr="000B4D79">
        <w:rPr>
          <w:rFonts w:eastAsia="DFKai-SB"/>
          <w:lang w:val="fr-FR" w:eastAsia="zh-TW"/>
        </w:rPr>
        <w:t xml:space="preserve"> Non-discrimination</w:t>
      </w:r>
    </w:p>
    <w:p w:rsidR="00C15094" w:rsidRPr="000B4D79" w:rsidRDefault="00C15094" w:rsidP="00A86C18">
      <w:pPr>
        <w:pStyle w:val="SingleTxtG"/>
        <w:rPr>
          <w:rFonts w:eastAsia="DFKai-SB"/>
          <w:lang w:val="fr-FR" w:eastAsia="zh-TW"/>
        </w:rPr>
      </w:pPr>
      <w:r w:rsidRPr="000B4D79">
        <w:rPr>
          <w:rFonts w:eastAsia="DFKai-SB"/>
          <w:lang w:val="fr-FR" w:eastAsia="zh-TW"/>
        </w:rPr>
        <w:t>126.</w:t>
      </w:r>
      <w:r w:rsidRPr="000B4D79">
        <w:rPr>
          <w:rFonts w:eastAsia="DFKai-SB"/>
          <w:lang w:val="fr-FR" w:eastAsia="zh-TW"/>
        </w:rPr>
        <w:tab/>
      </w:r>
      <w:r w:rsidR="00D235AA" w:rsidRPr="000B4D79">
        <w:rPr>
          <w:rFonts w:eastAsia="DFKai-SB"/>
          <w:lang w:val="fr-FR" w:eastAsia="zh-TW"/>
        </w:rPr>
        <w:t>La protection et les garanties énoncées dans la législation contre la discrimination restent, pour l</w:t>
      </w:r>
      <w:r w:rsidR="000E26C3">
        <w:rPr>
          <w:rFonts w:eastAsia="DFKai-SB"/>
          <w:lang w:val="fr-FR" w:eastAsia="zh-TW"/>
        </w:rPr>
        <w:t>’</w:t>
      </w:r>
      <w:r w:rsidR="00D235AA" w:rsidRPr="000B4D79">
        <w:rPr>
          <w:rFonts w:eastAsia="DFKai-SB"/>
          <w:lang w:val="fr-FR" w:eastAsia="zh-TW"/>
        </w:rPr>
        <w:t xml:space="preserve">essentiel, celles qui ont été décrites </w:t>
      </w:r>
      <w:r w:rsidR="00E73955" w:rsidRPr="000B4D79">
        <w:rPr>
          <w:rFonts w:eastAsia="DFKai-SB"/>
          <w:lang w:val="fr-FR" w:eastAsia="zh-TW"/>
        </w:rPr>
        <w:t>aux</w:t>
      </w:r>
      <w:r w:rsidRPr="000B4D79">
        <w:rPr>
          <w:rFonts w:eastAsia="DFKai-SB"/>
          <w:lang w:val="fr-FR" w:eastAsia="zh-TW"/>
        </w:rPr>
        <w:t xml:space="preserve"> paragraph</w:t>
      </w:r>
      <w:r w:rsidR="00E73955" w:rsidRPr="000B4D79">
        <w:rPr>
          <w:rFonts w:eastAsia="DFKai-SB"/>
          <w:lang w:val="fr-FR" w:eastAsia="zh-TW"/>
        </w:rPr>
        <w:t>e</w:t>
      </w:r>
      <w:r w:rsidRPr="000B4D79">
        <w:rPr>
          <w:rFonts w:eastAsia="DFKai-SB"/>
          <w:lang w:val="fr-FR" w:eastAsia="zh-TW"/>
        </w:rPr>
        <w:t xml:space="preserve">s 34 </w:t>
      </w:r>
      <w:r w:rsidR="00E73955" w:rsidRPr="000B4D79">
        <w:rPr>
          <w:rFonts w:eastAsia="DFKai-SB"/>
          <w:lang w:val="fr-FR" w:eastAsia="zh-TW"/>
        </w:rPr>
        <w:t>à</w:t>
      </w:r>
      <w:r w:rsidRPr="000B4D79">
        <w:rPr>
          <w:rFonts w:eastAsia="DFKai-SB"/>
          <w:lang w:val="fr-FR" w:eastAsia="zh-TW"/>
        </w:rPr>
        <w:t xml:space="preserve"> 51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A86C18" w:rsidRPr="000B4D79">
        <w:rPr>
          <w:lang w:val="fr-FR"/>
        </w:rPr>
        <w:t>, hormis deux faits nouveaux importants</w:t>
      </w:r>
      <w:r w:rsidR="009331BF">
        <w:rPr>
          <w:lang w:val="fr-FR"/>
        </w:rPr>
        <w:t>:</w:t>
      </w:r>
      <w:r w:rsidR="00A86C18" w:rsidRPr="000B4D79">
        <w:rPr>
          <w:lang w:val="fr-FR"/>
        </w:rPr>
        <w:t xml:space="preserve"> l</w:t>
      </w:r>
      <w:r w:rsidR="000E26C3">
        <w:rPr>
          <w:lang w:val="fr-FR"/>
        </w:rPr>
        <w:t>’</w:t>
      </w:r>
      <w:r w:rsidR="00A86C18" w:rsidRPr="000B4D79">
        <w:rPr>
          <w:lang w:val="fr-FR"/>
        </w:rPr>
        <w:t xml:space="preserve">adoption de </w:t>
      </w:r>
      <w:r w:rsidR="005922CD" w:rsidRPr="000B4D79">
        <w:rPr>
          <w:rFonts w:eastAsia="DFKai-SB"/>
          <w:lang w:val="fr-FR" w:eastAsia="zh-TW"/>
        </w:rPr>
        <w:t>l</w:t>
      </w:r>
      <w:r w:rsidR="000E26C3">
        <w:rPr>
          <w:rFonts w:eastAsia="DFKai-SB"/>
          <w:lang w:val="fr-FR" w:eastAsia="zh-TW"/>
        </w:rPr>
        <w:t>’</w:t>
      </w:r>
      <w:r w:rsidR="00A86C18" w:rsidRPr="000B4D79">
        <w:rPr>
          <w:rFonts w:eastAsia="DFKai-SB"/>
          <w:lang w:val="fr-FR" w:eastAsia="zh-TW"/>
        </w:rPr>
        <w:t>o</w:t>
      </w:r>
      <w:r w:rsidR="005922CD" w:rsidRPr="000B4D79">
        <w:rPr>
          <w:rFonts w:eastAsia="DFKai-SB"/>
          <w:lang w:val="fr-FR" w:eastAsia="zh-TW"/>
        </w:rPr>
        <w:t>rdonnance relative à la discrimination raciale</w:t>
      </w:r>
      <w:r w:rsidRPr="000B4D79">
        <w:rPr>
          <w:rFonts w:eastAsia="DFKai-SB"/>
          <w:lang w:val="fr-FR" w:eastAsia="zh-TW"/>
        </w:rPr>
        <w:t xml:space="preserve"> </w:t>
      </w:r>
      <w:r w:rsidR="008B4823" w:rsidRPr="000B4D79">
        <w:rPr>
          <w:rFonts w:eastAsia="DFKai-SB"/>
          <w:lang w:val="fr-FR" w:eastAsia="zh-TW"/>
        </w:rPr>
        <w:t>en juillet</w:t>
      </w:r>
      <w:r w:rsidRPr="000B4D79">
        <w:rPr>
          <w:rFonts w:eastAsia="DFKai-SB"/>
          <w:lang w:val="fr-FR" w:eastAsia="zh-TW"/>
        </w:rPr>
        <w:t xml:space="preserve"> 2008 </w:t>
      </w:r>
      <w:r w:rsidR="008B4823" w:rsidRPr="000B4D79">
        <w:rPr>
          <w:rFonts w:eastAsia="DFKai-SB"/>
          <w:lang w:val="fr-FR" w:eastAsia="zh-TW"/>
        </w:rPr>
        <w:t>(voir les</w:t>
      </w:r>
      <w:r w:rsidRPr="000B4D79">
        <w:rPr>
          <w:rFonts w:eastAsia="DFKai-SB"/>
          <w:lang w:val="fr-FR" w:eastAsia="zh-TW"/>
        </w:rPr>
        <w:t xml:space="preserve"> paragraph</w:t>
      </w:r>
      <w:r w:rsidR="008B4823" w:rsidRPr="000B4D79">
        <w:rPr>
          <w:rFonts w:eastAsia="DFKai-SB"/>
          <w:lang w:val="fr-FR" w:eastAsia="zh-TW"/>
        </w:rPr>
        <w:t>es</w:t>
      </w:r>
      <w:r w:rsidRPr="000B4D79">
        <w:rPr>
          <w:rFonts w:eastAsia="DFKai-SB"/>
          <w:lang w:val="fr-FR" w:eastAsia="zh-TW"/>
        </w:rPr>
        <w:t xml:space="preserve"> 93 </w:t>
      </w:r>
      <w:r w:rsidR="008B4823" w:rsidRPr="000B4D79">
        <w:rPr>
          <w:rFonts w:eastAsia="DFKai-SB"/>
          <w:lang w:val="fr-FR" w:eastAsia="zh-TW"/>
        </w:rPr>
        <w:t>à</w:t>
      </w:r>
      <w:r w:rsidRPr="000B4D79">
        <w:rPr>
          <w:rFonts w:eastAsia="DFKai-SB"/>
          <w:lang w:val="fr-FR" w:eastAsia="zh-TW"/>
        </w:rPr>
        <w:t xml:space="preserve"> 97 </w:t>
      </w:r>
      <w:r w:rsidR="008B4823" w:rsidRPr="000B4D79">
        <w:rPr>
          <w:rFonts w:eastAsia="DFKai-SB"/>
          <w:lang w:val="fr-FR" w:eastAsia="zh-TW"/>
        </w:rPr>
        <w:t>ci-dessus)</w:t>
      </w:r>
      <w:r w:rsidRPr="000B4D79">
        <w:rPr>
          <w:rFonts w:eastAsia="DFKai-SB"/>
          <w:lang w:val="fr-FR" w:eastAsia="zh-TW"/>
        </w:rPr>
        <w:t xml:space="preserve"> </w:t>
      </w:r>
      <w:r w:rsidR="00A86C18" w:rsidRPr="000B4D79">
        <w:rPr>
          <w:rFonts w:eastAsia="DFKai-SB"/>
          <w:lang w:val="fr-FR" w:eastAsia="zh-TW"/>
        </w:rPr>
        <w:t>et l</w:t>
      </w:r>
      <w:r w:rsidR="000E26C3">
        <w:rPr>
          <w:rFonts w:eastAsia="DFKai-SB"/>
          <w:lang w:val="fr-FR" w:eastAsia="zh-TW"/>
        </w:rPr>
        <w:t>’</w:t>
      </w:r>
      <w:r w:rsidR="00A86C18" w:rsidRPr="000B4D79">
        <w:rPr>
          <w:rFonts w:eastAsia="DFKai-SB"/>
          <w:lang w:val="fr-FR" w:eastAsia="zh-TW"/>
        </w:rPr>
        <w:t xml:space="preserve">application à Hong Kong de la </w:t>
      </w:r>
      <w:r w:rsidR="008B4823" w:rsidRPr="000B4D79">
        <w:rPr>
          <w:rFonts w:eastAsia="DFKai-SB"/>
          <w:lang w:val="fr-FR" w:eastAsia="zh-TW"/>
        </w:rPr>
        <w:t>Convention des Nations Unies</w:t>
      </w:r>
      <w:r w:rsidRPr="000B4D79">
        <w:rPr>
          <w:rFonts w:eastAsia="DFKai-SB"/>
          <w:lang w:val="fr-FR" w:eastAsia="zh-TW"/>
        </w:rPr>
        <w:t xml:space="preserve"> </w:t>
      </w:r>
      <w:r w:rsidR="008B4823" w:rsidRPr="000B4D79">
        <w:rPr>
          <w:rFonts w:eastAsia="DFKai-SB"/>
          <w:lang w:val="fr-FR" w:eastAsia="zh-TW"/>
        </w:rPr>
        <w:t>relative aux droits des personnes handicapées en août</w:t>
      </w:r>
      <w:r w:rsidRPr="000B4D79">
        <w:rPr>
          <w:rFonts w:eastAsia="DFKai-SB"/>
          <w:lang w:val="fr-FR" w:eastAsia="zh-TW"/>
        </w:rPr>
        <w:t xml:space="preserve"> 2008. </w:t>
      </w:r>
      <w:r w:rsidR="005B7AB6" w:rsidRPr="000B4D79">
        <w:rPr>
          <w:rFonts w:eastAsia="DFKai-SB"/>
          <w:lang w:val="fr-FR" w:eastAsia="zh-TW"/>
        </w:rPr>
        <w:t>Les faits nouveaux sont exposés ci-après</w:t>
      </w:r>
      <w:r w:rsidRPr="000B4D79">
        <w:rPr>
          <w:rFonts w:eastAsia="DFKai-SB"/>
          <w:lang w:val="fr-FR" w:eastAsia="zh-TW"/>
        </w:rPr>
        <w:t>.</w:t>
      </w:r>
    </w:p>
    <w:p w:rsidR="00C15094" w:rsidRPr="000B4D79" w:rsidRDefault="00F25711" w:rsidP="00443E3E">
      <w:pPr>
        <w:pStyle w:val="H23G"/>
        <w:rPr>
          <w:lang w:val="fr-FR" w:eastAsia="zh-TW"/>
        </w:rPr>
      </w:pPr>
      <w:r w:rsidRPr="000B4D79">
        <w:rPr>
          <w:lang w:val="fr-FR" w:eastAsia="zh-TW"/>
        </w:rPr>
        <w:tab/>
      </w:r>
      <w:r w:rsidRPr="000B4D79">
        <w:rPr>
          <w:lang w:val="fr-FR" w:eastAsia="zh-TW"/>
        </w:rPr>
        <w:tab/>
      </w:r>
      <w:r w:rsidR="00C15094" w:rsidRPr="000B4D79">
        <w:rPr>
          <w:lang w:val="fr-FR" w:eastAsia="zh-TW"/>
        </w:rPr>
        <w:t xml:space="preserve">Promotion </w:t>
      </w:r>
      <w:r w:rsidR="008916B4" w:rsidRPr="000B4D79">
        <w:rPr>
          <w:lang w:val="fr-FR" w:eastAsia="zh-TW"/>
        </w:rPr>
        <w:t>de l</w:t>
      </w:r>
      <w:r w:rsidR="000E26C3">
        <w:rPr>
          <w:lang w:val="fr-FR" w:eastAsia="zh-TW"/>
        </w:rPr>
        <w:t>’</w:t>
      </w:r>
      <w:r w:rsidR="008916B4" w:rsidRPr="000B4D79">
        <w:rPr>
          <w:lang w:val="fr-FR" w:eastAsia="zh-TW"/>
        </w:rPr>
        <w:t>égalité des chances en matière de race et d</w:t>
      </w:r>
      <w:r w:rsidR="000E26C3">
        <w:rPr>
          <w:lang w:val="fr-FR" w:eastAsia="zh-TW"/>
        </w:rPr>
        <w:t>’</w:t>
      </w:r>
      <w:r w:rsidR="008916B4" w:rsidRPr="000B4D79">
        <w:rPr>
          <w:lang w:val="fr-FR" w:eastAsia="zh-TW"/>
        </w:rPr>
        <w:t>orientation sexuelle</w:t>
      </w:r>
    </w:p>
    <w:p w:rsidR="00C15094" w:rsidRPr="000B4D79" w:rsidRDefault="00057E32" w:rsidP="003E5EE4">
      <w:pPr>
        <w:pStyle w:val="SingleTxtG"/>
        <w:rPr>
          <w:rFonts w:eastAsia="DFKai-SB"/>
          <w:lang w:val="fr-FR" w:eastAsia="zh-TW"/>
        </w:rPr>
      </w:pPr>
      <w:r w:rsidRPr="000B4D79">
        <w:rPr>
          <w:rFonts w:eastAsia="DFKai-SB"/>
          <w:lang w:val="fr-FR" w:eastAsia="zh-TW"/>
        </w:rPr>
        <w:t>127.</w:t>
      </w:r>
      <w:r w:rsidRPr="000B4D79">
        <w:rPr>
          <w:rFonts w:eastAsia="DFKai-SB"/>
          <w:lang w:val="fr-FR" w:eastAsia="zh-TW"/>
        </w:rPr>
        <w:tab/>
      </w:r>
      <w:r w:rsidR="00566E39" w:rsidRPr="000B4D79">
        <w:rPr>
          <w:rFonts w:eastAsia="DFKai-SB"/>
          <w:lang w:val="fr-FR" w:eastAsia="zh-TW"/>
        </w:rPr>
        <w:t>Eu égard à la promotion de l</w:t>
      </w:r>
      <w:r w:rsidR="000E26C3">
        <w:rPr>
          <w:rFonts w:eastAsia="DFKai-SB"/>
          <w:lang w:val="fr-FR" w:eastAsia="zh-TW"/>
        </w:rPr>
        <w:t>’</w:t>
      </w:r>
      <w:r w:rsidR="00566E39" w:rsidRPr="000B4D79">
        <w:rPr>
          <w:rFonts w:eastAsia="DFKai-SB"/>
          <w:lang w:val="fr-FR" w:eastAsia="zh-TW"/>
        </w:rPr>
        <w:t xml:space="preserve">égalité raciale, nous sommes convaincus que, outre la législation, </w:t>
      </w:r>
      <w:r w:rsidR="003E5EE4" w:rsidRPr="000B4D79">
        <w:rPr>
          <w:rFonts w:eastAsia="DFKai-SB"/>
          <w:lang w:val="fr-FR" w:eastAsia="zh-TW"/>
        </w:rPr>
        <w:t>l</w:t>
      </w:r>
      <w:r w:rsidR="000E26C3">
        <w:rPr>
          <w:rFonts w:eastAsia="DFKai-SB"/>
          <w:lang w:val="fr-FR" w:eastAsia="zh-TW"/>
        </w:rPr>
        <w:t>’</w:t>
      </w:r>
      <w:r w:rsidR="003E5EE4" w:rsidRPr="000B4D79">
        <w:rPr>
          <w:rFonts w:eastAsia="DFKai-SB"/>
          <w:lang w:val="fr-FR" w:eastAsia="zh-TW"/>
        </w:rPr>
        <w:t xml:space="preserve">information du public et </w:t>
      </w:r>
      <w:r w:rsidR="008423FF" w:rsidRPr="000B4D79">
        <w:rPr>
          <w:rFonts w:eastAsia="DFKai-SB"/>
          <w:lang w:val="fr-FR" w:eastAsia="zh-TW"/>
        </w:rPr>
        <w:t>l</w:t>
      </w:r>
      <w:r w:rsidR="003E5EE4" w:rsidRPr="000B4D79">
        <w:rPr>
          <w:rFonts w:eastAsia="DFKai-SB"/>
          <w:lang w:val="fr-FR" w:eastAsia="zh-TW"/>
        </w:rPr>
        <w:t xml:space="preserve">es services de soutien sont </w:t>
      </w:r>
      <w:r w:rsidR="008423FF" w:rsidRPr="000B4D79">
        <w:rPr>
          <w:rFonts w:eastAsia="DFKai-SB"/>
          <w:lang w:val="fr-FR" w:eastAsia="zh-TW"/>
        </w:rPr>
        <w:t>tout aussi</w:t>
      </w:r>
      <w:r w:rsidR="003E5EE4" w:rsidRPr="000B4D79">
        <w:rPr>
          <w:rFonts w:eastAsia="DFKai-SB"/>
          <w:lang w:val="fr-FR" w:eastAsia="zh-TW"/>
        </w:rPr>
        <w:t xml:space="preserve"> importants pour que les minorités ethniques, dont les enfants, s</w:t>
      </w:r>
      <w:r w:rsidR="000E26C3">
        <w:rPr>
          <w:rFonts w:eastAsia="DFKai-SB"/>
          <w:lang w:val="fr-FR" w:eastAsia="zh-TW"/>
        </w:rPr>
        <w:t>’</w:t>
      </w:r>
      <w:r w:rsidR="003E5EE4" w:rsidRPr="000B4D79">
        <w:rPr>
          <w:rFonts w:eastAsia="DFKai-SB"/>
          <w:lang w:val="fr-FR" w:eastAsia="zh-TW"/>
        </w:rPr>
        <w:t xml:space="preserve">intègrent plus facilement dans la communauté. Au fil des ans, nous avons lancé diverses initiatives </w:t>
      </w:r>
      <w:r w:rsidR="008423FF" w:rsidRPr="000B4D79">
        <w:rPr>
          <w:rFonts w:eastAsia="DFKai-SB"/>
          <w:lang w:val="fr-FR" w:eastAsia="zh-TW"/>
        </w:rPr>
        <w:t>visant à</w:t>
      </w:r>
      <w:r w:rsidR="003E5EE4" w:rsidRPr="000B4D79">
        <w:rPr>
          <w:rFonts w:eastAsia="DFKai-SB"/>
          <w:lang w:val="fr-FR" w:eastAsia="zh-TW"/>
        </w:rPr>
        <w:t xml:space="preserve"> promouvoir </w:t>
      </w:r>
      <w:r w:rsidR="008423FF" w:rsidRPr="000B4D79">
        <w:rPr>
          <w:rFonts w:eastAsia="DFKai-SB"/>
          <w:lang w:val="fr-FR" w:eastAsia="zh-TW"/>
        </w:rPr>
        <w:t>l</w:t>
      </w:r>
      <w:r w:rsidR="000E26C3">
        <w:rPr>
          <w:rFonts w:eastAsia="DFKai-SB"/>
          <w:lang w:val="fr-FR" w:eastAsia="zh-TW"/>
        </w:rPr>
        <w:t>’</w:t>
      </w:r>
      <w:r w:rsidR="008423FF" w:rsidRPr="000B4D79">
        <w:rPr>
          <w:rFonts w:eastAsia="DFKai-SB"/>
          <w:lang w:val="fr-FR" w:eastAsia="zh-TW"/>
        </w:rPr>
        <w:t>entente</w:t>
      </w:r>
      <w:r w:rsidR="003E5EE4" w:rsidRPr="000B4D79">
        <w:rPr>
          <w:rFonts w:eastAsia="DFKai-SB"/>
          <w:lang w:val="fr-FR" w:eastAsia="zh-TW"/>
        </w:rPr>
        <w:t xml:space="preserve"> raciale et aider à l</w:t>
      </w:r>
      <w:r w:rsidR="000E26C3">
        <w:rPr>
          <w:rFonts w:eastAsia="DFKai-SB"/>
          <w:lang w:val="fr-FR" w:eastAsia="zh-TW"/>
        </w:rPr>
        <w:t>’</w:t>
      </w:r>
      <w:r w:rsidR="003E5EE4" w:rsidRPr="000B4D79">
        <w:rPr>
          <w:rFonts w:eastAsia="DFKai-SB"/>
          <w:lang w:val="fr-FR" w:eastAsia="zh-TW"/>
        </w:rPr>
        <w:t>intégration des</w:t>
      </w:r>
      <w:r w:rsidR="004479ED">
        <w:rPr>
          <w:rFonts w:eastAsia="DFKai-SB"/>
          <w:lang w:val="fr-FR" w:eastAsia="zh-TW"/>
        </w:rPr>
        <w:t xml:space="preserve"> </w:t>
      </w:r>
      <w:r w:rsidR="003E5EE4" w:rsidRPr="000B4D79">
        <w:rPr>
          <w:rFonts w:eastAsia="DFKai-SB"/>
          <w:lang w:val="fr-FR" w:eastAsia="zh-TW"/>
        </w:rPr>
        <w:t xml:space="preserve">minorités ethniques à </w:t>
      </w:r>
      <w:r w:rsidR="00C15094" w:rsidRPr="000B4D79">
        <w:rPr>
          <w:rFonts w:eastAsia="DFKai-SB"/>
          <w:lang w:val="fr-FR" w:eastAsia="zh-TW"/>
        </w:rPr>
        <w:t>Hong Kong.</w:t>
      </w:r>
    </w:p>
    <w:p w:rsidR="00C15094" w:rsidRPr="000B4D79" w:rsidRDefault="00057E32" w:rsidP="00F25711">
      <w:pPr>
        <w:pStyle w:val="SingleTxtG"/>
        <w:rPr>
          <w:rFonts w:eastAsia="DFKai-SB"/>
          <w:lang w:val="fr-FR" w:eastAsia="zh-TW"/>
        </w:rPr>
      </w:pPr>
      <w:r w:rsidRPr="000B4D79">
        <w:rPr>
          <w:rFonts w:eastAsia="DFKai-SB"/>
          <w:lang w:val="fr-FR" w:eastAsia="zh-TW"/>
        </w:rPr>
        <w:t>128.</w:t>
      </w:r>
      <w:r w:rsidRPr="000B4D79">
        <w:rPr>
          <w:rFonts w:eastAsia="DFKai-SB"/>
          <w:lang w:val="fr-FR" w:eastAsia="zh-TW"/>
        </w:rPr>
        <w:tab/>
      </w:r>
      <w:r w:rsidR="008B4823" w:rsidRPr="000B4D79">
        <w:rPr>
          <w:rFonts w:eastAsia="DFKai-SB"/>
          <w:lang w:val="fr-FR" w:eastAsia="zh-TW"/>
        </w:rPr>
        <w:t>L</w:t>
      </w:r>
      <w:r w:rsidR="00C15094" w:rsidRPr="000B4D79">
        <w:rPr>
          <w:rFonts w:eastAsia="DFKai-SB"/>
          <w:lang w:val="fr-FR" w:eastAsia="zh-TW"/>
        </w:rPr>
        <w:t>e</w:t>
      </w:r>
      <w:r w:rsidR="00C15094" w:rsidRPr="000B4D79">
        <w:rPr>
          <w:rFonts w:eastAsia="DFKai-SB"/>
          <w:color w:val="000000"/>
          <w:lang w:val="fr-FR" w:eastAsia="zh-TW"/>
        </w:rPr>
        <w:t xml:space="preserve"> </w:t>
      </w:r>
      <w:r w:rsidR="008B4823" w:rsidRPr="000B4D79">
        <w:rPr>
          <w:lang w:val="fr-FR"/>
        </w:rPr>
        <w:t>Comité pour la promotion de l</w:t>
      </w:r>
      <w:r w:rsidR="000E26C3">
        <w:rPr>
          <w:lang w:val="fr-FR"/>
        </w:rPr>
        <w:t>’</w:t>
      </w:r>
      <w:r w:rsidR="008B4823" w:rsidRPr="000B4D79">
        <w:rPr>
          <w:lang w:val="fr-FR"/>
        </w:rPr>
        <w:t>entente raciale</w:t>
      </w:r>
      <w:r w:rsidR="008B4823" w:rsidRPr="000B4D79">
        <w:rPr>
          <w:rFonts w:eastAsia="DFKai-SB"/>
          <w:color w:val="000000"/>
          <w:lang w:val="fr-FR" w:eastAsia="zh-TW"/>
        </w:rPr>
        <w:t xml:space="preserve"> a été créé en</w:t>
      </w:r>
      <w:r w:rsidR="00C15094" w:rsidRPr="000B4D79">
        <w:rPr>
          <w:rFonts w:eastAsia="DFKai-SB"/>
          <w:color w:val="000000"/>
          <w:lang w:val="fr-FR" w:eastAsia="zh-TW"/>
        </w:rPr>
        <w:t xml:space="preserve"> 2002 </w:t>
      </w:r>
      <w:r w:rsidR="00E73955" w:rsidRPr="000B4D79">
        <w:rPr>
          <w:rFonts w:eastAsia="DFKai-SB"/>
          <w:color w:val="000000"/>
          <w:lang w:val="fr-FR" w:eastAsia="zh-TW"/>
        </w:rPr>
        <w:t>pour conseiller le Gouvernement sur l</w:t>
      </w:r>
      <w:r w:rsidR="000E26C3">
        <w:rPr>
          <w:rFonts w:eastAsia="DFKai-SB"/>
          <w:color w:val="000000"/>
          <w:lang w:val="fr-FR" w:eastAsia="zh-TW"/>
        </w:rPr>
        <w:t>’</w:t>
      </w:r>
      <w:r w:rsidR="00E73955" w:rsidRPr="000B4D79">
        <w:rPr>
          <w:rFonts w:eastAsia="DFKai-SB"/>
          <w:color w:val="000000"/>
          <w:lang w:val="fr-FR" w:eastAsia="zh-TW"/>
        </w:rPr>
        <w:t>information du public et la publicité dans ce domaine.</w:t>
      </w:r>
      <w:r w:rsidR="00C15094" w:rsidRPr="000B4D79">
        <w:rPr>
          <w:rFonts w:eastAsia="DFKai-SB"/>
          <w:color w:val="000000"/>
          <w:lang w:val="fr-FR" w:eastAsia="zh-TW"/>
        </w:rPr>
        <w:t xml:space="preserve"> </w:t>
      </w:r>
      <w:r w:rsidR="00E73955" w:rsidRPr="000B4D79">
        <w:rPr>
          <w:rFonts w:eastAsia="DFKai-SB"/>
          <w:color w:val="000000"/>
          <w:lang w:val="fr-FR" w:eastAsia="zh-TW"/>
        </w:rPr>
        <w:t xml:space="preserve">Le </w:t>
      </w:r>
      <w:r w:rsidR="00E73955" w:rsidRPr="000B4D79">
        <w:rPr>
          <w:lang w:val="fr-FR"/>
        </w:rPr>
        <w:t xml:space="preserve">Service des relations interraciales, également créé en 2002 par le </w:t>
      </w:r>
      <w:r w:rsidR="008916B4" w:rsidRPr="000B4D79">
        <w:rPr>
          <w:lang w:val="fr-FR"/>
        </w:rPr>
        <w:t>Gouvernement,</w:t>
      </w:r>
      <w:r w:rsidR="00E73955" w:rsidRPr="000B4D79">
        <w:rPr>
          <w:lang w:val="fr-FR"/>
        </w:rPr>
        <w:t xml:space="preserve"> </w:t>
      </w:r>
      <w:r w:rsidR="008916B4" w:rsidRPr="000B4D79">
        <w:rPr>
          <w:rFonts w:eastAsia="DFKai-SB"/>
          <w:color w:val="000000"/>
          <w:lang w:val="fr-FR" w:eastAsia="zh-TW"/>
        </w:rPr>
        <w:t>assure le secrétariat du</w:t>
      </w:r>
      <w:r w:rsidR="00C15094" w:rsidRPr="000B4D79">
        <w:rPr>
          <w:rFonts w:eastAsia="DFKai-SB"/>
          <w:color w:val="000000"/>
          <w:lang w:val="fr-FR" w:eastAsia="zh-TW"/>
        </w:rPr>
        <w:t xml:space="preserve"> </w:t>
      </w:r>
      <w:r w:rsidR="008B4823" w:rsidRPr="000B4D79">
        <w:rPr>
          <w:rFonts w:eastAsia="DFKai-SB"/>
          <w:color w:val="000000"/>
          <w:lang w:val="fr-FR" w:eastAsia="zh-TW"/>
        </w:rPr>
        <w:t>Comité</w:t>
      </w:r>
      <w:r w:rsidR="00C15094" w:rsidRPr="000B4D79">
        <w:rPr>
          <w:rFonts w:eastAsia="DFKai-SB"/>
          <w:color w:val="000000"/>
          <w:lang w:val="fr-FR" w:eastAsia="zh-TW"/>
        </w:rPr>
        <w:t xml:space="preserve"> </w:t>
      </w:r>
      <w:r w:rsidR="008916B4" w:rsidRPr="000B4D79">
        <w:rPr>
          <w:rFonts w:eastAsia="DFKai-SB"/>
          <w:color w:val="000000"/>
          <w:lang w:val="fr-FR" w:eastAsia="zh-TW"/>
        </w:rPr>
        <w:t>et met en œuvre les programmes et les activités</w:t>
      </w:r>
      <w:r w:rsidR="00C15094" w:rsidRPr="000B4D79">
        <w:rPr>
          <w:rFonts w:eastAsia="DFKai-SB"/>
          <w:color w:val="000000"/>
          <w:lang w:val="fr-FR" w:eastAsia="zh-TW"/>
        </w:rPr>
        <w:t>.</w:t>
      </w:r>
    </w:p>
    <w:p w:rsidR="00C15094" w:rsidRPr="000B4D79" w:rsidRDefault="00057E32" w:rsidP="005A6E6E">
      <w:pPr>
        <w:pStyle w:val="SingleTxtG"/>
        <w:rPr>
          <w:rFonts w:eastAsia="DFKai-SB"/>
          <w:lang w:val="fr-FR" w:eastAsia="zh-TW"/>
        </w:rPr>
      </w:pPr>
      <w:r w:rsidRPr="000B4D79">
        <w:rPr>
          <w:rFonts w:eastAsia="DFKai-SB"/>
          <w:lang w:val="fr-FR" w:eastAsia="zh-TW"/>
        </w:rPr>
        <w:t>129.</w:t>
      </w:r>
      <w:r w:rsidRPr="000B4D79">
        <w:rPr>
          <w:rFonts w:eastAsia="DFKai-SB"/>
          <w:lang w:val="fr-FR" w:eastAsia="zh-TW"/>
        </w:rPr>
        <w:tab/>
      </w:r>
      <w:r w:rsidR="00E73955" w:rsidRPr="000B4D79">
        <w:rPr>
          <w:rFonts w:eastAsia="DFKai-SB"/>
          <w:lang w:val="fr-FR" w:eastAsia="zh-TW"/>
        </w:rPr>
        <w:t>L</w:t>
      </w:r>
      <w:r w:rsidR="00C15094" w:rsidRPr="000B4D79">
        <w:rPr>
          <w:rFonts w:eastAsia="DFKai-SB"/>
          <w:lang w:val="fr-FR" w:eastAsia="zh-TW"/>
        </w:rPr>
        <w:t xml:space="preserve">e </w:t>
      </w:r>
      <w:r w:rsidR="00E73955" w:rsidRPr="000B4D79">
        <w:rPr>
          <w:lang w:val="fr-FR"/>
        </w:rPr>
        <w:t>Service des relations interraciales</w:t>
      </w:r>
      <w:r w:rsidR="00E73955" w:rsidRPr="000B4D79">
        <w:rPr>
          <w:rFonts w:eastAsia="DFKai-SB"/>
          <w:color w:val="000000"/>
          <w:lang w:val="fr-FR" w:eastAsia="zh-TW"/>
        </w:rPr>
        <w:t xml:space="preserve"> </w:t>
      </w:r>
      <w:r w:rsidR="008423FF" w:rsidRPr="000B4D79">
        <w:rPr>
          <w:rFonts w:eastAsia="DFKai-SB"/>
          <w:color w:val="000000"/>
          <w:lang w:val="fr-FR" w:eastAsia="zh-TW"/>
        </w:rPr>
        <w:t xml:space="preserve">administre un certain nombre de programmes pour promouvoir </w:t>
      </w:r>
      <w:r w:rsidR="008423FF" w:rsidRPr="000B4D79">
        <w:rPr>
          <w:rFonts w:eastAsia="DFKai-SB"/>
          <w:lang w:val="fr-FR" w:eastAsia="zh-TW"/>
        </w:rPr>
        <w:t>l</w:t>
      </w:r>
      <w:r w:rsidR="000E26C3">
        <w:rPr>
          <w:rFonts w:eastAsia="DFKai-SB"/>
          <w:lang w:val="fr-FR" w:eastAsia="zh-TW"/>
        </w:rPr>
        <w:t>’</w:t>
      </w:r>
      <w:r w:rsidR="008423FF" w:rsidRPr="000B4D79">
        <w:rPr>
          <w:rFonts w:eastAsia="DFKai-SB"/>
          <w:lang w:val="fr-FR" w:eastAsia="zh-TW"/>
        </w:rPr>
        <w:t>entente</w:t>
      </w:r>
      <w:r w:rsidR="008423FF" w:rsidRPr="000B4D79">
        <w:rPr>
          <w:rFonts w:eastAsia="DFKai-SB"/>
          <w:color w:val="000000"/>
          <w:lang w:val="fr-FR" w:eastAsia="zh-TW"/>
        </w:rPr>
        <w:t xml:space="preserve"> raciale et faciliter l</w:t>
      </w:r>
      <w:r w:rsidR="000E26C3">
        <w:rPr>
          <w:rFonts w:eastAsia="DFKai-SB"/>
          <w:color w:val="000000"/>
          <w:lang w:val="fr-FR" w:eastAsia="zh-TW"/>
        </w:rPr>
        <w:t>’</w:t>
      </w:r>
      <w:r w:rsidR="008423FF" w:rsidRPr="000B4D79">
        <w:rPr>
          <w:rFonts w:eastAsia="DFKai-SB"/>
          <w:color w:val="000000"/>
          <w:lang w:val="fr-FR" w:eastAsia="zh-TW"/>
        </w:rPr>
        <w:t>intégration des minorités ethniques dans la société, soit directement, soit en finançant des ONG. Il s</w:t>
      </w:r>
      <w:r w:rsidR="000E26C3">
        <w:rPr>
          <w:rFonts w:eastAsia="DFKai-SB"/>
          <w:color w:val="000000"/>
          <w:lang w:val="fr-FR" w:eastAsia="zh-TW"/>
        </w:rPr>
        <w:t>’</w:t>
      </w:r>
      <w:r w:rsidR="008423FF" w:rsidRPr="000B4D79">
        <w:rPr>
          <w:rFonts w:eastAsia="DFKai-SB"/>
          <w:color w:val="000000"/>
          <w:lang w:val="fr-FR" w:eastAsia="zh-TW"/>
        </w:rPr>
        <w:t>agit, entre autres, du Système de financement pour l</w:t>
      </w:r>
      <w:r w:rsidR="000E26C3">
        <w:rPr>
          <w:rFonts w:eastAsia="DFKai-SB"/>
          <w:color w:val="000000"/>
          <w:lang w:val="fr-FR" w:eastAsia="zh-TW"/>
        </w:rPr>
        <w:t>’</w:t>
      </w:r>
      <w:r w:rsidR="008423FF" w:rsidRPr="000B4D79">
        <w:rPr>
          <w:rFonts w:eastAsia="DFKai-SB"/>
          <w:color w:val="000000"/>
          <w:lang w:val="fr-FR" w:eastAsia="zh-TW"/>
        </w:rPr>
        <w:t>égalité des chances (</w:t>
      </w:r>
      <w:r w:rsidR="005A6E6E" w:rsidRPr="000B4D79">
        <w:rPr>
          <w:rFonts w:eastAsia="DFKai-SB"/>
          <w:color w:val="000000"/>
          <w:lang w:val="fr-FR" w:eastAsia="zh-TW"/>
        </w:rPr>
        <w:t>entre les r</w:t>
      </w:r>
      <w:r w:rsidR="008423FF" w:rsidRPr="000B4D79">
        <w:rPr>
          <w:rFonts w:eastAsia="DFKai-SB"/>
          <w:color w:val="000000"/>
          <w:lang w:val="fr-FR" w:eastAsia="zh-TW"/>
        </w:rPr>
        <w:t xml:space="preserve">aces) </w:t>
      </w:r>
      <w:r w:rsidR="00ED4495">
        <w:rPr>
          <w:rFonts w:eastAsia="DFKai-SB"/>
          <w:color w:val="000000"/>
          <w:lang w:val="fr-FR" w:eastAsia="zh-TW"/>
        </w:rPr>
        <w:t>qui</w:t>
      </w:r>
      <w:r w:rsidR="008423FF" w:rsidRPr="000B4D79">
        <w:rPr>
          <w:rFonts w:eastAsia="DFKai-SB"/>
          <w:color w:val="000000"/>
          <w:lang w:val="fr-FR" w:eastAsia="zh-TW"/>
        </w:rPr>
        <w:t xml:space="preserve"> appu</w:t>
      </w:r>
      <w:r w:rsidR="00ED4495">
        <w:rPr>
          <w:rFonts w:eastAsia="DFKai-SB"/>
          <w:color w:val="000000"/>
          <w:lang w:val="fr-FR" w:eastAsia="zh-TW"/>
        </w:rPr>
        <w:t>ie</w:t>
      </w:r>
      <w:r w:rsidR="008423FF" w:rsidRPr="000B4D79">
        <w:rPr>
          <w:rFonts w:eastAsia="DFKai-SB"/>
          <w:color w:val="000000"/>
          <w:lang w:val="fr-FR" w:eastAsia="zh-TW"/>
        </w:rPr>
        <w:t xml:space="preserve"> les projets des collectivités, ainsi que de publications et de campagnes organisées par des ONG en faveur de l</w:t>
      </w:r>
      <w:r w:rsidR="000E26C3">
        <w:rPr>
          <w:rFonts w:eastAsia="DFKai-SB"/>
          <w:color w:val="000000"/>
          <w:lang w:val="fr-FR" w:eastAsia="zh-TW"/>
        </w:rPr>
        <w:t>’</w:t>
      </w:r>
      <w:r w:rsidR="008423FF" w:rsidRPr="000B4D79">
        <w:rPr>
          <w:rFonts w:eastAsia="DFKai-SB"/>
          <w:color w:val="000000"/>
          <w:lang w:val="fr-FR" w:eastAsia="zh-TW"/>
        </w:rPr>
        <w:t>entente raciale, dont un certain nombre s</w:t>
      </w:r>
      <w:r w:rsidR="000E26C3">
        <w:rPr>
          <w:rFonts w:eastAsia="DFKai-SB"/>
          <w:color w:val="000000"/>
          <w:lang w:val="fr-FR" w:eastAsia="zh-TW"/>
        </w:rPr>
        <w:t>’</w:t>
      </w:r>
      <w:r w:rsidR="008423FF" w:rsidRPr="000B4D79">
        <w:rPr>
          <w:rFonts w:eastAsia="DFKai-SB"/>
          <w:color w:val="000000"/>
          <w:lang w:val="fr-FR" w:eastAsia="zh-TW"/>
        </w:rPr>
        <w:t xml:space="preserve">adresse aux enfants. </w:t>
      </w:r>
      <w:r w:rsidR="00257332" w:rsidRPr="000B4D79">
        <w:rPr>
          <w:rFonts w:eastAsia="DFKai-SB"/>
          <w:color w:val="000000"/>
          <w:lang w:val="fr-FR" w:eastAsia="zh-TW"/>
        </w:rPr>
        <w:t>Parmi les autres programmes dédiés à la jeunesse, citons un programme d</w:t>
      </w:r>
      <w:r w:rsidR="000E26C3">
        <w:rPr>
          <w:rFonts w:eastAsia="DFKai-SB"/>
          <w:color w:val="000000"/>
          <w:lang w:val="fr-FR" w:eastAsia="zh-TW"/>
        </w:rPr>
        <w:t>’</w:t>
      </w:r>
      <w:r w:rsidR="00257332" w:rsidRPr="000B4D79">
        <w:rPr>
          <w:rFonts w:eastAsia="DFKai-SB"/>
          <w:color w:val="000000"/>
          <w:lang w:val="fr-FR" w:eastAsia="zh-TW"/>
        </w:rPr>
        <w:t xml:space="preserve">apprentissage transculturel </w:t>
      </w:r>
      <w:r w:rsidR="00ED4495">
        <w:rPr>
          <w:rFonts w:eastAsia="DFKai-SB"/>
          <w:color w:val="000000"/>
          <w:lang w:val="fr-FR" w:eastAsia="zh-TW"/>
        </w:rPr>
        <w:t>pour les</w:t>
      </w:r>
      <w:r w:rsidR="00257332" w:rsidRPr="000B4D79">
        <w:rPr>
          <w:rFonts w:eastAsia="DFKai-SB"/>
          <w:color w:val="000000"/>
          <w:lang w:val="fr-FR" w:eastAsia="zh-TW"/>
        </w:rPr>
        <w:t xml:space="preserve"> non</w:t>
      </w:r>
      <w:r w:rsidR="00ED4495">
        <w:rPr>
          <w:rFonts w:eastAsia="DFKai-SB"/>
          <w:color w:val="000000"/>
          <w:lang w:val="fr-FR" w:eastAsia="zh-TW"/>
        </w:rPr>
        <w:t>-</w:t>
      </w:r>
      <w:r w:rsidR="00257332" w:rsidRPr="000B4D79">
        <w:rPr>
          <w:rFonts w:eastAsia="DFKai-SB"/>
          <w:color w:val="000000"/>
          <w:lang w:val="fr-FR" w:eastAsia="zh-TW"/>
        </w:rPr>
        <w:t xml:space="preserve">sinophones, un </w:t>
      </w:r>
      <w:r w:rsidR="005A6E6E" w:rsidRPr="000B4D79">
        <w:rPr>
          <w:rFonts w:eastAsia="DFKai-SB"/>
          <w:color w:val="000000"/>
          <w:lang w:val="fr-FR" w:eastAsia="zh-TW"/>
        </w:rPr>
        <w:t>programme de soutien extrascolaire et des débats sur l</w:t>
      </w:r>
      <w:r w:rsidR="000E26C3">
        <w:rPr>
          <w:rFonts w:eastAsia="DFKai-SB"/>
          <w:color w:val="000000"/>
          <w:lang w:val="fr-FR" w:eastAsia="zh-TW"/>
        </w:rPr>
        <w:t>’</w:t>
      </w:r>
      <w:r w:rsidR="005A6E6E" w:rsidRPr="000B4D79">
        <w:rPr>
          <w:rFonts w:eastAsia="DFKai-SB"/>
          <w:color w:val="000000"/>
          <w:lang w:val="fr-FR" w:eastAsia="zh-TW"/>
        </w:rPr>
        <w:t xml:space="preserve">entente raciale dans les écoles. Plus généralement, </w:t>
      </w:r>
      <w:r w:rsidR="00E73955" w:rsidRPr="000B4D79">
        <w:rPr>
          <w:rFonts w:eastAsia="DFKai-SB"/>
          <w:lang w:val="fr-FR" w:eastAsia="zh-TW"/>
        </w:rPr>
        <w:t>l</w:t>
      </w:r>
      <w:r w:rsidR="00C15094" w:rsidRPr="000B4D79">
        <w:rPr>
          <w:rFonts w:eastAsia="DFKai-SB"/>
          <w:lang w:val="fr-FR" w:eastAsia="zh-TW"/>
        </w:rPr>
        <w:t xml:space="preserve">e </w:t>
      </w:r>
      <w:r w:rsidR="00E73955" w:rsidRPr="000B4D79">
        <w:rPr>
          <w:lang w:val="fr-FR"/>
        </w:rPr>
        <w:t>Service des relations interraciales</w:t>
      </w:r>
      <w:r w:rsidR="00E73955" w:rsidRPr="000B4D79">
        <w:rPr>
          <w:rFonts w:eastAsia="DFKai-SB"/>
          <w:color w:val="000000"/>
          <w:lang w:val="fr-FR" w:eastAsia="zh-TW"/>
        </w:rPr>
        <w:t xml:space="preserve"> </w:t>
      </w:r>
      <w:r w:rsidR="005A6E6E" w:rsidRPr="000B4D79">
        <w:rPr>
          <w:rFonts w:eastAsia="DFKai-SB"/>
          <w:color w:val="000000"/>
          <w:lang w:val="fr-FR" w:eastAsia="zh-TW"/>
        </w:rPr>
        <w:t xml:space="preserve">finance des émissions de radio dans les langues des minorités ethniques, à la fois pour les divertir et </w:t>
      </w:r>
      <w:r w:rsidR="00ED4495">
        <w:rPr>
          <w:rFonts w:eastAsia="DFKai-SB"/>
          <w:color w:val="000000"/>
          <w:lang w:val="fr-FR" w:eastAsia="zh-TW"/>
        </w:rPr>
        <w:t xml:space="preserve">pour </w:t>
      </w:r>
      <w:r w:rsidR="005A6E6E" w:rsidRPr="000B4D79">
        <w:rPr>
          <w:rFonts w:eastAsia="DFKai-SB"/>
          <w:color w:val="000000"/>
          <w:lang w:val="fr-FR" w:eastAsia="zh-TW"/>
        </w:rPr>
        <w:t>les tenir au courant des affaires locales et des annonces importantes du Gouvernement, des équipes communautaires fournissant des services d</w:t>
      </w:r>
      <w:r w:rsidR="000E26C3">
        <w:rPr>
          <w:rFonts w:eastAsia="DFKai-SB"/>
          <w:color w:val="000000"/>
          <w:lang w:val="fr-FR" w:eastAsia="zh-TW"/>
        </w:rPr>
        <w:t>’</w:t>
      </w:r>
      <w:r w:rsidR="005A6E6E" w:rsidRPr="000B4D79">
        <w:rPr>
          <w:rFonts w:eastAsia="DFKai-SB"/>
          <w:color w:val="000000"/>
          <w:lang w:val="fr-FR" w:eastAsia="zh-TW"/>
        </w:rPr>
        <w:t>appui aux groupes ethniques minoritaires</w:t>
      </w:r>
      <w:r w:rsidR="00C15094" w:rsidRPr="000B4D79">
        <w:rPr>
          <w:rFonts w:eastAsia="DFKai-SB"/>
          <w:lang w:val="fr-FR" w:eastAsia="zh-TW"/>
        </w:rPr>
        <w:t>, etc.</w:t>
      </w:r>
    </w:p>
    <w:p w:rsidR="00C15094" w:rsidRPr="000B4D79" w:rsidRDefault="00C15094" w:rsidP="004249FB">
      <w:pPr>
        <w:pStyle w:val="SingleTxtG"/>
        <w:rPr>
          <w:rFonts w:eastAsia="DFKai-SB"/>
          <w:lang w:val="fr-FR" w:eastAsia="zh-TW"/>
        </w:rPr>
      </w:pPr>
      <w:r w:rsidRPr="000B4D79">
        <w:rPr>
          <w:rFonts w:eastAsia="DFKai-SB"/>
          <w:lang w:val="fr-FR" w:eastAsia="zh-TW"/>
        </w:rPr>
        <w:t>130.</w:t>
      </w:r>
      <w:r w:rsidRPr="000B4D79">
        <w:rPr>
          <w:rFonts w:eastAsia="DFKai-SB"/>
          <w:lang w:val="fr-FR" w:eastAsia="zh-TW"/>
        </w:rPr>
        <w:tab/>
      </w:r>
      <w:r w:rsidR="005A6E6E" w:rsidRPr="000B4D79">
        <w:rPr>
          <w:rFonts w:eastAsia="DFKai-SB"/>
          <w:lang w:val="fr-FR" w:eastAsia="zh-TW"/>
        </w:rPr>
        <w:t>E</w:t>
      </w:r>
      <w:r w:rsidRPr="000B4D79">
        <w:rPr>
          <w:rFonts w:eastAsia="DFKai-SB"/>
          <w:lang w:val="fr-FR" w:eastAsia="zh-TW"/>
        </w:rPr>
        <w:t xml:space="preserve">n 2009, </w:t>
      </w:r>
      <w:r w:rsidR="006B2BBC" w:rsidRPr="000B4D79">
        <w:rPr>
          <w:rFonts w:eastAsia="DFKai-SB"/>
          <w:lang w:val="fr-FR" w:eastAsia="zh-TW"/>
        </w:rPr>
        <w:t>nous avons financé quatre ONG pour créer et administrer des centres régionaux de services d</w:t>
      </w:r>
      <w:r w:rsidR="000E26C3">
        <w:rPr>
          <w:rFonts w:eastAsia="DFKai-SB"/>
          <w:lang w:val="fr-FR" w:eastAsia="zh-TW"/>
        </w:rPr>
        <w:t>’</w:t>
      </w:r>
      <w:r w:rsidR="006B2BBC" w:rsidRPr="000B4D79">
        <w:rPr>
          <w:rFonts w:eastAsia="DFKai-SB"/>
          <w:lang w:val="fr-FR" w:eastAsia="zh-TW"/>
        </w:rPr>
        <w:t>accompagnement pour les minorités ethniques. L</w:t>
      </w:r>
      <w:r w:rsidR="000E26C3">
        <w:rPr>
          <w:rFonts w:eastAsia="DFKai-SB"/>
          <w:lang w:val="fr-FR" w:eastAsia="zh-TW"/>
        </w:rPr>
        <w:t>’</w:t>
      </w:r>
      <w:r w:rsidR="006B2BBC" w:rsidRPr="000B4D79">
        <w:rPr>
          <w:rFonts w:eastAsia="DFKai-SB"/>
          <w:lang w:val="fr-FR" w:eastAsia="zh-TW"/>
        </w:rPr>
        <w:t>objectif est d</w:t>
      </w:r>
      <w:r w:rsidR="000E26C3">
        <w:rPr>
          <w:rFonts w:eastAsia="DFKai-SB"/>
          <w:lang w:val="fr-FR" w:eastAsia="zh-TW"/>
        </w:rPr>
        <w:t>’</w:t>
      </w:r>
      <w:r w:rsidR="006B2BBC" w:rsidRPr="000B4D79">
        <w:rPr>
          <w:rFonts w:eastAsia="DFKai-SB"/>
          <w:lang w:val="fr-FR" w:eastAsia="zh-TW"/>
        </w:rPr>
        <w:t>aider les minorités à accéder aux services publics et de faciliter leur intégration dans la communauté. L</w:t>
      </w:r>
      <w:r w:rsidR="000E26C3">
        <w:rPr>
          <w:rFonts w:eastAsia="DFKai-SB"/>
          <w:lang w:val="fr-FR" w:eastAsia="zh-TW"/>
        </w:rPr>
        <w:t>’</w:t>
      </w:r>
      <w:r w:rsidR="006B2BBC" w:rsidRPr="000B4D79">
        <w:rPr>
          <w:rFonts w:eastAsia="DFKai-SB"/>
          <w:lang w:val="fr-FR" w:eastAsia="zh-TW"/>
        </w:rPr>
        <w:t xml:space="preserve">un des quatre centres </w:t>
      </w:r>
      <w:r w:rsidR="00CF4D5F" w:rsidRPr="000B4D79">
        <w:rPr>
          <w:rFonts w:eastAsia="DFKai-SB"/>
          <w:lang w:val="fr-FR" w:eastAsia="zh-TW"/>
        </w:rPr>
        <w:t>fournira des services centralisés d</w:t>
      </w:r>
      <w:r w:rsidR="000E26C3">
        <w:rPr>
          <w:rFonts w:eastAsia="DFKai-SB"/>
          <w:lang w:val="fr-FR" w:eastAsia="zh-TW"/>
        </w:rPr>
        <w:t>’</w:t>
      </w:r>
      <w:r w:rsidR="00CF4D5F" w:rsidRPr="000B4D79">
        <w:rPr>
          <w:rFonts w:eastAsia="DFKai-SB"/>
          <w:lang w:val="fr-FR" w:eastAsia="zh-TW"/>
        </w:rPr>
        <w:t xml:space="preserve">interprétation et les autres dispenseront des cours de langue et autres services de soutien. La dotation allouée aux centres </w:t>
      </w:r>
      <w:r w:rsidR="004B2B6B" w:rsidRPr="000B4D79">
        <w:rPr>
          <w:rFonts w:eastAsia="DFKai-SB"/>
          <w:lang w:val="fr-FR" w:eastAsia="zh-TW"/>
        </w:rPr>
        <w:t>est</w:t>
      </w:r>
      <w:r w:rsidR="00CF4D5F" w:rsidRPr="000B4D79">
        <w:rPr>
          <w:rFonts w:eastAsia="DFKai-SB"/>
          <w:lang w:val="fr-FR" w:eastAsia="zh-TW"/>
        </w:rPr>
        <w:t xml:space="preserve"> de </w:t>
      </w:r>
      <w:r w:rsidRPr="000B4D79">
        <w:rPr>
          <w:rFonts w:eastAsia="DFKai-SB"/>
          <w:lang w:val="fr-FR" w:eastAsia="zh-TW"/>
        </w:rPr>
        <w:t>16 million</w:t>
      </w:r>
      <w:r w:rsidR="00807FB9" w:rsidRPr="000B4D79">
        <w:rPr>
          <w:rFonts w:eastAsia="DFKai-SB"/>
          <w:lang w:val="fr-FR" w:eastAsia="zh-TW"/>
        </w:rPr>
        <w:t xml:space="preserve">s de dollars de Hong Kong </w:t>
      </w:r>
      <w:r w:rsidR="00CF4D5F" w:rsidRPr="000B4D79">
        <w:rPr>
          <w:rFonts w:eastAsia="DFKai-SB"/>
          <w:lang w:val="fr-FR" w:eastAsia="zh-TW"/>
        </w:rPr>
        <w:t xml:space="preserve">par an pour les frais de fonctionnement, pendant deux ans, et </w:t>
      </w:r>
      <w:r w:rsidR="004249FB" w:rsidRPr="000B4D79">
        <w:rPr>
          <w:rFonts w:eastAsia="DFKai-SB"/>
          <w:lang w:val="fr-FR" w:eastAsia="zh-TW"/>
        </w:rPr>
        <w:t>de</w:t>
      </w:r>
      <w:r w:rsidR="00CF4D5F" w:rsidRPr="000B4D79">
        <w:rPr>
          <w:rFonts w:eastAsia="DFKai-SB"/>
          <w:lang w:val="fr-FR" w:eastAsia="zh-TW"/>
        </w:rPr>
        <w:t xml:space="preserve"> 8</w:t>
      </w:r>
      <w:r w:rsidR="004479ED">
        <w:rPr>
          <w:rFonts w:eastAsia="DFKai-SB"/>
          <w:lang w:val="fr-FR" w:eastAsia="zh-TW"/>
        </w:rPr>
        <w:t xml:space="preserve"> </w:t>
      </w:r>
      <w:r w:rsidRPr="000B4D79">
        <w:rPr>
          <w:rFonts w:eastAsia="DFKai-SB"/>
          <w:lang w:val="fr-FR" w:eastAsia="zh-TW"/>
        </w:rPr>
        <w:t>million</w:t>
      </w:r>
      <w:r w:rsidR="00807FB9" w:rsidRPr="000B4D79">
        <w:rPr>
          <w:rFonts w:eastAsia="DFKai-SB"/>
          <w:lang w:val="fr-FR" w:eastAsia="zh-TW"/>
        </w:rPr>
        <w:t xml:space="preserve">s de dollars de Hong Kong </w:t>
      </w:r>
      <w:r w:rsidR="004249FB" w:rsidRPr="000B4D79">
        <w:rPr>
          <w:rFonts w:eastAsia="DFKai-SB"/>
          <w:lang w:val="fr-FR" w:eastAsia="zh-TW"/>
        </w:rPr>
        <w:t>non renouvelables pour les frais de premier établissement. Nous examinerons régulièrement ces services de soutien et autres mesures</w:t>
      </w:r>
      <w:r w:rsidRPr="000B4D79">
        <w:rPr>
          <w:rFonts w:eastAsia="DFKai-SB"/>
          <w:lang w:val="fr-FR" w:eastAsia="zh-TW"/>
        </w:rPr>
        <w:t>.</w:t>
      </w:r>
    </w:p>
    <w:p w:rsidR="00C15094" w:rsidRPr="000B4D79" w:rsidRDefault="00C15094" w:rsidP="00DB6DB9">
      <w:pPr>
        <w:pStyle w:val="SingleTxtG"/>
        <w:rPr>
          <w:rFonts w:eastAsia="DFKai-SB"/>
          <w:lang w:val="fr-FR" w:eastAsia="zh-TW"/>
        </w:rPr>
      </w:pPr>
      <w:r w:rsidRPr="000B4D79">
        <w:rPr>
          <w:rFonts w:eastAsia="DFKai-SB"/>
          <w:lang w:val="fr-FR" w:eastAsia="zh-TW"/>
        </w:rPr>
        <w:t>131.</w:t>
      </w:r>
      <w:r w:rsidRPr="000B4D79">
        <w:rPr>
          <w:rFonts w:eastAsia="DFKai-SB"/>
          <w:lang w:val="fr-FR" w:eastAsia="zh-TW"/>
        </w:rPr>
        <w:tab/>
      </w:r>
      <w:r w:rsidR="004249FB" w:rsidRPr="000B4D79">
        <w:rPr>
          <w:rFonts w:eastAsia="DFKai-SB"/>
          <w:lang w:val="fr-FR" w:eastAsia="zh-TW"/>
        </w:rPr>
        <w:t xml:space="preserve">Nous avons par ailleurs pris différentes mesures </w:t>
      </w:r>
      <w:r w:rsidR="001B1B7C" w:rsidRPr="000B4D79">
        <w:rPr>
          <w:rFonts w:eastAsia="DFKai-SB"/>
          <w:lang w:val="fr-FR" w:eastAsia="zh-TW"/>
        </w:rPr>
        <w:t>visant à</w:t>
      </w:r>
      <w:r w:rsidR="004249FB" w:rsidRPr="000B4D79">
        <w:rPr>
          <w:rFonts w:eastAsia="DFKai-SB"/>
          <w:lang w:val="fr-FR" w:eastAsia="zh-TW"/>
        </w:rPr>
        <w:t xml:space="preserve"> promouvoir l</w:t>
      </w:r>
      <w:r w:rsidR="000E26C3">
        <w:rPr>
          <w:rFonts w:eastAsia="DFKai-SB"/>
          <w:lang w:val="fr-FR" w:eastAsia="zh-TW"/>
        </w:rPr>
        <w:t>’</w:t>
      </w:r>
      <w:r w:rsidR="004249FB" w:rsidRPr="000B4D79">
        <w:rPr>
          <w:rFonts w:eastAsia="DFKai-SB"/>
          <w:lang w:val="fr-FR" w:eastAsia="zh-TW"/>
        </w:rPr>
        <w:t>égalité des chances pour les personnes d</w:t>
      </w:r>
      <w:r w:rsidR="000E26C3">
        <w:rPr>
          <w:rFonts w:eastAsia="DFKai-SB"/>
          <w:lang w:val="fr-FR" w:eastAsia="zh-TW"/>
        </w:rPr>
        <w:t>’</w:t>
      </w:r>
      <w:r w:rsidR="004249FB" w:rsidRPr="000B4D79">
        <w:rPr>
          <w:rFonts w:eastAsia="DFKai-SB"/>
          <w:lang w:val="fr-FR" w:eastAsia="zh-TW"/>
        </w:rPr>
        <w:t xml:space="preserve">orientation sexuelle différente. </w:t>
      </w:r>
      <w:r w:rsidR="000129BA" w:rsidRPr="000B4D79">
        <w:rPr>
          <w:rFonts w:eastAsia="DFKai-SB"/>
          <w:lang w:val="fr-FR" w:eastAsia="zh-TW"/>
        </w:rPr>
        <w:t>E</w:t>
      </w:r>
      <w:r w:rsidRPr="000B4D79">
        <w:rPr>
          <w:rFonts w:eastAsia="DFKai-SB"/>
          <w:lang w:val="fr-FR" w:eastAsia="zh-TW"/>
        </w:rPr>
        <w:t xml:space="preserve">n 2004, </w:t>
      </w:r>
      <w:r w:rsidR="000129BA" w:rsidRPr="000B4D79">
        <w:rPr>
          <w:rFonts w:eastAsia="DFKai-SB"/>
          <w:lang w:val="fr-FR" w:eastAsia="zh-TW"/>
        </w:rPr>
        <w:t>nous avons créé un</w:t>
      </w:r>
      <w:r w:rsidRPr="000B4D79">
        <w:rPr>
          <w:rFonts w:eastAsia="DFKai-SB"/>
          <w:lang w:val="fr-FR" w:eastAsia="zh-TW"/>
        </w:rPr>
        <w:t xml:space="preserve"> </w:t>
      </w:r>
      <w:r w:rsidR="000129BA" w:rsidRPr="000B4D79">
        <w:rPr>
          <w:lang w:val="fr-FR"/>
        </w:rPr>
        <w:t>Forum des minorités sexuelles</w:t>
      </w:r>
      <w:r w:rsidRPr="000B4D79">
        <w:rPr>
          <w:rFonts w:eastAsia="DFKai-SB"/>
          <w:lang w:val="fr-FR" w:eastAsia="zh-TW"/>
        </w:rPr>
        <w:t xml:space="preserve"> </w:t>
      </w:r>
      <w:r w:rsidR="001B1B7C" w:rsidRPr="000B4D79">
        <w:rPr>
          <w:rFonts w:eastAsia="DFKai-SB"/>
          <w:lang w:val="fr-FR" w:eastAsia="zh-TW"/>
        </w:rPr>
        <w:t xml:space="preserve">pour établir un moyen de communication formel et régulier entre le Gouvernement et ces </w:t>
      </w:r>
      <w:r w:rsidR="00774EDB" w:rsidRPr="000B4D79">
        <w:rPr>
          <w:rFonts w:eastAsia="DFKai-SB"/>
          <w:lang w:val="fr-FR" w:eastAsia="zh-TW"/>
        </w:rPr>
        <w:t>minorités</w:t>
      </w:r>
      <w:r w:rsidR="001B1B7C" w:rsidRPr="000B4D79">
        <w:rPr>
          <w:rFonts w:eastAsia="DFKai-SB"/>
          <w:lang w:val="fr-FR" w:eastAsia="zh-TW"/>
        </w:rPr>
        <w:t xml:space="preserve">. </w:t>
      </w:r>
      <w:r w:rsidR="000129BA" w:rsidRPr="000B4D79">
        <w:rPr>
          <w:rFonts w:eastAsia="DFKai-SB"/>
          <w:lang w:val="fr-FR" w:eastAsia="zh-TW"/>
        </w:rPr>
        <w:t>E</w:t>
      </w:r>
      <w:r w:rsidRPr="000B4D79">
        <w:rPr>
          <w:rFonts w:eastAsia="DFKai-SB"/>
          <w:lang w:val="fr-FR" w:eastAsia="zh-TW"/>
        </w:rPr>
        <w:t xml:space="preserve">n 2005, </w:t>
      </w:r>
      <w:r w:rsidR="000129BA" w:rsidRPr="000B4D79">
        <w:rPr>
          <w:rFonts w:eastAsia="DFKai-SB"/>
          <w:lang w:val="fr-FR" w:eastAsia="zh-TW"/>
        </w:rPr>
        <w:t xml:space="preserve">nous avons créé </w:t>
      </w:r>
      <w:r w:rsidR="00CF3C3E" w:rsidRPr="000B4D79">
        <w:rPr>
          <w:rFonts w:eastAsia="DFKai-SB"/>
          <w:lang w:val="fr-FR" w:eastAsia="zh-TW"/>
        </w:rPr>
        <w:t xml:space="preserve">une </w:t>
      </w:r>
      <w:r w:rsidR="00CF3C3E" w:rsidRPr="000B4D79">
        <w:rPr>
          <w:lang w:val="fr-FR"/>
        </w:rPr>
        <w:t>Unité de l</w:t>
      </w:r>
      <w:r w:rsidR="000E26C3">
        <w:rPr>
          <w:lang w:val="fr-FR"/>
        </w:rPr>
        <w:t>’</w:t>
      </w:r>
      <w:r w:rsidR="00CF3C3E" w:rsidRPr="000B4D79">
        <w:rPr>
          <w:lang w:val="fr-FR"/>
        </w:rPr>
        <w:t>identité et de l</w:t>
      </w:r>
      <w:r w:rsidR="000E26C3">
        <w:rPr>
          <w:lang w:val="fr-FR"/>
        </w:rPr>
        <w:t>’</w:t>
      </w:r>
      <w:r w:rsidR="00CF3C3E" w:rsidRPr="000B4D79">
        <w:rPr>
          <w:lang w:val="fr-FR"/>
        </w:rPr>
        <w:t xml:space="preserve">orientation sexuelles </w:t>
      </w:r>
      <w:r w:rsidR="00774EDB" w:rsidRPr="000B4D79">
        <w:rPr>
          <w:lang w:val="fr-FR"/>
        </w:rPr>
        <w:t>pour promouvoir l</w:t>
      </w:r>
      <w:r w:rsidR="000E26C3">
        <w:rPr>
          <w:lang w:val="fr-FR"/>
        </w:rPr>
        <w:t>’</w:t>
      </w:r>
      <w:r w:rsidR="00774EDB" w:rsidRPr="000B4D79">
        <w:rPr>
          <w:lang w:val="fr-FR"/>
        </w:rPr>
        <w:t xml:space="preserve">égalité des chances pour ces personnes. Depuis 1998, nous administrons un programme de financement destiné à soutenir des projets communautaires </w:t>
      </w:r>
      <w:r w:rsidR="00ED4495">
        <w:rPr>
          <w:lang w:val="fr-FR"/>
        </w:rPr>
        <w:t>utiles</w:t>
      </w:r>
      <w:r w:rsidR="00774EDB" w:rsidRPr="000B4D79">
        <w:rPr>
          <w:lang w:val="fr-FR"/>
        </w:rPr>
        <w:t xml:space="preserve"> visant à promouvoir l</w:t>
      </w:r>
      <w:r w:rsidR="000E26C3">
        <w:rPr>
          <w:lang w:val="fr-FR"/>
        </w:rPr>
        <w:t>’</w:t>
      </w:r>
      <w:r w:rsidR="00774EDB" w:rsidRPr="000B4D79">
        <w:rPr>
          <w:lang w:val="fr-FR"/>
        </w:rPr>
        <w:t>égalité des chances pour les personnes d</w:t>
      </w:r>
      <w:r w:rsidR="000E26C3">
        <w:rPr>
          <w:lang w:val="fr-FR"/>
        </w:rPr>
        <w:t>’</w:t>
      </w:r>
      <w:r w:rsidR="00774EDB" w:rsidRPr="000B4D79">
        <w:rPr>
          <w:lang w:val="fr-FR"/>
        </w:rPr>
        <w:t>orientation sexuelle différente, dont les jeunes, et à fournir des services de soutien aux minorités sexuelles. L</w:t>
      </w:r>
      <w:r w:rsidR="000E26C3">
        <w:rPr>
          <w:lang w:val="fr-FR"/>
        </w:rPr>
        <w:t>’</w:t>
      </w:r>
      <w:r w:rsidR="00774EDB" w:rsidRPr="000B4D79">
        <w:rPr>
          <w:lang w:val="fr-FR"/>
        </w:rPr>
        <w:t>Administration entend continuer de promouvoir l</w:t>
      </w:r>
      <w:r w:rsidR="000E26C3">
        <w:rPr>
          <w:lang w:val="fr-FR"/>
        </w:rPr>
        <w:t>’</w:t>
      </w:r>
      <w:r w:rsidR="00774EDB" w:rsidRPr="000B4D79">
        <w:rPr>
          <w:lang w:val="fr-FR"/>
        </w:rPr>
        <w:t>égalité des chances pour ces personnes au travers de mesures d</w:t>
      </w:r>
      <w:r w:rsidR="000E26C3">
        <w:rPr>
          <w:lang w:val="fr-FR"/>
        </w:rPr>
        <w:t>’</w:t>
      </w:r>
      <w:r w:rsidR="00774EDB" w:rsidRPr="000B4D79">
        <w:rPr>
          <w:lang w:val="fr-FR"/>
        </w:rPr>
        <w:t>information du public et de publicité telles que des campagnes d</w:t>
      </w:r>
      <w:r w:rsidR="000E26C3">
        <w:rPr>
          <w:lang w:val="fr-FR"/>
        </w:rPr>
        <w:t>’</w:t>
      </w:r>
      <w:r w:rsidR="00774EDB" w:rsidRPr="000B4D79">
        <w:rPr>
          <w:lang w:val="fr-FR"/>
        </w:rPr>
        <w:t xml:space="preserve">affichage et </w:t>
      </w:r>
      <w:r w:rsidR="00DB6DB9" w:rsidRPr="000B4D79">
        <w:rPr>
          <w:lang w:val="fr-FR"/>
        </w:rPr>
        <w:t>des annonces d</w:t>
      </w:r>
      <w:r w:rsidR="000E26C3">
        <w:rPr>
          <w:lang w:val="fr-FR"/>
        </w:rPr>
        <w:t>’</w:t>
      </w:r>
      <w:r w:rsidR="00DB6DB9" w:rsidRPr="000B4D79">
        <w:rPr>
          <w:lang w:val="fr-FR"/>
        </w:rPr>
        <w:t xml:space="preserve">intérêt général à la </w:t>
      </w:r>
      <w:r w:rsidRPr="000B4D79">
        <w:rPr>
          <w:rFonts w:eastAsia="DFKai-SB"/>
          <w:lang w:val="fr-FR" w:eastAsia="zh-TW"/>
        </w:rPr>
        <w:t>radio.</w:t>
      </w:r>
    </w:p>
    <w:p w:rsidR="00C15094" w:rsidRPr="000B4D79" w:rsidRDefault="00F25711" w:rsidP="00443E3E">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5E5542" w:rsidRPr="000B4D79">
        <w:rPr>
          <w:noProof/>
          <w:lang w:val="fr-FR"/>
        </w:rPr>
        <w:t>Commission pour l</w:t>
      </w:r>
      <w:r w:rsidR="000E26C3">
        <w:rPr>
          <w:noProof/>
          <w:lang w:val="fr-FR"/>
        </w:rPr>
        <w:t>’</w:t>
      </w:r>
      <w:r w:rsidR="005E5542" w:rsidRPr="000B4D79">
        <w:rPr>
          <w:noProof/>
          <w:lang w:val="fr-FR"/>
        </w:rPr>
        <w:t>égalité des chances</w:t>
      </w:r>
    </w:p>
    <w:p w:rsidR="00C15094" w:rsidRPr="000B4D79" w:rsidRDefault="00C15094" w:rsidP="00F25711">
      <w:pPr>
        <w:pStyle w:val="SingleTxtG"/>
        <w:rPr>
          <w:rFonts w:eastAsia="DFKai-SB"/>
          <w:lang w:val="fr-FR" w:eastAsia="zh-TW"/>
        </w:rPr>
      </w:pPr>
      <w:r w:rsidRPr="000B4D79">
        <w:rPr>
          <w:rFonts w:eastAsia="DFKai-SB"/>
          <w:lang w:val="fr-FR" w:eastAsia="zh-TW"/>
        </w:rPr>
        <w:t>132.</w:t>
      </w:r>
      <w:r w:rsidRPr="000B4D79">
        <w:rPr>
          <w:rFonts w:eastAsia="DFKai-SB"/>
          <w:lang w:val="fr-FR" w:eastAsia="zh-TW"/>
        </w:rPr>
        <w:tab/>
      </w:r>
      <w:r w:rsidR="008B4823" w:rsidRPr="000B4D79">
        <w:rPr>
          <w:lang w:val="fr-FR"/>
        </w:rPr>
        <w:t>L</w:t>
      </w:r>
      <w:r w:rsidR="005E5542" w:rsidRPr="000B4D79">
        <w:rPr>
          <w:lang w:val="fr-FR"/>
        </w:rPr>
        <w:t>a</w:t>
      </w:r>
      <w:r w:rsidR="005E5542" w:rsidRPr="000B4D79">
        <w:rPr>
          <w:color w:val="00B050"/>
          <w:lang w:val="fr-FR"/>
        </w:rPr>
        <w:t xml:space="preserve"> </w:t>
      </w:r>
      <w:r w:rsidR="005E5542" w:rsidRPr="000B4D79">
        <w:rPr>
          <w:noProof/>
          <w:lang w:val="fr-FR"/>
        </w:rPr>
        <w:t>Commission pour l</w:t>
      </w:r>
      <w:r w:rsidR="000E26C3">
        <w:rPr>
          <w:noProof/>
          <w:lang w:val="fr-FR"/>
        </w:rPr>
        <w:t>’</w:t>
      </w:r>
      <w:r w:rsidR="005E5542" w:rsidRPr="000B4D79">
        <w:rPr>
          <w:noProof/>
          <w:lang w:val="fr-FR"/>
        </w:rPr>
        <w:t>égalité des chances</w:t>
      </w:r>
      <w:r w:rsidR="005E5542" w:rsidRPr="000B4D79">
        <w:rPr>
          <w:rFonts w:eastAsia="DFKai-SB"/>
          <w:lang w:val="fr-FR" w:eastAsia="zh-TW"/>
        </w:rPr>
        <w:t xml:space="preserve"> </w:t>
      </w:r>
      <w:r w:rsidR="00DB6DB9" w:rsidRPr="000B4D79">
        <w:rPr>
          <w:rFonts w:eastAsia="DFKai-SB"/>
          <w:lang w:val="fr-FR" w:eastAsia="zh-TW"/>
        </w:rPr>
        <w:t>continue d</w:t>
      </w:r>
      <w:r w:rsidR="000E26C3">
        <w:rPr>
          <w:rFonts w:eastAsia="DFKai-SB"/>
          <w:lang w:val="fr-FR" w:eastAsia="zh-TW"/>
        </w:rPr>
        <w:t>’</w:t>
      </w:r>
      <w:r w:rsidR="00DB6DB9" w:rsidRPr="000B4D79">
        <w:rPr>
          <w:rFonts w:eastAsia="DFKai-SB"/>
          <w:lang w:val="fr-FR" w:eastAsia="zh-TW"/>
        </w:rPr>
        <w:t xml:space="preserve">assumer ses fonctions </w:t>
      </w:r>
      <w:r w:rsidR="006A70C5" w:rsidRPr="000B4D79">
        <w:rPr>
          <w:rFonts w:eastAsia="DFKai-SB"/>
          <w:lang w:val="fr-FR" w:eastAsia="zh-TW"/>
        </w:rPr>
        <w:t xml:space="preserve">publiques, qui sont de faire appliquer </w:t>
      </w:r>
      <w:r w:rsidR="00C345D4" w:rsidRPr="000B4D79">
        <w:rPr>
          <w:lang w:val="fr-FR"/>
        </w:rPr>
        <w:t>l</w:t>
      </w:r>
      <w:r w:rsidR="000E26C3">
        <w:rPr>
          <w:lang w:val="fr-FR"/>
        </w:rPr>
        <w:t>’</w:t>
      </w:r>
      <w:r w:rsidR="00C345D4" w:rsidRPr="000B4D79">
        <w:rPr>
          <w:lang w:val="fr-FR"/>
        </w:rPr>
        <w:t xml:space="preserve">ordonnance relative à la discrimination sexuelle </w:t>
      </w:r>
      <w:r w:rsidRPr="000B4D79">
        <w:rPr>
          <w:rFonts w:eastAsia="DFKai-SB"/>
          <w:lang w:val="fr-FR" w:eastAsia="zh-TW"/>
        </w:rPr>
        <w:t>(</w:t>
      </w:r>
      <w:r w:rsidR="0072454F" w:rsidRPr="000B4D79">
        <w:rPr>
          <w:lang w:val="fr-FR"/>
        </w:rPr>
        <w:t>chap.</w:t>
      </w:r>
      <w:r w:rsidRPr="000B4D79">
        <w:rPr>
          <w:rFonts w:eastAsia="DFKai-SB"/>
          <w:lang w:val="fr-FR" w:eastAsia="zh-TW"/>
        </w:rPr>
        <w:t xml:space="preserve"> 480), </w:t>
      </w:r>
      <w:r w:rsidR="00C345D4" w:rsidRPr="000B4D79">
        <w:rPr>
          <w:lang w:val="fr-FR"/>
        </w:rPr>
        <w:t>l</w:t>
      </w:r>
      <w:r w:rsidR="000E26C3">
        <w:rPr>
          <w:lang w:val="fr-FR"/>
        </w:rPr>
        <w:t>’</w:t>
      </w:r>
      <w:r w:rsidR="00C345D4" w:rsidRPr="000B4D79">
        <w:rPr>
          <w:lang w:val="fr-FR"/>
        </w:rPr>
        <w:t>ordonnance relative à la discrimination fondée sur le handicap</w:t>
      </w:r>
      <w:r w:rsidR="00C345D4" w:rsidRPr="000B4D79">
        <w:rPr>
          <w:rFonts w:eastAsia="DFKai-SB"/>
          <w:lang w:val="fr-FR" w:eastAsia="zh-TW"/>
        </w:rPr>
        <w:t xml:space="preserve"> </w:t>
      </w:r>
      <w:r w:rsidRPr="000B4D79">
        <w:rPr>
          <w:rFonts w:eastAsia="DFKai-SB"/>
          <w:lang w:val="fr-FR" w:eastAsia="zh-TW"/>
        </w:rPr>
        <w:t>(</w:t>
      </w:r>
      <w:r w:rsidR="0072454F" w:rsidRPr="000B4D79">
        <w:rPr>
          <w:lang w:val="fr-FR"/>
        </w:rPr>
        <w:t>chap.</w:t>
      </w:r>
      <w:r w:rsidRPr="000B4D79">
        <w:rPr>
          <w:rFonts w:eastAsia="DFKai-SB"/>
          <w:lang w:val="fr-FR" w:eastAsia="zh-TW"/>
        </w:rPr>
        <w:t xml:space="preserve"> 487) (</w:t>
      </w:r>
      <w:r w:rsidR="006A70C5" w:rsidRPr="000B4D79">
        <w:rPr>
          <w:rFonts w:eastAsia="DFKai-SB"/>
          <w:lang w:val="fr-FR" w:eastAsia="zh-TW"/>
        </w:rPr>
        <w:t>voir les</w:t>
      </w:r>
      <w:r w:rsidRPr="000B4D79">
        <w:rPr>
          <w:rFonts w:eastAsia="DFKai-SB"/>
          <w:lang w:val="fr-FR" w:eastAsia="zh-TW"/>
        </w:rPr>
        <w:t xml:space="preserve"> paragraph</w:t>
      </w:r>
      <w:r w:rsidR="006A70C5" w:rsidRPr="000B4D79">
        <w:rPr>
          <w:rFonts w:eastAsia="DFKai-SB"/>
          <w:lang w:val="fr-FR" w:eastAsia="zh-TW"/>
        </w:rPr>
        <w:t>e</w:t>
      </w:r>
      <w:r w:rsidRPr="000B4D79">
        <w:rPr>
          <w:rFonts w:eastAsia="DFKai-SB"/>
          <w:lang w:val="fr-FR" w:eastAsia="zh-TW"/>
        </w:rPr>
        <w:t xml:space="preserve">s 36 </w:t>
      </w:r>
      <w:r w:rsidR="006A70C5" w:rsidRPr="000B4D79">
        <w:rPr>
          <w:rFonts w:eastAsia="DFKai-SB"/>
          <w:lang w:val="fr-FR" w:eastAsia="zh-TW"/>
        </w:rPr>
        <w:t>et</w:t>
      </w:r>
      <w:r w:rsidRPr="000B4D79">
        <w:rPr>
          <w:rFonts w:eastAsia="DFKai-SB"/>
          <w:lang w:val="fr-FR" w:eastAsia="zh-TW"/>
        </w:rPr>
        <w:t xml:space="preserve"> 37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C345D4" w:rsidRPr="000B4D79">
        <w:rPr>
          <w:rFonts w:eastAsia="DFKai-SB"/>
          <w:lang w:val="fr-FR" w:eastAsia="zh-TW"/>
        </w:rPr>
        <w:t>)</w:t>
      </w:r>
      <w:r w:rsidRPr="000B4D79">
        <w:rPr>
          <w:rFonts w:eastAsia="DFKai-SB"/>
          <w:lang w:val="fr-FR" w:eastAsia="zh-TW"/>
        </w:rPr>
        <w:t xml:space="preserve"> </w:t>
      </w:r>
      <w:r w:rsidR="00C345D4" w:rsidRPr="000B4D79">
        <w:rPr>
          <w:rFonts w:eastAsia="DFKai-SB"/>
          <w:lang w:val="fr-FR" w:eastAsia="zh-TW"/>
        </w:rPr>
        <w:t>et</w:t>
      </w:r>
      <w:r w:rsidRPr="000B4D79">
        <w:rPr>
          <w:rFonts w:eastAsia="DFKai-SB"/>
          <w:lang w:val="fr-FR" w:eastAsia="zh-TW"/>
        </w:rPr>
        <w:t xml:space="preserve"> </w:t>
      </w:r>
      <w:r w:rsidR="00C345D4" w:rsidRPr="000B4D79">
        <w:rPr>
          <w:rFonts w:eastAsia="DFKai-SB"/>
          <w:lang w:val="fr-FR" w:eastAsia="zh-TW"/>
        </w:rPr>
        <w:t>l</w:t>
      </w:r>
      <w:r w:rsidR="000E26C3">
        <w:rPr>
          <w:rFonts w:eastAsia="DFKai-SB"/>
          <w:lang w:val="fr-FR" w:eastAsia="zh-TW"/>
        </w:rPr>
        <w:t>’</w:t>
      </w:r>
      <w:r w:rsidR="00C345D4" w:rsidRPr="000B4D79">
        <w:rPr>
          <w:rFonts w:eastAsia="DFKai-SB"/>
          <w:lang w:val="fr-FR" w:eastAsia="zh-TW"/>
        </w:rPr>
        <w:t xml:space="preserve">ordonnance relative à la discrimination fondée sur la situation familiale </w:t>
      </w:r>
      <w:r w:rsidRPr="000B4D79">
        <w:rPr>
          <w:rFonts w:eastAsia="DFKai-SB"/>
          <w:lang w:val="fr-FR" w:eastAsia="zh-TW"/>
        </w:rPr>
        <w:t>(</w:t>
      </w:r>
      <w:r w:rsidR="0072454F" w:rsidRPr="000B4D79">
        <w:rPr>
          <w:lang w:val="fr-FR"/>
        </w:rPr>
        <w:t>chap.</w:t>
      </w:r>
      <w:r w:rsidR="004F4F01">
        <w:rPr>
          <w:rFonts w:eastAsia="DFKai-SB"/>
          <w:lang w:val="fr-FR" w:eastAsia="zh-TW"/>
        </w:rPr>
        <w:t> </w:t>
      </w:r>
      <w:r w:rsidRPr="000B4D79">
        <w:rPr>
          <w:rFonts w:eastAsia="DFKai-SB"/>
          <w:lang w:val="fr-FR" w:eastAsia="zh-TW"/>
        </w:rPr>
        <w:t xml:space="preserve">527). </w:t>
      </w:r>
      <w:r w:rsidR="005E5542" w:rsidRPr="000B4D79">
        <w:rPr>
          <w:rFonts w:eastAsia="DFKai-SB"/>
          <w:lang w:val="fr-FR" w:eastAsia="zh-TW"/>
        </w:rPr>
        <w:t>Depuis juillet</w:t>
      </w:r>
      <w:r w:rsidRPr="000B4D79">
        <w:rPr>
          <w:rFonts w:eastAsia="DFKai-SB"/>
          <w:lang w:val="fr-FR" w:eastAsia="zh-TW"/>
        </w:rPr>
        <w:t xml:space="preserve"> 2009, </w:t>
      </w:r>
      <w:r w:rsidR="005E5542" w:rsidRPr="000B4D79">
        <w:rPr>
          <w:lang w:val="fr-FR"/>
        </w:rPr>
        <w:t>la</w:t>
      </w:r>
      <w:r w:rsidR="005E5542" w:rsidRPr="000B4D79">
        <w:rPr>
          <w:color w:val="00B050"/>
          <w:lang w:val="fr-FR"/>
        </w:rPr>
        <w:t xml:space="preserve"> </w:t>
      </w:r>
      <w:r w:rsidR="005E5542" w:rsidRPr="000B4D79">
        <w:rPr>
          <w:noProof/>
          <w:lang w:val="fr-FR"/>
        </w:rPr>
        <w:t xml:space="preserve">Commission </w:t>
      </w:r>
      <w:r w:rsidR="008B4823" w:rsidRPr="000B4D79">
        <w:rPr>
          <w:noProof/>
          <w:lang w:val="fr-FR"/>
        </w:rPr>
        <w:t>est chargée de l</w:t>
      </w:r>
      <w:r w:rsidR="000E26C3">
        <w:rPr>
          <w:noProof/>
          <w:lang w:val="fr-FR"/>
        </w:rPr>
        <w:t>’</w:t>
      </w:r>
      <w:r w:rsidR="008B4823" w:rsidRPr="000B4D79">
        <w:rPr>
          <w:noProof/>
          <w:lang w:val="fr-FR"/>
        </w:rPr>
        <w:t xml:space="preserve">application de </w:t>
      </w:r>
      <w:r w:rsidR="005922CD" w:rsidRPr="000B4D79">
        <w:rPr>
          <w:rFonts w:eastAsia="DFKai-SB"/>
          <w:lang w:val="fr-FR" w:eastAsia="zh-TW"/>
        </w:rPr>
        <w:t>l</w:t>
      </w:r>
      <w:r w:rsidR="000E26C3">
        <w:rPr>
          <w:rFonts w:eastAsia="DFKai-SB"/>
          <w:lang w:val="fr-FR" w:eastAsia="zh-TW"/>
        </w:rPr>
        <w:t>’</w:t>
      </w:r>
      <w:r w:rsidR="008B4823" w:rsidRPr="000B4D79">
        <w:rPr>
          <w:rFonts w:eastAsia="DFKai-SB"/>
          <w:lang w:val="fr-FR" w:eastAsia="zh-TW"/>
        </w:rPr>
        <w:t>o</w:t>
      </w:r>
      <w:r w:rsidR="005922CD" w:rsidRPr="000B4D79">
        <w:rPr>
          <w:rFonts w:eastAsia="DFKai-SB"/>
          <w:lang w:val="fr-FR" w:eastAsia="zh-TW"/>
        </w:rPr>
        <w:t>rdonnance relative à la discrimination raciale</w:t>
      </w:r>
      <w:r w:rsidRPr="000B4D79">
        <w:rPr>
          <w:rFonts w:eastAsia="DFKai-SB"/>
          <w:lang w:val="fr-FR" w:eastAsia="zh-TW"/>
        </w:rPr>
        <w:t xml:space="preserve">. </w:t>
      </w:r>
      <w:r w:rsidR="008B4823" w:rsidRPr="000B4D79">
        <w:rPr>
          <w:rFonts w:eastAsia="DFKai-SB"/>
          <w:lang w:val="fr-FR" w:eastAsia="zh-TW"/>
        </w:rPr>
        <w:t>Les fonctions et pouvoirs qui lui sont conférés par</w:t>
      </w:r>
      <w:r w:rsidRPr="000B4D79">
        <w:rPr>
          <w:rFonts w:eastAsia="DFKai-SB"/>
          <w:lang w:val="fr-FR" w:eastAsia="zh-TW"/>
        </w:rPr>
        <w:t xml:space="preserve"> </w:t>
      </w:r>
      <w:r w:rsidR="005922CD" w:rsidRPr="000B4D79">
        <w:rPr>
          <w:rFonts w:eastAsia="DFKai-SB"/>
          <w:lang w:val="fr-FR" w:eastAsia="zh-TW"/>
        </w:rPr>
        <w:t>l</w:t>
      </w:r>
      <w:r w:rsidR="000E26C3">
        <w:rPr>
          <w:rFonts w:eastAsia="DFKai-SB"/>
          <w:lang w:val="fr-FR" w:eastAsia="zh-TW"/>
        </w:rPr>
        <w:t>’</w:t>
      </w:r>
      <w:r w:rsidR="008B4823" w:rsidRPr="000B4D79">
        <w:rPr>
          <w:rFonts w:eastAsia="DFKai-SB"/>
          <w:lang w:val="fr-FR" w:eastAsia="zh-TW"/>
        </w:rPr>
        <w:t>o</w:t>
      </w:r>
      <w:r w:rsidR="005922CD" w:rsidRPr="000B4D79">
        <w:rPr>
          <w:rFonts w:eastAsia="DFKai-SB"/>
          <w:lang w:val="fr-FR" w:eastAsia="zh-TW"/>
        </w:rPr>
        <w:t xml:space="preserve">rdonnance </w:t>
      </w:r>
      <w:r w:rsidR="00503318" w:rsidRPr="000B4D79">
        <w:rPr>
          <w:rFonts w:eastAsia="DFKai-SB"/>
          <w:lang w:val="fr-FR" w:eastAsia="zh-TW"/>
        </w:rPr>
        <w:t>comprennent l</w:t>
      </w:r>
      <w:r w:rsidR="000E26C3">
        <w:rPr>
          <w:rFonts w:eastAsia="DFKai-SB"/>
          <w:lang w:val="fr-FR" w:eastAsia="zh-TW"/>
        </w:rPr>
        <w:t>’</w:t>
      </w:r>
      <w:r w:rsidR="00503318" w:rsidRPr="000B4D79">
        <w:rPr>
          <w:rFonts w:eastAsia="DFKai-SB"/>
          <w:lang w:val="fr-FR" w:eastAsia="zh-TW"/>
        </w:rPr>
        <w:t>élimination de la discrimination raciale, la promotion de l</w:t>
      </w:r>
      <w:r w:rsidR="000E26C3">
        <w:rPr>
          <w:rFonts w:eastAsia="DFKai-SB"/>
          <w:lang w:val="fr-FR" w:eastAsia="zh-TW"/>
        </w:rPr>
        <w:t>’</w:t>
      </w:r>
      <w:r w:rsidR="00503318" w:rsidRPr="000B4D79">
        <w:rPr>
          <w:rFonts w:eastAsia="DFKai-SB"/>
          <w:lang w:val="fr-FR" w:eastAsia="zh-TW"/>
        </w:rPr>
        <w:t>égalité des chances et de l</w:t>
      </w:r>
      <w:r w:rsidR="000E26C3">
        <w:rPr>
          <w:rFonts w:eastAsia="DFKai-SB"/>
          <w:lang w:val="fr-FR" w:eastAsia="zh-TW"/>
        </w:rPr>
        <w:t>’</w:t>
      </w:r>
      <w:r w:rsidR="00503318" w:rsidRPr="000B4D79">
        <w:rPr>
          <w:rFonts w:eastAsia="DFKai-SB"/>
          <w:lang w:val="fr-FR" w:eastAsia="zh-TW"/>
        </w:rPr>
        <w:t>entente entre les personnes de groupes raciaux différents, le traitement des plaintes pour discrimination raciale et l</w:t>
      </w:r>
      <w:r w:rsidR="000E26C3">
        <w:rPr>
          <w:rFonts w:eastAsia="DFKai-SB"/>
          <w:lang w:val="fr-FR" w:eastAsia="zh-TW"/>
        </w:rPr>
        <w:t>’</w:t>
      </w:r>
      <w:r w:rsidR="00503318" w:rsidRPr="000B4D79">
        <w:rPr>
          <w:rFonts w:eastAsia="DFKai-SB"/>
          <w:lang w:val="fr-FR" w:eastAsia="zh-TW"/>
        </w:rPr>
        <w:t>aide aux victimes de discrimination</w:t>
      </w:r>
      <w:r w:rsidRPr="000B4D79">
        <w:rPr>
          <w:rFonts w:eastAsia="DFKai-SB"/>
          <w:lang w:val="fr-FR" w:eastAsia="zh-TW"/>
        </w:rPr>
        <w:t xml:space="preserve"> </w:t>
      </w:r>
      <w:r w:rsidR="00503318" w:rsidRPr="000B4D79">
        <w:rPr>
          <w:rFonts w:eastAsia="DFKai-SB"/>
          <w:lang w:val="fr-FR" w:eastAsia="zh-TW"/>
        </w:rPr>
        <w:t>pour régler les litiges par la conciliation ou l</w:t>
      </w:r>
      <w:r w:rsidR="000E26C3">
        <w:rPr>
          <w:rFonts w:eastAsia="DFKai-SB"/>
          <w:lang w:val="fr-FR" w:eastAsia="zh-TW"/>
        </w:rPr>
        <w:t>’</w:t>
      </w:r>
      <w:r w:rsidR="00503318" w:rsidRPr="000B4D79">
        <w:rPr>
          <w:rFonts w:eastAsia="DFKai-SB"/>
          <w:lang w:val="fr-FR" w:eastAsia="zh-TW"/>
        </w:rPr>
        <w:t>action judiciaire</w:t>
      </w:r>
      <w:r w:rsidRPr="000B4D79">
        <w:rPr>
          <w:rFonts w:eastAsia="DFKai-SB"/>
          <w:lang w:val="fr-FR" w:eastAsia="zh-TW"/>
        </w:rPr>
        <w:t>.</w:t>
      </w:r>
    </w:p>
    <w:p w:rsidR="00C15094" w:rsidRPr="000B4D79" w:rsidRDefault="00F25711" w:rsidP="00443E3E">
      <w:pPr>
        <w:pStyle w:val="H23G"/>
        <w:rPr>
          <w:lang w:val="fr-FR" w:eastAsia="zh-TW"/>
        </w:rPr>
      </w:pPr>
      <w:r w:rsidRPr="000B4D79">
        <w:rPr>
          <w:lang w:val="fr-FR" w:eastAsia="zh-TW"/>
        </w:rPr>
        <w:tab/>
      </w:r>
      <w:r w:rsidRPr="000B4D79">
        <w:rPr>
          <w:lang w:val="fr-FR" w:eastAsia="zh-TW"/>
        </w:rPr>
        <w:tab/>
      </w:r>
      <w:r w:rsidR="00C15094" w:rsidRPr="000B4D79">
        <w:rPr>
          <w:lang w:val="fr-FR" w:eastAsia="zh-TW"/>
        </w:rPr>
        <w:t xml:space="preserve">Application </w:t>
      </w:r>
      <w:r w:rsidR="00503318" w:rsidRPr="000B4D79">
        <w:rPr>
          <w:lang w:val="fr-FR" w:eastAsia="zh-TW"/>
        </w:rPr>
        <w:t>à Hong Kong de la</w:t>
      </w:r>
      <w:r w:rsidR="00C15094" w:rsidRPr="000B4D79">
        <w:rPr>
          <w:lang w:val="fr-FR" w:eastAsia="zh-TW"/>
        </w:rPr>
        <w:t xml:space="preserve"> </w:t>
      </w:r>
      <w:r w:rsidR="00503318" w:rsidRPr="000B4D79">
        <w:rPr>
          <w:lang w:val="fr-FR" w:eastAsia="zh-TW"/>
        </w:rPr>
        <w:t>Convention des</w:t>
      </w:r>
      <w:r w:rsidR="00C15094" w:rsidRPr="000B4D79">
        <w:rPr>
          <w:lang w:val="fr-FR" w:eastAsia="zh-TW"/>
        </w:rPr>
        <w:t xml:space="preserve"> Nations </w:t>
      </w:r>
      <w:r w:rsidR="00503318" w:rsidRPr="000B4D79">
        <w:rPr>
          <w:lang w:val="fr-FR" w:eastAsia="zh-TW"/>
        </w:rPr>
        <w:t>Unies relative aux droits des personnes handicapées</w:t>
      </w:r>
    </w:p>
    <w:p w:rsidR="00C15094" w:rsidRPr="000B4D79" w:rsidRDefault="00C15094" w:rsidP="00D14012">
      <w:pPr>
        <w:pStyle w:val="SingleTxtG"/>
        <w:rPr>
          <w:rFonts w:eastAsia="DFKai-SB"/>
          <w:lang w:val="fr-FR" w:eastAsia="zh-TW"/>
        </w:rPr>
      </w:pPr>
      <w:r w:rsidRPr="000B4D79">
        <w:rPr>
          <w:rFonts w:eastAsia="DFKai-SB"/>
          <w:lang w:val="fr-FR" w:eastAsia="zh-TW"/>
        </w:rPr>
        <w:t>133.</w:t>
      </w:r>
      <w:r w:rsidRPr="000B4D79">
        <w:rPr>
          <w:rFonts w:eastAsia="DFKai-SB"/>
          <w:lang w:val="fr-FR" w:eastAsia="zh-TW"/>
        </w:rPr>
        <w:tab/>
      </w:r>
      <w:r w:rsidR="00CF3C3E" w:rsidRPr="000B4D79">
        <w:rPr>
          <w:rFonts w:eastAsia="DFKai-SB"/>
          <w:lang w:val="fr-FR" w:eastAsia="zh-TW"/>
        </w:rPr>
        <w:t>La</w:t>
      </w:r>
      <w:r w:rsidRPr="000B4D79">
        <w:rPr>
          <w:rFonts w:eastAsia="DFKai-SB"/>
          <w:lang w:val="fr-FR" w:eastAsia="zh-TW"/>
        </w:rPr>
        <w:t xml:space="preserve"> </w:t>
      </w:r>
      <w:r w:rsidR="00CF3C3E" w:rsidRPr="000B4D79">
        <w:rPr>
          <w:rFonts w:eastAsia="DFKai-SB"/>
          <w:lang w:val="fr-FR" w:eastAsia="zh-TW"/>
        </w:rPr>
        <w:t xml:space="preserve">Convention des Nations Unies relative aux droits des personnes handicapées est entrée en vigueur en </w:t>
      </w:r>
      <w:r w:rsidRPr="000B4D79">
        <w:rPr>
          <w:rFonts w:eastAsia="DFKai-SB"/>
          <w:lang w:val="fr-FR" w:eastAsia="zh-TW"/>
        </w:rPr>
        <w:t>Chin</w:t>
      </w:r>
      <w:r w:rsidR="00CF3C3E" w:rsidRPr="000B4D79">
        <w:rPr>
          <w:rFonts w:eastAsia="DFKai-SB"/>
          <w:lang w:val="fr-FR" w:eastAsia="zh-TW"/>
        </w:rPr>
        <w:t>e, y compris dans</w:t>
      </w:r>
      <w:r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00CF3C3E" w:rsidRPr="000B4D79">
        <w:rPr>
          <w:lang w:val="fr-FR"/>
        </w:rPr>
        <w:t>,</w:t>
      </w:r>
      <w:r w:rsidRPr="000B4D79">
        <w:rPr>
          <w:rFonts w:eastAsia="DFKai-SB"/>
          <w:lang w:val="fr-FR" w:eastAsia="zh-TW"/>
        </w:rPr>
        <w:t xml:space="preserve"> </w:t>
      </w:r>
      <w:r w:rsidR="00503318" w:rsidRPr="000B4D79">
        <w:rPr>
          <w:rFonts w:eastAsia="DFKai-SB"/>
          <w:lang w:val="fr-FR" w:eastAsia="zh-TW"/>
        </w:rPr>
        <w:t>le 31 août</w:t>
      </w:r>
      <w:r w:rsidRPr="000B4D79">
        <w:rPr>
          <w:rFonts w:eastAsia="DFKai-SB"/>
          <w:lang w:val="fr-FR" w:eastAsia="zh-TW"/>
        </w:rPr>
        <w:t xml:space="preserve"> 2008.</w:t>
      </w:r>
      <w:r w:rsidR="00CF3C3E" w:rsidRPr="000B4D79">
        <w:rPr>
          <w:rFonts w:eastAsia="DFKai-SB"/>
          <w:lang w:val="fr-FR" w:eastAsia="zh-TW"/>
        </w:rPr>
        <w:t xml:space="preserve"> </w:t>
      </w:r>
      <w:r w:rsidR="006A70C5" w:rsidRPr="000B4D79">
        <w:rPr>
          <w:rFonts w:eastAsia="DFKai-SB"/>
          <w:lang w:val="fr-FR" w:eastAsia="zh-TW"/>
        </w:rPr>
        <w:t>Les États partie</w:t>
      </w:r>
      <w:r w:rsidR="00D14012" w:rsidRPr="000B4D79">
        <w:rPr>
          <w:rFonts w:eastAsia="DFKai-SB"/>
          <w:lang w:val="fr-FR" w:eastAsia="zh-TW"/>
        </w:rPr>
        <w:t>s</w:t>
      </w:r>
      <w:r w:rsidR="006A70C5" w:rsidRPr="000B4D79">
        <w:rPr>
          <w:rFonts w:eastAsia="DFKai-SB"/>
          <w:lang w:val="fr-FR" w:eastAsia="zh-TW"/>
        </w:rPr>
        <w:t xml:space="preserve"> à la Convention s</w:t>
      </w:r>
      <w:r w:rsidR="000E26C3">
        <w:rPr>
          <w:rFonts w:eastAsia="DFKai-SB"/>
          <w:lang w:val="fr-FR" w:eastAsia="zh-TW"/>
        </w:rPr>
        <w:t>’</w:t>
      </w:r>
      <w:r w:rsidR="006A70C5" w:rsidRPr="000B4D79">
        <w:rPr>
          <w:rFonts w:eastAsia="DFKai-SB"/>
          <w:lang w:val="fr-FR" w:eastAsia="zh-TW"/>
        </w:rPr>
        <w:t>engagent à adopter toutes mesures appropriées d</w:t>
      </w:r>
      <w:r w:rsidR="000E26C3">
        <w:rPr>
          <w:rFonts w:eastAsia="DFKai-SB"/>
          <w:lang w:val="fr-FR" w:eastAsia="zh-TW"/>
        </w:rPr>
        <w:t>’</w:t>
      </w:r>
      <w:r w:rsidR="006A70C5" w:rsidRPr="000B4D79">
        <w:rPr>
          <w:rFonts w:eastAsia="DFKai-SB"/>
          <w:lang w:val="fr-FR" w:eastAsia="zh-TW"/>
        </w:rPr>
        <w:t xml:space="preserve">ordre législatif, administratif ou autre pour mettre en œuvre les droits des personnes handicapées reconnus dans la </w:t>
      </w:r>
      <w:r w:rsidRPr="000B4D79">
        <w:rPr>
          <w:rFonts w:eastAsia="DFKai-SB"/>
          <w:lang w:val="fr-FR" w:eastAsia="zh-TW"/>
        </w:rPr>
        <w:t>Convention.</w:t>
      </w:r>
      <w:r w:rsidR="00503318" w:rsidRPr="000B4D79">
        <w:rPr>
          <w:rFonts w:eastAsia="DFKai-SB"/>
          <w:lang w:val="fr-FR" w:eastAsia="zh-TW"/>
        </w:rPr>
        <w:t xml:space="preserve"> </w:t>
      </w:r>
      <w:r w:rsidR="00D14012" w:rsidRPr="000B4D79">
        <w:rPr>
          <w:rFonts w:eastAsia="DFKai-SB"/>
          <w:lang w:val="fr-FR" w:eastAsia="zh-TW"/>
        </w:rPr>
        <w:t>L</w:t>
      </w:r>
      <w:r w:rsidR="000E26C3">
        <w:rPr>
          <w:rFonts w:eastAsia="DFKai-SB"/>
          <w:lang w:val="fr-FR" w:eastAsia="zh-TW"/>
        </w:rPr>
        <w:t>’</w:t>
      </w:r>
      <w:r w:rsidR="00503318" w:rsidRPr="000B4D79">
        <w:rPr>
          <w:rFonts w:eastAsia="DFKai-SB"/>
          <w:lang w:val="fr-FR" w:eastAsia="zh-TW"/>
        </w:rPr>
        <w:t>o</w:t>
      </w:r>
      <w:r w:rsidR="00503318" w:rsidRPr="000B4D79">
        <w:rPr>
          <w:lang w:val="fr-FR"/>
        </w:rPr>
        <w:t>rdonnance relative à la discrimination fondée sur le handicap</w:t>
      </w:r>
      <w:r w:rsidRPr="000B4D79">
        <w:rPr>
          <w:rFonts w:eastAsia="DFKai-SB"/>
          <w:lang w:val="fr-FR" w:eastAsia="zh-TW"/>
        </w:rPr>
        <w:t xml:space="preserve"> </w:t>
      </w:r>
      <w:r w:rsidR="00D14012" w:rsidRPr="000B4D79">
        <w:rPr>
          <w:lang w:val="fr-FR"/>
        </w:rPr>
        <w:t xml:space="preserve">protège les individus contre </w:t>
      </w:r>
      <w:r w:rsidR="00ED4495">
        <w:rPr>
          <w:lang w:val="fr-FR"/>
        </w:rPr>
        <w:t>cette forme de</w:t>
      </w:r>
      <w:r w:rsidR="00D14012" w:rsidRPr="000B4D79">
        <w:rPr>
          <w:lang w:val="fr-FR"/>
        </w:rPr>
        <w:t xml:space="preserve"> discrimination </w:t>
      </w:r>
      <w:r w:rsidR="00C345D4" w:rsidRPr="000B4D79">
        <w:rPr>
          <w:rFonts w:eastAsia="DFKai-SB"/>
          <w:lang w:val="fr-FR" w:eastAsia="zh-TW"/>
        </w:rPr>
        <w:t>et</w:t>
      </w:r>
      <w:r w:rsidRPr="000B4D79">
        <w:rPr>
          <w:rFonts w:eastAsia="DFKai-SB"/>
          <w:lang w:val="fr-FR" w:eastAsia="zh-TW"/>
        </w:rPr>
        <w:t xml:space="preserve"> </w:t>
      </w:r>
      <w:r w:rsidR="00C345D4" w:rsidRPr="000B4D79">
        <w:rPr>
          <w:rFonts w:eastAsia="DFKai-SB"/>
          <w:lang w:val="fr-FR" w:eastAsia="zh-TW"/>
        </w:rPr>
        <w:t>l</w:t>
      </w:r>
      <w:r w:rsidR="000E26C3">
        <w:rPr>
          <w:rFonts w:eastAsia="DFKai-SB"/>
          <w:lang w:val="fr-FR" w:eastAsia="zh-TW"/>
        </w:rPr>
        <w:t>’</w:t>
      </w:r>
      <w:r w:rsidR="00C345D4" w:rsidRPr="000B4D79">
        <w:rPr>
          <w:rFonts w:eastAsia="DFKai-SB"/>
          <w:lang w:val="fr-FR" w:eastAsia="zh-TW"/>
        </w:rPr>
        <w:t xml:space="preserve">ordonnance relative à la santé mentale </w:t>
      </w:r>
      <w:r w:rsidRPr="000B4D79">
        <w:rPr>
          <w:rFonts w:eastAsia="DFKai-SB"/>
          <w:lang w:val="fr-FR" w:eastAsia="zh-TW"/>
        </w:rPr>
        <w:t>(</w:t>
      </w:r>
      <w:r w:rsidR="0072454F" w:rsidRPr="000B4D79">
        <w:rPr>
          <w:lang w:val="fr-FR"/>
        </w:rPr>
        <w:t>chap.</w:t>
      </w:r>
      <w:r w:rsidRPr="000B4D79">
        <w:rPr>
          <w:rFonts w:eastAsia="DFKai-SB"/>
          <w:lang w:val="fr-FR" w:eastAsia="zh-TW"/>
        </w:rPr>
        <w:t xml:space="preserve"> 136) </w:t>
      </w:r>
      <w:r w:rsidR="00D14012" w:rsidRPr="000B4D79">
        <w:rPr>
          <w:lang w:val="fr-FR"/>
        </w:rPr>
        <w:t>préserve les droits des malades mentaux</w:t>
      </w:r>
      <w:r w:rsidR="009331BF">
        <w:rPr>
          <w:lang w:val="fr-FR"/>
        </w:rPr>
        <w:t>:</w:t>
      </w:r>
      <w:r w:rsidR="00D14012" w:rsidRPr="000B4D79">
        <w:rPr>
          <w:lang w:val="fr-FR"/>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DFKai-SB"/>
          <w:lang w:val="fr-FR" w:eastAsia="zh-TW"/>
        </w:rPr>
        <w:t xml:space="preserve"> </w:t>
      </w:r>
      <w:r w:rsidR="00503318" w:rsidRPr="000B4D79">
        <w:rPr>
          <w:rFonts w:eastAsia="DFKai-SB"/>
          <w:lang w:val="fr-FR" w:eastAsia="zh-TW"/>
        </w:rPr>
        <w:t>s</w:t>
      </w:r>
      <w:r w:rsidR="000E26C3">
        <w:rPr>
          <w:rFonts w:eastAsia="DFKai-SB"/>
          <w:lang w:val="fr-FR" w:eastAsia="zh-TW"/>
        </w:rPr>
        <w:t>’</w:t>
      </w:r>
      <w:r w:rsidR="00503318" w:rsidRPr="000B4D79">
        <w:rPr>
          <w:rFonts w:eastAsia="DFKai-SB"/>
          <w:lang w:val="fr-FR" w:eastAsia="zh-TW"/>
        </w:rPr>
        <w:t>est dotée de tous les atouts pour atteindre les objectifs de cette Convention</w:t>
      </w:r>
      <w:r w:rsidR="004372E9">
        <w:rPr>
          <w:rFonts w:eastAsia="DFKai-SB"/>
          <w:lang w:val="fr-FR" w:eastAsia="zh-TW"/>
        </w:rPr>
        <w:t>.</w:t>
      </w:r>
    </w:p>
    <w:p w:rsidR="00C15094" w:rsidRPr="000B4D79" w:rsidRDefault="00C15094" w:rsidP="00F309A5">
      <w:pPr>
        <w:pStyle w:val="SingleTxtG"/>
        <w:rPr>
          <w:rFonts w:eastAsia="DFKai-SB"/>
          <w:lang w:val="fr-FR" w:eastAsia="zh-TW"/>
        </w:rPr>
      </w:pPr>
      <w:r w:rsidRPr="000B4D79">
        <w:rPr>
          <w:rFonts w:eastAsia="DFKai-SB"/>
          <w:lang w:val="fr-FR" w:eastAsia="zh-TW"/>
        </w:rPr>
        <w:t>134.</w:t>
      </w:r>
      <w:r w:rsidRPr="000B4D79">
        <w:rPr>
          <w:rFonts w:eastAsia="DFKai-SB"/>
          <w:lang w:val="fr-FR" w:eastAsia="zh-TW"/>
        </w:rPr>
        <w:tab/>
      </w:r>
      <w:r w:rsidR="00503318" w:rsidRPr="000B4D79">
        <w:rPr>
          <w:rFonts w:eastAsia="DFKai-SB"/>
          <w:lang w:val="fr-FR" w:eastAsia="zh-TW"/>
        </w:rPr>
        <w:t>Des mesures ont été prises pour</w:t>
      </w:r>
      <w:r w:rsidRPr="000B4D79">
        <w:rPr>
          <w:rFonts w:eastAsia="DFKai-SB"/>
          <w:lang w:val="fr-FR" w:eastAsia="zh-TW"/>
        </w:rPr>
        <w:t xml:space="preserve"> </w:t>
      </w:r>
      <w:r w:rsidR="00503318" w:rsidRPr="000B4D79">
        <w:rPr>
          <w:rFonts w:eastAsia="DFKai-SB"/>
          <w:lang w:val="fr-FR" w:eastAsia="zh-TW"/>
        </w:rPr>
        <w:t xml:space="preserve">veiller à ce que </w:t>
      </w:r>
      <w:r w:rsidR="00E926FE" w:rsidRPr="000B4D79">
        <w:rPr>
          <w:rFonts w:eastAsia="DFKai-SB"/>
          <w:lang w:val="fr-FR" w:eastAsia="zh-TW"/>
        </w:rPr>
        <w:t xml:space="preserve">les bureaux et départements </w:t>
      </w:r>
      <w:r w:rsidR="00503318" w:rsidRPr="000B4D79">
        <w:rPr>
          <w:rFonts w:eastAsia="DFKai-SB"/>
          <w:lang w:val="fr-FR" w:eastAsia="zh-TW"/>
        </w:rPr>
        <w:t>aient pleinement conscience de la nécessité d</w:t>
      </w:r>
      <w:r w:rsidR="000E26C3">
        <w:rPr>
          <w:rFonts w:eastAsia="DFKai-SB"/>
          <w:lang w:val="fr-FR" w:eastAsia="zh-TW"/>
        </w:rPr>
        <w:t>’</w:t>
      </w:r>
      <w:r w:rsidR="00503318" w:rsidRPr="000B4D79">
        <w:rPr>
          <w:rFonts w:eastAsia="DFKai-SB"/>
          <w:lang w:val="fr-FR" w:eastAsia="zh-TW"/>
        </w:rPr>
        <w:t>appliquer</w:t>
      </w:r>
      <w:r w:rsidR="00D14012" w:rsidRPr="000B4D79">
        <w:rPr>
          <w:rFonts w:eastAsia="DFKai-SB"/>
          <w:lang w:val="fr-FR" w:eastAsia="zh-TW"/>
        </w:rPr>
        <w:t xml:space="preserve"> </w:t>
      </w:r>
      <w:r w:rsidR="00503318" w:rsidRPr="000B4D79">
        <w:rPr>
          <w:rFonts w:eastAsia="DFKai-SB"/>
          <w:lang w:val="fr-FR" w:eastAsia="zh-TW"/>
        </w:rPr>
        <w:t xml:space="preserve">les dispositions de la Convention dans </w:t>
      </w:r>
      <w:r w:rsidR="00D14012" w:rsidRPr="000B4D79">
        <w:rPr>
          <w:rFonts w:eastAsia="DFKai-SB"/>
          <w:lang w:val="fr-FR" w:eastAsia="zh-TW"/>
        </w:rPr>
        <w:t>la définition</w:t>
      </w:r>
      <w:r w:rsidR="00503318" w:rsidRPr="000B4D79">
        <w:rPr>
          <w:rFonts w:eastAsia="DFKai-SB"/>
          <w:lang w:val="fr-FR" w:eastAsia="zh-TW"/>
        </w:rPr>
        <w:t xml:space="preserve"> des politiques et la mise en œuvre des </w:t>
      </w:r>
      <w:r w:rsidR="00E926FE" w:rsidRPr="000B4D79">
        <w:rPr>
          <w:rFonts w:eastAsia="DFKai-SB"/>
          <w:lang w:val="fr-FR" w:eastAsia="zh-TW"/>
        </w:rPr>
        <w:t>programmes. L</w:t>
      </w:r>
      <w:r w:rsidR="00FB45CB" w:rsidRPr="000B4D79">
        <w:rPr>
          <w:rFonts w:eastAsia="PMingLiU"/>
          <w:lang w:val="fr-FR" w:eastAsia="zh-TW"/>
        </w:rPr>
        <w:t xml:space="preserve">e Gouvernement de la RAS de Hong Kong </w:t>
      </w:r>
      <w:r w:rsidR="00D14012" w:rsidRPr="000B4D79">
        <w:rPr>
          <w:rFonts w:eastAsia="PMingLiU"/>
          <w:lang w:val="fr-FR" w:eastAsia="zh-TW"/>
        </w:rPr>
        <w:t xml:space="preserve">continuera par ailleurs de travailler avec le </w:t>
      </w:r>
      <w:r w:rsidR="00503318" w:rsidRPr="000B4D79">
        <w:rPr>
          <w:rFonts w:eastAsia="DFKai-SB"/>
          <w:lang w:val="fr-FR" w:eastAsia="zh-TW"/>
        </w:rPr>
        <w:t>Comité consultatif de la réadaptation</w:t>
      </w:r>
      <w:r w:rsidRPr="000B4D79">
        <w:rPr>
          <w:rFonts w:eastAsia="DFKai-SB"/>
          <w:lang w:val="fr-FR" w:eastAsia="zh-TW"/>
        </w:rPr>
        <w:t xml:space="preserve">, </w:t>
      </w:r>
      <w:r w:rsidR="00D14012" w:rsidRPr="000B4D79">
        <w:rPr>
          <w:rFonts w:eastAsia="DFKai-SB"/>
          <w:lang w:val="fr-FR" w:eastAsia="zh-TW"/>
        </w:rPr>
        <w:t xml:space="preserve">son organe consultatif sur les questions </w:t>
      </w:r>
      <w:r w:rsidR="00ED4495">
        <w:rPr>
          <w:rFonts w:eastAsia="DFKai-SB"/>
          <w:lang w:val="fr-FR" w:eastAsia="zh-TW"/>
        </w:rPr>
        <w:t>de handicap</w:t>
      </w:r>
      <w:r w:rsidR="00D14012" w:rsidRPr="000B4D79">
        <w:rPr>
          <w:rFonts w:eastAsia="DFKai-SB"/>
          <w:lang w:val="fr-FR" w:eastAsia="zh-TW"/>
        </w:rPr>
        <w:t xml:space="preserve">, les organisations représentant les personnes handicapées et tous les autres secteurs </w:t>
      </w:r>
      <w:r w:rsidR="00F309A5" w:rsidRPr="000B4D79">
        <w:rPr>
          <w:rFonts w:eastAsia="DFKai-SB"/>
          <w:lang w:val="fr-FR" w:eastAsia="zh-TW"/>
        </w:rPr>
        <w:t xml:space="preserve">pour faire respecter la </w:t>
      </w:r>
      <w:r w:rsidR="00CF3C3E" w:rsidRPr="000B4D79">
        <w:rPr>
          <w:rFonts w:eastAsia="DFKai-SB"/>
          <w:lang w:val="fr-FR" w:eastAsia="zh-TW"/>
        </w:rPr>
        <w:t xml:space="preserve">Convention. </w:t>
      </w:r>
      <w:r w:rsidR="00ED4495">
        <w:rPr>
          <w:rFonts w:eastAsia="DFKai-SB"/>
          <w:lang w:val="fr-FR" w:eastAsia="zh-TW"/>
        </w:rPr>
        <w:t>Il</w:t>
      </w:r>
      <w:r w:rsidR="00FB45CB" w:rsidRPr="000B4D79">
        <w:rPr>
          <w:rFonts w:eastAsia="PMingLiU"/>
          <w:lang w:val="fr-FR" w:eastAsia="zh-TW"/>
        </w:rPr>
        <w:t xml:space="preserve"> </w:t>
      </w:r>
      <w:r w:rsidR="00F309A5" w:rsidRPr="000B4D79">
        <w:rPr>
          <w:rFonts w:eastAsia="PMingLiU"/>
          <w:lang w:val="fr-FR" w:eastAsia="zh-TW"/>
        </w:rPr>
        <w:t>a par ailleurs prom</w:t>
      </w:r>
      <w:r w:rsidR="004372E9">
        <w:rPr>
          <w:rFonts w:eastAsia="PMingLiU"/>
          <w:lang w:val="fr-FR" w:eastAsia="zh-TW"/>
        </w:rPr>
        <w:t>u</w:t>
      </w:r>
      <w:r w:rsidR="00F309A5" w:rsidRPr="000B4D79">
        <w:rPr>
          <w:rFonts w:eastAsia="PMingLiU"/>
          <w:lang w:val="fr-FR" w:eastAsia="zh-TW"/>
        </w:rPr>
        <w:t xml:space="preserve"> active</w:t>
      </w:r>
      <w:r w:rsidR="004372E9">
        <w:rPr>
          <w:rFonts w:eastAsia="PMingLiU"/>
          <w:lang w:val="fr-FR" w:eastAsia="zh-TW"/>
        </w:rPr>
        <w:t>ment</w:t>
      </w:r>
      <w:r w:rsidR="00F309A5" w:rsidRPr="000B4D79">
        <w:rPr>
          <w:rFonts w:eastAsia="PMingLiU"/>
          <w:lang w:val="fr-FR" w:eastAsia="zh-TW"/>
        </w:rPr>
        <w:t xml:space="preserve"> la Convention auprès de la communauté</w:t>
      </w:r>
      <w:r w:rsidRPr="000B4D79">
        <w:rPr>
          <w:rFonts w:eastAsia="DFKai-SB"/>
          <w:lang w:val="fr-FR" w:eastAsia="zh-TW"/>
        </w:rPr>
        <w:t>.</w:t>
      </w:r>
    </w:p>
    <w:p w:rsidR="00C15094" w:rsidRPr="000B4D79" w:rsidRDefault="00F25711" w:rsidP="00F25711">
      <w:pPr>
        <w:pStyle w:val="H23G"/>
        <w:rPr>
          <w:rFonts w:eastAsia="DFKai-SB"/>
          <w:lang w:val="fr-FR" w:eastAsia="zh-TW"/>
        </w:rPr>
      </w:pPr>
      <w:r w:rsidRPr="000B4D79">
        <w:rPr>
          <w:rFonts w:eastAsia="DFKai-SB"/>
          <w:lang w:val="fr-FR" w:eastAsia="zh-TW"/>
        </w:rPr>
        <w:tab/>
      </w:r>
      <w:r w:rsidR="00177809" w:rsidRPr="000B4D79">
        <w:rPr>
          <w:rFonts w:eastAsia="DFKai-SB"/>
          <w:lang w:val="fr-FR" w:eastAsia="zh-TW"/>
        </w:rPr>
        <w:t>2.</w:t>
      </w:r>
      <w:r w:rsidRPr="000B4D79">
        <w:rPr>
          <w:rFonts w:eastAsia="DFKai-SB"/>
          <w:lang w:val="fr-FR" w:eastAsia="zh-TW"/>
        </w:rPr>
        <w:tab/>
      </w:r>
      <w:r w:rsidR="00C15094" w:rsidRPr="000B4D79">
        <w:rPr>
          <w:rFonts w:eastAsia="DFKai-SB"/>
          <w:lang w:val="fr-FR" w:eastAsia="zh-TW"/>
        </w:rPr>
        <w:t xml:space="preserve">Article 6 </w:t>
      </w:r>
      <w:r w:rsidR="00C345D4" w:rsidRPr="000B4D79">
        <w:rPr>
          <w:rFonts w:eastAsia="DFKai-SB"/>
          <w:lang w:val="fr-FR" w:eastAsia="zh-TW"/>
        </w:rPr>
        <w:t>–</w:t>
      </w:r>
      <w:r w:rsidR="00C15094" w:rsidRPr="000B4D79">
        <w:rPr>
          <w:rFonts w:eastAsia="DFKai-SB"/>
          <w:lang w:val="fr-FR" w:eastAsia="zh-TW"/>
        </w:rPr>
        <w:t xml:space="preserve"> </w:t>
      </w:r>
      <w:r w:rsidR="00C345D4" w:rsidRPr="000B4D79">
        <w:rPr>
          <w:rFonts w:eastAsia="DFKai-SB"/>
          <w:lang w:val="fr-FR" w:eastAsia="zh-TW"/>
        </w:rPr>
        <w:t>Droit à la vie, à la survie et au développement</w:t>
      </w:r>
    </w:p>
    <w:p w:rsidR="00C15094" w:rsidRPr="000B4D79" w:rsidRDefault="00C15094" w:rsidP="00F309A5">
      <w:pPr>
        <w:pStyle w:val="SingleTxtG"/>
        <w:rPr>
          <w:rFonts w:eastAsia="DFKai-SB"/>
          <w:lang w:val="fr-FR" w:eastAsia="zh-TW"/>
        </w:rPr>
      </w:pPr>
      <w:r w:rsidRPr="000B4D79">
        <w:rPr>
          <w:rFonts w:eastAsia="DFKai-SB"/>
          <w:lang w:val="fr-FR" w:eastAsia="zh-TW"/>
        </w:rPr>
        <w:t>135.</w:t>
      </w:r>
      <w:r w:rsidRPr="000B4D79">
        <w:rPr>
          <w:rFonts w:eastAsia="DFKai-SB"/>
          <w:lang w:val="fr-FR" w:eastAsia="zh-TW"/>
        </w:rPr>
        <w:tab/>
      </w:r>
      <w:r w:rsidR="00C345D4" w:rsidRPr="000B4D79">
        <w:rPr>
          <w:rFonts w:eastAsia="DFKai-SB"/>
          <w:lang w:val="fr-FR" w:eastAsia="zh-TW"/>
        </w:rPr>
        <w:t>L</w:t>
      </w:r>
      <w:r w:rsidR="000E26C3">
        <w:rPr>
          <w:rFonts w:eastAsia="DFKai-SB"/>
          <w:lang w:val="fr-FR" w:eastAsia="zh-TW"/>
        </w:rPr>
        <w:t>’</w:t>
      </w:r>
      <w:r w:rsidR="00C345D4" w:rsidRPr="000B4D79">
        <w:rPr>
          <w:rFonts w:eastAsia="DFKai-SB"/>
          <w:lang w:val="fr-FR" w:eastAsia="zh-TW"/>
        </w:rPr>
        <w:t>a</w:t>
      </w:r>
      <w:r w:rsidRPr="000B4D79">
        <w:rPr>
          <w:rFonts w:eastAsia="DFKai-SB"/>
          <w:lang w:val="fr-FR" w:eastAsia="zh-TW"/>
        </w:rPr>
        <w:t xml:space="preserve">rticle 39 </w:t>
      </w:r>
      <w:r w:rsidR="00C345D4" w:rsidRPr="000B4D79">
        <w:rPr>
          <w:rFonts w:eastAsia="DFKai-SB"/>
          <w:lang w:val="fr-FR" w:eastAsia="zh-TW"/>
        </w:rPr>
        <w:t>de la Loi fondamentale</w:t>
      </w:r>
      <w:r w:rsidRPr="000B4D79">
        <w:rPr>
          <w:rFonts w:eastAsia="DFKai-SB"/>
          <w:lang w:val="fr-FR" w:eastAsia="zh-TW"/>
        </w:rPr>
        <w:t xml:space="preserve"> </w:t>
      </w:r>
      <w:r w:rsidR="00C345D4" w:rsidRPr="000B4D79">
        <w:rPr>
          <w:rFonts w:eastAsia="DFKai-SB"/>
          <w:lang w:val="fr-FR" w:eastAsia="zh-TW"/>
        </w:rPr>
        <w:t>énonce que les dispositions</w:t>
      </w:r>
      <w:r w:rsidRPr="000B4D79">
        <w:rPr>
          <w:rFonts w:eastAsia="DFKai-SB"/>
          <w:lang w:val="fr-FR" w:eastAsia="zh-TW"/>
        </w:rPr>
        <w:t xml:space="preserve"> </w:t>
      </w:r>
      <w:r w:rsidR="00E62A38" w:rsidRPr="000B4D79">
        <w:rPr>
          <w:rFonts w:eastAsia="DFKai-SB"/>
          <w:lang w:val="fr-FR" w:eastAsia="zh-TW"/>
        </w:rPr>
        <w:t>du</w:t>
      </w:r>
      <w:r w:rsidRPr="000B4D79">
        <w:rPr>
          <w:rFonts w:eastAsia="DFKai-SB"/>
          <w:lang w:val="fr-FR" w:eastAsia="zh-TW"/>
        </w:rPr>
        <w:t xml:space="preserve"> </w:t>
      </w:r>
      <w:r w:rsidR="00B140D4" w:rsidRPr="000B4D79">
        <w:rPr>
          <w:noProof/>
          <w:lang w:val="fr-FR"/>
        </w:rPr>
        <w:t>Pacte international relatif aux droits civils et politiques</w:t>
      </w:r>
      <w:r w:rsidRPr="000B4D79">
        <w:rPr>
          <w:rFonts w:eastAsia="DFKai-SB"/>
          <w:lang w:val="fr-FR" w:eastAsia="zh-TW"/>
        </w:rPr>
        <w:t xml:space="preserve"> </w:t>
      </w:r>
      <w:r w:rsidR="00E62A38" w:rsidRPr="000B4D79">
        <w:rPr>
          <w:rFonts w:eastAsia="DFKai-SB"/>
          <w:lang w:val="fr-FR" w:eastAsia="zh-TW"/>
        </w:rPr>
        <w:t>telles qu</w:t>
      </w:r>
      <w:r w:rsidR="000E26C3">
        <w:rPr>
          <w:rFonts w:eastAsia="DFKai-SB"/>
          <w:lang w:val="fr-FR" w:eastAsia="zh-TW"/>
        </w:rPr>
        <w:t>’</w:t>
      </w:r>
      <w:r w:rsidR="00E62A38" w:rsidRPr="000B4D79">
        <w:rPr>
          <w:rFonts w:eastAsia="DFKai-SB"/>
          <w:lang w:val="fr-FR" w:eastAsia="zh-TW"/>
        </w:rPr>
        <w:t>elles s</w:t>
      </w:r>
      <w:r w:rsidR="000E26C3">
        <w:rPr>
          <w:rFonts w:eastAsia="DFKai-SB"/>
          <w:lang w:val="fr-FR" w:eastAsia="zh-TW"/>
        </w:rPr>
        <w:t>’</w:t>
      </w:r>
      <w:r w:rsidR="00E62A38" w:rsidRPr="000B4D79">
        <w:rPr>
          <w:rFonts w:eastAsia="DFKai-SB"/>
          <w:lang w:val="fr-FR" w:eastAsia="zh-TW"/>
        </w:rPr>
        <w:t>appliquent à</w:t>
      </w:r>
      <w:r w:rsidRPr="000B4D79">
        <w:rPr>
          <w:rFonts w:eastAsia="DFKai-SB"/>
          <w:lang w:val="fr-FR" w:eastAsia="zh-TW"/>
        </w:rPr>
        <w:t xml:space="preserve"> Hong Kong </w:t>
      </w:r>
      <w:r w:rsidR="00F309A5" w:rsidRPr="000B4D79">
        <w:rPr>
          <w:rFonts w:eastAsia="DFKai-SB"/>
          <w:lang w:val="fr-FR" w:eastAsia="zh-TW"/>
        </w:rPr>
        <w:t xml:space="preserve">resteront en vigueur et seront mises en œuvre par le biais des lois de </w:t>
      </w:r>
      <w:r w:rsidR="00FB45CB" w:rsidRPr="000B4D79">
        <w:rPr>
          <w:rFonts w:eastAsia="PMingLiU"/>
          <w:lang w:val="fr-FR" w:eastAsia="zh-TW"/>
        </w:rPr>
        <w:t xml:space="preserve">la </w:t>
      </w:r>
      <w:r w:rsidR="00FB45CB" w:rsidRPr="000B4D79">
        <w:rPr>
          <w:lang w:val="fr-FR"/>
        </w:rPr>
        <w:t>RAS de Hong Kong</w:t>
      </w:r>
      <w:r w:rsidR="00E62A38" w:rsidRPr="000B4D79">
        <w:rPr>
          <w:rFonts w:eastAsia="DFKai-SB"/>
          <w:lang w:val="fr-FR" w:eastAsia="zh-TW"/>
        </w:rPr>
        <w:t xml:space="preserve">. </w:t>
      </w:r>
      <w:r w:rsidR="00F309A5" w:rsidRPr="000B4D79">
        <w:rPr>
          <w:rFonts w:eastAsia="DFKai-SB"/>
          <w:lang w:val="fr-FR" w:eastAsia="zh-TW"/>
        </w:rPr>
        <w:t>Ainsi, le droit à la vie garanti par l</w:t>
      </w:r>
      <w:r w:rsidR="000E26C3">
        <w:rPr>
          <w:rFonts w:eastAsia="DFKai-SB"/>
          <w:lang w:val="fr-FR" w:eastAsia="zh-TW"/>
        </w:rPr>
        <w:t>’</w:t>
      </w:r>
      <w:r w:rsidR="00F309A5" w:rsidRPr="000B4D79">
        <w:rPr>
          <w:rFonts w:eastAsia="DFKai-SB"/>
          <w:lang w:val="fr-FR" w:eastAsia="zh-TW"/>
        </w:rPr>
        <w:t xml:space="preserve">article 6 du Pacte est protégé par la Constitution. </w:t>
      </w:r>
      <w:r w:rsidR="00EC00B0" w:rsidRPr="000B4D79">
        <w:rPr>
          <w:rFonts w:eastAsia="DFKai-SB"/>
          <w:lang w:val="fr-FR" w:eastAsia="zh-TW"/>
        </w:rPr>
        <w:t>Outre les mesures exposées aux</w:t>
      </w:r>
      <w:r w:rsidRPr="000B4D79">
        <w:rPr>
          <w:rFonts w:eastAsia="DFKai-SB"/>
          <w:lang w:val="fr-FR" w:eastAsia="zh-TW"/>
        </w:rPr>
        <w:t xml:space="preserve"> paragraph</w:t>
      </w:r>
      <w:r w:rsidR="00F309A5" w:rsidRPr="000B4D79">
        <w:rPr>
          <w:rFonts w:eastAsia="DFKai-SB"/>
          <w:lang w:val="fr-FR" w:eastAsia="zh-TW"/>
        </w:rPr>
        <w:t>e</w:t>
      </w:r>
      <w:r w:rsidRPr="000B4D79">
        <w:rPr>
          <w:rFonts w:eastAsia="DFKai-SB"/>
          <w:lang w:val="fr-FR" w:eastAsia="zh-TW"/>
        </w:rPr>
        <w:t xml:space="preserve">s 62 </w:t>
      </w:r>
      <w:r w:rsidR="00EC00B0" w:rsidRPr="000B4D79">
        <w:rPr>
          <w:rFonts w:eastAsia="DFKai-SB"/>
          <w:lang w:val="fr-FR" w:eastAsia="zh-TW"/>
        </w:rPr>
        <w:t>à</w:t>
      </w:r>
      <w:r w:rsidRPr="000B4D79">
        <w:rPr>
          <w:rFonts w:eastAsia="DFKai-SB"/>
          <w:lang w:val="fr-FR" w:eastAsia="zh-TW"/>
        </w:rPr>
        <w:t xml:space="preserve"> 64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F309A5" w:rsidRPr="000B4D79">
        <w:rPr>
          <w:rFonts w:eastAsia="DFKai-SB"/>
          <w:lang w:val="fr-FR" w:eastAsia="zh-TW"/>
        </w:rPr>
        <w:t>nous avons mis men place le Projet relatif à la mortalité infantile</w:t>
      </w:r>
      <w:r w:rsidRPr="000B4D79">
        <w:rPr>
          <w:rFonts w:eastAsia="DFKai-SB"/>
          <w:lang w:val="fr-FR" w:eastAsia="zh-TW"/>
        </w:rPr>
        <w:t>.</w:t>
      </w:r>
    </w:p>
    <w:p w:rsidR="00C15094" w:rsidRPr="000B4D79" w:rsidRDefault="00F25711" w:rsidP="00443E3E">
      <w:pPr>
        <w:pStyle w:val="H23G"/>
        <w:rPr>
          <w:lang w:val="fr-FR" w:eastAsia="zh-TW"/>
        </w:rPr>
      </w:pPr>
      <w:r w:rsidRPr="000B4D79">
        <w:rPr>
          <w:lang w:val="fr-FR" w:eastAsia="zh-TW"/>
        </w:rPr>
        <w:tab/>
      </w:r>
      <w:r w:rsidRPr="000B4D79">
        <w:rPr>
          <w:lang w:val="fr-FR" w:eastAsia="zh-TW"/>
        </w:rPr>
        <w:tab/>
      </w:r>
      <w:r w:rsidR="00AF7CDD" w:rsidRPr="000B4D79">
        <w:rPr>
          <w:lang w:val="fr-FR" w:eastAsia="zh-TW"/>
        </w:rPr>
        <w:t>Projet relatif à la mortalité infantile</w:t>
      </w:r>
    </w:p>
    <w:p w:rsidR="00C15094" w:rsidRPr="000B4D79" w:rsidRDefault="00C15094" w:rsidP="002259FA">
      <w:pPr>
        <w:pStyle w:val="SingleTxtG"/>
        <w:rPr>
          <w:rFonts w:eastAsia="DFKai-SB"/>
          <w:lang w:val="fr-FR" w:eastAsia="zh-TW"/>
        </w:rPr>
      </w:pPr>
      <w:r w:rsidRPr="000B4D79">
        <w:rPr>
          <w:rFonts w:eastAsia="DFKai-SB"/>
          <w:lang w:val="fr-FR" w:eastAsia="zh-TW"/>
        </w:rPr>
        <w:t>136.</w:t>
      </w:r>
      <w:r w:rsidRPr="000B4D79">
        <w:rPr>
          <w:rFonts w:eastAsia="DFKai-SB"/>
          <w:lang w:val="fr-FR" w:eastAsia="zh-TW"/>
        </w:rPr>
        <w:tab/>
      </w:r>
      <w:r w:rsidR="00AF7CDD" w:rsidRPr="000B4D79">
        <w:rPr>
          <w:rFonts w:eastAsia="DFKai-SB"/>
          <w:lang w:val="fr-FR" w:eastAsia="zh-TW"/>
        </w:rPr>
        <w:t>En février 2008, nous avons mis en place un Projet relatif à la mortalité infantile d</w:t>
      </w:r>
      <w:r w:rsidR="000E26C3">
        <w:rPr>
          <w:rFonts w:eastAsia="DFKai-SB"/>
          <w:lang w:val="fr-FR" w:eastAsia="zh-TW"/>
        </w:rPr>
        <w:t>’</w:t>
      </w:r>
      <w:r w:rsidR="00AF7CDD" w:rsidRPr="000B4D79">
        <w:rPr>
          <w:rFonts w:eastAsia="DFKai-SB"/>
          <w:lang w:val="fr-FR" w:eastAsia="zh-TW"/>
        </w:rPr>
        <w:t>une durée de deux</w:t>
      </w:r>
      <w:r w:rsidR="002259FA" w:rsidRPr="000B4D79">
        <w:rPr>
          <w:rFonts w:eastAsia="DFKai-SB"/>
          <w:lang w:val="fr-FR" w:eastAsia="zh-TW"/>
        </w:rPr>
        <w:t xml:space="preserve"> ans</w:t>
      </w:r>
      <w:r w:rsidRPr="000B4D79">
        <w:rPr>
          <w:rFonts w:eastAsia="DFKai-SB"/>
          <w:lang w:val="fr-FR" w:eastAsia="zh-TW"/>
        </w:rPr>
        <w:t xml:space="preserve">. </w:t>
      </w:r>
      <w:r w:rsidR="00AF7CDD" w:rsidRPr="000B4D79">
        <w:rPr>
          <w:rFonts w:eastAsia="DFKai-SB"/>
          <w:lang w:val="fr-FR" w:eastAsia="zh-TW"/>
        </w:rPr>
        <w:t>L</w:t>
      </w:r>
      <w:r w:rsidR="000E26C3">
        <w:rPr>
          <w:rFonts w:eastAsia="DFKai-SB"/>
          <w:lang w:val="fr-FR" w:eastAsia="zh-TW"/>
        </w:rPr>
        <w:t>’</w:t>
      </w:r>
      <w:r w:rsidR="00AF7CDD" w:rsidRPr="000B4D79">
        <w:rPr>
          <w:rFonts w:eastAsia="DFKai-SB"/>
          <w:lang w:val="fr-FR" w:eastAsia="zh-TW"/>
        </w:rPr>
        <w:t>objectif du Projet est d</w:t>
      </w:r>
      <w:r w:rsidR="000E26C3">
        <w:rPr>
          <w:rFonts w:eastAsia="DFKai-SB"/>
          <w:lang w:val="fr-FR" w:eastAsia="zh-TW"/>
        </w:rPr>
        <w:t>’</w:t>
      </w:r>
      <w:r w:rsidR="00AF7CDD" w:rsidRPr="000B4D79">
        <w:rPr>
          <w:rFonts w:eastAsia="DFKai-SB"/>
          <w:lang w:val="fr-FR" w:eastAsia="zh-TW"/>
        </w:rPr>
        <w:t>examiner les décès d</w:t>
      </w:r>
      <w:r w:rsidR="000E26C3">
        <w:rPr>
          <w:rFonts w:eastAsia="DFKai-SB"/>
          <w:lang w:val="fr-FR" w:eastAsia="zh-TW"/>
        </w:rPr>
        <w:t>’</w:t>
      </w:r>
      <w:r w:rsidR="00AF7CDD" w:rsidRPr="000B4D79">
        <w:rPr>
          <w:rFonts w:eastAsia="DFKai-SB"/>
          <w:lang w:val="fr-FR" w:eastAsia="zh-TW"/>
        </w:rPr>
        <w:t xml:space="preserve">enfants </w:t>
      </w:r>
      <w:r w:rsidR="002259FA" w:rsidRPr="000B4D79">
        <w:rPr>
          <w:rFonts w:eastAsia="DFKai-SB"/>
          <w:lang w:val="fr-FR" w:eastAsia="zh-TW"/>
        </w:rPr>
        <w:t>en vue de proposer des suggestions pour améliorer les services actuels de protection et d</w:t>
      </w:r>
      <w:r w:rsidR="000E26C3">
        <w:rPr>
          <w:rFonts w:eastAsia="DFKai-SB"/>
          <w:lang w:val="fr-FR" w:eastAsia="zh-TW"/>
        </w:rPr>
        <w:t>’</w:t>
      </w:r>
      <w:r w:rsidR="002259FA" w:rsidRPr="000B4D79">
        <w:rPr>
          <w:rFonts w:eastAsia="DFKai-SB"/>
          <w:lang w:val="fr-FR" w:eastAsia="zh-TW"/>
        </w:rPr>
        <w:t>aide sociale en faveur de l</w:t>
      </w:r>
      <w:r w:rsidR="000E26C3">
        <w:rPr>
          <w:rFonts w:eastAsia="DFKai-SB"/>
          <w:lang w:val="fr-FR" w:eastAsia="zh-TW"/>
        </w:rPr>
        <w:t>’</w:t>
      </w:r>
      <w:r w:rsidR="002259FA" w:rsidRPr="000B4D79">
        <w:rPr>
          <w:rFonts w:eastAsia="DFKai-SB"/>
          <w:lang w:val="fr-FR" w:eastAsia="zh-TW"/>
        </w:rPr>
        <w:t>enfance afin de prévenir ces décès. Plus précisément, le Projet vise à identifier les constantes et les tendances caractérisant les décès d</w:t>
      </w:r>
      <w:r w:rsidR="000E26C3">
        <w:rPr>
          <w:rFonts w:eastAsia="DFKai-SB"/>
          <w:lang w:val="fr-FR" w:eastAsia="zh-TW"/>
        </w:rPr>
        <w:t>’</w:t>
      </w:r>
      <w:r w:rsidR="002259FA" w:rsidRPr="000B4D79">
        <w:rPr>
          <w:rFonts w:eastAsia="DFKai-SB"/>
          <w:lang w:val="fr-FR" w:eastAsia="zh-TW"/>
        </w:rPr>
        <w:t xml:space="preserve">enfants et </w:t>
      </w:r>
      <w:r w:rsidR="00C172F0" w:rsidRPr="000B4D79">
        <w:rPr>
          <w:rFonts w:eastAsia="DFKai-SB"/>
          <w:lang w:val="fr-FR" w:eastAsia="zh-TW"/>
        </w:rPr>
        <w:t xml:space="preserve">à </w:t>
      </w:r>
      <w:r w:rsidR="002259FA" w:rsidRPr="000B4D79">
        <w:rPr>
          <w:rFonts w:eastAsia="DFKai-SB"/>
          <w:lang w:val="fr-FR" w:eastAsia="zh-TW"/>
        </w:rPr>
        <w:t>examiner comment améliorer les services et systèmes concernés, et comment renforcer la coopération pluridisciplinaire</w:t>
      </w:r>
      <w:r w:rsidRPr="000B4D79">
        <w:rPr>
          <w:rFonts w:eastAsia="DFKai-SB"/>
          <w:lang w:val="fr-FR" w:eastAsia="zh-TW"/>
        </w:rPr>
        <w:t>.</w:t>
      </w:r>
      <w:r w:rsidR="004479ED">
        <w:rPr>
          <w:rFonts w:eastAsia="DFKai-SB"/>
          <w:lang w:val="fr-FR" w:eastAsia="zh-TW"/>
        </w:rPr>
        <w:t xml:space="preserve"> </w:t>
      </w:r>
    </w:p>
    <w:p w:rsidR="00C15094" w:rsidRPr="000B4D79" w:rsidRDefault="00C15094" w:rsidP="00C172F0">
      <w:pPr>
        <w:pStyle w:val="SingleTxtG"/>
        <w:rPr>
          <w:rFonts w:eastAsia="DFKai-SB"/>
          <w:lang w:val="fr-FR" w:eastAsia="zh-TW"/>
        </w:rPr>
      </w:pPr>
      <w:r w:rsidRPr="000B4D79">
        <w:rPr>
          <w:rFonts w:eastAsia="DFKai-SB"/>
          <w:lang w:val="fr-FR" w:eastAsia="zh-TW"/>
        </w:rPr>
        <w:t>137.</w:t>
      </w:r>
      <w:r w:rsidRPr="000B4D79">
        <w:rPr>
          <w:rFonts w:eastAsia="DFKai-SB"/>
          <w:lang w:val="fr-FR" w:eastAsia="zh-TW"/>
        </w:rPr>
        <w:tab/>
      </w:r>
      <w:r w:rsidR="002259FA" w:rsidRPr="000B4D79">
        <w:rPr>
          <w:rFonts w:eastAsia="DFKai-SB"/>
          <w:lang w:val="fr-FR" w:eastAsia="zh-TW"/>
        </w:rPr>
        <w:t>Un Comité d</w:t>
      </w:r>
      <w:r w:rsidR="000E26C3">
        <w:rPr>
          <w:rFonts w:eastAsia="DFKai-SB"/>
          <w:lang w:val="fr-FR" w:eastAsia="zh-TW"/>
        </w:rPr>
        <w:t>’</w:t>
      </w:r>
      <w:r w:rsidR="00CB5CBF" w:rsidRPr="000B4D79">
        <w:rPr>
          <w:rFonts w:eastAsia="DFKai-SB"/>
          <w:lang w:val="fr-FR" w:eastAsia="zh-TW"/>
        </w:rPr>
        <w:t xml:space="preserve">étude indépendant de droit privé </w:t>
      </w:r>
      <w:r w:rsidR="00E62A38" w:rsidRPr="000B4D79">
        <w:rPr>
          <w:rFonts w:eastAsia="DFKai-SB"/>
          <w:lang w:val="fr-FR" w:eastAsia="zh-TW"/>
        </w:rPr>
        <w:t>a été créé par le</w:t>
      </w:r>
      <w:r w:rsidRPr="000B4D79">
        <w:rPr>
          <w:rFonts w:eastAsia="DFKai-SB"/>
          <w:lang w:val="fr-FR" w:eastAsia="zh-TW"/>
        </w:rPr>
        <w:t xml:space="preserve"> </w:t>
      </w:r>
      <w:r w:rsidR="00FE2D41" w:rsidRPr="000B4D79">
        <w:rPr>
          <w:noProof/>
          <w:lang w:val="fr-FR"/>
        </w:rPr>
        <w:t>Département de la protection sociale</w:t>
      </w:r>
      <w:r w:rsidRPr="000B4D79">
        <w:rPr>
          <w:rFonts w:eastAsia="DFKai-SB"/>
          <w:lang w:val="fr-FR" w:eastAsia="zh-TW"/>
        </w:rPr>
        <w:t xml:space="preserve"> </w:t>
      </w:r>
      <w:r w:rsidR="00CB5CBF" w:rsidRPr="000B4D79">
        <w:rPr>
          <w:rFonts w:eastAsia="DFKai-SB"/>
          <w:lang w:val="fr-FR" w:eastAsia="zh-TW"/>
        </w:rPr>
        <w:t>pour mener cette étude. Tous les décès d</w:t>
      </w:r>
      <w:r w:rsidR="000E26C3">
        <w:rPr>
          <w:rFonts w:eastAsia="DFKai-SB"/>
          <w:lang w:val="fr-FR" w:eastAsia="zh-TW"/>
        </w:rPr>
        <w:t>’</w:t>
      </w:r>
      <w:r w:rsidR="00CB5CBF" w:rsidRPr="000B4D79">
        <w:rPr>
          <w:rFonts w:eastAsia="DFKai-SB"/>
          <w:lang w:val="fr-FR" w:eastAsia="zh-TW"/>
        </w:rPr>
        <w:t>enfants de moins de 18 ans intervenus à partir du 1</w:t>
      </w:r>
      <w:r w:rsidR="00CB5CBF" w:rsidRPr="000B4D79">
        <w:rPr>
          <w:rFonts w:eastAsia="DFKai-SB"/>
          <w:vertAlign w:val="superscript"/>
          <w:lang w:val="fr-FR" w:eastAsia="zh-TW"/>
        </w:rPr>
        <w:t>er</w:t>
      </w:r>
      <w:r w:rsidR="00CB5CBF" w:rsidRPr="000B4D79">
        <w:rPr>
          <w:rFonts w:eastAsia="DFKai-SB"/>
          <w:lang w:val="fr-FR" w:eastAsia="zh-TW"/>
        </w:rPr>
        <w:t xml:space="preserve"> janvier 2006 et </w:t>
      </w:r>
      <w:r w:rsidR="008A18CE" w:rsidRPr="000B4D79">
        <w:rPr>
          <w:rFonts w:eastAsia="DFKai-SB"/>
          <w:lang w:val="fr-FR" w:eastAsia="zh-TW"/>
        </w:rPr>
        <w:t xml:space="preserve">traités par un </w:t>
      </w:r>
      <w:r w:rsidR="004372E9" w:rsidRPr="004372E9">
        <w:rPr>
          <w:rFonts w:eastAsia="DFKai-SB"/>
          <w:i/>
          <w:lang w:val="fr-FR" w:eastAsia="zh-TW"/>
        </w:rPr>
        <w:t>c</w:t>
      </w:r>
      <w:r w:rsidR="008A18CE" w:rsidRPr="004372E9">
        <w:rPr>
          <w:rFonts w:eastAsia="DFKai-SB"/>
          <w:i/>
          <w:lang w:val="fr-FR" w:eastAsia="zh-TW"/>
        </w:rPr>
        <w:t>oroner</w:t>
      </w:r>
      <w:r w:rsidR="008A18CE" w:rsidRPr="000B4D79">
        <w:rPr>
          <w:rFonts w:eastAsia="DFKai-SB"/>
          <w:lang w:val="fr-FR" w:eastAsia="zh-TW"/>
        </w:rPr>
        <w:t xml:space="preserve"> entrent dans le champ de l</w:t>
      </w:r>
      <w:r w:rsidR="000E26C3">
        <w:rPr>
          <w:rFonts w:eastAsia="DFKai-SB"/>
          <w:lang w:val="fr-FR" w:eastAsia="zh-TW"/>
        </w:rPr>
        <w:t>’</w:t>
      </w:r>
      <w:r w:rsidR="008A18CE" w:rsidRPr="000B4D79">
        <w:rPr>
          <w:rFonts w:eastAsia="DFKai-SB"/>
          <w:lang w:val="fr-FR" w:eastAsia="zh-TW"/>
        </w:rPr>
        <w:t>étude. Les conclusions de l</w:t>
      </w:r>
      <w:r w:rsidR="000E26C3">
        <w:rPr>
          <w:rFonts w:eastAsia="DFKai-SB"/>
          <w:lang w:val="fr-FR" w:eastAsia="zh-TW"/>
        </w:rPr>
        <w:t>’</w:t>
      </w:r>
      <w:r w:rsidR="008A18CE" w:rsidRPr="000B4D79">
        <w:rPr>
          <w:rFonts w:eastAsia="DFKai-SB"/>
          <w:lang w:val="fr-FR" w:eastAsia="zh-TW"/>
        </w:rPr>
        <w:t xml:space="preserve">étude, les recommandations et les </w:t>
      </w:r>
      <w:r w:rsidR="00C172F0" w:rsidRPr="000B4D79">
        <w:rPr>
          <w:rFonts w:eastAsia="DFKai-SB"/>
          <w:lang w:val="fr-FR" w:eastAsia="zh-TW"/>
        </w:rPr>
        <w:t>réponses correspondantes des organismes ou organisations concernés seront présenté</w:t>
      </w:r>
      <w:r w:rsidR="004372E9">
        <w:rPr>
          <w:rFonts w:eastAsia="DFKai-SB"/>
          <w:lang w:val="fr-FR" w:eastAsia="zh-TW"/>
        </w:rPr>
        <w:t>e</w:t>
      </w:r>
      <w:r w:rsidR="00C172F0" w:rsidRPr="000B4D79">
        <w:rPr>
          <w:rFonts w:eastAsia="DFKai-SB"/>
          <w:lang w:val="fr-FR" w:eastAsia="zh-TW"/>
        </w:rPr>
        <w:t xml:space="preserve">s dans le rapport annuel </w:t>
      </w:r>
      <w:r w:rsidR="004372E9">
        <w:rPr>
          <w:rFonts w:eastAsia="DFKai-SB"/>
          <w:lang w:val="fr-FR" w:eastAsia="zh-TW"/>
        </w:rPr>
        <w:t>du</w:t>
      </w:r>
      <w:r w:rsidR="00C172F0" w:rsidRPr="000B4D79">
        <w:rPr>
          <w:rFonts w:eastAsia="DFKai-SB"/>
          <w:lang w:val="fr-FR" w:eastAsia="zh-TW"/>
        </w:rPr>
        <w:t xml:space="preserve"> Comité. À l</w:t>
      </w:r>
      <w:r w:rsidR="000E26C3">
        <w:rPr>
          <w:rFonts w:eastAsia="DFKai-SB"/>
          <w:lang w:val="fr-FR" w:eastAsia="zh-TW"/>
        </w:rPr>
        <w:t>’</w:t>
      </w:r>
      <w:r w:rsidR="00C172F0" w:rsidRPr="000B4D79">
        <w:rPr>
          <w:rFonts w:eastAsia="DFKai-SB"/>
          <w:lang w:val="fr-FR" w:eastAsia="zh-TW"/>
        </w:rPr>
        <w:t>issue de la période pilote de deux ans, il sera procédé à une évaluation visant à améliorer le mécanisme d</w:t>
      </w:r>
      <w:r w:rsidR="000E26C3">
        <w:rPr>
          <w:rFonts w:eastAsia="DFKai-SB"/>
          <w:lang w:val="fr-FR" w:eastAsia="zh-TW"/>
        </w:rPr>
        <w:t>’</w:t>
      </w:r>
      <w:r w:rsidR="00C172F0" w:rsidRPr="000B4D79">
        <w:rPr>
          <w:rFonts w:eastAsia="DFKai-SB"/>
          <w:lang w:val="fr-FR" w:eastAsia="zh-TW"/>
        </w:rPr>
        <w:t>examen.</w:t>
      </w:r>
    </w:p>
    <w:p w:rsidR="00C15094" w:rsidRPr="000B4D79" w:rsidRDefault="00F25711" w:rsidP="00443E3E">
      <w:pPr>
        <w:pStyle w:val="H23G"/>
        <w:rPr>
          <w:lang w:val="fr-FR" w:eastAsia="zh-TW"/>
        </w:rPr>
      </w:pPr>
      <w:r w:rsidRPr="000B4D79">
        <w:rPr>
          <w:lang w:val="fr-FR" w:eastAsia="zh-TW"/>
        </w:rPr>
        <w:tab/>
      </w:r>
      <w:r w:rsidRPr="000B4D79">
        <w:rPr>
          <w:lang w:val="fr-FR" w:eastAsia="zh-TW"/>
        </w:rPr>
        <w:tab/>
      </w:r>
      <w:r w:rsidR="001849FD" w:rsidRPr="000B4D79">
        <w:rPr>
          <w:lang w:val="fr-FR" w:eastAsia="zh-TW"/>
        </w:rPr>
        <w:t>Enregistrement des décès d</w:t>
      </w:r>
      <w:r w:rsidR="000E26C3">
        <w:rPr>
          <w:lang w:val="fr-FR" w:eastAsia="zh-TW"/>
        </w:rPr>
        <w:t>’</w:t>
      </w:r>
      <w:r w:rsidR="001849FD" w:rsidRPr="000B4D79">
        <w:rPr>
          <w:lang w:val="fr-FR" w:eastAsia="zh-TW"/>
        </w:rPr>
        <w:t>enfants et enquêtes s</w:t>
      </w:r>
      <w:r w:rsidR="000E26C3">
        <w:rPr>
          <w:lang w:val="fr-FR" w:eastAsia="zh-TW"/>
        </w:rPr>
        <w:t>’</w:t>
      </w:r>
      <w:r w:rsidR="001849FD" w:rsidRPr="000B4D79">
        <w:rPr>
          <w:lang w:val="fr-FR" w:eastAsia="zh-TW"/>
        </w:rPr>
        <w:t>y rapportant</w:t>
      </w:r>
    </w:p>
    <w:p w:rsidR="00C15094" w:rsidRPr="000B4D79" w:rsidRDefault="00C15094" w:rsidP="001849FD">
      <w:pPr>
        <w:pStyle w:val="SingleTxtG"/>
        <w:rPr>
          <w:rFonts w:eastAsia="DFKai-SB"/>
          <w:lang w:val="fr-FR" w:eastAsia="zh-TW"/>
        </w:rPr>
      </w:pPr>
      <w:r w:rsidRPr="000B4D79">
        <w:rPr>
          <w:rFonts w:eastAsia="DFKai-SB"/>
          <w:lang w:val="fr-FR" w:eastAsia="zh-TW"/>
        </w:rPr>
        <w:t>138.</w:t>
      </w:r>
      <w:r w:rsidRPr="000B4D79">
        <w:rPr>
          <w:rFonts w:eastAsia="DFKai-SB"/>
          <w:lang w:val="fr-FR" w:eastAsia="zh-TW"/>
        </w:rPr>
        <w:tab/>
      </w:r>
      <w:r w:rsidR="001849FD" w:rsidRPr="000B4D79">
        <w:rPr>
          <w:rFonts w:eastAsia="PMingLiU"/>
          <w:lang w:val="fr-FR" w:eastAsia="zh-TW"/>
        </w:rPr>
        <w:t xml:space="preserve">La </w:t>
      </w:r>
      <w:r w:rsidR="001849FD" w:rsidRPr="000B4D79">
        <w:rPr>
          <w:lang w:val="fr-FR"/>
        </w:rPr>
        <w:t>RAS de Hong Kong</w:t>
      </w:r>
      <w:r w:rsidR="001849FD" w:rsidRPr="000B4D79">
        <w:rPr>
          <w:rFonts w:eastAsia="DFKai-SB"/>
          <w:lang w:val="fr-FR" w:eastAsia="zh-TW"/>
        </w:rPr>
        <w:t xml:space="preserve"> dispose d</w:t>
      </w:r>
      <w:r w:rsidR="000E26C3">
        <w:rPr>
          <w:rFonts w:eastAsia="DFKai-SB"/>
          <w:lang w:val="fr-FR" w:eastAsia="zh-TW"/>
        </w:rPr>
        <w:t>’</w:t>
      </w:r>
      <w:r w:rsidR="001849FD" w:rsidRPr="000B4D79">
        <w:rPr>
          <w:rFonts w:eastAsia="DFKai-SB"/>
          <w:lang w:val="fr-FR" w:eastAsia="zh-TW"/>
        </w:rPr>
        <w:t>un système d</w:t>
      </w:r>
      <w:r w:rsidR="000E26C3">
        <w:rPr>
          <w:rFonts w:eastAsia="DFKai-SB"/>
          <w:lang w:val="fr-FR" w:eastAsia="zh-TW"/>
        </w:rPr>
        <w:t>’</w:t>
      </w:r>
      <w:r w:rsidR="001849FD" w:rsidRPr="000B4D79">
        <w:rPr>
          <w:rFonts w:eastAsia="DFKai-SB"/>
          <w:lang w:val="fr-FR" w:eastAsia="zh-TW"/>
        </w:rPr>
        <w:t xml:space="preserve">enregistrement des décès permettant de consigner toutes les informations concernant les décès intervenus localement, y compris ceux des enfants. En vertu de </w:t>
      </w:r>
      <w:r w:rsidR="00E62A38" w:rsidRPr="000B4D79">
        <w:rPr>
          <w:rFonts w:eastAsia="DFKai-SB"/>
          <w:lang w:val="fr-FR" w:eastAsia="zh-TW"/>
        </w:rPr>
        <w:t>l</w:t>
      </w:r>
      <w:r w:rsidR="000E26C3">
        <w:rPr>
          <w:rFonts w:eastAsia="DFKai-SB"/>
          <w:lang w:val="fr-FR" w:eastAsia="zh-TW"/>
        </w:rPr>
        <w:t>’</w:t>
      </w:r>
      <w:r w:rsidR="00E62A38" w:rsidRPr="000B4D79">
        <w:rPr>
          <w:rFonts w:eastAsia="DFKai-SB"/>
          <w:lang w:val="fr-FR" w:eastAsia="zh-TW"/>
        </w:rPr>
        <w:t>ordonnance relative à l</w:t>
      </w:r>
      <w:r w:rsidR="000E26C3">
        <w:rPr>
          <w:rFonts w:eastAsia="DFKai-SB"/>
          <w:lang w:val="fr-FR" w:eastAsia="zh-TW"/>
        </w:rPr>
        <w:t>’</w:t>
      </w:r>
      <w:r w:rsidR="00E62A38" w:rsidRPr="000B4D79">
        <w:rPr>
          <w:rFonts w:eastAsia="DFKai-SB"/>
          <w:lang w:val="fr-FR" w:eastAsia="zh-TW"/>
        </w:rPr>
        <w:t xml:space="preserve">enregistrement des naissances et des </w:t>
      </w:r>
      <w:r w:rsidR="00E62A38" w:rsidRPr="004372E9">
        <w:rPr>
          <w:rFonts w:eastAsia="DFKai-SB"/>
          <w:lang w:val="fr-FR" w:eastAsia="zh-TW"/>
        </w:rPr>
        <w:t xml:space="preserve">décès </w:t>
      </w:r>
      <w:r w:rsidRPr="004372E9">
        <w:rPr>
          <w:rFonts w:eastAsia="DFKai-SB"/>
          <w:lang w:val="fr-FR" w:eastAsia="zh-TW"/>
        </w:rPr>
        <w:t>(</w:t>
      </w:r>
      <w:r w:rsidR="0072454F" w:rsidRPr="004372E9">
        <w:rPr>
          <w:lang w:val="fr-FR"/>
        </w:rPr>
        <w:t>chap.</w:t>
      </w:r>
      <w:r w:rsidRPr="004372E9">
        <w:rPr>
          <w:rFonts w:eastAsia="DFKai-SB"/>
          <w:lang w:val="fr-FR" w:eastAsia="zh-TW"/>
        </w:rPr>
        <w:t xml:space="preserve"> 174</w:t>
      </w:r>
      <w:r w:rsidRPr="000B4D79">
        <w:rPr>
          <w:rFonts w:eastAsia="DFKai-SB"/>
          <w:lang w:val="fr-FR" w:eastAsia="zh-TW"/>
        </w:rPr>
        <w:t xml:space="preserve">), </w:t>
      </w:r>
      <w:r w:rsidR="001849FD" w:rsidRPr="000B4D79">
        <w:rPr>
          <w:rFonts w:eastAsia="DFKai-SB"/>
          <w:lang w:val="fr-FR" w:eastAsia="zh-TW"/>
        </w:rPr>
        <w:t xml:space="preserve">tous les décès survenus à Hong Kong doivent être inscrits </w:t>
      </w:r>
      <w:r w:rsidR="00EC00B0" w:rsidRPr="000B4D79">
        <w:rPr>
          <w:rFonts w:eastAsia="DFKai-SB"/>
          <w:lang w:val="fr-FR" w:eastAsia="zh-TW"/>
        </w:rPr>
        <w:t>au Registre des décès</w:t>
      </w:r>
      <w:r w:rsidRPr="000B4D79">
        <w:rPr>
          <w:rFonts w:eastAsia="DFKai-SB"/>
          <w:lang w:val="fr-FR" w:eastAsia="zh-TW"/>
        </w:rPr>
        <w:t xml:space="preserve"> </w:t>
      </w:r>
      <w:r w:rsidR="00E81306" w:rsidRPr="000B4D79">
        <w:rPr>
          <w:rFonts w:eastAsia="DFKai-SB"/>
          <w:lang w:val="fr-FR" w:eastAsia="zh-TW"/>
        </w:rPr>
        <w:t>du</w:t>
      </w:r>
      <w:r w:rsidRPr="000B4D79">
        <w:rPr>
          <w:rFonts w:eastAsia="DFKai-SB"/>
          <w:lang w:val="fr-FR" w:eastAsia="zh-TW"/>
        </w:rPr>
        <w:t xml:space="preserve"> </w:t>
      </w:r>
      <w:r w:rsidR="00E81306" w:rsidRPr="000B4D79">
        <w:rPr>
          <w:noProof/>
          <w:lang w:val="fr-FR"/>
        </w:rPr>
        <w:t>Département de l</w:t>
      </w:r>
      <w:r w:rsidR="000E26C3">
        <w:rPr>
          <w:noProof/>
          <w:lang w:val="fr-FR"/>
        </w:rPr>
        <w:t>’</w:t>
      </w:r>
      <w:r w:rsidR="00E81306" w:rsidRPr="000B4D79">
        <w:rPr>
          <w:noProof/>
          <w:lang w:val="fr-FR"/>
        </w:rPr>
        <w:t>immigration</w:t>
      </w:r>
      <w:r w:rsidRPr="000B4D79">
        <w:rPr>
          <w:rFonts w:eastAsia="DFKai-SB"/>
          <w:lang w:val="fr-FR" w:eastAsia="zh-TW"/>
        </w:rPr>
        <w:t>.</w:t>
      </w:r>
    </w:p>
    <w:p w:rsidR="00C15094" w:rsidRPr="000B4D79" w:rsidRDefault="00C15094" w:rsidP="008D70D1">
      <w:pPr>
        <w:pStyle w:val="SingleTxtG"/>
        <w:rPr>
          <w:rFonts w:eastAsia="DFKai-SB"/>
          <w:lang w:val="fr-FR" w:eastAsia="zh-TW"/>
        </w:rPr>
      </w:pPr>
      <w:r w:rsidRPr="000B4D79">
        <w:rPr>
          <w:rFonts w:eastAsia="DFKai-SB"/>
          <w:lang w:val="fr-FR" w:eastAsia="zh-TW"/>
        </w:rPr>
        <w:t>139.</w:t>
      </w:r>
      <w:r w:rsidRPr="000B4D79">
        <w:rPr>
          <w:rFonts w:eastAsia="DFKai-SB"/>
          <w:lang w:val="fr-FR" w:eastAsia="zh-TW"/>
        </w:rPr>
        <w:tab/>
      </w:r>
      <w:r w:rsidR="00E62A38" w:rsidRPr="000B4D79">
        <w:rPr>
          <w:rFonts w:eastAsia="DFKai-SB"/>
          <w:lang w:val="fr-FR" w:eastAsia="zh-TW"/>
        </w:rPr>
        <w:t>Aux termes de l</w:t>
      </w:r>
      <w:r w:rsidR="000E26C3">
        <w:rPr>
          <w:rFonts w:eastAsia="DFKai-SB"/>
          <w:lang w:val="fr-FR" w:eastAsia="zh-TW"/>
        </w:rPr>
        <w:t>’</w:t>
      </w:r>
      <w:r w:rsidR="00E62A38" w:rsidRPr="000B4D79">
        <w:rPr>
          <w:rFonts w:eastAsia="DFKai-SB"/>
          <w:lang w:val="fr-FR" w:eastAsia="zh-TW"/>
        </w:rPr>
        <w:t>article</w:t>
      </w:r>
      <w:r w:rsidRPr="000B4D79">
        <w:rPr>
          <w:rFonts w:eastAsia="DFKai-SB"/>
          <w:lang w:val="fr-FR" w:eastAsia="zh-TW"/>
        </w:rPr>
        <w:t xml:space="preserve"> 20 </w:t>
      </w:r>
      <w:r w:rsidR="00E62A38" w:rsidRPr="000B4D79">
        <w:rPr>
          <w:rFonts w:eastAsia="DFKai-SB"/>
          <w:lang w:val="fr-FR" w:eastAsia="zh-TW"/>
        </w:rPr>
        <w:t>de l</w:t>
      </w:r>
      <w:r w:rsidR="000E26C3">
        <w:rPr>
          <w:rFonts w:eastAsia="DFKai-SB"/>
          <w:lang w:val="fr-FR" w:eastAsia="zh-TW"/>
        </w:rPr>
        <w:t>’</w:t>
      </w:r>
      <w:r w:rsidR="00E62A38" w:rsidRPr="000B4D79">
        <w:rPr>
          <w:rFonts w:eastAsia="DFKai-SB"/>
          <w:lang w:val="fr-FR" w:eastAsia="zh-TW"/>
        </w:rPr>
        <w:t>ordonnance relative à l</w:t>
      </w:r>
      <w:r w:rsidR="000E26C3">
        <w:rPr>
          <w:rFonts w:eastAsia="DFKai-SB"/>
          <w:lang w:val="fr-FR" w:eastAsia="zh-TW"/>
        </w:rPr>
        <w:t>’</w:t>
      </w:r>
      <w:r w:rsidR="00E62A38" w:rsidRPr="000B4D79">
        <w:rPr>
          <w:rFonts w:eastAsia="DFKai-SB"/>
          <w:lang w:val="fr-FR" w:eastAsia="zh-TW"/>
        </w:rPr>
        <w:t>enregistrement des naissances et des décès</w:t>
      </w:r>
      <w:r w:rsidRPr="000B4D79">
        <w:rPr>
          <w:rFonts w:eastAsia="DFKai-SB"/>
          <w:lang w:val="fr-FR" w:eastAsia="zh-TW"/>
        </w:rPr>
        <w:t xml:space="preserve">, </w:t>
      </w:r>
      <w:r w:rsidR="00BA0812" w:rsidRPr="000B4D79">
        <w:rPr>
          <w:rFonts w:eastAsia="DFKai-SB"/>
          <w:lang w:val="fr-FR" w:eastAsia="zh-TW"/>
        </w:rPr>
        <w:t xml:space="preserve">le médecin agréé qui a été le dernier à soigner le défunt est tenu de préciser la cause du décès dans un certificat médical de décès en bonne et due forme et de remettre ce certificat </w:t>
      </w:r>
      <w:r w:rsidR="009862A5" w:rsidRPr="000B4D79">
        <w:rPr>
          <w:rFonts w:eastAsia="DFKai-SB"/>
          <w:lang w:val="fr-FR" w:eastAsia="zh-TW"/>
        </w:rPr>
        <w:t xml:space="preserve">à la personne habilitée par ladite ordonnance à déclarer le décès, </w:t>
      </w:r>
      <w:r w:rsidR="004372E9">
        <w:rPr>
          <w:rFonts w:eastAsia="DFKai-SB"/>
          <w:lang w:val="fr-FR" w:eastAsia="zh-TW"/>
        </w:rPr>
        <w:t xml:space="preserve">appelée </w:t>
      </w:r>
      <w:r w:rsidR="009862A5" w:rsidRPr="000B4D79">
        <w:rPr>
          <w:rFonts w:eastAsia="DFKai-SB"/>
          <w:lang w:val="fr-FR" w:eastAsia="zh-TW"/>
        </w:rPr>
        <w:t>déclarant habilité. Ce dernier apporte</w:t>
      </w:r>
      <w:r w:rsidR="00A16FCA" w:rsidRPr="000B4D79">
        <w:rPr>
          <w:rFonts w:eastAsia="DFKai-SB"/>
          <w:lang w:val="fr-FR" w:eastAsia="zh-TW"/>
        </w:rPr>
        <w:t>ra</w:t>
      </w:r>
      <w:r w:rsidR="009862A5" w:rsidRPr="000B4D79">
        <w:rPr>
          <w:rFonts w:eastAsia="DFKai-SB"/>
          <w:lang w:val="fr-FR" w:eastAsia="zh-TW"/>
        </w:rPr>
        <w:t xml:space="preserve"> ensuite </w:t>
      </w:r>
      <w:r w:rsidR="00A16FCA" w:rsidRPr="000B4D79">
        <w:rPr>
          <w:rFonts w:eastAsia="DFKai-SB"/>
          <w:lang w:val="fr-FR" w:eastAsia="zh-TW"/>
        </w:rPr>
        <w:t>le certificat médical de décès au service de l</w:t>
      </w:r>
      <w:r w:rsidR="000E26C3">
        <w:rPr>
          <w:rFonts w:eastAsia="DFKai-SB"/>
          <w:lang w:val="fr-FR" w:eastAsia="zh-TW"/>
        </w:rPr>
        <w:t>’</w:t>
      </w:r>
      <w:r w:rsidR="00A16FCA" w:rsidRPr="000B4D79">
        <w:rPr>
          <w:rFonts w:eastAsia="DFKai-SB"/>
          <w:lang w:val="fr-FR" w:eastAsia="zh-TW"/>
        </w:rPr>
        <w:t xml:space="preserve">état civil pour enregistrement. Par ailleurs, </w:t>
      </w:r>
      <w:r w:rsidR="00E62A38" w:rsidRPr="000B4D79">
        <w:rPr>
          <w:rFonts w:eastAsia="DFKai-SB"/>
          <w:lang w:val="fr-FR" w:eastAsia="zh-TW"/>
        </w:rPr>
        <w:t>l</w:t>
      </w:r>
      <w:r w:rsidR="000E26C3">
        <w:rPr>
          <w:rFonts w:eastAsia="DFKai-SB"/>
          <w:lang w:val="fr-FR" w:eastAsia="zh-TW"/>
        </w:rPr>
        <w:t>’</w:t>
      </w:r>
      <w:r w:rsidR="00E62A38" w:rsidRPr="000B4D79">
        <w:rPr>
          <w:rFonts w:eastAsia="DFKai-SB"/>
          <w:lang w:val="fr-FR" w:eastAsia="zh-TW"/>
        </w:rPr>
        <w:t xml:space="preserve">ordonnance relative aux </w:t>
      </w:r>
      <w:r w:rsidR="00E62A38" w:rsidRPr="000B4D79">
        <w:rPr>
          <w:rFonts w:eastAsia="DFKai-SB"/>
          <w:i/>
          <w:lang w:val="fr-FR" w:eastAsia="zh-TW"/>
        </w:rPr>
        <w:t>coroners</w:t>
      </w:r>
      <w:r w:rsidRPr="000B4D79">
        <w:rPr>
          <w:rFonts w:eastAsia="DFKai-SB"/>
          <w:lang w:val="fr-FR" w:eastAsia="zh-TW"/>
        </w:rPr>
        <w:t xml:space="preserve"> (</w:t>
      </w:r>
      <w:r w:rsidR="0072454F" w:rsidRPr="000B4D79">
        <w:rPr>
          <w:lang w:val="fr-FR"/>
        </w:rPr>
        <w:t>chap.</w:t>
      </w:r>
      <w:r w:rsidRPr="000B4D79">
        <w:rPr>
          <w:rFonts w:eastAsia="DFKai-SB"/>
          <w:lang w:val="fr-FR" w:eastAsia="zh-TW"/>
        </w:rPr>
        <w:t xml:space="preserve"> 504) </w:t>
      </w:r>
      <w:r w:rsidR="00A16FCA" w:rsidRPr="000B4D79">
        <w:rPr>
          <w:rFonts w:eastAsia="DFKai-SB"/>
          <w:lang w:val="fr-FR" w:eastAsia="zh-TW"/>
        </w:rPr>
        <w:t>établit 20 catégories de décès (première partie de l</w:t>
      </w:r>
      <w:r w:rsidR="000E26C3">
        <w:rPr>
          <w:rFonts w:eastAsia="DFKai-SB"/>
          <w:lang w:val="fr-FR" w:eastAsia="zh-TW"/>
        </w:rPr>
        <w:t>’</w:t>
      </w:r>
      <w:r w:rsidR="00A16FCA" w:rsidRPr="000B4D79">
        <w:rPr>
          <w:rFonts w:eastAsia="DFKai-SB"/>
          <w:lang w:val="fr-FR" w:eastAsia="zh-TW"/>
        </w:rPr>
        <w:t>annexe 1 de l</w:t>
      </w:r>
      <w:r w:rsidR="000E26C3">
        <w:rPr>
          <w:rFonts w:eastAsia="DFKai-SB"/>
          <w:lang w:val="fr-FR" w:eastAsia="zh-TW"/>
        </w:rPr>
        <w:t>’</w:t>
      </w:r>
      <w:r w:rsidR="00A16FCA" w:rsidRPr="000B4D79">
        <w:rPr>
          <w:rFonts w:eastAsia="DFKai-SB"/>
          <w:lang w:val="fr-FR" w:eastAsia="zh-TW"/>
        </w:rPr>
        <w:t xml:space="preserve">ordonnance) qui doivent </w:t>
      </w:r>
      <w:r w:rsidR="004372E9" w:rsidRPr="000B4D79">
        <w:rPr>
          <w:rFonts w:eastAsia="DFKai-SB"/>
          <w:lang w:val="fr-FR" w:eastAsia="zh-TW"/>
        </w:rPr>
        <w:t xml:space="preserve">obligatoirement </w:t>
      </w:r>
      <w:r w:rsidR="00A16FCA" w:rsidRPr="000B4D79">
        <w:rPr>
          <w:rFonts w:eastAsia="DFKai-SB"/>
          <w:lang w:val="fr-FR" w:eastAsia="zh-TW"/>
        </w:rPr>
        <w:t xml:space="preserve">être déclarés au </w:t>
      </w:r>
      <w:r w:rsidR="00A16FCA" w:rsidRPr="000B4D79">
        <w:rPr>
          <w:rFonts w:eastAsia="DFKai-SB"/>
          <w:i/>
          <w:lang w:val="fr-FR" w:eastAsia="zh-TW"/>
        </w:rPr>
        <w:t>coroner</w:t>
      </w:r>
      <w:r w:rsidR="00A16FCA" w:rsidRPr="000B4D79">
        <w:rPr>
          <w:rFonts w:eastAsia="DFKai-SB"/>
          <w:lang w:val="fr-FR" w:eastAsia="zh-TW"/>
        </w:rPr>
        <w:t>. Lorsqu</w:t>
      </w:r>
      <w:r w:rsidR="000E26C3">
        <w:rPr>
          <w:rFonts w:eastAsia="DFKai-SB"/>
          <w:lang w:val="fr-FR" w:eastAsia="zh-TW"/>
        </w:rPr>
        <w:t>’</w:t>
      </w:r>
      <w:r w:rsidR="00A16FCA" w:rsidRPr="000B4D79">
        <w:rPr>
          <w:rFonts w:eastAsia="DFKai-SB"/>
          <w:lang w:val="fr-FR" w:eastAsia="zh-TW"/>
        </w:rPr>
        <w:t xml:space="preserve">un décès à déclaration obligatoire se produit, le corps est transporté dans un hôpital ou une morgue, où un médecin légiste procède </w:t>
      </w:r>
      <w:r w:rsidR="008D70D1" w:rsidRPr="000B4D79">
        <w:rPr>
          <w:rFonts w:eastAsia="DFKai-SB"/>
          <w:lang w:val="fr-FR" w:eastAsia="zh-TW"/>
        </w:rPr>
        <w:t>à l</w:t>
      </w:r>
      <w:r w:rsidR="000E26C3">
        <w:rPr>
          <w:rFonts w:eastAsia="DFKai-SB"/>
          <w:lang w:val="fr-FR" w:eastAsia="zh-TW"/>
        </w:rPr>
        <w:t>’</w:t>
      </w:r>
      <w:r w:rsidR="008D70D1" w:rsidRPr="000B4D79">
        <w:rPr>
          <w:rFonts w:eastAsia="DFKai-SB"/>
          <w:lang w:val="fr-FR" w:eastAsia="zh-TW"/>
        </w:rPr>
        <w:t xml:space="preserve">examen requis et transmet ses conclusions au </w:t>
      </w:r>
      <w:r w:rsidR="008D70D1" w:rsidRPr="000B4D79">
        <w:rPr>
          <w:rFonts w:eastAsia="DFKai-SB"/>
          <w:i/>
          <w:lang w:val="fr-FR" w:eastAsia="zh-TW"/>
        </w:rPr>
        <w:t>coroner</w:t>
      </w:r>
      <w:r w:rsidR="008D70D1" w:rsidRPr="000B4D79">
        <w:rPr>
          <w:rFonts w:eastAsia="DFKai-SB"/>
          <w:lang w:val="fr-FR" w:eastAsia="zh-TW"/>
        </w:rPr>
        <w:t>. En fonction des informations transmises (rapport d</w:t>
      </w:r>
      <w:r w:rsidR="005844EF" w:rsidRPr="000B4D79">
        <w:rPr>
          <w:rFonts w:eastAsia="DFKai-SB"/>
          <w:lang w:val="fr-FR" w:eastAsia="zh-TW"/>
        </w:rPr>
        <w:t>u</w:t>
      </w:r>
      <w:r w:rsidR="008D70D1" w:rsidRPr="000B4D79">
        <w:rPr>
          <w:rFonts w:eastAsia="DFKai-SB"/>
          <w:lang w:val="fr-FR" w:eastAsia="zh-TW"/>
        </w:rPr>
        <w:t xml:space="preserve"> médecin légiste, rapport d</w:t>
      </w:r>
      <w:r w:rsidR="000E26C3">
        <w:rPr>
          <w:rFonts w:eastAsia="DFKai-SB"/>
          <w:lang w:val="fr-FR" w:eastAsia="zh-TW"/>
        </w:rPr>
        <w:t>’</w:t>
      </w:r>
      <w:r w:rsidR="008D70D1" w:rsidRPr="000B4D79">
        <w:rPr>
          <w:rFonts w:eastAsia="DFKai-SB"/>
          <w:lang w:val="fr-FR" w:eastAsia="zh-TW"/>
        </w:rPr>
        <w:t xml:space="preserve">autopsie, rapport de police, etc.), le </w:t>
      </w:r>
      <w:r w:rsidR="008D70D1" w:rsidRPr="000B4D79">
        <w:rPr>
          <w:rFonts w:eastAsia="DFKai-SB"/>
          <w:i/>
          <w:lang w:val="fr-FR" w:eastAsia="zh-TW"/>
        </w:rPr>
        <w:t>coroner</w:t>
      </w:r>
      <w:r w:rsidR="008D70D1" w:rsidRPr="000B4D79">
        <w:rPr>
          <w:rFonts w:eastAsia="DFKai-SB"/>
          <w:lang w:val="fr-FR" w:eastAsia="zh-TW"/>
        </w:rPr>
        <w:t xml:space="preserve"> peut, le cas échéant, ouvrir une enquête sur le décès. Le décès est enregistré une fois que le </w:t>
      </w:r>
      <w:r w:rsidR="008D70D1" w:rsidRPr="000B4D79">
        <w:rPr>
          <w:rFonts w:eastAsia="DFKai-SB"/>
          <w:i/>
          <w:lang w:val="fr-FR" w:eastAsia="zh-TW"/>
        </w:rPr>
        <w:t>coroner</w:t>
      </w:r>
      <w:r w:rsidR="008D70D1" w:rsidRPr="000B4D79">
        <w:rPr>
          <w:rFonts w:eastAsia="DFKai-SB"/>
          <w:lang w:val="fr-FR" w:eastAsia="zh-TW"/>
        </w:rPr>
        <w:t xml:space="preserve"> en a établi la cause</w:t>
      </w:r>
      <w:r w:rsidRPr="000B4D79">
        <w:rPr>
          <w:rFonts w:eastAsia="DFKai-SB"/>
          <w:lang w:val="fr-FR" w:eastAsia="zh-TW"/>
        </w:rPr>
        <w:t>.</w:t>
      </w:r>
    </w:p>
    <w:p w:rsidR="00C15094" w:rsidRPr="000B4D79" w:rsidRDefault="00C15094" w:rsidP="004F4F01">
      <w:pPr>
        <w:pStyle w:val="SingleTxtG"/>
        <w:rPr>
          <w:rFonts w:eastAsia="DFKai-SB"/>
          <w:lang w:val="fr-FR" w:eastAsia="zh-TW"/>
        </w:rPr>
      </w:pPr>
      <w:r w:rsidRPr="000B4D79">
        <w:rPr>
          <w:rFonts w:eastAsia="DFKai-SB"/>
          <w:lang w:val="fr-FR" w:eastAsia="zh-TW"/>
        </w:rPr>
        <w:t>140.</w:t>
      </w:r>
      <w:r w:rsidRPr="000B4D79">
        <w:rPr>
          <w:rFonts w:eastAsia="DFKai-SB"/>
          <w:lang w:val="fr-FR" w:eastAsia="zh-TW"/>
        </w:rPr>
        <w:tab/>
      </w:r>
      <w:r w:rsidR="00D34297" w:rsidRPr="000B4D79">
        <w:rPr>
          <w:rFonts w:eastAsia="DFKai-SB"/>
          <w:lang w:val="fr-FR" w:eastAsia="zh-TW"/>
        </w:rPr>
        <w:t>Concernant les mesures prises pour que les décès d</w:t>
      </w:r>
      <w:r w:rsidR="000E26C3">
        <w:rPr>
          <w:rFonts w:eastAsia="DFKai-SB"/>
          <w:lang w:val="fr-FR" w:eastAsia="zh-TW"/>
        </w:rPr>
        <w:t>’</w:t>
      </w:r>
      <w:r w:rsidR="00D34297" w:rsidRPr="000B4D79">
        <w:rPr>
          <w:rFonts w:eastAsia="DFKai-SB"/>
          <w:lang w:val="fr-FR" w:eastAsia="zh-TW"/>
        </w:rPr>
        <w:t>enfant soient enregistrés et fassent l</w:t>
      </w:r>
      <w:r w:rsidR="000E26C3">
        <w:rPr>
          <w:rFonts w:eastAsia="DFKai-SB"/>
          <w:lang w:val="fr-FR" w:eastAsia="zh-TW"/>
        </w:rPr>
        <w:t>’</w:t>
      </w:r>
      <w:r w:rsidR="00D34297" w:rsidRPr="000B4D79">
        <w:rPr>
          <w:rFonts w:eastAsia="DFKai-SB"/>
          <w:lang w:val="fr-FR" w:eastAsia="zh-TW"/>
        </w:rPr>
        <w:t>objet d</w:t>
      </w:r>
      <w:r w:rsidR="000E26C3">
        <w:rPr>
          <w:rFonts w:eastAsia="DFKai-SB"/>
          <w:lang w:val="fr-FR" w:eastAsia="zh-TW"/>
        </w:rPr>
        <w:t>’</w:t>
      </w:r>
      <w:r w:rsidR="00D34297" w:rsidRPr="000B4D79">
        <w:rPr>
          <w:rFonts w:eastAsia="DFKai-SB"/>
          <w:lang w:val="fr-FR" w:eastAsia="zh-TW"/>
        </w:rPr>
        <w:t>une enquête et d</w:t>
      </w:r>
      <w:r w:rsidR="000E26C3">
        <w:rPr>
          <w:rFonts w:eastAsia="DFKai-SB"/>
          <w:lang w:val="fr-FR" w:eastAsia="zh-TW"/>
        </w:rPr>
        <w:t>’</w:t>
      </w:r>
      <w:r w:rsidR="00D34297" w:rsidRPr="000B4D79">
        <w:rPr>
          <w:rFonts w:eastAsia="DFKai-SB"/>
          <w:lang w:val="fr-FR" w:eastAsia="zh-TW"/>
        </w:rPr>
        <w:t xml:space="preserve">une déclaration, la </w:t>
      </w:r>
      <w:r w:rsidR="004F4F01">
        <w:rPr>
          <w:rFonts w:eastAsia="DFKai-SB"/>
          <w:lang w:val="fr-FR" w:eastAsia="zh-TW"/>
        </w:rPr>
        <w:t>p</w:t>
      </w:r>
      <w:r w:rsidR="00D34297" w:rsidRPr="000B4D79">
        <w:rPr>
          <w:rFonts w:eastAsia="DFKai-SB"/>
          <w:lang w:val="fr-FR" w:eastAsia="zh-TW"/>
        </w:rPr>
        <w:t>olice peut établir trois types de rapports</w:t>
      </w:r>
      <w:r w:rsidR="009331BF">
        <w:rPr>
          <w:rFonts w:eastAsia="DFKai-SB"/>
          <w:lang w:val="fr-FR" w:eastAsia="zh-TW"/>
        </w:rPr>
        <w:t>:</w:t>
      </w:r>
      <w:r w:rsidR="00D34297" w:rsidRPr="000B4D79">
        <w:rPr>
          <w:rFonts w:eastAsia="DFKai-SB"/>
          <w:lang w:val="fr-FR" w:eastAsia="zh-TW"/>
        </w:rPr>
        <w:t xml:space="preserve"> a) rapport à caractère criminel (meurtre, etc.)</w:t>
      </w:r>
      <w:r w:rsidR="004F4F01">
        <w:rPr>
          <w:rFonts w:eastAsia="DFKai-SB"/>
          <w:lang w:val="fr-FR" w:eastAsia="zh-TW"/>
        </w:rPr>
        <w:t xml:space="preserve">; </w:t>
      </w:r>
      <w:r w:rsidR="00D34297" w:rsidRPr="000B4D79">
        <w:rPr>
          <w:rFonts w:eastAsia="DFKai-SB"/>
          <w:lang w:val="fr-FR" w:eastAsia="zh-TW"/>
        </w:rPr>
        <w:t>b) rapport à caractère non criminel (suicide, etc.)</w:t>
      </w:r>
      <w:r w:rsidR="004F4F01">
        <w:rPr>
          <w:rFonts w:eastAsia="DFKai-SB"/>
          <w:lang w:val="fr-FR" w:eastAsia="zh-TW"/>
        </w:rPr>
        <w:t>;</w:t>
      </w:r>
      <w:r w:rsidR="00D34297" w:rsidRPr="000B4D79">
        <w:rPr>
          <w:rFonts w:eastAsia="DFKai-SB"/>
          <w:lang w:val="fr-FR" w:eastAsia="zh-TW"/>
        </w:rPr>
        <w:t xml:space="preserve"> et c) rapport d</w:t>
      </w:r>
      <w:r w:rsidR="000E26C3">
        <w:rPr>
          <w:rFonts w:eastAsia="DFKai-SB"/>
          <w:lang w:val="fr-FR" w:eastAsia="zh-TW"/>
        </w:rPr>
        <w:t>’</w:t>
      </w:r>
      <w:r w:rsidR="00D34297" w:rsidRPr="000B4D79">
        <w:rPr>
          <w:rFonts w:eastAsia="DFKai-SB"/>
          <w:lang w:val="fr-FR" w:eastAsia="zh-TW"/>
        </w:rPr>
        <w:t xml:space="preserve">accident de la circulation mortel. Dans le premier cas, la Police charge une </w:t>
      </w:r>
      <w:r w:rsidR="00D532D2" w:rsidRPr="000B4D79">
        <w:rPr>
          <w:rFonts w:eastAsia="DFKai-SB"/>
          <w:lang w:val="fr-FR" w:eastAsia="zh-TW"/>
        </w:rPr>
        <w:t>section</w:t>
      </w:r>
      <w:r w:rsidR="00D34297" w:rsidRPr="000B4D79">
        <w:rPr>
          <w:rFonts w:eastAsia="DFKai-SB"/>
          <w:lang w:val="fr-FR" w:eastAsia="zh-TW"/>
        </w:rPr>
        <w:t xml:space="preserve"> criminelle </w:t>
      </w:r>
      <w:r w:rsidR="004372E9">
        <w:rPr>
          <w:rFonts w:eastAsia="DFKai-SB"/>
          <w:lang w:val="fr-FR" w:eastAsia="zh-TW"/>
        </w:rPr>
        <w:t>compétente au regard de</w:t>
      </w:r>
      <w:r w:rsidR="00FC6245" w:rsidRPr="000B4D79">
        <w:rPr>
          <w:rFonts w:eastAsia="DFKai-SB"/>
          <w:lang w:val="fr-FR" w:eastAsia="zh-TW"/>
        </w:rPr>
        <w:t xml:space="preserve"> la gravité et </w:t>
      </w:r>
      <w:r w:rsidR="007F3DA5">
        <w:rPr>
          <w:rFonts w:eastAsia="DFKai-SB"/>
          <w:lang w:val="fr-FR" w:eastAsia="zh-TW"/>
        </w:rPr>
        <w:t>de</w:t>
      </w:r>
      <w:r w:rsidR="00FC6245" w:rsidRPr="000B4D79">
        <w:rPr>
          <w:rFonts w:eastAsia="DFKai-SB"/>
          <w:lang w:val="fr-FR" w:eastAsia="zh-TW"/>
        </w:rPr>
        <w:t xml:space="preserve"> la complexité de l</w:t>
      </w:r>
      <w:r w:rsidR="000E26C3">
        <w:rPr>
          <w:rFonts w:eastAsia="DFKai-SB"/>
          <w:lang w:val="fr-FR" w:eastAsia="zh-TW"/>
        </w:rPr>
        <w:t>’</w:t>
      </w:r>
      <w:r w:rsidR="00FC6245" w:rsidRPr="000B4D79">
        <w:rPr>
          <w:rFonts w:eastAsia="DFKai-SB"/>
          <w:lang w:val="fr-FR" w:eastAsia="zh-TW"/>
        </w:rPr>
        <w:t>affaire d</w:t>
      </w:r>
      <w:r w:rsidR="000E26C3">
        <w:rPr>
          <w:rFonts w:eastAsia="DFKai-SB"/>
          <w:lang w:val="fr-FR" w:eastAsia="zh-TW"/>
        </w:rPr>
        <w:t>’</w:t>
      </w:r>
      <w:r w:rsidR="00FC6245" w:rsidRPr="000B4D79">
        <w:rPr>
          <w:rFonts w:eastAsia="DFKai-SB"/>
          <w:lang w:val="fr-FR" w:eastAsia="zh-TW"/>
        </w:rPr>
        <w:t xml:space="preserve">enquêter et de transmettre le dossier à la justice. Dans le deuxième cas, </w:t>
      </w:r>
      <w:r w:rsidR="00D532D2" w:rsidRPr="000B4D79">
        <w:rPr>
          <w:rFonts w:eastAsia="DFKai-SB"/>
          <w:lang w:val="fr-FR" w:eastAsia="zh-TW"/>
        </w:rPr>
        <w:t>c</w:t>
      </w:r>
      <w:r w:rsidR="000E26C3">
        <w:rPr>
          <w:rFonts w:eastAsia="DFKai-SB"/>
          <w:lang w:val="fr-FR" w:eastAsia="zh-TW"/>
        </w:rPr>
        <w:t>’</w:t>
      </w:r>
      <w:r w:rsidR="00D532D2" w:rsidRPr="000B4D79">
        <w:rPr>
          <w:rFonts w:eastAsia="DFKai-SB"/>
          <w:lang w:val="fr-FR" w:eastAsia="zh-TW"/>
        </w:rPr>
        <w:t>est une Sous-section chargée des enquêtes diverses qui procède à l</w:t>
      </w:r>
      <w:r w:rsidR="000E26C3">
        <w:rPr>
          <w:rFonts w:eastAsia="DFKai-SB"/>
          <w:lang w:val="fr-FR" w:eastAsia="zh-TW"/>
        </w:rPr>
        <w:t>’</w:t>
      </w:r>
      <w:r w:rsidR="00D532D2" w:rsidRPr="000B4D79">
        <w:rPr>
          <w:rFonts w:eastAsia="DFKai-SB"/>
          <w:lang w:val="fr-FR" w:eastAsia="zh-TW"/>
        </w:rPr>
        <w:t>enquête. Dans le troisième cas, l</w:t>
      </w:r>
      <w:r w:rsidR="000E26C3">
        <w:rPr>
          <w:rFonts w:eastAsia="DFKai-SB"/>
          <w:lang w:val="fr-FR" w:eastAsia="zh-TW"/>
        </w:rPr>
        <w:t>’</w:t>
      </w:r>
      <w:r w:rsidR="00D532D2" w:rsidRPr="000B4D79">
        <w:rPr>
          <w:rFonts w:eastAsia="DFKai-SB"/>
          <w:lang w:val="fr-FR" w:eastAsia="zh-TW"/>
        </w:rPr>
        <w:t>enquête est confiée à l</w:t>
      </w:r>
      <w:r w:rsidR="000E26C3">
        <w:rPr>
          <w:rFonts w:eastAsia="DFKai-SB"/>
          <w:lang w:val="fr-FR" w:eastAsia="zh-TW"/>
        </w:rPr>
        <w:t>’</w:t>
      </w:r>
      <w:r w:rsidR="00D532D2" w:rsidRPr="000B4D79">
        <w:rPr>
          <w:rFonts w:eastAsia="DFKai-SB"/>
          <w:lang w:val="fr-FR" w:eastAsia="zh-TW"/>
        </w:rPr>
        <w:t>Équipe d</w:t>
      </w:r>
      <w:r w:rsidR="000E26C3">
        <w:rPr>
          <w:rFonts w:eastAsia="DFKai-SB"/>
          <w:lang w:val="fr-FR" w:eastAsia="zh-TW"/>
        </w:rPr>
        <w:t>’</w:t>
      </w:r>
      <w:r w:rsidR="00D532D2" w:rsidRPr="000B4D79">
        <w:rPr>
          <w:rFonts w:eastAsia="DFKai-SB"/>
          <w:lang w:val="fr-FR" w:eastAsia="zh-TW"/>
        </w:rPr>
        <w:t xml:space="preserve">enquête spéciale </w:t>
      </w:r>
      <w:r w:rsidR="008A16AA" w:rsidRPr="000B4D79">
        <w:rPr>
          <w:rFonts w:eastAsia="DFKai-SB"/>
          <w:lang w:val="fr-FR" w:eastAsia="zh-TW"/>
        </w:rPr>
        <w:t>du service de la circulation régionale concerné</w:t>
      </w:r>
      <w:r w:rsidRPr="000B4D79">
        <w:rPr>
          <w:rFonts w:eastAsia="DFKai-SB"/>
          <w:lang w:val="fr-FR" w:eastAsia="zh-TW"/>
        </w:rPr>
        <w:t>.</w:t>
      </w:r>
    </w:p>
    <w:p w:rsidR="00C15094" w:rsidRPr="000B4D79" w:rsidRDefault="00C15094" w:rsidP="005844EF">
      <w:pPr>
        <w:pStyle w:val="SingleTxtG"/>
        <w:rPr>
          <w:rFonts w:eastAsia="DFKai-SB"/>
          <w:lang w:val="fr-FR" w:eastAsia="zh-TW"/>
        </w:rPr>
      </w:pPr>
      <w:r w:rsidRPr="000B4D79">
        <w:rPr>
          <w:rFonts w:eastAsia="DFKai-SB"/>
          <w:lang w:val="fr-FR" w:eastAsia="zh-TW"/>
        </w:rPr>
        <w:t>141.</w:t>
      </w:r>
      <w:r w:rsidRPr="000B4D79">
        <w:rPr>
          <w:rFonts w:eastAsia="DFKai-SB"/>
          <w:lang w:val="fr-FR" w:eastAsia="zh-TW"/>
        </w:rPr>
        <w:tab/>
      </w:r>
      <w:r w:rsidR="008A16AA" w:rsidRPr="000B4D79">
        <w:rPr>
          <w:rFonts w:eastAsia="DFKai-SB"/>
          <w:lang w:val="fr-FR" w:eastAsia="zh-TW"/>
        </w:rPr>
        <w:t>L</w:t>
      </w:r>
      <w:r w:rsidR="000E26C3">
        <w:rPr>
          <w:rFonts w:eastAsia="DFKai-SB"/>
          <w:lang w:val="fr-FR" w:eastAsia="zh-TW"/>
        </w:rPr>
        <w:t>’</w:t>
      </w:r>
      <w:r w:rsidR="00875F0B" w:rsidRPr="000B4D79">
        <w:rPr>
          <w:rFonts w:eastAsia="DFKai-SB"/>
          <w:lang w:val="fr-FR" w:eastAsia="zh-TW"/>
        </w:rPr>
        <w:t>unité</w:t>
      </w:r>
      <w:r w:rsidR="008A16AA" w:rsidRPr="000B4D79">
        <w:rPr>
          <w:rFonts w:eastAsia="DFKai-SB"/>
          <w:lang w:val="fr-FR" w:eastAsia="zh-TW"/>
        </w:rPr>
        <w:t xml:space="preserve"> d</w:t>
      </w:r>
      <w:r w:rsidR="000E26C3">
        <w:rPr>
          <w:rFonts w:eastAsia="DFKai-SB"/>
          <w:lang w:val="fr-FR" w:eastAsia="zh-TW"/>
        </w:rPr>
        <w:t>’</w:t>
      </w:r>
      <w:r w:rsidR="008A16AA" w:rsidRPr="000B4D79">
        <w:rPr>
          <w:rFonts w:eastAsia="DFKai-SB"/>
          <w:lang w:val="fr-FR" w:eastAsia="zh-TW"/>
        </w:rPr>
        <w:t>enqu</w:t>
      </w:r>
      <w:r w:rsidR="005844EF" w:rsidRPr="000B4D79">
        <w:rPr>
          <w:rFonts w:eastAsia="DFKai-SB"/>
          <w:lang w:val="fr-FR" w:eastAsia="zh-TW"/>
        </w:rPr>
        <w:t>ête est tenue</w:t>
      </w:r>
      <w:r w:rsidR="008A16AA" w:rsidRPr="000B4D79">
        <w:rPr>
          <w:rFonts w:eastAsia="DFKai-SB"/>
          <w:lang w:val="fr-FR" w:eastAsia="zh-TW"/>
        </w:rPr>
        <w:t xml:space="preserve"> de rédiger un compte rendu et de l</w:t>
      </w:r>
      <w:r w:rsidR="000E26C3">
        <w:rPr>
          <w:rFonts w:eastAsia="DFKai-SB"/>
          <w:lang w:val="fr-FR" w:eastAsia="zh-TW"/>
        </w:rPr>
        <w:t>’</w:t>
      </w:r>
      <w:r w:rsidR="008A16AA" w:rsidRPr="000B4D79">
        <w:rPr>
          <w:rFonts w:eastAsia="DFKai-SB"/>
          <w:lang w:val="fr-FR" w:eastAsia="zh-TW"/>
        </w:rPr>
        <w:t xml:space="preserve">adresser au Département de la justice pour solliciter un avis juridique et </w:t>
      </w:r>
      <w:r w:rsidR="00875F0B" w:rsidRPr="000B4D79">
        <w:rPr>
          <w:rFonts w:eastAsia="DFKai-SB"/>
          <w:lang w:val="fr-FR" w:eastAsia="zh-TW"/>
        </w:rPr>
        <w:t>demander le renvoi de l</w:t>
      </w:r>
      <w:r w:rsidR="000E26C3">
        <w:rPr>
          <w:rFonts w:eastAsia="DFKai-SB"/>
          <w:lang w:val="fr-FR" w:eastAsia="zh-TW"/>
        </w:rPr>
        <w:t>’</w:t>
      </w:r>
      <w:r w:rsidR="00875F0B" w:rsidRPr="000B4D79">
        <w:rPr>
          <w:rFonts w:eastAsia="DFKai-SB"/>
          <w:lang w:val="fr-FR" w:eastAsia="zh-TW"/>
        </w:rPr>
        <w:t xml:space="preserve">affaire devant le tribunal ayant compétence de juridiction (à savoir le tribunal de police, le tribunal de district ou le tribunal de première instance). </w:t>
      </w:r>
      <w:r w:rsidR="005844EF" w:rsidRPr="000B4D79">
        <w:rPr>
          <w:rFonts w:eastAsia="DFKai-SB"/>
          <w:lang w:val="fr-FR" w:eastAsia="zh-TW"/>
        </w:rPr>
        <w:t>L</w:t>
      </w:r>
      <w:r w:rsidR="000E26C3">
        <w:rPr>
          <w:rFonts w:eastAsia="DFKai-SB"/>
          <w:lang w:val="fr-FR" w:eastAsia="zh-TW"/>
        </w:rPr>
        <w:t>’</w:t>
      </w:r>
      <w:r w:rsidR="005844EF" w:rsidRPr="000B4D79">
        <w:rPr>
          <w:rFonts w:eastAsia="DFKai-SB"/>
          <w:lang w:val="fr-FR" w:eastAsia="zh-TW"/>
        </w:rPr>
        <w:t>unité</w:t>
      </w:r>
      <w:r w:rsidR="00875F0B" w:rsidRPr="000B4D79">
        <w:rPr>
          <w:rFonts w:eastAsia="DFKai-SB"/>
          <w:lang w:val="fr-FR" w:eastAsia="zh-TW"/>
        </w:rPr>
        <w:t xml:space="preserve"> d</w:t>
      </w:r>
      <w:r w:rsidR="000E26C3">
        <w:rPr>
          <w:rFonts w:eastAsia="DFKai-SB"/>
          <w:lang w:val="fr-FR" w:eastAsia="zh-TW"/>
        </w:rPr>
        <w:t>’</w:t>
      </w:r>
      <w:r w:rsidR="00875F0B" w:rsidRPr="000B4D79">
        <w:rPr>
          <w:rFonts w:eastAsia="DFKai-SB"/>
          <w:lang w:val="fr-FR" w:eastAsia="zh-TW"/>
        </w:rPr>
        <w:t xml:space="preserve">enquête </w:t>
      </w:r>
      <w:r w:rsidR="005844EF" w:rsidRPr="000B4D79">
        <w:rPr>
          <w:rFonts w:eastAsia="DFKai-SB"/>
          <w:lang w:val="fr-FR" w:eastAsia="zh-TW"/>
        </w:rPr>
        <w:t>établit également un rapport sur le décès de l</w:t>
      </w:r>
      <w:r w:rsidR="000E26C3">
        <w:rPr>
          <w:rFonts w:eastAsia="DFKai-SB"/>
          <w:lang w:val="fr-FR" w:eastAsia="zh-TW"/>
        </w:rPr>
        <w:t>’</w:t>
      </w:r>
      <w:r w:rsidR="005844EF" w:rsidRPr="000B4D79">
        <w:rPr>
          <w:rFonts w:eastAsia="DFKai-SB"/>
          <w:lang w:val="fr-FR" w:eastAsia="zh-TW"/>
        </w:rPr>
        <w:t xml:space="preserve">enfant qui permettra au </w:t>
      </w:r>
      <w:r w:rsidR="005844EF" w:rsidRPr="000B4D79">
        <w:rPr>
          <w:rFonts w:eastAsia="DFKai-SB"/>
          <w:i/>
          <w:lang w:val="fr-FR" w:eastAsia="zh-TW"/>
        </w:rPr>
        <w:t>coroner</w:t>
      </w:r>
      <w:r w:rsidR="005844EF" w:rsidRPr="000B4D79">
        <w:rPr>
          <w:rFonts w:eastAsia="DFKai-SB"/>
          <w:lang w:val="fr-FR" w:eastAsia="zh-TW"/>
        </w:rPr>
        <w:t xml:space="preserve"> de décider s</w:t>
      </w:r>
      <w:r w:rsidR="000E26C3">
        <w:rPr>
          <w:rFonts w:eastAsia="DFKai-SB"/>
          <w:lang w:val="fr-FR" w:eastAsia="zh-TW"/>
        </w:rPr>
        <w:t>’</w:t>
      </w:r>
      <w:r w:rsidR="005844EF" w:rsidRPr="000B4D79">
        <w:rPr>
          <w:rFonts w:eastAsia="DFKai-SB"/>
          <w:lang w:val="fr-FR" w:eastAsia="zh-TW"/>
        </w:rPr>
        <w:t xml:space="preserve">il doit ouvrir </w:t>
      </w:r>
      <w:r w:rsidR="00710DF0" w:rsidRPr="000B4D79">
        <w:rPr>
          <w:rFonts w:eastAsia="DFKai-SB"/>
          <w:lang w:val="fr-FR" w:eastAsia="zh-TW"/>
        </w:rPr>
        <w:t>sa propre</w:t>
      </w:r>
      <w:r w:rsidR="005844EF" w:rsidRPr="000B4D79">
        <w:rPr>
          <w:rFonts w:eastAsia="DFKai-SB"/>
          <w:lang w:val="fr-FR" w:eastAsia="zh-TW"/>
        </w:rPr>
        <w:t xml:space="preserve"> enquête</w:t>
      </w:r>
      <w:r w:rsidRPr="000B4D79">
        <w:rPr>
          <w:rFonts w:eastAsia="DFKai-SB"/>
          <w:lang w:val="fr-FR" w:eastAsia="zh-TW"/>
        </w:rPr>
        <w:t>.</w:t>
      </w:r>
      <w:r w:rsidRPr="000B4D79">
        <w:rPr>
          <w:rFonts w:eastAsia="DFKai-SB"/>
          <w:color w:val="0000FF"/>
          <w:lang w:val="fr-FR" w:eastAsia="zh-TW"/>
        </w:rPr>
        <w:t xml:space="preserve"> </w:t>
      </w:r>
    </w:p>
    <w:p w:rsidR="00C15094" w:rsidRPr="000B4D79" w:rsidRDefault="00C15094" w:rsidP="00710DF0">
      <w:pPr>
        <w:pStyle w:val="SingleTxtG"/>
        <w:rPr>
          <w:rFonts w:eastAsia="DFKai-SB"/>
          <w:lang w:val="fr-FR" w:eastAsia="zh-TW"/>
        </w:rPr>
      </w:pPr>
      <w:r w:rsidRPr="000B4D79">
        <w:rPr>
          <w:rFonts w:eastAsia="DFKai-SB"/>
          <w:lang w:val="fr-FR" w:eastAsia="zh-TW"/>
        </w:rPr>
        <w:t>142.</w:t>
      </w:r>
      <w:r w:rsidRPr="000B4D79">
        <w:rPr>
          <w:rFonts w:eastAsia="DFKai-SB"/>
          <w:lang w:val="fr-FR" w:eastAsia="zh-TW"/>
        </w:rPr>
        <w:tab/>
      </w:r>
      <w:r w:rsidR="00710DF0" w:rsidRPr="000B4D79">
        <w:rPr>
          <w:rFonts w:eastAsia="DFKai-SB"/>
          <w:lang w:val="fr-FR" w:eastAsia="zh-TW"/>
        </w:rPr>
        <w:t>Les autres questions se rapportant à la survie et au développement de l</w:t>
      </w:r>
      <w:r w:rsidR="000E26C3">
        <w:rPr>
          <w:rFonts w:eastAsia="DFKai-SB"/>
          <w:lang w:val="fr-FR" w:eastAsia="zh-TW"/>
        </w:rPr>
        <w:t>’</w:t>
      </w:r>
      <w:r w:rsidR="00710DF0" w:rsidRPr="000B4D79">
        <w:rPr>
          <w:rFonts w:eastAsia="DFKai-SB"/>
          <w:lang w:val="fr-FR" w:eastAsia="zh-TW"/>
        </w:rPr>
        <w:t>enfant telles que la publicité, l</w:t>
      </w:r>
      <w:r w:rsidR="000E26C3">
        <w:rPr>
          <w:rFonts w:eastAsia="DFKai-SB"/>
          <w:lang w:val="fr-FR" w:eastAsia="zh-TW"/>
        </w:rPr>
        <w:t>’</w:t>
      </w:r>
      <w:r w:rsidR="00710DF0" w:rsidRPr="000B4D79">
        <w:rPr>
          <w:rFonts w:eastAsia="DFKai-SB"/>
          <w:lang w:val="fr-FR" w:eastAsia="zh-TW"/>
        </w:rPr>
        <w:t>information du public et les services d</w:t>
      </w:r>
      <w:r w:rsidR="000E26C3">
        <w:rPr>
          <w:rFonts w:eastAsia="DFKai-SB"/>
          <w:lang w:val="fr-FR" w:eastAsia="zh-TW"/>
        </w:rPr>
        <w:t>’</w:t>
      </w:r>
      <w:r w:rsidR="00710DF0" w:rsidRPr="000B4D79">
        <w:rPr>
          <w:rFonts w:eastAsia="DFKai-SB"/>
          <w:lang w:val="fr-FR" w:eastAsia="zh-TW"/>
        </w:rPr>
        <w:t>intervention en cas de crise suicidaire visant à prévenir les suicides parmi les enfants, ainsi que les mesures de prévention des maladies sexuellement transmissibles sont traitées en détail au chapitre VII ci-après</w:t>
      </w:r>
      <w:r w:rsidRPr="000B4D79">
        <w:rPr>
          <w:rFonts w:eastAsia="DFKai-SB"/>
          <w:lang w:val="fr-FR" w:eastAsia="zh-TW"/>
        </w:rPr>
        <w:t xml:space="preserve">. </w:t>
      </w:r>
    </w:p>
    <w:p w:rsidR="00C15094" w:rsidRPr="000B4D79" w:rsidRDefault="00F25711" w:rsidP="00F25711">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C.</w:t>
      </w:r>
      <w:r w:rsidR="00C15094" w:rsidRPr="000B4D79">
        <w:rPr>
          <w:rFonts w:eastAsia="DFKai-SB"/>
          <w:lang w:val="fr-FR" w:eastAsia="zh-TW"/>
        </w:rPr>
        <w:tab/>
      </w:r>
      <w:r w:rsidR="00E624E8" w:rsidRPr="000B4D79">
        <w:rPr>
          <w:lang w:val="fr-FR"/>
        </w:rPr>
        <w:t>Affectation de ressources budgétaires et autres</w:t>
      </w:r>
    </w:p>
    <w:p w:rsidR="00C15094" w:rsidRPr="000B4D79" w:rsidRDefault="00C15094" w:rsidP="00CD158F">
      <w:pPr>
        <w:pStyle w:val="SingleTxtG"/>
        <w:rPr>
          <w:rFonts w:eastAsia="DFKai-SB"/>
          <w:lang w:val="fr-FR" w:eastAsia="zh-TW"/>
        </w:rPr>
      </w:pPr>
      <w:r w:rsidRPr="000B4D79">
        <w:rPr>
          <w:rFonts w:eastAsia="DFKai-SB"/>
          <w:lang w:val="fr-FR" w:eastAsia="zh-TW"/>
        </w:rPr>
        <w:t>143.</w:t>
      </w:r>
      <w:r w:rsidRPr="000B4D79">
        <w:rPr>
          <w:rFonts w:eastAsia="DFKai-SB"/>
          <w:lang w:val="fr-FR" w:eastAsia="zh-TW"/>
        </w:rPr>
        <w:tab/>
      </w:r>
      <w:r w:rsidR="00710DF0" w:rsidRPr="000B4D79">
        <w:rPr>
          <w:rFonts w:eastAsia="DFKai-SB"/>
          <w:lang w:val="fr-FR" w:eastAsia="zh-TW"/>
        </w:rPr>
        <w:t>Le budget consacré à la mise en œuvre des quatre grands principes de la Convention est réparti entre les différent</w:t>
      </w:r>
      <w:r w:rsidR="00CD158F" w:rsidRPr="000B4D79">
        <w:rPr>
          <w:rFonts w:eastAsia="DFKai-SB"/>
          <w:lang w:val="fr-FR" w:eastAsia="zh-TW"/>
        </w:rPr>
        <w:t>e</w:t>
      </w:r>
      <w:r w:rsidR="00710DF0" w:rsidRPr="000B4D79">
        <w:rPr>
          <w:rFonts w:eastAsia="DFKai-SB"/>
          <w:lang w:val="fr-FR" w:eastAsia="zh-TW"/>
        </w:rPr>
        <w:t>s politiques</w:t>
      </w:r>
      <w:r w:rsidR="00CD158F" w:rsidRPr="000B4D79">
        <w:rPr>
          <w:rFonts w:eastAsia="DFKai-SB"/>
          <w:lang w:val="fr-FR" w:eastAsia="zh-TW"/>
        </w:rPr>
        <w:t xml:space="preserve"> d</w:t>
      </w:r>
      <w:r w:rsidR="000E26C3">
        <w:rPr>
          <w:rFonts w:eastAsia="DFKai-SB"/>
          <w:lang w:val="fr-FR" w:eastAsia="zh-TW"/>
        </w:rPr>
        <w:t>’</w:t>
      </w:r>
      <w:r w:rsidR="00CD158F" w:rsidRPr="000B4D79">
        <w:rPr>
          <w:rFonts w:eastAsia="DFKai-SB"/>
          <w:lang w:val="fr-FR" w:eastAsia="zh-TW"/>
        </w:rPr>
        <w:t>intervention</w:t>
      </w:r>
      <w:r w:rsidR="00710DF0" w:rsidRPr="000B4D79">
        <w:rPr>
          <w:rFonts w:eastAsia="DFKai-SB"/>
          <w:lang w:val="fr-FR" w:eastAsia="zh-TW"/>
        </w:rPr>
        <w:t xml:space="preserve">. </w:t>
      </w:r>
      <w:r w:rsidR="00CD158F" w:rsidRPr="000B4D79">
        <w:rPr>
          <w:rFonts w:eastAsia="DFKai-SB"/>
          <w:lang w:val="fr-FR" w:eastAsia="zh-TW"/>
        </w:rPr>
        <w:t>Les programmes qui ont trait à la promotion de l</w:t>
      </w:r>
      <w:r w:rsidR="000E26C3">
        <w:rPr>
          <w:rFonts w:eastAsia="DFKai-SB"/>
          <w:lang w:val="fr-FR" w:eastAsia="zh-TW"/>
        </w:rPr>
        <w:t>’</w:t>
      </w:r>
      <w:r w:rsidR="00CD158F" w:rsidRPr="000B4D79">
        <w:rPr>
          <w:rFonts w:eastAsia="DFKai-SB"/>
          <w:lang w:val="fr-FR" w:eastAsia="zh-TW"/>
        </w:rPr>
        <w:t>égalité des chances et dont les dépenses peuvent être calculées séparément figurent dans le tableau ci-dessous. Pour les autres budgets et leur répartition, voir les chapitres correspondants</w:t>
      </w:r>
      <w:r w:rsidRPr="000B4D79">
        <w:rPr>
          <w:rFonts w:eastAsia="DFKai-SB"/>
          <w:lang w:val="fr-FR" w:eastAsia="zh-TW"/>
        </w:rPr>
        <w:t>.</w:t>
      </w:r>
    </w:p>
    <w:p w:rsidR="00C15094" w:rsidRPr="008B5DD1" w:rsidRDefault="00C15094" w:rsidP="008B5DD1">
      <w:pPr>
        <w:pStyle w:val="Heading1"/>
        <w:spacing w:after="120"/>
        <w:ind w:right="1134"/>
        <w:rPr>
          <w:rFonts w:eastAsia="DFKai-SB"/>
          <w:bCs/>
          <w:sz w:val="16"/>
          <w:szCs w:val="16"/>
          <w:lang w:val="fr-FR" w:eastAsia="zh-TW"/>
        </w:rPr>
      </w:pPr>
      <w:r w:rsidRPr="003B6629">
        <w:rPr>
          <w:rFonts w:eastAsia="DFKai-SB"/>
          <w:bCs/>
          <w:lang w:val="fr-FR" w:eastAsia="zh-TW"/>
        </w:rPr>
        <w:t>Table</w:t>
      </w:r>
      <w:r w:rsidR="005E5542" w:rsidRPr="003B6629">
        <w:rPr>
          <w:rFonts w:eastAsia="DFKai-SB"/>
          <w:bCs/>
          <w:lang w:val="fr-FR" w:eastAsia="zh-TW"/>
        </w:rPr>
        <w:t>au</w:t>
      </w:r>
      <w:r w:rsidRPr="003B6629">
        <w:rPr>
          <w:rFonts w:eastAsia="DFKai-SB"/>
          <w:bCs/>
          <w:lang w:val="fr-FR" w:eastAsia="zh-TW"/>
        </w:rPr>
        <w:t xml:space="preserve"> 5</w:t>
      </w:r>
      <w:r w:rsidR="003B6629">
        <w:rPr>
          <w:rFonts w:eastAsia="DFKai-SB"/>
          <w:b/>
          <w:lang w:val="fr-FR" w:eastAsia="zh-TW"/>
        </w:rPr>
        <w:br/>
      </w:r>
      <w:r w:rsidR="00E62A38" w:rsidRPr="000B4D79">
        <w:rPr>
          <w:rFonts w:eastAsia="DFKai-SB"/>
          <w:b/>
          <w:lang w:val="fr-FR" w:eastAsia="zh-TW"/>
        </w:rPr>
        <w:t>Dépenses consacrées aux programmes dédiés à l</w:t>
      </w:r>
      <w:r w:rsidR="000E26C3">
        <w:rPr>
          <w:rFonts w:eastAsia="DFKai-SB"/>
          <w:b/>
          <w:lang w:val="fr-FR" w:eastAsia="zh-TW"/>
        </w:rPr>
        <w:t>’</w:t>
      </w:r>
      <w:r w:rsidR="00E62A38" w:rsidRPr="000B4D79">
        <w:rPr>
          <w:rFonts w:eastAsia="DFKai-SB"/>
          <w:b/>
          <w:lang w:val="fr-FR" w:eastAsia="zh-TW"/>
        </w:rPr>
        <w:t>égalité des chance</w:t>
      </w:r>
      <w:r w:rsidR="006F20CD" w:rsidRPr="000B4D79">
        <w:rPr>
          <w:rFonts w:eastAsia="DFKai-SB"/>
          <w:b/>
          <w:lang w:val="fr-FR" w:eastAsia="zh-TW"/>
        </w:rPr>
        <w:t>s</w:t>
      </w:r>
      <w:r w:rsidR="007F3DA5">
        <w:rPr>
          <w:rFonts w:eastAsia="DFKai-SB"/>
          <w:b/>
          <w:lang w:val="fr-FR" w:eastAsia="zh-TW"/>
        </w:rPr>
        <w:t>,</w:t>
      </w:r>
      <w:r w:rsidR="005542DA">
        <w:rPr>
          <w:rFonts w:eastAsia="DFKai-SB"/>
          <w:b/>
          <w:lang w:val="fr-FR" w:eastAsia="zh-TW"/>
        </w:rPr>
        <w:t xml:space="preserve"> </w:t>
      </w:r>
      <w:r w:rsidR="005E5542" w:rsidRPr="000B4D79">
        <w:rPr>
          <w:rFonts w:eastAsia="DFKai-SB"/>
          <w:b/>
          <w:lang w:val="fr-FR" w:eastAsia="zh-TW"/>
        </w:rPr>
        <w:t>de</w:t>
      </w:r>
      <w:r w:rsidRPr="000B4D79">
        <w:rPr>
          <w:rFonts w:eastAsia="DFKai-SB"/>
          <w:b/>
          <w:lang w:val="fr-FR" w:eastAsia="zh-TW"/>
        </w:rPr>
        <w:t xml:space="preserve"> 2007</w:t>
      </w:r>
      <w:r w:rsidR="005E5542" w:rsidRPr="000B4D79">
        <w:rPr>
          <w:rFonts w:eastAsia="DFKai-SB"/>
          <w:b/>
          <w:lang w:val="fr-FR" w:eastAsia="zh-TW"/>
        </w:rPr>
        <w:t>/</w:t>
      </w:r>
      <w:r w:rsidRPr="000B4D79">
        <w:rPr>
          <w:rFonts w:eastAsia="DFKai-SB"/>
          <w:b/>
          <w:lang w:val="fr-FR" w:eastAsia="zh-TW"/>
        </w:rPr>
        <w:t>08</w:t>
      </w:r>
      <w:r w:rsidR="006F20CD" w:rsidRPr="000B4D79">
        <w:rPr>
          <w:rFonts w:eastAsia="DFKai-SB"/>
          <w:b/>
          <w:lang w:val="fr-FR" w:eastAsia="zh-TW"/>
        </w:rPr>
        <w:t xml:space="preserve"> </w:t>
      </w:r>
      <w:r w:rsidR="005E5542" w:rsidRPr="000B4D79">
        <w:rPr>
          <w:rFonts w:eastAsia="DFKai-SB"/>
          <w:b/>
          <w:lang w:val="fr-FR" w:eastAsia="zh-TW"/>
        </w:rPr>
        <w:t>à</w:t>
      </w:r>
      <w:r w:rsidR="00F33E1C" w:rsidRPr="000B4D79">
        <w:rPr>
          <w:rFonts w:eastAsia="DFKai-SB"/>
          <w:b/>
          <w:lang w:val="fr-FR" w:eastAsia="zh-TW"/>
        </w:rPr>
        <w:t xml:space="preserve"> </w:t>
      </w:r>
      <w:r w:rsidRPr="000B4D79">
        <w:rPr>
          <w:rFonts w:eastAsia="DFKai-SB"/>
          <w:b/>
          <w:lang w:val="fr-FR" w:eastAsia="zh-TW"/>
        </w:rPr>
        <w:t>2009</w:t>
      </w:r>
      <w:r w:rsidR="005E5542" w:rsidRPr="000B4D79">
        <w:rPr>
          <w:rFonts w:eastAsia="DFKai-SB"/>
          <w:b/>
          <w:lang w:val="fr-FR" w:eastAsia="zh-TW"/>
        </w:rPr>
        <w:t>/</w:t>
      </w:r>
      <w:r w:rsidRPr="000B4D79">
        <w:rPr>
          <w:rFonts w:eastAsia="DFKai-SB"/>
          <w:b/>
          <w:lang w:val="fr-FR" w:eastAsia="zh-TW"/>
        </w:rPr>
        <w:t>10</w:t>
      </w:r>
      <w:r w:rsidR="008B5DD1">
        <w:rPr>
          <w:rFonts w:eastAsia="DFKai-SB"/>
          <w:b/>
          <w:lang w:val="fr-FR" w:eastAsia="zh-TW"/>
        </w:rPr>
        <w:br/>
      </w:r>
      <w:r w:rsidRPr="008B5DD1">
        <w:rPr>
          <w:rFonts w:eastAsia="DFKai-SB"/>
          <w:bCs/>
          <w:sz w:val="16"/>
          <w:szCs w:val="16"/>
          <w:lang w:val="fr-FR" w:eastAsia="zh-TW"/>
        </w:rPr>
        <w:t>(</w:t>
      </w:r>
      <w:r w:rsidR="008B5DD1" w:rsidRPr="008B5DD1">
        <w:rPr>
          <w:rFonts w:eastAsia="DFKai-SB"/>
          <w:bCs/>
          <w:sz w:val="16"/>
          <w:szCs w:val="16"/>
          <w:lang w:val="fr-FR" w:eastAsia="zh-TW"/>
        </w:rPr>
        <w:t xml:space="preserve">En </w:t>
      </w:r>
      <w:r w:rsidRPr="008B5DD1">
        <w:rPr>
          <w:rFonts w:eastAsia="DFKai-SB"/>
          <w:bCs/>
          <w:sz w:val="16"/>
          <w:szCs w:val="16"/>
          <w:lang w:val="fr-FR" w:eastAsia="zh-TW"/>
        </w:rPr>
        <w:t>million</w:t>
      </w:r>
      <w:r w:rsidR="00E62A38" w:rsidRPr="008B5DD1">
        <w:rPr>
          <w:rFonts w:eastAsia="DFKai-SB"/>
          <w:bCs/>
          <w:sz w:val="16"/>
          <w:szCs w:val="16"/>
          <w:lang w:val="fr-FR" w:eastAsia="zh-TW"/>
        </w:rPr>
        <w:t>s de</w:t>
      </w:r>
      <w:r w:rsidR="00DD7256" w:rsidRPr="008B5DD1">
        <w:rPr>
          <w:rFonts w:eastAsia="DFKai-SB"/>
          <w:bCs/>
          <w:sz w:val="16"/>
          <w:szCs w:val="16"/>
          <w:lang w:val="fr-FR" w:eastAsia="zh-TW"/>
        </w:rPr>
        <w:t xml:space="preserve"> </w:t>
      </w:r>
      <w:r w:rsidR="00E62A38" w:rsidRPr="008B5DD1">
        <w:rPr>
          <w:rFonts w:eastAsia="DFKai-SB"/>
          <w:bCs/>
          <w:sz w:val="16"/>
          <w:szCs w:val="16"/>
          <w:lang w:val="fr-FR" w:eastAsia="zh-TW"/>
        </w:rPr>
        <w:t>dollars de Hong Kong</w:t>
      </w:r>
      <w:r w:rsidRPr="008B5DD1">
        <w:rPr>
          <w:rFonts w:eastAsia="DFKai-SB"/>
          <w:bCs/>
          <w:sz w:val="16"/>
          <w:szCs w:val="16"/>
          <w:lang w:val="fr-FR" w:eastAsia="zh-TW"/>
        </w:rPr>
        <w:t>)</w:t>
      </w:r>
    </w:p>
    <w:tbl>
      <w:tblPr>
        <w:tblW w:w="7371" w:type="dxa"/>
        <w:tblInd w:w="1134" w:type="dxa"/>
        <w:tblBorders>
          <w:top w:val="single" w:sz="4" w:space="0" w:color="auto"/>
        </w:tblBorders>
        <w:tblCellMar>
          <w:left w:w="0" w:type="dxa"/>
          <w:right w:w="0" w:type="dxa"/>
        </w:tblCellMar>
        <w:tblLook w:val="01E0"/>
      </w:tblPr>
      <w:tblGrid>
        <w:gridCol w:w="3402"/>
        <w:gridCol w:w="1378"/>
        <w:gridCol w:w="1599"/>
        <w:gridCol w:w="992"/>
      </w:tblGrid>
      <w:tr w:rsidR="008305CF" w:rsidRPr="000B4D79">
        <w:trPr>
          <w:trHeight w:val="240"/>
          <w:tblHeader/>
        </w:trPr>
        <w:tc>
          <w:tcPr>
            <w:tcW w:w="3402" w:type="dxa"/>
            <w:tcBorders>
              <w:top w:val="single" w:sz="4" w:space="0" w:color="auto"/>
              <w:bottom w:val="single" w:sz="12" w:space="0" w:color="auto"/>
            </w:tcBorders>
            <w:shd w:val="clear" w:color="auto" w:fill="auto"/>
            <w:vAlign w:val="bottom"/>
          </w:tcPr>
          <w:p w:rsidR="00C15094" w:rsidRPr="000B4D79" w:rsidRDefault="00E62A38" w:rsidP="008305CF">
            <w:pPr>
              <w:suppressAutoHyphens w:val="0"/>
              <w:adjustRightInd w:val="0"/>
              <w:snapToGrid w:val="0"/>
              <w:spacing w:before="80" w:after="80" w:line="200" w:lineRule="exact"/>
              <w:textAlignment w:val="baseline"/>
              <w:rPr>
                <w:rFonts w:eastAsia="DFKai-SB"/>
                <w:i/>
                <w:sz w:val="16"/>
                <w:szCs w:val="28"/>
                <w:lang w:val="fr-FR" w:eastAsia="zh-TW"/>
              </w:rPr>
            </w:pPr>
            <w:r w:rsidRPr="00187F69">
              <w:rPr>
                <w:rFonts w:eastAsia="DFKai-SB"/>
                <w:i/>
                <w:sz w:val="16"/>
                <w:szCs w:val="28"/>
                <w:lang w:val="fr-FR" w:eastAsia="zh-TW"/>
              </w:rPr>
              <w:t>Domaine</w:t>
            </w:r>
          </w:p>
        </w:tc>
        <w:tc>
          <w:tcPr>
            <w:tcW w:w="1378" w:type="dxa"/>
            <w:tcBorders>
              <w:top w:val="single" w:sz="4" w:space="0" w:color="auto"/>
              <w:bottom w:val="single" w:sz="12" w:space="0" w:color="auto"/>
            </w:tcBorders>
            <w:shd w:val="clear" w:color="auto" w:fill="auto"/>
            <w:vAlign w:val="bottom"/>
          </w:tcPr>
          <w:p w:rsidR="00C15094" w:rsidRPr="000B4D79" w:rsidRDefault="00C15094" w:rsidP="00E62A38">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2007</w:t>
            </w:r>
            <w:r w:rsidR="00E62A38" w:rsidRPr="000B4D79">
              <w:rPr>
                <w:rFonts w:eastAsia="DFKai-SB"/>
                <w:i/>
                <w:sz w:val="16"/>
                <w:szCs w:val="28"/>
                <w:lang w:val="fr-FR" w:eastAsia="zh-TW"/>
              </w:rPr>
              <w:t>/</w:t>
            </w:r>
            <w:r w:rsidRPr="000B4D79">
              <w:rPr>
                <w:rFonts w:eastAsia="DFKai-SB"/>
                <w:i/>
                <w:sz w:val="16"/>
                <w:szCs w:val="28"/>
                <w:lang w:val="fr-FR" w:eastAsia="zh-TW"/>
              </w:rPr>
              <w:t>08</w:t>
            </w:r>
            <w:r w:rsidRPr="000B4D79">
              <w:rPr>
                <w:rFonts w:eastAsia="DFKai-SB"/>
                <w:i/>
                <w:sz w:val="16"/>
                <w:szCs w:val="28"/>
                <w:lang w:val="fr-FR" w:eastAsia="zh-TW"/>
              </w:rPr>
              <w:br/>
              <w:t>(</w:t>
            </w:r>
            <w:r w:rsidR="00E62A38" w:rsidRPr="000B4D79">
              <w:rPr>
                <w:rFonts w:eastAsia="DFKai-SB"/>
                <w:i/>
                <w:sz w:val="16"/>
                <w:szCs w:val="28"/>
                <w:lang w:val="fr-FR" w:eastAsia="zh-TW"/>
              </w:rPr>
              <w:t>Dépenses réelles</w:t>
            </w:r>
            <w:r w:rsidRPr="000B4D79">
              <w:rPr>
                <w:rFonts w:eastAsia="DFKai-SB"/>
                <w:i/>
                <w:sz w:val="16"/>
                <w:szCs w:val="28"/>
                <w:lang w:val="fr-FR" w:eastAsia="zh-TW"/>
              </w:rPr>
              <w:t xml:space="preserve">) </w:t>
            </w:r>
          </w:p>
        </w:tc>
        <w:tc>
          <w:tcPr>
            <w:tcW w:w="1599" w:type="dxa"/>
            <w:tcBorders>
              <w:top w:val="single" w:sz="4" w:space="0" w:color="auto"/>
              <w:bottom w:val="single" w:sz="12" w:space="0" w:color="auto"/>
            </w:tcBorders>
            <w:shd w:val="clear" w:color="auto" w:fill="auto"/>
            <w:vAlign w:val="bottom"/>
          </w:tcPr>
          <w:p w:rsidR="00C15094" w:rsidRPr="000B4D79" w:rsidRDefault="00C15094" w:rsidP="00E62A38">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2008</w:t>
            </w:r>
            <w:r w:rsidR="00E62A38" w:rsidRPr="000B4D79">
              <w:rPr>
                <w:rFonts w:eastAsia="DFKai-SB"/>
                <w:i/>
                <w:sz w:val="16"/>
                <w:szCs w:val="28"/>
                <w:lang w:val="fr-FR" w:eastAsia="zh-TW"/>
              </w:rPr>
              <w:t>/</w:t>
            </w:r>
            <w:r w:rsidRPr="000B4D79">
              <w:rPr>
                <w:rFonts w:eastAsia="DFKai-SB"/>
                <w:i/>
                <w:sz w:val="16"/>
                <w:szCs w:val="28"/>
                <w:lang w:val="fr-FR" w:eastAsia="zh-TW"/>
              </w:rPr>
              <w:t xml:space="preserve">09 </w:t>
            </w:r>
            <w:r w:rsidRPr="000B4D79">
              <w:rPr>
                <w:rFonts w:eastAsia="DFKai-SB"/>
                <w:i/>
                <w:sz w:val="16"/>
                <w:szCs w:val="28"/>
                <w:lang w:val="fr-FR" w:eastAsia="zh-TW"/>
              </w:rPr>
              <w:br/>
              <w:t>(</w:t>
            </w:r>
            <w:r w:rsidR="00E62A38" w:rsidRPr="000B4D79">
              <w:rPr>
                <w:rFonts w:eastAsia="DFKai-SB"/>
                <w:i/>
                <w:sz w:val="16"/>
                <w:szCs w:val="28"/>
                <w:lang w:val="fr-FR" w:eastAsia="zh-TW"/>
              </w:rPr>
              <w:t>Estimations révisées</w:t>
            </w:r>
            <w:r w:rsidRPr="000B4D79">
              <w:rPr>
                <w:rFonts w:eastAsia="DFKai-SB"/>
                <w:i/>
                <w:sz w:val="16"/>
                <w:szCs w:val="28"/>
                <w:lang w:val="fr-FR" w:eastAsia="zh-TW"/>
              </w:rPr>
              <w:t>)</w:t>
            </w:r>
          </w:p>
        </w:tc>
        <w:tc>
          <w:tcPr>
            <w:tcW w:w="992" w:type="dxa"/>
            <w:tcBorders>
              <w:top w:val="single" w:sz="4" w:space="0" w:color="auto"/>
              <w:bottom w:val="single" w:sz="12" w:space="0" w:color="auto"/>
            </w:tcBorders>
            <w:shd w:val="clear" w:color="auto" w:fill="auto"/>
            <w:vAlign w:val="bottom"/>
          </w:tcPr>
          <w:p w:rsidR="00C15094" w:rsidRPr="000B4D79" w:rsidRDefault="00C15094" w:rsidP="00E62A38">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2009</w:t>
            </w:r>
            <w:r w:rsidR="00E62A38" w:rsidRPr="000B4D79">
              <w:rPr>
                <w:rFonts w:eastAsia="DFKai-SB"/>
                <w:i/>
                <w:sz w:val="16"/>
                <w:szCs w:val="28"/>
                <w:lang w:val="fr-FR" w:eastAsia="zh-TW"/>
              </w:rPr>
              <w:t>/</w:t>
            </w:r>
            <w:r w:rsidRPr="000B4D79">
              <w:rPr>
                <w:rFonts w:eastAsia="DFKai-SB"/>
                <w:i/>
                <w:sz w:val="16"/>
                <w:szCs w:val="28"/>
                <w:lang w:val="fr-FR" w:eastAsia="zh-TW"/>
              </w:rPr>
              <w:t>10</w:t>
            </w:r>
            <w:r w:rsidRPr="000B4D79">
              <w:rPr>
                <w:rFonts w:eastAsia="DFKai-SB"/>
                <w:i/>
                <w:sz w:val="16"/>
                <w:szCs w:val="28"/>
                <w:lang w:val="fr-FR" w:eastAsia="zh-TW"/>
              </w:rPr>
              <w:br/>
              <w:t>(Estimat</w:t>
            </w:r>
            <w:r w:rsidR="00E62A38" w:rsidRPr="000B4D79">
              <w:rPr>
                <w:rFonts w:eastAsia="DFKai-SB"/>
                <w:i/>
                <w:sz w:val="16"/>
                <w:szCs w:val="28"/>
                <w:lang w:val="fr-FR" w:eastAsia="zh-TW"/>
              </w:rPr>
              <w:t>ion</w:t>
            </w:r>
            <w:r w:rsidRPr="000B4D79">
              <w:rPr>
                <w:rFonts w:eastAsia="DFKai-SB"/>
                <w:i/>
                <w:sz w:val="16"/>
                <w:szCs w:val="28"/>
                <w:lang w:val="fr-FR" w:eastAsia="zh-TW"/>
              </w:rPr>
              <w:t>s)</w:t>
            </w:r>
          </w:p>
        </w:tc>
      </w:tr>
      <w:tr w:rsidR="00C15094" w:rsidRPr="000B4D79">
        <w:trPr>
          <w:trHeight w:val="240"/>
        </w:trPr>
        <w:tc>
          <w:tcPr>
            <w:tcW w:w="3402" w:type="dxa"/>
            <w:tcBorders>
              <w:top w:val="single" w:sz="12" w:space="0" w:color="auto"/>
            </w:tcBorders>
            <w:shd w:val="clear" w:color="auto" w:fill="auto"/>
          </w:tcPr>
          <w:p w:rsidR="00C15094" w:rsidRPr="000B4D79" w:rsidRDefault="00C15094" w:rsidP="005E5542">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 xml:space="preserve">Subvention </w:t>
            </w:r>
            <w:r w:rsidR="005E5542" w:rsidRPr="000B4D79">
              <w:rPr>
                <w:rFonts w:eastAsia="DFKai-SB"/>
                <w:sz w:val="18"/>
                <w:szCs w:val="28"/>
                <w:lang w:val="fr-FR" w:eastAsia="zh-TW"/>
              </w:rPr>
              <w:t>à</w:t>
            </w:r>
            <w:r w:rsidRPr="000B4D79">
              <w:rPr>
                <w:rFonts w:eastAsia="DFKai-SB"/>
                <w:sz w:val="18"/>
                <w:szCs w:val="28"/>
                <w:lang w:val="fr-FR" w:eastAsia="zh-TW"/>
              </w:rPr>
              <w:t xml:space="preserve"> </w:t>
            </w:r>
            <w:r w:rsidR="005E5542" w:rsidRPr="000B4D79">
              <w:rPr>
                <w:rFonts w:eastAsia="DFKai-SB"/>
                <w:sz w:val="18"/>
                <w:szCs w:val="28"/>
                <w:lang w:val="fr-FR" w:eastAsia="zh-TW"/>
              </w:rPr>
              <w:t>la Commission pour l</w:t>
            </w:r>
            <w:r w:rsidR="000E26C3">
              <w:rPr>
                <w:rFonts w:eastAsia="DFKai-SB"/>
                <w:sz w:val="18"/>
                <w:szCs w:val="28"/>
                <w:lang w:val="fr-FR" w:eastAsia="zh-TW"/>
              </w:rPr>
              <w:t>’</w:t>
            </w:r>
            <w:r w:rsidR="005E5542" w:rsidRPr="000B4D79">
              <w:rPr>
                <w:rFonts w:eastAsia="DFKai-SB"/>
                <w:sz w:val="18"/>
                <w:szCs w:val="28"/>
                <w:lang w:val="fr-FR" w:eastAsia="zh-TW"/>
              </w:rPr>
              <w:t>égalité des chances</w:t>
            </w:r>
          </w:p>
        </w:tc>
        <w:tc>
          <w:tcPr>
            <w:tcW w:w="1378" w:type="dxa"/>
            <w:tcBorders>
              <w:top w:val="single" w:sz="12" w:space="0" w:color="auto"/>
            </w:tcBorders>
            <w:shd w:val="clear" w:color="auto" w:fill="auto"/>
            <w:vAlign w:val="bottom"/>
          </w:tcPr>
          <w:p w:rsidR="00C15094" w:rsidRPr="000B4D79" w:rsidRDefault="00C15094" w:rsidP="00E62A3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73</w:t>
            </w:r>
            <w:r w:rsidR="00E62A38" w:rsidRPr="000B4D79">
              <w:rPr>
                <w:rFonts w:eastAsia="DFKai-SB"/>
                <w:sz w:val="18"/>
                <w:szCs w:val="28"/>
                <w:lang w:val="fr-FR" w:eastAsia="zh-TW"/>
              </w:rPr>
              <w:t>,</w:t>
            </w:r>
            <w:r w:rsidRPr="000B4D79">
              <w:rPr>
                <w:rFonts w:eastAsia="DFKai-SB"/>
                <w:sz w:val="18"/>
                <w:szCs w:val="28"/>
                <w:lang w:val="fr-FR" w:eastAsia="zh-TW"/>
              </w:rPr>
              <w:t xml:space="preserve">1 </w:t>
            </w:r>
          </w:p>
        </w:tc>
        <w:tc>
          <w:tcPr>
            <w:tcW w:w="1599" w:type="dxa"/>
            <w:tcBorders>
              <w:top w:val="single" w:sz="12" w:space="0" w:color="auto"/>
            </w:tcBorders>
            <w:shd w:val="clear" w:color="auto" w:fill="auto"/>
            <w:vAlign w:val="bottom"/>
          </w:tcPr>
          <w:p w:rsidR="00C15094" w:rsidRPr="000B4D79" w:rsidRDefault="00C15094" w:rsidP="00E62A3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76</w:t>
            </w:r>
            <w:r w:rsidR="00E62A38" w:rsidRPr="000B4D79">
              <w:rPr>
                <w:rFonts w:eastAsia="DFKai-SB"/>
                <w:sz w:val="18"/>
                <w:szCs w:val="28"/>
                <w:lang w:val="fr-FR" w:eastAsia="zh-TW"/>
              </w:rPr>
              <w:t>,</w:t>
            </w:r>
            <w:r w:rsidRPr="000B4D79">
              <w:rPr>
                <w:rFonts w:eastAsia="DFKai-SB"/>
                <w:sz w:val="18"/>
                <w:szCs w:val="28"/>
                <w:lang w:val="fr-FR" w:eastAsia="zh-TW"/>
              </w:rPr>
              <w:t xml:space="preserve">5 </w:t>
            </w:r>
          </w:p>
        </w:tc>
        <w:tc>
          <w:tcPr>
            <w:tcW w:w="992" w:type="dxa"/>
            <w:tcBorders>
              <w:top w:val="single" w:sz="12" w:space="0" w:color="auto"/>
            </w:tcBorders>
            <w:shd w:val="clear" w:color="auto" w:fill="auto"/>
            <w:vAlign w:val="bottom"/>
          </w:tcPr>
          <w:p w:rsidR="00C15094" w:rsidRPr="000B4D79" w:rsidRDefault="00C15094" w:rsidP="00E62A3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80</w:t>
            </w:r>
            <w:r w:rsidR="00E62A38" w:rsidRPr="000B4D79">
              <w:rPr>
                <w:rFonts w:eastAsia="DFKai-SB"/>
                <w:sz w:val="18"/>
                <w:szCs w:val="28"/>
                <w:lang w:val="fr-FR" w:eastAsia="zh-TW"/>
              </w:rPr>
              <w:t>,</w:t>
            </w:r>
            <w:r w:rsidRPr="000B4D79">
              <w:rPr>
                <w:rFonts w:eastAsia="DFKai-SB"/>
                <w:sz w:val="18"/>
                <w:szCs w:val="28"/>
                <w:lang w:val="fr-FR" w:eastAsia="zh-TW"/>
              </w:rPr>
              <w:t>1</w:t>
            </w:r>
          </w:p>
        </w:tc>
      </w:tr>
      <w:tr w:rsidR="00C15094" w:rsidRPr="000B4D79">
        <w:trPr>
          <w:trHeight w:val="240"/>
        </w:trPr>
        <w:tc>
          <w:tcPr>
            <w:tcW w:w="3402" w:type="dxa"/>
            <w:shd w:val="clear" w:color="auto" w:fill="auto"/>
          </w:tcPr>
          <w:p w:rsidR="00C15094" w:rsidRPr="000B4D79" w:rsidRDefault="00C15094" w:rsidP="00CD158F">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 xml:space="preserve">Promotion </w:t>
            </w:r>
            <w:r w:rsidR="00CD158F" w:rsidRPr="000B4D79">
              <w:rPr>
                <w:rFonts w:eastAsia="DFKai-SB"/>
                <w:sz w:val="18"/>
                <w:szCs w:val="28"/>
                <w:lang w:val="fr-FR" w:eastAsia="zh-TW"/>
              </w:rPr>
              <w:t>de l</w:t>
            </w:r>
            <w:r w:rsidR="000E26C3">
              <w:rPr>
                <w:rFonts w:eastAsia="DFKai-SB"/>
                <w:sz w:val="18"/>
                <w:szCs w:val="28"/>
                <w:lang w:val="fr-FR" w:eastAsia="zh-TW"/>
              </w:rPr>
              <w:t>’</w:t>
            </w:r>
            <w:r w:rsidR="00CD158F" w:rsidRPr="000B4D79">
              <w:rPr>
                <w:rFonts w:eastAsia="DFKai-SB"/>
                <w:sz w:val="18"/>
                <w:szCs w:val="28"/>
                <w:lang w:val="fr-FR" w:eastAsia="zh-TW"/>
              </w:rPr>
              <w:t>égalité</w:t>
            </w:r>
            <w:r w:rsidRPr="000B4D79">
              <w:rPr>
                <w:rFonts w:eastAsia="DFKai-SB"/>
                <w:sz w:val="18"/>
                <w:szCs w:val="28"/>
                <w:lang w:val="fr-FR" w:eastAsia="zh-TW"/>
              </w:rPr>
              <w:t xml:space="preserve"> </w:t>
            </w:r>
            <w:r w:rsidR="00CD158F" w:rsidRPr="000B4D79">
              <w:rPr>
                <w:rFonts w:eastAsia="DFKai-SB"/>
                <w:sz w:val="18"/>
                <w:szCs w:val="28"/>
                <w:lang w:val="fr-FR" w:eastAsia="zh-TW"/>
              </w:rPr>
              <w:t>des chances</w:t>
            </w:r>
            <w:r w:rsidRPr="000B4D79">
              <w:rPr>
                <w:rFonts w:eastAsia="DFKai-SB"/>
                <w:sz w:val="18"/>
                <w:szCs w:val="28"/>
                <w:lang w:val="fr-FR" w:eastAsia="zh-TW"/>
              </w:rPr>
              <w:t xml:space="preserve"> </w:t>
            </w:r>
            <w:r w:rsidR="00CD158F" w:rsidRPr="000B4D79">
              <w:rPr>
                <w:rFonts w:eastAsia="DFKai-SB"/>
                <w:sz w:val="18"/>
                <w:szCs w:val="28"/>
                <w:lang w:val="fr-FR" w:eastAsia="zh-TW"/>
              </w:rPr>
              <w:t>en matière de</w:t>
            </w:r>
            <w:r w:rsidRPr="000B4D79">
              <w:rPr>
                <w:rFonts w:eastAsia="DFKai-SB"/>
                <w:sz w:val="18"/>
                <w:szCs w:val="28"/>
                <w:lang w:val="fr-FR" w:eastAsia="zh-TW"/>
              </w:rPr>
              <w:t xml:space="preserve"> race (</w:t>
            </w:r>
            <w:r w:rsidR="00CD158F" w:rsidRPr="000B4D79">
              <w:rPr>
                <w:rFonts w:eastAsia="DFKai-SB"/>
                <w:sz w:val="18"/>
                <w:szCs w:val="28"/>
                <w:lang w:val="fr-FR" w:eastAsia="zh-TW"/>
              </w:rPr>
              <w:t>dont le financement des centres de services</w:t>
            </w:r>
            <w:r w:rsidRPr="000B4D79">
              <w:rPr>
                <w:rFonts w:eastAsia="DFKai-SB"/>
                <w:sz w:val="18"/>
                <w:szCs w:val="28"/>
                <w:lang w:val="fr-FR" w:eastAsia="zh-TW"/>
              </w:rPr>
              <w:t xml:space="preserve"> </w:t>
            </w:r>
            <w:r w:rsidR="00CD158F" w:rsidRPr="000B4D79">
              <w:rPr>
                <w:rFonts w:eastAsia="DFKai-SB"/>
                <w:sz w:val="18"/>
                <w:szCs w:val="28"/>
                <w:lang w:val="fr-FR" w:eastAsia="zh-TW"/>
              </w:rPr>
              <w:t>de soutien aux minorités ethniques</w:t>
            </w:r>
            <w:r w:rsidRPr="000B4D79">
              <w:rPr>
                <w:rFonts w:eastAsia="DFKai-SB"/>
                <w:sz w:val="18"/>
                <w:szCs w:val="28"/>
                <w:lang w:val="fr-FR" w:eastAsia="zh-TW"/>
              </w:rPr>
              <w:t>)</w:t>
            </w:r>
          </w:p>
        </w:tc>
        <w:tc>
          <w:tcPr>
            <w:tcW w:w="1378" w:type="dxa"/>
            <w:shd w:val="clear" w:color="auto" w:fill="auto"/>
            <w:vAlign w:val="bottom"/>
          </w:tcPr>
          <w:p w:rsidR="00C15094" w:rsidRPr="000B4D79" w:rsidRDefault="00C15094" w:rsidP="00E62A3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w:t>
            </w:r>
            <w:r w:rsidR="00E62A38" w:rsidRPr="000B4D79">
              <w:rPr>
                <w:rFonts w:eastAsia="DFKai-SB"/>
                <w:sz w:val="18"/>
                <w:szCs w:val="28"/>
                <w:lang w:val="fr-FR" w:eastAsia="zh-TW"/>
              </w:rPr>
              <w:t>,</w:t>
            </w:r>
            <w:r w:rsidRPr="000B4D79">
              <w:rPr>
                <w:rFonts w:eastAsia="DFKai-SB"/>
                <w:sz w:val="18"/>
                <w:szCs w:val="28"/>
                <w:lang w:val="fr-FR" w:eastAsia="zh-TW"/>
              </w:rPr>
              <w:t>7</w:t>
            </w:r>
          </w:p>
        </w:tc>
        <w:tc>
          <w:tcPr>
            <w:tcW w:w="1599" w:type="dxa"/>
            <w:shd w:val="clear" w:color="auto" w:fill="auto"/>
            <w:vAlign w:val="bottom"/>
          </w:tcPr>
          <w:p w:rsidR="00C15094" w:rsidRPr="000B4D79" w:rsidRDefault="00C15094" w:rsidP="00E62A3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11</w:t>
            </w:r>
            <w:r w:rsidR="00E62A38" w:rsidRPr="000B4D79">
              <w:rPr>
                <w:rFonts w:eastAsia="DFKai-SB"/>
                <w:sz w:val="18"/>
                <w:szCs w:val="28"/>
                <w:lang w:val="fr-FR" w:eastAsia="zh-TW"/>
              </w:rPr>
              <w:t>,</w:t>
            </w:r>
            <w:r w:rsidRPr="000B4D79">
              <w:rPr>
                <w:rFonts w:eastAsia="DFKai-SB"/>
                <w:sz w:val="18"/>
                <w:szCs w:val="28"/>
                <w:lang w:val="fr-FR" w:eastAsia="zh-TW"/>
              </w:rPr>
              <w:t>2</w:t>
            </w:r>
          </w:p>
        </w:tc>
        <w:tc>
          <w:tcPr>
            <w:tcW w:w="992" w:type="dxa"/>
            <w:shd w:val="clear" w:color="auto" w:fill="auto"/>
            <w:vAlign w:val="bottom"/>
          </w:tcPr>
          <w:p w:rsidR="00C15094" w:rsidRPr="000B4D79" w:rsidRDefault="00C15094" w:rsidP="00E62A3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24</w:t>
            </w:r>
            <w:r w:rsidR="00E62A38" w:rsidRPr="000B4D79">
              <w:rPr>
                <w:rFonts w:eastAsia="DFKai-SB"/>
                <w:sz w:val="18"/>
                <w:szCs w:val="28"/>
                <w:lang w:val="fr-FR" w:eastAsia="zh-TW"/>
              </w:rPr>
              <w:t>,</w:t>
            </w:r>
            <w:r w:rsidRPr="000B4D79">
              <w:rPr>
                <w:rFonts w:eastAsia="DFKai-SB"/>
                <w:sz w:val="18"/>
                <w:szCs w:val="28"/>
                <w:lang w:val="fr-FR" w:eastAsia="zh-TW"/>
              </w:rPr>
              <w:t>6</w:t>
            </w:r>
          </w:p>
        </w:tc>
      </w:tr>
      <w:tr w:rsidR="008305CF" w:rsidRPr="000B4D79">
        <w:trPr>
          <w:trHeight w:val="240"/>
        </w:trPr>
        <w:tc>
          <w:tcPr>
            <w:tcW w:w="3402" w:type="dxa"/>
            <w:tcBorders>
              <w:bottom w:val="single" w:sz="12" w:space="0" w:color="auto"/>
            </w:tcBorders>
            <w:shd w:val="clear" w:color="auto" w:fill="auto"/>
          </w:tcPr>
          <w:p w:rsidR="00C15094" w:rsidRPr="000B4D79" w:rsidRDefault="00C15094" w:rsidP="00CD158F">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 xml:space="preserve">Promotion </w:t>
            </w:r>
            <w:r w:rsidR="00CD158F" w:rsidRPr="000B4D79">
              <w:rPr>
                <w:rFonts w:eastAsia="DFKai-SB"/>
                <w:sz w:val="18"/>
                <w:szCs w:val="28"/>
                <w:lang w:val="fr-FR" w:eastAsia="zh-TW"/>
              </w:rPr>
              <w:t>de l</w:t>
            </w:r>
            <w:r w:rsidR="000E26C3">
              <w:rPr>
                <w:rFonts w:eastAsia="DFKai-SB"/>
                <w:sz w:val="18"/>
                <w:szCs w:val="28"/>
                <w:lang w:val="fr-FR" w:eastAsia="zh-TW"/>
              </w:rPr>
              <w:t>’</w:t>
            </w:r>
            <w:r w:rsidR="00CD158F" w:rsidRPr="000B4D79">
              <w:rPr>
                <w:rFonts w:eastAsia="DFKai-SB"/>
                <w:sz w:val="18"/>
                <w:szCs w:val="28"/>
                <w:lang w:val="fr-FR" w:eastAsia="zh-TW"/>
              </w:rPr>
              <w:t>égalité des chances en matière d</w:t>
            </w:r>
            <w:r w:rsidR="000E26C3">
              <w:rPr>
                <w:rFonts w:eastAsia="DFKai-SB"/>
                <w:sz w:val="18"/>
                <w:szCs w:val="28"/>
                <w:lang w:val="fr-FR" w:eastAsia="zh-TW"/>
              </w:rPr>
              <w:t>’</w:t>
            </w:r>
            <w:r w:rsidR="00CD158F" w:rsidRPr="000B4D79">
              <w:rPr>
                <w:rFonts w:eastAsia="DFKai-SB"/>
                <w:sz w:val="18"/>
                <w:szCs w:val="28"/>
                <w:lang w:val="fr-FR" w:eastAsia="zh-TW"/>
              </w:rPr>
              <w:t>orientation sexuelle</w:t>
            </w:r>
          </w:p>
        </w:tc>
        <w:tc>
          <w:tcPr>
            <w:tcW w:w="1378" w:type="dxa"/>
            <w:tcBorders>
              <w:bottom w:val="single" w:sz="12" w:space="0" w:color="auto"/>
            </w:tcBorders>
            <w:shd w:val="clear" w:color="auto" w:fill="auto"/>
            <w:vAlign w:val="bottom"/>
          </w:tcPr>
          <w:p w:rsidR="00C15094" w:rsidRPr="000B4D79" w:rsidRDefault="00C15094" w:rsidP="00E62A38">
            <w:pPr>
              <w:suppressAutoHyphens w:val="0"/>
              <w:adjustRightInd w:val="0"/>
              <w:snapToGrid w:val="0"/>
              <w:spacing w:before="40" w:after="40" w:line="220" w:lineRule="exact"/>
              <w:ind w:left="113"/>
              <w:jc w:val="right"/>
              <w:textAlignment w:val="baseline"/>
              <w:rPr>
                <w:rFonts w:eastAsia="DFKai-SB"/>
                <w:sz w:val="18"/>
                <w:lang w:val="fr-FR" w:eastAsia="zh-TW"/>
              </w:rPr>
            </w:pPr>
            <w:r w:rsidRPr="000B4D79">
              <w:rPr>
                <w:rFonts w:eastAsia="DFKai-SB"/>
                <w:sz w:val="18"/>
                <w:lang w:val="fr-FR" w:eastAsia="zh-TW"/>
              </w:rPr>
              <w:t>0</w:t>
            </w:r>
            <w:r w:rsidR="00E62A38" w:rsidRPr="000B4D79">
              <w:rPr>
                <w:rFonts w:eastAsia="DFKai-SB"/>
                <w:sz w:val="18"/>
                <w:lang w:val="fr-FR" w:eastAsia="zh-TW"/>
              </w:rPr>
              <w:t>,</w:t>
            </w:r>
            <w:r w:rsidRPr="000B4D79">
              <w:rPr>
                <w:rFonts w:eastAsia="DFKai-SB"/>
                <w:sz w:val="18"/>
                <w:lang w:val="fr-FR" w:eastAsia="zh-TW"/>
              </w:rPr>
              <w:t>8</w:t>
            </w:r>
          </w:p>
        </w:tc>
        <w:tc>
          <w:tcPr>
            <w:tcW w:w="1599" w:type="dxa"/>
            <w:tcBorders>
              <w:bottom w:val="single" w:sz="12" w:space="0" w:color="auto"/>
            </w:tcBorders>
            <w:shd w:val="clear" w:color="auto" w:fill="auto"/>
            <w:vAlign w:val="bottom"/>
          </w:tcPr>
          <w:p w:rsidR="00C15094" w:rsidRPr="000B4D79" w:rsidRDefault="00C15094" w:rsidP="00E62A38">
            <w:pPr>
              <w:suppressAutoHyphens w:val="0"/>
              <w:adjustRightInd w:val="0"/>
              <w:snapToGrid w:val="0"/>
              <w:spacing w:before="40" w:after="40" w:line="220" w:lineRule="exact"/>
              <w:ind w:left="113"/>
              <w:jc w:val="right"/>
              <w:textAlignment w:val="baseline"/>
              <w:rPr>
                <w:rFonts w:eastAsia="DFKai-SB"/>
                <w:sz w:val="18"/>
                <w:lang w:val="fr-FR" w:eastAsia="zh-TW"/>
              </w:rPr>
            </w:pPr>
            <w:r w:rsidRPr="000B4D79">
              <w:rPr>
                <w:rFonts w:eastAsia="DFKai-SB"/>
                <w:sz w:val="18"/>
                <w:lang w:val="fr-FR" w:eastAsia="zh-TW"/>
              </w:rPr>
              <w:t>0</w:t>
            </w:r>
            <w:r w:rsidR="00E62A38" w:rsidRPr="000B4D79">
              <w:rPr>
                <w:rFonts w:eastAsia="DFKai-SB"/>
                <w:sz w:val="18"/>
                <w:lang w:val="fr-FR" w:eastAsia="zh-TW"/>
              </w:rPr>
              <w:t>,</w:t>
            </w:r>
            <w:r w:rsidRPr="000B4D79">
              <w:rPr>
                <w:rFonts w:eastAsia="DFKai-SB"/>
                <w:sz w:val="18"/>
                <w:lang w:val="fr-FR" w:eastAsia="zh-TW"/>
              </w:rPr>
              <w:t>9</w:t>
            </w:r>
          </w:p>
        </w:tc>
        <w:tc>
          <w:tcPr>
            <w:tcW w:w="992" w:type="dxa"/>
            <w:tcBorders>
              <w:bottom w:val="single" w:sz="12" w:space="0" w:color="auto"/>
            </w:tcBorders>
            <w:shd w:val="clear" w:color="auto" w:fill="auto"/>
            <w:vAlign w:val="bottom"/>
          </w:tcPr>
          <w:p w:rsidR="00C15094" w:rsidRPr="000B4D79" w:rsidRDefault="00C15094" w:rsidP="00E62A38">
            <w:pPr>
              <w:suppressAutoHyphens w:val="0"/>
              <w:adjustRightInd w:val="0"/>
              <w:snapToGrid w:val="0"/>
              <w:spacing w:before="40" w:after="40" w:line="220" w:lineRule="exact"/>
              <w:ind w:left="113"/>
              <w:jc w:val="right"/>
              <w:textAlignment w:val="baseline"/>
              <w:rPr>
                <w:rFonts w:eastAsia="DFKai-SB"/>
                <w:sz w:val="18"/>
                <w:lang w:val="fr-FR" w:eastAsia="zh-TW"/>
              </w:rPr>
            </w:pPr>
            <w:r w:rsidRPr="000B4D79">
              <w:rPr>
                <w:rFonts w:eastAsia="DFKai-SB"/>
                <w:sz w:val="18"/>
                <w:lang w:val="fr-FR" w:eastAsia="zh-TW"/>
              </w:rPr>
              <w:t>0</w:t>
            </w:r>
            <w:r w:rsidR="00E62A38" w:rsidRPr="000B4D79">
              <w:rPr>
                <w:rFonts w:eastAsia="DFKai-SB"/>
                <w:sz w:val="18"/>
                <w:lang w:val="fr-FR" w:eastAsia="zh-TW"/>
              </w:rPr>
              <w:t>,</w:t>
            </w:r>
            <w:r w:rsidRPr="000B4D79">
              <w:rPr>
                <w:rFonts w:eastAsia="DFKai-SB"/>
                <w:sz w:val="18"/>
                <w:lang w:val="fr-FR" w:eastAsia="zh-TW"/>
              </w:rPr>
              <w:t>9</w:t>
            </w:r>
          </w:p>
        </w:tc>
      </w:tr>
    </w:tbl>
    <w:p w:rsidR="00C15094" w:rsidRPr="000B4D79" w:rsidRDefault="009C609C" w:rsidP="009C609C">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D.</w:t>
      </w:r>
      <w:r w:rsidR="00C15094" w:rsidRPr="000B4D79">
        <w:rPr>
          <w:rFonts w:eastAsia="DFKai-SB"/>
          <w:lang w:val="fr-FR" w:eastAsia="zh-TW"/>
        </w:rPr>
        <w:tab/>
      </w:r>
      <w:r w:rsidR="00B87483" w:rsidRPr="000B4D79">
        <w:rPr>
          <w:rFonts w:eastAsia="DFKai-SB"/>
          <w:lang w:val="fr-FR" w:eastAsia="zh-TW"/>
        </w:rPr>
        <w:t>Données statistiques</w:t>
      </w:r>
      <w:r w:rsidR="00C15094" w:rsidRPr="000B4D79">
        <w:rPr>
          <w:rFonts w:eastAsia="DFKai-SB"/>
          <w:lang w:val="fr-FR" w:eastAsia="zh-TW"/>
        </w:rPr>
        <w:t xml:space="preserve"> </w:t>
      </w:r>
    </w:p>
    <w:p w:rsidR="00C15094" w:rsidRPr="000B4D79" w:rsidRDefault="009C609C" w:rsidP="009C609C">
      <w:pPr>
        <w:pStyle w:val="H23G"/>
        <w:rPr>
          <w:rFonts w:eastAsia="DFKai-SB"/>
          <w:lang w:val="fr-FR" w:eastAsia="zh-TW"/>
        </w:rPr>
      </w:pPr>
      <w:r w:rsidRPr="000B4D79">
        <w:rPr>
          <w:rFonts w:eastAsia="DFKai-SB"/>
          <w:lang w:val="fr-FR" w:eastAsia="zh-TW"/>
        </w:rPr>
        <w:tab/>
      </w:r>
      <w:r w:rsidR="00177809" w:rsidRPr="000B4D79">
        <w:rPr>
          <w:rFonts w:eastAsia="DFKai-SB"/>
          <w:lang w:val="fr-FR" w:eastAsia="zh-TW"/>
        </w:rPr>
        <w:t>1.</w:t>
      </w:r>
      <w:r w:rsidRPr="000B4D79">
        <w:rPr>
          <w:rFonts w:eastAsia="DFKai-SB"/>
          <w:lang w:val="fr-FR" w:eastAsia="zh-TW"/>
        </w:rPr>
        <w:tab/>
      </w:r>
      <w:r w:rsidR="00C15094" w:rsidRPr="000B4D79">
        <w:rPr>
          <w:rFonts w:eastAsia="DFKai-SB"/>
          <w:lang w:val="fr-FR" w:eastAsia="zh-TW"/>
        </w:rPr>
        <w:t xml:space="preserve">Article 6 </w:t>
      </w:r>
      <w:r w:rsidR="00AF0217" w:rsidRPr="000B4D79">
        <w:rPr>
          <w:rFonts w:eastAsia="DFKai-SB"/>
          <w:lang w:val="fr-FR" w:eastAsia="zh-TW"/>
        </w:rPr>
        <w:t>–</w:t>
      </w:r>
      <w:r w:rsidR="00C15094" w:rsidRPr="000B4D79">
        <w:rPr>
          <w:rFonts w:eastAsia="DFKai-SB"/>
          <w:lang w:val="fr-FR" w:eastAsia="zh-TW"/>
        </w:rPr>
        <w:t xml:space="preserve"> </w:t>
      </w:r>
      <w:r w:rsidR="00AF0217" w:rsidRPr="000B4D79">
        <w:rPr>
          <w:rFonts w:eastAsia="DFKai-SB"/>
          <w:lang w:val="fr-FR" w:eastAsia="zh-TW"/>
        </w:rPr>
        <w:t>Droit à la vie, à la survie et au développement</w:t>
      </w:r>
    </w:p>
    <w:p w:rsidR="00C15094" w:rsidRPr="000B4D79" w:rsidRDefault="00C15094" w:rsidP="00CD158F">
      <w:pPr>
        <w:pStyle w:val="SingleTxtG"/>
        <w:rPr>
          <w:rFonts w:eastAsia="DFKai-SB"/>
          <w:lang w:val="fr-FR" w:eastAsia="zh-TW"/>
        </w:rPr>
      </w:pPr>
      <w:r w:rsidRPr="000B4D79">
        <w:rPr>
          <w:rFonts w:eastAsia="DFKai-SB"/>
          <w:lang w:val="fr-FR" w:eastAsia="zh-TW"/>
        </w:rPr>
        <w:t>144.</w:t>
      </w:r>
      <w:r w:rsidRPr="000B4D79">
        <w:rPr>
          <w:rFonts w:eastAsia="DFKai-SB"/>
          <w:lang w:val="fr-FR" w:eastAsia="zh-TW"/>
        </w:rPr>
        <w:tab/>
      </w:r>
      <w:r w:rsidR="00CD158F" w:rsidRPr="000B4D79">
        <w:rPr>
          <w:rFonts w:eastAsia="DFKai-SB"/>
          <w:lang w:val="fr-FR" w:eastAsia="zh-TW"/>
        </w:rPr>
        <w:t xml:space="preserve">Les données statistiques se rapportant au droit à la vie, à la survie et au développement, notamment les taux bruts de natalité et de mortalité, les taux de mortalité infantile, les taux de mortalité liée à la maternité, les taux de fécondité et le nombre de décès de personnes de moins de 18 ans pour des causes diverses figurent </w:t>
      </w:r>
      <w:r w:rsidR="00E86759" w:rsidRPr="000B4D79">
        <w:rPr>
          <w:rFonts w:eastAsia="DFKai-SB"/>
          <w:lang w:val="fr-FR" w:eastAsia="zh-TW"/>
        </w:rPr>
        <w:t>dans les</w:t>
      </w:r>
      <w:r w:rsidR="00CD158F" w:rsidRPr="000B4D79">
        <w:rPr>
          <w:rFonts w:eastAsia="DFKai-SB"/>
          <w:lang w:val="fr-FR" w:eastAsia="zh-TW"/>
        </w:rPr>
        <w:t xml:space="preserve"> tableaux 6 à 10 ci-après</w:t>
      </w:r>
      <w:r w:rsidRPr="000B4D79">
        <w:rPr>
          <w:rFonts w:eastAsia="DFKai-SB"/>
          <w:lang w:val="fr-FR" w:eastAsia="zh-TW"/>
        </w:rPr>
        <w:t xml:space="preserve">. </w:t>
      </w:r>
    </w:p>
    <w:p w:rsidR="00C15094" w:rsidRPr="000B4D79" w:rsidRDefault="00C15094" w:rsidP="009331BF">
      <w:pPr>
        <w:pStyle w:val="Heading1"/>
        <w:spacing w:after="120"/>
        <w:rPr>
          <w:rFonts w:eastAsia="DFKai-SB"/>
          <w:b/>
          <w:lang w:val="fr-FR" w:eastAsia="zh-TW"/>
        </w:rPr>
      </w:pPr>
      <w:r w:rsidRPr="009331BF">
        <w:rPr>
          <w:rFonts w:eastAsia="DFKai-SB"/>
          <w:bCs/>
          <w:lang w:val="fr-FR" w:eastAsia="zh-TW"/>
        </w:rPr>
        <w:t>Table</w:t>
      </w:r>
      <w:r w:rsidR="00AF0217" w:rsidRPr="009331BF">
        <w:rPr>
          <w:rFonts w:eastAsia="DFKai-SB"/>
          <w:bCs/>
          <w:lang w:val="fr-FR" w:eastAsia="zh-TW"/>
        </w:rPr>
        <w:t>au</w:t>
      </w:r>
      <w:r w:rsidRPr="009331BF">
        <w:rPr>
          <w:rFonts w:eastAsia="DFKai-SB"/>
          <w:bCs/>
          <w:lang w:val="fr-FR" w:eastAsia="zh-TW"/>
        </w:rPr>
        <w:t xml:space="preserve"> 6</w:t>
      </w:r>
      <w:r w:rsidR="009331BF">
        <w:rPr>
          <w:rFonts w:eastAsia="DFKai-SB"/>
          <w:b/>
          <w:lang w:val="fr-FR" w:eastAsia="zh-TW"/>
        </w:rPr>
        <w:br/>
      </w:r>
      <w:r w:rsidR="00EC00B0" w:rsidRPr="000B4D79">
        <w:rPr>
          <w:rFonts w:eastAsia="DFKai-SB"/>
          <w:b/>
          <w:lang w:val="fr-FR" w:eastAsia="zh-TW"/>
        </w:rPr>
        <w:t>Taux bruts de natalité et de mortalité</w:t>
      </w:r>
      <w:r w:rsidRPr="000B4D79">
        <w:rPr>
          <w:rFonts w:eastAsia="DFKai-SB"/>
          <w:b/>
          <w:lang w:val="fr-FR" w:eastAsia="zh-TW"/>
        </w:rPr>
        <w:t xml:space="preserve"> </w:t>
      </w:r>
      <w:r w:rsidR="00EC00B0" w:rsidRPr="000B4D79">
        <w:rPr>
          <w:rFonts w:eastAsia="DFKai-SB"/>
          <w:b/>
          <w:lang w:val="fr-FR" w:eastAsia="zh-TW"/>
        </w:rPr>
        <w:t>en</w:t>
      </w:r>
      <w:r w:rsidRPr="000B4D79">
        <w:rPr>
          <w:rFonts w:eastAsia="DFKai-SB"/>
          <w:b/>
          <w:lang w:val="fr-FR" w:eastAsia="zh-TW"/>
        </w:rPr>
        <w:t xml:space="preserve"> 1996</w:t>
      </w:r>
      <w:r w:rsidR="009D2B62" w:rsidRPr="000B4D79">
        <w:rPr>
          <w:rFonts w:eastAsia="DFKai-SB"/>
          <w:b/>
          <w:lang w:val="fr-FR" w:eastAsia="zh-TW"/>
        </w:rPr>
        <w:t>,</w:t>
      </w:r>
      <w:r w:rsidR="004479ED">
        <w:rPr>
          <w:rFonts w:eastAsia="DFKai-SB"/>
          <w:b/>
          <w:lang w:val="fr-FR" w:eastAsia="zh-TW"/>
        </w:rPr>
        <w:t xml:space="preserve"> </w:t>
      </w:r>
      <w:r w:rsidRPr="000B4D79">
        <w:rPr>
          <w:rFonts w:eastAsia="DFKai-SB"/>
          <w:b/>
          <w:lang w:val="fr-FR" w:eastAsia="zh-TW"/>
        </w:rPr>
        <w:t xml:space="preserve">2001 </w:t>
      </w:r>
      <w:r w:rsidR="00EC00B0" w:rsidRPr="000B4D79">
        <w:rPr>
          <w:rFonts w:eastAsia="DFKai-SB"/>
          <w:b/>
          <w:lang w:val="fr-FR" w:eastAsia="zh-TW"/>
        </w:rPr>
        <w:t>et de</w:t>
      </w:r>
      <w:r w:rsidRPr="000B4D79">
        <w:rPr>
          <w:rFonts w:eastAsia="DFKai-SB"/>
          <w:b/>
          <w:lang w:val="fr-FR" w:eastAsia="zh-TW"/>
        </w:rPr>
        <w:t xml:space="preserve"> 2005</w:t>
      </w:r>
      <w:r w:rsidR="00EC00B0" w:rsidRPr="000B4D79">
        <w:rPr>
          <w:rFonts w:eastAsia="DFKai-SB"/>
          <w:b/>
          <w:lang w:val="fr-FR" w:eastAsia="zh-TW"/>
        </w:rPr>
        <w:t xml:space="preserve"> à 2008</w:t>
      </w:r>
    </w:p>
    <w:tbl>
      <w:tblPr>
        <w:tblW w:w="7371" w:type="dxa"/>
        <w:tblInd w:w="1134" w:type="dxa"/>
        <w:tblBorders>
          <w:top w:val="single" w:sz="4" w:space="0" w:color="auto"/>
        </w:tblBorders>
        <w:tblCellMar>
          <w:left w:w="0" w:type="dxa"/>
          <w:right w:w="0" w:type="dxa"/>
        </w:tblCellMar>
        <w:tblLook w:val="0000"/>
      </w:tblPr>
      <w:tblGrid>
        <w:gridCol w:w="2407"/>
        <w:gridCol w:w="827"/>
        <w:gridCol w:w="827"/>
        <w:gridCol w:w="828"/>
        <w:gridCol w:w="827"/>
        <w:gridCol w:w="827"/>
        <w:gridCol w:w="828"/>
      </w:tblGrid>
      <w:tr w:rsidR="00DA390C" w:rsidRPr="000B4D79">
        <w:tblPrEx>
          <w:tblCellMar>
            <w:top w:w="0" w:type="dxa"/>
            <w:bottom w:w="0" w:type="dxa"/>
          </w:tblCellMar>
        </w:tblPrEx>
        <w:trPr>
          <w:trHeight w:val="240"/>
          <w:tblHeader/>
        </w:trPr>
        <w:tc>
          <w:tcPr>
            <w:tcW w:w="2407" w:type="dxa"/>
            <w:tcBorders>
              <w:top w:val="single" w:sz="4" w:space="0" w:color="auto"/>
              <w:bottom w:val="single" w:sz="12" w:space="0" w:color="auto"/>
            </w:tcBorders>
            <w:shd w:val="clear" w:color="auto" w:fill="auto"/>
            <w:vAlign w:val="bottom"/>
          </w:tcPr>
          <w:p w:rsidR="00C15094" w:rsidRPr="000B4D79" w:rsidRDefault="00C15094" w:rsidP="009331BF">
            <w:pPr>
              <w:suppressAutoHyphens w:val="0"/>
              <w:adjustRightInd w:val="0"/>
              <w:snapToGrid w:val="0"/>
              <w:spacing w:before="80" w:after="80" w:line="200" w:lineRule="exact"/>
              <w:textAlignment w:val="baseline"/>
              <w:rPr>
                <w:rFonts w:eastAsia="DFKai-SB"/>
                <w:i/>
                <w:sz w:val="16"/>
                <w:szCs w:val="28"/>
                <w:lang w:val="fr-FR" w:eastAsia="zh-TW"/>
              </w:rPr>
            </w:pPr>
          </w:p>
        </w:tc>
        <w:tc>
          <w:tcPr>
            <w:tcW w:w="827" w:type="dxa"/>
            <w:tcBorders>
              <w:top w:val="single" w:sz="4" w:space="0" w:color="auto"/>
              <w:bottom w:val="single" w:sz="12" w:space="0" w:color="auto"/>
            </w:tcBorders>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1996</w:t>
            </w:r>
          </w:p>
        </w:tc>
        <w:tc>
          <w:tcPr>
            <w:tcW w:w="827" w:type="dxa"/>
            <w:tcBorders>
              <w:top w:val="single" w:sz="4" w:space="0" w:color="auto"/>
              <w:bottom w:val="single" w:sz="12" w:space="0" w:color="auto"/>
            </w:tcBorders>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2001</w:t>
            </w:r>
          </w:p>
        </w:tc>
        <w:tc>
          <w:tcPr>
            <w:tcW w:w="828" w:type="dxa"/>
            <w:tcBorders>
              <w:top w:val="single" w:sz="4" w:space="0" w:color="auto"/>
              <w:bottom w:val="single" w:sz="12" w:space="0" w:color="auto"/>
            </w:tcBorders>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2005</w:t>
            </w:r>
          </w:p>
        </w:tc>
        <w:tc>
          <w:tcPr>
            <w:tcW w:w="827" w:type="dxa"/>
            <w:tcBorders>
              <w:top w:val="single" w:sz="4" w:space="0" w:color="auto"/>
              <w:bottom w:val="single" w:sz="12" w:space="0" w:color="auto"/>
            </w:tcBorders>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2006</w:t>
            </w:r>
          </w:p>
        </w:tc>
        <w:tc>
          <w:tcPr>
            <w:tcW w:w="827" w:type="dxa"/>
            <w:tcBorders>
              <w:top w:val="single" w:sz="4" w:space="0" w:color="auto"/>
              <w:bottom w:val="single" w:sz="12" w:space="0" w:color="auto"/>
            </w:tcBorders>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2007</w:t>
            </w:r>
          </w:p>
        </w:tc>
        <w:tc>
          <w:tcPr>
            <w:tcW w:w="828" w:type="dxa"/>
            <w:tcBorders>
              <w:top w:val="single" w:sz="4" w:space="0" w:color="auto"/>
              <w:bottom w:val="single" w:sz="12" w:space="0" w:color="auto"/>
            </w:tcBorders>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2008</w:t>
            </w:r>
          </w:p>
        </w:tc>
      </w:tr>
      <w:tr w:rsidR="00C15094" w:rsidRPr="000B4D79">
        <w:tblPrEx>
          <w:tblCellMar>
            <w:top w:w="0" w:type="dxa"/>
            <w:bottom w:w="0" w:type="dxa"/>
          </w:tblCellMar>
        </w:tblPrEx>
        <w:trPr>
          <w:trHeight w:val="240"/>
        </w:trPr>
        <w:tc>
          <w:tcPr>
            <w:tcW w:w="2407" w:type="dxa"/>
            <w:tcBorders>
              <w:top w:val="single" w:sz="12" w:space="0" w:color="auto"/>
            </w:tcBorders>
            <w:shd w:val="clear" w:color="auto" w:fill="auto"/>
          </w:tcPr>
          <w:p w:rsidR="00C15094" w:rsidRPr="000B4D79" w:rsidRDefault="00EC00B0" w:rsidP="009331BF">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 xml:space="preserve">Taux brut de </w:t>
            </w:r>
            <w:r w:rsidR="000B4D79" w:rsidRPr="000B4D79">
              <w:rPr>
                <w:rFonts w:eastAsia="DFKai-SB"/>
                <w:sz w:val="18"/>
                <w:szCs w:val="28"/>
                <w:lang w:val="fr-FR" w:eastAsia="zh-TW"/>
              </w:rPr>
              <w:t xml:space="preserve">natalité </w:t>
            </w:r>
            <w:r w:rsidR="00C15094" w:rsidRPr="000B4D79">
              <w:rPr>
                <w:rFonts w:eastAsia="DFKai-SB"/>
                <w:sz w:val="18"/>
                <w:szCs w:val="28"/>
                <w:lang w:val="fr-FR" w:eastAsia="zh-TW"/>
              </w:rPr>
              <w:br/>
              <w:t>(</w:t>
            </w:r>
            <w:r w:rsidRPr="000B4D79">
              <w:rPr>
                <w:rFonts w:eastAsia="DFKai-SB"/>
                <w:sz w:val="18"/>
                <w:szCs w:val="28"/>
                <w:lang w:val="fr-FR" w:eastAsia="zh-TW"/>
              </w:rPr>
              <w:t>pour</w:t>
            </w:r>
            <w:r w:rsidR="00C15094" w:rsidRPr="000B4D79">
              <w:rPr>
                <w:rFonts w:eastAsia="DFKai-SB"/>
                <w:sz w:val="18"/>
                <w:szCs w:val="28"/>
                <w:lang w:val="fr-FR" w:eastAsia="zh-TW"/>
              </w:rPr>
              <w:t xml:space="preserve"> 1 000 </w:t>
            </w:r>
            <w:r w:rsidRPr="000B4D79">
              <w:rPr>
                <w:rFonts w:eastAsia="DFKai-SB"/>
                <w:sz w:val="18"/>
                <w:szCs w:val="28"/>
                <w:lang w:val="fr-FR" w:eastAsia="zh-TW"/>
              </w:rPr>
              <w:t>habitants</w:t>
            </w:r>
            <w:r w:rsidR="00C15094" w:rsidRPr="000B4D79">
              <w:rPr>
                <w:rFonts w:eastAsia="DFKai-SB"/>
                <w:sz w:val="18"/>
                <w:szCs w:val="28"/>
                <w:lang w:val="fr-FR" w:eastAsia="zh-TW"/>
              </w:rPr>
              <w:t>)</w:t>
            </w:r>
          </w:p>
        </w:tc>
        <w:tc>
          <w:tcPr>
            <w:tcW w:w="827" w:type="dxa"/>
            <w:tcBorders>
              <w:top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w:t>
            </w:r>
            <w:r w:rsidR="00AF0217" w:rsidRPr="000B4D79">
              <w:rPr>
                <w:rFonts w:eastAsia="DFKai-SB"/>
                <w:sz w:val="18"/>
                <w:szCs w:val="28"/>
                <w:lang w:val="fr-FR" w:eastAsia="zh-TW"/>
              </w:rPr>
              <w:t>,</w:t>
            </w:r>
            <w:r w:rsidRPr="000B4D79">
              <w:rPr>
                <w:rFonts w:eastAsia="DFKai-SB"/>
                <w:sz w:val="18"/>
                <w:szCs w:val="28"/>
                <w:lang w:val="fr-FR" w:eastAsia="zh-TW"/>
              </w:rPr>
              <w:t>9</w:t>
            </w:r>
          </w:p>
        </w:tc>
        <w:tc>
          <w:tcPr>
            <w:tcW w:w="827" w:type="dxa"/>
            <w:tcBorders>
              <w:top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w:t>
            </w:r>
            <w:r w:rsidR="00AF0217" w:rsidRPr="000B4D79">
              <w:rPr>
                <w:rFonts w:eastAsia="DFKai-SB"/>
                <w:sz w:val="18"/>
                <w:szCs w:val="28"/>
                <w:lang w:val="fr-FR" w:eastAsia="zh-TW"/>
              </w:rPr>
              <w:t>,</w:t>
            </w:r>
            <w:r w:rsidRPr="000B4D79">
              <w:rPr>
                <w:rFonts w:eastAsia="DFKai-SB"/>
                <w:sz w:val="18"/>
                <w:szCs w:val="28"/>
                <w:lang w:val="fr-FR" w:eastAsia="zh-TW"/>
              </w:rPr>
              <w:t>2</w:t>
            </w:r>
          </w:p>
        </w:tc>
        <w:tc>
          <w:tcPr>
            <w:tcW w:w="828" w:type="dxa"/>
            <w:tcBorders>
              <w:top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8</w:t>
            </w:r>
            <w:r w:rsidR="00AF0217" w:rsidRPr="000B4D79">
              <w:rPr>
                <w:rFonts w:eastAsia="DFKai-SB"/>
                <w:sz w:val="18"/>
                <w:szCs w:val="28"/>
                <w:lang w:val="fr-FR" w:eastAsia="zh-TW"/>
              </w:rPr>
              <w:t>,</w:t>
            </w:r>
            <w:r w:rsidRPr="000B4D79">
              <w:rPr>
                <w:rFonts w:eastAsia="DFKai-SB"/>
                <w:sz w:val="18"/>
                <w:szCs w:val="28"/>
                <w:lang w:val="fr-FR" w:eastAsia="zh-TW"/>
              </w:rPr>
              <w:t>4</w:t>
            </w:r>
          </w:p>
        </w:tc>
        <w:tc>
          <w:tcPr>
            <w:tcW w:w="827" w:type="dxa"/>
            <w:tcBorders>
              <w:top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 xml:space="preserve"> 9</w:t>
            </w:r>
            <w:r w:rsidR="00AF0217" w:rsidRPr="000B4D79">
              <w:rPr>
                <w:rFonts w:eastAsia="DFKai-SB"/>
                <w:sz w:val="18"/>
                <w:szCs w:val="28"/>
                <w:lang w:val="fr-FR" w:eastAsia="zh-TW"/>
              </w:rPr>
              <w:t>,</w:t>
            </w:r>
            <w:r w:rsidRPr="000B4D79">
              <w:rPr>
                <w:rFonts w:eastAsia="DFKai-SB"/>
                <w:sz w:val="18"/>
                <w:szCs w:val="28"/>
                <w:lang w:val="fr-FR" w:eastAsia="zh-TW"/>
              </w:rPr>
              <w:t>6</w:t>
            </w:r>
          </w:p>
        </w:tc>
        <w:tc>
          <w:tcPr>
            <w:tcW w:w="827" w:type="dxa"/>
            <w:tcBorders>
              <w:top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10</w:t>
            </w:r>
            <w:r w:rsidR="00AF0217" w:rsidRPr="000B4D79">
              <w:rPr>
                <w:rFonts w:eastAsia="DFKai-SB"/>
                <w:sz w:val="18"/>
                <w:szCs w:val="28"/>
                <w:lang w:val="fr-FR" w:eastAsia="zh-TW"/>
              </w:rPr>
              <w:t>,</w:t>
            </w:r>
            <w:r w:rsidRPr="000B4D79">
              <w:rPr>
                <w:rFonts w:eastAsia="DFKai-SB"/>
                <w:sz w:val="18"/>
                <w:szCs w:val="28"/>
                <w:lang w:val="fr-FR" w:eastAsia="zh-TW"/>
              </w:rPr>
              <w:t>2</w:t>
            </w:r>
          </w:p>
        </w:tc>
        <w:tc>
          <w:tcPr>
            <w:tcW w:w="828" w:type="dxa"/>
            <w:tcBorders>
              <w:top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11</w:t>
            </w:r>
            <w:r w:rsidR="00AF0217" w:rsidRPr="000B4D79">
              <w:rPr>
                <w:rFonts w:eastAsia="DFKai-SB"/>
                <w:sz w:val="18"/>
                <w:szCs w:val="28"/>
                <w:lang w:val="fr-FR" w:eastAsia="zh-TW"/>
              </w:rPr>
              <w:t>,</w:t>
            </w:r>
            <w:r w:rsidRPr="000B4D79">
              <w:rPr>
                <w:rFonts w:eastAsia="DFKai-SB"/>
                <w:sz w:val="18"/>
                <w:szCs w:val="28"/>
                <w:lang w:val="fr-FR" w:eastAsia="zh-TW"/>
              </w:rPr>
              <w:t>3</w:t>
            </w:r>
          </w:p>
        </w:tc>
      </w:tr>
      <w:tr w:rsidR="00DA390C" w:rsidRPr="000B4D79">
        <w:tblPrEx>
          <w:tblCellMar>
            <w:top w:w="0" w:type="dxa"/>
            <w:bottom w:w="0" w:type="dxa"/>
          </w:tblCellMar>
        </w:tblPrEx>
        <w:trPr>
          <w:trHeight w:val="240"/>
        </w:trPr>
        <w:tc>
          <w:tcPr>
            <w:tcW w:w="2407" w:type="dxa"/>
            <w:tcBorders>
              <w:bottom w:val="single" w:sz="12" w:space="0" w:color="auto"/>
            </w:tcBorders>
            <w:shd w:val="clear" w:color="auto" w:fill="auto"/>
          </w:tcPr>
          <w:p w:rsidR="00C15094" w:rsidRPr="000B4D79" w:rsidRDefault="00EC00B0" w:rsidP="009331BF">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 xml:space="preserve">Taux brut de </w:t>
            </w:r>
            <w:r w:rsidR="000B4D79" w:rsidRPr="000B4D79">
              <w:rPr>
                <w:rFonts w:eastAsia="DFKai-SB"/>
                <w:sz w:val="18"/>
                <w:szCs w:val="28"/>
                <w:lang w:val="fr-FR" w:eastAsia="zh-TW"/>
              </w:rPr>
              <w:t xml:space="preserve">mortalité </w:t>
            </w:r>
            <w:r w:rsidRPr="000B4D79">
              <w:rPr>
                <w:rFonts w:eastAsia="DFKai-SB"/>
                <w:sz w:val="18"/>
                <w:szCs w:val="28"/>
                <w:lang w:val="fr-FR" w:eastAsia="zh-TW"/>
              </w:rPr>
              <w:br/>
              <w:t>(pour 1 000 habitants</w:t>
            </w:r>
            <w:r w:rsidR="00C15094" w:rsidRPr="000B4D79">
              <w:rPr>
                <w:rFonts w:eastAsia="DFKai-SB"/>
                <w:sz w:val="18"/>
                <w:szCs w:val="28"/>
                <w:lang w:val="fr-FR" w:eastAsia="zh-TW"/>
              </w:rPr>
              <w:t>)</w:t>
            </w:r>
          </w:p>
        </w:tc>
        <w:tc>
          <w:tcPr>
            <w:tcW w:w="827" w:type="dxa"/>
            <w:tcBorders>
              <w:bottom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5</w:t>
            </w:r>
            <w:r w:rsidR="00AF0217" w:rsidRPr="000B4D79">
              <w:rPr>
                <w:rFonts w:eastAsia="DFKai-SB"/>
                <w:sz w:val="18"/>
                <w:szCs w:val="28"/>
                <w:lang w:val="fr-FR" w:eastAsia="zh-TW"/>
              </w:rPr>
              <w:t>,</w:t>
            </w:r>
            <w:r w:rsidRPr="000B4D79">
              <w:rPr>
                <w:rFonts w:eastAsia="DFKai-SB"/>
                <w:sz w:val="18"/>
                <w:szCs w:val="28"/>
                <w:lang w:val="fr-FR" w:eastAsia="zh-TW"/>
              </w:rPr>
              <w:t>0</w:t>
            </w:r>
          </w:p>
        </w:tc>
        <w:tc>
          <w:tcPr>
            <w:tcW w:w="827" w:type="dxa"/>
            <w:tcBorders>
              <w:bottom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5</w:t>
            </w:r>
            <w:r w:rsidR="00AF0217" w:rsidRPr="000B4D79">
              <w:rPr>
                <w:rFonts w:eastAsia="DFKai-SB"/>
                <w:sz w:val="18"/>
                <w:szCs w:val="28"/>
                <w:lang w:val="fr-FR" w:eastAsia="zh-TW"/>
              </w:rPr>
              <w:t>,</w:t>
            </w:r>
            <w:r w:rsidRPr="000B4D79">
              <w:rPr>
                <w:rFonts w:eastAsia="DFKai-SB"/>
                <w:sz w:val="18"/>
                <w:szCs w:val="28"/>
                <w:lang w:val="fr-FR" w:eastAsia="zh-TW"/>
              </w:rPr>
              <w:t>0</w:t>
            </w:r>
          </w:p>
        </w:tc>
        <w:tc>
          <w:tcPr>
            <w:tcW w:w="828" w:type="dxa"/>
            <w:tcBorders>
              <w:bottom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5</w:t>
            </w:r>
            <w:r w:rsidR="00AF0217" w:rsidRPr="000B4D79">
              <w:rPr>
                <w:rFonts w:eastAsia="DFKai-SB"/>
                <w:sz w:val="18"/>
                <w:szCs w:val="28"/>
                <w:lang w:val="fr-FR" w:eastAsia="zh-TW"/>
              </w:rPr>
              <w:t>,</w:t>
            </w:r>
            <w:r w:rsidRPr="000B4D79">
              <w:rPr>
                <w:rFonts w:eastAsia="DFKai-SB"/>
                <w:sz w:val="18"/>
                <w:szCs w:val="28"/>
                <w:lang w:val="fr-FR" w:eastAsia="zh-TW"/>
              </w:rPr>
              <w:t>7</w:t>
            </w:r>
          </w:p>
        </w:tc>
        <w:tc>
          <w:tcPr>
            <w:tcW w:w="827" w:type="dxa"/>
            <w:tcBorders>
              <w:bottom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5</w:t>
            </w:r>
            <w:r w:rsidR="00AF0217" w:rsidRPr="000B4D79">
              <w:rPr>
                <w:rFonts w:eastAsia="DFKai-SB"/>
                <w:sz w:val="18"/>
                <w:szCs w:val="28"/>
                <w:lang w:val="fr-FR" w:eastAsia="zh-TW"/>
              </w:rPr>
              <w:t>,</w:t>
            </w:r>
            <w:r w:rsidRPr="000B4D79">
              <w:rPr>
                <w:rFonts w:eastAsia="DFKai-SB"/>
                <w:sz w:val="18"/>
                <w:szCs w:val="28"/>
                <w:lang w:val="fr-FR" w:eastAsia="zh-TW"/>
              </w:rPr>
              <w:t>5</w:t>
            </w:r>
          </w:p>
        </w:tc>
        <w:tc>
          <w:tcPr>
            <w:tcW w:w="827" w:type="dxa"/>
            <w:tcBorders>
              <w:bottom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5</w:t>
            </w:r>
            <w:r w:rsidR="00AF0217" w:rsidRPr="000B4D79">
              <w:rPr>
                <w:rFonts w:eastAsia="DFKai-SB"/>
                <w:sz w:val="18"/>
                <w:szCs w:val="28"/>
                <w:lang w:val="fr-FR" w:eastAsia="zh-TW"/>
              </w:rPr>
              <w:t>,</w:t>
            </w:r>
            <w:r w:rsidRPr="000B4D79">
              <w:rPr>
                <w:rFonts w:eastAsia="DFKai-SB"/>
                <w:sz w:val="18"/>
                <w:szCs w:val="28"/>
                <w:lang w:val="fr-FR" w:eastAsia="zh-TW"/>
              </w:rPr>
              <w:t>7</w:t>
            </w:r>
          </w:p>
        </w:tc>
        <w:tc>
          <w:tcPr>
            <w:tcW w:w="828" w:type="dxa"/>
            <w:tcBorders>
              <w:bottom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6</w:t>
            </w:r>
            <w:r w:rsidR="00AF0217" w:rsidRPr="000B4D79">
              <w:rPr>
                <w:rFonts w:eastAsia="DFKai-SB"/>
                <w:sz w:val="18"/>
                <w:szCs w:val="28"/>
                <w:lang w:val="fr-FR" w:eastAsia="zh-TW"/>
              </w:rPr>
              <w:t>,</w:t>
            </w:r>
            <w:r w:rsidRPr="000B4D79">
              <w:rPr>
                <w:rFonts w:eastAsia="DFKai-SB"/>
                <w:sz w:val="18"/>
                <w:szCs w:val="28"/>
                <w:lang w:val="fr-FR" w:eastAsia="zh-TW"/>
              </w:rPr>
              <w:t>0</w:t>
            </w:r>
          </w:p>
        </w:tc>
      </w:tr>
    </w:tbl>
    <w:p w:rsidR="00C15094" w:rsidRPr="000B4D79" w:rsidRDefault="00C15094" w:rsidP="00AF3CF1">
      <w:pPr>
        <w:pStyle w:val="Heading1"/>
        <w:spacing w:before="240" w:after="120"/>
        <w:rPr>
          <w:rFonts w:eastAsia="DFKai-SB"/>
          <w:b/>
          <w:lang w:val="fr-FR" w:eastAsia="zh-TW"/>
        </w:rPr>
      </w:pPr>
      <w:r w:rsidRPr="009331BF">
        <w:rPr>
          <w:rFonts w:eastAsia="DFKai-SB"/>
          <w:bCs/>
          <w:lang w:val="fr-FR" w:eastAsia="zh-TW"/>
        </w:rPr>
        <w:t>Table</w:t>
      </w:r>
      <w:r w:rsidR="00036276" w:rsidRPr="009331BF">
        <w:rPr>
          <w:rFonts w:eastAsia="DFKai-SB"/>
          <w:bCs/>
          <w:lang w:val="fr-FR" w:eastAsia="zh-TW"/>
        </w:rPr>
        <w:t>au</w:t>
      </w:r>
      <w:r w:rsidRPr="009331BF">
        <w:rPr>
          <w:rFonts w:eastAsia="DFKai-SB"/>
          <w:bCs/>
          <w:lang w:val="fr-FR" w:eastAsia="zh-TW"/>
        </w:rPr>
        <w:t xml:space="preserve"> 7</w:t>
      </w:r>
      <w:r w:rsidR="009331BF">
        <w:rPr>
          <w:rFonts w:eastAsia="DFKai-SB"/>
          <w:b/>
          <w:lang w:val="fr-FR" w:eastAsia="zh-TW"/>
        </w:rPr>
        <w:br/>
      </w:r>
      <w:r w:rsidR="00036276" w:rsidRPr="000B4D79">
        <w:rPr>
          <w:rFonts w:eastAsia="DFKai-SB"/>
          <w:b/>
          <w:lang w:val="fr-FR" w:eastAsia="zh-TW"/>
        </w:rPr>
        <w:t>Taux de mortalité infantile e</w:t>
      </w:r>
      <w:r w:rsidRPr="000B4D79">
        <w:rPr>
          <w:rFonts w:eastAsia="DFKai-SB"/>
          <w:b/>
          <w:lang w:val="fr-FR" w:eastAsia="zh-TW"/>
        </w:rPr>
        <w:t xml:space="preserve">n 1996, 2001 </w:t>
      </w:r>
      <w:r w:rsidR="00036276" w:rsidRPr="000B4D79">
        <w:rPr>
          <w:rFonts w:eastAsia="DFKai-SB"/>
          <w:b/>
          <w:lang w:val="fr-FR" w:eastAsia="zh-TW"/>
        </w:rPr>
        <w:t>et de 2005 à 2008</w:t>
      </w:r>
    </w:p>
    <w:tbl>
      <w:tblPr>
        <w:tblW w:w="7371" w:type="dxa"/>
        <w:tblInd w:w="1134" w:type="dxa"/>
        <w:tblBorders>
          <w:top w:val="single" w:sz="4" w:space="0" w:color="auto"/>
          <w:bottom w:val="single" w:sz="12" w:space="0" w:color="auto"/>
          <w:insideH w:val="single" w:sz="12" w:space="0" w:color="auto"/>
        </w:tblBorders>
        <w:tblCellMar>
          <w:left w:w="0" w:type="dxa"/>
          <w:right w:w="0" w:type="dxa"/>
        </w:tblCellMar>
        <w:tblLook w:val="0000"/>
      </w:tblPr>
      <w:tblGrid>
        <w:gridCol w:w="2406"/>
        <w:gridCol w:w="827"/>
        <w:gridCol w:w="828"/>
        <w:gridCol w:w="827"/>
        <w:gridCol w:w="828"/>
        <w:gridCol w:w="827"/>
        <w:gridCol w:w="828"/>
      </w:tblGrid>
      <w:tr w:rsidR="00DA390C" w:rsidRPr="000B4D79">
        <w:tblPrEx>
          <w:tblCellMar>
            <w:top w:w="0" w:type="dxa"/>
            <w:bottom w:w="0" w:type="dxa"/>
          </w:tblCellMar>
        </w:tblPrEx>
        <w:trPr>
          <w:trHeight w:val="240"/>
          <w:tblHeader/>
        </w:trPr>
        <w:tc>
          <w:tcPr>
            <w:tcW w:w="2406" w:type="dxa"/>
            <w:shd w:val="clear" w:color="auto" w:fill="auto"/>
            <w:vAlign w:val="bottom"/>
          </w:tcPr>
          <w:p w:rsidR="00C15094" w:rsidRPr="000B4D79" w:rsidRDefault="00C15094" w:rsidP="009331BF">
            <w:pPr>
              <w:suppressAutoHyphens w:val="0"/>
              <w:adjustRightInd w:val="0"/>
              <w:snapToGrid w:val="0"/>
              <w:spacing w:before="80" w:after="80" w:line="200" w:lineRule="exact"/>
              <w:textAlignment w:val="baseline"/>
              <w:rPr>
                <w:rFonts w:eastAsia="DFKai-SB"/>
                <w:i/>
                <w:sz w:val="16"/>
                <w:szCs w:val="28"/>
                <w:lang w:val="fr-FR" w:eastAsia="zh-TW"/>
              </w:rPr>
            </w:pPr>
          </w:p>
        </w:tc>
        <w:tc>
          <w:tcPr>
            <w:tcW w:w="827" w:type="dxa"/>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1996</w:t>
            </w:r>
          </w:p>
        </w:tc>
        <w:tc>
          <w:tcPr>
            <w:tcW w:w="828" w:type="dxa"/>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2001</w:t>
            </w:r>
          </w:p>
        </w:tc>
        <w:tc>
          <w:tcPr>
            <w:tcW w:w="827" w:type="dxa"/>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2005</w:t>
            </w:r>
          </w:p>
        </w:tc>
        <w:tc>
          <w:tcPr>
            <w:tcW w:w="828" w:type="dxa"/>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2006</w:t>
            </w:r>
          </w:p>
        </w:tc>
        <w:tc>
          <w:tcPr>
            <w:tcW w:w="827" w:type="dxa"/>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2007</w:t>
            </w:r>
          </w:p>
        </w:tc>
        <w:tc>
          <w:tcPr>
            <w:tcW w:w="828" w:type="dxa"/>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2008</w:t>
            </w:r>
          </w:p>
        </w:tc>
      </w:tr>
      <w:tr w:rsidR="00DA390C" w:rsidRPr="000B4D79">
        <w:tblPrEx>
          <w:tblCellMar>
            <w:top w:w="0" w:type="dxa"/>
            <w:bottom w:w="0" w:type="dxa"/>
          </w:tblCellMar>
        </w:tblPrEx>
        <w:trPr>
          <w:trHeight w:val="240"/>
        </w:trPr>
        <w:tc>
          <w:tcPr>
            <w:tcW w:w="2406" w:type="dxa"/>
            <w:shd w:val="clear" w:color="auto" w:fill="auto"/>
          </w:tcPr>
          <w:p w:rsidR="00C15094" w:rsidRPr="000B4D79" w:rsidRDefault="00036276" w:rsidP="009331BF">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 xml:space="preserve">Taux de mortalité </w:t>
            </w:r>
            <w:r w:rsidR="009331BF" w:rsidRPr="000B4D79">
              <w:rPr>
                <w:rFonts w:eastAsia="DFKai-SB"/>
                <w:sz w:val="18"/>
                <w:szCs w:val="28"/>
                <w:lang w:val="fr-FR" w:eastAsia="zh-TW"/>
              </w:rPr>
              <w:t xml:space="preserve">infantile </w:t>
            </w:r>
            <w:r w:rsidR="009331BF">
              <w:rPr>
                <w:rFonts w:eastAsia="DFKai-SB"/>
                <w:sz w:val="18"/>
                <w:szCs w:val="28"/>
                <w:lang w:val="fr-FR" w:eastAsia="zh-TW"/>
              </w:rPr>
              <w:br/>
            </w:r>
            <w:r w:rsidR="00C15094" w:rsidRPr="000B4D79">
              <w:rPr>
                <w:rFonts w:eastAsia="DFKai-SB"/>
                <w:sz w:val="18"/>
                <w:szCs w:val="28"/>
                <w:lang w:val="fr-FR" w:eastAsia="zh-TW"/>
              </w:rPr>
              <w:t>(p</w:t>
            </w:r>
            <w:r w:rsidRPr="000B4D79">
              <w:rPr>
                <w:rFonts w:eastAsia="DFKai-SB"/>
                <w:sz w:val="18"/>
                <w:szCs w:val="28"/>
                <w:lang w:val="fr-FR" w:eastAsia="zh-TW"/>
              </w:rPr>
              <w:t>ou</w:t>
            </w:r>
            <w:r w:rsidR="00C15094" w:rsidRPr="000B4D79">
              <w:rPr>
                <w:rFonts w:eastAsia="DFKai-SB"/>
                <w:sz w:val="18"/>
                <w:szCs w:val="28"/>
                <w:lang w:val="fr-FR" w:eastAsia="zh-TW"/>
              </w:rPr>
              <w:t xml:space="preserve">r 1 000 </w:t>
            </w:r>
            <w:r w:rsidRPr="000B4D79">
              <w:rPr>
                <w:rFonts w:eastAsia="DFKai-SB"/>
                <w:sz w:val="18"/>
                <w:szCs w:val="28"/>
                <w:lang w:val="fr-FR" w:eastAsia="zh-TW"/>
              </w:rPr>
              <w:t>naissances vivantes</w:t>
            </w:r>
            <w:r w:rsidR="00C15094" w:rsidRPr="000B4D79">
              <w:rPr>
                <w:rFonts w:eastAsia="DFKai-SB"/>
                <w:sz w:val="18"/>
                <w:szCs w:val="28"/>
                <w:lang w:val="fr-FR" w:eastAsia="zh-TW"/>
              </w:rPr>
              <w:t>)</w:t>
            </w:r>
          </w:p>
        </w:tc>
        <w:tc>
          <w:tcPr>
            <w:tcW w:w="827"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w:t>
            </w:r>
            <w:r w:rsidR="00AF0217" w:rsidRPr="000B4D79">
              <w:rPr>
                <w:rFonts w:eastAsia="DFKai-SB"/>
                <w:sz w:val="18"/>
                <w:szCs w:val="28"/>
                <w:lang w:val="fr-FR" w:eastAsia="zh-TW"/>
              </w:rPr>
              <w:t>,</w:t>
            </w:r>
            <w:r w:rsidRPr="000B4D79">
              <w:rPr>
                <w:rFonts w:eastAsia="DFKai-SB"/>
                <w:sz w:val="18"/>
                <w:szCs w:val="28"/>
                <w:lang w:val="fr-FR" w:eastAsia="zh-TW"/>
              </w:rPr>
              <w:t>1</w:t>
            </w:r>
          </w:p>
        </w:tc>
        <w:tc>
          <w:tcPr>
            <w:tcW w:w="828"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r w:rsidR="00AF0217" w:rsidRPr="000B4D79">
              <w:rPr>
                <w:rFonts w:eastAsia="DFKai-SB"/>
                <w:sz w:val="18"/>
                <w:szCs w:val="28"/>
                <w:lang w:val="fr-FR" w:eastAsia="zh-TW"/>
              </w:rPr>
              <w:t>,</w:t>
            </w:r>
            <w:r w:rsidRPr="000B4D79">
              <w:rPr>
                <w:rFonts w:eastAsia="DFKai-SB"/>
                <w:sz w:val="18"/>
                <w:szCs w:val="28"/>
                <w:lang w:val="fr-FR" w:eastAsia="zh-TW"/>
              </w:rPr>
              <w:t>6</w:t>
            </w:r>
          </w:p>
        </w:tc>
        <w:tc>
          <w:tcPr>
            <w:tcW w:w="827"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r w:rsidR="00AF0217" w:rsidRPr="000B4D79">
              <w:rPr>
                <w:rFonts w:eastAsia="DFKai-SB"/>
                <w:sz w:val="18"/>
                <w:szCs w:val="28"/>
                <w:lang w:val="fr-FR" w:eastAsia="zh-TW"/>
              </w:rPr>
              <w:t>,</w:t>
            </w:r>
            <w:r w:rsidRPr="000B4D79">
              <w:rPr>
                <w:rFonts w:eastAsia="DFKai-SB"/>
                <w:sz w:val="18"/>
                <w:szCs w:val="28"/>
                <w:lang w:val="fr-FR" w:eastAsia="zh-TW"/>
              </w:rPr>
              <w:t>3</w:t>
            </w:r>
          </w:p>
        </w:tc>
        <w:tc>
          <w:tcPr>
            <w:tcW w:w="828"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AF0217" w:rsidRPr="000B4D79">
              <w:rPr>
                <w:rFonts w:eastAsia="DFKai-SB"/>
                <w:sz w:val="18"/>
                <w:szCs w:val="28"/>
                <w:lang w:val="fr-FR" w:eastAsia="zh-TW"/>
              </w:rPr>
              <w:t>,</w:t>
            </w:r>
            <w:r w:rsidRPr="000B4D79">
              <w:rPr>
                <w:rFonts w:eastAsia="DFKai-SB"/>
                <w:sz w:val="18"/>
                <w:szCs w:val="28"/>
                <w:lang w:val="fr-FR" w:eastAsia="zh-TW"/>
              </w:rPr>
              <w:t>8</w:t>
            </w:r>
          </w:p>
        </w:tc>
        <w:tc>
          <w:tcPr>
            <w:tcW w:w="827"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AF0217" w:rsidRPr="000B4D79">
              <w:rPr>
                <w:rFonts w:eastAsia="DFKai-SB"/>
                <w:sz w:val="18"/>
                <w:szCs w:val="28"/>
                <w:lang w:val="fr-FR" w:eastAsia="zh-TW"/>
              </w:rPr>
              <w:t>,</w:t>
            </w:r>
            <w:r w:rsidRPr="000B4D79">
              <w:rPr>
                <w:rFonts w:eastAsia="DFKai-SB"/>
                <w:sz w:val="18"/>
                <w:szCs w:val="28"/>
                <w:lang w:val="fr-FR" w:eastAsia="zh-TW"/>
              </w:rPr>
              <w:t>8</w:t>
            </w:r>
          </w:p>
        </w:tc>
        <w:tc>
          <w:tcPr>
            <w:tcW w:w="828"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AF0217" w:rsidRPr="000B4D79">
              <w:rPr>
                <w:rFonts w:eastAsia="DFKai-SB"/>
                <w:sz w:val="18"/>
                <w:szCs w:val="28"/>
                <w:lang w:val="fr-FR" w:eastAsia="zh-TW"/>
              </w:rPr>
              <w:t>,</w:t>
            </w:r>
            <w:r w:rsidRPr="000B4D79">
              <w:rPr>
                <w:rFonts w:eastAsia="DFKai-SB"/>
                <w:sz w:val="18"/>
                <w:szCs w:val="28"/>
                <w:lang w:val="fr-FR" w:eastAsia="zh-TW"/>
              </w:rPr>
              <w:t>8</w:t>
            </w:r>
          </w:p>
        </w:tc>
      </w:tr>
    </w:tbl>
    <w:p w:rsidR="00C15094" w:rsidRPr="000B4D79" w:rsidRDefault="00C15094" w:rsidP="00AF3CF1">
      <w:pPr>
        <w:pStyle w:val="Heading1"/>
        <w:spacing w:before="240" w:after="120"/>
        <w:rPr>
          <w:rFonts w:eastAsia="DFKai-SB"/>
          <w:b/>
          <w:lang w:val="fr-FR" w:eastAsia="zh-TW"/>
        </w:rPr>
      </w:pPr>
      <w:r w:rsidRPr="009331BF">
        <w:rPr>
          <w:rFonts w:eastAsia="DFKai-SB"/>
          <w:bCs/>
          <w:lang w:val="fr-FR" w:eastAsia="zh-TW"/>
        </w:rPr>
        <w:t>Table</w:t>
      </w:r>
      <w:r w:rsidR="00036276" w:rsidRPr="009331BF">
        <w:rPr>
          <w:rFonts w:eastAsia="DFKai-SB"/>
          <w:bCs/>
          <w:lang w:val="fr-FR" w:eastAsia="zh-TW"/>
        </w:rPr>
        <w:t>au</w:t>
      </w:r>
      <w:r w:rsidRPr="009331BF">
        <w:rPr>
          <w:rFonts w:eastAsia="DFKai-SB"/>
          <w:bCs/>
          <w:lang w:val="fr-FR" w:eastAsia="zh-TW"/>
        </w:rPr>
        <w:t xml:space="preserve"> 8</w:t>
      </w:r>
      <w:r w:rsidR="009331BF">
        <w:rPr>
          <w:rFonts w:eastAsia="DFKai-SB"/>
          <w:b/>
          <w:lang w:val="fr-FR" w:eastAsia="zh-TW"/>
        </w:rPr>
        <w:br/>
      </w:r>
      <w:r w:rsidR="00173EBE" w:rsidRPr="000B4D79">
        <w:rPr>
          <w:rFonts w:eastAsia="DFKai-SB"/>
          <w:b/>
          <w:lang w:val="fr-FR" w:eastAsia="zh-TW"/>
        </w:rPr>
        <w:t>Taux de mortalité liée à la maternité en 1996, 2001 et de 2005 à 2008</w:t>
      </w:r>
    </w:p>
    <w:tbl>
      <w:tblPr>
        <w:tblW w:w="7371" w:type="dxa"/>
        <w:tblInd w:w="1134" w:type="dxa"/>
        <w:tblBorders>
          <w:top w:val="single" w:sz="4" w:space="0" w:color="auto"/>
          <w:bottom w:val="single" w:sz="12" w:space="0" w:color="auto"/>
          <w:insideH w:val="single" w:sz="12" w:space="0" w:color="auto"/>
        </w:tblBorders>
        <w:tblCellMar>
          <w:left w:w="0" w:type="dxa"/>
          <w:right w:w="0" w:type="dxa"/>
        </w:tblCellMar>
        <w:tblLook w:val="0000"/>
      </w:tblPr>
      <w:tblGrid>
        <w:gridCol w:w="2408"/>
        <w:gridCol w:w="827"/>
        <w:gridCol w:w="827"/>
        <w:gridCol w:w="827"/>
        <w:gridCol w:w="827"/>
        <w:gridCol w:w="827"/>
        <w:gridCol w:w="828"/>
      </w:tblGrid>
      <w:tr w:rsidR="00DA390C" w:rsidRPr="000B4D79">
        <w:tblPrEx>
          <w:tblCellMar>
            <w:top w:w="0" w:type="dxa"/>
            <w:bottom w:w="0" w:type="dxa"/>
          </w:tblCellMar>
        </w:tblPrEx>
        <w:trPr>
          <w:trHeight w:val="240"/>
          <w:tblHeader/>
        </w:trPr>
        <w:tc>
          <w:tcPr>
            <w:tcW w:w="2408" w:type="dxa"/>
            <w:shd w:val="clear" w:color="auto" w:fill="auto"/>
            <w:vAlign w:val="bottom"/>
          </w:tcPr>
          <w:p w:rsidR="00C15094" w:rsidRPr="000B4D79" w:rsidRDefault="00C15094" w:rsidP="009331BF">
            <w:pPr>
              <w:suppressAutoHyphens w:val="0"/>
              <w:adjustRightInd w:val="0"/>
              <w:snapToGrid w:val="0"/>
              <w:spacing w:before="80" w:after="80" w:line="200" w:lineRule="exact"/>
              <w:textAlignment w:val="baseline"/>
              <w:rPr>
                <w:rFonts w:eastAsia="DFKai-SB"/>
                <w:i/>
                <w:sz w:val="16"/>
                <w:szCs w:val="28"/>
                <w:lang w:val="fr-FR" w:eastAsia="zh-TW"/>
              </w:rPr>
            </w:pPr>
          </w:p>
        </w:tc>
        <w:tc>
          <w:tcPr>
            <w:tcW w:w="827" w:type="dxa"/>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1996</w:t>
            </w:r>
          </w:p>
        </w:tc>
        <w:tc>
          <w:tcPr>
            <w:tcW w:w="827" w:type="dxa"/>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2001</w:t>
            </w:r>
          </w:p>
        </w:tc>
        <w:tc>
          <w:tcPr>
            <w:tcW w:w="827" w:type="dxa"/>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2005</w:t>
            </w:r>
          </w:p>
        </w:tc>
        <w:tc>
          <w:tcPr>
            <w:tcW w:w="827" w:type="dxa"/>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2006</w:t>
            </w:r>
          </w:p>
        </w:tc>
        <w:tc>
          <w:tcPr>
            <w:tcW w:w="827" w:type="dxa"/>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2007</w:t>
            </w:r>
          </w:p>
        </w:tc>
        <w:tc>
          <w:tcPr>
            <w:tcW w:w="828" w:type="dxa"/>
            <w:shd w:val="clear" w:color="auto" w:fill="auto"/>
            <w:vAlign w:val="bottom"/>
          </w:tcPr>
          <w:p w:rsidR="00C15094" w:rsidRPr="000B4D79" w:rsidRDefault="00C15094" w:rsidP="009331BF">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2008</w:t>
            </w:r>
            <w:r w:rsidRPr="00BA3DF3">
              <w:rPr>
                <w:rFonts w:eastAsia="DFKai-SB"/>
                <w:iCs/>
                <w:sz w:val="18"/>
                <w:szCs w:val="18"/>
                <w:lang w:val="fr-FR" w:eastAsia="zh-TW"/>
              </w:rPr>
              <w:t>*</w:t>
            </w:r>
          </w:p>
        </w:tc>
      </w:tr>
      <w:tr w:rsidR="00C15094" w:rsidRPr="000B4D79">
        <w:tblPrEx>
          <w:tblCellMar>
            <w:top w:w="0" w:type="dxa"/>
            <w:bottom w:w="0" w:type="dxa"/>
          </w:tblCellMar>
        </w:tblPrEx>
        <w:trPr>
          <w:trHeight w:val="240"/>
        </w:trPr>
        <w:tc>
          <w:tcPr>
            <w:tcW w:w="2408" w:type="dxa"/>
            <w:shd w:val="clear" w:color="auto" w:fill="auto"/>
          </w:tcPr>
          <w:p w:rsidR="00C15094" w:rsidRPr="000B4D79" w:rsidRDefault="00036276" w:rsidP="009331BF">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Taux de mortalité liée à la maternité</w:t>
            </w:r>
            <w:r w:rsidR="00C15094" w:rsidRPr="000B4D79">
              <w:rPr>
                <w:rFonts w:eastAsia="DFKai-SB"/>
                <w:sz w:val="18"/>
                <w:szCs w:val="28"/>
                <w:lang w:val="fr-FR" w:eastAsia="zh-TW"/>
              </w:rPr>
              <w:t xml:space="preserve"> (</w:t>
            </w:r>
            <w:r w:rsidRPr="000B4D79">
              <w:rPr>
                <w:rFonts w:eastAsia="DFKai-SB"/>
                <w:sz w:val="18"/>
                <w:szCs w:val="28"/>
                <w:lang w:val="fr-FR" w:eastAsia="zh-TW"/>
              </w:rPr>
              <w:t>pou</w:t>
            </w:r>
            <w:r w:rsidR="00C15094" w:rsidRPr="000B4D79">
              <w:rPr>
                <w:rFonts w:eastAsia="DFKai-SB"/>
                <w:sz w:val="18"/>
                <w:szCs w:val="28"/>
                <w:lang w:val="fr-FR" w:eastAsia="zh-TW"/>
              </w:rPr>
              <w:t xml:space="preserve">r 100 000 </w:t>
            </w:r>
            <w:r w:rsidRPr="000B4D79">
              <w:rPr>
                <w:rFonts w:eastAsia="DFKai-SB"/>
                <w:sz w:val="18"/>
                <w:szCs w:val="28"/>
                <w:lang w:val="fr-FR" w:eastAsia="zh-TW"/>
              </w:rPr>
              <w:t>naissances vivantes</w:t>
            </w:r>
            <w:r w:rsidR="00C15094" w:rsidRPr="000B4D79">
              <w:rPr>
                <w:rFonts w:eastAsia="DFKai-SB"/>
                <w:sz w:val="18"/>
                <w:szCs w:val="28"/>
                <w:lang w:val="fr-FR" w:eastAsia="zh-TW"/>
              </w:rPr>
              <w:t>)</w:t>
            </w:r>
          </w:p>
        </w:tc>
        <w:tc>
          <w:tcPr>
            <w:tcW w:w="827" w:type="dxa"/>
            <w:shd w:val="clear" w:color="auto" w:fill="auto"/>
            <w:vAlign w:val="bottom"/>
          </w:tcPr>
          <w:p w:rsidR="00C15094" w:rsidRPr="000B4D79" w:rsidRDefault="00C15094" w:rsidP="009331BF">
            <w:pPr>
              <w:suppressAutoHyphens w:val="0"/>
              <w:adjustRightInd w:val="0"/>
              <w:snapToGrid w:val="0"/>
              <w:spacing w:before="40" w:after="40" w:line="220" w:lineRule="exact"/>
              <w:ind w:left="68" w:hanging="68"/>
              <w:jc w:val="right"/>
              <w:textAlignment w:val="baseline"/>
              <w:rPr>
                <w:rFonts w:eastAsia="DFKai-SB"/>
                <w:sz w:val="18"/>
                <w:szCs w:val="28"/>
                <w:lang w:val="fr-FR" w:eastAsia="zh-TW"/>
              </w:rPr>
            </w:pPr>
            <w:r w:rsidRPr="000B4D79">
              <w:rPr>
                <w:rFonts w:eastAsia="DFKai-SB"/>
                <w:sz w:val="18"/>
                <w:szCs w:val="28"/>
                <w:lang w:val="fr-FR" w:eastAsia="zh-TW"/>
              </w:rPr>
              <w:t>3</w:t>
            </w:r>
            <w:r w:rsidR="00AF0217" w:rsidRPr="000B4D79">
              <w:rPr>
                <w:rFonts w:eastAsia="DFKai-SB"/>
                <w:sz w:val="18"/>
                <w:szCs w:val="28"/>
                <w:lang w:val="fr-FR" w:eastAsia="zh-TW"/>
              </w:rPr>
              <w:t>,</w:t>
            </w:r>
            <w:r w:rsidRPr="000B4D79">
              <w:rPr>
                <w:rFonts w:eastAsia="DFKai-SB"/>
                <w:sz w:val="18"/>
                <w:szCs w:val="28"/>
                <w:lang w:val="fr-FR" w:eastAsia="zh-TW"/>
              </w:rPr>
              <w:t>1</w:t>
            </w:r>
          </w:p>
        </w:tc>
        <w:tc>
          <w:tcPr>
            <w:tcW w:w="827" w:type="dxa"/>
            <w:shd w:val="clear" w:color="auto" w:fill="auto"/>
            <w:vAlign w:val="bottom"/>
          </w:tcPr>
          <w:p w:rsidR="00C15094" w:rsidRPr="000B4D79" w:rsidRDefault="00C15094" w:rsidP="009331BF">
            <w:pPr>
              <w:suppressAutoHyphens w:val="0"/>
              <w:adjustRightInd w:val="0"/>
              <w:snapToGrid w:val="0"/>
              <w:spacing w:before="40" w:after="40" w:line="220" w:lineRule="exact"/>
              <w:ind w:left="68" w:hanging="68"/>
              <w:jc w:val="right"/>
              <w:textAlignment w:val="baseline"/>
              <w:rPr>
                <w:rFonts w:eastAsia="DFKai-SB"/>
                <w:sz w:val="18"/>
                <w:szCs w:val="28"/>
                <w:lang w:val="fr-FR" w:eastAsia="zh-TW"/>
              </w:rPr>
            </w:pPr>
            <w:r w:rsidRPr="000B4D79">
              <w:rPr>
                <w:rFonts w:eastAsia="DFKai-SB"/>
                <w:sz w:val="18"/>
                <w:szCs w:val="28"/>
                <w:lang w:val="fr-FR" w:eastAsia="zh-TW"/>
              </w:rPr>
              <w:t>2</w:t>
            </w:r>
            <w:r w:rsidR="00AF0217" w:rsidRPr="000B4D79">
              <w:rPr>
                <w:rFonts w:eastAsia="DFKai-SB"/>
                <w:sz w:val="18"/>
                <w:szCs w:val="28"/>
                <w:lang w:val="fr-FR" w:eastAsia="zh-TW"/>
              </w:rPr>
              <w:t>,</w:t>
            </w:r>
            <w:r w:rsidRPr="000B4D79">
              <w:rPr>
                <w:rFonts w:eastAsia="DFKai-SB"/>
                <w:sz w:val="18"/>
                <w:szCs w:val="28"/>
                <w:lang w:val="fr-FR" w:eastAsia="zh-TW"/>
              </w:rPr>
              <w:t>0</w:t>
            </w:r>
          </w:p>
        </w:tc>
        <w:tc>
          <w:tcPr>
            <w:tcW w:w="827" w:type="dxa"/>
            <w:shd w:val="clear" w:color="auto" w:fill="auto"/>
            <w:vAlign w:val="bottom"/>
          </w:tcPr>
          <w:p w:rsidR="00C15094" w:rsidRPr="000B4D79" w:rsidRDefault="00C15094" w:rsidP="009331BF">
            <w:pPr>
              <w:suppressAutoHyphens w:val="0"/>
              <w:adjustRightInd w:val="0"/>
              <w:snapToGrid w:val="0"/>
              <w:spacing w:before="40" w:after="40" w:line="220" w:lineRule="exact"/>
              <w:ind w:left="68" w:hanging="68"/>
              <w:jc w:val="right"/>
              <w:textAlignment w:val="baseline"/>
              <w:rPr>
                <w:rFonts w:eastAsia="DFKai-SB"/>
                <w:sz w:val="18"/>
                <w:szCs w:val="28"/>
                <w:lang w:val="fr-FR" w:eastAsia="zh-TW"/>
              </w:rPr>
            </w:pPr>
            <w:r w:rsidRPr="000B4D79">
              <w:rPr>
                <w:rFonts w:eastAsia="DFKai-SB"/>
                <w:sz w:val="18"/>
                <w:szCs w:val="28"/>
                <w:lang w:val="fr-FR" w:eastAsia="zh-TW"/>
              </w:rPr>
              <w:t>3</w:t>
            </w:r>
            <w:r w:rsidR="00AF0217" w:rsidRPr="000B4D79">
              <w:rPr>
                <w:rFonts w:eastAsia="DFKai-SB"/>
                <w:sz w:val="18"/>
                <w:szCs w:val="28"/>
                <w:lang w:val="fr-FR" w:eastAsia="zh-TW"/>
              </w:rPr>
              <w:t>,</w:t>
            </w:r>
            <w:r w:rsidRPr="000B4D79">
              <w:rPr>
                <w:rFonts w:eastAsia="DFKai-SB"/>
                <w:sz w:val="18"/>
                <w:szCs w:val="28"/>
                <w:lang w:val="fr-FR" w:eastAsia="zh-TW"/>
              </w:rPr>
              <w:t>5</w:t>
            </w:r>
          </w:p>
        </w:tc>
        <w:tc>
          <w:tcPr>
            <w:tcW w:w="827" w:type="dxa"/>
            <w:shd w:val="clear" w:color="auto" w:fill="auto"/>
            <w:vAlign w:val="bottom"/>
          </w:tcPr>
          <w:p w:rsidR="00C15094" w:rsidRPr="000B4D79" w:rsidRDefault="00C15094" w:rsidP="009331BF">
            <w:pPr>
              <w:suppressAutoHyphens w:val="0"/>
              <w:adjustRightInd w:val="0"/>
              <w:snapToGrid w:val="0"/>
              <w:spacing w:before="40" w:after="40" w:line="220" w:lineRule="exact"/>
              <w:ind w:left="68" w:hanging="68"/>
              <w:jc w:val="right"/>
              <w:textAlignment w:val="baseline"/>
              <w:rPr>
                <w:rFonts w:eastAsia="DFKai-SB"/>
                <w:sz w:val="18"/>
                <w:szCs w:val="28"/>
                <w:lang w:val="fr-FR" w:eastAsia="zh-TW"/>
              </w:rPr>
            </w:pPr>
            <w:r w:rsidRPr="000B4D79">
              <w:rPr>
                <w:rFonts w:eastAsia="DFKai-SB"/>
                <w:sz w:val="18"/>
                <w:szCs w:val="28"/>
                <w:lang w:val="fr-FR" w:eastAsia="zh-TW"/>
              </w:rPr>
              <w:t>1</w:t>
            </w:r>
            <w:r w:rsidR="00AF0217" w:rsidRPr="000B4D79">
              <w:rPr>
                <w:rFonts w:eastAsia="DFKai-SB"/>
                <w:sz w:val="18"/>
                <w:szCs w:val="28"/>
                <w:lang w:val="fr-FR" w:eastAsia="zh-TW"/>
              </w:rPr>
              <w:t>,</w:t>
            </w:r>
            <w:r w:rsidRPr="000B4D79">
              <w:rPr>
                <w:rFonts w:eastAsia="DFKai-SB"/>
                <w:sz w:val="18"/>
                <w:szCs w:val="28"/>
                <w:lang w:val="fr-FR" w:eastAsia="zh-TW"/>
              </w:rPr>
              <w:t>5</w:t>
            </w:r>
          </w:p>
        </w:tc>
        <w:tc>
          <w:tcPr>
            <w:tcW w:w="827" w:type="dxa"/>
            <w:shd w:val="clear" w:color="auto" w:fill="auto"/>
            <w:vAlign w:val="bottom"/>
          </w:tcPr>
          <w:p w:rsidR="00C15094" w:rsidRPr="000B4D79" w:rsidRDefault="00C15094" w:rsidP="009331BF">
            <w:pPr>
              <w:suppressAutoHyphens w:val="0"/>
              <w:adjustRightInd w:val="0"/>
              <w:snapToGrid w:val="0"/>
              <w:spacing w:before="40" w:after="40" w:line="220" w:lineRule="exact"/>
              <w:ind w:left="68" w:hanging="68"/>
              <w:jc w:val="right"/>
              <w:textAlignment w:val="baseline"/>
              <w:rPr>
                <w:rFonts w:eastAsia="DFKai-SB"/>
                <w:sz w:val="18"/>
                <w:szCs w:val="28"/>
                <w:lang w:val="fr-FR" w:eastAsia="zh-TW"/>
              </w:rPr>
            </w:pPr>
            <w:r w:rsidRPr="000B4D79">
              <w:rPr>
                <w:rFonts w:eastAsia="DFKai-SB"/>
                <w:sz w:val="18"/>
                <w:szCs w:val="28"/>
                <w:lang w:val="fr-FR" w:eastAsia="zh-TW"/>
              </w:rPr>
              <w:t>1</w:t>
            </w:r>
            <w:r w:rsidR="00AF0217" w:rsidRPr="000B4D79">
              <w:rPr>
                <w:rFonts w:eastAsia="DFKai-SB"/>
                <w:sz w:val="18"/>
                <w:szCs w:val="28"/>
                <w:lang w:val="fr-FR" w:eastAsia="zh-TW"/>
              </w:rPr>
              <w:t>,</w:t>
            </w:r>
            <w:r w:rsidRPr="000B4D79">
              <w:rPr>
                <w:rFonts w:eastAsia="DFKai-SB"/>
                <w:sz w:val="18"/>
                <w:szCs w:val="28"/>
                <w:lang w:val="fr-FR" w:eastAsia="zh-TW"/>
              </w:rPr>
              <w:t>4</w:t>
            </w:r>
          </w:p>
        </w:tc>
        <w:tc>
          <w:tcPr>
            <w:tcW w:w="828" w:type="dxa"/>
            <w:shd w:val="clear" w:color="auto" w:fill="auto"/>
            <w:vAlign w:val="bottom"/>
          </w:tcPr>
          <w:p w:rsidR="00C15094" w:rsidRPr="000B4D79" w:rsidRDefault="00C15094" w:rsidP="009331BF">
            <w:pPr>
              <w:suppressAutoHyphens w:val="0"/>
              <w:adjustRightInd w:val="0"/>
              <w:snapToGrid w:val="0"/>
              <w:spacing w:before="40" w:after="40" w:line="220" w:lineRule="exact"/>
              <w:ind w:left="68" w:hanging="68"/>
              <w:jc w:val="right"/>
              <w:textAlignment w:val="baseline"/>
              <w:rPr>
                <w:rFonts w:eastAsia="DFKai-SB"/>
                <w:sz w:val="18"/>
                <w:szCs w:val="28"/>
                <w:lang w:val="fr-FR" w:eastAsia="zh-TW"/>
              </w:rPr>
            </w:pPr>
            <w:r w:rsidRPr="000B4D79">
              <w:rPr>
                <w:rFonts w:eastAsia="DFKai-SB"/>
                <w:sz w:val="18"/>
                <w:szCs w:val="28"/>
                <w:lang w:val="fr-FR" w:eastAsia="zh-TW"/>
              </w:rPr>
              <w:t>2</w:t>
            </w:r>
            <w:r w:rsidR="00AF0217" w:rsidRPr="000B4D79">
              <w:rPr>
                <w:rFonts w:eastAsia="DFKai-SB"/>
                <w:sz w:val="18"/>
                <w:szCs w:val="28"/>
                <w:lang w:val="fr-FR" w:eastAsia="zh-TW"/>
              </w:rPr>
              <w:t>,</w:t>
            </w:r>
            <w:r w:rsidRPr="000B4D79">
              <w:rPr>
                <w:rFonts w:eastAsia="DFKai-SB"/>
                <w:sz w:val="18"/>
                <w:szCs w:val="28"/>
                <w:lang w:val="fr-FR" w:eastAsia="zh-TW"/>
              </w:rPr>
              <w:t>5</w:t>
            </w:r>
          </w:p>
        </w:tc>
      </w:tr>
    </w:tbl>
    <w:p w:rsidR="00C15094" w:rsidRPr="000B4D79" w:rsidRDefault="00C15094" w:rsidP="00AF3CF1">
      <w:pPr>
        <w:pStyle w:val="SingleTxtG"/>
        <w:spacing w:before="120" w:after="240"/>
        <w:ind w:firstLine="170"/>
        <w:rPr>
          <w:rFonts w:eastAsia="DFKai-SB"/>
          <w:sz w:val="18"/>
          <w:szCs w:val="18"/>
          <w:lang w:val="fr-FR" w:eastAsia="zh-TW"/>
        </w:rPr>
      </w:pPr>
      <w:r w:rsidRPr="00AF3CF1">
        <w:rPr>
          <w:rFonts w:eastAsia="DFKai-SB"/>
          <w:lang w:val="fr-FR" w:eastAsia="zh-TW"/>
        </w:rPr>
        <w:t>*</w:t>
      </w:r>
      <w:r w:rsidR="00BA3DF3">
        <w:rPr>
          <w:rFonts w:eastAsia="DFKai-SB"/>
          <w:sz w:val="18"/>
          <w:szCs w:val="18"/>
          <w:lang w:val="fr-FR" w:eastAsia="zh-TW"/>
        </w:rPr>
        <w:t xml:space="preserve">  </w:t>
      </w:r>
      <w:r w:rsidR="004212F8" w:rsidRPr="000B4D79">
        <w:rPr>
          <w:rFonts w:eastAsia="DFKai-SB"/>
          <w:sz w:val="18"/>
          <w:szCs w:val="18"/>
          <w:lang w:val="fr-FR" w:eastAsia="zh-TW"/>
        </w:rPr>
        <w:t>Chiffre provisoire</w:t>
      </w:r>
      <w:r w:rsidR="00BA3DF3">
        <w:rPr>
          <w:rFonts w:eastAsia="DFKai-SB"/>
          <w:sz w:val="18"/>
          <w:szCs w:val="18"/>
          <w:lang w:val="fr-FR" w:eastAsia="zh-TW"/>
        </w:rPr>
        <w:t>.</w:t>
      </w:r>
    </w:p>
    <w:p w:rsidR="00C15094" w:rsidRPr="000B4D79" w:rsidRDefault="00C15094" w:rsidP="009331BF">
      <w:pPr>
        <w:pStyle w:val="Heading1"/>
        <w:spacing w:before="120" w:after="120"/>
        <w:rPr>
          <w:rFonts w:eastAsia="DFKai-SB"/>
          <w:b/>
          <w:lang w:val="fr-FR" w:eastAsia="zh-TW"/>
        </w:rPr>
      </w:pPr>
      <w:r w:rsidRPr="009331BF">
        <w:rPr>
          <w:rFonts w:eastAsia="DFKai-SB"/>
          <w:bCs/>
          <w:lang w:val="fr-FR" w:eastAsia="zh-TW"/>
        </w:rPr>
        <w:t>Table</w:t>
      </w:r>
      <w:r w:rsidR="00AF0217" w:rsidRPr="009331BF">
        <w:rPr>
          <w:rFonts w:eastAsia="DFKai-SB"/>
          <w:bCs/>
          <w:lang w:val="fr-FR" w:eastAsia="zh-TW"/>
        </w:rPr>
        <w:t>au</w:t>
      </w:r>
      <w:r w:rsidRPr="009331BF">
        <w:rPr>
          <w:rFonts w:eastAsia="DFKai-SB"/>
          <w:bCs/>
          <w:lang w:val="fr-FR" w:eastAsia="zh-TW"/>
        </w:rPr>
        <w:t xml:space="preserve"> 9</w:t>
      </w:r>
      <w:r w:rsidR="009331BF">
        <w:rPr>
          <w:rFonts w:eastAsia="DFKai-SB"/>
          <w:b/>
          <w:lang w:val="fr-FR" w:eastAsia="zh-TW"/>
        </w:rPr>
        <w:br/>
      </w:r>
      <w:r w:rsidR="00036276" w:rsidRPr="000B4D79">
        <w:rPr>
          <w:rFonts w:eastAsia="DFKai-SB"/>
          <w:b/>
          <w:lang w:val="fr-FR" w:eastAsia="zh-TW"/>
        </w:rPr>
        <w:t xml:space="preserve">Taux de </w:t>
      </w:r>
      <w:r w:rsidR="009D2B62" w:rsidRPr="000B4D79">
        <w:rPr>
          <w:rFonts w:eastAsia="DFKai-SB"/>
          <w:b/>
          <w:lang w:val="fr-FR" w:eastAsia="zh-TW"/>
        </w:rPr>
        <w:t>fécondité</w:t>
      </w:r>
      <w:r w:rsidRPr="000B4D79">
        <w:rPr>
          <w:rFonts w:eastAsia="DFKai-SB"/>
          <w:b/>
          <w:lang w:val="fr-FR" w:eastAsia="zh-TW"/>
        </w:rPr>
        <w:t xml:space="preserve"> </w:t>
      </w:r>
      <w:r w:rsidR="00AF0217" w:rsidRPr="000B4D79">
        <w:rPr>
          <w:rFonts w:eastAsia="DFKai-SB"/>
          <w:b/>
          <w:lang w:val="fr-FR" w:eastAsia="zh-TW"/>
        </w:rPr>
        <w:t>e</w:t>
      </w:r>
      <w:r w:rsidRPr="000B4D79">
        <w:rPr>
          <w:rFonts w:eastAsia="DFKai-SB"/>
          <w:b/>
          <w:lang w:val="fr-FR" w:eastAsia="zh-TW"/>
        </w:rPr>
        <w:t xml:space="preserve">n 1996, 2001 </w:t>
      </w:r>
      <w:r w:rsidR="00AF0217" w:rsidRPr="000B4D79">
        <w:rPr>
          <w:rFonts w:eastAsia="DFKai-SB"/>
          <w:b/>
          <w:lang w:val="fr-FR" w:eastAsia="zh-TW"/>
        </w:rPr>
        <w:t>et de</w:t>
      </w:r>
      <w:r w:rsidRPr="000B4D79">
        <w:rPr>
          <w:rFonts w:eastAsia="DFKai-SB"/>
          <w:b/>
          <w:lang w:val="fr-FR" w:eastAsia="zh-TW"/>
        </w:rPr>
        <w:t xml:space="preserve"> 2005</w:t>
      </w:r>
      <w:r w:rsidR="00AF0217" w:rsidRPr="000B4D79">
        <w:rPr>
          <w:rFonts w:eastAsia="DFKai-SB"/>
          <w:b/>
          <w:lang w:val="fr-FR" w:eastAsia="zh-TW"/>
        </w:rPr>
        <w:t xml:space="preserve"> à 20</w:t>
      </w:r>
      <w:r w:rsidRPr="000B4D79">
        <w:rPr>
          <w:rFonts w:eastAsia="DFKai-SB"/>
          <w:b/>
          <w:lang w:val="fr-FR" w:eastAsia="zh-TW"/>
        </w:rPr>
        <w:t>08</w:t>
      </w:r>
    </w:p>
    <w:tbl>
      <w:tblPr>
        <w:tblW w:w="7371" w:type="dxa"/>
        <w:tblInd w:w="1134" w:type="dxa"/>
        <w:tblBorders>
          <w:top w:val="single" w:sz="4" w:space="0" w:color="auto"/>
          <w:bottom w:val="single" w:sz="12" w:space="0" w:color="auto"/>
          <w:insideH w:val="single" w:sz="12" w:space="0" w:color="auto"/>
        </w:tblBorders>
        <w:tblCellMar>
          <w:left w:w="0" w:type="dxa"/>
          <w:right w:w="0" w:type="dxa"/>
        </w:tblCellMar>
        <w:tblLook w:val="0000"/>
      </w:tblPr>
      <w:tblGrid>
        <w:gridCol w:w="2410"/>
        <w:gridCol w:w="826"/>
        <w:gridCol w:w="827"/>
        <w:gridCol w:w="827"/>
        <w:gridCol w:w="827"/>
        <w:gridCol w:w="827"/>
        <w:gridCol w:w="827"/>
      </w:tblGrid>
      <w:tr w:rsidR="00C15094" w:rsidRPr="000B4D79">
        <w:tblPrEx>
          <w:tblCellMar>
            <w:top w:w="0" w:type="dxa"/>
            <w:bottom w:w="0" w:type="dxa"/>
          </w:tblCellMar>
        </w:tblPrEx>
        <w:trPr>
          <w:trHeight w:val="240"/>
          <w:tblHeader/>
        </w:trPr>
        <w:tc>
          <w:tcPr>
            <w:tcW w:w="2410" w:type="dxa"/>
            <w:shd w:val="clear" w:color="auto" w:fill="auto"/>
            <w:vAlign w:val="bottom"/>
          </w:tcPr>
          <w:p w:rsidR="00C15094" w:rsidRPr="000B4D79" w:rsidRDefault="00C15094" w:rsidP="00DA390C">
            <w:pPr>
              <w:suppressAutoHyphens w:val="0"/>
              <w:adjustRightInd w:val="0"/>
              <w:snapToGrid w:val="0"/>
              <w:spacing w:before="80" w:after="80" w:line="200" w:lineRule="exact"/>
              <w:textAlignment w:val="baseline"/>
              <w:rPr>
                <w:rFonts w:eastAsia="DFKai-SB"/>
                <w:i/>
                <w:sz w:val="16"/>
                <w:szCs w:val="28"/>
                <w:lang w:val="fr-FR" w:eastAsia="zh-TW"/>
              </w:rPr>
            </w:pPr>
          </w:p>
        </w:tc>
        <w:tc>
          <w:tcPr>
            <w:tcW w:w="826" w:type="dxa"/>
            <w:shd w:val="clear" w:color="auto" w:fill="auto"/>
            <w:vAlign w:val="bottom"/>
          </w:tcPr>
          <w:p w:rsidR="00C15094" w:rsidRPr="000B4D79"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1996</w:t>
            </w:r>
          </w:p>
        </w:tc>
        <w:tc>
          <w:tcPr>
            <w:tcW w:w="827" w:type="dxa"/>
            <w:shd w:val="clear" w:color="auto" w:fill="auto"/>
            <w:vAlign w:val="bottom"/>
          </w:tcPr>
          <w:p w:rsidR="00C15094" w:rsidRPr="000B4D79"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2001</w:t>
            </w:r>
          </w:p>
        </w:tc>
        <w:tc>
          <w:tcPr>
            <w:tcW w:w="827" w:type="dxa"/>
            <w:shd w:val="clear" w:color="auto" w:fill="auto"/>
            <w:vAlign w:val="bottom"/>
          </w:tcPr>
          <w:p w:rsidR="00C15094" w:rsidRPr="000B4D79"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2005</w:t>
            </w:r>
          </w:p>
        </w:tc>
        <w:tc>
          <w:tcPr>
            <w:tcW w:w="827" w:type="dxa"/>
            <w:shd w:val="clear" w:color="auto" w:fill="auto"/>
            <w:vAlign w:val="bottom"/>
          </w:tcPr>
          <w:p w:rsidR="00C15094" w:rsidRPr="000B4D79"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2006</w:t>
            </w:r>
          </w:p>
        </w:tc>
        <w:tc>
          <w:tcPr>
            <w:tcW w:w="827" w:type="dxa"/>
            <w:shd w:val="clear" w:color="auto" w:fill="auto"/>
            <w:vAlign w:val="bottom"/>
          </w:tcPr>
          <w:p w:rsidR="00C15094" w:rsidRPr="000B4D79"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2007</w:t>
            </w:r>
          </w:p>
        </w:tc>
        <w:tc>
          <w:tcPr>
            <w:tcW w:w="827" w:type="dxa"/>
            <w:shd w:val="clear" w:color="auto" w:fill="auto"/>
            <w:vAlign w:val="bottom"/>
          </w:tcPr>
          <w:p w:rsidR="00C15094" w:rsidRPr="000B4D79"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2008</w:t>
            </w:r>
          </w:p>
        </w:tc>
      </w:tr>
      <w:tr w:rsidR="00C15094" w:rsidRPr="000B4D79">
        <w:tblPrEx>
          <w:tblCellMar>
            <w:top w:w="0" w:type="dxa"/>
            <w:bottom w:w="0" w:type="dxa"/>
          </w:tblCellMar>
        </w:tblPrEx>
        <w:trPr>
          <w:trHeight w:val="240"/>
        </w:trPr>
        <w:tc>
          <w:tcPr>
            <w:tcW w:w="2410" w:type="dxa"/>
            <w:shd w:val="clear" w:color="auto" w:fill="auto"/>
          </w:tcPr>
          <w:p w:rsidR="00C15094" w:rsidRPr="000B4D79" w:rsidRDefault="009D2B62" w:rsidP="007E191B">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 xml:space="preserve">Taux global de </w:t>
            </w:r>
            <w:r w:rsidR="000B4D79" w:rsidRPr="000B4D79">
              <w:rPr>
                <w:rFonts w:eastAsia="DFKai-SB"/>
                <w:sz w:val="18"/>
                <w:szCs w:val="28"/>
                <w:lang w:val="fr-FR" w:eastAsia="zh-TW"/>
              </w:rPr>
              <w:t xml:space="preserve">fécondité </w:t>
            </w:r>
            <w:r w:rsidR="00C15094" w:rsidRPr="000B4D79">
              <w:rPr>
                <w:rFonts w:eastAsia="DFKai-SB"/>
                <w:sz w:val="18"/>
                <w:szCs w:val="28"/>
                <w:lang w:val="fr-FR" w:eastAsia="zh-TW"/>
              </w:rPr>
              <w:br/>
              <w:t>(p</w:t>
            </w:r>
            <w:r w:rsidRPr="000B4D79">
              <w:rPr>
                <w:rFonts w:eastAsia="DFKai-SB"/>
                <w:sz w:val="18"/>
                <w:szCs w:val="28"/>
                <w:lang w:val="fr-FR" w:eastAsia="zh-TW"/>
              </w:rPr>
              <w:t>ou</w:t>
            </w:r>
            <w:r w:rsidR="00C15094" w:rsidRPr="000B4D79">
              <w:rPr>
                <w:rFonts w:eastAsia="DFKai-SB"/>
                <w:sz w:val="18"/>
                <w:szCs w:val="28"/>
                <w:lang w:val="fr-FR" w:eastAsia="zh-TW"/>
              </w:rPr>
              <w:t xml:space="preserve">r 1 000 </w:t>
            </w:r>
            <w:r w:rsidRPr="000B4D79">
              <w:rPr>
                <w:rFonts w:eastAsia="DFKai-SB"/>
                <w:sz w:val="18"/>
                <w:szCs w:val="28"/>
                <w:lang w:val="fr-FR" w:eastAsia="zh-TW"/>
              </w:rPr>
              <w:t>femmes</w:t>
            </w:r>
            <w:r w:rsidR="00C15094" w:rsidRPr="000B4D79">
              <w:rPr>
                <w:rFonts w:eastAsia="DFKai-SB"/>
                <w:sz w:val="18"/>
                <w:szCs w:val="28"/>
                <w:lang w:val="fr-FR" w:eastAsia="zh-TW"/>
              </w:rPr>
              <w:t xml:space="preserve"> </w:t>
            </w:r>
            <w:r w:rsidRPr="000B4D79">
              <w:rPr>
                <w:rFonts w:eastAsia="DFKai-SB"/>
                <w:sz w:val="18"/>
                <w:szCs w:val="28"/>
                <w:lang w:val="fr-FR" w:eastAsia="zh-TW"/>
              </w:rPr>
              <w:t>âgées de</w:t>
            </w:r>
            <w:r w:rsidR="00C15094" w:rsidRPr="000B4D79">
              <w:rPr>
                <w:rFonts w:eastAsia="DFKai-SB"/>
                <w:sz w:val="18"/>
                <w:szCs w:val="28"/>
                <w:lang w:val="fr-FR" w:eastAsia="zh-TW"/>
              </w:rPr>
              <w:t xml:space="preserve"> 15</w:t>
            </w:r>
            <w:r w:rsidRPr="000B4D79">
              <w:rPr>
                <w:rFonts w:eastAsia="DFKai-SB"/>
                <w:sz w:val="18"/>
                <w:szCs w:val="28"/>
                <w:lang w:val="fr-FR" w:eastAsia="zh-TW"/>
              </w:rPr>
              <w:t xml:space="preserve"> à </w:t>
            </w:r>
            <w:r w:rsidR="00C15094" w:rsidRPr="000B4D79">
              <w:rPr>
                <w:rFonts w:eastAsia="DFKai-SB"/>
                <w:sz w:val="18"/>
                <w:szCs w:val="28"/>
                <w:lang w:val="fr-FR" w:eastAsia="zh-TW"/>
              </w:rPr>
              <w:t>49</w:t>
            </w:r>
            <w:r w:rsidRPr="000B4D79">
              <w:rPr>
                <w:rFonts w:eastAsia="DFKai-SB"/>
                <w:sz w:val="18"/>
                <w:szCs w:val="28"/>
                <w:lang w:val="fr-FR" w:eastAsia="zh-TW"/>
              </w:rPr>
              <w:t xml:space="preserve"> ans,</w:t>
            </w:r>
            <w:r w:rsidR="00C15094" w:rsidRPr="000B4D79">
              <w:rPr>
                <w:rFonts w:eastAsia="DFKai-SB"/>
                <w:sz w:val="18"/>
                <w:szCs w:val="28"/>
                <w:lang w:val="fr-FR" w:eastAsia="zh-TW"/>
              </w:rPr>
              <w:t xml:space="preserve"> </w:t>
            </w:r>
            <w:r w:rsidR="009E6949" w:rsidRPr="000B4D79">
              <w:rPr>
                <w:rFonts w:eastAsia="DFKai-SB"/>
                <w:sz w:val="18"/>
                <w:szCs w:val="28"/>
                <w:lang w:val="fr-FR" w:eastAsia="zh-TW"/>
              </w:rPr>
              <w:t>hors</w:t>
            </w:r>
            <w:r w:rsidRPr="000B4D79">
              <w:rPr>
                <w:rFonts w:eastAsia="DFKai-SB"/>
                <w:sz w:val="18"/>
                <w:szCs w:val="28"/>
                <w:lang w:val="fr-FR" w:eastAsia="zh-TW"/>
              </w:rPr>
              <w:t xml:space="preserve"> employées de maison étrangères</w:t>
            </w:r>
            <w:r w:rsidR="009E6949" w:rsidRPr="000B4D79">
              <w:rPr>
                <w:rFonts w:eastAsia="DFKai-SB"/>
                <w:sz w:val="18"/>
                <w:szCs w:val="28"/>
                <w:lang w:val="fr-FR" w:eastAsia="zh-TW"/>
              </w:rPr>
              <w:t>)</w:t>
            </w:r>
          </w:p>
        </w:tc>
        <w:tc>
          <w:tcPr>
            <w:tcW w:w="826" w:type="dxa"/>
            <w:shd w:val="clear" w:color="auto" w:fill="auto"/>
            <w:vAlign w:val="bottom"/>
          </w:tcPr>
          <w:p w:rsidR="00C15094" w:rsidRPr="000B4D79" w:rsidRDefault="00C15094" w:rsidP="00AF021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37</w:t>
            </w:r>
            <w:r w:rsidR="00AF0217" w:rsidRPr="000B4D79">
              <w:rPr>
                <w:rFonts w:eastAsia="DFKai-SB"/>
                <w:sz w:val="18"/>
                <w:szCs w:val="28"/>
                <w:lang w:val="fr-FR" w:eastAsia="zh-TW"/>
              </w:rPr>
              <w:t>,</w:t>
            </w:r>
            <w:r w:rsidRPr="000B4D79">
              <w:rPr>
                <w:rFonts w:eastAsia="DFKai-SB"/>
                <w:sz w:val="18"/>
                <w:szCs w:val="28"/>
                <w:lang w:val="fr-FR" w:eastAsia="zh-TW"/>
              </w:rPr>
              <w:t>4</w:t>
            </w:r>
          </w:p>
        </w:tc>
        <w:tc>
          <w:tcPr>
            <w:tcW w:w="827" w:type="dxa"/>
            <w:shd w:val="clear" w:color="auto" w:fill="auto"/>
            <w:vAlign w:val="bottom"/>
          </w:tcPr>
          <w:p w:rsidR="00C15094" w:rsidRPr="000B4D79" w:rsidRDefault="00C15094" w:rsidP="00AF021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26</w:t>
            </w:r>
            <w:r w:rsidR="00AF0217" w:rsidRPr="000B4D79">
              <w:rPr>
                <w:rFonts w:eastAsia="DFKai-SB"/>
                <w:sz w:val="18"/>
                <w:szCs w:val="28"/>
                <w:lang w:val="fr-FR" w:eastAsia="zh-TW"/>
              </w:rPr>
              <w:t>,</w:t>
            </w:r>
            <w:r w:rsidRPr="000B4D79">
              <w:rPr>
                <w:rFonts w:eastAsia="DFKai-SB"/>
                <w:sz w:val="18"/>
                <w:szCs w:val="28"/>
                <w:lang w:val="fr-FR" w:eastAsia="zh-TW"/>
              </w:rPr>
              <w:t>8</w:t>
            </w:r>
          </w:p>
        </w:tc>
        <w:tc>
          <w:tcPr>
            <w:tcW w:w="827" w:type="dxa"/>
            <w:shd w:val="clear" w:color="auto" w:fill="auto"/>
            <w:vAlign w:val="bottom"/>
          </w:tcPr>
          <w:p w:rsidR="00C15094" w:rsidRPr="000B4D79" w:rsidRDefault="00C15094" w:rsidP="00AF021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26</w:t>
            </w:r>
            <w:r w:rsidR="00AF0217" w:rsidRPr="000B4D79">
              <w:rPr>
                <w:rFonts w:eastAsia="DFKai-SB"/>
                <w:sz w:val="18"/>
                <w:szCs w:val="28"/>
                <w:lang w:val="fr-FR" w:eastAsia="zh-TW"/>
              </w:rPr>
              <w:t>,</w:t>
            </w:r>
            <w:r w:rsidRPr="000B4D79">
              <w:rPr>
                <w:rFonts w:eastAsia="DFKai-SB"/>
                <w:sz w:val="18"/>
                <w:szCs w:val="28"/>
                <w:lang w:val="fr-FR" w:eastAsia="zh-TW"/>
              </w:rPr>
              <w:t>1</w:t>
            </w:r>
          </w:p>
        </w:tc>
        <w:tc>
          <w:tcPr>
            <w:tcW w:w="827" w:type="dxa"/>
            <w:shd w:val="clear" w:color="auto" w:fill="auto"/>
            <w:vAlign w:val="bottom"/>
          </w:tcPr>
          <w:p w:rsidR="00C15094" w:rsidRPr="000B4D79" w:rsidRDefault="00C15094" w:rsidP="00AF021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27</w:t>
            </w:r>
            <w:r w:rsidR="00AF0217" w:rsidRPr="000B4D79">
              <w:rPr>
                <w:rFonts w:eastAsia="DFKai-SB"/>
                <w:sz w:val="18"/>
                <w:szCs w:val="28"/>
                <w:lang w:val="fr-FR" w:eastAsia="zh-TW"/>
              </w:rPr>
              <w:t>,</w:t>
            </w:r>
            <w:r w:rsidRPr="000B4D79">
              <w:rPr>
                <w:rFonts w:eastAsia="DFKai-SB"/>
                <w:sz w:val="18"/>
                <w:szCs w:val="28"/>
                <w:lang w:val="fr-FR" w:eastAsia="zh-TW"/>
              </w:rPr>
              <w:t>0</w:t>
            </w:r>
          </w:p>
        </w:tc>
        <w:tc>
          <w:tcPr>
            <w:tcW w:w="827" w:type="dxa"/>
            <w:shd w:val="clear" w:color="auto" w:fill="auto"/>
            <w:vAlign w:val="bottom"/>
          </w:tcPr>
          <w:p w:rsidR="00C15094" w:rsidRPr="000B4D79" w:rsidRDefault="00C15094" w:rsidP="00AF021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28</w:t>
            </w:r>
            <w:r w:rsidR="00AF0217" w:rsidRPr="000B4D79">
              <w:rPr>
                <w:rFonts w:eastAsia="DFKai-SB"/>
                <w:sz w:val="18"/>
                <w:szCs w:val="28"/>
                <w:lang w:val="fr-FR" w:eastAsia="zh-TW"/>
              </w:rPr>
              <w:t>,</w:t>
            </w:r>
            <w:r w:rsidRPr="000B4D79">
              <w:rPr>
                <w:rFonts w:eastAsia="DFKai-SB"/>
                <w:sz w:val="18"/>
                <w:szCs w:val="28"/>
                <w:lang w:val="fr-FR" w:eastAsia="zh-TW"/>
              </w:rPr>
              <w:t>3</w:t>
            </w:r>
          </w:p>
        </w:tc>
        <w:tc>
          <w:tcPr>
            <w:tcW w:w="827" w:type="dxa"/>
            <w:shd w:val="clear" w:color="auto" w:fill="auto"/>
            <w:vAlign w:val="bottom"/>
          </w:tcPr>
          <w:p w:rsidR="00C15094" w:rsidRPr="000B4D79" w:rsidRDefault="00C15094" w:rsidP="00AF021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29</w:t>
            </w:r>
            <w:r w:rsidR="00AF0217" w:rsidRPr="000B4D79">
              <w:rPr>
                <w:rFonts w:eastAsia="DFKai-SB"/>
                <w:sz w:val="18"/>
                <w:szCs w:val="28"/>
                <w:lang w:val="fr-FR" w:eastAsia="zh-TW"/>
              </w:rPr>
              <w:t>,</w:t>
            </w:r>
            <w:r w:rsidRPr="000B4D79">
              <w:rPr>
                <w:rFonts w:eastAsia="DFKai-SB"/>
                <w:sz w:val="18"/>
                <w:szCs w:val="28"/>
                <w:lang w:val="fr-FR" w:eastAsia="zh-TW"/>
              </w:rPr>
              <w:t>3</w:t>
            </w:r>
          </w:p>
        </w:tc>
      </w:tr>
    </w:tbl>
    <w:p w:rsidR="00C15094" w:rsidRPr="000B4D79" w:rsidRDefault="00C15094" w:rsidP="00FF523A">
      <w:pPr>
        <w:pStyle w:val="Heading1"/>
        <w:spacing w:before="240" w:after="120"/>
        <w:ind w:right="567"/>
        <w:rPr>
          <w:rFonts w:eastAsia="DFKai-SB"/>
          <w:b/>
          <w:lang w:val="fr-FR" w:eastAsia="zh-TW"/>
        </w:rPr>
      </w:pPr>
      <w:r w:rsidRPr="009331BF">
        <w:rPr>
          <w:rFonts w:eastAsia="DFKai-SB"/>
          <w:bCs/>
          <w:lang w:val="fr-FR" w:eastAsia="zh-TW"/>
        </w:rPr>
        <w:t>Table</w:t>
      </w:r>
      <w:r w:rsidR="00AF0217" w:rsidRPr="009331BF">
        <w:rPr>
          <w:rFonts w:eastAsia="DFKai-SB"/>
          <w:bCs/>
          <w:lang w:val="fr-FR" w:eastAsia="zh-TW"/>
        </w:rPr>
        <w:t>au</w:t>
      </w:r>
      <w:r w:rsidRPr="009331BF">
        <w:rPr>
          <w:rFonts w:eastAsia="DFKai-SB"/>
          <w:bCs/>
          <w:lang w:val="fr-FR" w:eastAsia="zh-TW"/>
        </w:rPr>
        <w:t xml:space="preserve"> 10</w:t>
      </w:r>
      <w:r w:rsidR="009331BF">
        <w:rPr>
          <w:rFonts w:eastAsia="DFKai-SB"/>
          <w:b/>
          <w:lang w:val="fr-FR" w:eastAsia="zh-TW"/>
        </w:rPr>
        <w:br/>
      </w:r>
      <w:r w:rsidR="00CC48C5" w:rsidRPr="000B4D79">
        <w:rPr>
          <w:rFonts w:eastAsia="DFKai-SB"/>
          <w:b/>
          <w:lang w:val="fr-FR" w:eastAsia="zh-TW"/>
        </w:rPr>
        <w:t>Nombre de décès de personnes de moins de 18 ans pour des causes</w:t>
      </w:r>
      <w:r w:rsidR="005542DA">
        <w:rPr>
          <w:rFonts w:eastAsia="DFKai-SB"/>
          <w:b/>
          <w:lang w:val="fr-FR" w:eastAsia="zh-TW"/>
        </w:rPr>
        <w:t xml:space="preserve"> </w:t>
      </w:r>
      <w:r w:rsidR="00CC48C5" w:rsidRPr="000B4D79">
        <w:rPr>
          <w:rFonts w:eastAsia="DFKai-SB"/>
          <w:b/>
          <w:lang w:val="fr-FR" w:eastAsia="zh-TW"/>
        </w:rPr>
        <w:t>diverses</w:t>
      </w:r>
      <w:r w:rsidR="005542DA">
        <w:rPr>
          <w:rFonts w:eastAsia="DFKai-SB"/>
          <w:b/>
          <w:lang w:val="fr-FR" w:eastAsia="zh-TW"/>
        </w:rPr>
        <w:t>,</w:t>
      </w:r>
      <w:r w:rsidR="009331BF">
        <w:rPr>
          <w:rFonts w:eastAsia="DFKai-SB"/>
          <w:b/>
          <w:lang w:val="fr-FR" w:eastAsia="zh-TW"/>
        </w:rPr>
        <w:br/>
      </w:r>
      <w:r w:rsidR="00CC48C5" w:rsidRPr="000B4D79">
        <w:rPr>
          <w:rFonts w:eastAsia="DFKai-SB"/>
          <w:b/>
          <w:lang w:val="fr-FR" w:eastAsia="zh-TW"/>
        </w:rPr>
        <w:t>de 2005 à 2008</w:t>
      </w:r>
    </w:p>
    <w:tbl>
      <w:tblPr>
        <w:tblW w:w="7371" w:type="dxa"/>
        <w:tblInd w:w="1134" w:type="dxa"/>
        <w:tblBorders>
          <w:top w:val="single" w:sz="4" w:space="0" w:color="auto"/>
        </w:tblBorders>
        <w:tblCellMar>
          <w:left w:w="0" w:type="dxa"/>
          <w:right w:w="0" w:type="dxa"/>
        </w:tblCellMar>
        <w:tblLook w:val="0000"/>
      </w:tblPr>
      <w:tblGrid>
        <w:gridCol w:w="3906"/>
        <w:gridCol w:w="866"/>
        <w:gridCol w:w="866"/>
        <w:gridCol w:w="866"/>
        <w:gridCol w:w="867"/>
      </w:tblGrid>
      <w:tr w:rsidR="00C15094" w:rsidRPr="000B4D79">
        <w:tblPrEx>
          <w:tblCellMar>
            <w:top w:w="0" w:type="dxa"/>
            <w:bottom w:w="0" w:type="dxa"/>
          </w:tblCellMar>
        </w:tblPrEx>
        <w:trPr>
          <w:trHeight w:val="240"/>
          <w:tblHeader/>
        </w:trPr>
        <w:tc>
          <w:tcPr>
            <w:tcW w:w="3906" w:type="dxa"/>
            <w:tcBorders>
              <w:top w:val="single" w:sz="4" w:space="0" w:color="auto"/>
              <w:bottom w:val="single" w:sz="12" w:space="0" w:color="auto"/>
            </w:tcBorders>
            <w:shd w:val="clear" w:color="auto" w:fill="auto"/>
            <w:vAlign w:val="bottom"/>
          </w:tcPr>
          <w:p w:rsidR="00C15094" w:rsidRPr="000B4D79" w:rsidRDefault="00C15094" w:rsidP="00C612A4">
            <w:pPr>
              <w:suppressAutoHyphens w:val="0"/>
              <w:adjustRightInd w:val="0"/>
              <w:snapToGrid w:val="0"/>
              <w:spacing w:before="80" w:after="80" w:line="200" w:lineRule="exact"/>
              <w:textAlignment w:val="baseline"/>
              <w:rPr>
                <w:rFonts w:eastAsia="DFKai-SB"/>
                <w:i/>
                <w:sz w:val="16"/>
                <w:szCs w:val="28"/>
                <w:lang w:val="fr-FR" w:eastAsia="zh-TW"/>
              </w:rPr>
            </w:pPr>
          </w:p>
        </w:tc>
        <w:tc>
          <w:tcPr>
            <w:tcW w:w="866" w:type="dxa"/>
            <w:tcBorders>
              <w:top w:val="single" w:sz="4" w:space="0" w:color="auto"/>
              <w:bottom w:val="single" w:sz="12" w:space="0" w:color="auto"/>
            </w:tcBorders>
            <w:shd w:val="clear" w:color="auto" w:fill="auto"/>
            <w:vAlign w:val="bottom"/>
          </w:tcPr>
          <w:p w:rsidR="00C15094" w:rsidRPr="000B4D79" w:rsidRDefault="00C15094" w:rsidP="00C612A4">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2005</w:t>
            </w:r>
          </w:p>
        </w:tc>
        <w:tc>
          <w:tcPr>
            <w:tcW w:w="866" w:type="dxa"/>
            <w:tcBorders>
              <w:top w:val="single" w:sz="4" w:space="0" w:color="auto"/>
              <w:bottom w:val="single" w:sz="12" w:space="0" w:color="auto"/>
            </w:tcBorders>
            <w:shd w:val="clear" w:color="auto" w:fill="auto"/>
            <w:vAlign w:val="bottom"/>
          </w:tcPr>
          <w:p w:rsidR="00C15094" w:rsidRPr="000B4D79" w:rsidRDefault="00C15094" w:rsidP="00C612A4">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2006</w:t>
            </w:r>
          </w:p>
        </w:tc>
        <w:tc>
          <w:tcPr>
            <w:tcW w:w="866" w:type="dxa"/>
            <w:tcBorders>
              <w:top w:val="single" w:sz="4" w:space="0" w:color="auto"/>
              <w:bottom w:val="single" w:sz="12" w:space="0" w:color="auto"/>
            </w:tcBorders>
            <w:shd w:val="clear" w:color="auto" w:fill="auto"/>
            <w:vAlign w:val="bottom"/>
          </w:tcPr>
          <w:p w:rsidR="00C15094" w:rsidRPr="000B4D79" w:rsidRDefault="00C15094" w:rsidP="00C612A4">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2007</w:t>
            </w:r>
          </w:p>
        </w:tc>
        <w:tc>
          <w:tcPr>
            <w:tcW w:w="867" w:type="dxa"/>
            <w:tcBorders>
              <w:top w:val="single" w:sz="4" w:space="0" w:color="auto"/>
              <w:bottom w:val="single" w:sz="12" w:space="0" w:color="auto"/>
            </w:tcBorders>
            <w:shd w:val="clear" w:color="auto" w:fill="auto"/>
            <w:vAlign w:val="bottom"/>
          </w:tcPr>
          <w:p w:rsidR="00C15094" w:rsidRPr="000B4D79" w:rsidRDefault="00C15094" w:rsidP="00C612A4">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2008</w:t>
            </w:r>
          </w:p>
        </w:tc>
      </w:tr>
      <w:tr w:rsidR="00C15094" w:rsidRPr="000B4D79">
        <w:tblPrEx>
          <w:tblCellMar>
            <w:top w:w="0" w:type="dxa"/>
            <w:bottom w:w="0" w:type="dxa"/>
          </w:tblCellMar>
        </w:tblPrEx>
        <w:trPr>
          <w:trHeight w:val="240"/>
        </w:trPr>
        <w:tc>
          <w:tcPr>
            <w:tcW w:w="3906" w:type="dxa"/>
            <w:tcBorders>
              <w:top w:val="single" w:sz="12" w:space="0" w:color="auto"/>
            </w:tcBorders>
            <w:shd w:val="clear" w:color="auto" w:fill="auto"/>
          </w:tcPr>
          <w:p w:rsidR="00C15094" w:rsidRPr="000B4D79" w:rsidRDefault="00991715" w:rsidP="009331BF">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 xml:space="preserve">Maladies </w:t>
            </w:r>
            <w:r w:rsidR="00C15094" w:rsidRPr="000B4D79">
              <w:rPr>
                <w:rFonts w:eastAsia="DFKai-SB"/>
                <w:sz w:val="18"/>
                <w:szCs w:val="28"/>
                <w:lang w:val="fr-FR" w:eastAsia="zh-TW"/>
              </w:rPr>
              <w:t>(</w:t>
            </w:r>
            <w:r w:rsidRPr="000B4D79">
              <w:rPr>
                <w:rFonts w:eastAsia="DFKai-SB"/>
                <w:sz w:val="18"/>
                <w:szCs w:val="28"/>
                <w:lang w:val="fr-FR" w:eastAsia="zh-TW"/>
              </w:rPr>
              <w:t>décès enregistrés)</w:t>
            </w:r>
            <w:r w:rsidR="00C15094" w:rsidRPr="000B4D79">
              <w:rPr>
                <w:rFonts w:eastAsia="DFKai-SB"/>
                <w:sz w:val="18"/>
                <w:szCs w:val="28"/>
                <w:lang w:val="fr-FR" w:eastAsia="zh-TW"/>
              </w:rPr>
              <w:t xml:space="preserve"> </w:t>
            </w:r>
          </w:p>
        </w:tc>
        <w:tc>
          <w:tcPr>
            <w:tcW w:w="866" w:type="dxa"/>
            <w:tcBorders>
              <w:top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p>
        </w:tc>
        <w:tc>
          <w:tcPr>
            <w:tcW w:w="866" w:type="dxa"/>
            <w:tcBorders>
              <w:top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p>
        </w:tc>
        <w:tc>
          <w:tcPr>
            <w:tcW w:w="866" w:type="dxa"/>
            <w:tcBorders>
              <w:top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p>
        </w:tc>
        <w:tc>
          <w:tcPr>
            <w:tcW w:w="867" w:type="dxa"/>
            <w:tcBorders>
              <w:top w:val="single" w:sz="12" w:space="0" w:color="auto"/>
            </w:tcBorders>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p>
        </w:tc>
      </w:tr>
      <w:tr w:rsidR="00C15094" w:rsidRPr="000B4D79">
        <w:tblPrEx>
          <w:tblCellMar>
            <w:top w:w="0" w:type="dxa"/>
            <w:bottom w:w="0" w:type="dxa"/>
          </w:tblCellMar>
        </w:tblPrEx>
        <w:trPr>
          <w:trHeight w:val="240"/>
        </w:trPr>
        <w:tc>
          <w:tcPr>
            <w:tcW w:w="3906" w:type="dxa"/>
            <w:shd w:val="clear" w:color="auto" w:fill="auto"/>
          </w:tcPr>
          <w:p w:rsidR="00C15094" w:rsidRPr="000B4D79" w:rsidRDefault="009331BF" w:rsidP="009331BF">
            <w:pPr>
              <w:tabs>
                <w:tab w:val="left" w:pos="191"/>
              </w:tabs>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ab/>
            </w:r>
            <w:r w:rsidR="00AF0217" w:rsidRPr="000B4D79">
              <w:rPr>
                <w:rFonts w:eastAsia="DFKai-SB"/>
                <w:sz w:val="18"/>
                <w:szCs w:val="28"/>
                <w:lang w:val="fr-FR" w:eastAsia="zh-TW"/>
              </w:rPr>
              <w:t>VIH</w:t>
            </w:r>
          </w:p>
        </w:tc>
        <w:tc>
          <w:tcPr>
            <w:tcW w:w="866"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66"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66"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67"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Pr="00AF3CF1">
              <w:rPr>
                <w:rFonts w:eastAsia="DFKai-SB"/>
                <w:lang w:val="fr-FR" w:eastAsia="zh-TW"/>
              </w:rPr>
              <w:t>*</w:t>
            </w:r>
          </w:p>
        </w:tc>
      </w:tr>
      <w:tr w:rsidR="00C15094" w:rsidRPr="000B4D79">
        <w:tblPrEx>
          <w:tblCellMar>
            <w:top w:w="0" w:type="dxa"/>
            <w:bottom w:w="0" w:type="dxa"/>
          </w:tblCellMar>
        </w:tblPrEx>
        <w:trPr>
          <w:trHeight w:val="240"/>
        </w:trPr>
        <w:tc>
          <w:tcPr>
            <w:tcW w:w="3906" w:type="dxa"/>
            <w:shd w:val="clear" w:color="auto" w:fill="auto"/>
          </w:tcPr>
          <w:p w:rsidR="00C15094" w:rsidRPr="000B4D79" w:rsidRDefault="009331BF" w:rsidP="00BA3DF3">
            <w:pPr>
              <w:tabs>
                <w:tab w:val="left" w:pos="191"/>
              </w:tabs>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ab/>
            </w:r>
            <w:r w:rsidR="00C15094" w:rsidRPr="000B4D79">
              <w:rPr>
                <w:rFonts w:eastAsia="DFKai-SB"/>
                <w:sz w:val="18"/>
                <w:szCs w:val="28"/>
                <w:lang w:val="fr-FR" w:eastAsia="zh-TW"/>
              </w:rPr>
              <w:t>Malaria</w:t>
            </w:r>
          </w:p>
        </w:tc>
        <w:tc>
          <w:tcPr>
            <w:tcW w:w="866"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66"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66"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67"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Pr="00AF3CF1">
              <w:rPr>
                <w:rFonts w:eastAsia="DFKai-SB"/>
                <w:lang w:val="fr-FR" w:eastAsia="zh-TW"/>
              </w:rPr>
              <w:t>*</w:t>
            </w:r>
          </w:p>
        </w:tc>
      </w:tr>
      <w:tr w:rsidR="00C15094" w:rsidRPr="000B4D79">
        <w:tblPrEx>
          <w:tblCellMar>
            <w:top w:w="0" w:type="dxa"/>
            <w:bottom w:w="0" w:type="dxa"/>
          </w:tblCellMar>
        </w:tblPrEx>
        <w:trPr>
          <w:trHeight w:val="240"/>
        </w:trPr>
        <w:tc>
          <w:tcPr>
            <w:tcW w:w="3906" w:type="dxa"/>
            <w:shd w:val="clear" w:color="auto" w:fill="auto"/>
          </w:tcPr>
          <w:p w:rsidR="00C15094" w:rsidRPr="000B4D79" w:rsidRDefault="00BA3DF3" w:rsidP="00BA3DF3">
            <w:pPr>
              <w:tabs>
                <w:tab w:val="left" w:pos="191"/>
              </w:tabs>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ab/>
            </w:r>
            <w:r w:rsidR="00C15094" w:rsidRPr="000B4D79">
              <w:rPr>
                <w:rFonts w:eastAsia="DFKai-SB"/>
                <w:sz w:val="18"/>
                <w:szCs w:val="28"/>
                <w:lang w:val="fr-FR" w:eastAsia="zh-TW"/>
              </w:rPr>
              <w:t>Tuberculos</w:t>
            </w:r>
            <w:r w:rsidR="00AF0217" w:rsidRPr="000B4D79">
              <w:rPr>
                <w:rFonts w:eastAsia="DFKai-SB"/>
                <w:sz w:val="18"/>
                <w:szCs w:val="28"/>
                <w:lang w:val="fr-FR" w:eastAsia="zh-TW"/>
              </w:rPr>
              <w:t>e</w:t>
            </w:r>
          </w:p>
        </w:tc>
        <w:tc>
          <w:tcPr>
            <w:tcW w:w="866"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66"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66"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67"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Pr="00AF3CF1">
              <w:rPr>
                <w:rFonts w:eastAsia="DFKai-SB"/>
                <w:lang w:val="fr-FR" w:eastAsia="zh-TW"/>
              </w:rPr>
              <w:t>*</w:t>
            </w:r>
          </w:p>
        </w:tc>
      </w:tr>
      <w:tr w:rsidR="00C15094" w:rsidRPr="000B4D79">
        <w:tblPrEx>
          <w:tblCellMar>
            <w:top w:w="0" w:type="dxa"/>
            <w:bottom w:w="0" w:type="dxa"/>
          </w:tblCellMar>
        </w:tblPrEx>
        <w:trPr>
          <w:trHeight w:val="240"/>
        </w:trPr>
        <w:tc>
          <w:tcPr>
            <w:tcW w:w="3906" w:type="dxa"/>
            <w:shd w:val="clear" w:color="auto" w:fill="auto"/>
          </w:tcPr>
          <w:p w:rsidR="00C15094" w:rsidRPr="000B4D79" w:rsidRDefault="00BA3DF3" w:rsidP="00BA3DF3">
            <w:pPr>
              <w:tabs>
                <w:tab w:val="left" w:pos="191"/>
              </w:tabs>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ab/>
            </w:r>
            <w:r w:rsidR="00036276" w:rsidRPr="000B4D79">
              <w:rPr>
                <w:rFonts w:eastAsia="DFKai-SB"/>
                <w:sz w:val="18"/>
                <w:szCs w:val="28"/>
                <w:lang w:val="fr-FR" w:eastAsia="zh-TW"/>
              </w:rPr>
              <w:t>Poliomyélite aiguë</w:t>
            </w:r>
          </w:p>
        </w:tc>
        <w:tc>
          <w:tcPr>
            <w:tcW w:w="866"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66"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66"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67"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Pr="00AF3CF1">
              <w:rPr>
                <w:rFonts w:eastAsia="DFKai-SB"/>
                <w:lang w:val="fr-FR" w:eastAsia="zh-TW"/>
              </w:rPr>
              <w:t>*</w:t>
            </w:r>
          </w:p>
        </w:tc>
      </w:tr>
      <w:tr w:rsidR="00C15094" w:rsidRPr="000B4D79">
        <w:tblPrEx>
          <w:tblCellMar>
            <w:top w:w="0" w:type="dxa"/>
            <w:bottom w:w="0" w:type="dxa"/>
          </w:tblCellMar>
        </w:tblPrEx>
        <w:trPr>
          <w:trHeight w:val="240"/>
        </w:trPr>
        <w:tc>
          <w:tcPr>
            <w:tcW w:w="3906" w:type="dxa"/>
            <w:shd w:val="clear" w:color="auto" w:fill="auto"/>
          </w:tcPr>
          <w:p w:rsidR="00C15094" w:rsidRPr="000B4D79" w:rsidRDefault="00BA3DF3" w:rsidP="00BA3DF3">
            <w:pPr>
              <w:tabs>
                <w:tab w:val="left" w:pos="191"/>
              </w:tabs>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ab/>
            </w:r>
            <w:r w:rsidR="00AF0217" w:rsidRPr="000B4D79">
              <w:rPr>
                <w:rFonts w:eastAsia="DFKai-SB"/>
                <w:sz w:val="18"/>
                <w:szCs w:val="28"/>
                <w:lang w:val="fr-FR" w:eastAsia="zh-TW"/>
              </w:rPr>
              <w:t>Hépatite virale</w:t>
            </w:r>
          </w:p>
        </w:tc>
        <w:tc>
          <w:tcPr>
            <w:tcW w:w="866"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66"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66"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67" w:type="dxa"/>
            <w:shd w:val="clear" w:color="auto" w:fill="auto"/>
            <w:vAlign w:val="bottom"/>
          </w:tcPr>
          <w:p w:rsidR="00C15094" w:rsidRPr="000B4D79" w:rsidRDefault="00C15094" w:rsidP="009331BF">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Pr="00AF3CF1">
              <w:rPr>
                <w:rFonts w:eastAsia="DFKai-SB"/>
                <w:lang w:val="fr-FR" w:eastAsia="zh-TW"/>
              </w:rPr>
              <w:t>*</w:t>
            </w:r>
          </w:p>
        </w:tc>
      </w:tr>
      <w:tr w:rsidR="00C15094" w:rsidRPr="000B4D79">
        <w:tblPrEx>
          <w:tblCellMar>
            <w:top w:w="0" w:type="dxa"/>
            <w:bottom w:w="0" w:type="dxa"/>
          </w:tblCellMar>
        </w:tblPrEx>
        <w:trPr>
          <w:trHeight w:val="240"/>
        </w:trPr>
        <w:tc>
          <w:tcPr>
            <w:tcW w:w="3906" w:type="dxa"/>
            <w:shd w:val="clear" w:color="auto" w:fill="auto"/>
          </w:tcPr>
          <w:p w:rsidR="00C15094" w:rsidRPr="000B4D79" w:rsidRDefault="00BA3DF3" w:rsidP="00335D51">
            <w:pPr>
              <w:keepNext/>
              <w:tabs>
                <w:tab w:val="left" w:pos="191"/>
              </w:tabs>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ab/>
            </w:r>
            <w:r w:rsidR="00036276" w:rsidRPr="000B4D79">
              <w:rPr>
                <w:rFonts w:eastAsia="DFKai-SB"/>
                <w:sz w:val="18"/>
                <w:szCs w:val="28"/>
                <w:lang w:val="fr-FR" w:eastAsia="zh-TW"/>
              </w:rPr>
              <w:t>Affections respiratoires aiguës</w:t>
            </w:r>
          </w:p>
        </w:tc>
        <w:tc>
          <w:tcPr>
            <w:tcW w:w="866" w:type="dxa"/>
            <w:shd w:val="clear" w:color="auto" w:fill="auto"/>
            <w:vAlign w:val="bottom"/>
          </w:tcPr>
          <w:p w:rsidR="00C15094" w:rsidRPr="000B4D79" w:rsidRDefault="00C15094" w:rsidP="00335D51">
            <w:pPr>
              <w:keepNext/>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13</w:t>
            </w:r>
          </w:p>
        </w:tc>
        <w:tc>
          <w:tcPr>
            <w:tcW w:w="866" w:type="dxa"/>
            <w:shd w:val="clear" w:color="auto" w:fill="auto"/>
            <w:vAlign w:val="bottom"/>
          </w:tcPr>
          <w:p w:rsidR="00C15094" w:rsidRPr="000B4D79" w:rsidRDefault="00C15094" w:rsidP="00335D51">
            <w:pPr>
              <w:keepNext/>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17</w:t>
            </w:r>
          </w:p>
        </w:tc>
        <w:tc>
          <w:tcPr>
            <w:tcW w:w="866" w:type="dxa"/>
            <w:shd w:val="clear" w:color="auto" w:fill="auto"/>
            <w:vAlign w:val="bottom"/>
          </w:tcPr>
          <w:p w:rsidR="00C15094" w:rsidRPr="000B4D79" w:rsidRDefault="00C15094" w:rsidP="00335D51">
            <w:pPr>
              <w:keepNext/>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w:t>
            </w:r>
          </w:p>
        </w:tc>
        <w:tc>
          <w:tcPr>
            <w:tcW w:w="867" w:type="dxa"/>
            <w:shd w:val="clear" w:color="auto" w:fill="auto"/>
            <w:vAlign w:val="bottom"/>
          </w:tcPr>
          <w:p w:rsidR="00C15094" w:rsidRPr="000B4D79" w:rsidRDefault="00C15094" w:rsidP="00335D51">
            <w:pPr>
              <w:keepNext/>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11</w:t>
            </w:r>
            <w:r w:rsidRPr="00AF3CF1">
              <w:rPr>
                <w:rFonts w:eastAsia="DFKai-SB"/>
                <w:lang w:val="fr-FR" w:eastAsia="zh-TW"/>
              </w:rPr>
              <w:t>*</w:t>
            </w:r>
          </w:p>
        </w:tc>
      </w:tr>
      <w:tr w:rsidR="00C15094" w:rsidRPr="000B4D79">
        <w:tblPrEx>
          <w:tblCellMar>
            <w:top w:w="0" w:type="dxa"/>
            <w:bottom w:w="0" w:type="dxa"/>
          </w:tblCellMar>
        </w:tblPrEx>
        <w:trPr>
          <w:trHeight w:val="240"/>
        </w:trPr>
        <w:tc>
          <w:tcPr>
            <w:tcW w:w="3906" w:type="dxa"/>
            <w:shd w:val="clear" w:color="auto" w:fill="auto"/>
          </w:tcPr>
          <w:p w:rsidR="00C15094" w:rsidRPr="000B4D79" w:rsidRDefault="00AF0217" w:rsidP="00FF523A">
            <w:pPr>
              <w:keepNext/>
              <w:keepLines/>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A</w:t>
            </w:r>
            <w:r w:rsidR="00C15094" w:rsidRPr="000B4D79">
              <w:rPr>
                <w:rFonts w:eastAsia="DFKai-SB"/>
                <w:sz w:val="18"/>
                <w:szCs w:val="28"/>
                <w:lang w:val="fr-FR" w:eastAsia="zh-TW"/>
              </w:rPr>
              <w:t>ccidents</w:t>
            </w:r>
            <w:r w:rsidRPr="000B4D79">
              <w:rPr>
                <w:rFonts w:eastAsia="DFKai-SB"/>
                <w:sz w:val="18"/>
                <w:szCs w:val="28"/>
                <w:lang w:val="fr-FR" w:eastAsia="zh-TW"/>
              </w:rPr>
              <w:t xml:space="preserve"> de la circulation</w:t>
            </w:r>
          </w:p>
        </w:tc>
        <w:tc>
          <w:tcPr>
            <w:tcW w:w="866" w:type="dxa"/>
            <w:shd w:val="clear" w:color="auto" w:fill="auto"/>
            <w:vAlign w:val="bottom"/>
          </w:tcPr>
          <w:p w:rsidR="00C15094" w:rsidRPr="000B4D79" w:rsidRDefault="00C15094" w:rsidP="00FF523A">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w:t>
            </w:r>
          </w:p>
        </w:tc>
        <w:tc>
          <w:tcPr>
            <w:tcW w:w="866" w:type="dxa"/>
            <w:shd w:val="clear" w:color="auto" w:fill="auto"/>
            <w:vAlign w:val="bottom"/>
          </w:tcPr>
          <w:p w:rsidR="00C15094" w:rsidRPr="000B4D79" w:rsidRDefault="00C15094" w:rsidP="00FF523A">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11</w:t>
            </w:r>
          </w:p>
        </w:tc>
        <w:tc>
          <w:tcPr>
            <w:tcW w:w="866" w:type="dxa"/>
            <w:shd w:val="clear" w:color="auto" w:fill="auto"/>
            <w:vAlign w:val="bottom"/>
          </w:tcPr>
          <w:p w:rsidR="00C15094" w:rsidRPr="000B4D79" w:rsidRDefault="00C15094" w:rsidP="00FF523A">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6</w:t>
            </w:r>
          </w:p>
        </w:tc>
        <w:tc>
          <w:tcPr>
            <w:tcW w:w="867" w:type="dxa"/>
            <w:shd w:val="clear" w:color="auto" w:fill="auto"/>
            <w:vAlign w:val="bottom"/>
          </w:tcPr>
          <w:p w:rsidR="00C15094" w:rsidRPr="000B4D79" w:rsidRDefault="00C15094" w:rsidP="00FF523A">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w:t>
            </w:r>
          </w:p>
        </w:tc>
      </w:tr>
      <w:tr w:rsidR="00C15094" w:rsidRPr="000B4D79">
        <w:tblPrEx>
          <w:tblCellMar>
            <w:top w:w="0" w:type="dxa"/>
            <w:bottom w:w="0" w:type="dxa"/>
          </w:tblCellMar>
        </w:tblPrEx>
        <w:trPr>
          <w:trHeight w:val="240"/>
        </w:trPr>
        <w:tc>
          <w:tcPr>
            <w:tcW w:w="3906" w:type="dxa"/>
            <w:tcBorders>
              <w:bottom w:val="single" w:sz="12" w:space="0" w:color="auto"/>
            </w:tcBorders>
            <w:shd w:val="clear" w:color="auto" w:fill="auto"/>
          </w:tcPr>
          <w:p w:rsidR="00C15094" w:rsidRPr="000B4D79" w:rsidRDefault="00CC48C5" w:rsidP="00FF523A">
            <w:pPr>
              <w:keepNext/>
              <w:keepLines/>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Criminalité et autres formes de</w:t>
            </w:r>
            <w:r w:rsidR="00C15094" w:rsidRPr="000B4D79">
              <w:rPr>
                <w:rFonts w:eastAsia="DFKai-SB"/>
                <w:sz w:val="18"/>
                <w:szCs w:val="28"/>
                <w:lang w:val="fr-FR" w:eastAsia="zh-TW"/>
              </w:rPr>
              <w:t xml:space="preserve"> violence</w:t>
            </w:r>
          </w:p>
        </w:tc>
        <w:tc>
          <w:tcPr>
            <w:tcW w:w="866" w:type="dxa"/>
            <w:tcBorders>
              <w:bottom w:val="single" w:sz="12" w:space="0" w:color="auto"/>
            </w:tcBorders>
            <w:shd w:val="clear" w:color="auto" w:fill="auto"/>
            <w:vAlign w:val="bottom"/>
          </w:tcPr>
          <w:p w:rsidR="00C15094" w:rsidRPr="000B4D79" w:rsidRDefault="00C15094" w:rsidP="00FF523A">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w:t>
            </w:r>
          </w:p>
        </w:tc>
        <w:tc>
          <w:tcPr>
            <w:tcW w:w="866" w:type="dxa"/>
            <w:tcBorders>
              <w:bottom w:val="single" w:sz="12" w:space="0" w:color="auto"/>
            </w:tcBorders>
            <w:shd w:val="clear" w:color="auto" w:fill="auto"/>
            <w:vAlign w:val="bottom"/>
          </w:tcPr>
          <w:p w:rsidR="00C15094" w:rsidRPr="000B4D79" w:rsidRDefault="00C15094" w:rsidP="00FF523A">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5</w:t>
            </w:r>
          </w:p>
        </w:tc>
        <w:tc>
          <w:tcPr>
            <w:tcW w:w="866" w:type="dxa"/>
            <w:tcBorders>
              <w:bottom w:val="single" w:sz="12" w:space="0" w:color="auto"/>
            </w:tcBorders>
            <w:shd w:val="clear" w:color="auto" w:fill="auto"/>
            <w:vAlign w:val="bottom"/>
          </w:tcPr>
          <w:p w:rsidR="00C15094" w:rsidRPr="000B4D79" w:rsidRDefault="00C15094" w:rsidP="00FF523A">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w:t>
            </w:r>
          </w:p>
        </w:tc>
        <w:tc>
          <w:tcPr>
            <w:tcW w:w="867" w:type="dxa"/>
            <w:tcBorders>
              <w:bottom w:val="single" w:sz="12" w:space="0" w:color="auto"/>
            </w:tcBorders>
            <w:shd w:val="clear" w:color="auto" w:fill="auto"/>
            <w:vAlign w:val="bottom"/>
          </w:tcPr>
          <w:p w:rsidR="00C15094" w:rsidRPr="000B4D79" w:rsidRDefault="00C15094" w:rsidP="00FF523A">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10</w:t>
            </w:r>
          </w:p>
        </w:tc>
      </w:tr>
    </w:tbl>
    <w:p w:rsidR="00C15094" w:rsidRPr="000B4D79" w:rsidRDefault="00C15094" w:rsidP="00AF3CF1">
      <w:pPr>
        <w:pStyle w:val="SingleTxtG"/>
        <w:spacing w:before="120"/>
        <w:ind w:firstLine="170"/>
        <w:rPr>
          <w:rFonts w:eastAsia="MingLiU"/>
          <w:b/>
          <w:i/>
          <w:sz w:val="18"/>
          <w:szCs w:val="18"/>
          <w:lang w:val="fr-FR" w:eastAsia="zh-TW"/>
        </w:rPr>
      </w:pPr>
      <w:r w:rsidRPr="000B4D79">
        <w:rPr>
          <w:rFonts w:eastAsia="MingLiU"/>
          <w:sz w:val="18"/>
          <w:szCs w:val="18"/>
          <w:lang w:val="fr-FR" w:eastAsia="zh-TW"/>
        </w:rPr>
        <w:t>*</w:t>
      </w:r>
      <w:r w:rsidR="00BA3DF3">
        <w:t xml:space="preserve">  </w:t>
      </w:r>
      <w:r w:rsidR="00036276" w:rsidRPr="000B4D79">
        <w:rPr>
          <w:rFonts w:eastAsia="MingLiU"/>
          <w:sz w:val="18"/>
          <w:szCs w:val="18"/>
          <w:lang w:val="fr-FR" w:eastAsia="zh-TW"/>
        </w:rPr>
        <w:t>Chiffre provisoire</w:t>
      </w:r>
      <w:r w:rsidR="00BA3DF3">
        <w:rPr>
          <w:rFonts w:eastAsia="MingLiU"/>
          <w:sz w:val="18"/>
          <w:szCs w:val="18"/>
          <w:lang w:val="fr-FR" w:eastAsia="zh-TW"/>
        </w:rPr>
        <w:t>.</w:t>
      </w:r>
      <w:r w:rsidRPr="000B4D79">
        <w:rPr>
          <w:rFonts w:eastAsia="MingLiU"/>
          <w:sz w:val="18"/>
          <w:szCs w:val="18"/>
          <w:lang w:val="fr-FR" w:eastAsia="zh-TW"/>
        </w:rPr>
        <w:t xml:space="preserve"> </w:t>
      </w:r>
    </w:p>
    <w:p w:rsidR="00C15094" w:rsidRPr="000B4D79" w:rsidRDefault="00C612A4" w:rsidP="00C612A4">
      <w:pPr>
        <w:pStyle w:val="H23G"/>
        <w:rPr>
          <w:rFonts w:eastAsia="DFKai-SB"/>
          <w:lang w:val="fr-FR" w:eastAsia="zh-TW"/>
        </w:rPr>
      </w:pPr>
      <w:r w:rsidRPr="000B4D79">
        <w:rPr>
          <w:rFonts w:eastAsia="DFKai-SB"/>
          <w:lang w:val="fr-FR" w:eastAsia="zh-TW"/>
        </w:rPr>
        <w:tab/>
      </w:r>
      <w:r w:rsidR="00177809" w:rsidRPr="000B4D79">
        <w:rPr>
          <w:rFonts w:eastAsia="DFKai-SB"/>
          <w:lang w:val="fr-FR" w:eastAsia="zh-TW"/>
        </w:rPr>
        <w:t>2.</w:t>
      </w:r>
      <w:r w:rsidRPr="000B4D79">
        <w:rPr>
          <w:rFonts w:eastAsia="DFKai-SB"/>
          <w:lang w:val="fr-FR" w:eastAsia="zh-TW"/>
        </w:rPr>
        <w:tab/>
      </w:r>
      <w:r w:rsidR="00C15094" w:rsidRPr="000B4D79">
        <w:rPr>
          <w:rFonts w:eastAsia="DFKai-SB"/>
          <w:lang w:val="fr-FR" w:eastAsia="zh-TW"/>
        </w:rPr>
        <w:t xml:space="preserve">Article 12 - </w:t>
      </w:r>
      <w:r w:rsidR="00036276" w:rsidRPr="000B4D79">
        <w:rPr>
          <w:rFonts w:eastAsia="DFKai-SB"/>
          <w:lang w:val="fr-FR" w:eastAsia="zh-TW"/>
        </w:rPr>
        <w:t xml:space="preserve">Respect de </w:t>
      </w:r>
      <w:r w:rsidR="00FE1AC3" w:rsidRPr="000B4D79">
        <w:rPr>
          <w:rFonts w:eastAsia="DFKai-SB"/>
          <w:lang w:val="fr-FR" w:eastAsia="zh-TW"/>
        </w:rPr>
        <w:t>l</w:t>
      </w:r>
      <w:r w:rsidR="000E26C3">
        <w:rPr>
          <w:rFonts w:eastAsia="DFKai-SB"/>
          <w:lang w:val="fr-FR" w:eastAsia="zh-TW"/>
        </w:rPr>
        <w:t>’</w:t>
      </w:r>
      <w:r w:rsidR="00036276" w:rsidRPr="000B4D79">
        <w:rPr>
          <w:rFonts w:eastAsia="DFKai-SB"/>
          <w:lang w:val="fr-FR" w:eastAsia="zh-TW"/>
        </w:rPr>
        <w:t>opinion de l</w:t>
      </w:r>
      <w:r w:rsidR="000E26C3">
        <w:rPr>
          <w:rFonts w:eastAsia="DFKai-SB"/>
          <w:lang w:val="fr-FR" w:eastAsia="zh-TW"/>
        </w:rPr>
        <w:t>’</w:t>
      </w:r>
      <w:r w:rsidR="00036276" w:rsidRPr="000B4D79">
        <w:rPr>
          <w:rFonts w:eastAsia="DFKai-SB"/>
          <w:lang w:val="fr-FR" w:eastAsia="zh-TW"/>
        </w:rPr>
        <w:t>enfant</w:t>
      </w:r>
    </w:p>
    <w:p w:rsidR="00C15094" w:rsidRPr="000B4D79" w:rsidRDefault="00C612A4" w:rsidP="00213460">
      <w:pPr>
        <w:pStyle w:val="H4G"/>
        <w:spacing w:before="0"/>
        <w:rPr>
          <w:rFonts w:eastAsia="DFKai-SB"/>
          <w:lang w:val="fr-FR" w:eastAsia="zh-TW"/>
        </w:rPr>
      </w:pPr>
      <w:r w:rsidRPr="000B4D79">
        <w:rPr>
          <w:rFonts w:eastAsia="DFKai-SB"/>
          <w:lang w:val="fr-FR" w:eastAsia="zh-TW"/>
        </w:rPr>
        <w:tab/>
      </w:r>
      <w:r w:rsidRPr="000B4D79">
        <w:rPr>
          <w:rFonts w:eastAsia="DFKai-SB"/>
          <w:lang w:val="fr-FR" w:eastAsia="zh-TW"/>
        </w:rPr>
        <w:tab/>
      </w:r>
      <w:r w:rsidR="00036276" w:rsidRPr="000B4D79">
        <w:rPr>
          <w:rFonts w:eastAsia="DFKai-SB"/>
          <w:lang w:val="fr-FR" w:eastAsia="zh-TW"/>
        </w:rPr>
        <w:t>Écoles dotées d</w:t>
      </w:r>
      <w:r w:rsidR="000E26C3">
        <w:rPr>
          <w:rFonts w:eastAsia="DFKai-SB"/>
          <w:lang w:val="fr-FR" w:eastAsia="zh-TW"/>
        </w:rPr>
        <w:t>’</w:t>
      </w:r>
      <w:r w:rsidR="00036276" w:rsidRPr="000B4D79">
        <w:rPr>
          <w:rFonts w:eastAsia="DFKai-SB"/>
          <w:lang w:val="fr-FR" w:eastAsia="zh-TW"/>
        </w:rPr>
        <w:t>associations d</w:t>
      </w:r>
      <w:r w:rsidR="000E26C3">
        <w:rPr>
          <w:rFonts w:eastAsia="DFKai-SB"/>
          <w:lang w:val="fr-FR" w:eastAsia="zh-TW"/>
        </w:rPr>
        <w:t>’</w:t>
      </w:r>
      <w:r w:rsidR="00036276" w:rsidRPr="000B4D79">
        <w:rPr>
          <w:rFonts w:eastAsia="DFKai-SB"/>
          <w:lang w:val="fr-FR" w:eastAsia="zh-TW"/>
        </w:rPr>
        <w:t>élèves</w:t>
      </w:r>
    </w:p>
    <w:p w:rsidR="00C15094" w:rsidRPr="000B4D79" w:rsidRDefault="00C15094" w:rsidP="00C612A4">
      <w:pPr>
        <w:pStyle w:val="SingleTxtG"/>
        <w:rPr>
          <w:rFonts w:eastAsia="DFKai-SB"/>
          <w:lang w:val="fr-FR" w:eastAsia="zh-TW"/>
        </w:rPr>
      </w:pPr>
      <w:r w:rsidRPr="000B4D79">
        <w:rPr>
          <w:rFonts w:eastAsia="DFKai-SB"/>
          <w:lang w:val="fr-FR" w:eastAsia="zh-TW"/>
        </w:rPr>
        <w:t>145.</w:t>
      </w:r>
      <w:r w:rsidRPr="000B4D79">
        <w:rPr>
          <w:rFonts w:eastAsia="DFKai-SB"/>
          <w:lang w:val="fr-FR" w:eastAsia="zh-TW"/>
        </w:rPr>
        <w:tab/>
      </w:r>
      <w:r w:rsidR="00036276" w:rsidRPr="000B4D79">
        <w:rPr>
          <w:rFonts w:eastAsia="DFKai-SB"/>
          <w:lang w:val="fr-FR" w:eastAsia="zh-TW"/>
        </w:rPr>
        <w:t>La majeure partie des écoles secondaires de</w:t>
      </w:r>
      <w:r w:rsidRPr="000B4D79">
        <w:rPr>
          <w:rFonts w:eastAsia="DFKai-SB"/>
          <w:lang w:val="fr-FR" w:eastAsia="zh-TW"/>
        </w:rPr>
        <w:t xml:space="preserve"> </w:t>
      </w:r>
      <w:r w:rsidR="00560E4A" w:rsidRPr="000B4D79">
        <w:rPr>
          <w:lang w:val="fr-FR"/>
        </w:rPr>
        <w:t>la RAS de Hong Kong</w:t>
      </w:r>
      <w:r w:rsidRPr="000B4D79">
        <w:rPr>
          <w:rFonts w:eastAsia="DFKai-SB"/>
          <w:lang w:val="fr-FR" w:eastAsia="zh-TW"/>
        </w:rPr>
        <w:t xml:space="preserve"> </w:t>
      </w:r>
      <w:r w:rsidR="00036276" w:rsidRPr="000B4D79">
        <w:rPr>
          <w:rFonts w:eastAsia="DFKai-SB"/>
          <w:lang w:val="fr-FR" w:eastAsia="zh-TW"/>
        </w:rPr>
        <w:t>sont dotées d</w:t>
      </w:r>
      <w:r w:rsidR="000E26C3">
        <w:rPr>
          <w:rFonts w:eastAsia="DFKai-SB"/>
          <w:lang w:val="fr-FR" w:eastAsia="zh-TW"/>
        </w:rPr>
        <w:t>’</w:t>
      </w:r>
      <w:r w:rsidR="00036276" w:rsidRPr="000B4D79">
        <w:rPr>
          <w:rFonts w:eastAsia="DFKai-SB"/>
          <w:lang w:val="fr-FR" w:eastAsia="zh-TW"/>
        </w:rPr>
        <w:t>associations d</w:t>
      </w:r>
      <w:r w:rsidR="000E26C3">
        <w:rPr>
          <w:rFonts w:eastAsia="DFKai-SB"/>
          <w:lang w:val="fr-FR" w:eastAsia="zh-TW"/>
        </w:rPr>
        <w:t>’</w:t>
      </w:r>
      <w:r w:rsidR="00036276" w:rsidRPr="000B4D79">
        <w:rPr>
          <w:rFonts w:eastAsia="DFKai-SB"/>
          <w:lang w:val="fr-FR" w:eastAsia="zh-TW"/>
        </w:rPr>
        <w:t>élèves. Pour l</w:t>
      </w:r>
      <w:r w:rsidR="000E26C3">
        <w:rPr>
          <w:rFonts w:eastAsia="DFKai-SB"/>
          <w:lang w:val="fr-FR" w:eastAsia="zh-TW"/>
        </w:rPr>
        <w:t>’</w:t>
      </w:r>
      <w:r w:rsidR="00036276" w:rsidRPr="000B4D79">
        <w:rPr>
          <w:rFonts w:eastAsia="DFKai-SB"/>
          <w:lang w:val="fr-FR" w:eastAsia="zh-TW"/>
        </w:rPr>
        <w:t>année scolaire 2008/09, environ 93 % (soit 376 sur 406) des établissements d</w:t>
      </w:r>
      <w:r w:rsidR="000E26C3">
        <w:rPr>
          <w:rFonts w:eastAsia="DFKai-SB"/>
          <w:lang w:val="fr-FR" w:eastAsia="zh-TW"/>
        </w:rPr>
        <w:t>’</w:t>
      </w:r>
      <w:r w:rsidR="00036276" w:rsidRPr="000B4D79">
        <w:rPr>
          <w:rFonts w:eastAsia="DFKai-SB"/>
          <w:lang w:val="fr-FR" w:eastAsia="zh-TW"/>
        </w:rPr>
        <w:t>enseignement secondaire subventionnés et publics avaient des associations d</w:t>
      </w:r>
      <w:r w:rsidR="000E26C3">
        <w:rPr>
          <w:rFonts w:eastAsia="DFKai-SB"/>
          <w:lang w:val="fr-FR" w:eastAsia="zh-TW"/>
        </w:rPr>
        <w:t>’</w:t>
      </w:r>
      <w:r w:rsidR="00036276" w:rsidRPr="000B4D79">
        <w:rPr>
          <w:rFonts w:eastAsia="DFKai-SB"/>
          <w:lang w:val="fr-FR" w:eastAsia="zh-TW"/>
        </w:rPr>
        <w:t>élèves.</w:t>
      </w:r>
      <w:r w:rsidRPr="000B4D79">
        <w:rPr>
          <w:rFonts w:eastAsia="DFKai-SB"/>
          <w:lang w:val="fr-FR" w:eastAsia="zh-TW"/>
        </w:rPr>
        <w:t xml:space="preserve"> </w:t>
      </w:r>
      <w:r w:rsidR="00036276" w:rsidRPr="000B4D79">
        <w:rPr>
          <w:rFonts w:eastAsia="DFKai-SB"/>
          <w:lang w:val="fr-FR" w:eastAsia="zh-TW"/>
        </w:rPr>
        <w:t xml:space="preserve">Nous ne collectons pas les données correspondantes </w:t>
      </w:r>
      <w:r w:rsidR="00187F69">
        <w:rPr>
          <w:rFonts w:eastAsia="DFKai-SB"/>
          <w:lang w:val="fr-FR" w:eastAsia="zh-TW"/>
        </w:rPr>
        <w:t>pour l</w:t>
      </w:r>
      <w:r w:rsidR="00036276" w:rsidRPr="000B4D79">
        <w:rPr>
          <w:rFonts w:eastAsia="DFKai-SB"/>
          <w:lang w:val="fr-FR" w:eastAsia="zh-TW"/>
        </w:rPr>
        <w:t>es écoles primaires</w:t>
      </w:r>
      <w:r w:rsidRPr="000B4D79">
        <w:rPr>
          <w:rFonts w:eastAsia="DFKai-SB"/>
          <w:lang w:val="fr-FR" w:eastAsia="zh-TW"/>
        </w:rPr>
        <w:t>.</w:t>
      </w:r>
    </w:p>
    <w:p w:rsidR="00C15094" w:rsidRPr="000B4D79" w:rsidRDefault="00C612A4" w:rsidP="00213460">
      <w:pPr>
        <w:pStyle w:val="H1G"/>
        <w:spacing w:before="240"/>
        <w:rPr>
          <w:rFonts w:eastAsia="DFKai-SB"/>
          <w:lang w:val="fr-FR" w:eastAsia="zh-TW"/>
        </w:rPr>
      </w:pPr>
      <w:r w:rsidRPr="000B4D79">
        <w:rPr>
          <w:rFonts w:eastAsia="DFKai-SB"/>
          <w:lang w:val="fr-FR" w:eastAsia="zh-TW"/>
        </w:rPr>
        <w:tab/>
      </w:r>
      <w:r w:rsidR="00C15094" w:rsidRPr="000B4D79">
        <w:rPr>
          <w:rFonts w:eastAsia="DFKai-SB"/>
          <w:lang w:val="fr-FR" w:eastAsia="zh-TW"/>
        </w:rPr>
        <w:t>E.</w:t>
      </w:r>
      <w:r w:rsidRPr="000B4D79">
        <w:rPr>
          <w:rFonts w:eastAsia="DFKai-SB"/>
          <w:lang w:val="fr-FR" w:eastAsia="zh-TW"/>
        </w:rPr>
        <w:tab/>
      </w:r>
      <w:r w:rsidR="002D66C0" w:rsidRPr="000B4D79">
        <w:rPr>
          <w:rFonts w:eastAsia="DFKai-SB"/>
          <w:lang w:val="fr-FR" w:eastAsia="zh-TW"/>
        </w:rPr>
        <w:t>Facteurs et difficultés</w:t>
      </w:r>
    </w:p>
    <w:p w:rsidR="00C15094" w:rsidRPr="000B4D79" w:rsidRDefault="00C612A4" w:rsidP="00C612A4">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C15094" w:rsidRPr="000B4D79">
        <w:rPr>
          <w:rFonts w:eastAsia="DFKai-SB"/>
          <w:lang w:val="fr-FR" w:eastAsia="zh-TW"/>
        </w:rPr>
        <w:t>L</w:t>
      </w:r>
      <w:r w:rsidR="00036276" w:rsidRPr="000B4D79">
        <w:rPr>
          <w:rFonts w:eastAsia="DFKai-SB"/>
          <w:lang w:val="fr-FR" w:eastAsia="zh-TW"/>
        </w:rPr>
        <w:t>é</w:t>
      </w:r>
      <w:r w:rsidR="00C15094" w:rsidRPr="000B4D79">
        <w:rPr>
          <w:rFonts w:eastAsia="DFKai-SB"/>
          <w:lang w:val="fr-FR" w:eastAsia="zh-TW"/>
        </w:rPr>
        <w:t xml:space="preserve">gislation </w:t>
      </w:r>
      <w:r w:rsidR="00036276" w:rsidRPr="000B4D79">
        <w:rPr>
          <w:rFonts w:eastAsia="DFKai-SB"/>
          <w:lang w:val="fr-FR" w:eastAsia="zh-TW"/>
        </w:rPr>
        <w:t>contre la</w:t>
      </w:r>
      <w:r w:rsidR="00C15094" w:rsidRPr="000B4D79">
        <w:rPr>
          <w:rFonts w:eastAsia="DFKai-SB"/>
          <w:lang w:val="fr-FR" w:eastAsia="zh-TW"/>
        </w:rPr>
        <w:t xml:space="preserve"> discrimination </w:t>
      </w:r>
      <w:r w:rsidR="00036276" w:rsidRPr="000B4D79">
        <w:rPr>
          <w:rFonts w:eastAsia="DFKai-SB"/>
          <w:lang w:val="fr-FR" w:eastAsia="zh-TW"/>
        </w:rPr>
        <w:t>fondée sur l</w:t>
      </w:r>
      <w:r w:rsidR="000E26C3">
        <w:rPr>
          <w:rFonts w:eastAsia="DFKai-SB"/>
          <w:lang w:val="fr-FR" w:eastAsia="zh-TW"/>
        </w:rPr>
        <w:t>’</w:t>
      </w:r>
      <w:r w:rsidR="00C15094" w:rsidRPr="000B4D79">
        <w:rPr>
          <w:rFonts w:eastAsia="DFKai-SB"/>
          <w:lang w:val="fr-FR" w:eastAsia="zh-TW"/>
        </w:rPr>
        <w:t>orientation</w:t>
      </w:r>
      <w:r w:rsidR="00036276" w:rsidRPr="000B4D79">
        <w:rPr>
          <w:rFonts w:eastAsia="DFKai-SB"/>
          <w:lang w:val="fr-FR" w:eastAsia="zh-TW"/>
        </w:rPr>
        <w:t xml:space="preserve"> sexuelle</w:t>
      </w:r>
    </w:p>
    <w:p w:rsidR="00C15094" w:rsidRPr="000B4D79" w:rsidRDefault="00C15094" w:rsidP="00E92E0B">
      <w:pPr>
        <w:pStyle w:val="SingleTxtG"/>
        <w:rPr>
          <w:rFonts w:eastAsia="DFKai-SB"/>
          <w:lang w:val="fr-FR" w:eastAsia="zh-TW"/>
        </w:rPr>
      </w:pPr>
      <w:r w:rsidRPr="000B4D79">
        <w:rPr>
          <w:rFonts w:eastAsia="DFKai-SB"/>
          <w:lang w:val="fr-FR" w:eastAsia="zh-TW"/>
        </w:rPr>
        <w:t>146.</w:t>
      </w:r>
      <w:r w:rsidRPr="000B4D79">
        <w:rPr>
          <w:rFonts w:eastAsia="DFKai-SB"/>
          <w:lang w:val="fr-FR" w:eastAsia="zh-TW"/>
        </w:rPr>
        <w:tab/>
      </w:r>
      <w:r w:rsidR="007E191B" w:rsidRPr="000B4D79">
        <w:rPr>
          <w:rFonts w:eastAsia="DFKai-SB"/>
          <w:lang w:val="fr-FR" w:eastAsia="zh-TW"/>
        </w:rPr>
        <w:t xml:space="preserve">Le Comité a recommandé </w:t>
      </w:r>
      <w:r w:rsidR="004F4A14" w:rsidRPr="000B4D79">
        <w:rPr>
          <w:rFonts w:eastAsia="DFKai-SB"/>
          <w:lang w:val="fr-FR" w:eastAsia="zh-TW"/>
        </w:rPr>
        <w:t>à</w:t>
      </w:r>
      <w:r w:rsidR="007E191B" w:rsidRPr="000B4D79">
        <w:rPr>
          <w:rFonts w:eastAsia="DFKai-SB"/>
          <w:lang w:val="fr-FR" w:eastAsia="zh-TW"/>
        </w:rPr>
        <w:t xml:space="preserve"> la RAS de Hong Kong </w:t>
      </w:r>
      <w:r w:rsidR="004F4A14" w:rsidRPr="000B4D79">
        <w:rPr>
          <w:rFonts w:eastAsia="DFKai-SB"/>
          <w:lang w:val="fr-FR" w:eastAsia="zh-TW"/>
        </w:rPr>
        <w:t>d</w:t>
      </w:r>
      <w:r w:rsidR="000E26C3">
        <w:rPr>
          <w:rFonts w:eastAsia="DFKai-SB"/>
          <w:lang w:val="fr-FR" w:eastAsia="zh-TW"/>
        </w:rPr>
        <w:t>’</w:t>
      </w:r>
      <w:r w:rsidR="007E191B" w:rsidRPr="000B4D79">
        <w:rPr>
          <w:rFonts w:eastAsia="DFKai-SB"/>
          <w:lang w:val="fr-FR" w:eastAsia="zh-TW"/>
        </w:rPr>
        <w:t>adopte</w:t>
      </w:r>
      <w:r w:rsidR="004F4A14" w:rsidRPr="000B4D79">
        <w:rPr>
          <w:rFonts w:eastAsia="DFKai-SB"/>
          <w:lang w:val="fr-FR" w:eastAsia="zh-TW"/>
        </w:rPr>
        <w:t>r</w:t>
      </w:r>
      <w:r w:rsidR="007E191B" w:rsidRPr="000B4D79">
        <w:rPr>
          <w:rFonts w:eastAsia="DFKai-SB"/>
          <w:lang w:val="fr-FR" w:eastAsia="zh-TW"/>
        </w:rPr>
        <w:t xml:space="preserve"> une législation interdisant la discrimination fondée sur </w:t>
      </w:r>
      <w:r w:rsidR="000B4D79" w:rsidRPr="000B4D79">
        <w:rPr>
          <w:rFonts w:eastAsia="DFKai-SB"/>
          <w:lang w:val="fr-FR" w:eastAsia="zh-TW"/>
        </w:rPr>
        <w:t>l</w:t>
      </w:r>
      <w:r w:rsidR="000E26C3">
        <w:rPr>
          <w:rFonts w:eastAsia="DFKai-SB"/>
          <w:lang w:val="fr-FR" w:eastAsia="zh-TW"/>
        </w:rPr>
        <w:t>’</w:t>
      </w:r>
      <w:r w:rsidR="000B4D79" w:rsidRPr="000B4D79">
        <w:rPr>
          <w:rFonts w:eastAsia="DFKai-SB"/>
          <w:lang w:val="fr-FR" w:eastAsia="zh-TW"/>
        </w:rPr>
        <w:t>orientation sexuelle</w:t>
      </w:r>
      <w:r w:rsidR="007E191B" w:rsidRPr="000B4D79">
        <w:rPr>
          <w:rFonts w:eastAsia="DFKai-SB"/>
          <w:lang w:val="fr-FR" w:eastAsia="zh-TW"/>
        </w:rPr>
        <w:t xml:space="preserve">. Certains commentateurs partagent ce point de vue. </w:t>
      </w:r>
      <w:r w:rsidR="004F4A14" w:rsidRPr="000B4D79">
        <w:rPr>
          <w:rFonts w:eastAsia="DFKai-SB"/>
          <w:lang w:val="fr-FR" w:eastAsia="zh-TW"/>
        </w:rPr>
        <w:t>Or, l</w:t>
      </w:r>
      <w:r w:rsidR="000E26C3">
        <w:rPr>
          <w:rFonts w:eastAsia="DFKai-SB"/>
          <w:lang w:val="fr-FR" w:eastAsia="zh-TW"/>
        </w:rPr>
        <w:t>’</w:t>
      </w:r>
      <w:r w:rsidR="004F4A14" w:rsidRPr="000B4D79">
        <w:rPr>
          <w:rFonts w:eastAsia="DFKai-SB"/>
          <w:lang w:val="fr-FR" w:eastAsia="zh-TW"/>
        </w:rPr>
        <w:t>orientation sexuelle est une question sensible qui touche à des valeurs très profondes et aux bonnes mœurs. La communauté est partagée sur la question de savoir s</w:t>
      </w:r>
      <w:r w:rsidR="000E26C3">
        <w:rPr>
          <w:rFonts w:eastAsia="DFKai-SB"/>
          <w:lang w:val="fr-FR" w:eastAsia="zh-TW"/>
        </w:rPr>
        <w:t>’</w:t>
      </w:r>
      <w:r w:rsidR="004F4A14" w:rsidRPr="000B4D79">
        <w:rPr>
          <w:rFonts w:eastAsia="DFKai-SB"/>
          <w:lang w:val="fr-FR" w:eastAsia="zh-TW"/>
        </w:rPr>
        <w:t xml:space="preserve">il faut légiférer contre </w:t>
      </w:r>
      <w:r w:rsidR="00E92E0B" w:rsidRPr="000B4D79">
        <w:rPr>
          <w:rFonts w:eastAsia="DFKai-SB"/>
          <w:lang w:val="fr-FR" w:eastAsia="zh-TW"/>
        </w:rPr>
        <w:t>cette forme de discrimination. Certains demandent au Gouvernement de légiférer, alors qu</w:t>
      </w:r>
      <w:r w:rsidR="000E26C3">
        <w:rPr>
          <w:rFonts w:eastAsia="DFKai-SB"/>
          <w:lang w:val="fr-FR" w:eastAsia="zh-TW"/>
        </w:rPr>
        <w:t>’</w:t>
      </w:r>
      <w:r w:rsidR="00E92E0B" w:rsidRPr="000B4D79">
        <w:rPr>
          <w:rFonts w:eastAsia="DFKai-SB"/>
          <w:lang w:val="fr-FR" w:eastAsia="zh-TW"/>
        </w:rPr>
        <w:t>un nombre tout aussi important de personnes issues de certains secteurs de la communauté y sont fermement opposé</w:t>
      </w:r>
      <w:r w:rsidR="00187F69">
        <w:rPr>
          <w:rFonts w:eastAsia="DFKai-SB"/>
          <w:lang w:val="fr-FR" w:eastAsia="zh-TW"/>
        </w:rPr>
        <w:t>e</w:t>
      </w:r>
      <w:r w:rsidR="00E92E0B" w:rsidRPr="000B4D79">
        <w:rPr>
          <w:rFonts w:eastAsia="DFKai-SB"/>
          <w:lang w:val="fr-FR" w:eastAsia="zh-TW"/>
        </w:rPr>
        <w:t>s pour des raisons de conviction religieuse et de valeurs familiales. Le Gouvernement considère qu</w:t>
      </w:r>
      <w:r w:rsidR="000E26C3">
        <w:rPr>
          <w:rFonts w:eastAsia="DFKai-SB"/>
          <w:lang w:val="fr-FR" w:eastAsia="zh-TW"/>
        </w:rPr>
        <w:t>’</w:t>
      </w:r>
      <w:r w:rsidR="00E92E0B" w:rsidRPr="000B4D79">
        <w:rPr>
          <w:rFonts w:eastAsia="DFKai-SB"/>
          <w:lang w:val="fr-FR" w:eastAsia="zh-TW"/>
        </w:rPr>
        <w:t>il n</w:t>
      </w:r>
      <w:r w:rsidR="000E26C3">
        <w:rPr>
          <w:rFonts w:eastAsia="DFKai-SB"/>
          <w:lang w:val="fr-FR" w:eastAsia="zh-TW"/>
        </w:rPr>
        <w:t>’</w:t>
      </w:r>
      <w:r w:rsidR="00E92E0B" w:rsidRPr="000B4D79">
        <w:rPr>
          <w:rFonts w:eastAsia="DFKai-SB"/>
          <w:lang w:val="fr-FR" w:eastAsia="zh-TW"/>
        </w:rPr>
        <w:t>y a pas lieu d</w:t>
      </w:r>
      <w:r w:rsidR="000E26C3">
        <w:rPr>
          <w:rFonts w:eastAsia="DFKai-SB"/>
          <w:lang w:val="fr-FR" w:eastAsia="zh-TW"/>
        </w:rPr>
        <w:t>’</w:t>
      </w:r>
      <w:r w:rsidR="00E92E0B" w:rsidRPr="000B4D79">
        <w:rPr>
          <w:rFonts w:eastAsia="DFKai-SB"/>
          <w:lang w:val="fr-FR" w:eastAsia="zh-TW"/>
        </w:rPr>
        <w:t xml:space="preserve">introduire une telle législation dans </w:t>
      </w:r>
      <w:r w:rsidR="000B4D79" w:rsidRPr="000B4D79">
        <w:rPr>
          <w:rFonts w:eastAsia="DFKai-SB"/>
          <w:lang w:val="fr-FR" w:eastAsia="zh-TW"/>
        </w:rPr>
        <w:t>les circonstances actuelles</w:t>
      </w:r>
      <w:r w:rsidR="00E92E0B" w:rsidRPr="000B4D79">
        <w:rPr>
          <w:rFonts w:eastAsia="DFKai-SB"/>
          <w:lang w:val="fr-FR" w:eastAsia="zh-TW"/>
        </w:rPr>
        <w:t>. Nous continuerons de promouvoir l</w:t>
      </w:r>
      <w:r w:rsidR="000E26C3">
        <w:rPr>
          <w:rFonts w:eastAsia="DFKai-SB"/>
          <w:lang w:val="fr-FR" w:eastAsia="zh-TW"/>
        </w:rPr>
        <w:t>’</w:t>
      </w:r>
      <w:r w:rsidR="00E92E0B" w:rsidRPr="000B4D79">
        <w:rPr>
          <w:rFonts w:eastAsia="DFKai-SB"/>
          <w:lang w:val="fr-FR" w:eastAsia="zh-TW"/>
        </w:rPr>
        <w:t>égalité des chances dans le domaine de l</w:t>
      </w:r>
      <w:r w:rsidR="000E26C3">
        <w:rPr>
          <w:rFonts w:eastAsia="DFKai-SB"/>
          <w:lang w:val="fr-FR" w:eastAsia="zh-TW"/>
        </w:rPr>
        <w:t>’</w:t>
      </w:r>
      <w:r w:rsidR="00E92E0B" w:rsidRPr="000B4D79">
        <w:rPr>
          <w:rFonts w:eastAsia="DFKai-SB"/>
          <w:lang w:val="fr-FR" w:eastAsia="zh-TW"/>
        </w:rPr>
        <w:t>orientation sexuelle par l</w:t>
      </w:r>
      <w:r w:rsidR="000E26C3">
        <w:rPr>
          <w:rFonts w:eastAsia="DFKai-SB"/>
          <w:lang w:val="fr-FR" w:eastAsia="zh-TW"/>
        </w:rPr>
        <w:t>’</w:t>
      </w:r>
      <w:r w:rsidR="00E92E0B" w:rsidRPr="000B4D79">
        <w:rPr>
          <w:rFonts w:eastAsia="DFKai-SB"/>
          <w:lang w:val="fr-FR" w:eastAsia="zh-TW"/>
        </w:rPr>
        <w:t>information de la population et par des moyens administratifs dans le but de favoriser une culture de compréhension, de respect et de tolérance mutuels au sein de la société</w:t>
      </w:r>
      <w:r w:rsidRPr="000B4D79">
        <w:rPr>
          <w:rFonts w:eastAsia="DFKai-SB"/>
          <w:lang w:val="fr-FR" w:eastAsia="zh-TW"/>
        </w:rPr>
        <w:t>.</w:t>
      </w:r>
      <w:r w:rsidR="00E92E0B" w:rsidRPr="000B4D79">
        <w:rPr>
          <w:rFonts w:eastAsia="DFKai-SB"/>
          <w:lang w:val="fr-FR" w:eastAsia="zh-TW"/>
        </w:rPr>
        <w:t xml:space="preserve"> </w:t>
      </w:r>
    </w:p>
    <w:p w:rsidR="00C15094" w:rsidRPr="000B4D79" w:rsidRDefault="00C612A4" w:rsidP="00177809">
      <w:pPr>
        <w:pStyle w:val="HChG"/>
        <w:rPr>
          <w:rFonts w:eastAsia="DFKai-SB"/>
          <w:lang w:val="fr-FR" w:eastAsia="zh-TW"/>
        </w:rPr>
      </w:pPr>
      <w:r w:rsidRPr="000B4D79">
        <w:rPr>
          <w:rFonts w:eastAsia="DFKai-SB"/>
          <w:lang w:val="fr-FR" w:eastAsia="zh-TW"/>
        </w:rPr>
        <w:tab/>
        <w:t>V.</w:t>
      </w:r>
      <w:r w:rsidRPr="000B4D79">
        <w:rPr>
          <w:rFonts w:eastAsia="DFKai-SB"/>
          <w:lang w:val="fr-FR" w:eastAsia="zh-TW"/>
        </w:rPr>
        <w:tab/>
      </w:r>
      <w:r w:rsidR="00BC5818" w:rsidRPr="000B4D79">
        <w:rPr>
          <w:lang w:val="fr-FR"/>
        </w:rPr>
        <w:t>Libertés et droits civils</w:t>
      </w:r>
      <w:r w:rsidR="00BC5818" w:rsidRPr="000B4D79">
        <w:rPr>
          <w:rFonts w:eastAsia="DFKai-SB"/>
          <w:lang w:val="fr-FR" w:eastAsia="zh-TW"/>
        </w:rPr>
        <w:t xml:space="preserve"> </w:t>
      </w:r>
      <w:r w:rsidR="00177809" w:rsidRPr="000B4D79">
        <w:rPr>
          <w:rFonts w:eastAsia="DFKai-SB"/>
          <w:lang w:val="fr-FR" w:eastAsia="zh-TW"/>
        </w:rPr>
        <w:t>(a</w:t>
      </w:r>
      <w:r w:rsidR="004A7DFC" w:rsidRPr="000B4D79">
        <w:rPr>
          <w:rFonts w:eastAsia="DFKai-SB"/>
          <w:lang w:val="fr-FR" w:eastAsia="zh-TW"/>
        </w:rPr>
        <w:t>rt</w:t>
      </w:r>
      <w:r w:rsidR="00177809" w:rsidRPr="000B4D79">
        <w:rPr>
          <w:rFonts w:eastAsia="DFKai-SB"/>
          <w:lang w:val="fr-FR" w:eastAsia="zh-TW"/>
        </w:rPr>
        <w:t>.</w:t>
      </w:r>
      <w:r w:rsidR="00C15094" w:rsidRPr="000B4D79">
        <w:rPr>
          <w:rFonts w:eastAsia="DFKai-SB"/>
          <w:lang w:val="fr-FR" w:eastAsia="zh-TW"/>
        </w:rPr>
        <w:t xml:space="preserve"> 7, 8, 13 </w:t>
      </w:r>
      <w:r w:rsidR="004A7DFC" w:rsidRPr="000B4D79">
        <w:rPr>
          <w:rFonts w:eastAsia="DFKai-SB"/>
          <w:lang w:val="fr-FR" w:eastAsia="zh-TW"/>
        </w:rPr>
        <w:t>à</w:t>
      </w:r>
      <w:r w:rsidR="00C15094" w:rsidRPr="000B4D79">
        <w:rPr>
          <w:rFonts w:eastAsia="DFKai-SB"/>
          <w:lang w:val="fr-FR" w:eastAsia="zh-TW"/>
        </w:rPr>
        <w:t xml:space="preserve"> 17 </w:t>
      </w:r>
      <w:r w:rsidR="004A7DFC" w:rsidRPr="000B4D79">
        <w:rPr>
          <w:rFonts w:eastAsia="DFKai-SB"/>
          <w:lang w:val="fr-FR" w:eastAsia="zh-TW"/>
        </w:rPr>
        <w:t>et</w:t>
      </w:r>
      <w:r w:rsidR="00C15094" w:rsidRPr="000B4D79">
        <w:rPr>
          <w:rFonts w:eastAsia="DFKai-SB"/>
          <w:lang w:val="fr-FR" w:eastAsia="zh-TW"/>
        </w:rPr>
        <w:t xml:space="preserve"> 37</w:t>
      </w:r>
      <w:r w:rsidR="004A7DFC" w:rsidRPr="000B4D79">
        <w:rPr>
          <w:rFonts w:eastAsia="DFKai-SB"/>
          <w:lang w:val="fr-FR" w:eastAsia="zh-TW"/>
        </w:rPr>
        <w:t xml:space="preserve"> </w:t>
      </w:r>
      <w:r w:rsidR="00C15094" w:rsidRPr="000B4D79">
        <w:rPr>
          <w:rFonts w:eastAsia="DFKai-SB"/>
          <w:lang w:val="fr-FR" w:eastAsia="zh-TW"/>
        </w:rPr>
        <w:t>a)</w:t>
      </w:r>
      <w:r w:rsidR="00BB5A7E" w:rsidRPr="000B4D79">
        <w:rPr>
          <w:rFonts w:eastAsia="DFKai-SB"/>
          <w:lang w:val="fr-FR" w:eastAsia="zh-TW"/>
        </w:rPr>
        <w:t>)</w:t>
      </w:r>
    </w:p>
    <w:p w:rsidR="00C15094" w:rsidRPr="000B4D79" w:rsidRDefault="00C15094" w:rsidP="0057548E">
      <w:pPr>
        <w:pStyle w:val="SingleTxtG"/>
        <w:rPr>
          <w:rFonts w:eastAsia="DFKai-SB"/>
          <w:lang w:val="fr-FR" w:eastAsia="zh-TW"/>
        </w:rPr>
      </w:pPr>
      <w:r w:rsidRPr="000B4D79">
        <w:rPr>
          <w:rFonts w:eastAsia="DFKai-SB"/>
          <w:lang w:val="fr-FR" w:eastAsia="zh-TW"/>
        </w:rPr>
        <w:t>147.</w:t>
      </w:r>
      <w:r w:rsidRPr="000B4D79">
        <w:rPr>
          <w:rFonts w:eastAsia="DFKai-SB"/>
          <w:lang w:val="fr-FR" w:eastAsia="zh-TW"/>
        </w:rPr>
        <w:tab/>
      </w:r>
      <w:r w:rsidR="00E92E0B" w:rsidRPr="000B4D79">
        <w:rPr>
          <w:rFonts w:eastAsia="DFKai-SB"/>
          <w:lang w:val="fr-FR" w:eastAsia="zh-TW"/>
        </w:rPr>
        <w:t xml:space="preserve">À Hong Kong, les </w:t>
      </w:r>
      <w:r w:rsidR="0057548E" w:rsidRPr="000B4D79">
        <w:rPr>
          <w:rFonts w:eastAsia="DFKai-SB"/>
          <w:lang w:val="fr-FR" w:eastAsia="zh-TW"/>
        </w:rPr>
        <w:t xml:space="preserve">libertés et </w:t>
      </w:r>
      <w:r w:rsidR="00E92E0B" w:rsidRPr="000B4D79">
        <w:rPr>
          <w:rFonts w:eastAsia="DFKai-SB"/>
          <w:lang w:val="fr-FR" w:eastAsia="zh-TW"/>
        </w:rPr>
        <w:t xml:space="preserve">droits civils fondamentaux de tous, adultes et enfants, </w:t>
      </w:r>
      <w:r w:rsidR="0057548E" w:rsidRPr="000B4D79">
        <w:rPr>
          <w:rFonts w:eastAsia="DFKai-SB"/>
          <w:lang w:val="fr-FR" w:eastAsia="zh-TW"/>
        </w:rPr>
        <w:t>qu</w:t>
      </w:r>
      <w:r w:rsidR="000E26C3">
        <w:rPr>
          <w:rFonts w:eastAsia="DFKai-SB"/>
          <w:lang w:val="fr-FR" w:eastAsia="zh-TW"/>
        </w:rPr>
        <w:t>’</w:t>
      </w:r>
      <w:r w:rsidR="0057548E" w:rsidRPr="000B4D79">
        <w:rPr>
          <w:rFonts w:eastAsia="DFKai-SB"/>
          <w:lang w:val="fr-FR" w:eastAsia="zh-TW"/>
        </w:rPr>
        <w:t>il s</w:t>
      </w:r>
      <w:r w:rsidR="000E26C3">
        <w:rPr>
          <w:rFonts w:eastAsia="DFKai-SB"/>
          <w:lang w:val="fr-FR" w:eastAsia="zh-TW"/>
        </w:rPr>
        <w:t>’</w:t>
      </w:r>
      <w:r w:rsidR="0057548E" w:rsidRPr="000B4D79">
        <w:rPr>
          <w:rFonts w:eastAsia="DFKai-SB"/>
          <w:lang w:val="fr-FR" w:eastAsia="zh-TW"/>
        </w:rPr>
        <w:t>agisse de la liberté d</w:t>
      </w:r>
      <w:r w:rsidR="000E26C3">
        <w:rPr>
          <w:rFonts w:eastAsia="DFKai-SB"/>
          <w:lang w:val="fr-FR" w:eastAsia="zh-TW"/>
        </w:rPr>
        <w:t>’</w:t>
      </w:r>
      <w:r w:rsidR="0057548E" w:rsidRPr="000B4D79">
        <w:rPr>
          <w:rFonts w:eastAsia="DFKai-SB"/>
          <w:lang w:val="fr-FR" w:eastAsia="zh-TW"/>
        </w:rPr>
        <w:t>expression, de pensée, de conscience et de religion, du droit à la liberté d</w:t>
      </w:r>
      <w:r w:rsidR="000E26C3">
        <w:rPr>
          <w:rFonts w:eastAsia="DFKai-SB"/>
          <w:lang w:val="fr-FR" w:eastAsia="zh-TW"/>
        </w:rPr>
        <w:t>’</w:t>
      </w:r>
      <w:r w:rsidR="0057548E" w:rsidRPr="000B4D79">
        <w:rPr>
          <w:rFonts w:eastAsia="DFKai-SB"/>
          <w:lang w:val="fr-FR" w:eastAsia="zh-TW"/>
        </w:rPr>
        <w:t xml:space="preserve">association et de réunion pacifique, du droit à la vie privée, etc. </w:t>
      </w:r>
      <w:r w:rsidR="00E92E0B" w:rsidRPr="000B4D79">
        <w:rPr>
          <w:rFonts w:eastAsia="DFKai-SB"/>
          <w:lang w:val="fr-FR" w:eastAsia="zh-TW"/>
        </w:rPr>
        <w:t>sont protégés par la Loi fondamentale</w:t>
      </w:r>
      <w:r w:rsidR="0057548E" w:rsidRPr="000B4D79">
        <w:rPr>
          <w:rFonts w:eastAsia="DFKai-SB"/>
          <w:lang w:val="fr-FR" w:eastAsia="zh-TW"/>
        </w:rPr>
        <w:t>,</w:t>
      </w:r>
      <w:r w:rsidRPr="000B4D79">
        <w:rPr>
          <w:rFonts w:eastAsia="DFKai-SB"/>
          <w:lang w:val="fr-FR" w:eastAsia="zh-TW"/>
        </w:rPr>
        <w:t xml:space="preserve"> </w:t>
      </w:r>
      <w:r w:rsidR="00F80E42" w:rsidRPr="000B4D79">
        <w:rPr>
          <w:rFonts w:eastAsia="DFKai-SB"/>
          <w:lang w:val="fr-FR" w:eastAsia="zh-TW"/>
        </w:rPr>
        <w:t>l</w:t>
      </w:r>
      <w:r w:rsidR="000E26C3">
        <w:rPr>
          <w:rFonts w:eastAsia="DFKai-SB"/>
          <w:lang w:val="fr-FR" w:eastAsia="zh-TW"/>
        </w:rPr>
        <w:t>’</w:t>
      </w:r>
      <w:r w:rsidR="00F80E42" w:rsidRPr="000B4D79">
        <w:rPr>
          <w:rFonts w:eastAsia="DFKai-SB"/>
          <w:lang w:val="fr-FR" w:eastAsia="zh-TW"/>
        </w:rPr>
        <w:t>ordonnance relative à la Charte des droits de</w:t>
      </w:r>
      <w:r w:rsidRPr="000B4D79">
        <w:rPr>
          <w:rFonts w:eastAsia="DFKai-SB"/>
          <w:lang w:val="fr-FR" w:eastAsia="zh-TW"/>
        </w:rPr>
        <w:t xml:space="preserve"> Hong Kong </w:t>
      </w:r>
      <w:r w:rsidR="0057548E" w:rsidRPr="000B4D79">
        <w:rPr>
          <w:rFonts w:eastAsia="DFKai-SB"/>
          <w:lang w:val="fr-FR" w:eastAsia="zh-TW"/>
        </w:rPr>
        <w:t>et d</w:t>
      </w:r>
      <w:r w:rsidR="000E26C3">
        <w:rPr>
          <w:rFonts w:eastAsia="DFKai-SB"/>
          <w:lang w:val="fr-FR" w:eastAsia="zh-TW"/>
        </w:rPr>
        <w:t>’</w:t>
      </w:r>
      <w:r w:rsidR="0057548E" w:rsidRPr="000B4D79">
        <w:rPr>
          <w:rFonts w:eastAsia="DFKai-SB"/>
          <w:lang w:val="fr-FR" w:eastAsia="zh-TW"/>
        </w:rPr>
        <w:t>autres textes de loi</w:t>
      </w:r>
      <w:r w:rsidRPr="000B4D79">
        <w:rPr>
          <w:rFonts w:eastAsia="DFKai-SB"/>
          <w:lang w:val="fr-FR" w:eastAsia="zh-TW"/>
        </w:rPr>
        <w:t xml:space="preserve">. </w:t>
      </w:r>
    </w:p>
    <w:p w:rsidR="00C15094" w:rsidRPr="000B4D79" w:rsidRDefault="00C612A4" w:rsidP="00C612A4">
      <w:pPr>
        <w:pStyle w:val="H1G"/>
        <w:rPr>
          <w:rFonts w:eastAsia="DFKai-SB"/>
          <w:lang w:val="fr-FR" w:eastAsia="zh-TW"/>
        </w:rPr>
      </w:pPr>
      <w:r w:rsidRPr="000B4D79">
        <w:rPr>
          <w:rFonts w:eastAsia="DFKai-SB"/>
          <w:lang w:val="fr-FR" w:eastAsia="zh-TW"/>
        </w:rPr>
        <w:tab/>
        <w:t>A.</w:t>
      </w:r>
      <w:r w:rsidR="00C15094" w:rsidRPr="000B4D79">
        <w:rPr>
          <w:rFonts w:eastAsia="DFKai-SB"/>
          <w:lang w:val="fr-FR" w:eastAsia="zh-TW"/>
        </w:rPr>
        <w:tab/>
      </w:r>
      <w:r w:rsidR="00661393" w:rsidRPr="000B4D79">
        <w:rPr>
          <w:rFonts w:eastAsia="DFKai-SB"/>
          <w:lang w:val="fr-FR" w:eastAsia="zh-TW"/>
        </w:rPr>
        <w:t>Observations finales</w:t>
      </w:r>
      <w:r w:rsidR="00C15094" w:rsidRPr="000B4D79">
        <w:rPr>
          <w:rFonts w:eastAsia="DFKai-SB"/>
          <w:lang w:val="fr-FR" w:eastAsia="zh-TW"/>
        </w:rPr>
        <w:t xml:space="preserve"> – </w:t>
      </w:r>
      <w:r w:rsidR="00774CD9" w:rsidRPr="000B4D79">
        <w:rPr>
          <w:lang w:val="fr-FR"/>
        </w:rPr>
        <w:t xml:space="preserve">Mesures </w:t>
      </w:r>
      <w:r w:rsidR="00B87483" w:rsidRPr="000B4D79">
        <w:rPr>
          <w:lang w:val="fr-FR"/>
        </w:rPr>
        <w:t>de suivi</w:t>
      </w:r>
    </w:p>
    <w:p w:rsidR="00C15094" w:rsidRPr="000B4D79" w:rsidRDefault="00C612A4" w:rsidP="00610ACA">
      <w:pPr>
        <w:pStyle w:val="H23G"/>
        <w:rPr>
          <w:rFonts w:eastAsia="DFKai-SB"/>
          <w:lang w:val="fr-FR" w:eastAsia="zh-TW"/>
        </w:rPr>
      </w:pPr>
      <w:r w:rsidRPr="000B4D79">
        <w:rPr>
          <w:rFonts w:eastAsia="DFKai-SB"/>
          <w:lang w:val="fr-FR" w:eastAsia="zh-TW"/>
        </w:rPr>
        <w:tab/>
      </w:r>
      <w:r w:rsidR="00177809" w:rsidRPr="000B4D79">
        <w:rPr>
          <w:rFonts w:eastAsia="DFKai-SB"/>
          <w:lang w:val="fr-FR" w:eastAsia="zh-TW"/>
        </w:rPr>
        <w:t>1.</w:t>
      </w:r>
      <w:r w:rsidRPr="000B4D79">
        <w:rPr>
          <w:rFonts w:eastAsia="DFKai-SB"/>
          <w:lang w:val="fr-FR" w:eastAsia="zh-TW"/>
        </w:rPr>
        <w:tab/>
      </w:r>
      <w:r w:rsidR="00C15094" w:rsidRPr="000B4D79">
        <w:rPr>
          <w:rFonts w:eastAsia="DFKai-SB"/>
          <w:lang w:val="fr-FR" w:eastAsia="zh-TW"/>
        </w:rPr>
        <w:t>Article 37</w:t>
      </w:r>
      <w:r w:rsidR="004A7DFC" w:rsidRPr="000B4D79">
        <w:rPr>
          <w:rFonts w:eastAsia="DFKai-SB"/>
          <w:lang w:val="fr-FR" w:eastAsia="zh-TW"/>
        </w:rPr>
        <w:t xml:space="preserve"> </w:t>
      </w:r>
      <w:r w:rsidR="00C15094" w:rsidRPr="000B4D79">
        <w:rPr>
          <w:rFonts w:eastAsia="DFKai-SB"/>
          <w:lang w:val="fr-FR" w:eastAsia="zh-TW"/>
        </w:rPr>
        <w:t xml:space="preserve">a) </w:t>
      </w:r>
      <w:r w:rsidR="00610ACA">
        <w:rPr>
          <w:rFonts w:eastAsia="DFKai-SB"/>
          <w:lang w:val="fr-FR" w:eastAsia="zh-TW"/>
        </w:rPr>
        <w:t>–</w:t>
      </w:r>
      <w:r w:rsidR="00C15094" w:rsidRPr="000B4D79">
        <w:rPr>
          <w:rFonts w:eastAsia="DFKai-SB"/>
          <w:lang w:val="fr-FR" w:eastAsia="zh-TW"/>
        </w:rPr>
        <w:t xml:space="preserve"> </w:t>
      </w:r>
      <w:r w:rsidR="004A7DFC" w:rsidRPr="000B4D79">
        <w:rPr>
          <w:rFonts w:eastAsia="DFKai-SB"/>
          <w:lang w:val="fr-FR" w:eastAsia="zh-TW"/>
        </w:rPr>
        <w:t>Droit de ne pas être soumis à la torture ou à d</w:t>
      </w:r>
      <w:r w:rsidR="000E26C3">
        <w:rPr>
          <w:rFonts w:eastAsia="DFKai-SB"/>
          <w:lang w:val="fr-FR" w:eastAsia="zh-TW"/>
        </w:rPr>
        <w:t>’</w:t>
      </w:r>
      <w:r w:rsidR="004A7DFC" w:rsidRPr="000B4D79">
        <w:rPr>
          <w:rFonts w:eastAsia="DFKai-SB"/>
          <w:lang w:val="fr-FR" w:eastAsia="zh-TW"/>
        </w:rPr>
        <w:t>autres traitements ou peines cruels, inhumains ou dégradants</w:t>
      </w:r>
      <w:r w:rsidR="00C15094" w:rsidRPr="000B4D79">
        <w:rPr>
          <w:rFonts w:eastAsia="DFKai-SB"/>
          <w:lang w:val="fr-FR" w:eastAsia="zh-TW"/>
        </w:rPr>
        <w:t xml:space="preserve">, </w:t>
      </w:r>
      <w:r w:rsidR="004A7DFC" w:rsidRPr="000B4D79">
        <w:rPr>
          <w:rFonts w:eastAsia="DFKai-SB"/>
          <w:lang w:val="fr-FR" w:eastAsia="zh-TW"/>
        </w:rPr>
        <w:t>dont les châtiments corporels</w:t>
      </w:r>
    </w:p>
    <w:p w:rsidR="005F1C3C" w:rsidRPr="000B4D79" w:rsidRDefault="00C612A4" w:rsidP="00D34261">
      <w:pPr>
        <w:pStyle w:val="H23G"/>
        <w:spacing w:before="0"/>
        <w:rPr>
          <w:rFonts w:eastAsia="DFKai-SB"/>
          <w:lang w:val="fr-FR" w:eastAsia="zh-TW"/>
        </w:rPr>
      </w:pPr>
      <w:r w:rsidRPr="000B4D79">
        <w:rPr>
          <w:rFonts w:eastAsia="DFKai-SB"/>
          <w:lang w:val="fr-FR" w:eastAsia="zh-TW"/>
        </w:rPr>
        <w:tab/>
      </w:r>
      <w:r w:rsidRPr="000B4D79">
        <w:rPr>
          <w:rFonts w:eastAsia="DFKai-SB"/>
          <w:lang w:val="fr-FR" w:eastAsia="zh-TW"/>
        </w:rPr>
        <w:tab/>
      </w:r>
      <w:r w:rsidR="005F1C3C" w:rsidRPr="000B4D79">
        <w:rPr>
          <w:rFonts w:eastAsia="DFKai-SB"/>
          <w:lang w:val="fr-FR" w:eastAsia="zh-TW"/>
        </w:rPr>
        <w:t>Paragraph</w:t>
      </w:r>
      <w:r w:rsidR="005C7765" w:rsidRPr="000B4D79">
        <w:rPr>
          <w:rFonts w:eastAsia="DFKai-SB"/>
          <w:lang w:val="fr-FR" w:eastAsia="zh-TW"/>
        </w:rPr>
        <w:t>e</w:t>
      </w:r>
      <w:r w:rsidR="005F1C3C" w:rsidRPr="000B4D79">
        <w:rPr>
          <w:rFonts w:eastAsia="DFKai-SB"/>
          <w:lang w:val="fr-FR" w:eastAsia="zh-TW"/>
        </w:rPr>
        <w:t xml:space="preserve">s 47 </w:t>
      </w:r>
      <w:r w:rsidR="005C7765" w:rsidRPr="000B4D79">
        <w:rPr>
          <w:rFonts w:eastAsia="DFKai-SB"/>
          <w:lang w:val="fr-FR" w:eastAsia="zh-TW"/>
        </w:rPr>
        <w:t>et</w:t>
      </w:r>
      <w:r w:rsidR="005F1C3C" w:rsidRPr="000B4D79">
        <w:rPr>
          <w:rFonts w:eastAsia="DFKai-SB"/>
          <w:lang w:val="fr-FR" w:eastAsia="zh-TW"/>
        </w:rPr>
        <w:t xml:space="preserve"> 48 </w:t>
      </w:r>
      <w:r w:rsidR="005C7765" w:rsidRPr="000B4D79">
        <w:rPr>
          <w:rFonts w:eastAsia="DFKai-SB"/>
          <w:lang w:val="fr-FR" w:eastAsia="zh-TW"/>
        </w:rPr>
        <w:t>des</w:t>
      </w:r>
      <w:r w:rsidR="005F1C3C" w:rsidRPr="000B4D79">
        <w:rPr>
          <w:rFonts w:eastAsia="DFKai-SB"/>
          <w:lang w:val="fr-FR" w:eastAsia="zh-TW"/>
        </w:rPr>
        <w:t xml:space="preserve"> </w:t>
      </w:r>
      <w:r w:rsidR="00B87483" w:rsidRPr="000B4D79">
        <w:rPr>
          <w:rFonts w:eastAsia="DFKai-SB"/>
          <w:lang w:val="fr-FR" w:eastAsia="zh-TW"/>
        </w:rPr>
        <w:t>o</w:t>
      </w:r>
      <w:r w:rsidR="005C7765" w:rsidRPr="000B4D79">
        <w:rPr>
          <w:rFonts w:eastAsia="DFKai-SB"/>
          <w:lang w:val="fr-FR" w:eastAsia="zh-TW"/>
        </w:rPr>
        <w:t>bservations finales précédentes</w:t>
      </w:r>
      <w:r w:rsidR="005F1C3C" w:rsidRPr="000B4D79">
        <w:rPr>
          <w:rFonts w:eastAsia="DFKai-SB"/>
          <w:lang w:val="fr-FR" w:eastAsia="zh-TW"/>
        </w:rPr>
        <w:t xml:space="preserve"> </w:t>
      </w:r>
    </w:p>
    <w:p w:rsidR="00C15094" w:rsidRPr="000B4D79" w:rsidRDefault="00D34261" w:rsidP="00D34261">
      <w:pPr>
        <w:pStyle w:val="H4G"/>
        <w:spacing w:before="0"/>
        <w:rPr>
          <w:rFonts w:eastAsia="DFKai-SB"/>
          <w:lang w:val="fr-FR" w:eastAsia="zh-TW"/>
        </w:rPr>
      </w:pPr>
      <w:r w:rsidRPr="000B4D79">
        <w:rPr>
          <w:rFonts w:eastAsia="DFKai-SB"/>
          <w:lang w:val="fr-FR" w:eastAsia="zh-TW"/>
        </w:rPr>
        <w:tab/>
      </w:r>
      <w:r w:rsidRPr="000B4D79">
        <w:rPr>
          <w:rFonts w:eastAsia="DFKai-SB"/>
          <w:lang w:val="fr-FR" w:eastAsia="zh-TW"/>
        </w:rPr>
        <w:tab/>
      </w:r>
      <w:r w:rsidR="005C7765" w:rsidRPr="000B4D79">
        <w:rPr>
          <w:rFonts w:eastAsia="DFKai-SB"/>
          <w:lang w:val="fr-FR" w:eastAsia="zh-TW"/>
        </w:rPr>
        <w:t>Châtiments corporels</w:t>
      </w:r>
    </w:p>
    <w:p w:rsidR="00C15094" w:rsidRPr="000B4D79" w:rsidRDefault="00C15094" w:rsidP="002F41B6">
      <w:pPr>
        <w:pStyle w:val="SingleTxtG"/>
        <w:rPr>
          <w:rFonts w:eastAsia="DFKai-SB"/>
          <w:lang w:val="fr-FR" w:eastAsia="zh-TW"/>
        </w:rPr>
      </w:pPr>
      <w:r w:rsidRPr="000B4D79">
        <w:rPr>
          <w:rFonts w:eastAsia="DFKai-SB"/>
          <w:lang w:val="fr-FR" w:eastAsia="zh-TW"/>
        </w:rPr>
        <w:t>148.</w:t>
      </w:r>
      <w:r w:rsidRPr="000B4D79">
        <w:rPr>
          <w:rFonts w:eastAsia="DFKai-SB"/>
          <w:lang w:val="fr-FR" w:eastAsia="zh-TW"/>
        </w:rPr>
        <w:tab/>
      </w:r>
      <w:r w:rsidR="00C1184E" w:rsidRPr="000B4D79">
        <w:rPr>
          <w:rFonts w:eastAsia="DFKai-SB"/>
          <w:lang w:val="fr-FR" w:eastAsia="zh-TW"/>
        </w:rPr>
        <w:t>Comme</w:t>
      </w:r>
      <w:r w:rsidR="004A7DFC" w:rsidRPr="000B4D79">
        <w:rPr>
          <w:rFonts w:eastAsia="DFKai-SB"/>
          <w:lang w:val="fr-FR" w:eastAsia="zh-TW"/>
        </w:rPr>
        <w:t xml:space="preserve"> indiqué aux </w:t>
      </w:r>
      <w:r w:rsidRPr="000B4D79">
        <w:rPr>
          <w:rFonts w:eastAsia="DFKai-SB"/>
          <w:lang w:val="fr-FR" w:eastAsia="zh-TW"/>
        </w:rPr>
        <w:t>paragraph</w:t>
      </w:r>
      <w:r w:rsidR="004A7DFC" w:rsidRPr="000B4D79">
        <w:rPr>
          <w:rFonts w:eastAsia="DFKai-SB"/>
          <w:lang w:val="fr-FR" w:eastAsia="zh-TW"/>
        </w:rPr>
        <w:t>e</w:t>
      </w:r>
      <w:r w:rsidRPr="000B4D79">
        <w:rPr>
          <w:rFonts w:eastAsia="DFKai-SB"/>
          <w:lang w:val="fr-FR" w:eastAsia="zh-TW"/>
        </w:rPr>
        <w:t xml:space="preserve">s 137 </w:t>
      </w:r>
      <w:r w:rsidR="004A7DFC" w:rsidRPr="000B4D79">
        <w:rPr>
          <w:rFonts w:eastAsia="DFKai-SB"/>
          <w:lang w:val="fr-FR" w:eastAsia="zh-TW"/>
        </w:rPr>
        <w:t>à</w:t>
      </w:r>
      <w:r w:rsidRPr="000B4D79">
        <w:rPr>
          <w:rFonts w:eastAsia="DFKai-SB"/>
          <w:lang w:val="fr-FR" w:eastAsia="zh-TW"/>
        </w:rPr>
        <w:t xml:space="preserve"> 138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5C7765" w:rsidRPr="000B4D79">
        <w:rPr>
          <w:rFonts w:eastAsia="DFKai-SB"/>
          <w:lang w:val="fr-FR" w:eastAsia="zh-TW"/>
        </w:rPr>
        <w:t>les châtiments corporels sont interdits dans les établissements scolaires</w:t>
      </w:r>
      <w:r w:rsidRPr="000B4D79">
        <w:rPr>
          <w:rFonts w:eastAsia="DFKai-SB"/>
          <w:lang w:val="fr-FR" w:eastAsia="zh-TW"/>
        </w:rPr>
        <w:t xml:space="preserve"> (</w:t>
      </w:r>
      <w:r w:rsidR="004A7DFC" w:rsidRPr="000B4D79">
        <w:rPr>
          <w:lang w:val="fr-FR"/>
        </w:rPr>
        <w:t>R</w:t>
      </w:r>
      <w:r w:rsidR="005C7765" w:rsidRPr="000B4D79">
        <w:rPr>
          <w:lang w:val="fr-FR"/>
        </w:rPr>
        <w:t>èglement de l</w:t>
      </w:r>
      <w:r w:rsidR="000E26C3">
        <w:rPr>
          <w:lang w:val="fr-FR"/>
        </w:rPr>
        <w:t>’</w:t>
      </w:r>
      <w:r w:rsidR="005C7765" w:rsidRPr="000B4D79">
        <w:rPr>
          <w:lang w:val="fr-FR"/>
        </w:rPr>
        <w:t xml:space="preserve">éducation </w:t>
      </w:r>
      <w:r w:rsidRPr="000B4D79">
        <w:rPr>
          <w:rFonts w:eastAsia="DFKai-SB"/>
          <w:lang w:val="fr-FR" w:eastAsia="zh-TW"/>
        </w:rPr>
        <w:t>(</w:t>
      </w:r>
      <w:r w:rsidR="0072454F" w:rsidRPr="000B4D79">
        <w:rPr>
          <w:lang w:val="fr-FR"/>
        </w:rPr>
        <w:t>chap.</w:t>
      </w:r>
      <w:r w:rsidRPr="000B4D79">
        <w:rPr>
          <w:rFonts w:eastAsia="DFKai-SB"/>
          <w:lang w:val="fr-FR" w:eastAsia="zh-TW"/>
        </w:rPr>
        <w:t xml:space="preserve"> 279A)), </w:t>
      </w:r>
      <w:r w:rsidR="005C7765" w:rsidRPr="000B4D79">
        <w:rPr>
          <w:rFonts w:eastAsia="DFKai-SB"/>
          <w:lang w:val="fr-FR" w:eastAsia="zh-TW"/>
        </w:rPr>
        <w:t xml:space="preserve">les </w:t>
      </w:r>
      <w:r w:rsidR="004A7DFC" w:rsidRPr="000B4D79">
        <w:rPr>
          <w:rFonts w:eastAsia="DFKai-SB"/>
          <w:lang w:val="fr-FR" w:eastAsia="zh-TW"/>
        </w:rPr>
        <w:t>maisons de correction</w:t>
      </w:r>
      <w:r w:rsidRPr="000B4D79">
        <w:rPr>
          <w:rFonts w:eastAsia="DFKai-SB"/>
          <w:lang w:val="fr-FR" w:eastAsia="zh-TW"/>
        </w:rPr>
        <w:t xml:space="preserve"> </w:t>
      </w:r>
      <w:r w:rsidR="005C7765" w:rsidRPr="000B4D79">
        <w:rPr>
          <w:rFonts w:eastAsia="DFKai-SB"/>
          <w:lang w:val="fr-FR" w:eastAsia="zh-TW"/>
        </w:rPr>
        <w:t>et les garderies</w:t>
      </w:r>
      <w:r w:rsidRPr="000B4D79">
        <w:rPr>
          <w:rFonts w:eastAsia="DFKai-SB"/>
          <w:lang w:val="fr-FR" w:eastAsia="zh-TW"/>
        </w:rPr>
        <w:t xml:space="preserve"> (</w:t>
      </w:r>
      <w:r w:rsidR="005C7765" w:rsidRPr="000B4D79">
        <w:rPr>
          <w:lang w:val="fr-FR"/>
        </w:rPr>
        <w:t>Règlement des services de protection de l</w:t>
      </w:r>
      <w:r w:rsidR="000E26C3">
        <w:rPr>
          <w:lang w:val="fr-FR"/>
        </w:rPr>
        <w:t>’</w:t>
      </w:r>
      <w:r w:rsidR="005C7765" w:rsidRPr="000B4D79">
        <w:rPr>
          <w:lang w:val="fr-FR"/>
        </w:rPr>
        <w:t>enfance</w:t>
      </w:r>
      <w:r w:rsidRPr="000B4D79">
        <w:rPr>
          <w:rFonts w:eastAsia="DFKai-SB"/>
          <w:lang w:val="fr-FR" w:eastAsia="zh-TW"/>
        </w:rPr>
        <w:t xml:space="preserve"> (</w:t>
      </w:r>
      <w:r w:rsidR="0072454F" w:rsidRPr="000B4D79">
        <w:rPr>
          <w:lang w:val="fr-FR"/>
        </w:rPr>
        <w:t>chap.</w:t>
      </w:r>
      <w:r w:rsidRPr="000B4D79">
        <w:rPr>
          <w:rFonts w:eastAsia="DFKai-SB"/>
          <w:lang w:val="fr-FR" w:eastAsia="zh-TW"/>
        </w:rPr>
        <w:t xml:space="preserve"> 243A)).</w:t>
      </w:r>
    </w:p>
    <w:p w:rsidR="00C15094" w:rsidRPr="000B4D79" w:rsidRDefault="00C15094" w:rsidP="00610ACA">
      <w:pPr>
        <w:pStyle w:val="SingleTxtG"/>
        <w:rPr>
          <w:rFonts w:eastAsia="DFKai-SB"/>
          <w:lang w:val="fr-FR" w:eastAsia="zh-TW"/>
        </w:rPr>
      </w:pPr>
      <w:r w:rsidRPr="000B4D79">
        <w:rPr>
          <w:rFonts w:eastAsia="DFKai-SB"/>
          <w:lang w:val="fr-FR" w:eastAsia="zh-TW"/>
        </w:rPr>
        <w:t>149.</w:t>
      </w:r>
      <w:r w:rsidRPr="000B4D79">
        <w:rPr>
          <w:rFonts w:eastAsia="DFKai-SB"/>
          <w:lang w:val="fr-FR" w:eastAsia="zh-TW"/>
        </w:rPr>
        <w:tab/>
      </w:r>
      <w:r w:rsidR="0057548E" w:rsidRPr="000B4D79">
        <w:rPr>
          <w:rFonts w:eastAsia="DFKai-SB"/>
          <w:lang w:val="fr-FR" w:eastAsia="zh-TW"/>
        </w:rPr>
        <w:t>Le Comité et un certain nombre de commentateurs ont exprimé leur préoccupation concernant les châtiments corporels au sein de la famille et l</w:t>
      </w:r>
      <w:r w:rsidR="000E26C3">
        <w:rPr>
          <w:rFonts w:eastAsia="DFKai-SB"/>
          <w:lang w:val="fr-FR" w:eastAsia="zh-TW"/>
        </w:rPr>
        <w:t>’</w:t>
      </w:r>
      <w:r w:rsidR="0057548E" w:rsidRPr="000B4D79">
        <w:rPr>
          <w:rFonts w:eastAsia="DFKai-SB"/>
          <w:lang w:val="fr-FR" w:eastAsia="zh-TW"/>
        </w:rPr>
        <w:t>absence de loi l</w:t>
      </w:r>
      <w:r w:rsidR="00414725" w:rsidRPr="000B4D79">
        <w:rPr>
          <w:rFonts w:eastAsia="DFKai-SB"/>
          <w:lang w:val="fr-FR" w:eastAsia="zh-TW"/>
        </w:rPr>
        <w:t xml:space="preserve">es </w:t>
      </w:r>
      <w:r w:rsidR="0057548E" w:rsidRPr="000B4D79">
        <w:rPr>
          <w:rFonts w:eastAsia="DFKai-SB"/>
          <w:lang w:val="fr-FR" w:eastAsia="zh-TW"/>
        </w:rPr>
        <w:t>interdisant formellement. Nous tenons à préciser que si la législation ne prévoit pas de disposition pour interdire aux parents d</w:t>
      </w:r>
      <w:r w:rsidR="000E26C3">
        <w:rPr>
          <w:rFonts w:eastAsia="DFKai-SB"/>
          <w:lang w:val="fr-FR" w:eastAsia="zh-TW"/>
        </w:rPr>
        <w:t>’</w:t>
      </w:r>
      <w:r w:rsidR="0057548E" w:rsidRPr="000B4D79">
        <w:rPr>
          <w:rFonts w:eastAsia="DFKai-SB"/>
          <w:lang w:val="fr-FR" w:eastAsia="zh-TW"/>
        </w:rPr>
        <w:t xml:space="preserve">administrer des châtiments corporels à leurs enfants, cela ne signifie pas pour autant </w:t>
      </w:r>
      <w:r w:rsidR="00414725" w:rsidRPr="000B4D79">
        <w:rPr>
          <w:rFonts w:eastAsia="DFKai-SB"/>
          <w:lang w:val="fr-FR" w:eastAsia="zh-TW"/>
        </w:rPr>
        <w:t>qu</w:t>
      </w:r>
      <w:r w:rsidR="000E26C3">
        <w:rPr>
          <w:rFonts w:eastAsia="DFKai-SB"/>
          <w:lang w:val="fr-FR" w:eastAsia="zh-TW"/>
        </w:rPr>
        <w:t>’</w:t>
      </w:r>
      <w:r w:rsidR="00414725" w:rsidRPr="000B4D79">
        <w:rPr>
          <w:rFonts w:eastAsia="DFKai-SB"/>
          <w:lang w:val="fr-FR" w:eastAsia="zh-TW"/>
        </w:rPr>
        <w:t>ils</w:t>
      </w:r>
      <w:r w:rsidR="00AC53B6" w:rsidRPr="000B4D79">
        <w:rPr>
          <w:rFonts w:eastAsia="DFKai-SB"/>
          <w:lang w:val="fr-FR" w:eastAsia="zh-TW"/>
        </w:rPr>
        <w:t xml:space="preserve"> ont le droit d</w:t>
      </w:r>
      <w:r w:rsidR="000E26C3">
        <w:rPr>
          <w:rFonts w:eastAsia="DFKai-SB"/>
          <w:lang w:val="fr-FR" w:eastAsia="zh-TW"/>
        </w:rPr>
        <w:t>’</w:t>
      </w:r>
      <w:r w:rsidR="00AC53B6" w:rsidRPr="000B4D79">
        <w:rPr>
          <w:rFonts w:eastAsia="DFKai-SB"/>
          <w:lang w:val="fr-FR" w:eastAsia="zh-TW"/>
        </w:rPr>
        <w:t>user de violence contre leurs enfants</w:t>
      </w:r>
      <w:r w:rsidR="004A7DFC" w:rsidRPr="000B4D79">
        <w:rPr>
          <w:rFonts w:eastAsia="DFKai-SB"/>
          <w:lang w:val="fr-FR" w:eastAsia="zh-TW"/>
        </w:rPr>
        <w:t xml:space="preserve">. </w:t>
      </w:r>
      <w:r w:rsidR="005C7765" w:rsidRPr="000B4D79">
        <w:rPr>
          <w:rFonts w:eastAsia="DFKai-SB"/>
          <w:lang w:val="fr-FR" w:eastAsia="zh-TW"/>
        </w:rPr>
        <w:t>L</w:t>
      </w:r>
      <w:r w:rsidR="000E26C3">
        <w:rPr>
          <w:lang w:val="fr-FR"/>
        </w:rPr>
        <w:t>’</w:t>
      </w:r>
      <w:r w:rsidR="005C7765" w:rsidRPr="000B4D79">
        <w:rPr>
          <w:lang w:val="fr-FR"/>
        </w:rPr>
        <w:t>alinéa 1 de l</w:t>
      </w:r>
      <w:r w:rsidR="000E26C3">
        <w:rPr>
          <w:lang w:val="fr-FR"/>
        </w:rPr>
        <w:t>’</w:t>
      </w:r>
      <w:r w:rsidR="005C7765" w:rsidRPr="000B4D79">
        <w:rPr>
          <w:lang w:val="fr-FR"/>
        </w:rPr>
        <w:t>article 27 de l</w:t>
      </w:r>
      <w:r w:rsidR="000E26C3">
        <w:rPr>
          <w:lang w:val="fr-FR"/>
        </w:rPr>
        <w:t>’</w:t>
      </w:r>
      <w:r w:rsidR="005C7765" w:rsidRPr="000B4D79">
        <w:rPr>
          <w:lang w:val="fr-FR"/>
        </w:rPr>
        <w:t xml:space="preserve">ordonnance relative aux atteintes à la personne </w:t>
      </w:r>
      <w:r w:rsidRPr="000B4D79">
        <w:rPr>
          <w:rFonts w:eastAsia="DFKai-SB"/>
          <w:lang w:val="fr-FR" w:eastAsia="zh-TW"/>
        </w:rPr>
        <w:t>(</w:t>
      </w:r>
      <w:r w:rsidR="0072454F" w:rsidRPr="000B4D79">
        <w:rPr>
          <w:lang w:val="fr-FR"/>
        </w:rPr>
        <w:t>chap.</w:t>
      </w:r>
      <w:r w:rsidR="005C7765" w:rsidRPr="000B4D79">
        <w:rPr>
          <w:rFonts w:eastAsia="DFKai-SB"/>
          <w:lang w:val="fr-FR" w:eastAsia="zh-TW"/>
        </w:rPr>
        <w:t xml:space="preserve"> 212)</w:t>
      </w:r>
      <w:r w:rsidRPr="000B4D79">
        <w:rPr>
          <w:rFonts w:eastAsia="DFKai-SB"/>
          <w:lang w:val="fr-FR" w:eastAsia="zh-TW"/>
        </w:rPr>
        <w:t xml:space="preserve"> </w:t>
      </w:r>
      <w:r w:rsidR="005C7765" w:rsidRPr="000B4D79">
        <w:rPr>
          <w:lang w:val="fr-FR"/>
        </w:rPr>
        <w:t>incrimine toute personne âgée de plus de 16 ans, y compris un parent, ayant la garde, la charge ou la responsabilité d</w:t>
      </w:r>
      <w:r w:rsidR="000E26C3">
        <w:rPr>
          <w:lang w:val="fr-FR"/>
        </w:rPr>
        <w:t>’</w:t>
      </w:r>
      <w:r w:rsidR="005C7765" w:rsidRPr="000B4D79">
        <w:rPr>
          <w:lang w:val="fr-FR"/>
        </w:rPr>
        <w:t>un enfant ou d</w:t>
      </w:r>
      <w:r w:rsidR="000E26C3">
        <w:rPr>
          <w:lang w:val="fr-FR"/>
        </w:rPr>
        <w:t>’</w:t>
      </w:r>
      <w:r w:rsidR="005C7765" w:rsidRPr="000B4D79">
        <w:rPr>
          <w:lang w:val="fr-FR"/>
        </w:rPr>
        <w:t>un jeune de moins de 16 ans, qui agresse ou maltraite délibérément l</w:t>
      </w:r>
      <w:r w:rsidR="000E26C3">
        <w:rPr>
          <w:lang w:val="fr-FR"/>
        </w:rPr>
        <w:t>’</w:t>
      </w:r>
      <w:r w:rsidR="005C7765" w:rsidRPr="000B4D79">
        <w:rPr>
          <w:lang w:val="fr-FR"/>
        </w:rPr>
        <w:t xml:space="preserve">enfant ou le jeune, ou </w:t>
      </w:r>
      <w:r w:rsidR="00AC53B6" w:rsidRPr="000B4D79">
        <w:rPr>
          <w:lang w:val="fr-FR"/>
        </w:rPr>
        <w:t>fait</w:t>
      </w:r>
      <w:r w:rsidR="005C7765" w:rsidRPr="000B4D79">
        <w:rPr>
          <w:lang w:val="fr-FR"/>
        </w:rPr>
        <w:t xml:space="preserve"> en sorte qu</w:t>
      </w:r>
      <w:r w:rsidR="000E26C3">
        <w:rPr>
          <w:lang w:val="fr-FR"/>
        </w:rPr>
        <w:t>’</w:t>
      </w:r>
      <w:r w:rsidR="005C7765" w:rsidRPr="000B4D79">
        <w:rPr>
          <w:lang w:val="fr-FR"/>
        </w:rPr>
        <w:t>il soit agressé ou maltraité d</w:t>
      </w:r>
      <w:r w:rsidR="000E26C3">
        <w:rPr>
          <w:lang w:val="fr-FR"/>
        </w:rPr>
        <w:t>’</w:t>
      </w:r>
      <w:r w:rsidR="005C7765" w:rsidRPr="000B4D79">
        <w:rPr>
          <w:lang w:val="fr-FR"/>
        </w:rPr>
        <w:t>une façon susceptible de lui causer des souffrances inutiles ou de compromettre sa santé</w:t>
      </w:r>
      <w:r w:rsidRPr="000B4D79">
        <w:rPr>
          <w:rFonts w:eastAsia="DFKai-SB"/>
          <w:lang w:val="fr-FR" w:eastAsia="zh-TW"/>
        </w:rPr>
        <w:t xml:space="preserve">. </w:t>
      </w:r>
      <w:r w:rsidR="005C7765" w:rsidRPr="000B4D79">
        <w:rPr>
          <w:lang w:val="fr-FR"/>
        </w:rPr>
        <w:t xml:space="preserve">La peine maximale </w:t>
      </w:r>
      <w:r w:rsidR="00414725" w:rsidRPr="000B4D79">
        <w:rPr>
          <w:lang w:val="fr-FR"/>
        </w:rPr>
        <w:t xml:space="preserve">encourue </w:t>
      </w:r>
      <w:r w:rsidR="005C7765" w:rsidRPr="000B4D79">
        <w:rPr>
          <w:lang w:val="fr-FR"/>
        </w:rPr>
        <w:t xml:space="preserve">est de </w:t>
      </w:r>
      <w:r w:rsidR="00610ACA">
        <w:rPr>
          <w:lang w:val="fr-FR"/>
        </w:rPr>
        <w:t>dix</w:t>
      </w:r>
      <w:r w:rsidR="005C7765" w:rsidRPr="000B4D79">
        <w:rPr>
          <w:lang w:val="fr-FR"/>
        </w:rPr>
        <w:t xml:space="preserve"> ans de privation de liberté. </w:t>
      </w:r>
      <w:r w:rsidR="00AC53B6" w:rsidRPr="000B4D79">
        <w:rPr>
          <w:lang w:val="fr-FR"/>
        </w:rPr>
        <w:t xml:space="preserve">En </w:t>
      </w:r>
      <w:r w:rsidR="00AC53B6" w:rsidRPr="000B4D79">
        <w:rPr>
          <w:rFonts w:eastAsia="DFKai-SB"/>
          <w:bCs/>
          <w:iCs/>
          <w:lang w:val="fr-FR" w:eastAsia="zh-TW"/>
        </w:rPr>
        <w:t xml:space="preserve">2005, 2006, 2007 et 2008, </w:t>
      </w:r>
      <w:r w:rsidR="00AC53B6" w:rsidRPr="000B4D79">
        <w:rPr>
          <w:lang w:val="fr-FR"/>
        </w:rPr>
        <w:t>le nombre de personnes condamnées pour une telle infraction s</w:t>
      </w:r>
      <w:r w:rsidR="000E26C3">
        <w:rPr>
          <w:lang w:val="fr-FR"/>
        </w:rPr>
        <w:t>’</w:t>
      </w:r>
      <w:r w:rsidR="00AC53B6" w:rsidRPr="000B4D79">
        <w:rPr>
          <w:lang w:val="fr-FR"/>
        </w:rPr>
        <w:t xml:space="preserve">est élevé à </w:t>
      </w:r>
      <w:r w:rsidR="00AC53B6" w:rsidRPr="000B4D79">
        <w:rPr>
          <w:rFonts w:eastAsia="DFKai-SB"/>
          <w:bCs/>
          <w:iCs/>
          <w:lang w:val="fr-FR" w:eastAsia="zh-TW"/>
        </w:rPr>
        <w:t xml:space="preserve">27, 27, 21 et 74 respectivement. Par ailleurs, les auteurs de châtiments corporels peuvent être condamnés pour coups et blessures volontaires ou voies de fait en vertu, respectivement, des </w:t>
      </w:r>
      <w:r w:rsidR="003D17C9" w:rsidRPr="000B4D79">
        <w:rPr>
          <w:rFonts w:eastAsia="DFKai-SB"/>
          <w:lang w:val="fr-FR" w:eastAsia="zh-TW"/>
        </w:rPr>
        <w:t>articles</w:t>
      </w:r>
      <w:r w:rsidRPr="000B4D79">
        <w:rPr>
          <w:rFonts w:eastAsia="DFKai-SB"/>
          <w:lang w:val="fr-FR" w:eastAsia="zh-TW"/>
        </w:rPr>
        <w:t xml:space="preserve"> 39 </w:t>
      </w:r>
      <w:r w:rsidR="003D17C9" w:rsidRPr="000B4D79">
        <w:rPr>
          <w:rFonts w:eastAsia="DFKai-SB"/>
          <w:lang w:val="fr-FR" w:eastAsia="zh-TW"/>
        </w:rPr>
        <w:t>et</w:t>
      </w:r>
      <w:r w:rsidRPr="000B4D79">
        <w:rPr>
          <w:rFonts w:eastAsia="DFKai-SB"/>
          <w:lang w:val="fr-FR" w:eastAsia="zh-TW"/>
        </w:rPr>
        <w:t xml:space="preserve"> 40 </w:t>
      </w:r>
      <w:r w:rsidR="003D17C9" w:rsidRPr="000B4D79">
        <w:rPr>
          <w:rFonts w:eastAsia="DFKai-SB"/>
          <w:lang w:val="fr-FR" w:eastAsia="zh-TW"/>
        </w:rPr>
        <w:t>de</w:t>
      </w:r>
      <w:r w:rsidRPr="000B4D79">
        <w:rPr>
          <w:rFonts w:eastAsia="DFKai-SB"/>
          <w:lang w:val="fr-FR" w:eastAsia="zh-TW"/>
        </w:rPr>
        <w:t xml:space="preserve"> </w:t>
      </w:r>
      <w:r w:rsidR="003D17C9" w:rsidRPr="000B4D79">
        <w:rPr>
          <w:lang w:val="fr-FR"/>
        </w:rPr>
        <w:t>l</w:t>
      </w:r>
      <w:r w:rsidR="000E26C3">
        <w:rPr>
          <w:lang w:val="fr-FR"/>
        </w:rPr>
        <w:t>’</w:t>
      </w:r>
      <w:r w:rsidR="003D17C9" w:rsidRPr="000B4D79">
        <w:rPr>
          <w:lang w:val="fr-FR"/>
        </w:rPr>
        <w:t>ordonnance relative aux atteintes à la personne</w:t>
      </w:r>
      <w:r w:rsidRPr="000B4D79">
        <w:rPr>
          <w:rFonts w:eastAsia="DFKai-SB"/>
          <w:lang w:val="fr-FR" w:eastAsia="zh-TW"/>
        </w:rPr>
        <w:t xml:space="preserve"> </w:t>
      </w:r>
      <w:r w:rsidR="00AC53B6" w:rsidRPr="000B4D79">
        <w:rPr>
          <w:rFonts w:eastAsia="DFKai-SB"/>
          <w:lang w:val="fr-FR" w:eastAsia="zh-TW"/>
        </w:rPr>
        <w:t>et sont passibles d</w:t>
      </w:r>
      <w:r w:rsidR="000E26C3">
        <w:rPr>
          <w:rFonts w:eastAsia="DFKai-SB"/>
          <w:lang w:val="fr-FR" w:eastAsia="zh-TW"/>
        </w:rPr>
        <w:t>’</w:t>
      </w:r>
      <w:r w:rsidR="00AC53B6" w:rsidRPr="000B4D79">
        <w:rPr>
          <w:rFonts w:eastAsia="DFKai-SB"/>
          <w:lang w:val="fr-FR" w:eastAsia="zh-TW"/>
        </w:rPr>
        <w:t>une peine de un à trois ans de privation de liberté</w:t>
      </w:r>
      <w:r w:rsidRPr="000B4D79">
        <w:rPr>
          <w:rFonts w:eastAsia="DFKai-SB"/>
          <w:lang w:val="fr-FR" w:eastAsia="zh-TW"/>
        </w:rPr>
        <w:t>.</w:t>
      </w:r>
    </w:p>
    <w:p w:rsidR="00C15094" w:rsidRPr="000B4D79" w:rsidRDefault="00C612A4" w:rsidP="00C612A4">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4A7DFC" w:rsidRPr="000B4D79">
        <w:rPr>
          <w:rFonts w:eastAsia="DFKai-SB"/>
          <w:lang w:val="fr-FR" w:eastAsia="zh-TW"/>
        </w:rPr>
        <w:t>Formes non violentes de discipline</w:t>
      </w:r>
    </w:p>
    <w:p w:rsidR="00C15094" w:rsidRPr="000B4D79" w:rsidRDefault="00C15094" w:rsidP="005F1FE4">
      <w:pPr>
        <w:pStyle w:val="SingleTxtG"/>
        <w:rPr>
          <w:noProof/>
          <w:highlight w:val="yellow"/>
          <w:lang w:val="fr-FR"/>
        </w:rPr>
      </w:pPr>
      <w:r w:rsidRPr="000B4D79">
        <w:rPr>
          <w:rFonts w:eastAsia="DFKai-SB"/>
          <w:lang w:val="fr-FR" w:eastAsia="zh-TW"/>
        </w:rPr>
        <w:t>150.</w:t>
      </w:r>
      <w:r w:rsidRPr="000B4D79">
        <w:rPr>
          <w:rFonts w:eastAsia="DFKai-SB"/>
          <w:lang w:val="fr-FR" w:eastAsia="zh-TW"/>
        </w:rPr>
        <w:tab/>
      </w:r>
      <w:r w:rsidR="00874ADF" w:rsidRPr="000B4D79">
        <w:rPr>
          <w:lang w:val="fr-FR"/>
        </w:rPr>
        <w:t>Quant à savoir s</w:t>
      </w:r>
      <w:r w:rsidR="000E26C3">
        <w:rPr>
          <w:lang w:val="fr-FR"/>
        </w:rPr>
        <w:t>’</w:t>
      </w:r>
      <w:r w:rsidR="00874ADF" w:rsidRPr="000B4D79">
        <w:rPr>
          <w:lang w:val="fr-FR"/>
        </w:rPr>
        <w:t>il faut légiférer pour interdire les châtiments corporels au sein de la famille qui ne constituent pas une infraction pénale au regard de la législation en vigueur, nous observons que la législation d</w:t>
      </w:r>
      <w:r w:rsidR="000E26C3">
        <w:rPr>
          <w:lang w:val="fr-FR"/>
        </w:rPr>
        <w:t>’</w:t>
      </w:r>
      <w:r w:rsidR="00874ADF" w:rsidRPr="000B4D79">
        <w:rPr>
          <w:lang w:val="fr-FR"/>
        </w:rPr>
        <w:t xml:space="preserve">autres pays évolue et que la question demeure controversée, même dans les sociétés occidentales. Nous ne considérons pas que, au stade actuel, légiférer serait le moyen le plus efficace pour traiter ce problème à </w:t>
      </w:r>
      <w:r w:rsidRPr="000B4D79">
        <w:rPr>
          <w:rFonts w:eastAsia="DFKai-SB"/>
          <w:lang w:val="fr-FR" w:eastAsia="zh-TW"/>
        </w:rPr>
        <w:t xml:space="preserve">Hong Kong. </w:t>
      </w:r>
      <w:r w:rsidR="00AC53B6" w:rsidRPr="000B4D79">
        <w:rPr>
          <w:rFonts w:eastAsia="DFKai-SB"/>
          <w:lang w:val="fr-FR" w:eastAsia="zh-TW"/>
        </w:rPr>
        <w:t>Nous considérons que l</w:t>
      </w:r>
      <w:r w:rsidR="000E26C3">
        <w:rPr>
          <w:rFonts w:eastAsia="DFKai-SB"/>
          <w:lang w:val="fr-FR" w:eastAsia="zh-TW"/>
        </w:rPr>
        <w:t>’</w:t>
      </w:r>
      <w:r w:rsidR="00AC53B6" w:rsidRPr="000B4D79">
        <w:rPr>
          <w:rFonts w:eastAsia="DFKai-SB"/>
          <w:lang w:val="fr-FR" w:eastAsia="zh-TW"/>
        </w:rPr>
        <w:t>information du public et l</w:t>
      </w:r>
      <w:r w:rsidR="000E26C3">
        <w:rPr>
          <w:rFonts w:eastAsia="DFKai-SB"/>
          <w:lang w:val="fr-FR" w:eastAsia="zh-TW"/>
        </w:rPr>
        <w:t>’</w:t>
      </w:r>
      <w:r w:rsidR="00AC53B6" w:rsidRPr="000B4D79">
        <w:rPr>
          <w:rFonts w:eastAsia="DFKai-SB"/>
          <w:lang w:val="fr-FR" w:eastAsia="zh-TW"/>
        </w:rPr>
        <w:t xml:space="preserve">intervention de professionnels sont plus efficaces. </w:t>
      </w:r>
      <w:r w:rsidR="00874ADF" w:rsidRPr="000B4D79">
        <w:rPr>
          <w:rFonts w:eastAsia="DFKai-SB"/>
          <w:lang w:val="fr-FR" w:eastAsia="zh-TW"/>
        </w:rPr>
        <w:t>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continue</w:t>
      </w:r>
      <w:r w:rsidR="00AC53B6" w:rsidRPr="000B4D79">
        <w:rPr>
          <w:rFonts w:eastAsia="DFKai-SB"/>
          <w:lang w:val="fr-FR" w:eastAsia="zh-TW"/>
        </w:rPr>
        <w:t>ra de sensibiliser l</w:t>
      </w:r>
      <w:r w:rsidR="000E26C3">
        <w:rPr>
          <w:rFonts w:eastAsia="DFKai-SB"/>
          <w:lang w:val="fr-FR" w:eastAsia="zh-TW"/>
        </w:rPr>
        <w:t>’</w:t>
      </w:r>
      <w:r w:rsidR="00AC53B6" w:rsidRPr="000B4D79">
        <w:rPr>
          <w:rFonts w:eastAsia="DFKai-SB"/>
          <w:lang w:val="fr-FR" w:eastAsia="zh-TW"/>
        </w:rPr>
        <w:t>opinion à l</w:t>
      </w:r>
      <w:r w:rsidR="000E26C3">
        <w:rPr>
          <w:rFonts w:eastAsia="DFKai-SB"/>
          <w:lang w:val="fr-FR" w:eastAsia="zh-TW"/>
        </w:rPr>
        <w:t>’</w:t>
      </w:r>
      <w:r w:rsidR="00AC53B6" w:rsidRPr="000B4D79">
        <w:rPr>
          <w:rFonts w:eastAsia="DFKai-SB"/>
          <w:lang w:val="fr-FR" w:eastAsia="zh-TW"/>
        </w:rPr>
        <w:t>importance de la protection de l</w:t>
      </w:r>
      <w:r w:rsidR="000E26C3">
        <w:rPr>
          <w:rFonts w:eastAsia="DFKai-SB"/>
          <w:lang w:val="fr-FR" w:eastAsia="zh-TW"/>
        </w:rPr>
        <w:t>’</w:t>
      </w:r>
      <w:r w:rsidR="00AC53B6" w:rsidRPr="000B4D79">
        <w:rPr>
          <w:rFonts w:eastAsia="DFKai-SB"/>
          <w:lang w:val="fr-FR" w:eastAsia="zh-TW"/>
        </w:rPr>
        <w:t>enfance et de promouvoir les compétences parentales par le biais de différentes actions d</w:t>
      </w:r>
      <w:r w:rsidR="000E26C3">
        <w:rPr>
          <w:rFonts w:eastAsia="DFKai-SB"/>
          <w:lang w:val="fr-FR" w:eastAsia="zh-TW"/>
        </w:rPr>
        <w:t>’</w:t>
      </w:r>
      <w:r w:rsidR="00AC53B6" w:rsidRPr="000B4D79">
        <w:rPr>
          <w:rFonts w:eastAsia="DFKai-SB"/>
          <w:lang w:val="fr-FR" w:eastAsia="zh-TW"/>
        </w:rPr>
        <w:t xml:space="preserve">information du public. </w:t>
      </w:r>
      <w:r w:rsidR="00874ADF" w:rsidRPr="000B4D79">
        <w:rPr>
          <w:rFonts w:eastAsia="DFKai-SB"/>
          <w:lang w:val="fr-FR" w:eastAsia="zh-TW"/>
        </w:rPr>
        <w:t>L</w:t>
      </w:r>
      <w:r w:rsidRPr="000B4D79">
        <w:rPr>
          <w:rFonts w:eastAsia="DFKai-SB"/>
          <w:lang w:val="fr-FR" w:eastAsia="zh-TW"/>
        </w:rPr>
        <w:t xml:space="preserve">e </w:t>
      </w:r>
      <w:r w:rsidR="00FE2D41" w:rsidRPr="000B4D79">
        <w:rPr>
          <w:noProof/>
          <w:lang w:val="fr-FR"/>
        </w:rPr>
        <w:t xml:space="preserve">Département </w:t>
      </w:r>
      <w:r w:rsidR="00AC53B6" w:rsidRPr="000B4D79">
        <w:rPr>
          <w:noProof/>
          <w:lang w:val="fr-FR"/>
        </w:rPr>
        <w:t>encouragera par ailleurs les parents à solliciter rapidement l</w:t>
      </w:r>
      <w:r w:rsidR="000E26C3">
        <w:rPr>
          <w:noProof/>
          <w:lang w:val="fr-FR"/>
        </w:rPr>
        <w:t>’</w:t>
      </w:r>
      <w:r w:rsidR="00AC53B6" w:rsidRPr="000B4D79">
        <w:rPr>
          <w:noProof/>
          <w:lang w:val="fr-FR"/>
        </w:rPr>
        <w:t xml:space="preserve">aide de professionnels, le cas échéant, pour </w:t>
      </w:r>
      <w:r w:rsidR="007D1E6F" w:rsidRPr="000B4D79">
        <w:rPr>
          <w:noProof/>
          <w:lang w:val="fr-FR"/>
        </w:rPr>
        <w:t>éviter d</w:t>
      </w:r>
      <w:r w:rsidR="000E26C3">
        <w:rPr>
          <w:noProof/>
          <w:lang w:val="fr-FR"/>
        </w:rPr>
        <w:t>’</w:t>
      </w:r>
      <w:r w:rsidR="007D1E6F" w:rsidRPr="000B4D79">
        <w:rPr>
          <w:noProof/>
          <w:lang w:val="fr-FR"/>
        </w:rPr>
        <w:t xml:space="preserve">employer la violence pour corriger leurs enfants. Des travailleurs sociaux </w:t>
      </w:r>
      <w:r w:rsidR="00C4784D" w:rsidRPr="000B4D79">
        <w:rPr>
          <w:noProof/>
          <w:lang w:val="fr-FR"/>
        </w:rPr>
        <w:t>conseilleront les</w:t>
      </w:r>
      <w:r w:rsidR="007D1E6F" w:rsidRPr="000B4D79">
        <w:rPr>
          <w:noProof/>
          <w:lang w:val="fr-FR"/>
        </w:rPr>
        <w:t xml:space="preserve"> parents </w:t>
      </w:r>
      <w:r w:rsidR="00C4784D" w:rsidRPr="000B4D79">
        <w:rPr>
          <w:noProof/>
          <w:lang w:val="fr-FR"/>
        </w:rPr>
        <w:t>et les aideront à comprendre et adopter des formes de discipline non violentes. E</w:t>
      </w:r>
      <w:r w:rsidRPr="000B4D79">
        <w:rPr>
          <w:rFonts w:eastAsia="DFKai-SB"/>
          <w:lang w:val="fr-FR" w:eastAsia="zh-TW"/>
        </w:rPr>
        <w:t>n 2008</w:t>
      </w:r>
      <w:r w:rsidR="00C4784D" w:rsidRPr="000B4D79">
        <w:rPr>
          <w:rFonts w:eastAsia="DFKai-SB"/>
          <w:lang w:val="fr-FR" w:eastAsia="zh-TW"/>
        </w:rPr>
        <w:t>/</w:t>
      </w:r>
      <w:r w:rsidRPr="000B4D79">
        <w:rPr>
          <w:rFonts w:eastAsia="DFKai-SB"/>
          <w:lang w:val="fr-FR" w:eastAsia="zh-TW"/>
        </w:rPr>
        <w:t xml:space="preserve">09, </w:t>
      </w:r>
      <w:r w:rsidR="00C4784D" w:rsidRPr="000B4D79">
        <w:rPr>
          <w:rFonts w:eastAsia="DFKai-SB"/>
          <w:lang w:val="fr-FR" w:eastAsia="zh-TW"/>
        </w:rPr>
        <w:t>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5F1FE4" w:rsidRPr="000B4D79">
        <w:rPr>
          <w:rFonts w:eastAsia="DFKai-SB"/>
          <w:lang w:val="fr-FR" w:eastAsia="zh-TW"/>
        </w:rPr>
        <w:t>a mis en place une série de programmes d</w:t>
      </w:r>
      <w:r w:rsidR="000E26C3">
        <w:rPr>
          <w:rFonts w:eastAsia="DFKai-SB"/>
          <w:lang w:val="fr-FR" w:eastAsia="zh-TW"/>
        </w:rPr>
        <w:t>’</w:t>
      </w:r>
      <w:r w:rsidR="005F1FE4" w:rsidRPr="000B4D79">
        <w:rPr>
          <w:rFonts w:eastAsia="DFKai-SB"/>
          <w:lang w:val="fr-FR" w:eastAsia="zh-TW"/>
        </w:rPr>
        <w:t>éducation à la vie de famille, d</w:t>
      </w:r>
      <w:r w:rsidR="000E26C3">
        <w:rPr>
          <w:rFonts w:eastAsia="DFKai-SB"/>
          <w:lang w:val="fr-FR" w:eastAsia="zh-TW"/>
        </w:rPr>
        <w:t>’</w:t>
      </w:r>
      <w:r w:rsidR="005F1FE4" w:rsidRPr="000B4D79">
        <w:rPr>
          <w:rFonts w:eastAsia="DFKai-SB"/>
          <w:lang w:val="fr-FR" w:eastAsia="zh-TW"/>
        </w:rPr>
        <w:t>information et de participation communautaire pour promouvoir les valeurs, l</w:t>
      </w:r>
      <w:r w:rsidR="000E26C3">
        <w:rPr>
          <w:rFonts w:eastAsia="DFKai-SB"/>
          <w:lang w:val="fr-FR" w:eastAsia="zh-TW"/>
        </w:rPr>
        <w:t>’</w:t>
      </w:r>
      <w:r w:rsidR="005F1FE4" w:rsidRPr="000B4D79">
        <w:rPr>
          <w:rFonts w:eastAsia="DFKai-SB"/>
          <w:lang w:val="fr-FR" w:eastAsia="zh-TW"/>
        </w:rPr>
        <w:t>éthique et les responsabilités individuelles importantes pour l</w:t>
      </w:r>
      <w:r w:rsidR="000E26C3">
        <w:rPr>
          <w:rFonts w:eastAsia="DFKai-SB"/>
          <w:lang w:val="fr-FR" w:eastAsia="zh-TW"/>
        </w:rPr>
        <w:t>’</w:t>
      </w:r>
      <w:r w:rsidR="005F1FE4" w:rsidRPr="000B4D79">
        <w:rPr>
          <w:rFonts w:eastAsia="DFKai-SB"/>
          <w:lang w:val="fr-FR" w:eastAsia="zh-TW"/>
        </w:rPr>
        <w:t>harmonie familiale</w:t>
      </w:r>
      <w:r w:rsidRPr="000B4D79">
        <w:rPr>
          <w:rFonts w:eastAsia="DFKai-SB"/>
          <w:lang w:val="fr-FR" w:eastAsia="zh-TW"/>
        </w:rPr>
        <w:t xml:space="preserve">. </w:t>
      </w:r>
    </w:p>
    <w:p w:rsidR="00C15094" w:rsidRPr="000B4D79" w:rsidRDefault="00C15094" w:rsidP="00B150BB">
      <w:pPr>
        <w:pStyle w:val="SingleTxtG"/>
        <w:rPr>
          <w:rFonts w:eastAsia="DFKai-SB"/>
          <w:lang w:val="fr-FR" w:eastAsia="zh-TW"/>
        </w:rPr>
      </w:pPr>
      <w:r w:rsidRPr="000B4D79">
        <w:rPr>
          <w:rFonts w:eastAsia="DFKai-SB"/>
          <w:lang w:val="fr-FR" w:eastAsia="zh-TW"/>
        </w:rPr>
        <w:t>151</w:t>
      </w:r>
      <w:r w:rsidR="005F1FE4" w:rsidRPr="000B4D79">
        <w:rPr>
          <w:rFonts w:eastAsia="DFKai-SB"/>
          <w:lang w:val="fr-FR" w:eastAsia="zh-TW"/>
        </w:rPr>
        <w:t>.</w:t>
      </w:r>
      <w:r w:rsidR="005F1FE4" w:rsidRPr="000B4D79">
        <w:rPr>
          <w:rFonts w:eastAsia="DFKai-SB"/>
          <w:lang w:val="fr-FR" w:eastAsia="zh-TW"/>
        </w:rPr>
        <w:tab/>
        <w:t>À cet égard, en complément de l</w:t>
      </w:r>
      <w:r w:rsidR="000E26C3">
        <w:rPr>
          <w:rFonts w:eastAsia="DFKai-SB"/>
          <w:lang w:val="fr-FR" w:eastAsia="zh-TW"/>
        </w:rPr>
        <w:t>’</w:t>
      </w:r>
      <w:r w:rsidR="005F1FE4" w:rsidRPr="000B4D79">
        <w:rPr>
          <w:rFonts w:eastAsia="DFKai-SB"/>
          <w:lang w:val="fr-FR" w:eastAsia="zh-TW"/>
        </w:rPr>
        <w:t>interdiction légale de</w:t>
      </w:r>
      <w:r w:rsidR="00E1115C">
        <w:rPr>
          <w:rFonts w:eastAsia="DFKai-SB"/>
          <w:lang w:val="fr-FR" w:eastAsia="zh-TW"/>
        </w:rPr>
        <w:t>s</w:t>
      </w:r>
      <w:r w:rsidR="005F1FE4" w:rsidRPr="000B4D79">
        <w:rPr>
          <w:rFonts w:eastAsia="DFKai-SB"/>
          <w:lang w:val="fr-FR" w:eastAsia="zh-TW"/>
        </w:rPr>
        <w:t xml:space="preserve"> châtiments corporels à l</w:t>
      </w:r>
      <w:r w:rsidR="000E26C3">
        <w:rPr>
          <w:rFonts w:eastAsia="DFKai-SB"/>
          <w:lang w:val="fr-FR" w:eastAsia="zh-TW"/>
        </w:rPr>
        <w:t>’</w:t>
      </w:r>
      <w:r w:rsidR="005F1FE4" w:rsidRPr="000B4D79">
        <w:rPr>
          <w:rFonts w:eastAsia="DFKai-SB"/>
          <w:lang w:val="fr-FR" w:eastAsia="zh-TW"/>
        </w:rPr>
        <w:t>école, le Guide de l</w:t>
      </w:r>
      <w:r w:rsidR="000E26C3">
        <w:rPr>
          <w:rFonts w:eastAsia="DFKai-SB"/>
          <w:lang w:val="fr-FR" w:eastAsia="zh-TW"/>
        </w:rPr>
        <w:t>’</w:t>
      </w:r>
      <w:r w:rsidR="005F1FE4" w:rsidRPr="000B4D79">
        <w:rPr>
          <w:rFonts w:eastAsia="DFKai-SB"/>
          <w:lang w:val="fr-FR" w:eastAsia="zh-TW"/>
        </w:rPr>
        <w:t>administration scolaire publié par le Bureau de l</w:t>
      </w:r>
      <w:r w:rsidR="000E26C3">
        <w:rPr>
          <w:rFonts w:eastAsia="DFKai-SB"/>
          <w:lang w:val="fr-FR" w:eastAsia="zh-TW"/>
        </w:rPr>
        <w:t>’</w:t>
      </w:r>
      <w:r w:rsidR="005F1FE4" w:rsidRPr="000B4D79">
        <w:rPr>
          <w:rFonts w:eastAsia="DFKai-SB"/>
          <w:lang w:val="fr-FR" w:eastAsia="zh-TW"/>
        </w:rPr>
        <w:t>éducation conseille aux établissements scolaires d</w:t>
      </w:r>
      <w:r w:rsidR="000E26C3">
        <w:rPr>
          <w:rFonts w:eastAsia="DFKai-SB"/>
          <w:lang w:val="fr-FR" w:eastAsia="zh-TW"/>
        </w:rPr>
        <w:t>’</w:t>
      </w:r>
      <w:r w:rsidR="005F1FE4" w:rsidRPr="000B4D79">
        <w:rPr>
          <w:rFonts w:eastAsia="DFKai-SB"/>
          <w:lang w:val="fr-FR" w:eastAsia="zh-TW"/>
        </w:rPr>
        <w:t xml:space="preserve">appliquer la discipline par des moyens démocratiques et de recourir aux compliments et aux récompenses pour favoriser le bon comportement des enfants. Si des mesures disciplinaires doivent être prises pour </w:t>
      </w:r>
      <w:r w:rsidR="00DA2B4B" w:rsidRPr="000B4D79">
        <w:rPr>
          <w:rFonts w:eastAsia="DFKai-SB"/>
          <w:lang w:val="fr-FR" w:eastAsia="zh-TW"/>
        </w:rPr>
        <w:t>punir</w:t>
      </w:r>
      <w:r w:rsidR="005F1FE4" w:rsidRPr="000B4D79">
        <w:rPr>
          <w:rFonts w:eastAsia="DFKai-SB"/>
          <w:lang w:val="fr-FR" w:eastAsia="zh-TW"/>
        </w:rPr>
        <w:t xml:space="preserve"> un mauvais comportement, </w:t>
      </w:r>
      <w:r w:rsidR="00DA2B4B" w:rsidRPr="000B4D79">
        <w:rPr>
          <w:rFonts w:eastAsia="DFKai-SB"/>
          <w:lang w:val="fr-FR" w:eastAsia="zh-TW"/>
        </w:rPr>
        <w:t>la sanction doit être cohérente et pédagogique. Un système de suivi devrait être créé pour éviter tout recours excessif aux sanctions et pour que, quelles que soient les circonstances, la discipline scolaire soit administrée d</w:t>
      </w:r>
      <w:r w:rsidR="000E26C3">
        <w:rPr>
          <w:rFonts w:eastAsia="DFKai-SB"/>
          <w:lang w:val="fr-FR" w:eastAsia="zh-TW"/>
        </w:rPr>
        <w:t>’</w:t>
      </w:r>
      <w:r w:rsidR="00DA2B4B" w:rsidRPr="000B4D79">
        <w:rPr>
          <w:rFonts w:eastAsia="DFKai-SB"/>
          <w:lang w:val="fr-FR" w:eastAsia="zh-TW"/>
        </w:rPr>
        <w:t>une façon respectant à la fois la dignité humaine de l</w:t>
      </w:r>
      <w:r w:rsidR="000E26C3">
        <w:rPr>
          <w:rFonts w:eastAsia="DFKai-SB"/>
          <w:lang w:val="fr-FR" w:eastAsia="zh-TW"/>
        </w:rPr>
        <w:t>’</w:t>
      </w:r>
      <w:r w:rsidR="00DA2B4B" w:rsidRPr="000B4D79">
        <w:rPr>
          <w:rFonts w:eastAsia="DFKai-SB"/>
          <w:lang w:val="fr-FR" w:eastAsia="zh-TW"/>
        </w:rPr>
        <w:t>enfant et la loi. De plus, le Bureau de l</w:t>
      </w:r>
      <w:r w:rsidR="000E26C3">
        <w:rPr>
          <w:rFonts w:eastAsia="DFKai-SB"/>
          <w:lang w:val="fr-FR" w:eastAsia="zh-TW"/>
        </w:rPr>
        <w:t>’</w:t>
      </w:r>
      <w:r w:rsidR="00DA2B4B" w:rsidRPr="000B4D79">
        <w:rPr>
          <w:rFonts w:eastAsia="DFKai-SB"/>
          <w:lang w:val="fr-FR" w:eastAsia="zh-TW"/>
        </w:rPr>
        <w:t>éducation préconise l</w:t>
      </w:r>
      <w:r w:rsidR="000E26C3">
        <w:rPr>
          <w:rFonts w:eastAsia="DFKai-SB"/>
          <w:lang w:val="fr-FR" w:eastAsia="zh-TW"/>
        </w:rPr>
        <w:t>’</w:t>
      </w:r>
      <w:r w:rsidR="00DA2B4B" w:rsidRPr="000B4D79">
        <w:rPr>
          <w:rFonts w:eastAsia="DFKai-SB"/>
          <w:lang w:val="fr-FR" w:eastAsia="zh-TW"/>
        </w:rPr>
        <w:t>approche globale de l</w:t>
      </w:r>
      <w:r w:rsidR="000E26C3">
        <w:rPr>
          <w:rFonts w:eastAsia="DFKai-SB"/>
          <w:lang w:val="fr-FR" w:eastAsia="zh-TW"/>
        </w:rPr>
        <w:t>’</w:t>
      </w:r>
      <w:r w:rsidR="00DA2B4B" w:rsidRPr="000B4D79">
        <w:rPr>
          <w:rFonts w:eastAsia="DFKai-SB"/>
          <w:lang w:val="fr-FR" w:eastAsia="zh-TW"/>
        </w:rPr>
        <w:t>école en matière de discipline, au travers des Directives relatives à la discipline scolaire, que l</w:t>
      </w:r>
      <w:r w:rsidR="000E26C3">
        <w:rPr>
          <w:rFonts w:eastAsia="DFKai-SB"/>
          <w:lang w:val="fr-FR" w:eastAsia="zh-TW"/>
        </w:rPr>
        <w:t>’</w:t>
      </w:r>
      <w:r w:rsidR="00DA2B4B" w:rsidRPr="000B4D79">
        <w:rPr>
          <w:rFonts w:eastAsia="DFKai-SB"/>
          <w:lang w:val="fr-FR" w:eastAsia="zh-TW"/>
        </w:rPr>
        <w:t>on trouve sur le site Internet du Bureau de l</w:t>
      </w:r>
      <w:r w:rsidR="000E26C3">
        <w:rPr>
          <w:rFonts w:eastAsia="DFKai-SB"/>
          <w:lang w:val="fr-FR" w:eastAsia="zh-TW"/>
        </w:rPr>
        <w:t>’</w:t>
      </w:r>
      <w:r w:rsidR="00DA2B4B" w:rsidRPr="000B4D79">
        <w:rPr>
          <w:rFonts w:eastAsia="DFKai-SB"/>
          <w:lang w:val="fr-FR" w:eastAsia="zh-TW"/>
        </w:rPr>
        <w:t xml:space="preserve">éducation. En vertu de cette approche, </w:t>
      </w:r>
      <w:r w:rsidR="00B150BB" w:rsidRPr="000B4D79">
        <w:rPr>
          <w:rFonts w:eastAsia="DFKai-SB"/>
          <w:lang w:val="fr-FR" w:eastAsia="zh-TW"/>
        </w:rPr>
        <w:t>il est conseillé aux</w:t>
      </w:r>
      <w:r w:rsidR="00DA2B4B" w:rsidRPr="000B4D79">
        <w:rPr>
          <w:rFonts w:eastAsia="DFKai-SB"/>
          <w:lang w:val="fr-FR" w:eastAsia="zh-TW"/>
        </w:rPr>
        <w:t xml:space="preserve"> écoles </w:t>
      </w:r>
      <w:r w:rsidR="00B150BB" w:rsidRPr="000B4D79">
        <w:rPr>
          <w:rFonts w:eastAsia="DFKai-SB"/>
          <w:lang w:val="fr-FR" w:eastAsia="zh-TW"/>
        </w:rPr>
        <w:t>d</w:t>
      </w:r>
      <w:r w:rsidR="000E26C3">
        <w:rPr>
          <w:rFonts w:eastAsia="DFKai-SB"/>
          <w:lang w:val="fr-FR" w:eastAsia="zh-TW"/>
        </w:rPr>
        <w:t>’</w:t>
      </w:r>
      <w:r w:rsidR="00B150BB" w:rsidRPr="000B4D79">
        <w:rPr>
          <w:rFonts w:eastAsia="DFKai-SB"/>
          <w:lang w:val="fr-FR" w:eastAsia="zh-TW"/>
        </w:rPr>
        <w:t xml:space="preserve">élaborer des </w:t>
      </w:r>
      <w:r w:rsidR="00DC4EE6" w:rsidRPr="000B4D79">
        <w:rPr>
          <w:rFonts w:eastAsia="DFKai-SB"/>
          <w:lang w:val="fr-FR" w:eastAsia="zh-TW"/>
        </w:rPr>
        <w:t>règles</w:t>
      </w:r>
      <w:r w:rsidR="00B150BB" w:rsidRPr="000B4D79">
        <w:rPr>
          <w:rFonts w:eastAsia="DFKai-SB"/>
          <w:lang w:val="fr-FR" w:eastAsia="zh-TW"/>
        </w:rPr>
        <w:t xml:space="preserve"> de comportement en concertation avec les en</w:t>
      </w:r>
      <w:r w:rsidR="00DC4EE6" w:rsidRPr="000B4D79">
        <w:rPr>
          <w:rFonts w:eastAsia="DFKai-SB"/>
          <w:lang w:val="fr-FR" w:eastAsia="zh-TW"/>
        </w:rPr>
        <w:t>s</w:t>
      </w:r>
      <w:r w:rsidR="00B150BB" w:rsidRPr="000B4D79">
        <w:rPr>
          <w:rFonts w:eastAsia="DFKai-SB"/>
          <w:lang w:val="fr-FR" w:eastAsia="zh-TW"/>
        </w:rPr>
        <w:t>eignants, les parents et les élèves. Pour promouvoir une culture du respect et de la bienveillance au sein des écoles, le Bureau de l</w:t>
      </w:r>
      <w:r w:rsidR="000E26C3">
        <w:rPr>
          <w:rFonts w:eastAsia="DFKai-SB"/>
          <w:lang w:val="fr-FR" w:eastAsia="zh-TW"/>
        </w:rPr>
        <w:t>’</w:t>
      </w:r>
      <w:r w:rsidR="00B150BB" w:rsidRPr="000B4D79">
        <w:rPr>
          <w:rFonts w:eastAsia="DFKai-SB"/>
          <w:lang w:val="fr-FR" w:eastAsia="zh-TW"/>
        </w:rPr>
        <w:t>éducation aide par ailleurs des ONG à organiser un système de récompenses et élaborer des dossiers d</w:t>
      </w:r>
      <w:r w:rsidR="000E26C3">
        <w:rPr>
          <w:rFonts w:eastAsia="DFKai-SB"/>
          <w:lang w:val="fr-FR" w:eastAsia="zh-TW"/>
        </w:rPr>
        <w:t>’</w:t>
      </w:r>
      <w:r w:rsidR="00B150BB" w:rsidRPr="000B4D79">
        <w:rPr>
          <w:rFonts w:eastAsia="DFKai-SB"/>
          <w:lang w:val="fr-FR" w:eastAsia="zh-TW"/>
        </w:rPr>
        <w:t>information à l</w:t>
      </w:r>
      <w:r w:rsidR="000E26C3">
        <w:rPr>
          <w:rFonts w:eastAsia="DFKai-SB"/>
          <w:lang w:val="fr-FR" w:eastAsia="zh-TW"/>
        </w:rPr>
        <w:t>’</w:t>
      </w:r>
      <w:r w:rsidR="00B150BB" w:rsidRPr="000B4D79">
        <w:rPr>
          <w:rFonts w:eastAsia="DFKai-SB"/>
          <w:lang w:val="fr-FR" w:eastAsia="zh-TW"/>
        </w:rPr>
        <w:t>intention des écoles</w:t>
      </w:r>
      <w:r w:rsidRPr="000B4D79">
        <w:rPr>
          <w:rFonts w:eastAsia="DFKai-SB"/>
          <w:lang w:val="fr-FR" w:eastAsia="zh-TW"/>
        </w:rPr>
        <w:t>.</w:t>
      </w:r>
    </w:p>
    <w:p w:rsidR="00C15094" w:rsidRPr="000B4D79" w:rsidRDefault="00C612A4" w:rsidP="00C612A4">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B.</w:t>
      </w:r>
      <w:r w:rsidR="00C15094" w:rsidRPr="000B4D79">
        <w:rPr>
          <w:rFonts w:eastAsia="DFKai-SB"/>
          <w:lang w:val="fr-FR" w:eastAsia="zh-TW"/>
        </w:rPr>
        <w:tab/>
      </w:r>
      <w:r w:rsidR="00B87483" w:rsidRPr="000B4D79">
        <w:rPr>
          <w:lang w:val="fr-FR"/>
        </w:rPr>
        <w:t xml:space="preserve">Ensemble des programmes adoptés – </w:t>
      </w:r>
      <w:r w:rsidR="00774CD9" w:rsidRPr="000B4D79">
        <w:rPr>
          <w:lang w:val="fr-FR"/>
        </w:rPr>
        <w:t xml:space="preserve">Surveillance </w:t>
      </w:r>
      <w:r w:rsidR="00B87483" w:rsidRPr="000B4D79">
        <w:rPr>
          <w:lang w:val="fr-FR"/>
        </w:rPr>
        <w:t>de l</w:t>
      </w:r>
      <w:r w:rsidR="000E26C3">
        <w:rPr>
          <w:lang w:val="fr-FR"/>
        </w:rPr>
        <w:t>’</w:t>
      </w:r>
      <w:r w:rsidR="00B87483" w:rsidRPr="000B4D79">
        <w:rPr>
          <w:lang w:val="fr-FR"/>
        </w:rPr>
        <w:t>application</w:t>
      </w:r>
    </w:p>
    <w:p w:rsidR="00C15094" w:rsidRPr="000B4D79" w:rsidRDefault="00C612A4" w:rsidP="00C612A4">
      <w:pPr>
        <w:pStyle w:val="H23G"/>
        <w:rPr>
          <w:rFonts w:eastAsia="DFKai-SB"/>
          <w:lang w:val="fr-FR" w:eastAsia="zh-TW"/>
        </w:rPr>
      </w:pPr>
      <w:r w:rsidRPr="000B4D79">
        <w:rPr>
          <w:rFonts w:eastAsia="DFKai-SB"/>
          <w:lang w:val="fr-FR" w:eastAsia="zh-TW"/>
        </w:rPr>
        <w:tab/>
      </w:r>
      <w:r w:rsidR="00177809" w:rsidRPr="000B4D79">
        <w:rPr>
          <w:rFonts w:eastAsia="DFKai-SB"/>
          <w:lang w:val="fr-FR" w:eastAsia="zh-TW"/>
        </w:rPr>
        <w:t>1.</w:t>
      </w:r>
      <w:r w:rsidRPr="000B4D79">
        <w:rPr>
          <w:rFonts w:eastAsia="DFKai-SB"/>
          <w:lang w:val="fr-FR" w:eastAsia="zh-TW"/>
        </w:rPr>
        <w:tab/>
      </w:r>
      <w:r w:rsidR="00C15094" w:rsidRPr="000B4D79">
        <w:rPr>
          <w:rFonts w:eastAsia="DFKai-SB"/>
          <w:lang w:val="fr-FR" w:eastAsia="zh-TW"/>
        </w:rPr>
        <w:t xml:space="preserve">Articles 7 </w:t>
      </w:r>
      <w:r w:rsidR="00874ADF" w:rsidRPr="000B4D79">
        <w:rPr>
          <w:rFonts w:eastAsia="DFKai-SB"/>
          <w:lang w:val="fr-FR" w:eastAsia="zh-TW"/>
        </w:rPr>
        <w:t>et</w:t>
      </w:r>
      <w:r w:rsidR="00C15094" w:rsidRPr="000B4D79">
        <w:rPr>
          <w:rFonts w:eastAsia="DFKai-SB"/>
          <w:lang w:val="fr-FR" w:eastAsia="zh-TW"/>
        </w:rPr>
        <w:t xml:space="preserve"> 8 </w:t>
      </w:r>
      <w:r w:rsidR="00874ADF" w:rsidRPr="000B4D79">
        <w:rPr>
          <w:rFonts w:eastAsia="DFKai-SB"/>
          <w:lang w:val="fr-FR" w:eastAsia="zh-TW"/>
        </w:rPr>
        <w:t>–</w:t>
      </w:r>
      <w:r w:rsidR="00C15094" w:rsidRPr="000B4D79">
        <w:rPr>
          <w:rFonts w:eastAsia="DFKai-SB"/>
          <w:lang w:val="fr-FR" w:eastAsia="zh-TW"/>
        </w:rPr>
        <w:t xml:space="preserve"> </w:t>
      </w:r>
      <w:r w:rsidR="00874ADF" w:rsidRPr="000B4D79">
        <w:rPr>
          <w:rFonts w:eastAsia="DFKai-SB"/>
          <w:lang w:val="fr-FR" w:eastAsia="zh-TW"/>
        </w:rPr>
        <w:t>Nom, nationalité et</w:t>
      </w:r>
      <w:r w:rsidR="00C15094" w:rsidRPr="000B4D79">
        <w:rPr>
          <w:rFonts w:eastAsia="DFKai-SB"/>
          <w:lang w:val="fr-FR" w:eastAsia="zh-TW"/>
        </w:rPr>
        <w:t xml:space="preserve"> pr</w:t>
      </w:r>
      <w:r w:rsidR="00874ADF" w:rsidRPr="000B4D79">
        <w:rPr>
          <w:rFonts w:eastAsia="DFKai-SB"/>
          <w:lang w:val="fr-FR" w:eastAsia="zh-TW"/>
        </w:rPr>
        <w:t>é</w:t>
      </w:r>
      <w:r w:rsidR="00C15094" w:rsidRPr="000B4D79">
        <w:rPr>
          <w:rFonts w:eastAsia="DFKai-SB"/>
          <w:lang w:val="fr-FR" w:eastAsia="zh-TW"/>
        </w:rPr>
        <w:t xml:space="preserve">servation </w:t>
      </w:r>
      <w:r w:rsidR="00874ADF" w:rsidRPr="000B4D79">
        <w:rPr>
          <w:rFonts w:eastAsia="DFKai-SB"/>
          <w:lang w:val="fr-FR" w:eastAsia="zh-TW"/>
        </w:rPr>
        <w:t>de</w:t>
      </w:r>
      <w:r w:rsidR="00C15094" w:rsidRPr="000B4D79">
        <w:rPr>
          <w:rFonts w:eastAsia="DFKai-SB"/>
          <w:lang w:val="fr-FR" w:eastAsia="zh-TW"/>
        </w:rPr>
        <w:t xml:space="preserve"> </w:t>
      </w:r>
      <w:r w:rsidR="00874ADF" w:rsidRPr="000B4D79">
        <w:rPr>
          <w:rFonts w:eastAsia="DFKai-SB"/>
          <w:lang w:val="fr-FR" w:eastAsia="zh-TW"/>
        </w:rPr>
        <w:t>l</w:t>
      </w:r>
      <w:r w:rsidR="000E26C3">
        <w:rPr>
          <w:rFonts w:eastAsia="DFKai-SB"/>
          <w:lang w:val="fr-FR" w:eastAsia="zh-TW"/>
        </w:rPr>
        <w:t>’</w:t>
      </w:r>
      <w:r w:rsidR="00C15094" w:rsidRPr="000B4D79">
        <w:rPr>
          <w:rFonts w:eastAsia="DFKai-SB"/>
          <w:lang w:val="fr-FR" w:eastAsia="zh-TW"/>
        </w:rPr>
        <w:t>identit</w:t>
      </w:r>
      <w:r w:rsidR="00874ADF" w:rsidRPr="000B4D79">
        <w:rPr>
          <w:rFonts w:eastAsia="DFKai-SB"/>
          <w:lang w:val="fr-FR" w:eastAsia="zh-TW"/>
        </w:rPr>
        <w:t>é</w:t>
      </w:r>
    </w:p>
    <w:p w:rsidR="00C15094" w:rsidRPr="000B4D79" w:rsidRDefault="00C15094" w:rsidP="00B150BB">
      <w:pPr>
        <w:pStyle w:val="SingleTxtG"/>
        <w:rPr>
          <w:rFonts w:eastAsia="DFKai-SB"/>
          <w:lang w:val="fr-FR" w:eastAsia="zh-TW"/>
        </w:rPr>
      </w:pPr>
      <w:r w:rsidRPr="000B4D79">
        <w:rPr>
          <w:rFonts w:eastAsia="DFKai-SB"/>
          <w:lang w:val="fr-FR" w:eastAsia="zh-TW"/>
        </w:rPr>
        <w:t>152.</w:t>
      </w:r>
      <w:r w:rsidRPr="000B4D79">
        <w:rPr>
          <w:rFonts w:eastAsia="DFKai-SB"/>
          <w:lang w:val="fr-FR" w:eastAsia="zh-TW"/>
        </w:rPr>
        <w:tab/>
      </w:r>
      <w:r w:rsidR="00B150BB" w:rsidRPr="000B4D79">
        <w:rPr>
          <w:rFonts w:eastAsia="DFKai-SB"/>
          <w:lang w:val="fr-FR" w:eastAsia="zh-TW"/>
        </w:rPr>
        <w:t>La situation concernant le nom, la nationalité et la préservation de l</w:t>
      </w:r>
      <w:r w:rsidR="000E26C3">
        <w:rPr>
          <w:rFonts w:eastAsia="DFKai-SB"/>
          <w:lang w:val="fr-FR" w:eastAsia="zh-TW"/>
        </w:rPr>
        <w:t>’</w:t>
      </w:r>
      <w:r w:rsidR="00B150BB" w:rsidRPr="000B4D79">
        <w:rPr>
          <w:rFonts w:eastAsia="DFKai-SB"/>
          <w:lang w:val="fr-FR" w:eastAsia="zh-TW"/>
        </w:rPr>
        <w:t xml:space="preserve">identité </w:t>
      </w:r>
      <w:r w:rsidR="00BB5A7E" w:rsidRPr="000B4D79">
        <w:rPr>
          <w:rFonts w:eastAsia="DFKai-SB"/>
          <w:lang w:val="fr-FR" w:eastAsia="zh-TW"/>
        </w:rPr>
        <w:t>demeure, pour l</w:t>
      </w:r>
      <w:r w:rsidR="000E26C3">
        <w:rPr>
          <w:rFonts w:eastAsia="DFKai-SB"/>
          <w:lang w:val="fr-FR" w:eastAsia="zh-TW"/>
        </w:rPr>
        <w:t>’</w:t>
      </w:r>
      <w:r w:rsidR="00BB5A7E" w:rsidRPr="000B4D79">
        <w:rPr>
          <w:rFonts w:eastAsia="DFKai-SB"/>
          <w:lang w:val="fr-FR" w:eastAsia="zh-TW"/>
        </w:rPr>
        <w:t xml:space="preserve">essentiel, celle exposée </w:t>
      </w:r>
      <w:r w:rsidR="00874ADF" w:rsidRPr="000B4D79">
        <w:rPr>
          <w:rFonts w:eastAsia="DFKai-SB"/>
          <w:lang w:val="fr-FR" w:eastAsia="zh-TW"/>
        </w:rPr>
        <w:t>aux</w:t>
      </w:r>
      <w:r w:rsidRPr="000B4D79">
        <w:rPr>
          <w:rFonts w:eastAsia="DFKai-SB"/>
          <w:lang w:val="fr-FR" w:eastAsia="zh-TW"/>
        </w:rPr>
        <w:t xml:space="preserve"> paragraph</w:t>
      </w:r>
      <w:r w:rsidR="00874ADF" w:rsidRPr="000B4D79">
        <w:rPr>
          <w:rFonts w:eastAsia="DFKai-SB"/>
          <w:lang w:val="fr-FR" w:eastAsia="zh-TW"/>
        </w:rPr>
        <w:t>e</w:t>
      </w:r>
      <w:r w:rsidRPr="000B4D79">
        <w:rPr>
          <w:rFonts w:eastAsia="DFKai-SB"/>
          <w:lang w:val="fr-FR" w:eastAsia="zh-TW"/>
        </w:rPr>
        <w:t xml:space="preserve">s 79 </w:t>
      </w:r>
      <w:r w:rsidR="00874ADF" w:rsidRPr="000B4D79">
        <w:rPr>
          <w:rFonts w:eastAsia="DFKai-SB"/>
          <w:lang w:val="fr-FR" w:eastAsia="zh-TW"/>
        </w:rPr>
        <w:t>à</w:t>
      </w:r>
      <w:r w:rsidRPr="000B4D79">
        <w:rPr>
          <w:rFonts w:eastAsia="DFKai-SB"/>
          <w:lang w:val="fr-FR" w:eastAsia="zh-TW"/>
        </w:rPr>
        <w:t xml:space="preserve"> 90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481851" w:rsidRPr="000B4D79">
        <w:rPr>
          <w:rFonts w:eastAsia="DFKai-SB"/>
          <w:lang w:val="fr-FR" w:eastAsia="zh-TW"/>
        </w:rPr>
        <w:t>.</w:t>
      </w:r>
    </w:p>
    <w:p w:rsidR="00C15094" w:rsidRPr="000B4D79" w:rsidRDefault="00C15094" w:rsidP="00E5637C">
      <w:pPr>
        <w:pStyle w:val="SingleTxtG"/>
        <w:rPr>
          <w:rFonts w:eastAsia="DFKai-SB"/>
          <w:lang w:val="fr-FR" w:eastAsia="zh-TW"/>
        </w:rPr>
      </w:pPr>
      <w:r w:rsidRPr="000B4D79">
        <w:rPr>
          <w:rFonts w:eastAsia="DFKai-SB"/>
          <w:lang w:val="fr-FR" w:eastAsia="zh-TW"/>
        </w:rPr>
        <w:t>153.</w:t>
      </w:r>
      <w:r w:rsidRPr="000B4D79">
        <w:rPr>
          <w:rFonts w:eastAsia="DFKai-SB"/>
          <w:lang w:val="fr-FR" w:eastAsia="zh-TW"/>
        </w:rPr>
        <w:tab/>
      </w:r>
      <w:r w:rsidR="00874ADF" w:rsidRPr="000B4D79">
        <w:rPr>
          <w:rFonts w:eastAsia="DFKai-SB"/>
          <w:lang w:val="fr-FR" w:eastAsia="zh-TW"/>
        </w:rPr>
        <w:t>Nous avons indiqué au</w:t>
      </w:r>
      <w:r w:rsidRPr="000B4D79">
        <w:rPr>
          <w:rFonts w:eastAsia="DFKai-SB"/>
          <w:lang w:val="fr-FR" w:eastAsia="zh-TW"/>
        </w:rPr>
        <w:t xml:space="preserve"> paragraph</w:t>
      </w:r>
      <w:r w:rsidR="00874ADF" w:rsidRPr="000B4D79">
        <w:rPr>
          <w:rFonts w:eastAsia="DFKai-SB"/>
          <w:lang w:val="fr-FR" w:eastAsia="zh-TW"/>
        </w:rPr>
        <w:t>e</w:t>
      </w:r>
      <w:r w:rsidRPr="000B4D79">
        <w:rPr>
          <w:rFonts w:eastAsia="DFKai-SB"/>
          <w:lang w:val="fr-FR" w:eastAsia="zh-TW"/>
        </w:rPr>
        <w:t xml:space="preserve"> 83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B150BB" w:rsidRPr="000B4D79">
        <w:rPr>
          <w:lang w:val="fr-FR"/>
        </w:rPr>
        <w:t xml:space="preserve"> </w:t>
      </w:r>
      <w:r w:rsidR="00481851" w:rsidRPr="000B4D79">
        <w:rPr>
          <w:lang w:val="fr-FR"/>
        </w:rPr>
        <w:t>que les jugements d</w:t>
      </w:r>
      <w:r w:rsidR="000E26C3">
        <w:rPr>
          <w:lang w:val="fr-FR"/>
        </w:rPr>
        <w:t>’</w:t>
      </w:r>
      <w:r w:rsidR="00481851" w:rsidRPr="000B4D79">
        <w:rPr>
          <w:lang w:val="fr-FR"/>
        </w:rPr>
        <w:t xml:space="preserve">adoption devaient être inscrits au </w:t>
      </w:r>
      <w:r w:rsidR="00BB5A7E" w:rsidRPr="000B4D79">
        <w:rPr>
          <w:rFonts w:eastAsia="DFKai-SB"/>
          <w:lang w:val="fr-FR" w:eastAsia="zh-TW"/>
        </w:rPr>
        <w:t xml:space="preserve">Registre des </w:t>
      </w:r>
      <w:r w:rsidR="00481851" w:rsidRPr="000B4D79">
        <w:rPr>
          <w:rFonts w:eastAsia="DFKai-SB"/>
          <w:lang w:val="fr-FR" w:eastAsia="zh-TW"/>
        </w:rPr>
        <w:t>adoptions</w:t>
      </w:r>
      <w:r w:rsidR="00874ADF" w:rsidRPr="000B4D79">
        <w:rPr>
          <w:rFonts w:eastAsia="DFKai-SB"/>
          <w:lang w:val="fr-FR" w:eastAsia="zh-TW"/>
        </w:rPr>
        <w:t xml:space="preserve">. </w:t>
      </w:r>
      <w:r w:rsidR="00120ED7" w:rsidRPr="000B4D79">
        <w:rPr>
          <w:rFonts w:eastAsia="DFKai-SB"/>
          <w:lang w:val="fr-FR" w:eastAsia="zh-TW"/>
        </w:rPr>
        <w:t>E</w:t>
      </w:r>
      <w:r w:rsidRPr="000B4D79">
        <w:rPr>
          <w:rFonts w:eastAsia="DFKai-SB"/>
          <w:lang w:val="fr-FR" w:eastAsia="zh-TW"/>
        </w:rPr>
        <w:t xml:space="preserve">n </w:t>
      </w:r>
      <w:r w:rsidR="00120ED7" w:rsidRPr="000B4D79">
        <w:rPr>
          <w:rFonts w:eastAsia="DFKai-SB"/>
          <w:lang w:val="fr-FR" w:eastAsia="zh-TW"/>
        </w:rPr>
        <w:t>av</w:t>
      </w:r>
      <w:r w:rsidRPr="000B4D79">
        <w:rPr>
          <w:rFonts w:eastAsia="DFKai-SB"/>
          <w:lang w:val="fr-FR" w:eastAsia="zh-TW"/>
        </w:rPr>
        <w:t xml:space="preserve">ril 2005, </w:t>
      </w:r>
      <w:r w:rsidR="00120ED7" w:rsidRPr="000B4D79">
        <w:rPr>
          <w:rFonts w:eastAsia="DFKai-SB"/>
          <w:lang w:val="fr-FR" w:eastAsia="zh-TW"/>
        </w:rPr>
        <w:t xml:space="preserve">le Comité permanent du Congrès national populaire a </w:t>
      </w:r>
      <w:r w:rsidRPr="000B4D79">
        <w:rPr>
          <w:rFonts w:eastAsia="DFKai-SB"/>
          <w:lang w:val="fr-FR" w:eastAsia="zh-TW"/>
        </w:rPr>
        <w:t>ratifi</w:t>
      </w:r>
      <w:r w:rsidR="00120ED7" w:rsidRPr="000B4D79">
        <w:rPr>
          <w:rFonts w:eastAsia="DFKai-SB"/>
          <w:lang w:val="fr-FR" w:eastAsia="zh-TW"/>
        </w:rPr>
        <w:t xml:space="preserve">é la </w:t>
      </w:r>
      <w:r w:rsidR="003A689E" w:rsidRPr="000B4D79">
        <w:rPr>
          <w:rFonts w:eastAsia="DFKai-SB"/>
          <w:lang w:val="fr-FR" w:eastAsia="zh-TW"/>
        </w:rPr>
        <w:t>Convention de La Haye sur la protection des enfants et la coopération en matière d</w:t>
      </w:r>
      <w:r w:rsidR="000E26C3">
        <w:rPr>
          <w:rFonts w:eastAsia="DFKai-SB"/>
          <w:lang w:val="fr-FR" w:eastAsia="zh-TW"/>
        </w:rPr>
        <w:t>’</w:t>
      </w:r>
      <w:r w:rsidR="003A689E" w:rsidRPr="000B4D79">
        <w:rPr>
          <w:rFonts w:eastAsia="DFKai-SB"/>
          <w:lang w:val="fr-FR" w:eastAsia="zh-TW"/>
        </w:rPr>
        <w:t xml:space="preserve">adoption internationale de 1993 </w:t>
      </w:r>
      <w:r w:rsidRPr="000B4D79">
        <w:rPr>
          <w:rFonts w:eastAsia="DFKai-SB"/>
          <w:lang w:val="fr-FR" w:eastAsia="zh-TW"/>
        </w:rPr>
        <w:t>(</w:t>
      </w:r>
      <w:r w:rsidR="004479ED">
        <w:rPr>
          <w:rFonts w:eastAsia="DFKai-SB"/>
          <w:lang w:val="fr-FR" w:eastAsia="zh-TW"/>
        </w:rPr>
        <w:t>«</w:t>
      </w:r>
      <w:r w:rsidR="00120ED7" w:rsidRPr="000B4D79">
        <w:rPr>
          <w:rFonts w:eastAsia="DFKai-SB"/>
          <w:lang w:val="fr-FR" w:eastAsia="zh-TW"/>
        </w:rPr>
        <w:t>la</w:t>
      </w:r>
      <w:r w:rsidRPr="000B4D79">
        <w:rPr>
          <w:rFonts w:eastAsia="DFKai-SB"/>
          <w:lang w:val="fr-FR" w:eastAsia="zh-TW"/>
        </w:rPr>
        <w:t xml:space="preserve"> Convention</w:t>
      </w:r>
      <w:r w:rsidR="00120ED7" w:rsidRPr="000B4D79">
        <w:rPr>
          <w:rFonts w:eastAsia="DFKai-SB"/>
          <w:lang w:val="fr-FR" w:eastAsia="zh-TW"/>
        </w:rPr>
        <w:t xml:space="preserve"> de la Haye</w:t>
      </w:r>
      <w:r w:rsidR="004479ED">
        <w:rPr>
          <w:rFonts w:eastAsia="DFKai-SB"/>
          <w:lang w:val="fr-FR" w:eastAsia="zh-TW"/>
        </w:rPr>
        <w:t>»</w:t>
      </w:r>
      <w:r w:rsidRPr="000B4D79">
        <w:rPr>
          <w:rFonts w:eastAsia="DFKai-SB"/>
          <w:lang w:val="fr-FR" w:eastAsia="zh-TW"/>
        </w:rPr>
        <w:t>)</w:t>
      </w:r>
      <w:r w:rsidR="003A689E" w:rsidRPr="000B4D79">
        <w:rPr>
          <w:rFonts w:eastAsia="DFKai-SB"/>
          <w:lang w:val="fr-FR" w:eastAsia="zh-TW"/>
        </w:rPr>
        <w:t>, qui s</w:t>
      </w:r>
      <w:r w:rsidR="000E26C3">
        <w:rPr>
          <w:rFonts w:eastAsia="DFKai-SB"/>
          <w:lang w:val="fr-FR" w:eastAsia="zh-TW"/>
        </w:rPr>
        <w:t>’</w:t>
      </w:r>
      <w:r w:rsidR="003A689E" w:rsidRPr="000B4D79">
        <w:rPr>
          <w:rFonts w:eastAsia="DFKai-SB"/>
          <w:lang w:val="fr-FR" w:eastAsia="zh-TW"/>
        </w:rPr>
        <w:t>applique également à</w:t>
      </w:r>
      <w:r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00874ADF" w:rsidRPr="000B4D79">
        <w:rPr>
          <w:rFonts w:eastAsia="DFKai-SB"/>
          <w:lang w:val="fr-FR" w:eastAsia="zh-TW"/>
        </w:rPr>
        <w:t xml:space="preserve">. </w:t>
      </w:r>
      <w:r w:rsidR="00120ED7" w:rsidRPr="000B4D79">
        <w:rPr>
          <w:rFonts w:eastAsia="DFKai-SB"/>
          <w:lang w:val="fr-FR" w:eastAsia="zh-TW"/>
        </w:rPr>
        <w:t>Le 1</w:t>
      </w:r>
      <w:r w:rsidR="00120ED7" w:rsidRPr="000B4D79">
        <w:rPr>
          <w:rFonts w:eastAsia="DFKai-SB"/>
          <w:vertAlign w:val="superscript"/>
          <w:lang w:val="fr-FR" w:eastAsia="zh-TW"/>
        </w:rPr>
        <w:t>er</w:t>
      </w:r>
      <w:r w:rsidR="00120ED7" w:rsidRPr="000B4D79">
        <w:rPr>
          <w:rFonts w:eastAsia="DFKai-SB"/>
          <w:lang w:val="fr-FR" w:eastAsia="zh-TW"/>
        </w:rPr>
        <w:t xml:space="preserve"> janvier</w:t>
      </w:r>
      <w:r w:rsidRPr="000B4D79">
        <w:rPr>
          <w:rFonts w:eastAsia="DFKai-SB"/>
          <w:lang w:val="fr-FR" w:eastAsia="zh-TW"/>
        </w:rPr>
        <w:t xml:space="preserve"> 2006, </w:t>
      </w:r>
      <w:r w:rsidR="00120ED7" w:rsidRPr="000B4D79">
        <w:rPr>
          <w:rFonts w:eastAsia="DFKai-SB"/>
          <w:lang w:val="fr-FR" w:eastAsia="zh-TW"/>
        </w:rPr>
        <w:t xml:space="preserve">la </w:t>
      </w:r>
      <w:r w:rsidRPr="000B4D79">
        <w:rPr>
          <w:rFonts w:eastAsia="DFKai-SB"/>
          <w:lang w:val="fr-FR" w:eastAsia="zh-TW"/>
        </w:rPr>
        <w:t xml:space="preserve">Convention </w:t>
      </w:r>
      <w:r w:rsidR="00120ED7" w:rsidRPr="000B4D79">
        <w:rPr>
          <w:rFonts w:eastAsia="DFKai-SB"/>
          <w:lang w:val="fr-FR" w:eastAsia="zh-TW"/>
        </w:rPr>
        <w:t xml:space="preserve">de La Haye est entrée en vigueur dans </w:t>
      </w:r>
      <w:r w:rsidR="005922CD" w:rsidRPr="000B4D79">
        <w:rPr>
          <w:lang w:val="fr-FR"/>
        </w:rPr>
        <w:t>la</w:t>
      </w:r>
      <w:r w:rsidR="005922CD" w:rsidRPr="000B4D79">
        <w:rPr>
          <w:noProof/>
          <w:lang w:val="fr-FR"/>
        </w:rPr>
        <w:t xml:space="preserve"> République populaire de Chine</w:t>
      </w:r>
      <w:r w:rsidRPr="000B4D79">
        <w:rPr>
          <w:rFonts w:eastAsia="DFKai-SB"/>
          <w:lang w:val="fr-FR" w:eastAsia="zh-TW"/>
        </w:rPr>
        <w:t xml:space="preserve"> (</w:t>
      </w:r>
      <w:r w:rsidR="00120ED7" w:rsidRPr="000B4D79">
        <w:rPr>
          <w:rFonts w:eastAsia="DFKai-SB"/>
          <w:lang w:val="fr-FR" w:eastAsia="zh-TW"/>
        </w:rPr>
        <w:t>y compris</w:t>
      </w:r>
      <w:r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00120ED7" w:rsidRPr="000B4D79">
        <w:rPr>
          <w:rFonts w:eastAsia="DFKai-SB"/>
          <w:lang w:val="fr-FR" w:eastAsia="zh-TW"/>
        </w:rPr>
        <w:t>).</w:t>
      </w:r>
      <w:r w:rsidR="00481851" w:rsidRPr="000B4D79">
        <w:rPr>
          <w:rFonts w:eastAsia="DFKai-SB"/>
          <w:lang w:val="fr-FR" w:eastAsia="zh-TW"/>
        </w:rPr>
        <w:t xml:space="preserve"> Des modifications ont été apportées à </w:t>
      </w:r>
      <w:r w:rsidR="00BB5A7E" w:rsidRPr="000B4D79">
        <w:rPr>
          <w:rFonts w:eastAsia="DFKai-SB"/>
          <w:lang w:val="fr-FR" w:eastAsia="zh-TW"/>
        </w:rPr>
        <w:t>l</w:t>
      </w:r>
      <w:r w:rsidR="000E26C3">
        <w:rPr>
          <w:rFonts w:eastAsia="DFKai-SB"/>
          <w:lang w:val="fr-FR" w:eastAsia="zh-TW"/>
        </w:rPr>
        <w:t>’</w:t>
      </w:r>
      <w:r w:rsidR="00BB5A7E" w:rsidRPr="000B4D79">
        <w:rPr>
          <w:rFonts w:eastAsia="DFKai-SB"/>
          <w:lang w:val="fr-FR" w:eastAsia="zh-TW"/>
        </w:rPr>
        <w:t>ordonnance relative à l</w:t>
      </w:r>
      <w:r w:rsidR="000E26C3">
        <w:rPr>
          <w:rFonts w:eastAsia="DFKai-SB"/>
          <w:lang w:val="fr-FR" w:eastAsia="zh-TW"/>
        </w:rPr>
        <w:t>’</w:t>
      </w:r>
      <w:r w:rsidR="00BB5A7E" w:rsidRPr="000B4D79">
        <w:rPr>
          <w:rFonts w:eastAsia="DFKai-SB"/>
          <w:lang w:val="fr-FR" w:eastAsia="zh-TW"/>
        </w:rPr>
        <w:t>a</w:t>
      </w:r>
      <w:r w:rsidRPr="000B4D79">
        <w:rPr>
          <w:rFonts w:eastAsia="DFKai-SB"/>
          <w:lang w:val="fr-FR" w:eastAsia="zh-TW"/>
        </w:rPr>
        <w:t>doption (</w:t>
      </w:r>
      <w:r w:rsidR="0072454F" w:rsidRPr="000B4D79">
        <w:rPr>
          <w:lang w:val="fr-FR"/>
        </w:rPr>
        <w:t>chap.</w:t>
      </w:r>
      <w:r w:rsidRPr="000B4D79">
        <w:rPr>
          <w:rFonts w:eastAsia="DFKai-SB"/>
          <w:lang w:val="fr-FR" w:eastAsia="zh-TW"/>
        </w:rPr>
        <w:t xml:space="preserve"> 290) </w:t>
      </w:r>
      <w:r w:rsidR="00481851" w:rsidRPr="000B4D79">
        <w:rPr>
          <w:rFonts w:eastAsia="DFKai-SB"/>
          <w:lang w:val="fr-FR" w:eastAsia="zh-TW"/>
        </w:rPr>
        <w:t>pour donner effet</w:t>
      </w:r>
      <w:r w:rsidRPr="000B4D79">
        <w:rPr>
          <w:rFonts w:eastAsia="DFKai-SB"/>
          <w:lang w:val="fr-FR" w:eastAsia="zh-TW"/>
        </w:rPr>
        <w:t xml:space="preserve"> </w:t>
      </w:r>
      <w:r w:rsidR="003A689E" w:rsidRPr="000B4D79">
        <w:rPr>
          <w:rFonts w:eastAsia="DFKai-SB"/>
          <w:lang w:val="fr-FR" w:eastAsia="zh-TW"/>
        </w:rPr>
        <w:t>à la</w:t>
      </w:r>
      <w:r w:rsidRPr="000B4D79">
        <w:rPr>
          <w:rFonts w:eastAsia="DFKai-SB"/>
          <w:lang w:val="fr-FR" w:eastAsia="zh-TW"/>
        </w:rPr>
        <w:t xml:space="preserve"> </w:t>
      </w:r>
      <w:r w:rsidR="003A689E" w:rsidRPr="000B4D79">
        <w:rPr>
          <w:rFonts w:eastAsia="DFKai-SB"/>
          <w:lang w:val="fr-FR" w:eastAsia="zh-TW"/>
        </w:rPr>
        <w:t>Convention de La Haye</w:t>
      </w:r>
      <w:r w:rsidRPr="000B4D79">
        <w:rPr>
          <w:rFonts w:eastAsia="DFKai-SB"/>
          <w:lang w:val="fr-FR" w:eastAsia="zh-TW"/>
        </w:rPr>
        <w:t xml:space="preserve"> </w:t>
      </w:r>
      <w:r w:rsidR="003A689E" w:rsidRPr="000B4D79">
        <w:rPr>
          <w:rFonts w:eastAsia="DFKai-SB"/>
          <w:lang w:val="fr-FR" w:eastAsia="zh-TW"/>
        </w:rPr>
        <w:t>dans</w:t>
      </w:r>
      <w:r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00874ADF" w:rsidRPr="000B4D79">
        <w:rPr>
          <w:rFonts w:eastAsia="DFKai-SB"/>
          <w:lang w:val="fr-FR" w:eastAsia="zh-TW"/>
        </w:rPr>
        <w:t xml:space="preserve">. </w:t>
      </w:r>
      <w:r w:rsidR="00481851" w:rsidRPr="000B4D79">
        <w:rPr>
          <w:rFonts w:eastAsia="DFKai-SB"/>
          <w:lang w:val="fr-FR" w:eastAsia="zh-TW"/>
        </w:rPr>
        <w:t xml:space="preserve">Ainsi, </w:t>
      </w:r>
      <w:r w:rsidR="00BB5A7E" w:rsidRPr="000B4D79">
        <w:rPr>
          <w:rFonts w:eastAsia="DFKai-SB"/>
          <w:lang w:val="fr-FR" w:eastAsia="zh-TW"/>
        </w:rPr>
        <w:t>l</w:t>
      </w:r>
      <w:r w:rsidRPr="000B4D79">
        <w:rPr>
          <w:rFonts w:eastAsia="DFKai-SB"/>
          <w:lang w:val="fr-FR" w:eastAsia="zh-TW"/>
        </w:rPr>
        <w:t xml:space="preserve">e </w:t>
      </w:r>
      <w:r w:rsidR="00BF7CF7" w:rsidRPr="000B4D79">
        <w:rPr>
          <w:rFonts w:eastAsia="PMingLiU"/>
          <w:lang w:val="fr-FR" w:eastAsia="zh-TW"/>
        </w:rPr>
        <w:t xml:space="preserve">Directeur de la protection sociale </w:t>
      </w:r>
      <w:r w:rsidR="00481851" w:rsidRPr="000B4D79">
        <w:rPr>
          <w:rFonts w:eastAsia="PMingLiU"/>
          <w:lang w:val="fr-FR" w:eastAsia="zh-TW"/>
        </w:rPr>
        <w:t>fourni</w:t>
      </w:r>
      <w:r w:rsidR="00E5637C" w:rsidRPr="000B4D79">
        <w:rPr>
          <w:rFonts w:eastAsia="PMingLiU"/>
          <w:lang w:val="fr-FR" w:eastAsia="zh-TW"/>
        </w:rPr>
        <w:t>t</w:t>
      </w:r>
      <w:r w:rsidR="00481851" w:rsidRPr="000B4D79">
        <w:rPr>
          <w:rFonts w:eastAsia="PMingLiU"/>
          <w:lang w:val="fr-FR" w:eastAsia="zh-TW"/>
        </w:rPr>
        <w:t>, le cas échéant, les informations nécessaires à l</w:t>
      </w:r>
      <w:r w:rsidR="000E26C3">
        <w:rPr>
          <w:rFonts w:eastAsia="PMingLiU"/>
          <w:lang w:val="fr-FR" w:eastAsia="zh-TW"/>
        </w:rPr>
        <w:t>’</w:t>
      </w:r>
      <w:r w:rsidR="00481851" w:rsidRPr="000B4D79">
        <w:rPr>
          <w:rFonts w:eastAsia="PMingLiU"/>
          <w:lang w:val="fr-FR" w:eastAsia="zh-TW"/>
        </w:rPr>
        <w:t>officier de l</w:t>
      </w:r>
      <w:r w:rsidR="000E26C3">
        <w:rPr>
          <w:rFonts w:eastAsia="PMingLiU"/>
          <w:lang w:val="fr-FR" w:eastAsia="zh-TW"/>
        </w:rPr>
        <w:t>’</w:t>
      </w:r>
      <w:r w:rsidR="00481851" w:rsidRPr="000B4D79">
        <w:rPr>
          <w:rFonts w:eastAsia="PMingLiU"/>
          <w:lang w:val="fr-FR" w:eastAsia="zh-TW"/>
        </w:rPr>
        <w:t xml:space="preserve">état civil </w:t>
      </w:r>
      <w:r w:rsidR="00E5637C" w:rsidRPr="000B4D79">
        <w:rPr>
          <w:rFonts w:eastAsia="PMingLiU"/>
          <w:lang w:val="fr-FR" w:eastAsia="zh-TW"/>
        </w:rPr>
        <w:t>pour qu</w:t>
      </w:r>
      <w:r w:rsidR="000E26C3">
        <w:rPr>
          <w:rFonts w:eastAsia="PMingLiU"/>
          <w:lang w:val="fr-FR" w:eastAsia="zh-TW"/>
        </w:rPr>
        <w:t>’</w:t>
      </w:r>
      <w:r w:rsidR="00E5637C" w:rsidRPr="000B4D79">
        <w:rPr>
          <w:rFonts w:eastAsia="PMingLiU"/>
          <w:lang w:val="fr-FR" w:eastAsia="zh-TW"/>
        </w:rPr>
        <w:t>il enregistre les jugements d</w:t>
      </w:r>
      <w:r w:rsidR="000E26C3">
        <w:rPr>
          <w:rFonts w:eastAsia="PMingLiU"/>
          <w:lang w:val="fr-FR" w:eastAsia="zh-TW"/>
        </w:rPr>
        <w:t>’</w:t>
      </w:r>
      <w:r w:rsidR="00E5637C" w:rsidRPr="000B4D79">
        <w:rPr>
          <w:rFonts w:eastAsia="PMingLiU"/>
          <w:lang w:val="fr-FR" w:eastAsia="zh-TW"/>
        </w:rPr>
        <w:t>adoption prononcés à l</w:t>
      </w:r>
      <w:r w:rsidR="000E26C3">
        <w:rPr>
          <w:rFonts w:eastAsia="PMingLiU"/>
          <w:lang w:val="fr-FR" w:eastAsia="zh-TW"/>
        </w:rPr>
        <w:t>’</w:t>
      </w:r>
      <w:r w:rsidR="00E5637C" w:rsidRPr="000B4D79">
        <w:rPr>
          <w:rFonts w:eastAsia="PMingLiU"/>
          <w:lang w:val="fr-FR" w:eastAsia="zh-TW"/>
        </w:rPr>
        <w:t xml:space="preserve">étranger. </w:t>
      </w:r>
      <w:r w:rsidR="00E1115C">
        <w:rPr>
          <w:rFonts w:eastAsia="PMingLiU"/>
          <w:lang w:val="fr-FR" w:eastAsia="zh-TW"/>
        </w:rPr>
        <w:t>Le</w:t>
      </w:r>
      <w:r w:rsidR="00E5637C" w:rsidRPr="000B4D79">
        <w:rPr>
          <w:rFonts w:eastAsia="PMingLiU"/>
          <w:lang w:val="fr-FR" w:eastAsia="zh-TW"/>
        </w:rPr>
        <w:t xml:space="preserve"> Registre des adoptions </w:t>
      </w:r>
      <w:r w:rsidR="00E1115C" w:rsidRPr="00E1115C">
        <w:rPr>
          <w:rFonts w:eastAsia="PMingLiU"/>
          <w:lang w:val="fr-FR" w:eastAsia="zh-TW"/>
        </w:rPr>
        <w:t>est</w:t>
      </w:r>
      <w:r w:rsidR="00E5637C" w:rsidRPr="00E1115C">
        <w:rPr>
          <w:rFonts w:eastAsia="PMingLiU"/>
          <w:lang w:val="fr-FR" w:eastAsia="zh-TW"/>
        </w:rPr>
        <w:t xml:space="preserve"> donc </w:t>
      </w:r>
      <w:r w:rsidR="00E1115C" w:rsidRPr="00E1115C">
        <w:rPr>
          <w:rFonts w:eastAsia="PMingLiU"/>
          <w:lang w:val="fr-FR" w:eastAsia="zh-TW"/>
        </w:rPr>
        <w:t xml:space="preserve">tenu </w:t>
      </w:r>
      <w:r w:rsidR="00E5637C" w:rsidRPr="00E1115C">
        <w:rPr>
          <w:rFonts w:eastAsia="PMingLiU"/>
          <w:lang w:val="fr-FR" w:eastAsia="zh-TW"/>
        </w:rPr>
        <w:t>en fonction</w:t>
      </w:r>
      <w:r w:rsidR="00E5637C" w:rsidRPr="000B4D79">
        <w:rPr>
          <w:rFonts w:eastAsia="PMingLiU"/>
          <w:lang w:val="fr-FR" w:eastAsia="zh-TW"/>
        </w:rPr>
        <w:t xml:space="preserve"> des jugements d</w:t>
      </w:r>
      <w:r w:rsidR="000E26C3">
        <w:rPr>
          <w:rFonts w:eastAsia="PMingLiU"/>
          <w:lang w:val="fr-FR" w:eastAsia="zh-TW"/>
        </w:rPr>
        <w:t>’</w:t>
      </w:r>
      <w:r w:rsidR="00E5637C" w:rsidRPr="000B4D79">
        <w:rPr>
          <w:rFonts w:eastAsia="PMingLiU"/>
          <w:lang w:val="fr-FR" w:eastAsia="zh-TW"/>
        </w:rPr>
        <w:t>adoption locaux ou des informations fournies par le Directeur de la protection sociale sur les jugements d</w:t>
      </w:r>
      <w:r w:rsidR="000E26C3">
        <w:rPr>
          <w:rFonts w:eastAsia="PMingLiU"/>
          <w:lang w:val="fr-FR" w:eastAsia="zh-TW"/>
        </w:rPr>
        <w:t>’</w:t>
      </w:r>
      <w:r w:rsidR="00E5637C" w:rsidRPr="000B4D79">
        <w:rPr>
          <w:rFonts w:eastAsia="PMingLiU"/>
          <w:lang w:val="fr-FR" w:eastAsia="zh-TW"/>
        </w:rPr>
        <w:t>adoption prononcés à l</w:t>
      </w:r>
      <w:r w:rsidR="000E26C3">
        <w:rPr>
          <w:rFonts w:eastAsia="PMingLiU"/>
          <w:lang w:val="fr-FR" w:eastAsia="zh-TW"/>
        </w:rPr>
        <w:t>’</w:t>
      </w:r>
      <w:r w:rsidR="00E5637C" w:rsidRPr="000B4D79">
        <w:rPr>
          <w:rFonts w:eastAsia="PMingLiU"/>
          <w:lang w:val="fr-FR" w:eastAsia="zh-TW"/>
        </w:rPr>
        <w:t>étranger, selon le cas</w:t>
      </w:r>
      <w:r w:rsidR="00E1115C">
        <w:rPr>
          <w:rFonts w:eastAsia="DFKai-SB"/>
          <w:lang w:val="fr-FR" w:eastAsia="zh-TW"/>
        </w:rPr>
        <w:t>.</w:t>
      </w:r>
    </w:p>
    <w:p w:rsidR="00C15094" w:rsidRPr="000B4D79" w:rsidRDefault="00C612A4" w:rsidP="00C612A4">
      <w:pPr>
        <w:pStyle w:val="H23G"/>
        <w:rPr>
          <w:rFonts w:eastAsia="DFKai-SB"/>
          <w:lang w:val="fr-FR" w:eastAsia="zh-TW"/>
        </w:rPr>
      </w:pPr>
      <w:r w:rsidRPr="000B4D79">
        <w:rPr>
          <w:rFonts w:eastAsia="DFKai-SB"/>
          <w:lang w:val="fr-FR" w:eastAsia="zh-TW"/>
        </w:rPr>
        <w:tab/>
      </w:r>
      <w:r w:rsidR="00EC3BAA" w:rsidRPr="000B4D79">
        <w:rPr>
          <w:rFonts w:eastAsia="DFKai-SB"/>
          <w:lang w:val="fr-FR" w:eastAsia="zh-TW"/>
        </w:rPr>
        <w:t>2.</w:t>
      </w:r>
      <w:r w:rsidRPr="000B4D79">
        <w:rPr>
          <w:rFonts w:eastAsia="DFKai-SB"/>
          <w:lang w:val="fr-FR" w:eastAsia="zh-TW"/>
        </w:rPr>
        <w:tab/>
      </w:r>
      <w:r w:rsidR="00C15094" w:rsidRPr="000B4D79">
        <w:rPr>
          <w:rFonts w:eastAsia="DFKai-SB"/>
          <w:lang w:val="fr-FR" w:eastAsia="zh-TW"/>
        </w:rPr>
        <w:t xml:space="preserve">Article 13 </w:t>
      </w:r>
      <w:r w:rsidR="00120ED7" w:rsidRPr="000B4D79">
        <w:rPr>
          <w:rFonts w:eastAsia="DFKai-SB"/>
          <w:lang w:val="fr-FR" w:eastAsia="zh-TW"/>
        </w:rPr>
        <w:t>–</w:t>
      </w:r>
      <w:r w:rsidR="00C15094" w:rsidRPr="000B4D79">
        <w:rPr>
          <w:rFonts w:eastAsia="DFKai-SB"/>
          <w:lang w:val="fr-FR" w:eastAsia="zh-TW"/>
        </w:rPr>
        <w:t xml:space="preserve"> </w:t>
      </w:r>
      <w:r w:rsidR="00120ED7" w:rsidRPr="000B4D79">
        <w:rPr>
          <w:rFonts w:eastAsia="DFKai-SB"/>
          <w:lang w:val="fr-FR" w:eastAsia="zh-TW"/>
        </w:rPr>
        <w:t>Liberté d</w:t>
      </w:r>
      <w:r w:rsidR="000E26C3">
        <w:rPr>
          <w:rFonts w:eastAsia="DFKai-SB"/>
          <w:lang w:val="fr-FR" w:eastAsia="zh-TW"/>
        </w:rPr>
        <w:t>’</w:t>
      </w:r>
      <w:r w:rsidR="00C15094" w:rsidRPr="000B4D79">
        <w:rPr>
          <w:rFonts w:eastAsia="DFKai-SB"/>
          <w:lang w:val="fr-FR" w:eastAsia="zh-TW"/>
        </w:rPr>
        <w:t>expression</w:t>
      </w:r>
    </w:p>
    <w:p w:rsidR="00C15094" w:rsidRPr="000B4D79" w:rsidRDefault="00C15094" w:rsidP="004233DE">
      <w:pPr>
        <w:pStyle w:val="SingleTxtG"/>
        <w:rPr>
          <w:rFonts w:eastAsia="DFKai-SB"/>
          <w:lang w:val="fr-FR" w:eastAsia="zh-TW"/>
        </w:rPr>
      </w:pPr>
      <w:r w:rsidRPr="000B4D79">
        <w:rPr>
          <w:rFonts w:eastAsia="DFKai-SB"/>
          <w:lang w:val="fr-FR" w:eastAsia="zh-TW"/>
        </w:rPr>
        <w:t>154.</w:t>
      </w:r>
      <w:r w:rsidRPr="000B4D79">
        <w:rPr>
          <w:rFonts w:eastAsia="DFKai-SB"/>
          <w:lang w:val="fr-FR" w:eastAsia="zh-TW"/>
        </w:rPr>
        <w:tab/>
      </w:r>
      <w:r w:rsidR="00E5637C" w:rsidRPr="000B4D79">
        <w:rPr>
          <w:rFonts w:eastAsia="DFKai-SB"/>
          <w:lang w:val="fr-FR" w:eastAsia="zh-TW"/>
        </w:rPr>
        <w:t xml:space="preserve">La situation exposée </w:t>
      </w:r>
      <w:r w:rsidR="00120ED7" w:rsidRPr="000B4D79">
        <w:rPr>
          <w:rFonts w:eastAsia="DFKai-SB"/>
          <w:lang w:val="fr-FR" w:eastAsia="zh-TW"/>
        </w:rPr>
        <w:t>aux</w:t>
      </w:r>
      <w:r w:rsidRPr="000B4D79">
        <w:rPr>
          <w:rFonts w:eastAsia="DFKai-SB"/>
          <w:lang w:val="fr-FR" w:eastAsia="zh-TW"/>
        </w:rPr>
        <w:t xml:space="preserve"> paragraph</w:t>
      </w:r>
      <w:r w:rsidR="00120ED7" w:rsidRPr="000B4D79">
        <w:rPr>
          <w:rFonts w:eastAsia="DFKai-SB"/>
          <w:lang w:val="fr-FR" w:eastAsia="zh-TW"/>
        </w:rPr>
        <w:t>e</w:t>
      </w:r>
      <w:r w:rsidRPr="000B4D79">
        <w:rPr>
          <w:rFonts w:eastAsia="DFKai-SB"/>
          <w:lang w:val="fr-FR" w:eastAsia="zh-TW"/>
        </w:rPr>
        <w:t xml:space="preserve">s 91 </w:t>
      </w:r>
      <w:r w:rsidR="00120ED7" w:rsidRPr="000B4D79">
        <w:rPr>
          <w:rFonts w:eastAsia="DFKai-SB"/>
          <w:lang w:val="fr-FR" w:eastAsia="zh-TW"/>
        </w:rPr>
        <w:t>à</w:t>
      </w:r>
      <w:r w:rsidRPr="000B4D79">
        <w:rPr>
          <w:rFonts w:eastAsia="DFKai-SB"/>
          <w:lang w:val="fr-FR" w:eastAsia="zh-TW"/>
        </w:rPr>
        <w:t xml:space="preserve"> 94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E5637C" w:rsidRPr="000B4D79">
        <w:rPr>
          <w:rFonts w:eastAsia="DFKai-SB"/>
          <w:lang w:val="fr-FR" w:eastAsia="zh-TW"/>
        </w:rPr>
        <w:t xml:space="preserve"> reste inchangée</w:t>
      </w:r>
      <w:r w:rsidR="00120ED7" w:rsidRPr="000B4D79">
        <w:rPr>
          <w:rFonts w:eastAsia="DFKai-SB"/>
          <w:lang w:val="fr-FR" w:eastAsia="zh-TW"/>
        </w:rPr>
        <w:t>. De plus, l</w:t>
      </w:r>
      <w:r w:rsidR="000E26C3">
        <w:rPr>
          <w:rFonts w:eastAsia="DFKai-SB"/>
          <w:lang w:val="fr-FR" w:eastAsia="zh-TW"/>
        </w:rPr>
        <w:t>’</w:t>
      </w:r>
      <w:r w:rsidR="00120ED7" w:rsidRPr="000B4D79">
        <w:rPr>
          <w:rFonts w:eastAsia="DFKai-SB"/>
          <w:lang w:val="fr-FR" w:eastAsia="zh-TW"/>
        </w:rPr>
        <w:t>a</w:t>
      </w:r>
      <w:r w:rsidRPr="000B4D79">
        <w:rPr>
          <w:rFonts w:eastAsia="DFKai-SB"/>
          <w:lang w:val="fr-FR" w:eastAsia="zh-TW"/>
        </w:rPr>
        <w:t xml:space="preserve">rticle 39 </w:t>
      </w:r>
      <w:r w:rsidR="00120ED7" w:rsidRPr="000B4D79">
        <w:rPr>
          <w:rFonts w:eastAsia="DFKai-SB"/>
          <w:lang w:val="fr-FR" w:eastAsia="zh-TW"/>
        </w:rPr>
        <w:t>de</w:t>
      </w:r>
      <w:r w:rsidRPr="000B4D79">
        <w:rPr>
          <w:rFonts w:eastAsia="DFKai-SB"/>
          <w:lang w:val="fr-FR" w:eastAsia="zh-TW"/>
        </w:rPr>
        <w:t xml:space="preserve"> </w:t>
      </w:r>
      <w:r w:rsidR="0052797A" w:rsidRPr="000B4D79">
        <w:rPr>
          <w:rFonts w:eastAsia="DFKai-SB"/>
          <w:lang w:val="fr-FR" w:eastAsia="zh-TW"/>
        </w:rPr>
        <w:t>la Loi fondamentale</w:t>
      </w:r>
      <w:r w:rsidRPr="000B4D79">
        <w:rPr>
          <w:rFonts w:eastAsia="DFKai-SB"/>
          <w:lang w:val="fr-FR" w:eastAsia="zh-TW"/>
        </w:rPr>
        <w:t xml:space="preserve"> </w:t>
      </w:r>
      <w:r w:rsidR="00120ED7" w:rsidRPr="000B4D79">
        <w:rPr>
          <w:rFonts w:eastAsia="DFKai-SB"/>
          <w:lang w:val="fr-FR" w:eastAsia="zh-TW"/>
        </w:rPr>
        <w:t>consacre les dispositions du</w:t>
      </w:r>
      <w:r w:rsidRPr="000B4D79">
        <w:rPr>
          <w:rFonts w:eastAsia="DFKai-SB"/>
          <w:lang w:val="fr-FR" w:eastAsia="zh-TW"/>
        </w:rPr>
        <w:t xml:space="preserve"> </w:t>
      </w:r>
      <w:r w:rsidR="00B140D4" w:rsidRPr="000B4D79">
        <w:rPr>
          <w:noProof/>
          <w:lang w:val="fr-FR"/>
        </w:rPr>
        <w:t>Pacte international relatif aux droits civils et politiques</w:t>
      </w:r>
      <w:r w:rsidRPr="000B4D79">
        <w:rPr>
          <w:rFonts w:eastAsia="DFKai-SB"/>
          <w:lang w:val="fr-FR" w:eastAsia="zh-TW"/>
        </w:rPr>
        <w:t xml:space="preserve"> </w:t>
      </w:r>
      <w:r w:rsidR="00E5637C" w:rsidRPr="000B4D79">
        <w:rPr>
          <w:rFonts w:eastAsia="DFKai-SB"/>
          <w:lang w:val="fr-FR" w:eastAsia="zh-TW"/>
        </w:rPr>
        <w:t>telles qu</w:t>
      </w:r>
      <w:r w:rsidR="000E26C3">
        <w:rPr>
          <w:rFonts w:eastAsia="DFKai-SB"/>
          <w:lang w:val="fr-FR" w:eastAsia="zh-TW"/>
        </w:rPr>
        <w:t>’</w:t>
      </w:r>
      <w:r w:rsidR="00E5637C" w:rsidRPr="000B4D79">
        <w:rPr>
          <w:rFonts w:eastAsia="DFKai-SB"/>
          <w:lang w:val="fr-FR" w:eastAsia="zh-TW"/>
        </w:rPr>
        <w:t>elles s</w:t>
      </w:r>
      <w:r w:rsidR="000E26C3">
        <w:rPr>
          <w:rFonts w:eastAsia="DFKai-SB"/>
          <w:lang w:val="fr-FR" w:eastAsia="zh-TW"/>
        </w:rPr>
        <w:t>’</w:t>
      </w:r>
      <w:r w:rsidR="00E5637C" w:rsidRPr="000B4D79">
        <w:rPr>
          <w:rFonts w:eastAsia="DFKai-SB"/>
          <w:lang w:val="fr-FR" w:eastAsia="zh-TW"/>
        </w:rPr>
        <w:t>appliquent à</w:t>
      </w:r>
      <w:r w:rsidR="00E1115C">
        <w:rPr>
          <w:rFonts w:eastAsia="DFKai-SB"/>
          <w:lang w:val="fr-FR" w:eastAsia="zh-TW"/>
        </w:rPr>
        <w:t xml:space="preserve"> Hong Kong.</w:t>
      </w:r>
    </w:p>
    <w:p w:rsidR="00C15094" w:rsidRPr="000B4D79" w:rsidRDefault="004233DE" w:rsidP="004233DE">
      <w:pPr>
        <w:pStyle w:val="H23G"/>
        <w:rPr>
          <w:rFonts w:eastAsia="DFKai-SB"/>
          <w:lang w:val="fr-FR" w:eastAsia="zh-TW"/>
        </w:rPr>
      </w:pPr>
      <w:r w:rsidRPr="000B4D79">
        <w:rPr>
          <w:rFonts w:eastAsia="DFKai-SB"/>
          <w:lang w:val="fr-FR" w:eastAsia="zh-TW"/>
        </w:rPr>
        <w:tab/>
      </w:r>
      <w:r w:rsidR="00EC3BAA" w:rsidRPr="000B4D79">
        <w:rPr>
          <w:rFonts w:eastAsia="DFKai-SB"/>
          <w:lang w:val="fr-FR" w:eastAsia="zh-TW"/>
        </w:rPr>
        <w:t>3.</w:t>
      </w:r>
      <w:r w:rsidRPr="000B4D79">
        <w:rPr>
          <w:rFonts w:eastAsia="DFKai-SB"/>
          <w:lang w:val="fr-FR" w:eastAsia="zh-TW"/>
        </w:rPr>
        <w:tab/>
      </w:r>
      <w:r w:rsidR="00C15094" w:rsidRPr="000B4D79">
        <w:rPr>
          <w:rFonts w:eastAsia="DFKai-SB"/>
          <w:lang w:val="fr-FR" w:eastAsia="zh-TW"/>
        </w:rPr>
        <w:t xml:space="preserve">Article 14 </w:t>
      </w:r>
      <w:r w:rsidR="00120ED7" w:rsidRPr="000B4D79">
        <w:rPr>
          <w:rFonts w:eastAsia="DFKai-SB"/>
          <w:lang w:val="fr-FR" w:eastAsia="zh-TW"/>
        </w:rPr>
        <w:t>–</w:t>
      </w:r>
      <w:r w:rsidR="00C15094" w:rsidRPr="000B4D79">
        <w:rPr>
          <w:rFonts w:eastAsia="DFKai-SB"/>
          <w:lang w:val="fr-FR" w:eastAsia="zh-TW"/>
        </w:rPr>
        <w:t xml:space="preserve"> </w:t>
      </w:r>
      <w:r w:rsidR="00120ED7" w:rsidRPr="000B4D79">
        <w:rPr>
          <w:rFonts w:eastAsia="DFKai-SB"/>
          <w:lang w:val="fr-FR" w:eastAsia="zh-TW"/>
        </w:rPr>
        <w:t>Liberté de pensée</w:t>
      </w:r>
      <w:r w:rsidR="00C15094" w:rsidRPr="000B4D79">
        <w:rPr>
          <w:rFonts w:eastAsia="DFKai-SB"/>
          <w:lang w:val="fr-FR" w:eastAsia="zh-TW"/>
        </w:rPr>
        <w:t xml:space="preserve">, </w:t>
      </w:r>
      <w:r w:rsidR="00120ED7" w:rsidRPr="000B4D79">
        <w:rPr>
          <w:rFonts w:eastAsia="DFKai-SB"/>
          <w:lang w:val="fr-FR" w:eastAsia="zh-TW"/>
        </w:rPr>
        <w:t xml:space="preserve">de </w:t>
      </w:r>
      <w:r w:rsidR="00C15094" w:rsidRPr="000B4D79">
        <w:rPr>
          <w:rFonts w:eastAsia="DFKai-SB"/>
          <w:lang w:val="fr-FR" w:eastAsia="zh-TW"/>
        </w:rPr>
        <w:t xml:space="preserve">conscience </w:t>
      </w:r>
      <w:r w:rsidR="00120ED7" w:rsidRPr="000B4D79">
        <w:rPr>
          <w:rFonts w:eastAsia="DFKai-SB"/>
          <w:lang w:val="fr-FR" w:eastAsia="zh-TW"/>
        </w:rPr>
        <w:t>et de</w:t>
      </w:r>
      <w:r w:rsidR="00E1115C">
        <w:rPr>
          <w:rFonts w:eastAsia="DFKai-SB"/>
          <w:lang w:val="fr-FR" w:eastAsia="zh-TW"/>
        </w:rPr>
        <w:t xml:space="preserve"> religion</w:t>
      </w:r>
    </w:p>
    <w:p w:rsidR="00C15094" w:rsidRPr="000B4D79" w:rsidRDefault="00C15094" w:rsidP="004233DE">
      <w:pPr>
        <w:pStyle w:val="SingleTxtG"/>
        <w:rPr>
          <w:rFonts w:eastAsia="DFKai-SB"/>
          <w:lang w:val="fr-FR" w:eastAsia="zh-TW"/>
        </w:rPr>
      </w:pPr>
      <w:r w:rsidRPr="000B4D79">
        <w:rPr>
          <w:rFonts w:eastAsia="DFKai-SB"/>
          <w:lang w:val="fr-FR" w:eastAsia="zh-TW"/>
        </w:rPr>
        <w:t>155.</w:t>
      </w:r>
      <w:r w:rsidRPr="000B4D79">
        <w:rPr>
          <w:rFonts w:eastAsia="DFKai-SB"/>
          <w:lang w:val="fr-FR" w:eastAsia="zh-TW"/>
        </w:rPr>
        <w:tab/>
      </w:r>
      <w:r w:rsidR="00E5637C" w:rsidRPr="000B4D79">
        <w:rPr>
          <w:rFonts w:eastAsia="DFKai-SB"/>
          <w:lang w:val="fr-FR" w:eastAsia="zh-TW"/>
        </w:rPr>
        <w:t xml:space="preserve">La situation exposée </w:t>
      </w:r>
      <w:r w:rsidR="00120ED7" w:rsidRPr="000B4D79">
        <w:rPr>
          <w:rFonts w:eastAsia="DFKai-SB"/>
          <w:lang w:val="fr-FR" w:eastAsia="zh-TW"/>
        </w:rPr>
        <w:t>aux</w:t>
      </w:r>
      <w:r w:rsidRPr="000B4D79">
        <w:rPr>
          <w:rFonts w:eastAsia="DFKai-SB"/>
          <w:lang w:val="fr-FR" w:eastAsia="zh-TW"/>
        </w:rPr>
        <w:t xml:space="preserve"> paragraph</w:t>
      </w:r>
      <w:r w:rsidR="00120ED7" w:rsidRPr="000B4D79">
        <w:rPr>
          <w:rFonts w:eastAsia="DFKai-SB"/>
          <w:lang w:val="fr-FR" w:eastAsia="zh-TW"/>
        </w:rPr>
        <w:t>e</w:t>
      </w:r>
      <w:r w:rsidRPr="000B4D79">
        <w:rPr>
          <w:rFonts w:eastAsia="DFKai-SB"/>
          <w:lang w:val="fr-FR" w:eastAsia="zh-TW"/>
        </w:rPr>
        <w:t xml:space="preserve">s 115 </w:t>
      </w:r>
      <w:r w:rsidR="00120ED7" w:rsidRPr="000B4D79">
        <w:rPr>
          <w:rFonts w:eastAsia="DFKai-SB"/>
          <w:lang w:val="fr-FR" w:eastAsia="zh-TW"/>
        </w:rPr>
        <w:t>et</w:t>
      </w:r>
      <w:r w:rsidRPr="000B4D79">
        <w:rPr>
          <w:rFonts w:eastAsia="DFKai-SB"/>
          <w:lang w:val="fr-FR" w:eastAsia="zh-TW"/>
        </w:rPr>
        <w:t xml:space="preserve"> 116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E5637C" w:rsidRPr="000B4D79">
        <w:rPr>
          <w:lang w:val="fr-FR"/>
        </w:rPr>
        <w:t xml:space="preserve"> reste inchangée</w:t>
      </w:r>
      <w:r w:rsidRPr="000B4D79">
        <w:rPr>
          <w:rFonts w:eastAsia="DFKai-SB"/>
          <w:lang w:val="fr-FR" w:eastAsia="zh-TW"/>
        </w:rPr>
        <w:t>.</w:t>
      </w:r>
    </w:p>
    <w:p w:rsidR="00C15094" w:rsidRPr="000B4D79" w:rsidRDefault="004233DE" w:rsidP="00AF3CF1">
      <w:pPr>
        <w:pStyle w:val="H23G"/>
        <w:rPr>
          <w:lang w:val="fr-FR" w:eastAsia="zh-TW"/>
        </w:rPr>
      </w:pPr>
      <w:r w:rsidRPr="000B4D79">
        <w:rPr>
          <w:lang w:val="fr-FR" w:eastAsia="zh-TW"/>
        </w:rPr>
        <w:tab/>
      </w:r>
      <w:r w:rsidRPr="000B4D79">
        <w:rPr>
          <w:lang w:val="fr-FR" w:eastAsia="zh-TW"/>
        </w:rPr>
        <w:tab/>
      </w:r>
      <w:r w:rsidR="00E5637C" w:rsidRPr="000B4D79">
        <w:rPr>
          <w:lang w:val="fr-FR" w:eastAsia="zh-TW"/>
        </w:rPr>
        <w:t>Instruction religieuse à l</w:t>
      </w:r>
      <w:r w:rsidR="000E26C3">
        <w:rPr>
          <w:lang w:val="fr-FR" w:eastAsia="zh-TW"/>
        </w:rPr>
        <w:t>’</w:t>
      </w:r>
      <w:r w:rsidR="00E5637C" w:rsidRPr="000B4D79">
        <w:rPr>
          <w:lang w:val="fr-FR" w:eastAsia="zh-TW"/>
        </w:rPr>
        <w:t>école</w:t>
      </w:r>
    </w:p>
    <w:p w:rsidR="00C15094" w:rsidRPr="000B4D79" w:rsidRDefault="00C15094" w:rsidP="00674352">
      <w:pPr>
        <w:pStyle w:val="SingleTxtG"/>
        <w:rPr>
          <w:rFonts w:eastAsia="DFKai-SB"/>
          <w:lang w:val="fr-FR" w:eastAsia="zh-TW"/>
        </w:rPr>
      </w:pPr>
      <w:r w:rsidRPr="000B4D79">
        <w:rPr>
          <w:rFonts w:eastAsia="DFKai-SB"/>
          <w:lang w:val="fr-FR" w:eastAsia="zh-TW"/>
        </w:rPr>
        <w:t>156.</w:t>
      </w:r>
      <w:r w:rsidRPr="000B4D79">
        <w:rPr>
          <w:rFonts w:eastAsia="DFKai-SB"/>
          <w:lang w:val="fr-FR" w:eastAsia="zh-TW"/>
        </w:rPr>
        <w:tab/>
      </w:r>
      <w:r w:rsidR="008A64BB">
        <w:rPr>
          <w:rFonts w:eastAsia="DFKai-SB"/>
          <w:lang w:val="fr-FR" w:eastAsia="zh-TW"/>
        </w:rPr>
        <w:t>Des</w:t>
      </w:r>
      <w:r w:rsidR="00E5637C" w:rsidRPr="000B4D79">
        <w:rPr>
          <w:rFonts w:eastAsia="DFKai-SB"/>
          <w:lang w:val="fr-FR" w:eastAsia="zh-TW"/>
        </w:rPr>
        <w:t xml:space="preserve"> commentateurs invoquent que certaines écoles dirigées par des organisations religieuses tentent de restreindre les activités extrascolaires des élèves </w:t>
      </w:r>
      <w:r w:rsidR="008A64BB">
        <w:rPr>
          <w:rFonts w:eastAsia="DFKai-SB"/>
          <w:lang w:val="fr-FR" w:eastAsia="zh-TW"/>
        </w:rPr>
        <w:t>au profit de la religion</w:t>
      </w:r>
      <w:r w:rsidR="00E5637C" w:rsidRPr="000B4D79">
        <w:rPr>
          <w:rFonts w:eastAsia="DFKai-SB"/>
          <w:lang w:val="fr-FR" w:eastAsia="zh-TW"/>
        </w:rPr>
        <w:t xml:space="preserve"> et font étudier aux élèves </w:t>
      </w:r>
      <w:r w:rsidR="00674352" w:rsidRPr="000B4D79">
        <w:rPr>
          <w:rFonts w:eastAsia="DFKai-SB"/>
          <w:lang w:val="fr-FR" w:eastAsia="zh-TW"/>
        </w:rPr>
        <w:t>des religions qui ne sont pas les leurs. En particulier, ces commentateurs estiment que les écoles dirigées par des organisations religieuses devraient informer les parents de leur droit de retirer leurs enfants des cours d</w:t>
      </w:r>
      <w:r w:rsidR="000E26C3">
        <w:rPr>
          <w:rFonts w:eastAsia="DFKai-SB"/>
          <w:lang w:val="fr-FR" w:eastAsia="zh-TW"/>
        </w:rPr>
        <w:t>’</w:t>
      </w:r>
      <w:r w:rsidR="00674352" w:rsidRPr="000B4D79">
        <w:rPr>
          <w:rFonts w:eastAsia="DFKai-SB"/>
          <w:lang w:val="fr-FR" w:eastAsia="zh-TW"/>
        </w:rPr>
        <w:t>instruction religieuse</w:t>
      </w:r>
      <w:r w:rsidR="00471EF7" w:rsidRPr="000B4D79">
        <w:rPr>
          <w:rFonts w:eastAsia="DFKai-SB"/>
          <w:lang w:val="fr-FR" w:eastAsia="zh-TW"/>
        </w:rPr>
        <w:t>.</w:t>
      </w:r>
    </w:p>
    <w:p w:rsidR="00C15094" w:rsidRPr="000B4D79" w:rsidRDefault="00C15094" w:rsidP="00B65E8C">
      <w:pPr>
        <w:pStyle w:val="SingleTxtG"/>
        <w:rPr>
          <w:rFonts w:eastAsia="DFKai-SB"/>
          <w:lang w:val="fr-FR" w:eastAsia="zh-TW"/>
        </w:rPr>
      </w:pPr>
      <w:r w:rsidRPr="000B4D79">
        <w:rPr>
          <w:rFonts w:eastAsia="DFKai-SB"/>
          <w:lang w:val="fr-FR" w:eastAsia="zh-TW"/>
        </w:rPr>
        <w:t>157.</w:t>
      </w:r>
      <w:r w:rsidRPr="000B4D79">
        <w:rPr>
          <w:rFonts w:eastAsia="DFKai-SB"/>
          <w:lang w:val="fr-FR" w:eastAsia="zh-TW"/>
        </w:rPr>
        <w:tab/>
      </w:r>
      <w:r w:rsidR="00120ED7" w:rsidRPr="000B4D79">
        <w:rPr>
          <w:rFonts w:eastAsia="DFKai-SB"/>
          <w:lang w:val="fr-FR" w:eastAsia="zh-TW"/>
        </w:rPr>
        <w:t>L</w:t>
      </w:r>
      <w:r w:rsidR="000E26C3">
        <w:rPr>
          <w:rFonts w:eastAsia="DFKai-SB"/>
          <w:lang w:val="fr-FR" w:eastAsia="zh-TW"/>
        </w:rPr>
        <w:t>’</w:t>
      </w:r>
      <w:r w:rsidR="00120ED7" w:rsidRPr="000B4D79">
        <w:rPr>
          <w:rFonts w:eastAsia="DFKai-SB"/>
          <w:lang w:val="fr-FR" w:eastAsia="zh-TW"/>
        </w:rPr>
        <w:t>a</w:t>
      </w:r>
      <w:r w:rsidRPr="000B4D79">
        <w:rPr>
          <w:rFonts w:eastAsia="DFKai-SB"/>
          <w:lang w:val="fr-FR" w:eastAsia="zh-TW"/>
        </w:rPr>
        <w:t xml:space="preserve">rticle 32 </w:t>
      </w:r>
      <w:r w:rsidR="00120ED7" w:rsidRPr="000B4D79">
        <w:rPr>
          <w:rFonts w:eastAsia="DFKai-SB"/>
          <w:lang w:val="fr-FR" w:eastAsia="zh-TW"/>
        </w:rPr>
        <w:t>de</w:t>
      </w:r>
      <w:r w:rsidRPr="000B4D79">
        <w:rPr>
          <w:rFonts w:eastAsia="DFKai-SB"/>
          <w:lang w:val="fr-FR" w:eastAsia="zh-TW"/>
        </w:rPr>
        <w:t xml:space="preserve"> </w:t>
      </w:r>
      <w:r w:rsidR="0052797A" w:rsidRPr="000B4D79">
        <w:rPr>
          <w:rFonts w:eastAsia="DFKai-SB"/>
          <w:lang w:val="fr-FR" w:eastAsia="zh-TW"/>
        </w:rPr>
        <w:t>la Loi fondamentale</w:t>
      </w:r>
      <w:r w:rsidRPr="000B4D79">
        <w:rPr>
          <w:rFonts w:eastAsia="DFKai-SB"/>
          <w:lang w:val="fr-FR" w:eastAsia="zh-TW"/>
        </w:rPr>
        <w:t xml:space="preserve"> </w:t>
      </w:r>
      <w:r w:rsidR="00120ED7" w:rsidRPr="000B4D79">
        <w:rPr>
          <w:rFonts w:eastAsia="DFKai-SB"/>
          <w:lang w:val="fr-FR" w:eastAsia="zh-TW"/>
        </w:rPr>
        <w:t>dispose que les résidents de</w:t>
      </w:r>
      <w:r w:rsidRPr="000B4D79">
        <w:rPr>
          <w:rFonts w:eastAsia="DFKai-SB"/>
          <w:lang w:val="fr-FR" w:eastAsia="zh-TW"/>
        </w:rPr>
        <w:t xml:space="preserve"> Hong Kong </w:t>
      </w:r>
      <w:r w:rsidR="00674352" w:rsidRPr="000B4D79">
        <w:rPr>
          <w:rFonts w:eastAsia="DFKai-SB"/>
          <w:lang w:val="fr-FR" w:eastAsia="zh-TW"/>
        </w:rPr>
        <w:t>jouissent de la liberté de croyance religieuse, de prêcher et de se livrer à des activités religieuses en public et d</w:t>
      </w:r>
      <w:r w:rsidR="000E26C3">
        <w:rPr>
          <w:rFonts w:eastAsia="DFKai-SB"/>
          <w:lang w:val="fr-FR" w:eastAsia="zh-TW"/>
        </w:rPr>
        <w:t>’</w:t>
      </w:r>
      <w:r w:rsidR="00674352" w:rsidRPr="000B4D79">
        <w:rPr>
          <w:rFonts w:eastAsia="DFKai-SB"/>
          <w:lang w:val="fr-FR" w:eastAsia="zh-TW"/>
        </w:rPr>
        <w:t>y participer. Parallèlement, l</w:t>
      </w:r>
      <w:r w:rsidR="000E26C3">
        <w:rPr>
          <w:rFonts w:eastAsia="DFKai-SB"/>
          <w:lang w:val="fr-FR" w:eastAsia="zh-TW"/>
        </w:rPr>
        <w:t>’</w:t>
      </w:r>
      <w:r w:rsidR="00674352" w:rsidRPr="000B4D79">
        <w:rPr>
          <w:rFonts w:eastAsia="DFKai-SB"/>
          <w:lang w:val="fr-FR" w:eastAsia="zh-TW"/>
        </w:rPr>
        <w:t xml:space="preserve">article 137 énonce que </w:t>
      </w:r>
      <w:r w:rsidR="004479ED">
        <w:rPr>
          <w:rFonts w:eastAsia="DFKai-SB"/>
          <w:lang w:val="fr-FR" w:eastAsia="zh-TW"/>
        </w:rPr>
        <w:t>«</w:t>
      </w:r>
      <w:r w:rsidR="00674352" w:rsidRPr="000B4D79">
        <w:rPr>
          <w:rFonts w:eastAsia="DFKai-SB"/>
          <w:lang w:val="fr-FR" w:eastAsia="zh-TW"/>
        </w:rPr>
        <w:t xml:space="preserve">les écoles dirigées par des organisations religieuses peuvent continuer </w:t>
      </w:r>
      <w:r w:rsidR="00B65E8C" w:rsidRPr="000B4D79">
        <w:rPr>
          <w:rFonts w:eastAsia="DFKai-SB"/>
          <w:lang w:val="fr-FR" w:eastAsia="zh-TW"/>
        </w:rPr>
        <w:t>de</w:t>
      </w:r>
      <w:r w:rsidR="00674352" w:rsidRPr="000B4D79">
        <w:rPr>
          <w:rFonts w:eastAsia="DFKai-SB"/>
          <w:lang w:val="fr-FR" w:eastAsia="zh-TW"/>
        </w:rPr>
        <w:t xml:space="preserve"> dispenser une </w:t>
      </w:r>
      <w:r w:rsidR="008A64BB">
        <w:rPr>
          <w:rFonts w:eastAsia="DFKai-SB"/>
          <w:lang w:val="fr-FR" w:eastAsia="zh-TW"/>
        </w:rPr>
        <w:t>instruction</w:t>
      </w:r>
      <w:r w:rsidR="00674352" w:rsidRPr="000B4D79">
        <w:rPr>
          <w:rFonts w:eastAsia="DFKai-SB"/>
          <w:lang w:val="fr-FR" w:eastAsia="zh-TW"/>
        </w:rPr>
        <w:t xml:space="preserve"> religieuse, y compris des cours de religion</w:t>
      </w:r>
      <w:r w:rsidR="004479ED">
        <w:rPr>
          <w:rFonts w:eastAsia="DFKai-SB"/>
          <w:lang w:val="fr-FR" w:eastAsia="zh-TW"/>
        </w:rPr>
        <w:t>»</w:t>
      </w:r>
      <w:r w:rsidR="00674352" w:rsidRPr="000B4D79">
        <w:rPr>
          <w:rFonts w:eastAsia="DFKai-SB"/>
          <w:lang w:val="fr-FR" w:eastAsia="zh-TW"/>
        </w:rPr>
        <w:t xml:space="preserve">. </w:t>
      </w:r>
      <w:r w:rsidR="00120ED7" w:rsidRPr="000B4D79">
        <w:rPr>
          <w:rFonts w:eastAsia="DFKai-SB"/>
          <w:lang w:val="fr-FR" w:eastAsia="zh-TW"/>
        </w:rPr>
        <w:t>L</w:t>
      </w:r>
      <w:r w:rsidR="000E26C3">
        <w:rPr>
          <w:rFonts w:eastAsia="DFKai-SB"/>
          <w:lang w:val="fr-FR" w:eastAsia="zh-TW"/>
        </w:rPr>
        <w:t>’</w:t>
      </w:r>
      <w:r w:rsidR="00120ED7" w:rsidRPr="000B4D79">
        <w:rPr>
          <w:rFonts w:eastAsia="DFKai-SB"/>
          <w:lang w:val="fr-FR" w:eastAsia="zh-TW"/>
        </w:rPr>
        <w:t>a</w:t>
      </w:r>
      <w:r w:rsidRPr="000B4D79">
        <w:rPr>
          <w:rFonts w:eastAsia="DFKai-SB"/>
          <w:lang w:val="fr-FR" w:eastAsia="zh-TW"/>
        </w:rPr>
        <w:t xml:space="preserve">rticle 141 </w:t>
      </w:r>
      <w:r w:rsidR="00674352" w:rsidRPr="000B4D79">
        <w:rPr>
          <w:rFonts w:eastAsia="DFKai-SB"/>
          <w:lang w:val="fr-FR" w:eastAsia="zh-TW"/>
        </w:rPr>
        <w:t>dispose</w:t>
      </w:r>
      <w:r w:rsidRPr="000B4D79">
        <w:rPr>
          <w:rFonts w:eastAsia="DFKai-SB"/>
          <w:lang w:val="fr-FR" w:eastAsia="zh-TW"/>
        </w:rPr>
        <w:t xml:space="preserve"> </w:t>
      </w:r>
      <w:r w:rsidR="00120ED7" w:rsidRPr="000B4D79">
        <w:rPr>
          <w:rFonts w:eastAsia="DFKai-SB"/>
          <w:lang w:val="fr-FR" w:eastAsia="zh-TW"/>
        </w:rPr>
        <w:t>que le Gouvernement de</w:t>
      </w:r>
      <w:r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DFKai-SB"/>
          <w:lang w:val="fr-FR" w:eastAsia="zh-TW"/>
        </w:rPr>
        <w:t xml:space="preserve"> </w:t>
      </w:r>
      <w:r w:rsidR="004479ED">
        <w:rPr>
          <w:rFonts w:eastAsia="DFKai-SB"/>
          <w:lang w:val="fr-FR" w:eastAsia="zh-TW"/>
        </w:rPr>
        <w:t>«</w:t>
      </w:r>
      <w:r w:rsidR="00B65E8C" w:rsidRPr="000B4D79">
        <w:rPr>
          <w:rFonts w:eastAsia="DFKai-SB"/>
          <w:lang w:val="fr-FR" w:eastAsia="zh-TW"/>
        </w:rPr>
        <w:t>ne peut restreindre la liberté de conviction religieuse ni intervenir dans les affaires internes des organisations religieuses ou restreindre les activités religieuses qui ne sont pas contraires aux lois de la Région</w:t>
      </w:r>
      <w:r w:rsidR="004479ED">
        <w:rPr>
          <w:rFonts w:eastAsia="DFKai-SB"/>
          <w:lang w:val="fr-FR" w:eastAsia="zh-TW"/>
        </w:rPr>
        <w:t>»</w:t>
      </w:r>
      <w:r w:rsidR="00B65E8C" w:rsidRPr="000B4D79">
        <w:rPr>
          <w:rFonts w:eastAsia="DFKai-SB"/>
          <w:lang w:val="fr-FR" w:eastAsia="zh-TW"/>
        </w:rPr>
        <w:t>.</w:t>
      </w:r>
    </w:p>
    <w:p w:rsidR="00C15094" w:rsidRPr="000B4D79" w:rsidRDefault="00C15094" w:rsidP="004233DE">
      <w:pPr>
        <w:pStyle w:val="SingleTxtG"/>
        <w:rPr>
          <w:rFonts w:eastAsia="DFKai-SB"/>
          <w:lang w:val="fr-FR" w:eastAsia="zh-TW"/>
        </w:rPr>
      </w:pPr>
      <w:r w:rsidRPr="000B4D79">
        <w:rPr>
          <w:rFonts w:eastAsia="DFKai-SB"/>
          <w:lang w:val="fr-FR" w:eastAsia="zh-TW"/>
        </w:rPr>
        <w:t>158.</w:t>
      </w:r>
      <w:r w:rsidRPr="000B4D79">
        <w:rPr>
          <w:rFonts w:eastAsia="DFKai-SB"/>
          <w:lang w:val="fr-FR" w:eastAsia="zh-TW"/>
        </w:rPr>
        <w:tab/>
      </w:r>
      <w:r w:rsidR="00120ED7" w:rsidRPr="000B4D79">
        <w:rPr>
          <w:rFonts w:eastAsia="DFKai-SB"/>
          <w:lang w:val="fr-FR" w:eastAsia="zh-TW"/>
        </w:rPr>
        <w:t>Le Gouvernement de</w:t>
      </w:r>
      <w:r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DFKai-SB"/>
          <w:lang w:val="fr-FR" w:eastAsia="zh-TW"/>
        </w:rPr>
        <w:t xml:space="preserve"> </w:t>
      </w:r>
      <w:r w:rsidR="00D6265B" w:rsidRPr="000B4D79">
        <w:rPr>
          <w:rFonts w:eastAsia="DFKai-SB"/>
          <w:lang w:val="fr-FR" w:eastAsia="zh-TW"/>
        </w:rPr>
        <w:t xml:space="preserve">respecte rigoureusement les dispositions de la Loi fondamentale </w:t>
      </w:r>
      <w:r w:rsidR="00C1184E" w:rsidRPr="000B4D79">
        <w:rPr>
          <w:rFonts w:eastAsia="DFKai-SB"/>
          <w:lang w:val="fr-FR" w:eastAsia="zh-TW"/>
        </w:rPr>
        <w:t>qui protègent</w:t>
      </w:r>
      <w:r w:rsidR="00D6265B" w:rsidRPr="000B4D79">
        <w:rPr>
          <w:rFonts w:eastAsia="DFKai-SB"/>
          <w:lang w:val="fr-FR" w:eastAsia="zh-TW"/>
        </w:rPr>
        <w:t xml:space="preserve"> la liberté religieuse de l</w:t>
      </w:r>
      <w:r w:rsidR="000E26C3">
        <w:rPr>
          <w:rFonts w:eastAsia="DFKai-SB"/>
          <w:lang w:val="fr-FR" w:eastAsia="zh-TW"/>
        </w:rPr>
        <w:t>’</w:t>
      </w:r>
      <w:r w:rsidR="00D6265B" w:rsidRPr="000B4D79">
        <w:rPr>
          <w:rFonts w:eastAsia="DFKai-SB"/>
          <w:lang w:val="fr-FR" w:eastAsia="zh-TW"/>
        </w:rPr>
        <w:t>enfant. Les informations relatives à l</w:t>
      </w:r>
      <w:r w:rsidR="000E26C3">
        <w:rPr>
          <w:rFonts w:eastAsia="DFKai-SB"/>
          <w:lang w:val="fr-FR" w:eastAsia="zh-TW"/>
        </w:rPr>
        <w:t>’</w:t>
      </w:r>
      <w:r w:rsidR="00D6265B" w:rsidRPr="000B4D79">
        <w:rPr>
          <w:rFonts w:eastAsia="DFKai-SB"/>
          <w:lang w:val="fr-FR" w:eastAsia="zh-TW"/>
        </w:rPr>
        <w:t xml:space="preserve">instruction religieuse </w:t>
      </w:r>
      <w:r w:rsidR="00C1184E" w:rsidRPr="000B4D79">
        <w:rPr>
          <w:rFonts w:eastAsia="DFKai-SB"/>
          <w:lang w:val="fr-FR" w:eastAsia="zh-TW"/>
        </w:rPr>
        <w:t>dispensée</w:t>
      </w:r>
      <w:r w:rsidR="00D6265B" w:rsidRPr="000B4D79">
        <w:rPr>
          <w:rFonts w:eastAsia="DFKai-SB"/>
          <w:lang w:val="fr-FR" w:eastAsia="zh-TW"/>
        </w:rPr>
        <w:t xml:space="preserve"> par les écoles, religieuses ou non, sont largement accessibles au public, par exemple au </w:t>
      </w:r>
      <w:r w:rsidR="00CB30BC" w:rsidRPr="000B4D79">
        <w:rPr>
          <w:rFonts w:eastAsia="DFKai-SB"/>
          <w:lang w:val="fr-FR" w:eastAsia="zh-TW"/>
        </w:rPr>
        <w:t>moyen</w:t>
      </w:r>
      <w:r w:rsidR="00D6265B" w:rsidRPr="000B4D79">
        <w:rPr>
          <w:rFonts w:eastAsia="DFKai-SB"/>
          <w:lang w:val="fr-FR" w:eastAsia="zh-TW"/>
        </w:rPr>
        <w:t xml:space="preserve"> des Profils d</w:t>
      </w:r>
      <w:r w:rsidR="000E26C3">
        <w:rPr>
          <w:rFonts w:eastAsia="DFKai-SB"/>
          <w:lang w:val="fr-FR" w:eastAsia="zh-TW"/>
        </w:rPr>
        <w:t>’</w:t>
      </w:r>
      <w:r w:rsidR="00D6265B" w:rsidRPr="000B4D79">
        <w:rPr>
          <w:rFonts w:eastAsia="DFKai-SB"/>
          <w:lang w:val="fr-FR" w:eastAsia="zh-TW"/>
        </w:rPr>
        <w:t>école publiés par le Bureau de l</w:t>
      </w:r>
      <w:r w:rsidR="000E26C3">
        <w:rPr>
          <w:rFonts w:eastAsia="DFKai-SB"/>
          <w:lang w:val="fr-FR" w:eastAsia="zh-TW"/>
        </w:rPr>
        <w:t>’</w:t>
      </w:r>
      <w:r w:rsidR="00D6265B" w:rsidRPr="000B4D79">
        <w:rPr>
          <w:rFonts w:eastAsia="DFKai-SB"/>
          <w:lang w:val="fr-FR" w:eastAsia="zh-TW"/>
        </w:rPr>
        <w:t xml:space="preserve">éducation pour informer les parents avant </w:t>
      </w:r>
      <w:r w:rsidR="00CB30BC" w:rsidRPr="000B4D79">
        <w:rPr>
          <w:rFonts w:eastAsia="DFKai-SB"/>
          <w:lang w:val="fr-FR" w:eastAsia="zh-TW"/>
        </w:rPr>
        <w:t>le choix d</w:t>
      </w:r>
      <w:r w:rsidR="000E26C3">
        <w:rPr>
          <w:rFonts w:eastAsia="DFKai-SB"/>
          <w:lang w:val="fr-FR" w:eastAsia="zh-TW"/>
        </w:rPr>
        <w:t>’</w:t>
      </w:r>
      <w:r w:rsidR="00D6265B" w:rsidRPr="000B4D79">
        <w:rPr>
          <w:rFonts w:eastAsia="DFKai-SB"/>
          <w:lang w:val="fr-FR" w:eastAsia="zh-TW"/>
        </w:rPr>
        <w:t xml:space="preserve">un établissement pour leurs enfants. Les parents peuvent </w:t>
      </w:r>
      <w:r w:rsidR="00CB30BC" w:rsidRPr="000B4D79">
        <w:rPr>
          <w:rFonts w:eastAsia="DFKai-SB"/>
          <w:lang w:val="fr-FR" w:eastAsia="zh-TW"/>
        </w:rPr>
        <w:t>ainsi</w:t>
      </w:r>
      <w:r w:rsidR="00D6265B" w:rsidRPr="000B4D79">
        <w:rPr>
          <w:rFonts w:eastAsia="DFKai-SB"/>
          <w:lang w:val="fr-FR" w:eastAsia="zh-TW"/>
        </w:rPr>
        <w:t xml:space="preserve"> faire un choix éclairé entre une école ne dispensant pas d</w:t>
      </w:r>
      <w:r w:rsidR="000E26C3">
        <w:rPr>
          <w:rFonts w:eastAsia="DFKai-SB"/>
          <w:lang w:val="fr-FR" w:eastAsia="zh-TW"/>
        </w:rPr>
        <w:t>’</w:t>
      </w:r>
      <w:r w:rsidR="00D6265B" w:rsidRPr="000B4D79">
        <w:rPr>
          <w:rFonts w:eastAsia="DFKai-SB"/>
          <w:lang w:val="fr-FR" w:eastAsia="zh-TW"/>
        </w:rPr>
        <w:t xml:space="preserve">instruction religieuse et une école enseignant une religion en particulier. </w:t>
      </w:r>
      <w:r w:rsidR="00575CB5" w:rsidRPr="000B4D79">
        <w:rPr>
          <w:rFonts w:eastAsia="DFKai-SB"/>
          <w:lang w:val="fr-FR" w:eastAsia="zh-TW"/>
        </w:rPr>
        <w:t>Comme</w:t>
      </w:r>
      <w:r w:rsidR="00D6265B" w:rsidRPr="000B4D79">
        <w:rPr>
          <w:rFonts w:eastAsia="DFKai-SB"/>
          <w:lang w:val="fr-FR" w:eastAsia="zh-TW"/>
        </w:rPr>
        <w:t xml:space="preserve"> indiqué dans le rapport précédent, les enfants peuvent aussi renoncer à l</w:t>
      </w:r>
      <w:r w:rsidR="000E26C3">
        <w:rPr>
          <w:rFonts w:eastAsia="DFKai-SB"/>
          <w:lang w:val="fr-FR" w:eastAsia="zh-TW"/>
        </w:rPr>
        <w:t>’</w:t>
      </w:r>
      <w:r w:rsidR="00D6265B" w:rsidRPr="000B4D79">
        <w:rPr>
          <w:rFonts w:eastAsia="DFKai-SB"/>
          <w:lang w:val="fr-FR" w:eastAsia="zh-TW"/>
        </w:rPr>
        <w:t>instruction religieuse dispensée à l</w:t>
      </w:r>
      <w:r w:rsidR="000E26C3">
        <w:rPr>
          <w:rFonts w:eastAsia="DFKai-SB"/>
          <w:lang w:val="fr-FR" w:eastAsia="zh-TW"/>
        </w:rPr>
        <w:t>’</w:t>
      </w:r>
      <w:r w:rsidR="00D6265B" w:rsidRPr="000B4D79">
        <w:rPr>
          <w:rFonts w:eastAsia="DFKai-SB"/>
          <w:lang w:val="fr-FR" w:eastAsia="zh-TW"/>
        </w:rPr>
        <w:t>école avec le consentement de leurs parents. À l</w:t>
      </w:r>
      <w:r w:rsidR="000E26C3">
        <w:rPr>
          <w:rFonts w:eastAsia="DFKai-SB"/>
          <w:lang w:val="fr-FR" w:eastAsia="zh-TW"/>
        </w:rPr>
        <w:t>’</w:t>
      </w:r>
      <w:r w:rsidR="00D6265B" w:rsidRPr="000B4D79">
        <w:rPr>
          <w:rFonts w:eastAsia="DFKai-SB"/>
          <w:lang w:val="fr-FR" w:eastAsia="zh-TW"/>
        </w:rPr>
        <w:t>inverse, les parents peuvent demander à l</w:t>
      </w:r>
      <w:r w:rsidR="000E26C3">
        <w:rPr>
          <w:rFonts w:eastAsia="DFKai-SB"/>
          <w:lang w:val="fr-FR" w:eastAsia="zh-TW"/>
        </w:rPr>
        <w:t>’</w:t>
      </w:r>
      <w:r w:rsidR="00D6265B" w:rsidRPr="000B4D79">
        <w:rPr>
          <w:rFonts w:eastAsia="DFKai-SB"/>
          <w:lang w:val="fr-FR" w:eastAsia="zh-TW"/>
        </w:rPr>
        <w:t xml:space="preserve">établissement scolaire de </w:t>
      </w:r>
      <w:r w:rsidR="00CB30BC" w:rsidRPr="000B4D79">
        <w:rPr>
          <w:rFonts w:eastAsia="DFKai-SB"/>
          <w:lang w:val="fr-FR" w:eastAsia="zh-TW"/>
        </w:rPr>
        <w:t>permettre à</w:t>
      </w:r>
      <w:r w:rsidR="00D6265B" w:rsidRPr="000B4D79">
        <w:rPr>
          <w:rFonts w:eastAsia="DFKai-SB"/>
          <w:lang w:val="fr-FR" w:eastAsia="zh-TW"/>
        </w:rPr>
        <w:t xml:space="preserve"> leurs</w:t>
      </w:r>
      <w:r w:rsidR="00CB30BC" w:rsidRPr="000B4D79">
        <w:rPr>
          <w:rFonts w:eastAsia="DFKai-SB"/>
          <w:lang w:val="fr-FR" w:eastAsia="zh-TW"/>
        </w:rPr>
        <w:t xml:space="preserve"> enfants de respecter des rites religieux et de former des groupes religieux, selon le cas</w:t>
      </w:r>
      <w:r w:rsidRPr="000B4D79">
        <w:rPr>
          <w:rFonts w:eastAsia="DFKai-SB"/>
          <w:lang w:val="fr-FR" w:eastAsia="zh-TW"/>
        </w:rPr>
        <w:t>.</w:t>
      </w:r>
    </w:p>
    <w:p w:rsidR="00C15094" w:rsidRPr="000B4D79" w:rsidRDefault="00EC3BAA" w:rsidP="00774CD9">
      <w:pPr>
        <w:pStyle w:val="H23G"/>
        <w:rPr>
          <w:rFonts w:eastAsia="DFKai-SB"/>
          <w:lang w:val="fr-FR" w:eastAsia="zh-TW"/>
        </w:rPr>
      </w:pPr>
      <w:r w:rsidRPr="000B4D79">
        <w:rPr>
          <w:rFonts w:eastAsia="DFKai-SB"/>
          <w:lang w:val="fr-FR" w:eastAsia="zh-TW"/>
        </w:rPr>
        <w:tab/>
        <w:t>4.</w:t>
      </w:r>
      <w:r w:rsidRPr="000B4D79">
        <w:rPr>
          <w:rFonts w:eastAsia="DFKai-SB"/>
          <w:lang w:val="fr-FR" w:eastAsia="zh-TW"/>
        </w:rPr>
        <w:tab/>
      </w:r>
      <w:r w:rsidR="00C15094" w:rsidRPr="000B4D79">
        <w:rPr>
          <w:rFonts w:eastAsia="DFKai-SB"/>
          <w:lang w:val="fr-FR" w:eastAsia="zh-TW"/>
        </w:rPr>
        <w:t>Article 15</w:t>
      </w:r>
      <w:r w:rsidR="00774CD9">
        <w:rPr>
          <w:rFonts w:eastAsia="DFKai-SB"/>
          <w:lang w:val="fr-FR" w:eastAsia="zh-TW"/>
        </w:rPr>
        <w:t xml:space="preserve"> – </w:t>
      </w:r>
      <w:r w:rsidR="00831D56" w:rsidRPr="000B4D79">
        <w:rPr>
          <w:rFonts w:eastAsia="DFKai-SB"/>
          <w:lang w:val="fr-FR" w:eastAsia="zh-TW"/>
        </w:rPr>
        <w:t>Liberté d</w:t>
      </w:r>
      <w:r w:rsidR="000E26C3">
        <w:rPr>
          <w:rFonts w:eastAsia="DFKai-SB"/>
          <w:lang w:val="fr-FR" w:eastAsia="zh-TW"/>
        </w:rPr>
        <w:t>’</w:t>
      </w:r>
      <w:r w:rsidR="00C15094" w:rsidRPr="000B4D79">
        <w:rPr>
          <w:rFonts w:eastAsia="DFKai-SB"/>
          <w:lang w:val="fr-FR" w:eastAsia="zh-TW"/>
        </w:rPr>
        <w:t xml:space="preserve">association </w:t>
      </w:r>
      <w:r w:rsidR="00831D56" w:rsidRPr="000B4D79">
        <w:rPr>
          <w:rFonts w:eastAsia="DFKai-SB"/>
          <w:lang w:val="fr-FR" w:eastAsia="zh-TW"/>
        </w:rPr>
        <w:t>et de réunion pacifique</w:t>
      </w:r>
    </w:p>
    <w:p w:rsidR="00C15094" w:rsidRPr="000B4D79" w:rsidRDefault="00C15094" w:rsidP="00C06CA6">
      <w:pPr>
        <w:pStyle w:val="SingleTxtG"/>
        <w:rPr>
          <w:rFonts w:eastAsia="DFKai-SB"/>
          <w:lang w:val="fr-FR" w:eastAsia="zh-TW"/>
        </w:rPr>
      </w:pPr>
      <w:r w:rsidRPr="000B4D79">
        <w:rPr>
          <w:rFonts w:eastAsia="DFKai-SB"/>
          <w:lang w:val="fr-FR" w:eastAsia="zh-TW"/>
        </w:rPr>
        <w:t>159.</w:t>
      </w:r>
      <w:r w:rsidRPr="000B4D79">
        <w:rPr>
          <w:rFonts w:eastAsia="DFKai-SB"/>
          <w:lang w:val="fr-FR" w:eastAsia="zh-TW"/>
        </w:rPr>
        <w:tab/>
      </w:r>
      <w:r w:rsidR="000E189C" w:rsidRPr="000B4D79">
        <w:rPr>
          <w:rFonts w:eastAsia="DFKai-SB"/>
          <w:lang w:val="fr-FR" w:eastAsia="zh-TW"/>
        </w:rPr>
        <w:t>La situation reste celle expliquée</w:t>
      </w:r>
      <w:r w:rsidRPr="000B4D79">
        <w:rPr>
          <w:rFonts w:eastAsia="DFKai-SB"/>
          <w:lang w:val="fr-FR" w:eastAsia="zh-TW"/>
        </w:rPr>
        <w:t xml:space="preserve"> </w:t>
      </w:r>
      <w:r w:rsidR="00831D56" w:rsidRPr="000B4D79">
        <w:rPr>
          <w:rFonts w:eastAsia="DFKai-SB"/>
          <w:lang w:val="fr-FR" w:eastAsia="zh-TW"/>
        </w:rPr>
        <w:t>aux</w:t>
      </w:r>
      <w:r w:rsidRPr="000B4D79">
        <w:rPr>
          <w:rFonts w:eastAsia="DFKai-SB"/>
          <w:lang w:val="fr-FR" w:eastAsia="zh-TW"/>
        </w:rPr>
        <w:t xml:space="preserve"> paragraph</w:t>
      </w:r>
      <w:r w:rsidR="00831D56" w:rsidRPr="000B4D79">
        <w:rPr>
          <w:rFonts w:eastAsia="DFKai-SB"/>
          <w:lang w:val="fr-FR" w:eastAsia="zh-TW"/>
        </w:rPr>
        <w:t>e</w:t>
      </w:r>
      <w:r w:rsidRPr="000B4D79">
        <w:rPr>
          <w:rFonts w:eastAsia="DFKai-SB"/>
          <w:lang w:val="fr-FR" w:eastAsia="zh-TW"/>
        </w:rPr>
        <w:t xml:space="preserve">s 117 </w:t>
      </w:r>
      <w:r w:rsidR="00831D56" w:rsidRPr="000B4D79">
        <w:rPr>
          <w:rFonts w:eastAsia="DFKai-SB"/>
          <w:lang w:val="fr-FR" w:eastAsia="zh-TW"/>
        </w:rPr>
        <w:t>à</w:t>
      </w:r>
      <w:r w:rsidRPr="000B4D79">
        <w:rPr>
          <w:rFonts w:eastAsia="DFKai-SB"/>
          <w:lang w:val="fr-FR" w:eastAsia="zh-TW"/>
        </w:rPr>
        <w:t xml:space="preserve"> 120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831D56" w:rsidRPr="000B4D79">
        <w:rPr>
          <w:rFonts w:eastAsia="DFKai-SB"/>
          <w:lang w:val="fr-FR" w:eastAsia="zh-TW"/>
        </w:rPr>
        <w:t xml:space="preserve">. </w:t>
      </w:r>
      <w:r w:rsidR="00D6265B" w:rsidRPr="000B4D79">
        <w:rPr>
          <w:rFonts w:eastAsia="DFKai-SB"/>
          <w:lang w:val="fr-FR" w:eastAsia="zh-TW"/>
        </w:rPr>
        <w:t>La liberté d</w:t>
      </w:r>
      <w:r w:rsidR="000E26C3">
        <w:rPr>
          <w:rFonts w:eastAsia="DFKai-SB"/>
          <w:lang w:val="fr-FR" w:eastAsia="zh-TW"/>
        </w:rPr>
        <w:t>’</w:t>
      </w:r>
      <w:r w:rsidR="00D6265B" w:rsidRPr="000B4D79">
        <w:rPr>
          <w:rFonts w:eastAsia="DFKai-SB"/>
          <w:lang w:val="fr-FR" w:eastAsia="zh-TW"/>
        </w:rPr>
        <w:t xml:space="preserve">association et de réunion pacifique demeure protégée par </w:t>
      </w:r>
      <w:r w:rsidR="0052797A" w:rsidRPr="000B4D79">
        <w:rPr>
          <w:rFonts w:eastAsia="DFKai-SB"/>
          <w:lang w:val="fr-FR" w:eastAsia="zh-TW"/>
        </w:rPr>
        <w:t>la Loi fondamentale</w:t>
      </w:r>
      <w:r w:rsidRPr="000B4D79">
        <w:rPr>
          <w:rFonts w:eastAsia="DFKai-SB"/>
          <w:lang w:val="fr-FR" w:eastAsia="zh-TW"/>
        </w:rPr>
        <w:t xml:space="preserve">. </w:t>
      </w:r>
      <w:r w:rsidR="003D17C9" w:rsidRPr="000B4D79">
        <w:rPr>
          <w:rFonts w:eastAsia="DFKai-SB"/>
          <w:lang w:val="fr-FR" w:eastAsia="zh-TW"/>
        </w:rPr>
        <w:t>L</w:t>
      </w:r>
      <w:r w:rsidR="000E26C3">
        <w:rPr>
          <w:rFonts w:eastAsia="DFKai-SB"/>
          <w:lang w:val="fr-FR" w:eastAsia="zh-TW"/>
        </w:rPr>
        <w:t>’</w:t>
      </w:r>
      <w:r w:rsidR="003D17C9" w:rsidRPr="000B4D79">
        <w:rPr>
          <w:rFonts w:eastAsia="DFKai-SB"/>
          <w:lang w:val="fr-FR" w:eastAsia="zh-TW"/>
        </w:rPr>
        <w:t>ordonnance relative aux associations</w:t>
      </w:r>
      <w:r w:rsidRPr="000B4D79">
        <w:rPr>
          <w:rFonts w:eastAsia="DFKai-SB"/>
          <w:lang w:val="fr-FR" w:eastAsia="zh-TW"/>
        </w:rPr>
        <w:t xml:space="preserve"> (</w:t>
      </w:r>
      <w:r w:rsidR="0072454F" w:rsidRPr="000B4D79">
        <w:rPr>
          <w:lang w:val="fr-FR"/>
        </w:rPr>
        <w:t>chap.</w:t>
      </w:r>
      <w:r w:rsidRPr="000B4D79">
        <w:rPr>
          <w:rFonts w:eastAsia="DFKai-SB"/>
          <w:lang w:val="fr-FR" w:eastAsia="zh-TW"/>
        </w:rPr>
        <w:t xml:space="preserve"> 151) </w:t>
      </w:r>
      <w:r w:rsidR="003D17C9" w:rsidRPr="000B4D79">
        <w:rPr>
          <w:rFonts w:eastAsia="DFKai-SB"/>
          <w:lang w:val="fr-FR" w:eastAsia="zh-TW"/>
        </w:rPr>
        <w:t>et</w:t>
      </w:r>
      <w:r w:rsidRPr="000B4D79">
        <w:rPr>
          <w:rFonts w:eastAsia="DFKai-SB"/>
          <w:lang w:val="fr-FR" w:eastAsia="zh-TW"/>
        </w:rPr>
        <w:t xml:space="preserve"> </w:t>
      </w:r>
      <w:r w:rsidR="003D17C9" w:rsidRPr="000B4D79">
        <w:rPr>
          <w:rFonts w:eastAsia="DFKai-SB"/>
          <w:lang w:val="fr-FR" w:eastAsia="zh-TW"/>
        </w:rPr>
        <w:t>l</w:t>
      </w:r>
      <w:r w:rsidR="000E26C3">
        <w:rPr>
          <w:rFonts w:eastAsia="DFKai-SB"/>
          <w:lang w:val="fr-FR" w:eastAsia="zh-TW"/>
        </w:rPr>
        <w:t>’</w:t>
      </w:r>
      <w:r w:rsidR="003D17C9" w:rsidRPr="000B4D79">
        <w:rPr>
          <w:rFonts w:eastAsia="DFKai-SB"/>
          <w:lang w:val="fr-FR" w:eastAsia="zh-TW"/>
        </w:rPr>
        <w:t>ordonnance relative à l</w:t>
      </w:r>
      <w:r w:rsidR="000E26C3">
        <w:rPr>
          <w:rFonts w:eastAsia="DFKai-SB"/>
          <w:lang w:val="fr-FR" w:eastAsia="zh-TW"/>
        </w:rPr>
        <w:t>’</w:t>
      </w:r>
      <w:r w:rsidR="003D17C9" w:rsidRPr="000B4D79">
        <w:rPr>
          <w:rFonts w:eastAsia="DFKai-SB"/>
          <w:lang w:val="fr-FR" w:eastAsia="zh-TW"/>
        </w:rPr>
        <w:t>ordre public</w:t>
      </w:r>
      <w:r w:rsidRPr="000B4D79">
        <w:rPr>
          <w:rFonts w:eastAsia="DFKai-SB"/>
          <w:lang w:val="fr-FR" w:eastAsia="zh-TW"/>
        </w:rPr>
        <w:t xml:space="preserve"> (</w:t>
      </w:r>
      <w:r w:rsidR="0072454F" w:rsidRPr="000B4D79">
        <w:rPr>
          <w:lang w:val="fr-FR"/>
        </w:rPr>
        <w:t>chap.</w:t>
      </w:r>
      <w:r w:rsidRPr="000B4D79">
        <w:rPr>
          <w:rFonts w:eastAsia="DFKai-SB"/>
          <w:lang w:val="fr-FR" w:eastAsia="zh-TW"/>
        </w:rPr>
        <w:t xml:space="preserve"> 245) </w:t>
      </w:r>
      <w:r w:rsidR="000E189C" w:rsidRPr="000B4D79">
        <w:rPr>
          <w:rFonts w:eastAsia="DFKai-SB"/>
          <w:lang w:val="fr-FR" w:eastAsia="zh-TW"/>
        </w:rPr>
        <w:t>demeurent les principaux instruments juridiques régissant, respectivement, la constitution d</w:t>
      </w:r>
      <w:r w:rsidR="000E26C3">
        <w:rPr>
          <w:rFonts w:eastAsia="DFKai-SB"/>
          <w:lang w:val="fr-FR" w:eastAsia="zh-TW"/>
        </w:rPr>
        <w:t>’</w:t>
      </w:r>
      <w:r w:rsidR="000E189C" w:rsidRPr="000B4D79">
        <w:rPr>
          <w:rFonts w:eastAsia="DFKai-SB"/>
          <w:lang w:val="fr-FR" w:eastAsia="zh-TW"/>
        </w:rPr>
        <w:t>associations et les réunions et manifestations publiques</w:t>
      </w:r>
      <w:r w:rsidR="00831D56" w:rsidRPr="000B4D79">
        <w:rPr>
          <w:rFonts w:eastAsia="DFKai-SB"/>
          <w:lang w:val="fr-FR" w:eastAsia="zh-TW"/>
        </w:rPr>
        <w:t xml:space="preserve">. </w:t>
      </w:r>
      <w:r w:rsidR="000E189C" w:rsidRPr="000B4D79">
        <w:rPr>
          <w:rFonts w:eastAsia="DFKai-SB"/>
          <w:lang w:val="fr-FR" w:eastAsia="zh-TW"/>
        </w:rPr>
        <w:t xml:space="preserve">Entre 2005 et 2008, il y a eu 12 239 réunions et défilés publics à Hong Kong. </w:t>
      </w:r>
      <w:r w:rsidR="000E189C" w:rsidRPr="000B4D79">
        <w:rPr>
          <w:rFonts w:eastAsia="DFKai-SB"/>
          <w:bCs/>
          <w:lang w:val="fr-FR" w:eastAsia="zh-HK"/>
        </w:rPr>
        <w:t>La</w:t>
      </w:r>
      <w:r w:rsidRPr="000B4D79">
        <w:rPr>
          <w:rFonts w:eastAsia="DFKai-SB"/>
          <w:bCs/>
          <w:lang w:val="fr-FR" w:eastAsia="zh-HK"/>
        </w:rPr>
        <w:t xml:space="preserve"> Police </w:t>
      </w:r>
      <w:r w:rsidR="000E189C" w:rsidRPr="000B4D79">
        <w:rPr>
          <w:rFonts w:eastAsia="DFKai-SB"/>
          <w:bCs/>
          <w:lang w:val="fr-FR" w:eastAsia="zh-HK"/>
        </w:rPr>
        <w:t>n</w:t>
      </w:r>
      <w:r w:rsidR="000E26C3">
        <w:rPr>
          <w:rFonts w:eastAsia="DFKai-SB"/>
          <w:bCs/>
          <w:lang w:val="fr-FR" w:eastAsia="zh-HK"/>
        </w:rPr>
        <w:t>’</w:t>
      </w:r>
      <w:r w:rsidR="000E189C" w:rsidRPr="000B4D79">
        <w:rPr>
          <w:rFonts w:eastAsia="DFKai-SB"/>
          <w:bCs/>
          <w:lang w:val="fr-FR" w:eastAsia="zh-HK"/>
        </w:rPr>
        <w:t>a exercé</w:t>
      </w:r>
      <w:r w:rsidRPr="000B4D79">
        <w:rPr>
          <w:rFonts w:eastAsia="DFKai-SB"/>
          <w:bCs/>
          <w:lang w:val="fr-FR" w:eastAsia="zh-HK"/>
        </w:rPr>
        <w:t xml:space="preserve"> </w:t>
      </w:r>
      <w:r w:rsidR="00C06CA6" w:rsidRPr="000B4D79">
        <w:rPr>
          <w:rFonts w:eastAsia="DFKai-SB"/>
          <w:bCs/>
          <w:lang w:val="fr-FR" w:eastAsia="zh-HK"/>
        </w:rPr>
        <w:t>son pouvoir d</w:t>
      </w:r>
      <w:r w:rsidR="000E26C3">
        <w:rPr>
          <w:rFonts w:eastAsia="DFKai-SB"/>
          <w:bCs/>
          <w:lang w:val="fr-FR" w:eastAsia="zh-HK"/>
        </w:rPr>
        <w:t>’</w:t>
      </w:r>
      <w:r w:rsidR="00C06CA6" w:rsidRPr="000B4D79">
        <w:rPr>
          <w:rFonts w:eastAsia="DFKai-SB"/>
          <w:bCs/>
          <w:lang w:val="fr-FR" w:eastAsia="zh-HK"/>
        </w:rPr>
        <w:t>objection et d</w:t>
      </w:r>
      <w:r w:rsidR="000E26C3">
        <w:rPr>
          <w:rFonts w:eastAsia="DFKai-SB"/>
          <w:bCs/>
          <w:lang w:val="fr-FR" w:eastAsia="zh-HK"/>
        </w:rPr>
        <w:t>’</w:t>
      </w:r>
      <w:r w:rsidR="00C06CA6" w:rsidRPr="000B4D79">
        <w:rPr>
          <w:rFonts w:eastAsia="DFKai-SB"/>
          <w:bCs/>
          <w:lang w:val="fr-FR" w:eastAsia="zh-HK"/>
        </w:rPr>
        <w:t xml:space="preserve">interdiction conféré par </w:t>
      </w:r>
      <w:r w:rsidR="000E189C" w:rsidRPr="000B4D79">
        <w:rPr>
          <w:rFonts w:eastAsia="DFKai-SB"/>
          <w:lang w:val="fr-FR" w:eastAsia="zh-TW"/>
        </w:rPr>
        <w:t>l</w:t>
      </w:r>
      <w:r w:rsidR="000E26C3">
        <w:rPr>
          <w:rFonts w:eastAsia="DFKai-SB"/>
          <w:lang w:val="fr-FR" w:eastAsia="zh-TW"/>
        </w:rPr>
        <w:t>’</w:t>
      </w:r>
      <w:r w:rsidR="000E189C" w:rsidRPr="000B4D79">
        <w:rPr>
          <w:rFonts w:eastAsia="DFKai-SB"/>
          <w:lang w:val="fr-FR" w:eastAsia="zh-TW"/>
        </w:rPr>
        <w:t>ordonnance relative à l</w:t>
      </w:r>
      <w:r w:rsidR="000E26C3">
        <w:rPr>
          <w:rFonts w:eastAsia="DFKai-SB"/>
          <w:lang w:val="fr-FR" w:eastAsia="zh-TW"/>
        </w:rPr>
        <w:t>’</w:t>
      </w:r>
      <w:r w:rsidR="000E189C" w:rsidRPr="000B4D79">
        <w:rPr>
          <w:rFonts w:eastAsia="DFKai-SB"/>
          <w:lang w:val="fr-FR" w:eastAsia="zh-TW"/>
        </w:rPr>
        <w:t xml:space="preserve">ordre public </w:t>
      </w:r>
      <w:r w:rsidR="000E189C" w:rsidRPr="000B4D79">
        <w:rPr>
          <w:rFonts w:eastAsia="DFKai-SB"/>
          <w:bCs/>
          <w:lang w:val="fr-FR" w:eastAsia="zh-HK"/>
        </w:rPr>
        <w:t>qu</w:t>
      </w:r>
      <w:r w:rsidR="000E26C3">
        <w:rPr>
          <w:rFonts w:eastAsia="DFKai-SB"/>
          <w:bCs/>
          <w:lang w:val="fr-FR" w:eastAsia="zh-HK"/>
        </w:rPr>
        <w:t>’</w:t>
      </w:r>
      <w:r w:rsidR="000E189C" w:rsidRPr="000B4D79">
        <w:rPr>
          <w:rFonts w:eastAsia="DFKai-SB"/>
          <w:bCs/>
          <w:lang w:val="fr-FR" w:eastAsia="zh-HK"/>
        </w:rPr>
        <w:t>à trois reprises</w:t>
      </w:r>
      <w:r w:rsidRPr="000B4D79">
        <w:rPr>
          <w:rFonts w:eastAsia="DFKai-SB"/>
          <w:bCs/>
          <w:lang w:val="fr-FR" w:eastAsia="zh-HK"/>
        </w:rPr>
        <w:t xml:space="preserve"> </w:t>
      </w:r>
      <w:r w:rsidR="00C06CA6" w:rsidRPr="000B4D79">
        <w:rPr>
          <w:rFonts w:eastAsia="DFKai-SB"/>
          <w:bCs/>
          <w:lang w:val="fr-FR" w:eastAsia="zh-HK"/>
        </w:rPr>
        <w:t>(un cas d</w:t>
      </w:r>
      <w:r w:rsidR="000E26C3">
        <w:rPr>
          <w:rFonts w:eastAsia="DFKai-SB"/>
          <w:bCs/>
          <w:lang w:val="fr-FR" w:eastAsia="zh-HK"/>
        </w:rPr>
        <w:t>’</w:t>
      </w:r>
      <w:r w:rsidR="00C06CA6" w:rsidRPr="000B4D79">
        <w:rPr>
          <w:rFonts w:eastAsia="DFKai-SB"/>
          <w:bCs/>
          <w:lang w:val="fr-FR" w:eastAsia="zh-HK"/>
        </w:rPr>
        <w:t>objection concernant un défilé public et deux cas d</w:t>
      </w:r>
      <w:r w:rsidR="000E26C3">
        <w:rPr>
          <w:rFonts w:eastAsia="DFKai-SB"/>
          <w:bCs/>
          <w:lang w:val="fr-FR" w:eastAsia="zh-HK"/>
        </w:rPr>
        <w:t>’</w:t>
      </w:r>
      <w:r w:rsidR="00C06CA6" w:rsidRPr="000B4D79">
        <w:rPr>
          <w:rFonts w:eastAsia="DFKai-SB"/>
          <w:bCs/>
          <w:lang w:val="fr-FR" w:eastAsia="zh-HK"/>
        </w:rPr>
        <w:t xml:space="preserve">interdiction de réunion publique/objection à un défilé public), toujours </w:t>
      </w:r>
      <w:r w:rsidR="00AD7A79" w:rsidRPr="000B4D79">
        <w:rPr>
          <w:rFonts w:eastAsia="DFKai-SB"/>
          <w:bCs/>
          <w:lang w:val="fr-FR" w:eastAsia="zh-HK"/>
        </w:rPr>
        <w:t>pour des raisons de sécurité publique, d</w:t>
      </w:r>
      <w:r w:rsidR="000E26C3">
        <w:rPr>
          <w:rFonts w:eastAsia="DFKai-SB"/>
          <w:bCs/>
          <w:lang w:val="fr-FR" w:eastAsia="zh-HK"/>
        </w:rPr>
        <w:t>’</w:t>
      </w:r>
      <w:r w:rsidR="00AD7A79" w:rsidRPr="000B4D79">
        <w:rPr>
          <w:rFonts w:eastAsia="DFKai-SB"/>
          <w:bCs/>
          <w:lang w:val="fr-FR" w:eastAsia="zh-HK"/>
        </w:rPr>
        <w:t>ordre public ou de protection des droits et libertés d</w:t>
      </w:r>
      <w:r w:rsidR="000E26C3">
        <w:rPr>
          <w:rFonts w:eastAsia="DFKai-SB"/>
          <w:bCs/>
          <w:lang w:val="fr-FR" w:eastAsia="zh-HK"/>
        </w:rPr>
        <w:t>’</w:t>
      </w:r>
      <w:r w:rsidR="00AD7A79" w:rsidRPr="000B4D79">
        <w:rPr>
          <w:rFonts w:eastAsia="DFKai-SB"/>
          <w:bCs/>
          <w:lang w:val="fr-FR" w:eastAsia="zh-HK"/>
        </w:rPr>
        <w:t>autrui.</w:t>
      </w:r>
      <w:r w:rsidRPr="000B4D79">
        <w:rPr>
          <w:rFonts w:eastAsia="DFKai-SB"/>
          <w:bCs/>
          <w:lang w:val="fr-FR" w:eastAsia="zh-HK"/>
        </w:rPr>
        <w:t xml:space="preserve"> </w:t>
      </w:r>
      <w:r w:rsidR="00AD7A79" w:rsidRPr="000B4D79">
        <w:rPr>
          <w:rFonts w:eastAsia="DFKai-SB"/>
          <w:bCs/>
          <w:lang w:val="fr-FR" w:eastAsia="zh-HK"/>
        </w:rPr>
        <w:t xml:space="preserve">Des recours ont été formés dans les trois cas. Une </w:t>
      </w:r>
      <w:r w:rsidR="00EA3FC6" w:rsidRPr="000B4D79">
        <w:rPr>
          <w:rFonts w:eastAsia="DFKai-SB"/>
          <w:bCs/>
          <w:lang w:val="fr-FR" w:eastAsia="zh-HK"/>
        </w:rPr>
        <w:t>c</w:t>
      </w:r>
      <w:r w:rsidR="00AD7A79" w:rsidRPr="000B4D79">
        <w:rPr>
          <w:rFonts w:eastAsia="DFKai-SB"/>
          <w:bCs/>
          <w:lang w:val="fr-FR" w:eastAsia="zh-HK"/>
        </w:rPr>
        <w:t>ommission de recours indépen</w:t>
      </w:r>
      <w:r w:rsidR="00EA3FC6" w:rsidRPr="000B4D79">
        <w:rPr>
          <w:rFonts w:eastAsia="DFKai-SB"/>
          <w:bCs/>
          <w:lang w:val="fr-FR" w:eastAsia="zh-HK"/>
        </w:rPr>
        <w:t>d</w:t>
      </w:r>
      <w:r w:rsidR="00AD7A79" w:rsidRPr="000B4D79">
        <w:rPr>
          <w:rFonts w:eastAsia="DFKai-SB"/>
          <w:bCs/>
          <w:lang w:val="fr-FR" w:eastAsia="zh-HK"/>
        </w:rPr>
        <w:t xml:space="preserve">ante </w:t>
      </w:r>
      <w:r w:rsidR="00EA3FC6" w:rsidRPr="000B4D79">
        <w:rPr>
          <w:rFonts w:eastAsia="DFKai-SB"/>
          <w:bCs/>
          <w:lang w:val="fr-FR" w:eastAsia="zh-HK"/>
        </w:rPr>
        <w:t>a confirmé la décision de la Police dans le premier cas. Le requérant a retiré son recours dans un autre cas et la commission a autorisé l</w:t>
      </w:r>
      <w:r w:rsidR="000E26C3">
        <w:rPr>
          <w:rFonts w:eastAsia="DFKai-SB"/>
          <w:bCs/>
          <w:lang w:val="fr-FR" w:eastAsia="zh-HK"/>
        </w:rPr>
        <w:t>’</w:t>
      </w:r>
      <w:r w:rsidR="00EA3FC6" w:rsidRPr="000B4D79">
        <w:rPr>
          <w:rFonts w:eastAsia="DFKai-SB"/>
          <w:bCs/>
          <w:lang w:val="fr-FR" w:eastAsia="zh-HK"/>
        </w:rPr>
        <w:t>événement dans le troisième</w:t>
      </w:r>
      <w:r w:rsidR="00471EF7" w:rsidRPr="000B4D79">
        <w:rPr>
          <w:rFonts w:eastAsia="DFKai-SB"/>
          <w:bCs/>
          <w:lang w:val="fr-FR" w:eastAsia="zh-HK"/>
        </w:rPr>
        <w:t>, sous réserve de certaines conditions qu</w:t>
      </w:r>
      <w:r w:rsidR="000E26C3">
        <w:rPr>
          <w:rFonts w:eastAsia="DFKai-SB"/>
          <w:bCs/>
          <w:lang w:val="fr-FR" w:eastAsia="zh-HK"/>
        </w:rPr>
        <w:t>’</w:t>
      </w:r>
      <w:r w:rsidR="00471EF7" w:rsidRPr="000B4D79">
        <w:rPr>
          <w:rFonts w:eastAsia="DFKai-SB"/>
          <w:bCs/>
          <w:lang w:val="fr-FR" w:eastAsia="zh-HK"/>
        </w:rPr>
        <w:t xml:space="preserve">elle a imposées. </w:t>
      </w:r>
      <w:r w:rsidR="006569FA" w:rsidRPr="000B4D79">
        <w:rPr>
          <w:rFonts w:eastAsia="DFKai-SB"/>
          <w:lang w:val="fr-FR" w:eastAsia="zh-TW"/>
        </w:rPr>
        <w:t>Voir le paragraphe</w:t>
      </w:r>
      <w:r w:rsidRPr="000B4D79">
        <w:rPr>
          <w:rFonts w:eastAsia="DFKai-SB"/>
          <w:lang w:val="fr-FR" w:eastAsia="zh-TW"/>
        </w:rPr>
        <w:t xml:space="preserve"> 183 </w:t>
      </w:r>
      <w:r w:rsidR="006569FA" w:rsidRPr="000B4D79">
        <w:rPr>
          <w:rFonts w:eastAsia="DFKai-SB"/>
          <w:lang w:val="fr-FR" w:eastAsia="zh-TW"/>
        </w:rPr>
        <w:t>pour les</w:t>
      </w:r>
      <w:r w:rsidRPr="000B4D79">
        <w:rPr>
          <w:rFonts w:eastAsia="DFKai-SB"/>
          <w:lang w:val="fr-FR" w:eastAsia="zh-TW"/>
        </w:rPr>
        <w:t xml:space="preserve"> </w:t>
      </w:r>
      <w:r w:rsidR="006569FA" w:rsidRPr="000B4D79">
        <w:rPr>
          <w:rFonts w:eastAsia="DFKai-SB"/>
          <w:lang w:val="fr-FR" w:eastAsia="zh-TW"/>
        </w:rPr>
        <w:t>statistiques</w:t>
      </w:r>
      <w:r w:rsidRPr="000B4D79">
        <w:rPr>
          <w:rFonts w:eastAsia="DFKai-SB"/>
          <w:lang w:val="fr-FR" w:eastAsia="zh-TW"/>
        </w:rPr>
        <w:t>.</w:t>
      </w:r>
    </w:p>
    <w:p w:rsidR="00C15094" w:rsidRPr="000B4D79" w:rsidRDefault="004233DE" w:rsidP="00774CD9">
      <w:pPr>
        <w:pStyle w:val="H23G"/>
        <w:rPr>
          <w:rFonts w:eastAsia="DFKai-SB"/>
          <w:lang w:val="fr-FR" w:eastAsia="zh-TW"/>
        </w:rPr>
      </w:pPr>
      <w:r w:rsidRPr="000B4D79">
        <w:rPr>
          <w:rFonts w:eastAsia="DFKai-SB"/>
          <w:lang w:val="fr-FR" w:eastAsia="zh-TW"/>
        </w:rPr>
        <w:tab/>
      </w:r>
      <w:r w:rsidR="00EC3BAA" w:rsidRPr="000B4D79">
        <w:rPr>
          <w:rFonts w:eastAsia="DFKai-SB"/>
          <w:lang w:val="fr-FR" w:eastAsia="zh-TW"/>
        </w:rPr>
        <w:t>5.</w:t>
      </w:r>
      <w:r w:rsidRPr="000B4D79">
        <w:rPr>
          <w:rFonts w:eastAsia="DFKai-SB"/>
          <w:lang w:val="fr-FR" w:eastAsia="zh-TW"/>
        </w:rPr>
        <w:tab/>
      </w:r>
      <w:r w:rsidR="00C15094" w:rsidRPr="000B4D79">
        <w:rPr>
          <w:rFonts w:eastAsia="DFKai-SB"/>
          <w:lang w:val="fr-FR" w:eastAsia="zh-TW"/>
        </w:rPr>
        <w:t>Article 16</w:t>
      </w:r>
      <w:r w:rsidR="00774CD9">
        <w:rPr>
          <w:rFonts w:eastAsia="DFKai-SB"/>
          <w:lang w:val="fr-FR" w:eastAsia="zh-TW"/>
        </w:rPr>
        <w:t xml:space="preserve"> – </w:t>
      </w:r>
      <w:r w:rsidR="00C15094" w:rsidRPr="000B4D79">
        <w:rPr>
          <w:rFonts w:eastAsia="DFKai-SB"/>
          <w:lang w:val="fr-FR" w:eastAsia="zh-TW"/>
        </w:rPr>
        <w:t xml:space="preserve">Protection </w:t>
      </w:r>
      <w:r w:rsidR="006569FA" w:rsidRPr="000B4D79">
        <w:rPr>
          <w:rFonts w:eastAsia="DFKai-SB"/>
          <w:lang w:val="fr-FR" w:eastAsia="zh-TW"/>
        </w:rPr>
        <w:t>de la vie privée</w:t>
      </w:r>
    </w:p>
    <w:p w:rsidR="00C15094" w:rsidRPr="000B4D79" w:rsidRDefault="00C15094" w:rsidP="00471EF7">
      <w:pPr>
        <w:pStyle w:val="SingleTxtG"/>
        <w:rPr>
          <w:rFonts w:eastAsia="DFKai-SB"/>
          <w:lang w:val="fr-FR" w:eastAsia="zh-TW"/>
        </w:rPr>
      </w:pPr>
      <w:r w:rsidRPr="000B4D79">
        <w:rPr>
          <w:rFonts w:eastAsia="DFKai-SB"/>
          <w:lang w:val="fr-FR" w:eastAsia="zh-TW"/>
        </w:rPr>
        <w:t>160.</w:t>
      </w:r>
      <w:r w:rsidRPr="000B4D79">
        <w:rPr>
          <w:rFonts w:eastAsia="DFKai-SB"/>
          <w:lang w:val="fr-FR" w:eastAsia="zh-TW"/>
        </w:rPr>
        <w:tab/>
      </w:r>
      <w:r w:rsidR="00CB30BC" w:rsidRPr="000B4D79">
        <w:rPr>
          <w:rFonts w:eastAsia="DFKai-SB"/>
          <w:lang w:val="fr-FR" w:eastAsia="zh-TW"/>
        </w:rPr>
        <w:t>Comme</w:t>
      </w:r>
      <w:r w:rsidR="00471EF7" w:rsidRPr="000B4D79">
        <w:rPr>
          <w:rFonts w:eastAsia="DFKai-SB"/>
          <w:lang w:val="fr-FR" w:eastAsia="zh-TW"/>
        </w:rPr>
        <w:t xml:space="preserve"> indiqué aux paragraphes 123 à 129 de la partie II du </w:t>
      </w:r>
      <w:r w:rsidR="00471EF7" w:rsidRPr="000B4D79">
        <w:rPr>
          <w:lang w:val="fr-FR"/>
        </w:rPr>
        <w:t>rapport initial, un certain nombre de mesures protègent la vie privée de l</w:t>
      </w:r>
      <w:r w:rsidR="000E26C3">
        <w:rPr>
          <w:lang w:val="fr-FR"/>
        </w:rPr>
        <w:t>’</w:t>
      </w:r>
      <w:r w:rsidR="00471EF7" w:rsidRPr="000B4D79">
        <w:rPr>
          <w:lang w:val="fr-FR"/>
        </w:rPr>
        <w:t>enfant</w:t>
      </w:r>
      <w:r w:rsidRPr="000B4D79">
        <w:rPr>
          <w:rFonts w:eastAsia="DFKai-SB"/>
          <w:lang w:val="fr-FR" w:eastAsia="zh-TW"/>
        </w:rPr>
        <w:t>.</w:t>
      </w:r>
      <w:r w:rsidR="004479ED">
        <w:rPr>
          <w:rFonts w:eastAsia="DFKai-SB"/>
          <w:lang w:val="fr-FR" w:eastAsia="zh-TW"/>
        </w:rPr>
        <w:t xml:space="preserve"> </w:t>
      </w:r>
    </w:p>
    <w:p w:rsidR="00C15094" w:rsidRPr="000B4D79" w:rsidRDefault="004233DE" w:rsidP="00AF3CF1">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FE1AC3" w:rsidRPr="000B4D79">
        <w:rPr>
          <w:rFonts w:eastAsia="DFKai-SB"/>
          <w:lang w:val="fr-FR" w:eastAsia="zh-TW"/>
        </w:rPr>
        <w:t>Examen de</w:t>
      </w:r>
      <w:r w:rsidR="00C15094" w:rsidRPr="000B4D79">
        <w:rPr>
          <w:rFonts w:eastAsia="DFKai-SB"/>
          <w:lang w:val="fr-FR" w:eastAsia="zh-TW"/>
        </w:rPr>
        <w:t xml:space="preserve"> </w:t>
      </w:r>
      <w:r w:rsidR="00AD7A79" w:rsidRPr="000B4D79">
        <w:rPr>
          <w:lang w:val="fr-FR"/>
        </w:rPr>
        <w:t>l</w:t>
      </w:r>
      <w:r w:rsidR="000E26C3">
        <w:rPr>
          <w:lang w:val="fr-FR"/>
        </w:rPr>
        <w:t>’</w:t>
      </w:r>
      <w:r w:rsidR="00AD7A79" w:rsidRPr="000B4D79">
        <w:rPr>
          <w:lang w:val="fr-FR"/>
        </w:rPr>
        <w:t xml:space="preserve">ordonnance relative aux données </w:t>
      </w:r>
      <w:r w:rsidR="008A64BB" w:rsidRPr="008A64BB">
        <w:rPr>
          <w:lang w:val="fr-FR"/>
        </w:rPr>
        <w:t xml:space="preserve">à caractère personnel </w:t>
      </w:r>
      <w:r w:rsidR="00AD7A79" w:rsidRPr="000B4D79">
        <w:rPr>
          <w:lang w:val="fr-FR"/>
        </w:rPr>
        <w:t>(Vie privée)</w:t>
      </w:r>
    </w:p>
    <w:p w:rsidR="00C15094" w:rsidRPr="000B4D79" w:rsidRDefault="00C15094" w:rsidP="0060015A">
      <w:pPr>
        <w:pStyle w:val="SingleTxtG"/>
        <w:rPr>
          <w:rFonts w:eastAsia="DFKai-SB"/>
          <w:lang w:val="fr-FR" w:eastAsia="zh-TW"/>
        </w:rPr>
      </w:pPr>
      <w:r w:rsidRPr="000B4D79">
        <w:rPr>
          <w:rFonts w:eastAsia="DFKai-SB"/>
          <w:lang w:val="fr-FR" w:eastAsia="zh-TW"/>
        </w:rPr>
        <w:t>161.</w:t>
      </w:r>
      <w:r w:rsidRPr="000B4D79">
        <w:rPr>
          <w:rFonts w:eastAsia="DFKai-SB"/>
          <w:lang w:val="fr-FR" w:eastAsia="zh-TW"/>
        </w:rPr>
        <w:tab/>
      </w:r>
      <w:r w:rsidR="00AD7A79" w:rsidRPr="000B4D79">
        <w:rPr>
          <w:rFonts w:eastAsia="DFKai-SB"/>
          <w:lang w:val="fr-FR" w:eastAsia="zh-TW"/>
        </w:rPr>
        <w:t>L</w:t>
      </w:r>
      <w:r w:rsidR="000E26C3">
        <w:rPr>
          <w:rFonts w:eastAsia="DFKai-SB"/>
          <w:lang w:val="fr-FR" w:eastAsia="zh-TW"/>
        </w:rPr>
        <w:t>’</w:t>
      </w:r>
      <w:r w:rsidRPr="000B4D79">
        <w:rPr>
          <w:rFonts w:eastAsia="DFKai-SB"/>
          <w:lang w:val="fr-FR" w:eastAsia="zh-TW"/>
        </w:rPr>
        <w:t xml:space="preserve">Administration, </w:t>
      </w:r>
      <w:r w:rsidR="00AD7A79" w:rsidRPr="000B4D79">
        <w:rPr>
          <w:rFonts w:eastAsia="DFKai-SB"/>
          <w:lang w:val="fr-FR" w:eastAsia="zh-TW"/>
        </w:rPr>
        <w:t>appuyée par le Commissaire à la protection des données</w:t>
      </w:r>
      <w:r w:rsidR="00D96E04" w:rsidRPr="000B4D79">
        <w:rPr>
          <w:rFonts w:eastAsia="DFKai-SB"/>
          <w:lang w:val="fr-FR" w:eastAsia="zh-TW"/>
        </w:rPr>
        <w:t xml:space="preserve"> </w:t>
      </w:r>
      <w:r w:rsidR="008A64BB" w:rsidRPr="008A64BB">
        <w:rPr>
          <w:rFonts w:eastAsia="DFKai-SB"/>
          <w:lang w:val="fr-FR" w:eastAsia="zh-TW"/>
        </w:rPr>
        <w:t>à caractère personnel</w:t>
      </w:r>
      <w:r w:rsidRPr="000B4D79">
        <w:rPr>
          <w:rFonts w:eastAsia="DFKai-SB"/>
          <w:lang w:val="fr-FR" w:eastAsia="zh-TW"/>
        </w:rPr>
        <w:t>,</w:t>
      </w:r>
      <w:r w:rsidR="00471EF7" w:rsidRPr="000B4D79">
        <w:rPr>
          <w:rFonts w:eastAsia="DFKai-SB"/>
          <w:lang w:val="fr-FR" w:eastAsia="zh-TW"/>
        </w:rPr>
        <w:t xml:space="preserve"> a procédé à un examen complet de </w:t>
      </w:r>
      <w:r w:rsidR="00831D56" w:rsidRPr="000B4D79">
        <w:rPr>
          <w:lang w:val="fr-FR"/>
        </w:rPr>
        <w:t>l</w:t>
      </w:r>
      <w:r w:rsidR="000E26C3">
        <w:rPr>
          <w:lang w:val="fr-FR"/>
        </w:rPr>
        <w:t>’</w:t>
      </w:r>
      <w:r w:rsidR="00831D56" w:rsidRPr="000B4D79">
        <w:rPr>
          <w:lang w:val="fr-FR"/>
        </w:rPr>
        <w:t>ordonnance relative aux données</w:t>
      </w:r>
      <w:r w:rsidR="00D96E04" w:rsidRPr="000B4D79">
        <w:rPr>
          <w:lang w:val="fr-FR"/>
        </w:rPr>
        <w:t xml:space="preserve"> </w:t>
      </w:r>
      <w:r w:rsidR="008A64BB" w:rsidRPr="000B4D79">
        <w:rPr>
          <w:lang w:val="fr-FR"/>
        </w:rPr>
        <w:t xml:space="preserve">à caractère personnel </w:t>
      </w:r>
      <w:r w:rsidR="00831D56" w:rsidRPr="000B4D79">
        <w:rPr>
          <w:lang w:val="fr-FR"/>
        </w:rPr>
        <w:t xml:space="preserve">(Vie privée) </w:t>
      </w:r>
      <w:r w:rsidRPr="000B4D79">
        <w:rPr>
          <w:rFonts w:eastAsia="DFKai-SB"/>
          <w:lang w:val="fr-FR" w:eastAsia="zh-TW"/>
        </w:rPr>
        <w:t>(</w:t>
      </w:r>
      <w:r w:rsidR="0072454F" w:rsidRPr="000B4D79">
        <w:rPr>
          <w:lang w:val="fr-FR"/>
        </w:rPr>
        <w:t>chap.</w:t>
      </w:r>
      <w:r w:rsidRPr="000B4D79">
        <w:rPr>
          <w:rFonts w:eastAsia="DFKai-SB"/>
          <w:lang w:val="fr-FR" w:eastAsia="zh-TW"/>
        </w:rPr>
        <w:t xml:space="preserve"> 486) </w:t>
      </w:r>
      <w:r w:rsidR="00471EF7" w:rsidRPr="000B4D79">
        <w:rPr>
          <w:rFonts w:eastAsia="DFKai-SB"/>
          <w:lang w:val="fr-FR" w:eastAsia="zh-TW"/>
        </w:rPr>
        <w:t>pour vérifier si ses dispositions assuraient une protection suffisante des</w:t>
      </w:r>
      <w:r w:rsidR="00D96E04" w:rsidRPr="000B4D79">
        <w:rPr>
          <w:rFonts w:eastAsia="DFKai-SB"/>
          <w:lang w:val="fr-FR" w:eastAsia="zh-TW"/>
        </w:rPr>
        <w:t>dites</w:t>
      </w:r>
      <w:r w:rsidR="00471EF7" w:rsidRPr="000B4D79">
        <w:rPr>
          <w:rFonts w:eastAsia="DFKai-SB"/>
          <w:lang w:val="fr-FR" w:eastAsia="zh-TW"/>
        </w:rPr>
        <w:t xml:space="preserve"> données </w:t>
      </w:r>
      <w:r w:rsidR="0060015A" w:rsidRPr="000B4D79">
        <w:rPr>
          <w:rFonts w:eastAsia="DFKai-SB"/>
          <w:lang w:val="fr-FR" w:eastAsia="zh-TW"/>
        </w:rPr>
        <w:t>compte tenu des faits nouveaux intervenus ces dix dernières années, notamment les progrès technologiques. Un certain nombre de modifications envisagées pour ladite l</w:t>
      </w:r>
      <w:r w:rsidR="000E26C3">
        <w:rPr>
          <w:rFonts w:eastAsia="DFKai-SB"/>
          <w:lang w:val="fr-FR" w:eastAsia="zh-TW"/>
        </w:rPr>
        <w:t>’</w:t>
      </w:r>
      <w:r w:rsidR="0060015A" w:rsidRPr="000B4D79">
        <w:rPr>
          <w:rFonts w:eastAsia="DFKai-SB"/>
          <w:lang w:val="fr-FR" w:eastAsia="zh-TW"/>
        </w:rPr>
        <w:t>ordonnance étant susceptibles d</w:t>
      </w:r>
      <w:r w:rsidR="000E26C3">
        <w:rPr>
          <w:rFonts w:eastAsia="DFKai-SB"/>
          <w:lang w:val="fr-FR" w:eastAsia="zh-TW"/>
        </w:rPr>
        <w:t>’</w:t>
      </w:r>
      <w:r w:rsidR="0060015A" w:rsidRPr="000B4D79">
        <w:rPr>
          <w:rFonts w:eastAsia="DFKai-SB"/>
          <w:lang w:val="fr-FR" w:eastAsia="zh-TW"/>
        </w:rPr>
        <w:t>avoir un fort impact sur divers secteurs de la société, les organisations publiques et privées, et le public, nous sollicitons les points de vue de la communauté sur ces propositions de modification dans le cadre d</w:t>
      </w:r>
      <w:r w:rsidR="000E26C3">
        <w:rPr>
          <w:rFonts w:eastAsia="DFKai-SB"/>
          <w:lang w:val="fr-FR" w:eastAsia="zh-TW"/>
        </w:rPr>
        <w:t>’</w:t>
      </w:r>
      <w:r w:rsidR="0060015A" w:rsidRPr="000B4D79">
        <w:rPr>
          <w:rFonts w:eastAsia="DFKai-SB"/>
          <w:lang w:val="fr-FR" w:eastAsia="zh-TW"/>
        </w:rPr>
        <w:t>une consultation publique. Parmi les modifications envisagées, quelques-unes ont des répercussions sur les droits de l</w:t>
      </w:r>
      <w:r w:rsidR="000E26C3">
        <w:rPr>
          <w:rFonts w:eastAsia="DFKai-SB"/>
          <w:lang w:val="fr-FR" w:eastAsia="zh-TW"/>
        </w:rPr>
        <w:t>’</w:t>
      </w:r>
      <w:r w:rsidR="0060015A" w:rsidRPr="000B4D79">
        <w:rPr>
          <w:rFonts w:eastAsia="DFKai-SB"/>
          <w:lang w:val="fr-FR" w:eastAsia="zh-TW"/>
        </w:rPr>
        <w:t>enfant, notamment</w:t>
      </w:r>
      <w:r w:rsidR="009331BF">
        <w:rPr>
          <w:rFonts w:eastAsia="DFKai-SB"/>
          <w:lang w:val="fr-FR" w:eastAsia="zh-TW"/>
        </w:rPr>
        <w:t>:</w:t>
      </w:r>
    </w:p>
    <w:p w:rsidR="00C15094" w:rsidRPr="000B4D79" w:rsidRDefault="00C15094" w:rsidP="004A5FDC">
      <w:pPr>
        <w:pStyle w:val="SingleTxtG"/>
        <w:ind w:firstLine="567"/>
        <w:rPr>
          <w:rFonts w:eastAsia="DFKai-SB"/>
          <w:lang w:val="fr-FR" w:eastAsia="zh-TW"/>
        </w:rPr>
      </w:pPr>
      <w:r w:rsidRPr="000B4D79">
        <w:rPr>
          <w:rFonts w:eastAsia="DFKai-SB"/>
          <w:lang w:val="fr-FR" w:eastAsia="zh-TW"/>
        </w:rPr>
        <w:t>a)</w:t>
      </w:r>
      <w:r w:rsidRPr="000B4D79">
        <w:rPr>
          <w:rFonts w:eastAsia="DFKai-SB"/>
          <w:lang w:val="fr-FR" w:eastAsia="zh-TW"/>
        </w:rPr>
        <w:tab/>
      </w:r>
      <w:r w:rsidR="00610ACA" w:rsidRPr="000B4D79">
        <w:rPr>
          <w:rFonts w:eastAsia="DFKai-SB"/>
          <w:lang w:val="fr-FR" w:eastAsia="zh-TW"/>
        </w:rPr>
        <w:t xml:space="preserve">Habiliter </w:t>
      </w:r>
      <w:r w:rsidR="0060015A" w:rsidRPr="000B4D79">
        <w:rPr>
          <w:rFonts w:eastAsia="DFKai-SB"/>
          <w:lang w:val="fr-FR" w:eastAsia="zh-TW"/>
        </w:rPr>
        <w:t>un tiers à donner son consentement pour le compte de l</w:t>
      </w:r>
      <w:r w:rsidR="000E26C3">
        <w:rPr>
          <w:rFonts w:eastAsia="DFKai-SB"/>
          <w:lang w:val="fr-FR" w:eastAsia="zh-TW"/>
        </w:rPr>
        <w:t>’</w:t>
      </w:r>
      <w:r w:rsidR="0060015A" w:rsidRPr="000B4D79">
        <w:rPr>
          <w:rFonts w:eastAsia="DFKai-SB"/>
          <w:lang w:val="fr-FR" w:eastAsia="zh-TW"/>
        </w:rPr>
        <w:t>intéressé, dans la forme prescrite, aux fins de modification de l</w:t>
      </w:r>
      <w:r w:rsidR="000E26C3">
        <w:rPr>
          <w:rFonts w:eastAsia="DFKai-SB"/>
          <w:lang w:val="fr-FR" w:eastAsia="zh-TW"/>
        </w:rPr>
        <w:t>’</w:t>
      </w:r>
      <w:r w:rsidR="0060015A" w:rsidRPr="000B4D79">
        <w:rPr>
          <w:rFonts w:eastAsia="DFKai-SB"/>
          <w:lang w:val="fr-FR" w:eastAsia="zh-TW"/>
        </w:rPr>
        <w:t xml:space="preserve">utilisation de </w:t>
      </w:r>
      <w:r w:rsidR="00AD7A79" w:rsidRPr="000B4D79">
        <w:rPr>
          <w:rFonts w:eastAsia="DFKai-SB"/>
          <w:lang w:val="fr-FR" w:eastAsia="zh-TW"/>
        </w:rPr>
        <w:t xml:space="preserve">données </w:t>
      </w:r>
      <w:r w:rsidR="00D96E04" w:rsidRPr="000B4D79">
        <w:rPr>
          <w:rFonts w:eastAsia="DFKai-SB"/>
          <w:lang w:val="fr-FR" w:eastAsia="zh-TW"/>
        </w:rPr>
        <w:t>personnelles</w:t>
      </w:r>
      <w:r w:rsidR="0060015A" w:rsidRPr="000B4D79">
        <w:rPr>
          <w:rFonts w:eastAsia="DFKai-SB"/>
          <w:lang w:val="fr-FR" w:eastAsia="zh-TW"/>
        </w:rPr>
        <w:t xml:space="preserve"> de l</w:t>
      </w:r>
      <w:r w:rsidR="000E26C3">
        <w:rPr>
          <w:rFonts w:eastAsia="DFKai-SB"/>
          <w:lang w:val="fr-FR" w:eastAsia="zh-TW"/>
        </w:rPr>
        <w:t>’</w:t>
      </w:r>
      <w:r w:rsidR="0060015A" w:rsidRPr="000B4D79">
        <w:rPr>
          <w:rFonts w:eastAsia="DFKai-SB"/>
          <w:lang w:val="fr-FR" w:eastAsia="zh-TW"/>
        </w:rPr>
        <w:t>intéressé</w:t>
      </w:r>
      <w:r w:rsidRPr="000B4D79">
        <w:rPr>
          <w:rFonts w:eastAsia="DFKai-SB"/>
          <w:lang w:val="fr-FR" w:eastAsia="zh-TW"/>
        </w:rPr>
        <w:t xml:space="preserve">, </w:t>
      </w:r>
      <w:r w:rsidR="0060015A" w:rsidRPr="000B4D79">
        <w:rPr>
          <w:rFonts w:eastAsia="DFKai-SB"/>
          <w:lang w:val="fr-FR" w:eastAsia="zh-TW"/>
        </w:rPr>
        <w:t>so</w:t>
      </w:r>
      <w:r w:rsidR="004A5FDC" w:rsidRPr="000B4D79">
        <w:rPr>
          <w:rFonts w:eastAsia="DFKai-SB"/>
          <w:lang w:val="fr-FR" w:eastAsia="zh-TW"/>
        </w:rPr>
        <w:t>us</w:t>
      </w:r>
      <w:r w:rsidR="0060015A" w:rsidRPr="000B4D79">
        <w:rPr>
          <w:rFonts w:eastAsia="DFKai-SB"/>
          <w:lang w:val="fr-FR" w:eastAsia="zh-TW"/>
        </w:rPr>
        <w:t xml:space="preserve"> réserve que ce dernier soit dans l</w:t>
      </w:r>
      <w:r w:rsidR="000E26C3">
        <w:rPr>
          <w:rFonts w:eastAsia="DFKai-SB"/>
          <w:lang w:val="fr-FR" w:eastAsia="zh-TW"/>
        </w:rPr>
        <w:t>’</w:t>
      </w:r>
      <w:r w:rsidR="0060015A" w:rsidRPr="000B4D79">
        <w:rPr>
          <w:rFonts w:eastAsia="DFKai-SB"/>
          <w:lang w:val="fr-FR" w:eastAsia="zh-TW"/>
        </w:rPr>
        <w:t xml:space="preserve">incapacité de donner un tel consentement du fait </w:t>
      </w:r>
      <w:r w:rsidR="004A5FDC" w:rsidRPr="000B4D79">
        <w:rPr>
          <w:rFonts w:eastAsia="DFKai-SB"/>
          <w:lang w:val="fr-FR" w:eastAsia="zh-TW"/>
        </w:rPr>
        <w:t>qu</w:t>
      </w:r>
      <w:r w:rsidR="000E26C3">
        <w:rPr>
          <w:rFonts w:eastAsia="DFKai-SB"/>
          <w:lang w:val="fr-FR" w:eastAsia="zh-TW"/>
        </w:rPr>
        <w:t>’</w:t>
      </w:r>
      <w:r w:rsidR="004A5FDC" w:rsidRPr="000B4D79">
        <w:rPr>
          <w:rFonts w:eastAsia="DFKai-SB"/>
          <w:lang w:val="fr-FR" w:eastAsia="zh-TW"/>
        </w:rPr>
        <w:t>il n</w:t>
      </w:r>
      <w:r w:rsidR="000E26C3">
        <w:rPr>
          <w:rFonts w:eastAsia="DFKai-SB"/>
          <w:lang w:val="fr-FR" w:eastAsia="zh-TW"/>
        </w:rPr>
        <w:t>’</w:t>
      </w:r>
      <w:r w:rsidR="004A5FDC" w:rsidRPr="000B4D79">
        <w:rPr>
          <w:rFonts w:eastAsia="DFKai-SB"/>
          <w:lang w:val="fr-FR" w:eastAsia="zh-TW"/>
        </w:rPr>
        <w:t>a pas un discernement ou une capacité intellectuelle suffisants pour comprendre pleinement ce qui lui est proposé et sous réserve que la modification de l</w:t>
      </w:r>
      <w:r w:rsidR="000E26C3">
        <w:rPr>
          <w:rFonts w:eastAsia="DFKai-SB"/>
          <w:lang w:val="fr-FR" w:eastAsia="zh-TW"/>
        </w:rPr>
        <w:t>’</w:t>
      </w:r>
      <w:r w:rsidR="004A5FDC" w:rsidRPr="000B4D79">
        <w:rPr>
          <w:rFonts w:eastAsia="DFKai-SB"/>
          <w:lang w:val="fr-FR" w:eastAsia="zh-TW"/>
        </w:rPr>
        <w:t>utilisation de ses données lui procure un avantage manifeste. Les enfants font partie des intéressés concernés</w:t>
      </w:r>
      <w:r w:rsidR="009331BF">
        <w:rPr>
          <w:rFonts w:eastAsia="DFKai-SB"/>
          <w:lang w:val="fr-FR" w:eastAsia="zh-TW"/>
        </w:rPr>
        <w:t>;</w:t>
      </w:r>
    </w:p>
    <w:p w:rsidR="00C15094" w:rsidRPr="000B4D79" w:rsidRDefault="004233DE" w:rsidP="00D317A5">
      <w:pPr>
        <w:pStyle w:val="SingleTxtG"/>
        <w:ind w:firstLine="567"/>
        <w:rPr>
          <w:rFonts w:eastAsia="DFKai-SB"/>
          <w:lang w:val="fr-FR" w:eastAsia="zh-TW"/>
        </w:rPr>
      </w:pPr>
      <w:r w:rsidRPr="000B4D79">
        <w:rPr>
          <w:rFonts w:eastAsia="DFKai-SB"/>
          <w:lang w:val="fr-FR" w:eastAsia="zh-TW"/>
        </w:rPr>
        <w:t>b)</w:t>
      </w:r>
      <w:r w:rsidR="00C15094" w:rsidRPr="000B4D79">
        <w:rPr>
          <w:rFonts w:eastAsia="DFKai-SB"/>
          <w:lang w:val="fr-FR" w:eastAsia="zh-TW"/>
        </w:rPr>
        <w:tab/>
      </w:r>
      <w:r w:rsidR="00610ACA" w:rsidRPr="000B4D79">
        <w:rPr>
          <w:rFonts w:eastAsia="DFKai-SB"/>
          <w:lang w:val="fr-FR" w:eastAsia="zh-TW"/>
        </w:rPr>
        <w:t xml:space="preserve">Autoriser </w:t>
      </w:r>
      <w:r w:rsidR="00D96E04" w:rsidRPr="000B4D79">
        <w:rPr>
          <w:rFonts w:eastAsia="DFKai-SB"/>
          <w:lang w:val="fr-FR" w:eastAsia="zh-TW"/>
        </w:rPr>
        <w:t xml:space="preserve">un utilisateur de données à </w:t>
      </w:r>
      <w:r w:rsidR="00D317A5" w:rsidRPr="000B4D79">
        <w:rPr>
          <w:rFonts w:eastAsia="DFKai-SB"/>
          <w:lang w:val="fr-FR" w:eastAsia="zh-TW"/>
        </w:rPr>
        <w:t>rejeter</w:t>
      </w:r>
      <w:r w:rsidR="00D96E04" w:rsidRPr="000B4D79">
        <w:rPr>
          <w:rFonts w:eastAsia="DFKai-SB"/>
          <w:lang w:val="fr-FR" w:eastAsia="zh-TW"/>
        </w:rPr>
        <w:t xml:space="preserve"> </w:t>
      </w:r>
      <w:r w:rsidR="00D317A5" w:rsidRPr="000B4D79">
        <w:rPr>
          <w:rFonts w:eastAsia="DFKai-SB"/>
          <w:lang w:val="fr-FR" w:eastAsia="zh-TW"/>
        </w:rPr>
        <w:t>la</w:t>
      </w:r>
      <w:r w:rsidR="00D96E04" w:rsidRPr="000B4D79">
        <w:rPr>
          <w:rFonts w:eastAsia="DFKai-SB"/>
          <w:lang w:val="fr-FR" w:eastAsia="zh-TW"/>
        </w:rPr>
        <w:t xml:space="preserve"> demande d</w:t>
      </w:r>
      <w:r w:rsidR="000E26C3">
        <w:rPr>
          <w:rFonts w:eastAsia="DFKai-SB"/>
          <w:lang w:val="fr-FR" w:eastAsia="zh-TW"/>
        </w:rPr>
        <w:t>’</w:t>
      </w:r>
      <w:r w:rsidR="00D96E04" w:rsidRPr="000B4D79">
        <w:rPr>
          <w:rFonts w:eastAsia="DFKai-SB"/>
          <w:lang w:val="fr-FR" w:eastAsia="zh-TW"/>
        </w:rPr>
        <w:t xml:space="preserve">accès </w:t>
      </w:r>
      <w:r w:rsidR="00D317A5" w:rsidRPr="000B4D79">
        <w:rPr>
          <w:rFonts w:eastAsia="DFKai-SB"/>
          <w:lang w:val="fr-FR" w:eastAsia="zh-TW"/>
        </w:rPr>
        <w:t xml:space="preserve">de parents </w:t>
      </w:r>
      <w:r w:rsidR="00D96E04" w:rsidRPr="000B4D79">
        <w:rPr>
          <w:rFonts w:eastAsia="DFKai-SB"/>
          <w:lang w:val="fr-FR" w:eastAsia="zh-TW"/>
        </w:rPr>
        <w:t>à des données personnelles pour le compte d</w:t>
      </w:r>
      <w:r w:rsidR="000E26C3">
        <w:rPr>
          <w:rFonts w:eastAsia="DFKai-SB"/>
          <w:lang w:val="fr-FR" w:eastAsia="zh-TW"/>
        </w:rPr>
        <w:t>’</w:t>
      </w:r>
      <w:r w:rsidR="00D96E04" w:rsidRPr="000B4D79">
        <w:rPr>
          <w:rFonts w:eastAsia="DFKai-SB"/>
          <w:lang w:val="fr-FR" w:eastAsia="zh-TW"/>
        </w:rPr>
        <w:t xml:space="preserve">un mineur si cette demande </w:t>
      </w:r>
      <w:r w:rsidR="00D317A5" w:rsidRPr="000B4D79">
        <w:rPr>
          <w:rFonts w:eastAsia="DFKai-SB"/>
          <w:lang w:val="fr-FR" w:eastAsia="zh-TW"/>
        </w:rPr>
        <w:t>n</w:t>
      </w:r>
      <w:r w:rsidR="000E26C3">
        <w:rPr>
          <w:rFonts w:eastAsia="DFKai-SB"/>
          <w:lang w:val="fr-FR" w:eastAsia="zh-TW"/>
        </w:rPr>
        <w:t>’</w:t>
      </w:r>
      <w:r w:rsidR="00D317A5" w:rsidRPr="000B4D79">
        <w:rPr>
          <w:rFonts w:eastAsia="DFKai-SB"/>
          <w:lang w:val="fr-FR" w:eastAsia="zh-TW"/>
        </w:rPr>
        <w:t>est pas conforme à l</w:t>
      </w:r>
      <w:r w:rsidR="000E26C3">
        <w:rPr>
          <w:rFonts w:eastAsia="DFKai-SB"/>
          <w:lang w:val="fr-FR" w:eastAsia="zh-TW"/>
        </w:rPr>
        <w:t>’</w:t>
      </w:r>
      <w:r w:rsidR="00D317A5" w:rsidRPr="000B4D79">
        <w:rPr>
          <w:rFonts w:eastAsia="DFKai-SB"/>
          <w:lang w:val="fr-FR" w:eastAsia="zh-TW"/>
        </w:rPr>
        <w:t>intérêt supérieur du mineur</w:t>
      </w:r>
      <w:r w:rsidR="009331BF">
        <w:rPr>
          <w:rFonts w:eastAsia="DFKai-SB"/>
          <w:lang w:val="fr-FR" w:eastAsia="zh-TW"/>
        </w:rPr>
        <w:t>;</w:t>
      </w:r>
      <w:r w:rsidR="00D317A5" w:rsidRPr="000B4D79">
        <w:rPr>
          <w:rFonts w:eastAsia="DFKai-SB"/>
          <w:lang w:val="fr-FR" w:eastAsia="zh-TW"/>
        </w:rPr>
        <w:t xml:space="preserve"> et</w:t>
      </w:r>
    </w:p>
    <w:p w:rsidR="00C15094" w:rsidRPr="000B4D79" w:rsidRDefault="004233DE" w:rsidP="00D317A5">
      <w:pPr>
        <w:pStyle w:val="SingleTxtG"/>
        <w:ind w:firstLine="567"/>
        <w:rPr>
          <w:rFonts w:eastAsia="DFKai-SB"/>
          <w:lang w:val="fr-FR" w:eastAsia="zh-TW"/>
        </w:rPr>
      </w:pPr>
      <w:r w:rsidRPr="000B4D79">
        <w:rPr>
          <w:rFonts w:eastAsia="DFKai-SB"/>
          <w:lang w:val="fr-FR" w:eastAsia="zh-TW"/>
        </w:rPr>
        <w:t>c)</w:t>
      </w:r>
      <w:r w:rsidR="00C15094" w:rsidRPr="000B4D79">
        <w:rPr>
          <w:rFonts w:eastAsia="DFKai-SB"/>
          <w:lang w:val="fr-FR" w:eastAsia="zh-TW"/>
        </w:rPr>
        <w:tab/>
      </w:r>
      <w:r w:rsidR="00610ACA" w:rsidRPr="000B4D79">
        <w:rPr>
          <w:rFonts w:eastAsia="DFKai-SB"/>
          <w:lang w:val="fr-FR" w:eastAsia="zh-TW"/>
        </w:rPr>
        <w:t xml:space="preserve">Autoriser </w:t>
      </w:r>
      <w:r w:rsidR="00D317A5" w:rsidRPr="000B4D79">
        <w:rPr>
          <w:rFonts w:eastAsia="DFKai-SB"/>
          <w:lang w:val="fr-FR" w:eastAsia="zh-TW"/>
        </w:rPr>
        <w:t>un utilisateur de données à communiquer aux parents ou au responsable légal d</w:t>
      </w:r>
      <w:r w:rsidR="000E26C3">
        <w:rPr>
          <w:rFonts w:eastAsia="DFKai-SB"/>
          <w:lang w:val="fr-FR" w:eastAsia="zh-TW"/>
        </w:rPr>
        <w:t>’</w:t>
      </w:r>
      <w:r w:rsidR="00D317A5" w:rsidRPr="000B4D79">
        <w:rPr>
          <w:rFonts w:eastAsia="DFKai-SB"/>
          <w:lang w:val="fr-FR" w:eastAsia="zh-TW"/>
        </w:rPr>
        <w:t xml:space="preserve">un mineur </w:t>
      </w:r>
      <w:r w:rsidR="003E6F4F" w:rsidRPr="000B4D79">
        <w:rPr>
          <w:rFonts w:eastAsia="DFKai-SB"/>
          <w:lang w:val="fr-FR" w:eastAsia="zh-TW"/>
        </w:rPr>
        <w:t>l</w:t>
      </w:r>
      <w:r w:rsidR="00D317A5" w:rsidRPr="000B4D79">
        <w:rPr>
          <w:rFonts w:eastAsia="DFKai-SB"/>
          <w:lang w:val="fr-FR" w:eastAsia="zh-TW"/>
        </w:rPr>
        <w:t xml:space="preserve">es données personnelles concernant </w:t>
      </w:r>
      <w:r w:rsidR="000B5F38" w:rsidRPr="000B4D79">
        <w:rPr>
          <w:rFonts w:eastAsia="DFKai-SB"/>
          <w:lang w:val="fr-FR" w:eastAsia="zh-TW"/>
        </w:rPr>
        <w:t>la prise en charge et la garde du mineur</w:t>
      </w:r>
      <w:r w:rsidR="00D317A5" w:rsidRPr="000B4D79">
        <w:rPr>
          <w:rFonts w:eastAsia="DFKai-SB"/>
          <w:lang w:val="fr-FR" w:eastAsia="zh-TW"/>
        </w:rPr>
        <w:t xml:space="preserve">, afin de </w:t>
      </w:r>
      <w:r w:rsidR="003E6F4F" w:rsidRPr="000B4D79">
        <w:rPr>
          <w:rFonts w:eastAsia="DFKai-SB"/>
          <w:lang w:val="fr-FR" w:eastAsia="zh-TW"/>
        </w:rPr>
        <w:t xml:space="preserve">leur </w:t>
      </w:r>
      <w:r w:rsidR="00D317A5" w:rsidRPr="000B4D79">
        <w:rPr>
          <w:rFonts w:eastAsia="DFKai-SB"/>
          <w:lang w:val="fr-FR" w:eastAsia="zh-TW"/>
        </w:rPr>
        <w:t>permettre de mieux s</w:t>
      </w:r>
      <w:r w:rsidR="000E26C3">
        <w:rPr>
          <w:rFonts w:eastAsia="DFKai-SB"/>
          <w:lang w:val="fr-FR" w:eastAsia="zh-TW"/>
        </w:rPr>
        <w:t>’</w:t>
      </w:r>
      <w:r w:rsidR="00D317A5" w:rsidRPr="000B4D79">
        <w:rPr>
          <w:rFonts w:eastAsia="DFKai-SB"/>
          <w:lang w:val="fr-FR" w:eastAsia="zh-TW"/>
        </w:rPr>
        <w:t xml:space="preserve">acquitter de leurs responsabilités en matière </w:t>
      </w:r>
      <w:r w:rsidR="003E6F4F" w:rsidRPr="000B4D79">
        <w:rPr>
          <w:rFonts w:eastAsia="DFKai-SB"/>
          <w:lang w:val="fr-FR" w:eastAsia="zh-TW"/>
        </w:rPr>
        <w:t>de soins parentaux</w:t>
      </w:r>
      <w:r w:rsidR="00D317A5" w:rsidRPr="000B4D79">
        <w:rPr>
          <w:rFonts w:eastAsia="DFKai-SB"/>
          <w:lang w:val="fr-FR" w:eastAsia="zh-TW"/>
        </w:rPr>
        <w:t xml:space="preserve"> et de garde</w:t>
      </w:r>
      <w:r w:rsidR="00C15094" w:rsidRPr="000B4D79">
        <w:rPr>
          <w:rFonts w:eastAsia="DFKai-SB"/>
          <w:lang w:val="fr-FR" w:eastAsia="zh-TW"/>
        </w:rPr>
        <w:t>.</w:t>
      </w:r>
    </w:p>
    <w:p w:rsidR="00C15094" w:rsidRPr="000B4D79" w:rsidRDefault="00C15094" w:rsidP="00D317A5">
      <w:pPr>
        <w:pStyle w:val="SingleTxtG"/>
        <w:rPr>
          <w:rFonts w:eastAsia="DFKai-SB"/>
          <w:lang w:val="fr-FR" w:eastAsia="zh-TW"/>
        </w:rPr>
      </w:pPr>
      <w:r w:rsidRPr="000B4D79">
        <w:rPr>
          <w:rFonts w:eastAsia="DFKai-SB"/>
          <w:lang w:val="fr-FR" w:eastAsia="zh-TW"/>
        </w:rPr>
        <w:t>162.</w:t>
      </w:r>
      <w:r w:rsidRPr="000B4D79">
        <w:rPr>
          <w:rFonts w:eastAsia="DFKai-SB"/>
          <w:lang w:val="fr-FR" w:eastAsia="zh-TW"/>
        </w:rPr>
        <w:tab/>
      </w:r>
      <w:r w:rsidR="00D317A5" w:rsidRPr="000B4D79">
        <w:rPr>
          <w:rFonts w:eastAsia="DFKai-SB"/>
          <w:lang w:val="fr-FR" w:eastAsia="zh-TW"/>
        </w:rPr>
        <w:t>À l</w:t>
      </w:r>
      <w:r w:rsidR="000E26C3">
        <w:rPr>
          <w:rFonts w:eastAsia="DFKai-SB"/>
          <w:lang w:val="fr-FR" w:eastAsia="zh-TW"/>
        </w:rPr>
        <w:t>’</w:t>
      </w:r>
      <w:r w:rsidR="00D317A5" w:rsidRPr="000B4D79">
        <w:rPr>
          <w:rFonts w:eastAsia="DFKai-SB"/>
          <w:lang w:val="fr-FR" w:eastAsia="zh-TW"/>
        </w:rPr>
        <w:t>issue de la</w:t>
      </w:r>
      <w:r w:rsidRPr="000B4D79">
        <w:rPr>
          <w:rFonts w:eastAsia="DFKai-SB"/>
          <w:lang w:val="fr-FR" w:eastAsia="zh-TW"/>
        </w:rPr>
        <w:t xml:space="preserve"> consultation, </w:t>
      </w:r>
      <w:r w:rsidR="00D317A5" w:rsidRPr="000B4D79">
        <w:rPr>
          <w:rFonts w:eastAsia="DFKai-SB"/>
          <w:lang w:val="fr-FR" w:eastAsia="zh-TW"/>
        </w:rPr>
        <w:t>nous ferons une synthèse des points de vue recueillis. Lorsque nous disposerons des orientations générales sur la voie à suivre, nous consulterons de nouveau le public sur d</w:t>
      </w:r>
      <w:r w:rsidR="000E26C3">
        <w:rPr>
          <w:rFonts w:eastAsia="DFKai-SB"/>
          <w:lang w:val="fr-FR" w:eastAsia="zh-TW"/>
        </w:rPr>
        <w:t>’</w:t>
      </w:r>
      <w:r w:rsidR="00D317A5" w:rsidRPr="000B4D79">
        <w:rPr>
          <w:rFonts w:eastAsia="DFKai-SB"/>
          <w:lang w:val="fr-FR" w:eastAsia="zh-TW"/>
        </w:rPr>
        <w:t>éventuelles propositions législatives</w:t>
      </w:r>
      <w:r w:rsidRPr="000B4D79">
        <w:rPr>
          <w:rFonts w:eastAsia="DFKai-SB"/>
          <w:lang w:val="fr-FR" w:eastAsia="zh-TW"/>
        </w:rPr>
        <w:t>.</w:t>
      </w:r>
    </w:p>
    <w:p w:rsidR="00C15094" w:rsidRPr="000B4D79" w:rsidRDefault="004233DE" w:rsidP="00774CD9">
      <w:pPr>
        <w:pStyle w:val="H23G"/>
        <w:rPr>
          <w:rFonts w:eastAsia="DFKai-SB"/>
          <w:lang w:val="fr-FR" w:eastAsia="zh-TW"/>
        </w:rPr>
      </w:pPr>
      <w:r w:rsidRPr="000B4D79">
        <w:rPr>
          <w:rFonts w:eastAsia="DFKai-SB"/>
          <w:lang w:val="fr-FR" w:eastAsia="zh-TW"/>
        </w:rPr>
        <w:tab/>
      </w:r>
      <w:r w:rsidR="00EC3BAA" w:rsidRPr="000B4D79">
        <w:rPr>
          <w:rFonts w:eastAsia="DFKai-SB"/>
          <w:lang w:val="fr-FR" w:eastAsia="zh-TW"/>
        </w:rPr>
        <w:t>6.</w:t>
      </w:r>
      <w:r w:rsidRPr="000B4D79">
        <w:rPr>
          <w:rFonts w:eastAsia="DFKai-SB"/>
          <w:lang w:val="fr-FR" w:eastAsia="zh-TW"/>
        </w:rPr>
        <w:tab/>
      </w:r>
      <w:r w:rsidR="00C15094" w:rsidRPr="000B4D79">
        <w:rPr>
          <w:rFonts w:eastAsia="DFKai-SB"/>
          <w:lang w:val="fr-FR" w:eastAsia="zh-TW"/>
        </w:rPr>
        <w:t>Article 17</w:t>
      </w:r>
      <w:r w:rsidR="00774CD9">
        <w:rPr>
          <w:rFonts w:eastAsia="DFKai-SB"/>
          <w:lang w:val="fr-FR" w:eastAsia="zh-TW"/>
        </w:rPr>
        <w:t xml:space="preserve"> – </w:t>
      </w:r>
      <w:r w:rsidR="00C15094" w:rsidRPr="000B4D79">
        <w:rPr>
          <w:rFonts w:eastAsia="DFKai-SB"/>
          <w:lang w:val="fr-FR" w:eastAsia="zh-TW"/>
        </w:rPr>
        <w:t>Acc</w:t>
      </w:r>
      <w:r w:rsidR="00FE1AC3" w:rsidRPr="000B4D79">
        <w:rPr>
          <w:rFonts w:eastAsia="DFKai-SB"/>
          <w:lang w:val="fr-FR" w:eastAsia="zh-TW"/>
        </w:rPr>
        <w:t>è</w:t>
      </w:r>
      <w:r w:rsidR="00C15094" w:rsidRPr="000B4D79">
        <w:rPr>
          <w:rFonts w:eastAsia="DFKai-SB"/>
          <w:lang w:val="fr-FR" w:eastAsia="zh-TW"/>
        </w:rPr>
        <w:t xml:space="preserve">s </w:t>
      </w:r>
      <w:r w:rsidR="00FE1AC3" w:rsidRPr="000B4D79">
        <w:rPr>
          <w:rFonts w:eastAsia="DFKai-SB"/>
          <w:lang w:val="fr-FR" w:eastAsia="zh-TW"/>
        </w:rPr>
        <w:t>aux</w:t>
      </w:r>
      <w:r w:rsidR="00C15094" w:rsidRPr="000B4D79">
        <w:rPr>
          <w:rFonts w:eastAsia="DFKai-SB"/>
          <w:lang w:val="fr-FR" w:eastAsia="zh-TW"/>
        </w:rPr>
        <w:t xml:space="preserve"> </w:t>
      </w:r>
      <w:r w:rsidR="00FE1AC3" w:rsidRPr="000B4D79">
        <w:rPr>
          <w:rFonts w:eastAsia="DFKai-SB"/>
          <w:lang w:val="fr-FR" w:eastAsia="zh-TW"/>
        </w:rPr>
        <w:t xml:space="preserve">informations </w:t>
      </w:r>
      <w:r w:rsidR="00C15094" w:rsidRPr="000B4D79">
        <w:rPr>
          <w:rFonts w:eastAsia="DFKai-SB"/>
          <w:lang w:val="fr-FR" w:eastAsia="zh-TW"/>
        </w:rPr>
        <w:t>appropri</w:t>
      </w:r>
      <w:r w:rsidR="00FE1AC3" w:rsidRPr="000B4D79">
        <w:rPr>
          <w:rFonts w:eastAsia="DFKai-SB"/>
          <w:lang w:val="fr-FR" w:eastAsia="zh-TW"/>
        </w:rPr>
        <w:t>ées</w:t>
      </w:r>
      <w:r w:rsidR="00C15094" w:rsidRPr="000B4D79">
        <w:rPr>
          <w:rFonts w:eastAsia="DFKai-SB"/>
          <w:lang w:val="fr-FR" w:eastAsia="zh-TW"/>
        </w:rPr>
        <w:t xml:space="preserve"> </w:t>
      </w:r>
    </w:p>
    <w:p w:rsidR="00C15094" w:rsidRPr="000B4D79" w:rsidRDefault="004233DE" w:rsidP="004233DE">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FE1AC3" w:rsidRPr="000B4D79">
        <w:rPr>
          <w:rFonts w:eastAsia="DFKai-SB"/>
          <w:lang w:val="fr-FR" w:eastAsia="zh-TW"/>
        </w:rPr>
        <w:t>Programmes télévisés pour enfants</w:t>
      </w:r>
    </w:p>
    <w:p w:rsidR="00C15094" w:rsidRPr="000B4D79" w:rsidRDefault="00C15094" w:rsidP="0088280F">
      <w:pPr>
        <w:pStyle w:val="SingleTxtG"/>
        <w:rPr>
          <w:rFonts w:eastAsia="DFKai-SB"/>
          <w:lang w:val="fr-FR" w:eastAsia="zh-TW"/>
        </w:rPr>
      </w:pPr>
      <w:r w:rsidRPr="000B4D79">
        <w:rPr>
          <w:rFonts w:eastAsia="DFKai-SB"/>
          <w:lang w:val="fr-FR" w:eastAsia="zh-TW"/>
        </w:rPr>
        <w:t>163.</w:t>
      </w:r>
      <w:r w:rsidRPr="000B4D79">
        <w:rPr>
          <w:rFonts w:eastAsia="DFKai-SB"/>
          <w:lang w:val="fr-FR" w:eastAsia="zh-TW"/>
        </w:rPr>
        <w:tab/>
      </w:r>
      <w:r w:rsidR="00B1184C" w:rsidRPr="000B4D79">
        <w:rPr>
          <w:rFonts w:eastAsia="DFKai-SB"/>
          <w:lang w:val="fr-FR" w:eastAsia="zh-TW"/>
        </w:rPr>
        <w:t>Ainsi qu</w:t>
      </w:r>
      <w:r w:rsidR="000E26C3">
        <w:rPr>
          <w:rFonts w:eastAsia="DFKai-SB"/>
          <w:lang w:val="fr-FR" w:eastAsia="zh-TW"/>
        </w:rPr>
        <w:t>’</w:t>
      </w:r>
      <w:r w:rsidR="00B1184C" w:rsidRPr="000B4D79">
        <w:rPr>
          <w:rFonts w:eastAsia="DFKai-SB"/>
          <w:lang w:val="fr-FR" w:eastAsia="zh-TW"/>
        </w:rPr>
        <w:t xml:space="preserve">il a été expliqué </w:t>
      </w:r>
      <w:r w:rsidR="00831D56" w:rsidRPr="000B4D79">
        <w:rPr>
          <w:rFonts w:eastAsia="DFKai-SB"/>
          <w:lang w:val="fr-FR" w:eastAsia="zh-TW"/>
        </w:rPr>
        <w:t>au</w:t>
      </w:r>
      <w:r w:rsidRPr="000B4D79">
        <w:rPr>
          <w:rFonts w:eastAsia="DFKai-SB"/>
          <w:lang w:val="fr-FR" w:eastAsia="zh-TW"/>
        </w:rPr>
        <w:t xml:space="preserve"> paragraph</w:t>
      </w:r>
      <w:r w:rsidR="00831D56" w:rsidRPr="000B4D79">
        <w:rPr>
          <w:rFonts w:eastAsia="DFKai-SB"/>
          <w:lang w:val="fr-FR" w:eastAsia="zh-TW"/>
        </w:rPr>
        <w:t>e</w:t>
      </w:r>
      <w:r w:rsidRPr="000B4D79">
        <w:rPr>
          <w:rFonts w:eastAsia="DFKai-SB"/>
          <w:lang w:val="fr-FR" w:eastAsia="zh-TW"/>
        </w:rPr>
        <w:t xml:space="preserve"> 95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88280F" w:rsidRPr="000B4D79">
        <w:rPr>
          <w:rFonts w:eastAsia="DFKai-SB"/>
          <w:lang w:val="fr-FR" w:eastAsia="zh-TW"/>
        </w:rPr>
        <w:t>les chaînes de télévision commerciale nationales gratuites sont tenues par leur licence de diffuser un minimum de deux heures de programmes pour enfants</w:t>
      </w:r>
      <w:r w:rsidR="00252F79" w:rsidRPr="000B4D79">
        <w:rPr>
          <w:rStyle w:val="FootnoteReference"/>
          <w:rFonts w:eastAsia="DFKai-SB"/>
          <w:lang w:val="fr-FR" w:eastAsia="zh-TW"/>
        </w:rPr>
        <w:footnoteReference w:id="8"/>
      </w:r>
      <w:r w:rsidRPr="000B4D79">
        <w:rPr>
          <w:rFonts w:eastAsia="DFKai-SB"/>
          <w:lang w:val="fr-FR" w:eastAsia="zh-TW"/>
        </w:rPr>
        <w:t xml:space="preserve"> </w:t>
      </w:r>
      <w:r w:rsidR="0088280F" w:rsidRPr="000B4D79">
        <w:rPr>
          <w:rFonts w:eastAsia="DFKai-SB"/>
          <w:lang w:val="fr-FR" w:eastAsia="zh-TW"/>
        </w:rPr>
        <w:t>par jour sur chacune de leurs chaînes et dans les plages horaires prescrites</w:t>
      </w:r>
      <w:r w:rsidRPr="000B4D79">
        <w:rPr>
          <w:rFonts w:eastAsia="DFKai-SB"/>
          <w:lang w:val="fr-FR" w:eastAsia="zh-TW"/>
        </w:rPr>
        <w:t xml:space="preserve">. </w:t>
      </w:r>
    </w:p>
    <w:p w:rsidR="00C15094" w:rsidRPr="000B4D79" w:rsidRDefault="00C15094" w:rsidP="00624E9D">
      <w:pPr>
        <w:pStyle w:val="SingleTxtG"/>
        <w:rPr>
          <w:rFonts w:eastAsia="DFKai-SB"/>
          <w:lang w:val="fr-FR" w:eastAsia="zh-TW"/>
        </w:rPr>
      </w:pPr>
      <w:r w:rsidRPr="000B4D79">
        <w:rPr>
          <w:rFonts w:eastAsia="DFKai-SB"/>
          <w:lang w:val="fr-FR" w:eastAsia="zh-TW"/>
        </w:rPr>
        <w:t>164.</w:t>
      </w:r>
      <w:r w:rsidRPr="000B4D79">
        <w:rPr>
          <w:rFonts w:eastAsia="DFKai-SB"/>
          <w:lang w:val="fr-FR" w:eastAsia="zh-TW"/>
        </w:rPr>
        <w:tab/>
      </w:r>
      <w:r w:rsidR="00831D56" w:rsidRPr="000B4D79">
        <w:rPr>
          <w:rFonts w:eastAsia="DFKai-SB"/>
          <w:lang w:val="fr-FR" w:eastAsia="zh-TW"/>
        </w:rPr>
        <w:t>L</w:t>
      </w:r>
      <w:r w:rsidRPr="000B4D79">
        <w:rPr>
          <w:rFonts w:eastAsia="DFKai-SB"/>
          <w:lang w:val="fr-FR" w:eastAsia="zh-TW"/>
        </w:rPr>
        <w:t xml:space="preserve">e </w:t>
      </w:r>
      <w:r w:rsidR="00831D56" w:rsidRPr="000B4D79">
        <w:rPr>
          <w:lang w:val="fr-FR"/>
        </w:rPr>
        <w:t>Conseil de l</w:t>
      </w:r>
      <w:r w:rsidR="000E26C3">
        <w:rPr>
          <w:lang w:val="fr-FR"/>
        </w:rPr>
        <w:t>’</w:t>
      </w:r>
      <w:r w:rsidR="00831D56" w:rsidRPr="000B4D79">
        <w:rPr>
          <w:lang w:val="fr-FR"/>
        </w:rPr>
        <w:t>audiovisuel</w:t>
      </w:r>
      <w:r w:rsidR="00831D56" w:rsidRPr="000B4D79">
        <w:rPr>
          <w:rFonts w:eastAsia="DFKai-SB"/>
          <w:lang w:val="fr-FR" w:eastAsia="zh-TW"/>
        </w:rPr>
        <w:t xml:space="preserve"> </w:t>
      </w:r>
      <w:r w:rsidR="00A350F1" w:rsidRPr="000B4D79">
        <w:rPr>
          <w:rFonts w:eastAsia="DFKai-SB"/>
          <w:lang w:val="fr-FR" w:eastAsia="zh-TW"/>
        </w:rPr>
        <w:t>a examiné les services nationaux de programmes télévisés gratuits en 2002. Compte tenu des avis du public reçus au cours de l</w:t>
      </w:r>
      <w:r w:rsidR="000E26C3">
        <w:rPr>
          <w:rFonts w:eastAsia="DFKai-SB"/>
          <w:lang w:val="fr-FR" w:eastAsia="zh-TW"/>
        </w:rPr>
        <w:t>’</w:t>
      </w:r>
      <w:r w:rsidR="00A350F1" w:rsidRPr="000B4D79">
        <w:rPr>
          <w:rFonts w:eastAsia="DFKai-SB"/>
          <w:lang w:val="fr-FR" w:eastAsia="zh-TW"/>
        </w:rPr>
        <w:t>e</w:t>
      </w:r>
      <w:r w:rsidR="0075711F" w:rsidRPr="000B4D79">
        <w:rPr>
          <w:rFonts w:eastAsia="DFKai-SB"/>
          <w:lang w:val="fr-FR" w:eastAsia="zh-TW"/>
        </w:rPr>
        <w:t>x</w:t>
      </w:r>
      <w:r w:rsidR="00A350F1" w:rsidRPr="000B4D79">
        <w:rPr>
          <w:rFonts w:eastAsia="DFKai-SB"/>
          <w:lang w:val="fr-FR" w:eastAsia="zh-TW"/>
        </w:rPr>
        <w:t>amen, le Conseil a recommandé que les licences d</w:t>
      </w:r>
      <w:r w:rsidR="000E26C3">
        <w:rPr>
          <w:rFonts w:eastAsia="DFKai-SB"/>
          <w:lang w:val="fr-FR" w:eastAsia="zh-TW"/>
        </w:rPr>
        <w:t>’</w:t>
      </w:r>
      <w:r w:rsidR="00A350F1" w:rsidRPr="000B4D79">
        <w:rPr>
          <w:rFonts w:eastAsia="DFKai-SB"/>
          <w:lang w:val="fr-FR" w:eastAsia="zh-TW"/>
        </w:rPr>
        <w:t xml:space="preserve">exploitation soient renouvelées en 2003 </w:t>
      </w:r>
      <w:r w:rsidR="0075711F" w:rsidRPr="000B4D79">
        <w:rPr>
          <w:rFonts w:eastAsia="DFKai-SB"/>
          <w:lang w:val="fr-FR" w:eastAsia="zh-TW"/>
        </w:rPr>
        <w:t>moyennant</w:t>
      </w:r>
      <w:r w:rsidR="00A350F1" w:rsidRPr="000B4D79">
        <w:rPr>
          <w:rFonts w:eastAsia="DFKai-SB"/>
          <w:lang w:val="fr-FR" w:eastAsia="zh-TW"/>
        </w:rPr>
        <w:t xml:space="preserve"> quelques modifications. S</w:t>
      </w:r>
      <w:r w:rsidR="000E26C3">
        <w:rPr>
          <w:rFonts w:eastAsia="DFKai-SB"/>
          <w:lang w:val="fr-FR" w:eastAsia="zh-TW"/>
        </w:rPr>
        <w:t>’</w:t>
      </w:r>
      <w:r w:rsidR="00A350F1" w:rsidRPr="000B4D79">
        <w:rPr>
          <w:rFonts w:eastAsia="DFKai-SB"/>
          <w:lang w:val="fr-FR" w:eastAsia="zh-TW"/>
        </w:rPr>
        <w:t xml:space="preserve">agissant des programmes pour enfants, en plus des </w:t>
      </w:r>
      <w:r w:rsidR="00624E9D">
        <w:rPr>
          <w:rFonts w:eastAsia="DFKai-SB"/>
          <w:lang w:val="fr-FR" w:eastAsia="zh-TW"/>
        </w:rPr>
        <w:t>quatorze</w:t>
      </w:r>
      <w:r w:rsidR="00A350F1" w:rsidRPr="000B4D79">
        <w:rPr>
          <w:rFonts w:eastAsia="DFKai-SB"/>
          <w:lang w:val="fr-FR" w:eastAsia="zh-TW"/>
        </w:rPr>
        <w:t xml:space="preserve"> heures minimum de programmes par semaine sur les chaînes anglaises, les chaînes nationales gratuites sont tenues de diffuser deux heures hebdomadaires de programme à valeur pédagogique </w:t>
      </w:r>
      <w:r w:rsidR="009C5808" w:rsidRPr="000B4D79">
        <w:rPr>
          <w:rFonts w:eastAsia="DFKai-SB"/>
          <w:lang w:val="fr-FR" w:eastAsia="zh-TW"/>
        </w:rPr>
        <w:t>s</w:t>
      </w:r>
      <w:r w:rsidR="000E26C3">
        <w:rPr>
          <w:rFonts w:eastAsia="DFKai-SB"/>
          <w:lang w:val="fr-FR" w:eastAsia="zh-TW"/>
        </w:rPr>
        <w:t>’</w:t>
      </w:r>
      <w:r w:rsidR="009C5808" w:rsidRPr="000B4D79">
        <w:rPr>
          <w:rFonts w:eastAsia="DFKai-SB"/>
          <w:lang w:val="fr-FR" w:eastAsia="zh-TW"/>
        </w:rPr>
        <w:t>adressant aux</w:t>
      </w:r>
      <w:r w:rsidR="00A350F1" w:rsidRPr="000B4D79">
        <w:rPr>
          <w:rFonts w:eastAsia="DFKai-SB"/>
          <w:lang w:val="fr-FR" w:eastAsia="zh-TW"/>
        </w:rPr>
        <w:t xml:space="preserve"> adolescents, avec sous-titrage en anglais</w:t>
      </w:r>
      <w:r w:rsidRPr="000B4D79">
        <w:rPr>
          <w:rFonts w:eastAsia="DFKai-SB"/>
          <w:lang w:val="fr-FR" w:eastAsia="zh-TW"/>
        </w:rPr>
        <w:t>.</w:t>
      </w:r>
    </w:p>
    <w:p w:rsidR="00C15094" w:rsidRPr="000B4D79" w:rsidRDefault="00C15094" w:rsidP="00062192">
      <w:pPr>
        <w:pStyle w:val="SingleTxtG"/>
        <w:rPr>
          <w:rFonts w:eastAsia="DFKai-SB"/>
          <w:lang w:val="fr-FR" w:eastAsia="zh-TW"/>
        </w:rPr>
      </w:pPr>
      <w:r w:rsidRPr="000B4D79">
        <w:rPr>
          <w:rFonts w:eastAsia="DFKai-SB"/>
          <w:lang w:val="fr-FR" w:eastAsia="zh-TW"/>
        </w:rPr>
        <w:t>165.</w:t>
      </w:r>
      <w:r w:rsidRPr="000B4D79">
        <w:rPr>
          <w:rFonts w:eastAsia="DFKai-SB"/>
          <w:lang w:val="fr-FR" w:eastAsia="zh-TW"/>
        </w:rPr>
        <w:tab/>
      </w:r>
      <w:r w:rsidR="002D13F6" w:rsidRPr="000B4D79">
        <w:rPr>
          <w:rFonts w:eastAsia="DFKai-SB"/>
          <w:lang w:val="fr-FR" w:eastAsia="zh-TW"/>
        </w:rPr>
        <w:t>Certains commentateurs ont suggéré de revoir les plages horaires des programmes télévisés destinés aux enfants et de créer un groupe consultatif de pédagogues et de psychologues qui dispenserait des conseils sur ces programmes. Pour l</w:t>
      </w:r>
      <w:r w:rsidR="000E26C3">
        <w:rPr>
          <w:rFonts w:eastAsia="DFKai-SB"/>
          <w:lang w:val="fr-FR" w:eastAsia="zh-TW"/>
        </w:rPr>
        <w:t>’</w:t>
      </w:r>
      <w:r w:rsidR="002D13F6" w:rsidRPr="000B4D79">
        <w:rPr>
          <w:rFonts w:eastAsia="DFKai-SB"/>
          <w:lang w:val="fr-FR" w:eastAsia="zh-TW"/>
        </w:rPr>
        <w:t>heure, les diffuseurs émettant en clair sont tenus de diffuser des programmes pour enfants au minimum deux heures par jour, entre 9 heures et 19 heures, sur les chaînes de chaque langue. En outre, aucun programme inapproprié pour les enfants ne peut être diffusé entre 16 he</w:t>
      </w:r>
      <w:r w:rsidR="00062192">
        <w:rPr>
          <w:rFonts w:eastAsia="DFKai-SB"/>
          <w:lang w:val="fr-FR" w:eastAsia="zh-TW"/>
        </w:rPr>
        <w:t>ures et 20 </w:t>
      </w:r>
      <w:r w:rsidR="002D13F6" w:rsidRPr="000B4D79">
        <w:rPr>
          <w:rFonts w:eastAsia="DFKai-SB"/>
          <w:lang w:val="fr-FR" w:eastAsia="zh-TW"/>
        </w:rPr>
        <w:t>h</w:t>
      </w:r>
      <w:r w:rsidR="00062192">
        <w:rPr>
          <w:rFonts w:eastAsia="DFKai-SB"/>
          <w:lang w:val="fr-FR" w:eastAsia="zh-TW"/>
        </w:rPr>
        <w:t> </w:t>
      </w:r>
      <w:r w:rsidR="002D13F6" w:rsidRPr="000B4D79">
        <w:rPr>
          <w:rFonts w:eastAsia="DFKai-SB"/>
          <w:lang w:val="fr-FR" w:eastAsia="zh-TW"/>
        </w:rPr>
        <w:t xml:space="preserve">30. </w:t>
      </w:r>
      <w:r w:rsidR="00DB6C40" w:rsidRPr="000B4D79">
        <w:rPr>
          <w:rFonts w:eastAsia="DFKai-SB"/>
          <w:lang w:val="fr-FR" w:eastAsia="zh-TW"/>
        </w:rPr>
        <w:t xml:space="preserve">Cela permet de créer un certain équilibre </w:t>
      </w:r>
      <w:r w:rsidR="00A85E4D" w:rsidRPr="000B4D79">
        <w:rPr>
          <w:rFonts w:eastAsia="DFKai-SB"/>
          <w:lang w:val="fr-FR" w:eastAsia="zh-TW"/>
        </w:rPr>
        <w:t>entre souplesse horaire pour répondre aux besoins des enfants comme de l</w:t>
      </w:r>
      <w:r w:rsidR="000E26C3">
        <w:rPr>
          <w:rFonts w:eastAsia="DFKai-SB"/>
          <w:lang w:val="fr-FR" w:eastAsia="zh-TW"/>
        </w:rPr>
        <w:t>’</w:t>
      </w:r>
      <w:r w:rsidR="00A85E4D" w:rsidRPr="000B4D79">
        <w:rPr>
          <w:rFonts w:eastAsia="DFKai-SB"/>
          <w:lang w:val="fr-FR" w:eastAsia="zh-TW"/>
        </w:rPr>
        <w:t xml:space="preserve">ensemble des </w:t>
      </w:r>
      <w:r w:rsidR="000B4D79" w:rsidRPr="000B4D79">
        <w:rPr>
          <w:rFonts w:eastAsia="DFKai-SB"/>
          <w:lang w:val="fr-FR" w:eastAsia="zh-TW"/>
        </w:rPr>
        <w:t>téléspectateurs</w:t>
      </w:r>
      <w:r w:rsidR="00A85E4D" w:rsidRPr="000B4D79">
        <w:rPr>
          <w:rFonts w:eastAsia="DFKai-SB"/>
          <w:lang w:val="fr-FR" w:eastAsia="zh-TW"/>
        </w:rPr>
        <w:t xml:space="preserve"> et </w:t>
      </w:r>
      <w:r w:rsidR="007E43C3" w:rsidRPr="000B4D79">
        <w:rPr>
          <w:rFonts w:eastAsia="DFKai-SB"/>
          <w:lang w:val="fr-FR" w:eastAsia="zh-TW"/>
        </w:rPr>
        <w:t>protection</w:t>
      </w:r>
      <w:r w:rsidR="00A85E4D" w:rsidRPr="000B4D79">
        <w:rPr>
          <w:rFonts w:eastAsia="DFKai-SB"/>
          <w:lang w:val="fr-FR" w:eastAsia="zh-TW"/>
        </w:rPr>
        <w:t xml:space="preserve"> </w:t>
      </w:r>
      <w:r w:rsidR="007E43C3" w:rsidRPr="000B4D79">
        <w:rPr>
          <w:rFonts w:eastAsia="DFKai-SB"/>
          <w:lang w:val="fr-FR" w:eastAsia="zh-TW"/>
        </w:rPr>
        <w:t>d</w:t>
      </w:r>
      <w:r w:rsidR="00A85E4D" w:rsidRPr="000B4D79">
        <w:rPr>
          <w:rFonts w:eastAsia="DFKai-SB"/>
          <w:lang w:val="fr-FR" w:eastAsia="zh-TW"/>
        </w:rPr>
        <w:t xml:space="preserve">es </w:t>
      </w:r>
      <w:r w:rsidR="007E43C3" w:rsidRPr="000B4D79">
        <w:rPr>
          <w:rFonts w:eastAsia="DFKai-SB"/>
          <w:lang w:val="fr-FR" w:eastAsia="zh-TW"/>
        </w:rPr>
        <w:t>jeunes</w:t>
      </w:r>
      <w:r w:rsidR="00A85E4D" w:rsidRPr="000B4D79">
        <w:rPr>
          <w:rFonts w:eastAsia="DFKai-SB"/>
          <w:lang w:val="fr-FR" w:eastAsia="zh-TW"/>
        </w:rPr>
        <w:t xml:space="preserve"> </w:t>
      </w:r>
      <w:r w:rsidR="000B4D79" w:rsidRPr="000B4D79">
        <w:rPr>
          <w:rFonts w:eastAsia="DFKai-SB"/>
          <w:lang w:val="fr-FR" w:eastAsia="zh-TW"/>
        </w:rPr>
        <w:t>téléspectateurs</w:t>
      </w:r>
      <w:r w:rsidR="00A85E4D" w:rsidRPr="000B4D79">
        <w:rPr>
          <w:rFonts w:eastAsia="DFKai-SB"/>
          <w:lang w:val="fr-FR" w:eastAsia="zh-TW"/>
        </w:rPr>
        <w:t xml:space="preserve">. Pour ce qui concerne la proposition de créer un groupe consultatif sur les programmes pour enfants, nous considérons que </w:t>
      </w:r>
      <w:r w:rsidR="00887966" w:rsidRPr="000B4D79">
        <w:rPr>
          <w:rFonts w:eastAsia="DFKai-SB"/>
          <w:lang w:val="fr-FR" w:eastAsia="zh-TW"/>
        </w:rPr>
        <w:t>l</w:t>
      </w:r>
      <w:r w:rsidR="000E26C3">
        <w:rPr>
          <w:rFonts w:eastAsia="DFKai-SB"/>
          <w:lang w:val="fr-FR" w:eastAsia="zh-TW"/>
        </w:rPr>
        <w:t>’</w:t>
      </w:r>
      <w:r w:rsidR="00887966" w:rsidRPr="000B4D79">
        <w:rPr>
          <w:rFonts w:eastAsia="DFKai-SB"/>
          <w:lang w:val="fr-FR" w:eastAsia="zh-TW"/>
        </w:rPr>
        <w:t xml:space="preserve">indépendance </w:t>
      </w:r>
      <w:r w:rsidR="00A85E4D" w:rsidRPr="000B4D79">
        <w:rPr>
          <w:rFonts w:eastAsia="DFKai-SB"/>
          <w:lang w:val="fr-FR" w:eastAsia="zh-TW"/>
        </w:rPr>
        <w:t>éditoriale, la liberté d</w:t>
      </w:r>
      <w:r w:rsidR="000E26C3">
        <w:rPr>
          <w:rFonts w:eastAsia="DFKai-SB"/>
          <w:lang w:val="fr-FR" w:eastAsia="zh-TW"/>
        </w:rPr>
        <w:t>’</w:t>
      </w:r>
      <w:r w:rsidR="00A85E4D" w:rsidRPr="000B4D79">
        <w:rPr>
          <w:rFonts w:eastAsia="DFKai-SB"/>
          <w:lang w:val="fr-FR" w:eastAsia="zh-TW"/>
        </w:rPr>
        <w:t>expression et la créativité des diffuseurs doivent être maintenues et qu</w:t>
      </w:r>
      <w:r w:rsidR="000E26C3">
        <w:rPr>
          <w:rFonts w:eastAsia="DFKai-SB"/>
          <w:lang w:val="fr-FR" w:eastAsia="zh-TW"/>
        </w:rPr>
        <w:t>’</w:t>
      </w:r>
      <w:r w:rsidR="00A85E4D" w:rsidRPr="000B4D79">
        <w:rPr>
          <w:rFonts w:eastAsia="DFKai-SB"/>
          <w:lang w:val="fr-FR" w:eastAsia="zh-TW"/>
        </w:rPr>
        <w:t>aucun organisme de sur</w:t>
      </w:r>
      <w:r w:rsidR="00887966" w:rsidRPr="000B4D79">
        <w:rPr>
          <w:rFonts w:eastAsia="DFKai-SB"/>
          <w:lang w:val="fr-FR" w:eastAsia="zh-TW"/>
        </w:rPr>
        <w:t>v</w:t>
      </w:r>
      <w:r w:rsidR="00A85E4D" w:rsidRPr="000B4D79">
        <w:rPr>
          <w:rFonts w:eastAsia="DFKai-SB"/>
          <w:lang w:val="fr-FR" w:eastAsia="zh-TW"/>
        </w:rPr>
        <w:t>eil</w:t>
      </w:r>
      <w:r w:rsidR="00887966" w:rsidRPr="000B4D79">
        <w:rPr>
          <w:rFonts w:eastAsia="DFKai-SB"/>
          <w:lang w:val="fr-FR" w:eastAsia="zh-TW"/>
        </w:rPr>
        <w:t>l</w:t>
      </w:r>
      <w:r w:rsidR="00A85E4D" w:rsidRPr="000B4D79">
        <w:rPr>
          <w:rFonts w:eastAsia="DFKai-SB"/>
          <w:lang w:val="fr-FR" w:eastAsia="zh-TW"/>
        </w:rPr>
        <w:t>a</w:t>
      </w:r>
      <w:r w:rsidR="00887966" w:rsidRPr="000B4D79">
        <w:rPr>
          <w:rFonts w:eastAsia="DFKai-SB"/>
          <w:lang w:val="fr-FR" w:eastAsia="zh-TW"/>
        </w:rPr>
        <w:t>n</w:t>
      </w:r>
      <w:r w:rsidR="00A85E4D" w:rsidRPr="000B4D79">
        <w:rPr>
          <w:rFonts w:eastAsia="DFKai-SB"/>
          <w:lang w:val="fr-FR" w:eastAsia="zh-TW"/>
        </w:rPr>
        <w:t>ce ne doit intervenir en la matière</w:t>
      </w:r>
      <w:r w:rsidRPr="000B4D79">
        <w:rPr>
          <w:rFonts w:eastAsia="DFKai-SB"/>
          <w:lang w:val="fr-FR" w:eastAsia="zh-TW"/>
        </w:rPr>
        <w:t xml:space="preserve">. </w:t>
      </w:r>
    </w:p>
    <w:p w:rsidR="00C15094" w:rsidRPr="000B4D79" w:rsidRDefault="00A76BF0" w:rsidP="00A76BF0">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887966" w:rsidRPr="000B4D79">
        <w:rPr>
          <w:rFonts w:eastAsia="DFKai-SB"/>
          <w:lang w:val="fr-FR" w:eastAsia="zh-TW"/>
        </w:rPr>
        <w:t>Programmes de télévision éducatifs</w:t>
      </w:r>
    </w:p>
    <w:p w:rsidR="00C15094" w:rsidRPr="000B4D79" w:rsidRDefault="00C15094" w:rsidP="00366D73">
      <w:pPr>
        <w:pStyle w:val="SingleTxtG"/>
        <w:rPr>
          <w:rFonts w:eastAsia="DFKai-SB"/>
          <w:lang w:val="fr-FR" w:eastAsia="zh-TW"/>
        </w:rPr>
      </w:pPr>
      <w:r w:rsidRPr="000B4D79">
        <w:rPr>
          <w:rFonts w:eastAsia="DFKai-SB"/>
          <w:lang w:val="fr-FR" w:eastAsia="zh-TW"/>
        </w:rPr>
        <w:t>166.</w:t>
      </w:r>
      <w:r w:rsidRPr="000B4D79">
        <w:rPr>
          <w:rFonts w:eastAsia="DFKai-SB"/>
          <w:lang w:val="fr-FR" w:eastAsia="zh-TW"/>
        </w:rPr>
        <w:tab/>
      </w:r>
      <w:r w:rsidR="00887966" w:rsidRPr="000B4D79">
        <w:rPr>
          <w:rFonts w:eastAsia="DFKai-SB"/>
          <w:lang w:val="fr-FR" w:eastAsia="zh-TW"/>
        </w:rPr>
        <w:t xml:space="preserve">Nous avons indiqué au </w:t>
      </w:r>
      <w:r w:rsidRPr="000B4D79">
        <w:rPr>
          <w:rFonts w:eastAsia="DFKai-SB"/>
          <w:lang w:val="fr-FR" w:eastAsia="zh-TW"/>
        </w:rPr>
        <w:t>paragraph</w:t>
      </w:r>
      <w:r w:rsidR="00887966" w:rsidRPr="000B4D79">
        <w:rPr>
          <w:rFonts w:eastAsia="DFKai-SB"/>
          <w:lang w:val="fr-FR" w:eastAsia="zh-TW"/>
        </w:rPr>
        <w:t>e</w:t>
      </w:r>
      <w:r w:rsidRPr="000B4D79">
        <w:rPr>
          <w:rFonts w:eastAsia="DFKai-SB"/>
          <w:lang w:val="fr-FR" w:eastAsia="zh-TW"/>
        </w:rPr>
        <w:t xml:space="preserve"> 96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887966" w:rsidRPr="000B4D79">
        <w:rPr>
          <w:rFonts w:eastAsia="DFKai-SB"/>
          <w:lang w:val="fr-FR" w:eastAsia="zh-TW"/>
        </w:rPr>
        <w:t xml:space="preserve">que </w:t>
      </w:r>
      <w:r w:rsidR="00366D73" w:rsidRPr="000B4D79">
        <w:rPr>
          <w:rFonts w:eastAsia="DFKai-SB"/>
          <w:lang w:val="fr-FR" w:eastAsia="zh-TW"/>
        </w:rPr>
        <w:t xml:space="preserve">Radio Television Hong Kong (RTHK), en collaboration avec le </w:t>
      </w:r>
      <w:r w:rsidR="00366D73" w:rsidRPr="000B4D79">
        <w:rPr>
          <w:lang w:val="fr-FR"/>
        </w:rPr>
        <w:t>Bureau de l</w:t>
      </w:r>
      <w:r w:rsidR="000E26C3">
        <w:rPr>
          <w:lang w:val="fr-FR"/>
        </w:rPr>
        <w:t>’</w:t>
      </w:r>
      <w:r w:rsidR="00366D73" w:rsidRPr="000B4D79">
        <w:rPr>
          <w:lang w:val="fr-FR"/>
        </w:rPr>
        <w:t>éducation,</w:t>
      </w:r>
      <w:r w:rsidR="00366D73" w:rsidRPr="000B4D79">
        <w:rPr>
          <w:rFonts w:eastAsia="DFKai-SB"/>
          <w:lang w:val="fr-FR" w:eastAsia="zh-TW"/>
        </w:rPr>
        <w:t xml:space="preserve"> produit </w:t>
      </w:r>
      <w:r w:rsidR="001A5C9E" w:rsidRPr="000B4D79">
        <w:rPr>
          <w:rFonts w:eastAsia="DFKai-SB"/>
          <w:lang w:val="fr-FR" w:eastAsia="zh-TW"/>
        </w:rPr>
        <w:t xml:space="preserve">pour les écoles primaires et secondaires </w:t>
      </w:r>
      <w:r w:rsidR="00366D73" w:rsidRPr="000B4D79">
        <w:rPr>
          <w:rFonts w:eastAsia="DFKai-SB"/>
          <w:lang w:val="fr-FR" w:eastAsia="zh-TW"/>
        </w:rPr>
        <w:t>des programmes de télévision éducatifs fondés sur les programmes scolaires</w:t>
      </w:r>
      <w:r w:rsidRPr="000B4D79">
        <w:rPr>
          <w:rFonts w:eastAsia="DFKai-SB"/>
          <w:lang w:val="fr-FR" w:eastAsia="zh-TW"/>
        </w:rPr>
        <w:t xml:space="preserve">. </w:t>
      </w:r>
      <w:r w:rsidR="00366D73" w:rsidRPr="000B4D79">
        <w:rPr>
          <w:rFonts w:eastAsia="DFKai-SB"/>
          <w:lang w:val="fr-FR" w:eastAsia="zh-TW"/>
        </w:rPr>
        <w:t>Depuis</w:t>
      </w:r>
      <w:r w:rsidRPr="000B4D79">
        <w:rPr>
          <w:rFonts w:eastAsia="DFKai-SB"/>
          <w:lang w:val="fr-FR" w:eastAsia="zh-TW"/>
        </w:rPr>
        <w:t xml:space="preserve"> 2003, </w:t>
      </w:r>
      <w:r w:rsidR="00366D73" w:rsidRPr="000B4D79">
        <w:rPr>
          <w:rFonts w:eastAsia="DFKai-SB"/>
          <w:lang w:val="fr-FR" w:eastAsia="zh-TW"/>
        </w:rPr>
        <w:t xml:space="preserve">des </w:t>
      </w:r>
      <w:r w:rsidRPr="000B4D79">
        <w:rPr>
          <w:rFonts w:eastAsia="DFKai-SB"/>
          <w:lang w:val="fr-FR" w:eastAsia="zh-TW"/>
        </w:rPr>
        <w:t xml:space="preserve">programmes </w:t>
      </w:r>
      <w:r w:rsidR="00366D73" w:rsidRPr="000B4D79">
        <w:rPr>
          <w:rFonts w:eastAsia="DFKai-SB"/>
          <w:lang w:val="fr-FR" w:eastAsia="zh-TW"/>
        </w:rPr>
        <w:t>sont également produits pour les écoles maternelles</w:t>
      </w:r>
      <w:r w:rsidRPr="000B4D79">
        <w:rPr>
          <w:rFonts w:eastAsia="DFKai-SB"/>
          <w:lang w:val="fr-FR" w:eastAsia="zh-TW"/>
        </w:rPr>
        <w:t>.</w:t>
      </w:r>
    </w:p>
    <w:p w:rsidR="00C15094" w:rsidRPr="000B4D79" w:rsidRDefault="00C15094" w:rsidP="00B82BC1">
      <w:pPr>
        <w:pStyle w:val="SingleTxtG"/>
        <w:rPr>
          <w:rFonts w:eastAsia="DFKai-SB"/>
          <w:lang w:val="fr-FR" w:eastAsia="zh-TW"/>
        </w:rPr>
      </w:pPr>
      <w:r w:rsidRPr="000B4D79">
        <w:rPr>
          <w:rFonts w:eastAsia="DFKai-SB"/>
          <w:lang w:val="fr-FR" w:eastAsia="zh-TW"/>
        </w:rPr>
        <w:t>167.</w:t>
      </w:r>
      <w:r w:rsidRPr="000B4D79">
        <w:rPr>
          <w:rFonts w:eastAsia="DFKai-SB"/>
          <w:lang w:val="fr-FR" w:eastAsia="zh-TW"/>
        </w:rPr>
        <w:tab/>
      </w:r>
      <w:r w:rsidR="00366D73" w:rsidRPr="000B4D79">
        <w:rPr>
          <w:rFonts w:eastAsia="DFKai-SB"/>
          <w:lang w:val="fr-FR" w:eastAsia="zh-TW"/>
        </w:rPr>
        <w:t xml:space="preserve">Les programmes télévisés éducatifs sont diffusés sur les chaînes nationales gratuites, mais également sur </w:t>
      </w:r>
      <w:r w:rsidRPr="000B4D79">
        <w:rPr>
          <w:rFonts w:eastAsia="DFKai-SB"/>
          <w:lang w:val="fr-FR" w:eastAsia="zh-TW"/>
        </w:rPr>
        <w:t xml:space="preserve">eTVonline (www.eTVonline.tv), </w:t>
      </w:r>
      <w:r w:rsidR="00366D73" w:rsidRPr="000B4D79">
        <w:rPr>
          <w:rFonts w:eastAsia="DFKai-SB"/>
          <w:lang w:val="fr-FR" w:eastAsia="zh-TW"/>
        </w:rPr>
        <w:t xml:space="preserve">une plate-forme pédagogique en ligne lancée par RTHK en 2000 qui offre </w:t>
      </w:r>
      <w:r w:rsidR="00B82BC1" w:rsidRPr="000B4D79">
        <w:rPr>
          <w:rFonts w:eastAsia="DFKai-SB"/>
          <w:lang w:val="fr-FR" w:eastAsia="zh-TW"/>
        </w:rPr>
        <w:t>également un contenu de divertissement. Ce site Internet fournit par ailleurs des archives à la demande sur plus de 4 800 programmes. Des thèmes spécifiques sont également élaborés à l</w:t>
      </w:r>
      <w:r w:rsidR="000E26C3">
        <w:rPr>
          <w:rFonts w:eastAsia="DFKai-SB"/>
          <w:lang w:val="fr-FR" w:eastAsia="zh-TW"/>
        </w:rPr>
        <w:t>’</w:t>
      </w:r>
      <w:r w:rsidR="00B82BC1" w:rsidRPr="000B4D79">
        <w:rPr>
          <w:rFonts w:eastAsia="DFKai-SB"/>
          <w:lang w:val="fr-FR" w:eastAsia="zh-TW"/>
        </w:rPr>
        <w:t>intention de toutes les écoles de Hong Kong à des fins d</w:t>
      </w:r>
      <w:r w:rsidR="000E26C3">
        <w:rPr>
          <w:rFonts w:eastAsia="DFKai-SB"/>
          <w:lang w:val="fr-FR" w:eastAsia="zh-TW"/>
        </w:rPr>
        <w:t>’</w:t>
      </w:r>
      <w:r w:rsidR="00B82BC1" w:rsidRPr="000B4D79">
        <w:rPr>
          <w:rFonts w:eastAsia="DFKai-SB"/>
          <w:lang w:val="fr-FR" w:eastAsia="zh-TW"/>
        </w:rPr>
        <w:t>enseignement et d</w:t>
      </w:r>
      <w:r w:rsidR="000E26C3">
        <w:rPr>
          <w:rFonts w:eastAsia="DFKai-SB"/>
          <w:lang w:val="fr-FR" w:eastAsia="zh-TW"/>
        </w:rPr>
        <w:t>’</w:t>
      </w:r>
      <w:r w:rsidR="00B82BC1" w:rsidRPr="000B4D79">
        <w:rPr>
          <w:rFonts w:eastAsia="DFKai-SB"/>
          <w:lang w:val="fr-FR" w:eastAsia="zh-TW"/>
        </w:rPr>
        <w:t>apprentissage interactifs</w:t>
      </w:r>
      <w:r w:rsidRPr="000B4D79">
        <w:rPr>
          <w:rFonts w:eastAsia="DFKai-SB"/>
          <w:lang w:val="fr-FR" w:eastAsia="zh-TW"/>
        </w:rPr>
        <w:t>.</w:t>
      </w:r>
    </w:p>
    <w:p w:rsidR="00C15094" w:rsidRPr="000B4D79" w:rsidRDefault="00252F79" w:rsidP="00252F79">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C15094" w:rsidRPr="000B4D79">
        <w:rPr>
          <w:rFonts w:eastAsia="DFKai-SB"/>
          <w:lang w:val="fr-FR" w:eastAsia="zh-TW"/>
        </w:rPr>
        <w:t>Acc</w:t>
      </w:r>
      <w:r w:rsidR="00FE1AC3" w:rsidRPr="000B4D79">
        <w:rPr>
          <w:rFonts w:eastAsia="DFKai-SB"/>
          <w:lang w:val="fr-FR" w:eastAsia="zh-TW"/>
        </w:rPr>
        <w:t>è</w:t>
      </w:r>
      <w:r w:rsidR="00C15094" w:rsidRPr="000B4D79">
        <w:rPr>
          <w:rFonts w:eastAsia="DFKai-SB"/>
          <w:lang w:val="fr-FR" w:eastAsia="zh-TW"/>
        </w:rPr>
        <w:t xml:space="preserve">s </w:t>
      </w:r>
      <w:r w:rsidR="00FE1AC3" w:rsidRPr="000B4D79">
        <w:rPr>
          <w:rFonts w:eastAsia="DFKai-SB"/>
          <w:lang w:val="fr-FR" w:eastAsia="zh-TW"/>
        </w:rPr>
        <w:t>à l</w:t>
      </w:r>
      <w:r w:rsidR="000E26C3">
        <w:rPr>
          <w:rFonts w:eastAsia="DFKai-SB"/>
          <w:lang w:val="fr-FR" w:eastAsia="zh-TW"/>
        </w:rPr>
        <w:t>’</w:t>
      </w:r>
      <w:r w:rsidR="00C15094" w:rsidRPr="000B4D79">
        <w:rPr>
          <w:rFonts w:eastAsia="DFKai-SB"/>
          <w:lang w:val="fr-FR" w:eastAsia="zh-TW"/>
        </w:rPr>
        <w:t>Internet</w:t>
      </w:r>
    </w:p>
    <w:p w:rsidR="00C15094" w:rsidRPr="000B4D79" w:rsidRDefault="00C15094" w:rsidP="00B82BC1">
      <w:pPr>
        <w:pStyle w:val="SingleTxtG"/>
        <w:rPr>
          <w:rFonts w:eastAsia="DFKai-SB"/>
          <w:lang w:val="fr-FR" w:eastAsia="zh-TW"/>
        </w:rPr>
      </w:pPr>
      <w:r w:rsidRPr="000B4D79">
        <w:rPr>
          <w:rFonts w:eastAsia="DFKai-SB"/>
          <w:lang w:val="fr-FR" w:eastAsia="zh-TW"/>
        </w:rPr>
        <w:t>168.</w:t>
      </w:r>
      <w:r w:rsidRPr="000B4D79">
        <w:rPr>
          <w:rFonts w:eastAsia="DFKai-SB"/>
          <w:lang w:val="fr-FR" w:eastAsia="zh-TW"/>
        </w:rPr>
        <w:tab/>
      </w:r>
      <w:r w:rsidR="00B82BC1" w:rsidRPr="000B4D79">
        <w:rPr>
          <w:rFonts w:eastAsia="DFKai-SB"/>
          <w:lang w:val="fr-FR" w:eastAsia="zh-TW"/>
        </w:rPr>
        <w:t>Le taux de pénétration des ordinateurs personnels et de l</w:t>
      </w:r>
      <w:r w:rsidR="000E26C3">
        <w:rPr>
          <w:rFonts w:eastAsia="DFKai-SB"/>
          <w:lang w:val="fr-FR" w:eastAsia="zh-TW"/>
        </w:rPr>
        <w:t>’</w:t>
      </w:r>
      <w:r w:rsidR="00B82BC1" w:rsidRPr="000B4D79">
        <w:rPr>
          <w:rFonts w:eastAsia="DFKai-SB"/>
          <w:lang w:val="fr-FR" w:eastAsia="zh-TW"/>
        </w:rPr>
        <w:t>Internet, en particulier pour les enfants, a continué d</w:t>
      </w:r>
      <w:r w:rsidR="000E26C3">
        <w:rPr>
          <w:rFonts w:eastAsia="DFKai-SB"/>
          <w:lang w:val="fr-FR" w:eastAsia="zh-TW"/>
        </w:rPr>
        <w:t>’</w:t>
      </w:r>
      <w:r w:rsidR="00B82BC1" w:rsidRPr="000B4D79">
        <w:rPr>
          <w:rFonts w:eastAsia="DFKai-SB"/>
          <w:lang w:val="fr-FR" w:eastAsia="zh-TW"/>
        </w:rPr>
        <w:t xml:space="preserve">augmenter depuis le </w:t>
      </w:r>
      <w:r w:rsidR="008168F8" w:rsidRPr="000B4D79">
        <w:rPr>
          <w:lang w:val="fr-FR"/>
        </w:rPr>
        <w:t>rapport initial</w:t>
      </w:r>
      <w:r w:rsidRPr="000B4D79">
        <w:rPr>
          <w:rFonts w:eastAsia="DFKai-SB"/>
          <w:lang w:val="fr-FR" w:eastAsia="zh-TW"/>
        </w:rPr>
        <w:t xml:space="preserve">. </w:t>
      </w:r>
      <w:r w:rsidR="00B82BC1" w:rsidRPr="000B4D79">
        <w:rPr>
          <w:rFonts w:eastAsia="DFKai-SB"/>
          <w:lang w:val="fr-FR" w:eastAsia="zh-TW"/>
        </w:rPr>
        <w:t>Selon une enquête menée de juillet à septembre 2008, plus de 70 % des ménages de Hong Kong ont à la maison un ordinateur et une connexion Internet. En ce qui concerne les élèves d</w:t>
      </w:r>
      <w:r w:rsidR="001A5C9E">
        <w:rPr>
          <w:rFonts w:eastAsia="DFKai-SB"/>
          <w:lang w:val="fr-FR" w:eastAsia="zh-TW"/>
        </w:rPr>
        <w:t>u</w:t>
      </w:r>
      <w:r w:rsidR="00B82BC1" w:rsidRPr="000B4D79">
        <w:rPr>
          <w:rFonts w:eastAsia="DFKai-SB"/>
          <w:lang w:val="fr-FR" w:eastAsia="zh-TW"/>
        </w:rPr>
        <w:t xml:space="preserve"> primaire et d</w:t>
      </w:r>
      <w:r w:rsidR="001A5C9E">
        <w:rPr>
          <w:rFonts w:eastAsia="DFKai-SB"/>
          <w:lang w:val="fr-FR" w:eastAsia="zh-TW"/>
        </w:rPr>
        <w:t>u</w:t>
      </w:r>
      <w:r w:rsidR="00B82BC1" w:rsidRPr="000B4D79">
        <w:rPr>
          <w:rFonts w:eastAsia="DFKai-SB"/>
          <w:lang w:val="fr-FR" w:eastAsia="zh-TW"/>
        </w:rPr>
        <w:t xml:space="preserve"> secondaire âgés de 10 ans et plus, plus de 70 % d</w:t>
      </w:r>
      <w:r w:rsidR="000E26C3">
        <w:rPr>
          <w:rFonts w:eastAsia="DFKai-SB"/>
          <w:lang w:val="fr-FR" w:eastAsia="zh-TW"/>
        </w:rPr>
        <w:t>’</w:t>
      </w:r>
      <w:r w:rsidR="00B82BC1" w:rsidRPr="000B4D79">
        <w:rPr>
          <w:rFonts w:eastAsia="DFKai-SB"/>
          <w:lang w:val="fr-FR" w:eastAsia="zh-TW"/>
        </w:rPr>
        <w:t>entre eux ont un ordinateur et un accès Internet à la maison</w:t>
      </w:r>
      <w:r w:rsidR="00176183" w:rsidRPr="000B4D79">
        <w:rPr>
          <w:rFonts w:eastAsia="DFKai-SB"/>
          <w:lang w:val="fr-FR" w:eastAsia="zh-TW"/>
        </w:rPr>
        <w:t>.</w:t>
      </w:r>
    </w:p>
    <w:p w:rsidR="00C15094" w:rsidRPr="000B4D79" w:rsidRDefault="00C15094" w:rsidP="0052128D">
      <w:pPr>
        <w:pStyle w:val="SingleTxtG"/>
        <w:rPr>
          <w:rFonts w:eastAsia="DFKai-SB"/>
          <w:lang w:val="fr-FR" w:eastAsia="zh-TW"/>
        </w:rPr>
      </w:pPr>
      <w:r w:rsidRPr="000B4D79">
        <w:rPr>
          <w:rFonts w:eastAsia="DFKai-SB"/>
          <w:lang w:val="fr-FR" w:eastAsia="zh-TW"/>
        </w:rPr>
        <w:t>169.</w:t>
      </w:r>
      <w:r w:rsidRPr="000B4D79">
        <w:rPr>
          <w:rFonts w:eastAsia="DFKai-SB"/>
          <w:lang w:val="fr-FR" w:eastAsia="zh-TW"/>
        </w:rPr>
        <w:tab/>
      </w:r>
      <w:r w:rsidR="00FE1AC3" w:rsidRPr="000B4D79">
        <w:rPr>
          <w:rFonts w:eastAsia="DFKai-SB"/>
          <w:lang w:val="fr-FR" w:eastAsia="zh-TW"/>
        </w:rPr>
        <w:t>L</w:t>
      </w:r>
      <w:r w:rsidRPr="000B4D79">
        <w:rPr>
          <w:rFonts w:eastAsia="DFKai-SB"/>
          <w:lang w:val="fr-FR" w:eastAsia="zh-TW"/>
        </w:rPr>
        <w:t>e Go</w:t>
      </w:r>
      <w:r w:rsidR="00FE1AC3" w:rsidRPr="000B4D79">
        <w:rPr>
          <w:rFonts w:eastAsia="DFKai-SB"/>
          <w:lang w:val="fr-FR" w:eastAsia="zh-TW"/>
        </w:rPr>
        <w:t>u</w:t>
      </w:r>
      <w:r w:rsidRPr="000B4D79">
        <w:rPr>
          <w:rFonts w:eastAsia="DFKai-SB"/>
          <w:lang w:val="fr-FR" w:eastAsia="zh-TW"/>
        </w:rPr>
        <w:t>vern</w:t>
      </w:r>
      <w:r w:rsidR="00FE1AC3" w:rsidRPr="000B4D79">
        <w:rPr>
          <w:rFonts w:eastAsia="DFKai-SB"/>
          <w:lang w:val="fr-FR" w:eastAsia="zh-TW"/>
        </w:rPr>
        <w:t>e</w:t>
      </w:r>
      <w:r w:rsidRPr="000B4D79">
        <w:rPr>
          <w:rFonts w:eastAsia="DFKai-SB"/>
          <w:lang w:val="fr-FR" w:eastAsia="zh-TW"/>
        </w:rPr>
        <w:t xml:space="preserve">ment </w:t>
      </w:r>
      <w:r w:rsidR="00B82BC1" w:rsidRPr="000B4D79">
        <w:rPr>
          <w:rFonts w:eastAsia="DFKai-SB"/>
          <w:lang w:val="fr-FR" w:eastAsia="zh-TW"/>
        </w:rPr>
        <w:t>s</w:t>
      </w:r>
      <w:r w:rsidR="000E26C3">
        <w:rPr>
          <w:rFonts w:eastAsia="DFKai-SB"/>
          <w:lang w:val="fr-FR" w:eastAsia="zh-TW"/>
        </w:rPr>
        <w:t>’</w:t>
      </w:r>
      <w:r w:rsidR="00B82BC1" w:rsidRPr="000B4D79">
        <w:rPr>
          <w:rFonts w:eastAsia="DFKai-SB"/>
          <w:lang w:val="fr-FR" w:eastAsia="zh-TW"/>
        </w:rPr>
        <w:t xml:space="preserve">est employé activement à </w:t>
      </w:r>
      <w:r w:rsidR="00176183" w:rsidRPr="000B4D79">
        <w:rPr>
          <w:rFonts w:eastAsia="DFKai-SB"/>
          <w:lang w:val="fr-FR" w:eastAsia="zh-TW"/>
        </w:rPr>
        <w:t>faciliter l</w:t>
      </w:r>
      <w:r w:rsidR="000E26C3">
        <w:rPr>
          <w:rFonts w:eastAsia="DFKai-SB"/>
          <w:lang w:val="fr-FR" w:eastAsia="zh-TW"/>
        </w:rPr>
        <w:t>’</w:t>
      </w:r>
      <w:r w:rsidR="00176183" w:rsidRPr="000B4D79">
        <w:rPr>
          <w:rFonts w:eastAsia="DFKai-SB"/>
          <w:lang w:val="fr-FR" w:eastAsia="zh-TW"/>
        </w:rPr>
        <w:t>accès aux ordinateurs et à l</w:t>
      </w:r>
      <w:r w:rsidR="000E26C3">
        <w:rPr>
          <w:rFonts w:eastAsia="DFKai-SB"/>
          <w:lang w:val="fr-FR" w:eastAsia="zh-TW"/>
        </w:rPr>
        <w:t>’</w:t>
      </w:r>
      <w:r w:rsidR="00176183" w:rsidRPr="000B4D79">
        <w:rPr>
          <w:rFonts w:eastAsia="DFKai-SB"/>
          <w:lang w:val="fr-FR" w:eastAsia="zh-TW"/>
        </w:rPr>
        <w:t>Internet dans les lieux publics, y compris ceux fréquentés par les enfants. À cet effet, nous avons installé quelque 5 800 ordinateurs publics avec accès Internet dans différents lieux, notamment dans les bibliothèques publiques et les centres d</w:t>
      </w:r>
      <w:r w:rsidR="000E26C3">
        <w:rPr>
          <w:rFonts w:eastAsia="DFKai-SB"/>
          <w:lang w:val="fr-FR" w:eastAsia="zh-TW"/>
        </w:rPr>
        <w:t>’</w:t>
      </w:r>
      <w:r w:rsidR="00176183" w:rsidRPr="000B4D79">
        <w:rPr>
          <w:rFonts w:eastAsia="DFKai-SB"/>
          <w:lang w:val="fr-FR" w:eastAsia="zh-TW"/>
        </w:rPr>
        <w:t xml:space="preserve">activités sociales pour la jeunesse. Ces ordinateurs sont accessibles gratuitement. Nous avons par ailleurs lancé le Programme GovWiFi pour installer progressivement le </w:t>
      </w:r>
      <w:r w:rsidR="00CE64A3" w:rsidRPr="000B4D79">
        <w:rPr>
          <w:rFonts w:eastAsia="DFKai-SB"/>
          <w:lang w:val="fr-FR" w:eastAsia="zh-TW"/>
        </w:rPr>
        <w:t>w</w:t>
      </w:r>
      <w:r w:rsidR="00176183" w:rsidRPr="000B4D79">
        <w:rPr>
          <w:rFonts w:eastAsia="DFKai-SB"/>
          <w:lang w:val="fr-FR" w:eastAsia="zh-TW"/>
        </w:rPr>
        <w:t>ifi, depuis début 2008, dans les bâtiments publics de plusieurs districts, dont les bibliothèques publiques, les Centres de services d</w:t>
      </w:r>
      <w:r w:rsidR="000E26C3">
        <w:rPr>
          <w:rFonts w:eastAsia="DFKai-SB"/>
          <w:lang w:val="fr-FR" w:eastAsia="zh-TW"/>
        </w:rPr>
        <w:t>’</w:t>
      </w:r>
      <w:r w:rsidR="00176183" w:rsidRPr="000B4D79">
        <w:rPr>
          <w:rFonts w:eastAsia="DFKai-SB"/>
          <w:lang w:val="fr-FR" w:eastAsia="zh-TW"/>
        </w:rPr>
        <w:t xml:space="preserve">information publique </w:t>
      </w:r>
      <w:r w:rsidR="00AD7A79" w:rsidRPr="000B4D79">
        <w:rPr>
          <w:rFonts w:eastAsia="DFKai-SB"/>
          <w:lang w:val="fr-FR" w:eastAsia="zh-TW"/>
        </w:rPr>
        <w:t>du</w:t>
      </w:r>
      <w:r w:rsidRPr="000B4D79">
        <w:rPr>
          <w:rFonts w:eastAsia="DFKai-SB"/>
          <w:lang w:val="fr-FR" w:eastAsia="zh-TW"/>
        </w:rPr>
        <w:t xml:space="preserve"> </w:t>
      </w:r>
      <w:r w:rsidR="00B140D4" w:rsidRPr="000B4D79">
        <w:rPr>
          <w:noProof/>
          <w:lang w:val="fr-FR"/>
        </w:rPr>
        <w:t>Département des affaires intérieures</w:t>
      </w:r>
      <w:r w:rsidRPr="000B4D79">
        <w:rPr>
          <w:rFonts w:eastAsia="DFKai-SB"/>
          <w:lang w:val="fr-FR" w:eastAsia="zh-TW"/>
        </w:rPr>
        <w:t xml:space="preserve">, </w:t>
      </w:r>
      <w:r w:rsidR="00176183" w:rsidRPr="000B4D79">
        <w:rPr>
          <w:rFonts w:eastAsia="DFKai-SB"/>
          <w:lang w:val="fr-FR" w:eastAsia="zh-TW"/>
        </w:rPr>
        <w:t>les</w:t>
      </w:r>
      <w:r w:rsidRPr="000B4D79">
        <w:rPr>
          <w:rFonts w:eastAsia="DFKai-SB"/>
          <w:lang w:val="fr-FR" w:eastAsia="zh-TW"/>
        </w:rPr>
        <w:t xml:space="preserve"> centres</w:t>
      </w:r>
      <w:r w:rsidR="00176183" w:rsidRPr="000B4D79">
        <w:rPr>
          <w:rFonts w:eastAsia="DFKai-SB"/>
          <w:lang w:val="fr-FR" w:eastAsia="zh-TW"/>
        </w:rPr>
        <w:t xml:space="preserve"> sportifs</w:t>
      </w:r>
      <w:r w:rsidRPr="000B4D79">
        <w:rPr>
          <w:rFonts w:eastAsia="DFKai-SB"/>
          <w:lang w:val="fr-FR" w:eastAsia="zh-TW"/>
        </w:rPr>
        <w:t xml:space="preserve">, </w:t>
      </w:r>
      <w:r w:rsidR="0060420D" w:rsidRPr="000B4D79">
        <w:rPr>
          <w:rFonts w:eastAsia="DFKai-SB"/>
          <w:lang w:val="fr-FR" w:eastAsia="zh-TW"/>
        </w:rPr>
        <w:t>les centres culturels et récréatifs, les centres pour l</w:t>
      </w:r>
      <w:r w:rsidR="000E26C3">
        <w:rPr>
          <w:rFonts w:eastAsia="DFKai-SB"/>
          <w:lang w:val="fr-FR" w:eastAsia="zh-TW"/>
        </w:rPr>
        <w:t>’</w:t>
      </w:r>
      <w:r w:rsidR="0060420D" w:rsidRPr="000B4D79">
        <w:rPr>
          <w:rFonts w:eastAsia="DFKai-SB"/>
          <w:lang w:val="fr-FR" w:eastAsia="zh-TW"/>
        </w:rPr>
        <w:t>emploi, les salles municipales, les grands parcs public</w:t>
      </w:r>
      <w:r w:rsidR="00CE64A3" w:rsidRPr="000B4D79">
        <w:rPr>
          <w:rFonts w:eastAsia="DFKai-SB"/>
          <w:lang w:val="fr-FR" w:eastAsia="zh-TW"/>
        </w:rPr>
        <w:t>s</w:t>
      </w:r>
      <w:r w:rsidR="0060420D" w:rsidRPr="000B4D79">
        <w:rPr>
          <w:rFonts w:eastAsia="DFKai-SB"/>
          <w:lang w:val="fr-FR" w:eastAsia="zh-TW"/>
        </w:rPr>
        <w:t xml:space="preserve"> et</w:t>
      </w:r>
      <w:r w:rsidR="004479ED">
        <w:rPr>
          <w:rFonts w:eastAsia="DFKai-SB"/>
          <w:lang w:val="fr-FR" w:eastAsia="zh-TW"/>
        </w:rPr>
        <w:t xml:space="preserve"> </w:t>
      </w:r>
      <w:r w:rsidR="00CE64A3" w:rsidRPr="000B4D79">
        <w:rPr>
          <w:rFonts w:eastAsia="DFKai-SB"/>
          <w:lang w:val="fr-FR" w:eastAsia="zh-TW"/>
        </w:rPr>
        <w:t xml:space="preserve">les </w:t>
      </w:r>
      <w:r w:rsidR="0052128D" w:rsidRPr="000B4D79">
        <w:rPr>
          <w:rFonts w:eastAsia="DFKai-SB"/>
          <w:lang w:val="fr-FR" w:eastAsia="zh-TW"/>
        </w:rPr>
        <w:t>bâtiments publics à usage mixte afin de fournir gratuitement au public un accès Internet sans fil. En outre, nous avons mis en place début 2009 le programme pilote de Cybercentres de district pour fournir aux enfants des familles à faibles revenus et autres résidents démunis de différents districts du matériel informatique, des logiciels, une connexion Internet, une formation et un contenu</w:t>
      </w:r>
      <w:r w:rsidR="001A5C9E">
        <w:rPr>
          <w:rFonts w:eastAsia="DFKai-SB"/>
          <w:lang w:val="fr-FR" w:eastAsia="zh-TW"/>
        </w:rPr>
        <w:t>.</w:t>
      </w:r>
    </w:p>
    <w:p w:rsidR="00C15094" w:rsidRPr="000B4D79" w:rsidRDefault="00C15094" w:rsidP="00662BAE">
      <w:pPr>
        <w:pStyle w:val="SingleTxtG"/>
        <w:rPr>
          <w:rFonts w:eastAsia="DFKai-SB"/>
          <w:lang w:val="fr-FR" w:eastAsia="zh-TW"/>
        </w:rPr>
      </w:pPr>
      <w:r w:rsidRPr="000B4D79">
        <w:rPr>
          <w:rFonts w:eastAsia="DFKai-SB"/>
          <w:lang w:val="fr-FR" w:eastAsia="zh-TW"/>
        </w:rPr>
        <w:t>170.</w:t>
      </w:r>
      <w:r w:rsidRPr="000B4D79">
        <w:rPr>
          <w:rFonts w:eastAsia="DFKai-SB"/>
          <w:lang w:val="fr-FR" w:eastAsia="zh-TW"/>
        </w:rPr>
        <w:tab/>
      </w:r>
      <w:r w:rsidR="002C52C6" w:rsidRPr="000B4D79">
        <w:rPr>
          <w:rFonts w:eastAsia="DFKai-SB"/>
          <w:lang w:val="fr-FR" w:eastAsia="zh-TW"/>
        </w:rPr>
        <w:t>Des</w:t>
      </w:r>
      <w:r w:rsidR="0052128D" w:rsidRPr="000B4D79">
        <w:rPr>
          <w:rFonts w:eastAsia="DFKai-SB"/>
          <w:lang w:val="fr-FR" w:eastAsia="zh-TW"/>
        </w:rPr>
        <w:t xml:space="preserve"> commentateurs ont invoqu</w:t>
      </w:r>
      <w:r w:rsidR="002C52C6" w:rsidRPr="000B4D79">
        <w:rPr>
          <w:rFonts w:eastAsia="DFKai-SB"/>
          <w:lang w:val="fr-FR" w:eastAsia="zh-TW"/>
        </w:rPr>
        <w:t>é</w:t>
      </w:r>
      <w:r w:rsidR="0052128D" w:rsidRPr="000B4D79">
        <w:rPr>
          <w:rFonts w:eastAsia="DFKai-SB"/>
          <w:lang w:val="fr-FR" w:eastAsia="zh-TW"/>
        </w:rPr>
        <w:t xml:space="preserve"> que certains élèves n</w:t>
      </w:r>
      <w:r w:rsidR="000E26C3">
        <w:rPr>
          <w:rFonts w:eastAsia="DFKai-SB"/>
          <w:lang w:val="fr-FR" w:eastAsia="zh-TW"/>
        </w:rPr>
        <w:t>’</w:t>
      </w:r>
      <w:r w:rsidR="0052128D" w:rsidRPr="000B4D79">
        <w:rPr>
          <w:rFonts w:eastAsia="DFKai-SB"/>
          <w:lang w:val="fr-FR" w:eastAsia="zh-TW"/>
        </w:rPr>
        <w:t>ont pas les moyens de disposer d</w:t>
      </w:r>
      <w:r w:rsidR="000E26C3">
        <w:rPr>
          <w:rFonts w:eastAsia="DFKai-SB"/>
          <w:lang w:val="fr-FR" w:eastAsia="zh-TW"/>
        </w:rPr>
        <w:t>’</w:t>
      </w:r>
      <w:r w:rsidR="0052128D" w:rsidRPr="000B4D79">
        <w:rPr>
          <w:rFonts w:eastAsia="DFKai-SB"/>
          <w:lang w:val="fr-FR" w:eastAsia="zh-TW"/>
        </w:rPr>
        <w:t xml:space="preserve">un accès Internet </w:t>
      </w:r>
      <w:r w:rsidR="002C52C6" w:rsidRPr="000B4D79">
        <w:rPr>
          <w:rFonts w:eastAsia="DFKai-SB"/>
          <w:lang w:val="fr-FR" w:eastAsia="zh-TW"/>
        </w:rPr>
        <w:t xml:space="preserve">à la maison </w:t>
      </w:r>
      <w:r w:rsidR="0052128D" w:rsidRPr="000B4D79">
        <w:rPr>
          <w:rFonts w:eastAsia="DFKai-SB"/>
          <w:lang w:val="fr-FR" w:eastAsia="zh-TW"/>
        </w:rPr>
        <w:t xml:space="preserve">pour </w:t>
      </w:r>
      <w:r w:rsidR="002C52C6" w:rsidRPr="000B4D79">
        <w:rPr>
          <w:rFonts w:eastAsia="DFKai-SB"/>
          <w:lang w:val="fr-FR" w:eastAsia="zh-TW"/>
        </w:rPr>
        <w:t>faire les devoirs nécessitant l</w:t>
      </w:r>
      <w:r w:rsidR="000E26C3">
        <w:rPr>
          <w:rFonts w:eastAsia="DFKai-SB"/>
          <w:lang w:val="fr-FR" w:eastAsia="zh-TW"/>
        </w:rPr>
        <w:t>’</w:t>
      </w:r>
      <w:r w:rsidR="002C52C6" w:rsidRPr="000B4D79">
        <w:rPr>
          <w:rFonts w:eastAsia="DFKai-SB"/>
          <w:lang w:val="fr-FR" w:eastAsia="zh-TW"/>
        </w:rPr>
        <w:t xml:space="preserve">utilisation de ressources en ligne. Le Gouvernement a pris différentes mesures pour aider les élèves des familles </w:t>
      </w:r>
      <w:r w:rsidR="000037FB" w:rsidRPr="000B4D79">
        <w:rPr>
          <w:rFonts w:eastAsia="DFKai-SB"/>
          <w:lang w:val="fr-FR" w:eastAsia="zh-TW"/>
        </w:rPr>
        <w:t>démunies</w:t>
      </w:r>
      <w:r w:rsidR="002C52C6" w:rsidRPr="000B4D79">
        <w:rPr>
          <w:rFonts w:eastAsia="DFKai-SB"/>
          <w:lang w:val="fr-FR" w:eastAsia="zh-TW"/>
        </w:rPr>
        <w:t xml:space="preserve"> à accéder à un ordinateur et une connexion Internet. Par exemple, nous allouons une subvention renouvelable à toutes les écoles primaires et secondaires pour qu</w:t>
      </w:r>
      <w:r w:rsidR="000E26C3">
        <w:rPr>
          <w:rFonts w:eastAsia="DFKai-SB"/>
          <w:lang w:val="fr-FR" w:eastAsia="zh-TW"/>
        </w:rPr>
        <w:t>’</w:t>
      </w:r>
      <w:r w:rsidR="002C52C6" w:rsidRPr="000B4D79">
        <w:rPr>
          <w:rFonts w:eastAsia="DFKai-SB"/>
          <w:lang w:val="fr-FR" w:eastAsia="zh-TW"/>
        </w:rPr>
        <w:t>elles s</w:t>
      </w:r>
      <w:r w:rsidR="000E26C3">
        <w:rPr>
          <w:rFonts w:eastAsia="DFKai-SB"/>
          <w:lang w:val="fr-FR" w:eastAsia="zh-TW"/>
        </w:rPr>
        <w:t>’</w:t>
      </w:r>
      <w:r w:rsidR="002C52C6" w:rsidRPr="000B4D79">
        <w:rPr>
          <w:rFonts w:eastAsia="DFKai-SB"/>
          <w:lang w:val="fr-FR" w:eastAsia="zh-TW"/>
        </w:rPr>
        <w:t>équipent d</w:t>
      </w:r>
      <w:r w:rsidR="000E26C3">
        <w:rPr>
          <w:rFonts w:eastAsia="DFKai-SB"/>
          <w:lang w:val="fr-FR" w:eastAsia="zh-TW"/>
        </w:rPr>
        <w:t>’</w:t>
      </w:r>
      <w:r w:rsidR="002C52C6" w:rsidRPr="000B4D79">
        <w:rPr>
          <w:rFonts w:eastAsia="DFKai-SB"/>
          <w:lang w:val="fr-FR" w:eastAsia="zh-TW"/>
        </w:rPr>
        <w:t>une salle informatique que les élèves peuvent utiliser après les cours. De plus, nous avons lancé deux séries de programme de recyclage d</w:t>
      </w:r>
      <w:r w:rsidR="000E26C3">
        <w:rPr>
          <w:rFonts w:eastAsia="DFKai-SB"/>
          <w:lang w:val="fr-FR" w:eastAsia="zh-TW"/>
        </w:rPr>
        <w:t>’</w:t>
      </w:r>
      <w:r w:rsidR="002C52C6" w:rsidRPr="000B4D79">
        <w:rPr>
          <w:rFonts w:eastAsia="DFKai-SB"/>
          <w:lang w:val="fr-FR" w:eastAsia="zh-TW"/>
        </w:rPr>
        <w:t xml:space="preserve">ordinateurs, en 2005 et 2009, pour les élèves défavorisés du primaire et du secondaire. </w:t>
      </w:r>
      <w:r w:rsidR="000037FB" w:rsidRPr="000B4D79">
        <w:rPr>
          <w:rFonts w:eastAsia="DFKai-SB"/>
          <w:lang w:val="fr-FR" w:eastAsia="zh-TW"/>
        </w:rPr>
        <w:t>Ce programme fournit des ordinateurs d</w:t>
      </w:r>
      <w:r w:rsidR="000E26C3">
        <w:rPr>
          <w:rFonts w:eastAsia="DFKai-SB"/>
          <w:lang w:val="fr-FR" w:eastAsia="zh-TW"/>
        </w:rPr>
        <w:t>’</w:t>
      </w:r>
      <w:r w:rsidR="000037FB" w:rsidRPr="000B4D79">
        <w:rPr>
          <w:rFonts w:eastAsia="DFKai-SB"/>
          <w:lang w:val="fr-FR" w:eastAsia="zh-TW"/>
        </w:rPr>
        <w:t>occasion et un an d</w:t>
      </w:r>
      <w:r w:rsidR="000E26C3">
        <w:rPr>
          <w:rFonts w:eastAsia="DFKai-SB"/>
          <w:lang w:val="fr-FR" w:eastAsia="zh-TW"/>
        </w:rPr>
        <w:t>’</w:t>
      </w:r>
      <w:r w:rsidR="000037FB" w:rsidRPr="000B4D79">
        <w:rPr>
          <w:rFonts w:eastAsia="DFKai-SB"/>
          <w:lang w:val="fr-FR" w:eastAsia="zh-TW"/>
        </w:rPr>
        <w:t>accès Internet gratuit aux élèves des familles bénéficiaires du Régime général de sécurité sociale ou d</w:t>
      </w:r>
      <w:r w:rsidR="000E26C3">
        <w:rPr>
          <w:rFonts w:eastAsia="DFKai-SB"/>
          <w:lang w:val="fr-FR" w:eastAsia="zh-TW"/>
        </w:rPr>
        <w:t>’</w:t>
      </w:r>
      <w:r w:rsidR="000037FB" w:rsidRPr="000B4D79">
        <w:rPr>
          <w:rFonts w:eastAsia="DFKai-SB"/>
          <w:lang w:val="fr-FR" w:eastAsia="zh-TW"/>
        </w:rPr>
        <w:t xml:space="preserve">une aide financière au titre du </w:t>
      </w:r>
      <w:r w:rsidR="000037FB" w:rsidRPr="000B4D79">
        <w:rPr>
          <w:lang w:val="fr-FR"/>
        </w:rPr>
        <w:t>Programme d</w:t>
      </w:r>
      <w:r w:rsidR="000E26C3">
        <w:rPr>
          <w:lang w:val="fr-FR"/>
        </w:rPr>
        <w:t>’</w:t>
      </w:r>
      <w:r w:rsidR="000037FB" w:rsidRPr="000B4D79">
        <w:rPr>
          <w:lang w:val="fr-FR"/>
        </w:rPr>
        <w:t>aide à l</w:t>
      </w:r>
      <w:r w:rsidR="000E26C3">
        <w:rPr>
          <w:lang w:val="fr-FR"/>
        </w:rPr>
        <w:t>’</w:t>
      </w:r>
      <w:r w:rsidR="000037FB" w:rsidRPr="000B4D79">
        <w:rPr>
          <w:lang w:val="fr-FR"/>
        </w:rPr>
        <w:t>achat de manuels scolaires. En outre, nous avons négocié avec des fournisseurs d</w:t>
      </w:r>
      <w:r w:rsidR="000E26C3">
        <w:rPr>
          <w:lang w:val="fr-FR"/>
        </w:rPr>
        <w:t>’</w:t>
      </w:r>
      <w:r w:rsidR="00662BAE" w:rsidRPr="000B4D79">
        <w:rPr>
          <w:lang w:val="fr-FR"/>
        </w:rPr>
        <w:t xml:space="preserve">accès Internet </w:t>
      </w:r>
      <w:r w:rsidR="001A5C9E">
        <w:rPr>
          <w:lang w:val="fr-FR"/>
        </w:rPr>
        <w:t>sélectionnés</w:t>
      </w:r>
      <w:r w:rsidR="00662BAE" w:rsidRPr="000B4D79">
        <w:rPr>
          <w:lang w:val="fr-FR"/>
        </w:rPr>
        <w:t xml:space="preserve"> pour que les bénéficiaires du programme disposent de deux ans supplémentaires d</w:t>
      </w:r>
      <w:r w:rsidR="000E26C3">
        <w:rPr>
          <w:lang w:val="fr-FR"/>
        </w:rPr>
        <w:t>’</w:t>
      </w:r>
      <w:r w:rsidR="00662BAE" w:rsidRPr="000B4D79">
        <w:rPr>
          <w:lang w:val="fr-FR"/>
        </w:rPr>
        <w:t>accès Internet à des conditions avantageuses après la première année gratuite</w:t>
      </w:r>
      <w:r w:rsidR="007D0B22" w:rsidRPr="000B4D79">
        <w:rPr>
          <w:rFonts w:eastAsia="DFKai-SB"/>
          <w:lang w:val="fr-FR" w:eastAsia="zh-TW"/>
        </w:rPr>
        <w:t>.</w:t>
      </w:r>
    </w:p>
    <w:p w:rsidR="00C15094" w:rsidRPr="000B4D79" w:rsidRDefault="00C15094" w:rsidP="00662BAE">
      <w:pPr>
        <w:pStyle w:val="SingleTxtG"/>
        <w:rPr>
          <w:rFonts w:eastAsia="DFKai-SB"/>
          <w:lang w:val="fr-FR" w:eastAsia="zh-TW"/>
        </w:rPr>
      </w:pPr>
      <w:r w:rsidRPr="000B4D79">
        <w:rPr>
          <w:rFonts w:eastAsia="DFKai-SB"/>
          <w:lang w:val="fr-FR" w:eastAsia="zh-TW"/>
        </w:rPr>
        <w:t>171.</w:t>
      </w:r>
      <w:r w:rsidRPr="000B4D79">
        <w:rPr>
          <w:rFonts w:eastAsia="DFKai-SB"/>
          <w:lang w:val="fr-FR" w:eastAsia="zh-TW"/>
        </w:rPr>
        <w:tab/>
      </w:r>
      <w:r w:rsidR="00662BAE" w:rsidRPr="000B4D79">
        <w:rPr>
          <w:rFonts w:eastAsia="DFKai-SB"/>
          <w:lang w:val="fr-FR" w:eastAsia="zh-TW"/>
        </w:rPr>
        <w:t>Le site Internet HKEdCity.net mis en place par le Gouvernement, ainsi que nous l</w:t>
      </w:r>
      <w:r w:rsidR="000E26C3">
        <w:rPr>
          <w:rFonts w:eastAsia="DFKai-SB"/>
          <w:lang w:val="fr-FR" w:eastAsia="zh-TW"/>
        </w:rPr>
        <w:t>’</w:t>
      </w:r>
      <w:r w:rsidR="00662BAE" w:rsidRPr="000B4D79">
        <w:rPr>
          <w:rFonts w:eastAsia="DFKai-SB"/>
          <w:lang w:val="fr-FR" w:eastAsia="zh-TW"/>
        </w:rPr>
        <w:t>avons mentionné dans le rapport initial, reste le principal portail pédagogique polyvalent de Hong Kong. Il fournit des informations, des ressources, un réseau interactif et des services en ligne permettant aux écoles, aux enseignants, aux élèves et aux parents d</w:t>
      </w:r>
      <w:r w:rsidR="000E26C3">
        <w:rPr>
          <w:rFonts w:eastAsia="DFKai-SB"/>
          <w:lang w:val="fr-FR" w:eastAsia="zh-TW"/>
        </w:rPr>
        <w:t>’</w:t>
      </w:r>
      <w:r w:rsidR="00662BAE" w:rsidRPr="000B4D79">
        <w:rPr>
          <w:rFonts w:eastAsia="DFKai-SB"/>
          <w:lang w:val="fr-FR" w:eastAsia="zh-TW"/>
        </w:rPr>
        <w:t>échanger points de vue et expériences</w:t>
      </w:r>
      <w:r w:rsidR="001A5C9E">
        <w:rPr>
          <w:rFonts w:eastAsia="DFKai-SB"/>
          <w:lang w:val="fr-FR" w:eastAsia="zh-TW"/>
        </w:rPr>
        <w:t>,</w:t>
      </w:r>
      <w:r w:rsidR="00662BAE" w:rsidRPr="000B4D79">
        <w:rPr>
          <w:rFonts w:eastAsia="DFKai-SB"/>
          <w:lang w:val="fr-FR" w:eastAsia="zh-TW"/>
        </w:rPr>
        <w:t xml:space="preserve"> et favorise l</w:t>
      </w:r>
      <w:r w:rsidR="000E26C3">
        <w:rPr>
          <w:rFonts w:eastAsia="DFKai-SB"/>
          <w:lang w:val="fr-FR" w:eastAsia="zh-TW"/>
        </w:rPr>
        <w:t>’</w:t>
      </w:r>
      <w:r w:rsidR="00662BAE" w:rsidRPr="000B4D79">
        <w:rPr>
          <w:rFonts w:eastAsia="DFKai-SB"/>
          <w:lang w:val="fr-FR" w:eastAsia="zh-TW"/>
        </w:rPr>
        <w:t>utilisation de la technologie de l</w:t>
      </w:r>
      <w:r w:rsidR="000E26C3">
        <w:rPr>
          <w:rFonts w:eastAsia="DFKai-SB"/>
          <w:lang w:val="fr-FR" w:eastAsia="zh-TW"/>
        </w:rPr>
        <w:t>’</w:t>
      </w:r>
      <w:r w:rsidR="00662BAE" w:rsidRPr="000B4D79">
        <w:rPr>
          <w:rFonts w:eastAsia="DFKai-SB"/>
          <w:lang w:val="fr-FR" w:eastAsia="zh-TW"/>
        </w:rPr>
        <w:t>information pour améliorer l</w:t>
      </w:r>
      <w:r w:rsidR="000E26C3">
        <w:rPr>
          <w:rFonts w:eastAsia="DFKai-SB"/>
          <w:lang w:val="fr-FR" w:eastAsia="zh-TW"/>
        </w:rPr>
        <w:t>’</w:t>
      </w:r>
      <w:r w:rsidR="00662BAE" w:rsidRPr="000B4D79">
        <w:rPr>
          <w:rFonts w:eastAsia="DFKai-SB"/>
          <w:lang w:val="fr-FR" w:eastAsia="zh-TW"/>
        </w:rPr>
        <w:t>efficacité de l</w:t>
      </w:r>
      <w:r w:rsidR="000E26C3">
        <w:rPr>
          <w:rFonts w:eastAsia="DFKai-SB"/>
          <w:lang w:val="fr-FR" w:eastAsia="zh-TW"/>
        </w:rPr>
        <w:t>’</w:t>
      </w:r>
      <w:r w:rsidR="00662BAE" w:rsidRPr="000B4D79">
        <w:rPr>
          <w:rFonts w:eastAsia="DFKai-SB"/>
          <w:lang w:val="fr-FR" w:eastAsia="zh-TW"/>
        </w:rPr>
        <w:t>apprentissage et de l</w:t>
      </w:r>
      <w:r w:rsidR="000E26C3">
        <w:rPr>
          <w:rFonts w:eastAsia="DFKai-SB"/>
          <w:lang w:val="fr-FR" w:eastAsia="zh-TW"/>
        </w:rPr>
        <w:t>’</w:t>
      </w:r>
      <w:r w:rsidR="00662BAE" w:rsidRPr="000B4D79">
        <w:rPr>
          <w:rFonts w:eastAsia="DFKai-SB"/>
          <w:lang w:val="fr-FR" w:eastAsia="zh-TW"/>
        </w:rPr>
        <w:t>enseignement</w:t>
      </w:r>
      <w:r w:rsidRPr="000B4D79">
        <w:rPr>
          <w:rFonts w:eastAsia="DFKai-SB"/>
          <w:lang w:val="fr-FR" w:eastAsia="zh-TW"/>
        </w:rPr>
        <w:t>.</w:t>
      </w:r>
    </w:p>
    <w:p w:rsidR="00C15094" w:rsidRPr="000B4D79" w:rsidRDefault="009C1B35" w:rsidP="00AF3CF1">
      <w:pPr>
        <w:pStyle w:val="H23G"/>
        <w:rPr>
          <w:lang w:val="fr-FR" w:eastAsia="zh-TW"/>
        </w:rPr>
      </w:pPr>
      <w:r w:rsidRPr="000B4D79">
        <w:rPr>
          <w:lang w:val="fr-FR" w:eastAsia="zh-TW"/>
        </w:rPr>
        <w:tab/>
      </w:r>
      <w:r w:rsidRPr="000B4D79">
        <w:rPr>
          <w:lang w:val="fr-FR" w:eastAsia="zh-TW"/>
        </w:rPr>
        <w:tab/>
      </w:r>
      <w:r w:rsidR="00D14E06" w:rsidRPr="000B4D79">
        <w:rPr>
          <w:lang w:val="fr-FR" w:eastAsia="zh-TW"/>
        </w:rPr>
        <w:t>Sécurité de l</w:t>
      </w:r>
      <w:r w:rsidR="000E26C3">
        <w:rPr>
          <w:lang w:val="fr-FR" w:eastAsia="zh-TW"/>
        </w:rPr>
        <w:t>’</w:t>
      </w:r>
      <w:r w:rsidR="000B4D79" w:rsidRPr="000B4D79">
        <w:rPr>
          <w:lang w:val="fr-FR" w:eastAsia="zh-TW"/>
        </w:rPr>
        <w:t>information</w:t>
      </w:r>
      <w:r w:rsidR="00C15094" w:rsidRPr="000B4D79">
        <w:rPr>
          <w:lang w:val="fr-FR" w:eastAsia="zh-TW"/>
        </w:rPr>
        <w:t xml:space="preserve"> </w:t>
      </w:r>
      <w:r w:rsidR="00D14E06" w:rsidRPr="000B4D79">
        <w:rPr>
          <w:lang w:val="fr-FR" w:eastAsia="zh-TW"/>
        </w:rPr>
        <w:t>et sécurité en ligne</w:t>
      </w:r>
    </w:p>
    <w:p w:rsidR="00C15094" w:rsidRPr="000B4D79" w:rsidRDefault="00C15094" w:rsidP="00092AE2">
      <w:pPr>
        <w:pStyle w:val="SingleTxtG"/>
        <w:rPr>
          <w:rFonts w:eastAsia="DFKai-SB"/>
          <w:lang w:val="fr-FR" w:eastAsia="zh-TW"/>
        </w:rPr>
      </w:pPr>
      <w:r w:rsidRPr="000B4D79">
        <w:rPr>
          <w:rFonts w:eastAsia="DFKai-SB"/>
          <w:lang w:val="fr-FR" w:eastAsia="zh-TW"/>
        </w:rPr>
        <w:t>172.</w:t>
      </w:r>
      <w:r w:rsidRPr="000B4D79">
        <w:rPr>
          <w:rFonts w:eastAsia="DFKai-SB"/>
          <w:lang w:val="fr-FR" w:eastAsia="zh-TW"/>
        </w:rPr>
        <w:tab/>
      </w:r>
      <w:r w:rsidR="001D4123" w:rsidRPr="000B4D79">
        <w:rPr>
          <w:rFonts w:eastAsia="DFKai-SB"/>
          <w:lang w:val="fr-FR" w:eastAsia="zh-TW"/>
        </w:rPr>
        <w:t>Certains commentateurs préconisent de renforcer la sécurité de la cyberéducation et</w:t>
      </w:r>
      <w:r w:rsidR="00244156" w:rsidRPr="000B4D79">
        <w:rPr>
          <w:rFonts w:eastAsia="DFKai-SB"/>
          <w:lang w:val="fr-FR" w:eastAsia="zh-TW"/>
        </w:rPr>
        <w:t xml:space="preserve"> certains s</w:t>
      </w:r>
      <w:r w:rsidR="000E26C3">
        <w:rPr>
          <w:rFonts w:eastAsia="DFKai-SB"/>
          <w:lang w:val="fr-FR" w:eastAsia="zh-TW"/>
        </w:rPr>
        <w:t>’</w:t>
      </w:r>
      <w:r w:rsidR="00244156" w:rsidRPr="000B4D79">
        <w:rPr>
          <w:rFonts w:eastAsia="DFKai-SB"/>
          <w:lang w:val="fr-FR" w:eastAsia="zh-TW"/>
        </w:rPr>
        <w:t xml:space="preserve">inquiètent du fait que les enfants passent trop de temps </w:t>
      </w:r>
      <w:r w:rsidR="007D0B22" w:rsidRPr="000B4D79">
        <w:rPr>
          <w:rFonts w:eastAsia="DFKai-SB"/>
          <w:lang w:val="fr-FR" w:eastAsia="zh-TW"/>
        </w:rPr>
        <w:t>à surfer sur l</w:t>
      </w:r>
      <w:r w:rsidR="000E26C3">
        <w:rPr>
          <w:rFonts w:eastAsia="DFKai-SB"/>
          <w:lang w:val="fr-FR" w:eastAsia="zh-TW"/>
        </w:rPr>
        <w:t>’</w:t>
      </w:r>
      <w:r w:rsidR="007D0B22" w:rsidRPr="000B4D79">
        <w:rPr>
          <w:rFonts w:eastAsia="DFKai-SB"/>
          <w:lang w:val="fr-FR" w:eastAsia="zh-TW"/>
        </w:rPr>
        <w:t xml:space="preserve">Internet. Le Gouvernement attache une grande importance à la </w:t>
      </w:r>
      <w:r w:rsidR="000B4D79" w:rsidRPr="000B4D79">
        <w:rPr>
          <w:rFonts w:eastAsia="DFKai-SB"/>
          <w:lang w:val="fr-FR" w:eastAsia="zh-TW"/>
        </w:rPr>
        <w:t>sécurité</w:t>
      </w:r>
      <w:r w:rsidR="007D0B22" w:rsidRPr="000B4D79">
        <w:rPr>
          <w:rFonts w:eastAsia="DFKai-SB"/>
          <w:lang w:val="fr-FR" w:eastAsia="zh-TW"/>
        </w:rPr>
        <w:t xml:space="preserve"> de l</w:t>
      </w:r>
      <w:r w:rsidR="000E26C3">
        <w:rPr>
          <w:rFonts w:eastAsia="DFKai-SB"/>
          <w:lang w:val="fr-FR" w:eastAsia="zh-TW"/>
        </w:rPr>
        <w:t>’</w:t>
      </w:r>
      <w:r w:rsidR="007D0B22" w:rsidRPr="000B4D79">
        <w:rPr>
          <w:rFonts w:eastAsia="DFKai-SB"/>
          <w:lang w:val="fr-FR" w:eastAsia="zh-TW"/>
        </w:rPr>
        <w:t>information dans la communauté, en particulier à la sécurité des jeunes lorsqu</w:t>
      </w:r>
      <w:r w:rsidR="000E26C3">
        <w:rPr>
          <w:rFonts w:eastAsia="DFKai-SB"/>
          <w:lang w:val="fr-FR" w:eastAsia="zh-TW"/>
        </w:rPr>
        <w:t>’</w:t>
      </w:r>
      <w:r w:rsidR="007D0B22" w:rsidRPr="000B4D79">
        <w:rPr>
          <w:rFonts w:eastAsia="DFKai-SB"/>
          <w:lang w:val="fr-FR" w:eastAsia="zh-TW"/>
        </w:rPr>
        <w:t>ils se connectent à l</w:t>
      </w:r>
      <w:r w:rsidR="000E26C3">
        <w:rPr>
          <w:rFonts w:eastAsia="DFKai-SB"/>
          <w:lang w:val="fr-FR" w:eastAsia="zh-TW"/>
        </w:rPr>
        <w:t>’</w:t>
      </w:r>
      <w:r w:rsidR="007D0B22" w:rsidRPr="000B4D79">
        <w:rPr>
          <w:rFonts w:eastAsia="DFKai-SB"/>
          <w:lang w:val="fr-FR" w:eastAsia="zh-TW"/>
        </w:rPr>
        <w:t>Internet. Nous considérons qu</w:t>
      </w:r>
      <w:r w:rsidR="000E26C3">
        <w:rPr>
          <w:rFonts w:eastAsia="DFKai-SB"/>
          <w:lang w:val="fr-FR" w:eastAsia="zh-TW"/>
        </w:rPr>
        <w:t>’</w:t>
      </w:r>
      <w:r w:rsidR="007D0B22" w:rsidRPr="000B4D79">
        <w:rPr>
          <w:rFonts w:eastAsia="DFKai-SB"/>
          <w:lang w:val="fr-FR" w:eastAsia="zh-TW"/>
        </w:rPr>
        <w:t>il est très important d</w:t>
      </w:r>
      <w:r w:rsidR="000E26C3">
        <w:rPr>
          <w:rFonts w:eastAsia="DFKai-SB"/>
          <w:lang w:val="fr-FR" w:eastAsia="zh-TW"/>
        </w:rPr>
        <w:t>’</w:t>
      </w:r>
      <w:r w:rsidR="007D0B22" w:rsidRPr="000B4D79">
        <w:rPr>
          <w:rFonts w:eastAsia="DFKai-SB"/>
          <w:lang w:val="fr-FR" w:eastAsia="zh-TW"/>
        </w:rPr>
        <w:t>aider les jeunes à adopter un comportement approprié lorsqu</w:t>
      </w:r>
      <w:r w:rsidR="000E26C3">
        <w:rPr>
          <w:rFonts w:eastAsia="DFKai-SB"/>
          <w:lang w:val="fr-FR" w:eastAsia="zh-TW"/>
        </w:rPr>
        <w:t>’</w:t>
      </w:r>
      <w:r w:rsidR="007D0B22" w:rsidRPr="000B4D79">
        <w:rPr>
          <w:rFonts w:eastAsia="DFKai-SB"/>
          <w:lang w:val="fr-FR" w:eastAsia="zh-TW"/>
        </w:rPr>
        <w:t>ils utilisent un ordinateur et l</w:t>
      </w:r>
      <w:r w:rsidR="000E26C3">
        <w:rPr>
          <w:rFonts w:eastAsia="DFKai-SB"/>
          <w:lang w:val="fr-FR" w:eastAsia="zh-TW"/>
        </w:rPr>
        <w:t>’</w:t>
      </w:r>
      <w:r w:rsidR="007D0B22" w:rsidRPr="000B4D79">
        <w:rPr>
          <w:rFonts w:eastAsia="DFKai-SB"/>
          <w:lang w:val="fr-FR" w:eastAsia="zh-TW"/>
        </w:rPr>
        <w:t>Internet, et à suivre des règles de conduite et un code éthique. Depuis début 2008, les départements concernés du Gouvernement, en collaboration avec des organismes dédiés à la sécurité des technologies de l</w:t>
      </w:r>
      <w:r w:rsidR="000E26C3">
        <w:rPr>
          <w:rFonts w:eastAsia="DFKai-SB"/>
          <w:lang w:val="fr-FR" w:eastAsia="zh-TW"/>
        </w:rPr>
        <w:t>’</w:t>
      </w:r>
      <w:r w:rsidR="007D0B22" w:rsidRPr="000B4D79">
        <w:rPr>
          <w:rFonts w:eastAsia="DFKai-SB"/>
          <w:lang w:val="fr-FR" w:eastAsia="zh-TW"/>
        </w:rPr>
        <w:t>information, ont organisé des visites dans les écoles de divers districts. Nous avons ainsi organisé plus de 30</w:t>
      </w:r>
      <w:r w:rsidR="001A5C9E">
        <w:rPr>
          <w:rFonts w:eastAsia="DFKai-SB"/>
          <w:lang w:val="fr-FR" w:eastAsia="zh-TW"/>
        </w:rPr>
        <w:t> </w:t>
      </w:r>
      <w:r w:rsidR="007D0B22" w:rsidRPr="000B4D79">
        <w:rPr>
          <w:rFonts w:eastAsia="DFKai-SB"/>
          <w:lang w:val="fr-FR" w:eastAsia="zh-TW"/>
        </w:rPr>
        <w:t>réunions d</w:t>
      </w:r>
      <w:r w:rsidR="000E26C3">
        <w:rPr>
          <w:rFonts w:eastAsia="DFKai-SB"/>
          <w:lang w:val="fr-FR" w:eastAsia="zh-TW"/>
        </w:rPr>
        <w:t>’</w:t>
      </w:r>
      <w:r w:rsidR="007D0B22" w:rsidRPr="000B4D79">
        <w:rPr>
          <w:rFonts w:eastAsia="DFKai-SB"/>
          <w:lang w:val="fr-FR" w:eastAsia="zh-TW"/>
        </w:rPr>
        <w:t xml:space="preserve">information et forums, auxquels plus de 8 000 enseignants et élèves ont participé. </w:t>
      </w:r>
      <w:r w:rsidR="00BC5F2E" w:rsidRPr="000B4D79">
        <w:rPr>
          <w:rFonts w:eastAsia="DFKai-SB"/>
          <w:lang w:val="fr-FR" w:eastAsia="zh-TW"/>
        </w:rPr>
        <w:t>Au cours de ces manifestations, nous avons abordé les questions de sécurité des systèmes d</w:t>
      </w:r>
      <w:r w:rsidR="000E26C3">
        <w:rPr>
          <w:rFonts w:eastAsia="DFKai-SB"/>
          <w:lang w:val="fr-FR" w:eastAsia="zh-TW"/>
        </w:rPr>
        <w:t>’</w:t>
      </w:r>
      <w:r w:rsidR="00BC5F2E" w:rsidRPr="000B4D79">
        <w:rPr>
          <w:rFonts w:eastAsia="DFKai-SB"/>
          <w:lang w:val="fr-FR" w:eastAsia="zh-TW"/>
        </w:rPr>
        <w:t>information</w:t>
      </w:r>
      <w:r w:rsidR="00092AE2" w:rsidRPr="000B4D79">
        <w:rPr>
          <w:rFonts w:eastAsia="DFKai-SB"/>
          <w:lang w:val="fr-FR" w:eastAsia="zh-TW"/>
        </w:rPr>
        <w:t xml:space="preserve"> et d</w:t>
      </w:r>
      <w:r w:rsidR="000E26C3">
        <w:rPr>
          <w:rFonts w:eastAsia="DFKai-SB"/>
          <w:lang w:val="fr-FR" w:eastAsia="zh-TW"/>
        </w:rPr>
        <w:t>’</w:t>
      </w:r>
      <w:r w:rsidR="00BC5F2E" w:rsidRPr="000B4D79">
        <w:rPr>
          <w:rFonts w:eastAsia="DFKai-SB"/>
          <w:lang w:val="fr-FR" w:eastAsia="zh-TW"/>
        </w:rPr>
        <w:t>utilisation responsable de l</w:t>
      </w:r>
      <w:r w:rsidR="000E26C3">
        <w:rPr>
          <w:rFonts w:eastAsia="DFKai-SB"/>
          <w:lang w:val="fr-FR" w:eastAsia="zh-TW"/>
        </w:rPr>
        <w:t>’</w:t>
      </w:r>
      <w:r w:rsidR="00BC5F2E" w:rsidRPr="000B4D79">
        <w:rPr>
          <w:rFonts w:eastAsia="DFKai-SB"/>
          <w:lang w:val="fr-FR" w:eastAsia="zh-TW"/>
        </w:rPr>
        <w:t>Internet</w:t>
      </w:r>
      <w:r w:rsidR="00092AE2" w:rsidRPr="000B4D79">
        <w:rPr>
          <w:rFonts w:eastAsia="DFKai-SB"/>
          <w:lang w:val="fr-FR" w:eastAsia="zh-TW"/>
        </w:rPr>
        <w:t xml:space="preserve">, et partagé avec les participants des expériences sur la cybersécurité et la cyberprotection. Nous avons également débattu de ces questions au </w:t>
      </w:r>
      <w:r w:rsidR="003A5FB2" w:rsidRPr="000B4D79">
        <w:rPr>
          <w:rFonts w:eastAsia="DFKai-SB"/>
          <w:lang w:val="fr-FR"/>
        </w:rPr>
        <w:t>Forum des droits de l</w:t>
      </w:r>
      <w:r w:rsidR="000E26C3">
        <w:rPr>
          <w:rFonts w:eastAsia="DFKai-SB"/>
          <w:lang w:val="fr-FR"/>
        </w:rPr>
        <w:t>’</w:t>
      </w:r>
      <w:r w:rsidR="003A5FB2" w:rsidRPr="000B4D79">
        <w:rPr>
          <w:rFonts w:eastAsia="DFKai-SB"/>
          <w:lang w:val="fr-FR"/>
        </w:rPr>
        <w:t>enfant</w:t>
      </w:r>
      <w:r w:rsidRPr="000B4D79">
        <w:rPr>
          <w:rFonts w:eastAsia="DFKai-SB"/>
          <w:lang w:val="fr-FR" w:eastAsia="zh-TW"/>
        </w:rPr>
        <w:t xml:space="preserve"> </w:t>
      </w:r>
      <w:r w:rsidR="003A5FB2" w:rsidRPr="000B4D79">
        <w:rPr>
          <w:rFonts w:eastAsia="DFKai-SB"/>
          <w:lang w:val="fr-FR" w:eastAsia="zh-TW"/>
        </w:rPr>
        <w:t>en juillet</w:t>
      </w:r>
      <w:r w:rsidRPr="000B4D79">
        <w:rPr>
          <w:rFonts w:eastAsia="DFKai-SB"/>
          <w:lang w:val="fr-FR" w:eastAsia="zh-TW"/>
        </w:rPr>
        <w:t xml:space="preserve"> 2008.</w:t>
      </w:r>
    </w:p>
    <w:p w:rsidR="00C15094" w:rsidRPr="000B4D79" w:rsidRDefault="00C15094" w:rsidP="006D3D25">
      <w:pPr>
        <w:pStyle w:val="SingleTxtG"/>
        <w:rPr>
          <w:rFonts w:eastAsia="DFKai-SB"/>
          <w:lang w:val="fr-FR" w:eastAsia="zh-TW"/>
        </w:rPr>
      </w:pPr>
      <w:r w:rsidRPr="000B4D79">
        <w:rPr>
          <w:rFonts w:eastAsia="DFKai-SB"/>
          <w:lang w:val="fr-FR" w:eastAsia="zh-TW"/>
        </w:rPr>
        <w:t>173.</w:t>
      </w:r>
      <w:r w:rsidRPr="000B4D79">
        <w:rPr>
          <w:rFonts w:eastAsia="DFKai-SB"/>
          <w:lang w:val="fr-FR" w:eastAsia="zh-TW"/>
        </w:rPr>
        <w:tab/>
      </w:r>
      <w:r w:rsidR="00092AE2" w:rsidRPr="000B4D79">
        <w:rPr>
          <w:rFonts w:eastAsia="DFKai-SB"/>
          <w:lang w:val="fr-FR" w:eastAsia="zh-TW"/>
        </w:rPr>
        <w:t>En septembre 2009, nous avons lancé une campagne d</w:t>
      </w:r>
      <w:r w:rsidR="000E26C3">
        <w:rPr>
          <w:rFonts w:eastAsia="DFKai-SB"/>
          <w:lang w:val="fr-FR" w:eastAsia="zh-TW"/>
        </w:rPr>
        <w:t>’</w:t>
      </w:r>
      <w:r w:rsidR="00092AE2" w:rsidRPr="000B4D79">
        <w:rPr>
          <w:rFonts w:eastAsia="DFKai-SB"/>
          <w:lang w:val="fr-FR" w:eastAsia="zh-TW"/>
        </w:rPr>
        <w:t>information sur l</w:t>
      </w:r>
      <w:r w:rsidR="000E26C3">
        <w:rPr>
          <w:rFonts w:eastAsia="DFKai-SB"/>
          <w:lang w:val="fr-FR" w:eastAsia="zh-TW"/>
        </w:rPr>
        <w:t>’</w:t>
      </w:r>
      <w:r w:rsidR="00092AE2" w:rsidRPr="000B4D79">
        <w:rPr>
          <w:rFonts w:eastAsia="DFKai-SB"/>
          <w:lang w:val="fr-FR" w:eastAsia="zh-TW"/>
        </w:rPr>
        <w:t>Internet dans l</w:t>
      </w:r>
      <w:r w:rsidR="000E26C3">
        <w:rPr>
          <w:rFonts w:eastAsia="DFKai-SB"/>
          <w:lang w:val="fr-FR" w:eastAsia="zh-TW"/>
        </w:rPr>
        <w:t>’</w:t>
      </w:r>
      <w:r w:rsidR="00092AE2" w:rsidRPr="000B4D79">
        <w:rPr>
          <w:rFonts w:eastAsia="DFKai-SB"/>
          <w:lang w:val="fr-FR" w:eastAsia="zh-TW"/>
        </w:rPr>
        <w:t>ensemble du territoire, d</w:t>
      </w:r>
      <w:r w:rsidR="000E26C3">
        <w:rPr>
          <w:rFonts w:eastAsia="DFKai-SB"/>
          <w:lang w:val="fr-FR" w:eastAsia="zh-TW"/>
        </w:rPr>
        <w:t>’</w:t>
      </w:r>
      <w:r w:rsidR="00092AE2" w:rsidRPr="000B4D79">
        <w:rPr>
          <w:rFonts w:eastAsia="DFKai-SB"/>
          <w:lang w:val="fr-FR" w:eastAsia="zh-TW"/>
        </w:rPr>
        <w:t>une durée d</w:t>
      </w:r>
      <w:r w:rsidR="000E26C3">
        <w:rPr>
          <w:rFonts w:eastAsia="DFKai-SB"/>
          <w:lang w:val="fr-FR" w:eastAsia="zh-TW"/>
        </w:rPr>
        <w:t>’</w:t>
      </w:r>
      <w:r w:rsidR="00092AE2" w:rsidRPr="000B4D79">
        <w:rPr>
          <w:rFonts w:eastAsia="DFKai-SB"/>
          <w:lang w:val="fr-FR" w:eastAsia="zh-TW"/>
        </w:rPr>
        <w:t xml:space="preserve">un an, intitulée </w:t>
      </w:r>
      <w:r w:rsidR="004479ED">
        <w:rPr>
          <w:rFonts w:eastAsia="DFKai-SB"/>
          <w:lang w:val="fr-FR" w:eastAsia="zh-TW"/>
        </w:rPr>
        <w:t>«</w:t>
      </w:r>
      <w:r w:rsidR="00092AE2" w:rsidRPr="000B4D79">
        <w:rPr>
          <w:rFonts w:eastAsia="DFKai-SB"/>
          <w:lang w:val="fr-FR" w:eastAsia="zh-TW"/>
        </w:rPr>
        <w:t>Be NetWise</w:t>
      </w:r>
      <w:r w:rsidR="004479ED">
        <w:rPr>
          <w:rFonts w:eastAsia="DFKai-SB"/>
          <w:lang w:val="fr-FR" w:eastAsia="zh-TW"/>
        </w:rPr>
        <w:t>»</w:t>
      </w:r>
      <w:r w:rsidR="00092AE2" w:rsidRPr="000B4D79">
        <w:rPr>
          <w:rFonts w:eastAsia="DFKai-SB"/>
          <w:lang w:val="fr-FR" w:eastAsia="zh-TW"/>
        </w:rPr>
        <w:t xml:space="preserve">. </w:t>
      </w:r>
      <w:r w:rsidR="00837812" w:rsidRPr="000B4D79">
        <w:rPr>
          <w:rFonts w:eastAsia="DFKai-SB"/>
          <w:lang w:val="fr-FR" w:eastAsia="zh-TW"/>
        </w:rPr>
        <w:t>C</w:t>
      </w:r>
      <w:r w:rsidR="00092AE2" w:rsidRPr="000B4D79">
        <w:rPr>
          <w:rFonts w:eastAsia="DFKai-SB"/>
          <w:lang w:val="fr-FR" w:eastAsia="zh-TW"/>
        </w:rPr>
        <w:t xml:space="preserve">ette campagne destinée aux élèves du primaire et du premier cycle du secondaire </w:t>
      </w:r>
      <w:r w:rsidR="00837812" w:rsidRPr="000B4D79">
        <w:rPr>
          <w:rFonts w:eastAsia="DFKai-SB"/>
          <w:lang w:val="fr-FR" w:eastAsia="zh-TW"/>
        </w:rPr>
        <w:t xml:space="preserve">avait pour objectif de </w:t>
      </w:r>
      <w:r w:rsidR="00092AE2" w:rsidRPr="000B4D79">
        <w:rPr>
          <w:rFonts w:eastAsia="DFKai-SB"/>
          <w:lang w:val="fr-FR" w:eastAsia="zh-TW"/>
        </w:rPr>
        <w:t>renforcer l</w:t>
      </w:r>
      <w:r w:rsidR="000E26C3">
        <w:rPr>
          <w:rFonts w:eastAsia="DFKai-SB"/>
          <w:lang w:val="fr-FR" w:eastAsia="zh-TW"/>
        </w:rPr>
        <w:t>’</w:t>
      </w:r>
      <w:r w:rsidR="00092AE2" w:rsidRPr="000B4D79">
        <w:rPr>
          <w:rFonts w:eastAsia="DFKai-SB"/>
          <w:lang w:val="fr-FR" w:eastAsia="zh-TW"/>
        </w:rPr>
        <w:t>utilisation sûre et saine de l</w:t>
      </w:r>
      <w:r w:rsidR="000E26C3">
        <w:rPr>
          <w:rFonts w:eastAsia="DFKai-SB"/>
          <w:lang w:val="fr-FR" w:eastAsia="zh-TW"/>
        </w:rPr>
        <w:t>’</w:t>
      </w:r>
      <w:r w:rsidR="00092AE2" w:rsidRPr="000B4D79">
        <w:rPr>
          <w:rFonts w:eastAsia="DFKai-SB"/>
          <w:lang w:val="fr-FR" w:eastAsia="zh-TW"/>
        </w:rPr>
        <w:t>Internet.</w:t>
      </w:r>
      <w:r w:rsidR="00837812" w:rsidRPr="000B4D79">
        <w:rPr>
          <w:rFonts w:eastAsia="DFKai-SB"/>
          <w:lang w:val="fr-FR" w:eastAsia="zh-TW"/>
        </w:rPr>
        <w:t xml:space="preserve"> Elle visait également à aider les parents et les enseignants à acquérir les connaissances et les compétences nécessaires pour encadrer l</w:t>
      </w:r>
      <w:r w:rsidR="000E26C3">
        <w:rPr>
          <w:rFonts w:eastAsia="DFKai-SB"/>
          <w:lang w:val="fr-FR" w:eastAsia="zh-TW"/>
        </w:rPr>
        <w:t>’</w:t>
      </w:r>
      <w:r w:rsidR="00837812" w:rsidRPr="000B4D79">
        <w:rPr>
          <w:rFonts w:eastAsia="DFKai-SB"/>
          <w:lang w:val="fr-FR" w:eastAsia="zh-TW"/>
        </w:rPr>
        <w:t>utilisation de l</w:t>
      </w:r>
      <w:r w:rsidR="000E26C3">
        <w:rPr>
          <w:rFonts w:eastAsia="DFKai-SB"/>
          <w:lang w:val="fr-FR" w:eastAsia="zh-TW"/>
        </w:rPr>
        <w:t>’</w:t>
      </w:r>
      <w:r w:rsidR="00837812" w:rsidRPr="000B4D79">
        <w:rPr>
          <w:rFonts w:eastAsia="DFKai-SB"/>
          <w:lang w:val="fr-FR" w:eastAsia="zh-TW"/>
        </w:rPr>
        <w:t xml:space="preserve">Internet par les enfants. La </w:t>
      </w:r>
      <w:r w:rsidR="00837812" w:rsidRPr="001A5C9E">
        <w:rPr>
          <w:rFonts w:eastAsia="DFKai-SB"/>
          <w:lang w:val="fr-FR" w:eastAsia="zh-TW"/>
        </w:rPr>
        <w:t xml:space="preserve">campagne comportait des </w:t>
      </w:r>
      <w:r w:rsidR="006D3D25" w:rsidRPr="001A5C9E">
        <w:rPr>
          <w:rFonts w:eastAsia="DFKai-SB"/>
          <w:lang w:val="fr-FR" w:eastAsia="zh-TW"/>
        </w:rPr>
        <w:t>actions</w:t>
      </w:r>
      <w:r w:rsidR="00837812" w:rsidRPr="000B4D79">
        <w:rPr>
          <w:rFonts w:eastAsia="DFKai-SB"/>
          <w:lang w:val="fr-FR" w:eastAsia="zh-TW"/>
        </w:rPr>
        <w:t xml:space="preserve"> de promotion d</w:t>
      </w:r>
      <w:r w:rsidR="000E26C3">
        <w:rPr>
          <w:rFonts w:eastAsia="DFKai-SB"/>
          <w:lang w:val="fr-FR" w:eastAsia="zh-TW"/>
        </w:rPr>
        <w:t>’</w:t>
      </w:r>
      <w:r w:rsidR="00837812" w:rsidRPr="000B4D79">
        <w:rPr>
          <w:rFonts w:eastAsia="DFKai-SB"/>
          <w:lang w:val="fr-FR" w:eastAsia="zh-TW"/>
        </w:rPr>
        <w:t>envergure, des expositions itinérantes et des formations dans les districts, des débats dans les écoles, des activités interscolaires, une permanence téléphonique, une aide technique à domicile, etc.</w:t>
      </w:r>
      <w:r w:rsidR="006D3D25" w:rsidRPr="000B4D79">
        <w:rPr>
          <w:rFonts w:eastAsia="DFKai-SB"/>
          <w:lang w:val="fr-FR" w:eastAsia="zh-TW"/>
        </w:rPr>
        <w:t xml:space="preserve"> couvrant une large gamme de sujets tels que </w:t>
      </w:r>
      <w:r w:rsidR="00837812" w:rsidRPr="000B4D79">
        <w:rPr>
          <w:rFonts w:eastAsia="DFKai-SB"/>
          <w:lang w:val="fr-FR" w:eastAsia="zh-TW"/>
        </w:rPr>
        <w:t>le</w:t>
      </w:r>
      <w:r w:rsidRPr="000B4D79">
        <w:rPr>
          <w:rFonts w:eastAsia="DFKai-SB"/>
          <w:lang w:val="fr-FR" w:eastAsia="zh-TW"/>
        </w:rPr>
        <w:t xml:space="preserve"> respect </w:t>
      </w:r>
      <w:r w:rsidR="00837812" w:rsidRPr="000B4D79">
        <w:rPr>
          <w:rFonts w:eastAsia="DFKai-SB"/>
          <w:lang w:val="fr-FR" w:eastAsia="zh-TW"/>
        </w:rPr>
        <w:t>de</w:t>
      </w:r>
      <w:r w:rsidRPr="000B4D79">
        <w:rPr>
          <w:rFonts w:eastAsia="DFKai-SB"/>
          <w:lang w:val="fr-FR" w:eastAsia="zh-TW"/>
        </w:rPr>
        <w:t xml:space="preserve"> </w:t>
      </w:r>
      <w:r w:rsidR="00AD7A79" w:rsidRPr="000B4D79">
        <w:rPr>
          <w:rFonts w:eastAsia="DFKai-SB"/>
          <w:lang w:val="fr-FR" w:eastAsia="zh-TW"/>
        </w:rPr>
        <w:t>la confidentialité des données personnel</w:t>
      </w:r>
      <w:r w:rsidR="00837812" w:rsidRPr="000B4D79">
        <w:rPr>
          <w:rFonts w:eastAsia="DFKai-SB"/>
          <w:lang w:val="fr-FR" w:eastAsia="zh-TW"/>
        </w:rPr>
        <w:t>les</w:t>
      </w:r>
      <w:r w:rsidRPr="000B4D79">
        <w:rPr>
          <w:rFonts w:eastAsia="DFKai-SB"/>
          <w:lang w:val="fr-FR" w:eastAsia="zh-TW"/>
        </w:rPr>
        <w:t xml:space="preserve"> </w:t>
      </w:r>
      <w:r w:rsidR="00837812" w:rsidRPr="000B4D79">
        <w:rPr>
          <w:rFonts w:eastAsia="DFKai-SB"/>
          <w:lang w:val="fr-FR" w:eastAsia="zh-TW"/>
        </w:rPr>
        <w:t>et des droits de propriété intellectuelle</w:t>
      </w:r>
      <w:r w:rsidRPr="000B4D79">
        <w:rPr>
          <w:rFonts w:eastAsia="DFKai-SB"/>
          <w:lang w:val="fr-FR" w:eastAsia="zh-TW"/>
        </w:rPr>
        <w:t>,</w:t>
      </w:r>
      <w:r w:rsidR="006D3D25" w:rsidRPr="000B4D79">
        <w:rPr>
          <w:rFonts w:eastAsia="DFKai-SB"/>
          <w:lang w:val="fr-FR" w:eastAsia="zh-TW"/>
        </w:rPr>
        <w:t xml:space="preserve"> la prévention de la cyberdépendance et la sécurité de l</w:t>
      </w:r>
      <w:r w:rsidR="000E26C3">
        <w:rPr>
          <w:rFonts w:eastAsia="DFKai-SB"/>
          <w:lang w:val="fr-FR" w:eastAsia="zh-TW"/>
        </w:rPr>
        <w:t>’</w:t>
      </w:r>
      <w:r w:rsidR="006D3D25" w:rsidRPr="000B4D79">
        <w:rPr>
          <w:rFonts w:eastAsia="DFKai-SB"/>
          <w:lang w:val="fr-FR" w:eastAsia="zh-TW"/>
        </w:rPr>
        <w:t xml:space="preserve">information. Une somme de </w:t>
      </w:r>
      <w:r w:rsidRPr="000B4D79">
        <w:rPr>
          <w:rFonts w:eastAsia="DFKai-SB"/>
          <w:lang w:val="fr-FR" w:eastAsia="zh-TW"/>
        </w:rPr>
        <w:t>63 million</w:t>
      </w:r>
      <w:r w:rsidR="00807FB9" w:rsidRPr="000B4D79">
        <w:rPr>
          <w:rFonts w:eastAsia="DFKai-SB"/>
          <w:lang w:val="fr-FR" w:eastAsia="zh-TW"/>
        </w:rPr>
        <w:t xml:space="preserve">s de dollars de Hong Kong </w:t>
      </w:r>
      <w:r w:rsidR="006D3D25" w:rsidRPr="000B4D79">
        <w:rPr>
          <w:rFonts w:eastAsia="DFKai-SB"/>
          <w:lang w:val="fr-FR" w:eastAsia="zh-TW"/>
        </w:rPr>
        <w:t>a été consacrée à cette campagne</w:t>
      </w:r>
      <w:r w:rsidR="004E48B3" w:rsidRPr="000B4D79">
        <w:rPr>
          <w:rFonts w:eastAsia="DFKai-SB"/>
          <w:lang w:val="fr-FR" w:eastAsia="zh-TW"/>
        </w:rPr>
        <w:t xml:space="preserve">. </w:t>
      </w:r>
      <w:r w:rsidR="006D3D25" w:rsidRPr="000B4D79">
        <w:rPr>
          <w:rFonts w:eastAsia="DFKai-SB"/>
          <w:lang w:val="fr-FR" w:eastAsia="zh-TW"/>
        </w:rPr>
        <w:t>Un certain nombre d</w:t>
      </w:r>
      <w:r w:rsidR="000E26C3">
        <w:rPr>
          <w:rFonts w:eastAsia="DFKai-SB"/>
          <w:lang w:val="fr-FR" w:eastAsia="zh-TW"/>
        </w:rPr>
        <w:t>’</w:t>
      </w:r>
      <w:r w:rsidR="006D3D25" w:rsidRPr="000B4D79">
        <w:rPr>
          <w:rFonts w:eastAsia="DFKai-SB"/>
          <w:lang w:val="fr-FR" w:eastAsia="zh-TW"/>
        </w:rPr>
        <w:t>ONG, dont la Fédération des associations de jeunes de Hong Kong et 13</w:t>
      </w:r>
      <w:r w:rsidR="001A5C9E">
        <w:rPr>
          <w:rFonts w:eastAsia="DFKai-SB"/>
          <w:lang w:val="fr-FR" w:eastAsia="zh-TW"/>
        </w:rPr>
        <w:t> </w:t>
      </w:r>
      <w:r w:rsidR="006D3D25" w:rsidRPr="000B4D79">
        <w:rPr>
          <w:rFonts w:eastAsia="DFKai-SB"/>
          <w:lang w:val="fr-FR" w:eastAsia="zh-TW"/>
        </w:rPr>
        <w:t>autres ONG s</w:t>
      </w:r>
      <w:r w:rsidR="000E26C3">
        <w:rPr>
          <w:rFonts w:eastAsia="DFKai-SB"/>
          <w:lang w:val="fr-FR" w:eastAsia="zh-TW"/>
        </w:rPr>
        <w:t>’</w:t>
      </w:r>
      <w:r w:rsidR="006D3D25" w:rsidRPr="000B4D79">
        <w:rPr>
          <w:rFonts w:eastAsia="DFKai-SB"/>
          <w:lang w:val="fr-FR" w:eastAsia="zh-TW"/>
        </w:rPr>
        <w:t xml:space="preserve">occupant de la jeunesse, ont participé à </w:t>
      </w:r>
      <w:r w:rsidR="001A5C9E">
        <w:rPr>
          <w:rFonts w:eastAsia="DFKai-SB"/>
          <w:lang w:val="fr-FR" w:eastAsia="zh-TW"/>
        </w:rPr>
        <w:t>cette</w:t>
      </w:r>
      <w:r w:rsidR="006D3D25" w:rsidRPr="000B4D79">
        <w:rPr>
          <w:rFonts w:eastAsia="DFKai-SB"/>
          <w:lang w:val="fr-FR" w:eastAsia="zh-TW"/>
        </w:rPr>
        <w:t xml:space="preserve"> campagne</w:t>
      </w:r>
      <w:r w:rsidRPr="000B4D79">
        <w:rPr>
          <w:rFonts w:eastAsia="DFKai-SB"/>
          <w:lang w:val="fr-FR" w:eastAsia="zh-TW"/>
        </w:rPr>
        <w:t>.</w:t>
      </w:r>
    </w:p>
    <w:p w:rsidR="00C15094" w:rsidRPr="000B4D79" w:rsidRDefault="009C1B35" w:rsidP="00AF3CF1">
      <w:pPr>
        <w:pStyle w:val="H23G"/>
        <w:rPr>
          <w:lang w:val="fr-FR" w:eastAsia="zh-TW"/>
        </w:rPr>
      </w:pPr>
      <w:r w:rsidRPr="000B4D79">
        <w:rPr>
          <w:lang w:val="fr-FR" w:eastAsia="zh-TW"/>
        </w:rPr>
        <w:tab/>
      </w:r>
      <w:r w:rsidRPr="000B4D79">
        <w:rPr>
          <w:lang w:val="fr-FR" w:eastAsia="zh-TW"/>
        </w:rPr>
        <w:tab/>
      </w:r>
      <w:r w:rsidR="006D3D25" w:rsidRPr="000B4D79">
        <w:rPr>
          <w:lang w:val="fr-FR" w:eastAsia="zh-TW"/>
        </w:rPr>
        <w:t>Programmes c</w:t>
      </w:r>
      <w:r w:rsidR="00C15094" w:rsidRPr="000B4D79">
        <w:rPr>
          <w:lang w:val="fr-FR" w:eastAsia="zh-TW"/>
        </w:rPr>
        <w:t>ultur</w:t>
      </w:r>
      <w:r w:rsidR="006D3D25" w:rsidRPr="000B4D79">
        <w:rPr>
          <w:lang w:val="fr-FR" w:eastAsia="zh-TW"/>
        </w:rPr>
        <w:t>e</w:t>
      </w:r>
      <w:r w:rsidR="00C15094" w:rsidRPr="000B4D79">
        <w:rPr>
          <w:lang w:val="fr-FR" w:eastAsia="zh-TW"/>
        </w:rPr>
        <w:t>l</w:t>
      </w:r>
      <w:r w:rsidR="006D3D25" w:rsidRPr="000B4D79">
        <w:rPr>
          <w:lang w:val="fr-FR" w:eastAsia="zh-TW"/>
        </w:rPr>
        <w:t>s</w:t>
      </w:r>
      <w:r w:rsidR="00C15094" w:rsidRPr="000B4D79">
        <w:rPr>
          <w:lang w:val="fr-FR" w:eastAsia="zh-TW"/>
        </w:rPr>
        <w:t>/</w:t>
      </w:r>
      <w:r w:rsidR="006D3D25" w:rsidRPr="000B4D79">
        <w:rPr>
          <w:lang w:val="fr-FR" w:eastAsia="zh-TW"/>
        </w:rPr>
        <w:t>services de bibliothèque pour les enfants</w:t>
      </w:r>
    </w:p>
    <w:p w:rsidR="00C15094" w:rsidRPr="000B4D79" w:rsidRDefault="00C15094" w:rsidP="006D3D25">
      <w:pPr>
        <w:pStyle w:val="SingleTxtG"/>
        <w:rPr>
          <w:rFonts w:eastAsia="DFKai-SB"/>
          <w:lang w:val="fr-FR" w:eastAsia="zh-TW"/>
        </w:rPr>
      </w:pPr>
      <w:r w:rsidRPr="000B4D79">
        <w:rPr>
          <w:rFonts w:eastAsia="DFKai-SB"/>
          <w:lang w:val="fr-FR" w:eastAsia="zh-TW"/>
        </w:rPr>
        <w:t>174.</w:t>
      </w:r>
      <w:r w:rsidRPr="000B4D79">
        <w:rPr>
          <w:rFonts w:eastAsia="DFKai-SB"/>
          <w:lang w:val="fr-FR" w:eastAsia="zh-TW"/>
        </w:rPr>
        <w:tab/>
      </w:r>
      <w:r w:rsidR="006D3D25" w:rsidRPr="000B4D79">
        <w:rPr>
          <w:rFonts w:eastAsia="DFKai-SB"/>
          <w:lang w:val="fr-FR" w:eastAsia="zh-TW"/>
        </w:rPr>
        <w:t>Les programmes culturels et artistiques, ainsi q</w:t>
      </w:r>
      <w:r w:rsidR="00FF215A">
        <w:rPr>
          <w:rFonts w:eastAsia="DFKai-SB"/>
          <w:lang w:val="fr-FR" w:eastAsia="zh-TW"/>
        </w:rPr>
        <w:t>ue les services de bibliothèque</w:t>
      </w:r>
      <w:r w:rsidR="006D3D25" w:rsidRPr="000B4D79">
        <w:rPr>
          <w:rFonts w:eastAsia="DFKai-SB"/>
          <w:lang w:val="fr-FR" w:eastAsia="zh-TW"/>
        </w:rPr>
        <w:t xml:space="preserve">, sont exposés en détail aux </w:t>
      </w:r>
      <w:r w:rsidRPr="000B4D79">
        <w:rPr>
          <w:rFonts w:eastAsia="DFKai-SB"/>
          <w:lang w:val="fr-FR" w:eastAsia="zh-TW"/>
        </w:rPr>
        <w:t>paragraph</w:t>
      </w:r>
      <w:r w:rsidR="006D3D25" w:rsidRPr="000B4D79">
        <w:rPr>
          <w:rFonts w:eastAsia="DFKai-SB"/>
          <w:lang w:val="fr-FR" w:eastAsia="zh-TW"/>
        </w:rPr>
        <w:t>e</w:t>
      </w:r>
      <w:r w:rsidRPr="000B4D79">
        <w:rPr>
          <w:rFonts w:eastAsia="DFKai-SB"/>
          <w:lang w:val="fr-FR" w:eastAsia="zh-TW"/>
        </w:rPr>
        <w:t xml:space="preserve">s 503 </w:t>
      </w:r>
      <w:r w:rsidR="006D3D25" w:rsidRPr="000B4D79">
        <w:rPr>
          <w:rFonts w:eastAsia="DFKai-SB"/>
          <w:lang w:val="fr-FR" w:eastAsia="zh-TW"/>
        </w:rPr>
        <w:t>à</w:t>
      </w:r>
      <w:r w:rsidRPr="000B4D79">
        <w:rPr>
          <w:rFonts w:eastAsia="DFKai-SB"/>
          <w:lang w:val="fr-FR" w:eastAsia="zh-TW"/>
        </w:rPr>
        <w:t xml:space="preserve"> 510 </w:t>
      </w:r>
      <w:r w:rsidR="006D3D25" w:rsidRPr="000B4D79">
        <w:rPr>
          <w:rFonts w:eastAsia="DFKai-SB"/>
          <w:lang w:val="fr-FR" w:eastAsia="zh-TW"/>
        </w:rPr>
        <w:t>et</w:t>
      </w:r>
      <w:r w:rsidRPr="000B4D79">
        <w:rPr>
          <w:rFonts w:eastAsia="DFKai-SB"/>
          <w:lang w:val="fr-FR" w:eastAsia="zh-TW"/>
        </w:rPr>
        <w:t xml:space="preserve"> 515 </w:t>
      </w:r>
      <w:r w:rsidR="006D3D25" w:rsidRPr="000B4D79">
        <w:rPr>
          <w:rFonts w:eastAsia="DFKai-SB"/>
          <w:lang w:val="fr-FR" w:eastAsia="zh-TW"/>
        </w:rPr>
        <w:t>à</w:t>
      </w:r>
      <w:r w:rsidRPr="000B4D79">
        <w:rPr>
          <w:rFonts w:eastAsia="DFKai-SB"/>
          <w:lang w:val="fr-FR" w:eastAsia="zh-TW"/>
        </w:rPr>
        <w:t xml:space="preserve"> 517 respective</w:t>
      </w:r>
      <w:r w:rsidR="006D3D25" w:rsidRPr="000B4D79">
        <w:rPr>
          <w:rFonts w:eastAsia="DFKai-SB"/>
          <w:lang w:val="fr-FR" w:eastAsia="zh-TW"/>
        </w:rPr>
        <w:t>ment</w:t>
      </w:r>
      <w:r w:rsidRPr="000B4D79">
        <w:rPr>
          <w:rFonts w:eastAsia="DFKai-SB"/>
          <w:lang w:val="fr-FR" w:eastAsia="zh-TW"/>
        </w:rPr>
        <w:t>.</w:t>
      </w:r>
    </w:p>
    <w:p w:rsidR="00C15094" w:rsidRPr="000B4D79" w:rsidRDefault="009C1B35" w:rsidP="00AF3CF1">
      <w:pPr>
        <w:pStyle w:val="H23G"/>
        <w:rPr>
          <w:lang w:val="fr-FR" w:eastAsia="zh-TW"/>
        </w:rPr>
      </w:pPr>
      <w:r w:rsidRPr="000B4D79">
        <w:rPr>
          <w:lang w:val="fr-FR" w:eastAsia="zh-TW"/>
        </w:rPr>
        <w:tab/>
      </w:r>
      <w:r w:rsidRPr="000B4D79">
        <w:rPr>
          <w:lang w:val="fr-FR" w:eastAsia="zh-TW"/>
        </w:rPr>
        <w:tab/>
      </w:r>
      <w:r w:rsidR="00C15094" w:rsidRPr="000B4D79">
        <w:rPr>
          <w:lang w:val="fr-FR" w:eastAsia="zh-TW"/>
        </w:rPr>
        <w:t xml:space="preserve">Protection </w:t>
      </w:r>
      <w:r w:rsidR="0075711F" w:rsidRPr="000B4D79">
        <w:rPr>
          <w:lang w:val="fr-FR" w:eastAsia="zh-TW"/>
        </w:rPr>
        <w:t>des enfants contre les matériels nuisibles</w:t>
      </w:r>
    </w:p>
    <w:p w:rsidR="00C15094" w:rsidRPr="000B4D79" w:rsidRDefault="009C1B35" w:rsidP="00AF3CF1">
      <w:pPr>
        <w:pStyle w:val="H4G"/>
        <w:rPr>
          <w:lang w:val="fr-FR" w:eastAsia="zh-TW"/>
        </w:rPr>
      </w:pPr>
      <w:r w:rsidRPr="000B4D79">
        <w:rPr>
          <w:lang w:val="fr-FR" w:eastAsia="zh-TW"/>
        </w:rPr>
        <w:tab/>
      </w:r>
      <w:r w:rsidRPr="000B4D79">
        <w:rPr>
          <w:lang w:val="fr-FR" w:eastAsia="zh-TW"/>
        </w:rPr>
        <w:tab/>
      </w:r>
      <w:r w:rsidR="0075711F" w:rsidRPr="000B4D79">
        <w:rPr>
          <w:lang w:val="fr-FR" w:eastAsia="zh-TW"/>
        </w:rPr>
        <w:t>Réglementation des</w:t>
      </w:r>
      <w:r w:rsidR="00C15094" w:rsidRPr="000B4D79">
        <w:rPr>
          <w:lang w:val="fr-FR" w:eastAsia="zh-TW"/>
        </w:rPr>
        <w:t xml:space="preserve"> </w:t>
      </w:r>
      <w:r w:rsidR="0075711F" w:rsidRPr="000B4D79">
        <w:rPr>
          <w:lang w:val="fr-FR" w:eastAsia="zh-TW"/>
        </w:rPr>
        <w:t>programmes de</w:t>
      </w:r>
      <w:r w:rsidR="00C15094" w:rsidRPr="000B4D79">
        <w:rPr>
          <w:lang w:val="fr-FR" w:eastAsia="zh-TW"/>
        </w:rPr>
        <w:t xml:space="preserve"> radio </w:t>
      </w:r>
      <w:r w:rsidR="0075711F" w:rsidRPr="000B4D79">
        <w:rPr>
          <w:lang w:val="fr-FR" w:eastAsia="zh-TW"/>
        </w:rPr>
        <w:t>et de</w:t>
      </w:r>
      <w:r w:rsidR="00C15094" w:rsidRPr="000B4D79">
        <w:rPr>
          <w:lang w:val="fr-FR" w:eastAsia="zh-TW"/>
        </w:rPr>
        <w:t xml:space="preserve"> t</w:t>
      </w:r>
      <w:r w:rsidR="0075711F" w:rsidRPr="000B4D79">
        <w:rPr>
          <w:lang w:val="fr-FR" w:eastAsia="zh-TW"/>
        </w:rPr>
        <w:t>é</w:t>
      </w:r>
      <w:r w:rsidR="00C15094" w:rsidRPr="000B4D79">
        <w:rPr>
          <w:lang w:val="fr-FR" w:eastAsia="zh-TW"/>
        </w:rPr>
        <w:t>l</w:t>
      </w:r>
      <w:r w:rsidR="0075711F" w:rsidRPr="000B4D79">
        <w:rPr>
          <w:lang w:val="fr-FR" w:eastAsia="zh-TW"/>
        </w:rPr>
        <w:t>é</w:t>
      </w:r>
      <w:r w:rsidR="00C15094" w:rsidRPr="000B4D79">
        <w:rPr>
          <w:lang w:val="fr-FR" w:eastAsia="zh-TW"/>
        </w:rPr>
        <w:t xml:space="preserve">vision </w:t>
      </w:r>
    </w:p>
    <w:p w:rsidR="00C15094" w:rsidRPr="000B4D79" w:rsidRDefault="00C15094" w:rsidP="0075711F">
      <w:pPr>
        <w:pStyle w:val="SingleTxtG"/>
        <w:rPr>
          <w:rFonts w:eastAsia="DFKai-SB"/>
          <w:lang w:val="fr-FR" w:eastAsia="zh-TW"/>
        </w:rPr>
      </w:pPr>
      <w:r w:rsidRPr="000B4D79">
        <w:rPr>
          <w:rFonts w:eastAsia="DFKai-SB"/>
          <w:lang w:val="fr-FR" w:eastAsia="zh-TW"/>
        </w:rPr>
        <w:t>175.</w:t>
      </w:r>
      <w:r w:rsidRPr="000B4D79">
        <w:rPr>
          <w:rFonts w:eastAsia="DFKai-SB"/>
          <w:lang w:val="fr-FR" w:eastAsia="zh-TW"/>
        </w:rPr>
        <w:tab/>
      </w:r>
      <w:r w:rsidR="004474C8" w:rsidRPr="000B4D79">
        <w:rPr>
          <w:rFonts w:eastAsia="DFKai-SB"/>
          <w:lang w:val="fr-FR" w:eastAsia="zh-TW"/>
        </w:rPr>
        <w:t>L</w:t>
      </w:r>
      <w:r w:rsidR="000E26C3">
        <w:rPr>
          <w:rFonts w:eastAsia="DFKai-SB"/>
          <w:lang w:val="fr-FR" w:eastAsia="zh-TW"/>
        </w:rPr>
        <w:t>’</w:t>
      </w:r>
      <w:r w:rsidR="004474C8" w:rsidRPr="000B4D79">
        <w:rPr>
          <w:rFonts w:eastAsia="DFKai-SB"/>
          <w:lang w:val="fr-FR" w:eastAsia="zh-TW"/>
        </w:rPr>
        <w:t>ordonnance relative à la radiodiffusion</w:t>
      </w:r>
      <w:r w:rsidRPr="000B4D79">
        <w:rPr>
          <w:rFonts w:eastAsia="DFKai-SB"/>
          <w:lang w:val="fr-FR" w:eastAsia="zh-TW"/>
        </w:rPr>
        <w:t xml:space="preserve"> (</w:t>
      </w:r>
      <w:r w:rsidR="0072454F" w:rsidRPr="000B4D79">
        <w:rPr>
          <w:lang w:val="fr-FR"/>
        </w:rPr>
        <w:t>chap.</w:t>
      </w:r>
      <w:r w:rsidRPr="000B4D79">
        <w:rPr>
          <w:rFonts w:eastAsia="DFKai-SB"/>
          <w:lang w:val="fr-FR" w:eastAsia="zh-TW"/>
        </w:rPr>
        <w:t xml:space="preserve"> 562) </w:t>
      </w:r>
      <w:r w:rsidR="00831D56" w:rsidRPr="000B4D79">
        <w:rPr>
          <w:rFonts w:eastAsia="DFKai-SB"/>
          <w:lang w:val="fr-FR" w:eastAsia="zh-TW"/>
        </w:rPr>
        <w:t>et l</w:t>
      </w:r>
      <w:r w:rsidR="000E26C3">
        <w:rPr>
          <w:rFonts w:eastAsia="DFKai-SB"/>
          <w:lang w:val="fr-FR" w:eastAsia="zh-TW"/>
        </w:rPr>
        <w:t>’</w:t>
      </w:r>
      <w:r w:rsidR="00831D56" w:rsidRPr="000B4D79">
        <w:rPr>
          <w:rFonts w:eastAsia="DFKai-SB"/>
          <w:lang w:val="fr-FR" w:eastAsia="zh-TW"/>
        </w:rPr>
        <w:t>ordonnance relative</w:t>
      </w:r>
      <w:r w:rsidR="004474C8" w:rsidRPr="000B4D79">
        <w:rPr>
          <w:rFonts w:eastAsia="DFKai-SB"/>
          <w:lang w:val="fr-FR" w:eastAsia="zh-TW"/>
        </w:rPr>
        <w:t xml:space="preserve"> au</w:t>
      </w:r>
      <w:r w:rsidRPr="000B4D79">
        <w:rPr>
          <w:rFonts w:eastAsia="DFKai-SB"/>
          <w:lang w:val="fr-FR" w:eastAsia="zh-TW"/>
        </w:rPr>
        <w:t xml:space="preserve"> </w:t>
      </w:r>
      <w:r w:rsidR="00831D56" w:rsidRPr="000B4D79">
        <w:rPr>
          <w:lang w:val="fr-FR"/>
        </w:rPr>
        <w:t>Conseil de l</w:t>
      </w:r>
      <w:r w:rsidR="000E26C3">
        <w:rPr>
          <w:lang w:val="fr-FR"/>
        </w:rPr>
        <w:t>’</w:t>
      </w:r>
      <w:r w:rsidR="00831D56" w:rsidRPr="000B4D79">
        <w:rPr>
          <w:lang w:val="fr-FR"/>
        </w:rPr>
        <w:t>audiovisuel</w:t>
      </w:r>
      <w:r w:rsidR="00831D56" w:rsidRPr="000B4D79">
        <w:rPr>
          <w:rFonts w:eastAsia="DFKai-SB"/>
          <w:lang w:val="fr-FR" w:eastAsia="zh-TW"/>
        </w:rPr>
        <w:t xml:space="preserve"> </w:t>
      </w:r>
      <w:r w:rsidRPr="000B4D79">
        <w:rPr>
          <w:rFonts w:eastAsia="DFKai-SB"/>
          <w:lang w:val="fr-FR" w:eastAsia="zh-TW"/>
        </w:rPr>
        <w:t>(</w:t>
      </w:r>
      <w:r w:rsidR="0072454F" w:rsidRPr="000B4D79">
        <w:rPr>
          <w:lang w:val="fr-FR"/>
        </w:rPr>
        <w:t>chap.</w:t>
      </w:r>
      <w:r w:rsidRPr="000B4D79">
        <w:rPr>
          <w:rFonts w:eastAsia="DFKai-SB"/>
          <w:lang w:val="fr-FR" w:eastAsia="zh-TW"/>
        </w:rPr>
        <w:t xml:space="preserve"> 391) </w:t>
      </w:r>
      <w:r w:rsidR="0075711F" w:rsidRPr="000B4D79">
        <w:rPr>
          <w:rFonts w:eastAsia="DFKai-SB"/>
          <w:lang w:val="fr-FR" w:eastAsia="zh-TW"/>
        </w:rPr>
        <w:t xml:space="preserve">réglementent le contenu des émissions de télévision et de radio. Pour plus de détails, se reporter aux </w:t>
      </w:r>
      <w:r w:rsidRPr="000B4D79">
        <w:rPr>
          <w:rFonts w:eastAsia="DFKai-SB"/>
          <w:lang w:val="fr-FR" w:eastAsia="zh-TW"/>
        </w:rPr>
        <w:t>paragraph</w:t>
      </w:r>
      <w:r w:rsidR="0075711F" w:rsidRPr="000B4D79">
        <w:rPr>
          <w:rFonts w:eastAsia="DFKai-SB"/>
          <w:lang w:val="fr-FR" w:eastAsia="zh-TW"/>
        </w:rPr>
        <w:t>e</w:t>
      </w:r>
      <w:r w:rsidRPr="000B4D79">
        <w:rPr>
          <w:rFonts w:eastAsia="DFKai-SB"/>
          <w:lang w:val="fr-FR" w:eastAsia="zh-TW"/>
        </w:rPr>
        <w:t xml:space="preserve">s 103 </w:t>
      </w:r>
      <w:r w:rsidR="0075711F" w:rsidRPr="000B4D79">
        <w:rPr>
          <w:rFonts w:eastAsia="DFKai-SB"/>
          <w:lang w:val="fr-FR" w:eastAsia="zh-TW"/>
        </w:rPr>
        <w:t>à</w:t>
      </w:r>
      <w:r w:rsidRPr="000B4D79">
        <w:rPr>
          <w:rFonts w:eastAsia="DFKai-SB"/>
          <w:lang w:val="fr-FR" w:eastAsia="zh-TW"/>
        </w:rPr>
        <w:t xml:space="preserve"> 105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75711F" w:rsidRPr="000B4D79">
        <w:rPr>
          <w:rFonts w:eastAsia="DFKai-SB"/>
          <w:lang w:val="fr-FR" w:eastAsia="zh-TW"/>
        </w:rPr>
        <w:t>Les conclusions de l</w:t>
      </w:r>
      <w:r w:rsidR="000E26C3">
        <w:rPr>
          <w:rFonts w:eastAsia="DFKai-SB"/>
          <w:lang w:val="fr-FR" w:eastAsia="zh-TW"/>
        </w:rPr>
        <w:t>’</w:t>
      </w:r>
      <w:r w:rsidR="0075711F" w:rsidRPr="000B4D79">
        <w:rPr>
          <w:rFonts w:eastAsia="DFKai-SB"/>
          <w:lang w:val="fr-FR" w:eastAsia="zh-TW"/>
        </w:rPr>
        <w:t xml:space="preserve">examen dont il a été fait état au </w:t>
      </w:r>
      <w:r w:rsidRPr="000B4D79">
        <w:rPr>
          <w:rFonts w:eastAsia="DFKai-SB"/>
          <w:lang w:val="fr-FR" w:eastAsia="zh-TW"/>
        </w:rPr>
        <w:t>paragraph</w:t>
      </w:r>
      <w:r w:rsidR="0075711F" w:rsidRPr="000B4D79">
        <w:rPr>
          <w:rFonts w:eastAsia="DFKai-SB"/>
          <w:lang w:val="fr-FR" w:eastAsia="zh-TW"/>
        </w:rPr>
        <w:t>e</w:t>
      </w:r>
      <w:r w:rsidRPr="000B4D79">
        <w:rPr>
          <w:rFonts w:eastAsia="DFKai-SB"/>
          <w:lang w:val="fr-FR" w:eastAsia="zh-TW"/>
        </w:rPr>
        <w:t xml:space="preserve"> 106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75711F" w:rsidRPr="000B4D79">
        <w:rPr>
          <w:rFonts w:eastAsia="DFKai-SB"/>
          <w:lang w:val="fr-FR" w:eastAsia="zh-TW"/>
        </w:rPr>
        <w:t xml:space="preserve">sont exposées au </w:t>
      </w:r>
      <w:r w:rsidRPr="000B4D79">
        <w:rPr>
          <w:rFonts w:eastAsia="DFKai-SB"/>
          <w:lang w:val="fr-FR" w:eastAsia="zh-TW"/>
        </w:rPr>
        <w:t>paragraph</w:t>
      </w:r>
      <w:r w:rsidR="0075711F" w:rsidRPr="000B4D79">
        <w:rPr>
          <w:rFonts w:eastAsia="DFKai-SB"/>
          <w:lang w:val="fr-FR" w:eastAsia="zh-TW"/>
        </w:rPr>
        <w:t>e</w:t>
      </w:r>
      <w:r w:rsidRPr="000B4D79">
        <w:rPr>
          <w:rFonts w:eastAsia="DFKai-SB"/>
          <w:lang w:val="fr-FR" w:eastAsia="zh-TW"/>
        </w:rPr>
        <w:t xml:space="preserve"> 164 </w:t>
      </w:r>
      <w:r w:rsidR="0075711F" w:rsidRPr="000B4D79">
        <w:rPr>
          <w:rFonts w:eastAsia="DFKai-SB"/>
          <w:lang w:val="fr-FR" w:eastAsia="zh-TW"/>
        </w:rPr>
        <w:t>ci-dessus</w:t>
      </w:r>
      <w:r w:rsidRPr="000B4D79">
        <w:rPr>
          <w:rFonts w:eastAsia="DFKai-SB"/>
          <w:lang w:val="fr-FR" w:eastAsia="zh-TW"/>
        </w:rPr>
        <w:t>.</w:t>
      </w:r>
    </w:p>
    <w:p w:rsidR="00C15094" w:rsidRPr="000B4D79" w:rsidRDefault="009C1B35" w:rsidP="00AF3CF1">
      <w:pPr>
        <w:pStyle w:val="H23G"/>
        <w:rPr>
          <w:lang w:val="fr-FR" w:eastAsia="zh-TW"/>
        </w:rPr>
      </w:pPr>
      <w:r w:rsidRPr="000B4D79">
        <w:rPr>
          <w:lang w:val="fr-FR" w:eastAsia="zh-TW"/>
        </w:rPr>
        <w:tab/>
      </w:r>
      <w:r w:rsidRPr="000B4D79">
        <w:rPr>
          <w:lang w:val="fr-FR" w:eastAsia="zh-TW"/>
        </w:rPr>
        <w:tab/>
      </w:r>
      <w:r w:rsidR="00C15094" w:rsidRPr="000B4D79">
        <w:rPr>
          <w:lang w:val="fr-FR" w:eastAsia="zh-TW"/>
        </w:rPr>
        <w:t>Films, vid</w:t>
      </w:r>
      <w:r w:rsidR="0075711F" w:rsidRPr="000B4D79">
        <w:rPr>
          <w:lang w:val="fr-FR" w:eastAsia="zh-TW"/>
        </w:rPr>
        <w:t>é</w:t>
      </w:r>
      <w:r w:rsidR="00C15094" w:rsidRPr="000B4D79">
        <w:rPr>
          <w:lang w:val="fr-FR" w:eastAsia="zh-TW"/>
        </w:rPr>
        <w:t>o</w:t>
      </w:r>
      <w:r w:rsidR="0075711F" w:rsidRPr="000B4D79">
        <w:rPr>
          <w:lang w:val="fr-FR" w:eastAsia="zh-TW"/>
        </w:rPr>
        <w:t>cassett</w:t>
      </w:r>
      <w:r w:rsidR="00C15094" w:rsidRPr="000B4D79">
        <w:rPr>
          <w:lang w:val="fr-FR" w:eastAsia="zh-TW"/>
        </w:rPr>
        <w:t xml:space="preserve">es </w:t>
      </w:r>
      <w:r w:rsidR="0075711F" w:rsidRPr="000B4D79">
        <w:rPr>
          <w:lang w:val="fr-FR" w:eastAsia="zh-TW"/>
        </w:rPr>
        <w:t>et</w:t>
      </w:r>
      <w:r w:rsidR="00C15094" w:rsidRPr="000B4D79">
        <w:rPr>
          <w:lang w:val="fr-FR" w:eastAsia="zh-TW"/>
        </w:rPr>
        <w:t xml:space="preserve"> </w:t>
      </w:r>
      <w:r w:rsidR="00747EEB" w:rsidRPr="000B4D79">
        <w:rPr>
          <w:lang w:val="fr-FR" w:eastAsia="zh-TW"/>
        </w:rPr>
        <w:t>DVD</w:t>
      </w:r>
    </w:p>
    <w:p w:rsidR="00C15094" w:rsidRPr="000B4D79" w:rsidRDefault="00C15094" w:rsidP="00F522E0">
      <w:pPr>
        <w:pStyle w:val="SingleTxtG"/>
        <w:rPr>
          <w:rFonts w:eastAsia="DFKai-SB"/>
          <w:lang w:val="fr-FR" w:eastAsia="zh-TW"/>
        </w:rPr>
      </w:pPr>
      <w:r w:rsidRPr="000B4D79">
        <w:rPr>
          <w:rFonts w:eastAsia="DFKai-SB"/>
          <w:lang w:val="fr-FR" w:eastAsia="zh-TW"/>
        </w:rPr>
        <w:t>176.</w:t>
      </w:r>
      <w:r w:rsidRPr="000B4D79">
        <w:rPr>
          <w:rFonts w:eastAsia="DFKai-SB"/>
          <w:lang w:val="fr-FR" w:eastAsia="zh-TW"/>
        </w:rPr>
        <w:tab/>
      </w:r>
      <w:r w:rsidR="00747EEB" w:rsidRPr="000B4D79">
        <w:rPr>
          <w:rFonts w:eastAsia="DFKai-SB"/>
          <w:lang w:val="fr-FR" w:eastAsia="zh-TW"/>
        </w:rPr>
        <w:t xml:space="preserve">La classification des films indiquée aux </w:t>
      </w:r>
      <w:r w:rsidRPr="000B4D79">
        <w:rPr>
          <w:rFonts w:eastAsia="DFKai-SB"/>
          <w:lang w:val="fr-FR" w:eastAsia="zh-TW"/>
        </w:rPr>
        <w:t>paragraph</w:t>
      </w:r>
      <w:r w:rsidR="00747EEB" w:rsidRPr="000B4D79">
        <w:rPr>
          <w:rFonts w:eastAsia="DFKai-SB"/>
          <w:lang w:val="fr-FR" w:eastAsia="zh-TW"/>
        </w:rPr>
        <w:t>e</w:t>
      </w:r>
      <w:r w:rsidRPr="000B4D79">
        <w:rPr>
          <w:rFonts w:eastAsia="DFKai-SB"/>
          <w:lang w:val="fr-FR" w:eastAsia="zh-TW"/>
        </w:rPr>
        <w:t xml:space="preserve">s 107 </w:t>
      </w:r>
      <w:r w:rsidR="00747EEB" w:rsidRPr="000B4D79">
        <w:rPr>
          <w:rFonts w:eastAsia="DFKai-SB"/>
          <w:lang w:val="fr-FR" w:eastAsia="zh-TW"/>
        </w:rPr>
        <w:t>à</w:t>
      </w:r>
      <w:r w:rsidRPr="000B4D79">
        <w:rPr>
          <w:rFonts w:eastAsia="DFKai-SB"/>
          <w:lang w:val="fr-FR" w:eastAsia="zh-TW"/>
        </w:rPr>
        <w:t xml:space="preserve"> 109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747EEB" w:rsidRPr="000B4D79">
        <w:rPr>
          <w:rFonts w:eastAsia="DFKai-SB"/>
          <w:lang w:val="fr-FR" w:eastAsia="zh-TW"/>
        </w:rPr>
        <w:t>reste inchangée</w:t>
      </w:r>
      <w:r w:rsidRPr="000B4D79">
        <w:rPr>
          <w:rFonts w:eastAsia="DFKai-SB"/>
          <w:lang w:val="fr-FR" w:eastAsia="zh-TW"/>
        </w:rPr>
        <w:t xml:space="preserve">. </w:t>
      </w:r>
      <w:r w:rsidR="006C07EE" w:rsidRPr="000B4D79">
        <w:rPr>
          <w:rFonts w:eastAsia="DFKai-SB"/>
          <w:lang w:val="fr-FR" w:eastAsia="zh-TW"/>
        </w:rPr>
        <w:t xml:space="preserve">Notre politique est de permettre aux adultes un large accès aux films tout en protégeant les jeunes de moins de 18 ans contre </w:t>
      </w:r>
      <w:r w:rsidR="00511B87" w:rsidRPr="000B4D79">
        <w:rPr>
          <w:rFonts w:eastAsia="DFKai-SB"/>
          <w:lang w:val="fr-FR" w:eastAsia="zh-TW"/>
        </w:rPr>
        <w:t xml:space="preserve">les matériels susceptibles de leur nuire. </w:t>
      </w:r>
      <w:r w:rsidR="00F535F4" w:rsidRPr="000B4D79">
        <w:rPr>
          <w:rFonts w:eastAsia="DFKai-SB"/>
          <w:lang w:val="fr-FR" w:eastAsia="zh-TW"/>
        </w:rPr>
        <w:t>En vertu de l</w:t>
      </w:r>
      <w:r w:rsidR="000E26C3">
        <w:rPr>
          <w:rFonts w:eastAsia="DFKai-SB"/>
          <w:lang w:val="fr-FR" w:eastAsia="zh-TW"/>
        </w:rPr>
        <w:t>’</w:t>
      </w:r>
      <w:r w:rsidR="00F535F4" w:rsidRPr="000B4D79">
        <w:rPr>
          <w:rFonts w:eastAsia="DFKai-SB"/>
          <w:lang w:val="fr-FR" w:eastAsia="zh-TW"/>
        </w:rPr>
        <w:t>ordonnance relative à la censure cinématographique (</w:t>
      </w:r>
      <w:r w:rsidR="0072454F" w:rsidRPr="000B4D79">
        <w:rPr>
          <w:lang w:val="fr-FR"/>
        </w:rPr>
        <w:t>chap.</w:t>
      </w:r>
      <w:r w:rsidR="00F535F4" w:rsidRPr="000B4D79">
        <w:rPr>
          <w:rFonts w:eastAsia="DFKai-SB"/>
          <w:lang w:val="fr-FR" w:eastAsia="zh-TW"/>
        </w:rPr>
        <w:t xml:space="preserve"> 392), tous les films destinés à </w:t>
      </w:r>
      <w:r w:rsidR="00FF215A">
        <w:rPr>
          <w:rFonts w:eastAsia="DFKai-SB"/>
          <w:lang w:val="fr-FR" w:eastAsia="zh-TW"/>
        </w:rPr>
        <w:t>une</w:t>
      </w:r>
      <w:r w:rsidR="00F535F4" w:rsidRPr="000B4D79">
        <w:rPr>
          <w:rFonts w:eastAsia="DFKai-SB"/>
          <w:lang w:val="fr-FR" w:eastAsia="zh-TW"/>
        </w:rPr>
        <w:t xml:space="preserve"> projection publique à Hong Kong sont soumis </w:t>
      </w:r>
      <w:r w:rsidR="00FF215A" w:rsidRPr="000B4D79">
        <w:rPr>
          <w:rFonts w:eastAsia="DFKai-SB"/>
          <w:lang w:val="fr-FR" w:eastAsia="zh-TW"/>
        </w:rPr>
        <w:t xml:space="preserve">pour classification </w:t>
      </w:r>
      <w:r w:rsidR="00F535F4" w:rsidRPr="000B4D79">
        <w:rPr>
          <w:rFonts w:eastAsia="DFKai-SB"/>
          <w:lang w:val="fr-FR" w:eastAsia="zh-TW"/>
        </w:rPr>
        <w:t>à l</w:t>
      </w:r>
      <w:r w:rsidR="000E26C3">
        <w:rPr>
          <w:rFonts w:eastAsia="DFKai-SB"/>
          <w:lang w:val="fr-FR" w:eastAsia="zh-TW"/>
        </w:rPr>
        <w:t>’</w:t>
      </w:r>
      <w:r w:rsidR="00F535F4" w:rsidRPr="000B4D79">
        <w:rPr>
          <w:rFonts w:eastAsia="DFKai-SB"/>
          <w:lang w:val="fr-FR" w:eastAsia="zh-TW"/>
        </w:rPr>
        <w:t>Autorité de censure cinématographique, en la personne du Commissaire chargé de l</w:t>
      </w:r>
      <w:r w:rsidR="000E26C3">
        <w:rPr>
          <w:rFonts w:eastAsia="DFKai-SB"/>
          <w:lang w:val="fr-FR" w:eastAsia="zh-TW"/>
        </w:rPr>
        <w:t>’</w:t>
      </w:r>
      <w:r w:rsidR="00F535F4" w:rsidRPr="000B4D79">
        <w:rPr>
          <w:rFonts w:eastAsia="DFKai-SB"/>
          <w:lang w:val="fr-FR" w:eastAsia="zh-TW"/>
        </w:rPr>
        <w:t>attribution des licences d</w:t>
      </w:r>
      <w:r w:rsidR="000E26C3">
        <w:rPr>
          <w:rFonts w:eastAsia="DFKai-SB"/>
          <w:lang w:val="fr-FR" w:eastAsia="zh-TW"/>
        </w:rPr>
        <w:t>’</w:t>
      </w:r>
      <w:r w:rsidR="00F535F4" w:rsidRPr="000B4D79">
        <w:rPr>
          <w:rFonts w:eastAsia="DFKai-SB"/>
          <w:lang w:val="fr-FR" w:eastAsia="zh-TW"/>
        </w:rPr>
        <w:t>exploitation pour la télévision et les spectacles. Le fait de laisser des personnes de moins de 18 ans regarder des films de catégorie III (c</w:t>
      </w:r>
      <w:r w:rsidR="000E26C3">
        <w:rPr>
          <w:rFonts w:eastAsia="DFKai-SB"/>
          <w:lang w:val="fr-FR" w:eastAsia="zh-TW"/>
        </w:rPr>
        <w:t>’</w:t>
      </w:r>
      <w:r w:rsidR="00F535F4" w:rsidRPr="000B4D79">
        <w:rPr>
          <w:rFonts w:eastAsia="DFKai-SB"/>
          <w:lang w:val="fr-FR" w:eastAsia="zh-TW"/>
        </w:rPr>
        <w:t>est-à-dire réservé</w:t>
      </w:r>
      <w:r w:rsidR="00FF215A">
        <w:rPr>
          <w:rFonts w:eastAsia="DFKai-SB"/>
          <w:lang w:val="fr-FR" w:eastAsia="zh-TW"/>
        </w:rPr>
        <w:t>s</w:t>
      </w:r>
      <w:r w:rsidR="00F535F4" w:rsidRPr="000B4D79">
        <w:rPr>
          <w:rFonts w:eastAsia="DFKai-SB"/>
          <w:lang w:val="fr-FR" w:eastAsia="zh-TW"/>
        </w:rPr>
        <w:t xml:space="preserve"> aux majeurs de plus de 18 ans) </w:t>
      </w:r>
      <w:r w:rsidR="00F522E0" w:rsidRPr="000B4D79">
        <w:rPr>
          <w:rFonts w:eastAsia="DFKai-SB"/>
          <w:lang w:val="fr-FR" w:eastAsia="zh-TW"/>
        </w:rPr>
        <w:t>constitue une infraction. La première ou deuxième condamnation est passible d</w:t>
      </w:r>
      <w:r w:rsidR="000E26C3">
        <w:rPr>
          <w:rFonts w:eastAsia="DFKai-SB"/>
          <w:lang w:val="fr-FR" w:eastAsia="zh-TW"/>
        </w:rPr>
        <w:t>’</w:t>
      </w:r>
      <w:r w:rsidR="00F522E0" w:rsidRPr="000B4D79">
        <w:rPr>
          <w:rFonts w:eastAsia="DFKai-SB"/>
          <w:lang w:val="fr-FR" w:eastAsia="zh-TW"/>
        </w:rPr>
        <w:t xml:space="preserve">une amende de </w:t>
      </w:r>
      <w:r w:rsidRPr="000B4D79">
        <w:rPr>
          <w:rFonts w:eastAsia="DFKai-SB"/>
          <w:lang w:val="fr-FR" w:eastAsia="zh-TW"/>
        </w:rPr>
        <w:t>50</w:t>
      </w:r>
      <w:r w:rsidR="00807FB9" w:rsidRPr="000B4D79">
        <w:rPr>
          <w:rFonts w:eastAsia="DFKai-SB"/>
          <w:lang w:val="fr-FR" w:eastAsia="zh-TW"/>
        </w:rPr>
        <w:t> </w:t>
      </w:r>
      <w:r w:rsidRPr="000B4D79">
        <w:rPr>
          <w:rFonts w:eastAsia="DFKai-SB"/>
          <w:lang w:val="fr-FR" w:eastAsia="zh-TW"/>
        </w:rPr>
        <w:t>000</w:t>
      </w:r>
      <w:r w:rsidR="00807FB9" w:rsidRPr="000B4D79">
        <w:rPr>
          <w:rFonts w:eastAsia="DFKai-SB"/>
          <w:lang w:val="fr-FR" w:eastAsia="zh-TW"/>
        </w:rPr>
        <w:t xml:space="preserve"> dollars de Hong Kong</w:t>
      </w:r>
      <w:r w:rsidRPr="000B4D79">
        <w:rPr>
          <w:rFonts w:eastAsia="DFKai-SB"/>
          <w:lang w:val="fr-FR" w:eastAsia="zh-TW"/>
        </w:rPr>
        <w:t xml:space="preserve">, </w:t>
      </w:r>
      <w:r w:rsidR="00F522E0" w:rsidRPr="000B4D79">
        <w:rPr>
          <w:rFonts w:eastAsia="DFKai-SB"/>
          <w:lang w:val="fr-FR" w:eastAsia="zh-TW"/>
        </w:rPr>
        <w:t>qui peut atteindre</w:t>
      </w:r>
      <w:r w:rsidRPr="000B4D79">
        <w:rPr>
          <w:rFonts w:eastAsia="DFKai-SB"/>
          <w:lang w:val="fr-FR" w:eastAsia="zh-TW"/>
        </w:rPr>
        <w:t xml:space="preserve"> 100</w:t>
      </w:r>
      <w:r w:rsidR="00807FB9" w:rsidRPr="000B4D79">
        <w:rPr>
          <w:rFonts w:eastAsia="DFKai-SB"/>
          <w:lang w:val="fr-FR" w:eastAsia="zh-TW"/>
        </w:rPr>
        <w:t xml:space="preserve"> </w:t>
      </w:r>
      <w:r w:rsidRPr="000B4D79">
        <w:rPr>
          <w:rFonts w:eastAsia="DFKai-SB"/>
          <w:lang w:val="fr-FR" w:eastAsia="zh-TW"/>
        </w:rPr>
        <w:t xml:space="preserve">000 </w:t>
      </w:r>
      <w:r w:rsidR="00807FB9" w:rsidRPr="000B4D79">
        <w:rPr>
          <w:rFonts w:eastAsia="DFKai-SB"/>
          <w:lang w:val="fr-FR" w:eastAsia="zh-TW"/>
        </w:rPr>
        <w:t xml:space="preserve">dollars de Hong Kong </w:t>
      </w:r>
      <w:r w:rsidR="00F522E0" w:rsidRPr="000B4D79">
        <w:rPr>
          <w:rFonts w:eastAsia="DFKai-SB"/>
          <w:lang w:val="fr-FR" w:eastAsia="zh-TW"/>
        </w:rPr>
        <w:t>pour la troisième condamnation et les suivantes. Des sondages d</w:t>
      </w:r>
      <w:r w:rsidR="000E26C3">
        <w:rPr>
          <w:rFonts w:eastAsia="DFKai-SB"/>
          <w:lang w:val="fr-FR" w:eastAsia="zh-TW"/>
        </w:rPr>
        <w:t>’</w:t>
      </w:r>
      <w:r w:rsidR="00F522E0" w:rsidRPr="000B4D79">
        <w:rPr>
          <w:rFonts w:eastAsia="DFKai-SB"/>
          <w:lang w:val="fr-FR" w:eastAsia="zh-TW"/>
        </w:rPr>
        <w:t>opinion réguliers et les avis d</w:t>
      </w:r>
      <w:r w:rsidR="000E26C3">
        <w:rPr>
          <w:rFonts w:eastAsia="DFKai-SB"/>
          <w:lang w:val="fr-FR" w:eastAsia="zh-TW"/>
        </w:rPr>
        <w:t>’</w:t>
      </w:r>
      <w:r w:rsidR="00F522E0" w:rsidRPr="000B4D79">
        <w:rPr>
          <w:rFonts w:eastAsia="DFKai-SB"/>
          <w:lang w:val="fr-FR" w:eastAsia="zh-TW"/>
        </w:rPr>
        <w:t xml:space="preserve">un </w:t>
      </w:r>
      <w:r w:rsidR="0005494E" w:rsidRPr="000B4D79">
        <w:rPr>
          <w:rFonts w:eastAsia="DFKai-SB"/>
          <w:lang w:val="fr-FR" w:eastAsia="zh-TW"/>
        </w:rPr>
        <w:t>collège</w:t>
      </w:r>
      <w:r w:rsidR="00F522E0" w:rsidRPr="000B4D79">
        <w:rPr>
          <w:rFonts w:eastAsia="DFKai-SB"/>
          <w:lang w:val="fr-FR" w:eastAsia="zh-TW"/>
        </w:rPr>
        <w:t xml:space="preserve"> officiel de conseillers</w:t>
      </w:r>
      <w:r w:rsidR="001100F8" w:rsidRPr="000B4D79">
        <w:rPr>
          <w:rStyle w:val="FootnoteReference"/>
          <w:rFonts w:eastAsia="DFKai-SB"/>
          <w:lang w:val="fr-FR" w:eastAsia="zh-TW"/>
        </w:rPr>
        <w:footnoteReference w:id="9"/>
      </w:r>
      <w:r w:rsidRPr="000B4D79">
        <w:rPr>
          <w:rFonts w:eastAsia="DFKai-SB"/>
          <w:lang w:val="fr-FR" w:eastAsia="zh-TW"/>
        </w:rPr>
        <w:t xml:space="preserve"> </w:t>
      </w:r>
      <w:r w:rsidR="00F522E0" w:rsidRPr="000B4D79">
        <w:rPr>
          <w:rFonts w:eastAsia="DFKai-SB"/>
          <w:lang w:val="fr-FR" w:eastAsia="zh-TW"/>
        </w:rPr>
        <w:t>garantissent que les normes de classification correspondent aux attentes de la communauté</w:t>
      </w:r>
      <w:r w:rsidRPr="000B4D79">
        <w:rPr>
          <w:rFonts w:eastAsia="DFKai-SB"/>
          <w:lang w:val="fr-FR" w:eastAsia="zh-TW"/>
        </w:rPr>
        <w:t>.</w:t>
      </w:r>
    </w:p>
    <w:p w:rsidR="00C15094" w:rsidRPr="000B4D79" w:rsidRDefault="009C1B35" w:rsidP="00AF3CF1">
      <w:pPr>
        <w:pStyle w:val="H23G"/>
        <w:rPr>
          <w:lang w:val="fr-FR" w:eastAsia="zh-TW"/>
        </w:rPr>
      </w:pPr>
      <w:r w:rsidRPr="000B4D79">
        <w:rPr>
          <w:lang w:val="fr-FR" w:eastAsia="zh-TW"/>
        </w:rPr>
        <w:tab/>
      </w:r>
      <w:r w:rsidRPr="000B4D79">
        <w:rPr>
          <w:lang w:val="fr-FR" w:eastAsia="zh-TW"/>
        </w:rPr>
        <w:tab/>
      </w:r>
      <w:r w:rsidR="00F522E0" w:rsidRPr="000B4D79">
        <w:rPr>
          <w:lang w:val="fr-FR" w:eastAsia="zh-TW"/>
        </w:rPr>
        <w:t>Réglementation des publications obscènes et indécentes</w:t>
      </w:r>
    </w:p>
    <w:p w:rsidR="00C15094" w:rsidRPr="000B4D79" w:rsidRDefault="00C15094" w:rsidP="006C5638">
      <w:pPr>
        <w:pStyle w:val="SingleTxtG"/>
        <w:rPr>
          <w:rFonts w:eastAsia="DFKai-SB"/>
          <w:lang w:val="fr-FR" w:eastAsia="zh-TW"/>
        </w:rPr>
      </w:pPr>
      <w:r w:rsidRPr="000B4D79">
        <w:rPr>
          <w:rFonts w:eastAsia="DFKai-SB"/>
          <w:lang w:val="fr-FR" w:eastAsia="zh-TW"/>
        </w:rPr>
        <w:t>177.</w:t>
      </w:r>
      <w:r w:rsidRPr="000B4D79">
        <w:rPr>
          <w:rFonts w:eastAsia="DFKai-SB"/>
          <w:lang w:val="fr-FR" w:eastAsia="zh-TW"/>
        </w:rPr>
        <w:tab/>
      </w:r>
      <w:r w:rsidR="006C5638" w:rsidRPr="000B4D79">
        <w:rPr>
          <w:rFonts w:eastAsia="DFKai-SB"/>
          <w:lang w:val="fr-FR" w:eastAsia="zh-TW"/>
        </w:rPr>
        <w:t>Pour les publications qui ne sont pas destinées à une diffusion publique, la situation demeure telle qu</w:t>
      </w:r>
      <w:r w:rsidR="000E26C3">
        <w:rPr>
          <w:rFonts w:eastAsia="DFKai-SB"/>
          <w:lang w:val="fr-FR" w:eastAsia="zh-TW"/>
        </w:rPr>
        <w:t>’</w:t>
      </w:r>
      <w:r w:rsidR="006C5638" w:rsidRPr="000B4D79">
        <w:rPr>
          <w:rFonts w:eastAsia="DFKai-SB"/>
          <w:lang w:val="fr-FR" w:eastAsia="zh-TW"/>
        </w:rPr>
        <w:t xml:space="preserve">exposée aux </w:t>
      </w:r>
      <w:r w:rsidRPr="000B4D79">
        <w:rPr>
          <w:rFonts w:eastAsia="DFKai-SB"/>
          <w:lang w:val="fr-FR" w:eastAsia="zh-TW"/>
        </w:rPr>
        <w:t>paragraph</w:t>
      </w:r>
      <w:r w:rsidR="004474C8" w:rsidRPr="000B4D79">
        <w:rPr>
          <w:rFonts w:eastAsia="DFKai-SB"/>
          <w:lang w:val="fr-FR" w:eastAsia="zh-TW"/>
        </w:rPr>
        <w:t>e</w:t>
      </w:r>
      <w:r w:rsidRPr="000B4D79">
        <w:rPr>
          <w:rFonts w:eastAsia="DFKai-SB"/>
          <w:lang w:val="fr-FR" w:eastAsia="zh-TW"/>
        </w:rPr>
        <w:t xml:space="preserve">s 110 </w:t>
      </w:r>
      <w:r w:rsidR="004474C8" w:rsidRPr="000B4D79">
        <w:rPr>
          <w:rFonts w:eastAsia="DFKai-SB"/>
          <w:lang w:val="fr-FR" w:eastAsia="zh-TW"/>
        </w:rPr>
        <w:t>à</w:t>
      </w:r>
      <w:r w:rsidRPr="000B4D79">
        <w:rPr>
          <w:rFonts w:eastAsia="DFKai-SB"/>
          <w:lang w:val="fr-FR" w:eastAsia="zh-TW"/>
        </w:rPr>
        <w:t xml:space="preserve"> 114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6C5638" w:rsidRPr="000B4D79">
        <w:rPr>
          <w:rFonts w:eastAsia="DFKai-SB"/>
          <w:lang w:val="fr-FR" w:eastAsia="zh-TW"/>
        </w:rPr>
        <w:t>. L</w:t>
      </w:r>
      <w:r w:rsidR="000E26C3">
        <w:rPr>
          <w:rFonts w:eastAsia="DFKai-SB"/>
          <w:lang w:val="fr-FR" w:eastAsia="zh-TW"/>
        </w:rPr>
        <w:t>’</w:t>
      </w:r>
      <w:r w:rsidR="006C5638" w:rsidRPr="000B4D79">
        <w:rPr>
          <w:rFonts w:eastAsia="DFKai-SB"/>
          <w:lang w:val="fr-FR" w:eastAsia="zh-TW"/>
        </w:rPr>
        <w:t xml:space="preserve">objectif poursuivi en réglementant les publications obscènes et indécentes est de protéger la moralité publique et la jeunesse contre les effets néfastes de ce type de matériel tout en </w:t>
      </w:r>
      <w:r w:rsidR="000B4D79" w:rsidRPr="000B4D79">
        <w:rPr>
          <w:rFonts w:eastAsia="DFKai-SB"/>
          <w:lang w:val="fr-FR" w:eastAsia="zh-TW"/>
        </w:rPr>
        <w:t>préservant</w:t>
      </w:r>
      <w:r w:rsidR="006C5638" w:rsidRPr="000B4D79">
        <w:rPr>
          <w:rFonts w:eastAsia="DFKai-SB"/>
          <w:lang w:val="fr-FR" w:eastAsia="zh-TW"/>
        </w:rPr>
        <w:t xml:space="preserve"> la libre circulation de l</w:t>
      </w:r>
      <w:r w:rsidR="000E26C3">
        <w:rPr>
          <w:rFonts w:eastAsia="DFKai-SB"/>
          <w:lang w:val="fr-FR" w:eastAsia="zh-TW"/>
        </w:rPr>
        <w:t>’</w:t>
      </w:r>
      <w:r w:rsidR="006C5638" w:rsidRPr="000B4D79">
        <w:rPr>
          <w:rFonts w:eastAsia="DFKai-SB"/>
          <w:lang w:val="fr-FR" w:eastAsia="zh-TW"/>
        </w:rPr>
        <w:t>information et en garantissant la liberté d</w:t>
      </w:r>
      <w:r w:rsidR="000E26C3">
        <w:rPr>
          <w:rFonts w:eastAsia="DFKai-SB"/>
          <w:lang w:val="fr-FR" w:eastAsia="zh-TW"/>
        </w:rPr>
        <w:t>’</w:t>
      </w:r>
      <w:r w:rsidRPr="000B4D79">
        <w:rPr>
          <w:rFonts w:eastAsia="DFKai-SB"/>
          <w:lang w:val="fr-FR" w:eastAsia="zh-TW"/>
        </w:rPr>
        <w:t>expression.</w:t>
      </w:r>
    </w:p>
    <w:p w:rsidR="00C15094" w:rsidRPr="000B4D79" w:rsidRDefault="00C15094" w:rsidP="0005494E">
      <w:pPr>
        <w:pStyle w:val="SingleTxtG"/>
        <w:rPr>
          <w:rFonts w:eastAsia="DFKai-SB"/>
          <w:lang w:val="fr-FR" w:eastAsia="zh-TW"/>
        </w:rPr>
      </w:pPr>
      <w:r w:rsidRPr="000B4D79">
        <w:rPr>
          <w:rFonts w:eastAsia="DFKai-SB"/>
          <w:lang w:val="fr-FR" w:eastAsia="zh-TW"/>
        </w:rPr>
        <w:t>178.</w:t>
      </w:r>
      <w:r w:rsidRPr="000B4D79">
        <w:rPr>
          <w:rFonts w:eastAsia="DFKai-SB"/>
          <w:lang w:val="fr-FR" w:eastAsia="zh-TW"/>
        </w:rPr>
        <w:tab/>
      </w:r>
      <w:r w:rsidR="004474C8" w:rsidRPr="000B4D79">
        <w:rPr>
          <w:rFonts w:eastAsia="DFKai-SB"/>
          <w:lang w:val="fr-FR" w:eastAsia="zh-TW"/>
        </w:rPr>
        <w:t>En octobre</w:t>
      </w:r>
      <w:r w:rsidRPr="000B4D79">
        <w:rPr>
          <w:rFonts w:eastAsia="DFKai-SB"/>
          <w:lang w:val="fr-FR" w:eastAsia="zh-TW"/>
        </w:rPr>
        <w:t xml:space="preserve"> 2008, </w:t>
      </w:r>
      <w:r w:rsidR="00FB45CB" w:rsidRPr="000B4D79">
        <w:rPr>
          <w:rFonts w:eastAsia="PMingLiU"/>
          <w:lang w:val="fr-FR" w:eastAsia="zh-TW"/>
        </w:rPr>
        <w:t xml:space="preserve">le Gouvernement de la RAS de Hong Kong </w:t>
      </w:r>
      <w:r w:rsidR="006C5638" w:rsidRPr="000B4D79">
        <w:rPr>
          <w:rFonts w:eastAsia="PMingLiU"/>
          <w:lang w:val="fr-FR" w:eastAsia="zh-TW"/>
        </w:rPr>
        <w:t>a ouvert une consultation publique de quatre mois sur la révision de l</w:t>
      </w:r>
      <w:r w:rsidR="000E26C3">
        <w:rPr>
          <w:rFonts w:eastAsia="PMingLiU"/>
          <w:lang w:val="fr-FR" w:eastAsia="zh-TW"/>
        </w:rPr>
        <w:t>’</w:t>
      </w:r>
      <w:r w:rsidR="006C5638" w:rsidRPr="000B4D79">
        <w:rPr>
          <w:rFonts w:eastAsia="PMingLiU"/>
          <w:lang w:val="fr-FR" w:eastAsia="zh-TW"/>
        </w:rPr>
        <w:t xml:space="preserve">ordonnance relative à la réglementation des publications obscènes et indécentes </w:t>
      </w:r>
      <w:r w:rsidRPr="000B4D79">
        <w:rPr>
          <w:rFonts w:eastAsia="DFKai-SB"/>
          <w:lang w:val="fr-FR" w:eastAsia="zh-TW"/>
        </w:rPr>
        <w:t>(</w:t>
      </w:r>
      <w:r w:rsidR="0072454F" w:rsidRPr="000B4D79">
        <w:rPr>
          <w:lang w:val="fr-FR"/>
        </w:rPr>
        <w:t>chap.</w:t>
      </w:r>
      <w:r w:rsidRPr="000B4D79">
        <w:rPr>
          <w:rFonts w:eastAsia="DFKai-SB"/>
          <w:lang w:val="fr-FR" w:eastAsia="zh-TW"/>
        </w:rPr>
        <w:t xml:space="preserve"> 390). </w:t>
      </w:r>
      <w:r w:rsidR="006C5638" w:rsidRPr="000B4D79">
        <w:rPr>
          <w:rFonts w:eastAsia="DFKai-SB"/>
          <w:lang w:val="fr-FR" w:eastAsia="zh-TW"/>
        </w:rPr>
        <w:t xml:space="preserve">Des réunions publiques et des </w:t>
      </w:r>
      <w:r w:rsidR="00C501F5" w:rsidRPr="000B4D79">
        <w:rPr>
          <w:rFonts w:eastAsia="DFKai-SB"/>
          <w:lang w:val="fr-FR" w:eastAsia="zh-TW"/>
        </w:rPr>
        <w:t>groupe</w:t>
      </w:r>
      <w:r w:rsidR="006C5638" w:rsidRPr="000B4D79">
        <w:rPr>
          <w:rFonts w:eastAsia="DFKai-SB"/>
          <w:lang w:val="fr-FR" w:eastAsia="zh-TW"/>
        </w:rPr>
        <w:t>s</w:t>
      </w:r>
      <w:r w:rsidR="00C501F5" w:rsidRPr="000B4D79">
        <w:rPr>
          <w:rFonts w:eastAsia="DFKai-SB"/>
          <w:lang w:val="fr-FR" w:eastAsia="zh-TW"/>
        </w:rPr>
        <w:t xml:space="preserve"> de réflexion</w:t>
      </w:r>
      <w:r w:rsidRPr="000B4D79">
        <w:rPr>
          <w:rFonts w:eastAsia="DFKai-SB"/>
          <w:lang w:val="fr-FR" w:eastAsia="zh-TW"/>
        </w:rPr>
        <w:t xml:space="preserve"> </w:t>
      </w:r>
      <w:r w:rsidR="006C5638" w:rsidRPr="000B4D79">
        <w:rPr>
          <w:rFonts w:eastAsia="DFKai-SB"/>
          <w:lang w:val="fr-FR" w:eastAsia="zh-TW"/>
        </w:rPr>
        <w:t>ont été organisés</w:t>
      </w:r>
      <w:r w:rsidRPr="000B4D79">
        <w:rPr>
          <w:rFonts w:eastAsia="DFKai-SB"/>
          <w:lang w:val="fr-FR" w:eastAsia="zh-TW"/>
        </w:rPr>
        <w:t xml:space="preserve">. </w:t>
      </w:r>
      <w:r w:rsidR="006C5638" w:rsidRPr="000B4D79">
        <w:rPr>
          <w:rFonts w:eastAsia="DFKai-SB"/>
          <w:lang w:val="fr-FR" w:eastAsia="zh-TW"/>
        </w:rPr>
        <w:t xml:space="preserve">Les réunions publiques étaient ouvertes </w:t>
      </w:r>
      <w:r w:rsidR="00C501F5" w:rsidRPr="000B4D79">
        <w:rPr>
          <w:rFonts w:eastAsia="DFKai-SB"/>
          <w:lang w:val="fr-FR" w:eastAsia="zh-TW"/>
        </w:rPr>
        <w:t>aux membres des Conseils de district</w:t>
      </w:r>
      <w:r w:rsidRPr="000B4D79">
        <w:rPr>
          <w:rFonts w:eastAsia="DFKai-SB"/>
          <w:lang w:val="fr-FR" w:eastAsia="zh-TW"/>
        </w:rPr>
        <w:t xml:space="preserve"> </w:t>
      </w:r>
      <w:r w:rsidR="00C501F5" w:rsidRPr="000B4D79">
        <w:rPr>
          <w:rFonts w:eastAsia="DFKai-SB"/>
          <w:lang w:val="fr-FR" w:eastAsia="zh-TW"/>
        </w:rPr>
        <w:t>et au</w:t>
      </w:r>
      <w:r w:rsidRPr="000B4D79">
        <w:rPr>
          <w:rFonts w:eastAsia="DFKai-SB"/>
          <w:lang w:val="fr-FR" w:eastAsia="zh-TW"/>
        </w:rPr>
        <w:t xml:space="preserve"> public. </w:t>
      </w:r>
      <w:r w:rsidR="00C501F5" w:rsidRPr="000B4D79">
        <w:rPr>
          <w:rFonts w:eastAsia="DFKai-SB"/>
          <w:lang w:val="fr-FR" w:eastAsia="zh-TW"/>
        </w:rPr>
        <w:t>Les</w:t>
      </w:r>
      <w:r w:rsidRPr="000B4D79">
        <w:rPr>
          <w:rFonts w:eastAsia="DFKai-SB"/>
          <w:lang w:val="fr-FR" w:eastAsia="zh-TW"/>
        </w:rPr>
        <w:t xml:space="preserve"> </w:t>
      </w:r>
      <w:r w:rsidR="00C501F5" w:rsidRPr="000B4D79">
        <w:rPr>
          <w:rFonts w:eastAsia="DFKai-SB"/>
          <w:lang w:val="fr-FR" w:eastAsia="zh-TW"/>
        </w:rPr>
        <w:t>groupe</w:t>
      </w:r>
      <w:r w:rsidR="006C5638" w:rsidRPr="000B4D79">
        <w:rPr>
          <w:rFonts w:eastAsia="DFKai-SB"/>
          <w:lang w:val="fr-FR" w:eastAsia="zh-TW"/>
        </w:rPr>
        <w:t>s</w:t>
      </w:r>
      <w:r w:rsidR="00C501F5" w:rsidRPr="000B4D79">
        <w:rPr>
          <w:rFonts w:eastAsia="DFKai-SB"/>
          <w:lang w:val="fr-FR" w:eastAsia="zh-TW"/>
        </w:rPr>
        <w:t xml:space="preserve"> de réflexion</w:t>
      </w:r>
      <w:r w:rsidR="006C5638" w:rsidRPr="000B4D79">
        <w:rPr>
          <w:rFonts w:eastAsia="DFKai-SB"/>
          <w:lang w:val="fr-FR" w:eastAsia="zh-TW"/>
        </w:rPr>
        <w:t>, qui comprenaient des femmes et des jeunes, ont réuni des représentants de secteurs divers tels que celui des technologies de l</w:t>
      </w:r>
      <w:r w:rsidR="000E26C3">
        <w:rPr>
          <w:rFonts w:eastAsia="DFKai-SB"/>
          <w:lang w:val="fr-FR" w:eastAsia="zh-TW"/>
        </w:rPr>
        <w:t>’</w:t>
      </w:r>
      <w:r w:rsidR="006C5638" w:rsidRPr="000B4D79">
        <w:rPr>
          <w:rFonts w:eastAsia="DFKai-SB"/>
          <w:lang w:val="fr-FR" w:eastAsia="zh-TW"/>
        </w:rPr>
        <w:t>information, de l</w:t>
      </w:r>
      <w:r w:rsidR="000E26C3">
        <w:rPr>
          <w:rFonts w:eastAsia="DFKai-SB"/>
          <w:lang w:val="fr-FR" w:eastAsia="zh-TW"/>
        </w:rPr>
        <w:t>’</w:t>
      </w:r>
      <w:r w:rsidR="006C5638" w:rsidRPr="000B4D79">
        <w:rPr>
          <w:rFonts w:eastAsia="DFKai-SB"/>
          <w:lang w:val="fr-FR" w:eastAsia="zh-TW"/>
        </w:rPr>
        <w:t xml:space="preserve">enseignement, des médias, de la culture et des arts, des droits civils et </w:t>
      </w:r>
      <w:r w:rsidR="0005494E" w:rsidRPr="000B4D79">
        <w:rPr>
          <w:rFonts w:eastAsia="DFKai-SB"/>
          <w:lang w:val="fr-FR" w:eastAsia="zh-TW"/>
        </w:rPr>
        <w:t>de la morale sociale. Un sondage d</w:t>
      </w:r>
      <w:r w:rsidR="000E26C3">
        <w:rPr>
          <w:rFonts w:eastAsia="DFKai-SB"/>
          <w:lang w:val="fr-FR" w:eastAsia="zh-TW"/>
        </w:rPr>
        <w:t>’</w:t>
      </w:r>
      <w:r w:rsidR="0005494E" w:rsidRPr="000B4D79">
        <w:rPr>
          <w:rFonts w:eastAsia="DFKai-SB"/>
          <w:lang w:val="fr-FR" w:eastAsia="zh-TW"/>
        </w:rPr>
        <w:t>opinion a par ailleurs été réalisé. Achevée le 31 janvier 2009, la consultation publique a donné lieu à 18 800 communications d</w:t>
      </w:r>
      <w:r w:rsidR="000E26C3">
        <w:rPr>
          <w:rFonts w:eastAsia="DFKai-SB"/>
          <w:lang w:val="fr-FR" w:eastAsia="zh-TW"/>
        </w:rPr>
        <w:t>’</w:t>
      </w:r>
      <w:r w:rsidR="0005494E" w:rsidRPr="000B4D79">
        <w:rPr>
          <w:rFonts w:eastAsia="DFKai-SB"/>
          <w:lang w:val="fr-FR" w:eastAsia="zh-TW"/>
        </w:rPr>
        <w:t>individus et d</w:t>
      </w:r>
      <w:r w:rsidR="000E26C3">
        <w:rPr>
          <w:rFonts w:eastAsia="DFKai-SB"/>
          <w:lang w:val="fr-FR" w:eastAsia="zh-TW"/>
        </w:rPr>
        <w:t>’</w:t>
      </w:r>
      <w:r w:rsidR="0005494E" w:rsidRPr="000B4D79">
        <w:rPr>
          <w:rFonts w:eastAsia="DFKai-SB"/>
          <w:lang w:val="fr-FR" w:eastAsia="zh-TW"/>
        </w:rPr>
        <w:t>organisations. En s</w:t>
      </w:r>
      <w:r w:rsidR="000E26C3">
        <w:rPr>
          <w:rFonts w:eastAsia="DFKai-SB"/>
          <w:lang w:val="fr-FR" w:eastAsia="zh-TW"/>
        </w:rPr>
        <w:t>’</w:t>
      </w:r>
      <w:r w:rsidR="0005494E" w:rsidRPr="000B4D79">
        <w:rPr>
          <w:rFonts w:eastAsia="DFKai-SB"/>
          <w:lang w:val="fr-FR" w:eastAsia="zh-TW"/>
        </w:rPr>
        <w:t>appuyant sur la totalité des points de vue recueillis, le Gouvernement prépare actuellement des propositions plus concrètes pour améliorer le cadre réglementaire d</w:t>
      </w:r>
      <w:r w:rsidR="000E26C3">
        <w:rPr>
          <w:rFonts w:eastAsia="DFKai-SB"/>
          <w:lang w:val="fr-FR" w:eastAsia="zh-TW"/>
        </w:rPr>
        <w:t>’</w:t>
      </w:r>
      <w:r w:rsidR="0005494E" w:rsidRPr="000B4D79">
        <w:rPr>
          <w:rFonts w:eastAsia="DFKai-SB"/>
          <w:lang w:val="fr-FR" w:eastAsia="zh-TW"/>
        </w:rPr>
        <w:t xml:space="preserve">un deuxième cycle de consultation, qui aura lieu en </w:t>
      </w:r>
      <w:r w:rsidRPr="000B4D79">
        <w:rPr>
          <w:rFonts w:eastAsia="DFKai-SB"/>
          <w:lang w:val="fr-FR" w:eastAsia="zh-TW"/>
        </w:rPr>
        <w:t>2009-</w:t>
      </w:r>
      <w:r w:rsidR="004474C8" w:rsidRPr="000B4D79">
        <w:rPr>
          <w:rFonts w:eastAsia="DFKai-SB"/>
          <w:lang w:val="fr-FR" w:eastAsia="zh-TW"/>
        </w:rPr>
        <w:t>20</w:t>
      </w:r>
      <w:r w:rsidRPr="000B4D79">
        <w:rPr>
          <w:rFonts w:eastAsia="DFKai-SB"/>
          <w:lang w:val="fr-FR" w:eastAsia="zh-TW"/>
        </w:rPr>
        <w:t>10.</w:t>
      </w:r>
    </w:p>
    <w:p w:rsidR="00C15094" w:rsidRPr="000B4D79" w:rsidRDefault="001100F8" w:rsidP="008B186C">
      <w:pPr>
        <w:pStyle w:val="H23G"/>
        <w:rPr>
          <w:rFonts w:eastAsia="DFKai-SB"/>
          <w:lang w:val="fr-FR" w:eastAsia="zh-TW"/>
        </w:rPr>
      </w:pPr>
      <w:r w:rsidRPr="000B4D79">
        <w:rPr>
          <w:rFonts w:eastAsia="DFKai-SB"/>
          <w:lang w:val="fr-FR" w:eastAsia="zh-TW"/>
        </w:rPr>
        <w:tab/>
      </w:r>
      <w:r w:rsidR="00EC3BAA" w:rsidRPr="000B4D79">
        <w:rPr>
          <w:rFonts w:eastAsia="DFKai-SB"/>
          <w:lang w:val="fr-FR" w:eastAsia="zh-TW"/>
        </w:rPr>
        <w:t>7.</w:t>
      </w:r>
      <w:r w:rsidRPr="000B4D79">
        <w:rPr>
          <w:rFonts w:eastAsia="DFKai-SB"/>
          <w:lang w:val="fr-FR" w:eastAsia="zh-TW"/>
        </w:rPr>
        <w:tab/>
      </w:r>
      <w:r w:rsidR="00C15094" w:rsidRPr="000B4D79">
        <w:rPr>
          <w:rFonts w:eastAsia="DFKai-SB"/>
          <w:lang w:val="fr-FR" w:eastAsia="zh-TW"/>
        </w:rPr>
        <w:t>Article 37</w:t>
      </w:r>
      <w:r w:rsidR="004474C8" w:rsidRPr="000B4D79">
        <w:rPr>
          <w:rFonts w:eastAsia="DFKai-SB"/>
          <w:lang w:val="fr-FR" w:eastAsia="zh-TW"/>
        </w:rPr>
        <w:t xml:space="preserve"> </w:t>
      </w:r>
      <w:r w:rsidR="00C15094" w:rsidRPr="000B4D79">
        <w:rPr>
          <w:rFonts w:eastAsia="DFKai-SB"/>
          <w:lang w:val="fr-FR" w:eastAsia="zh-TW"/>
        </w:rPr>
        <w:t>a)</w:t>
      </w:r>
      <w:r w:rsidR="008B186C">
        <w:rPr>
          <w:rFonts w:eastAsia="DFKai-SB"/>
          <w:lang w:val="fr-FR" w:eastAsia="zh-TW"/>
        </w:rPr>
        <w:t xml:space="preserve"> –</w:t>
      </w:r>
      <w:r w:rsidR="00C15094" w:rsidRPr="000B4D79">
        <w:rPr>
          <w:rFonts w:eastAsia="DFKai-SB"/>
          <w:lang w:val="fr-FR" w:eastAsia="zh-TW"/>
        </w:rPr>
        <w:t xml:space="preserve"> </w:t>
      </w:r>
      <w:r w:rsidR="004474C8" w:rsidRPr="000B4D79">
        <w:rPr>
          <w:rFonts w:eastAsia="DFKai-SB"/>
          <w:lang w:val="fr-FR" w:eastAsia="zh-TW"/>
        </w:rPr>
        <w:t xml:space="preserve">Droit de ne pas être soumis à la torture </w:t>
      </w:r>
      <w:r w:rsidR="00FE1AC3" w:rsidRPr="000B4D79">
        <w:rPr>
          <w:rFonts w:eastAsia="DFKai-SB"/>
          <w:lang w:val="fr-FR" w:eastAsia="zh-TW"/>
        </w:rPr>
        <w:t>ni à des</w:t>
      </w:r>
      <w:r w:rsidR="004474C8" w:rsidRPr="000B4D79">
        <w:rPr>
          <w:rFonts w:eastAsia="DFKai-SB"/>
          <w:lang w:val="fr-FR" w:eastAsia="zh-TW"/>
        </w:rPr>
        <w:t xml:space="preserve"> peines </w:t>
      </w:r>
      <w:r w:rsidR="00FE1AC3" w:rsidRPr="000B4D79">
        <w:rPr>
          <w:rFonts w:eastAsia="DFKai-SB"/>
          <w:lang w:val="fr-FR" w:eastAsia="zh-TW"/>
        </w:rPr>
        <w:t xml:space="preserve">ou traitements </w:t>
      </w:r>
      <w:r w:rsidR="004474C8" w:rsidRPr="000B4D79">
        <w:rPr>
          <w:rFonts w:eastAsia="DFKai-SB"/>
          <w:lang w:val="fr-FR" w:eastAsia="zh-TW"/>
        </w:rPr>
        <w:t>cruels, inhumains ou dégradants</w:t>
      </w:r>
      <w:r w:rsidR="00C15094" w:rsidRPr="000B4D79">
        <w:rPr>
          <w:rFonts w:eastAsia="DFKai-SB"/>
          <w:lang w:val="fr-FR" w:eastAsia="zh-TW"/>
        </w:rPr>
        <w:t xml:space="preserve">, </w:t>
      </w:r>
      <w:r w:rsidR="00FE1AC3" w:rsidRPr="000B4D79">
        <w:rPr>
          <w:rFonts w:eastAsia="DFKai-SB"/>
          <w:lang w:val="fr-FR" w:eastAsia="zh-TW"/>
        </w:rPr>
        <w:t>y compris</w:t>
      </w:r>
      <w:r w:rsidR="004474C8" w:rsidRPr="000B4D79">
        <w:rPr>
          <w:rFonts w:eastAsia="DFKai-SB"/>
          <w:lang w:val="fr-FR" w:eastAsia="zh-TW"/>
        </w:rPr>
        <w:t xml:space="preserve"> les châtiments corporels</w:t>
      </w:r>
    </w:p>
    <w:p w:rsidR="00C15094" w:rsidRPr="000B4D79" w:rsidRDefault="00C15094" w:rsidP="00D73D3B">
      <w:pPr>
        <w:pStyle w:val="SingleTxtG"/>
        <w:rPr>
          <w:rFonts w:eastAsia="DFKai-SB"/>
          <w:lang w:val="fr-FR" w:eastAsia="zh-TW"/>
        </w:rPr>
      </w:pPr>
      <w:r w:rsidRPr="000B4D79">
        <w:rPr>
          <w:rFonts w:eastAsia="DFKai-SB"/>
          <w:lang w:val="fr-FR" w:eastAsia="zh-TW"/>
        </w:rPr>
        <w:t>179.</w:t>
      </w:r>
      <w:r w:rsidRPr="000B4D79">
        <w:rPr>
          <w:rFonts w:eastAsia="DFKai-SB"/>
          <w:lang w:val="fr-FR" w:eastAsia="zh-TW"/>
        </w:rPr>
        <w:tab/>
      </w:r>
      <w:r w:rsidR="00CB30BC" w:rsidRPr="000B4D79">
        <w:rPr>
          <w:rFonts w:eastAsia="DFKai-SB"/>
          <w:lang w:val="fr-FR" w:eastAsia="zh-TW"/>
        </w:rPr>
        <w:t>Comme</w:t>
      </w:r>
      <w:r w:rsidR="0005494E" w:rsidRPr="000B4D79">
        <w:rPr>
          <w:rFonts w:eastAsia="DFKai-SB"/>
          <w:lang w:val="fr-FR" w:eastAsia="zh-TW"/>
        </w:rPr>
        <w:t xml:space="preserve"> indiqué</w:t>
      </w:r>
      <w:r w:rsidRPr="000B4D79">
        <w:rPr>
          <w:rFonts w:eastAsia="DFKai-SB"/>
          <w:lang w:val="fr-FR" w:eastAsia="zh-TW"/>
        </w:rPr>
        <w:t xml:space="preserve"> </w:t>
      </w:r>
      <w:r w:rsidR="004474C8" w:rsidRPr="000B4D79">
        <w:rPr>
          <w:rFonts w:eastAsia="DFKai-SB"/>
          <w:lang w:val="fr-FR" w:eastAsia="zh-TW"/>
        </w:rPr>
        <w:t>au</w:t>
      </w:r>
      <w:r w:rsidRPr="000B4D79">
        <w:rPr>
          <w:rFonts w:eastAsia="DFKai-SB"/>
          <w:lang w:val="fr-FR" w:eastAsia="zh-TW"/>
        </w:rPr>
        <w:t xml:space="preserve"> paragraph</w:t>
      </w:r>
      <w:r w:rsidR="004474C8" w:rsidRPr="000B4D79">
        <w:rPr>
          <w:rFonts w:eastAsia="DFKai-SB"/>
          <w:lang w:val="fr-FR" w:eastAsia="zh-TW"/>
        </w:rPr>
        <w:t>e</w:t>
      </w:r>
      <w:r w:rsidRPr="000B4D79">
        <w:rPr>
          <w:rFonts w:eastAsia="DFKai-SB"/>
          <w:lang w:val="fr-FR" w:eastAsia="zh-TW"/>
        </w:rPr>
        <w:t xml:space="preserve"> 130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05494E" w:rsidRPr="000B4D79">
        <w:rPr>
          <w:rFonts w:eastAsia="DFKai-SB"/>
          <w:lang w:val="fr-FR" w:eastAsia="zh-TW"/>
        </w:rPr>
        <w:t>la</w:t>
      </w:r>
      <w:r w:rsidRPr="000B4D79">
        <w:rPr>
          <w:rFonts w:eastAsia="DFKai-SB"/>
          <w:lang w:val="fr-FR" w:eastAsia="zh-TW"/>
        </w:rPr>
        <w:t xml:space="preserve"> Convention </w:t>
      </w:r>
      <w:r w:rsidR="0005494E" w:rsidRPr="000B4D79">
        <w:rPr>
          <w:rFonts w:eastAsia="DFKai-SB"/>
          <w:lang w:val="fr-FR" w:eastAsia="zh-TW"/>
        </w:rPr>
        <w:t>contre la</w:t>
      </w:r>
      <w:r w:rsidRPr="000B4D79">
        <w:rPr>
          <w:rFonts w:eastAsia="DFKai-SB"/>
          <w:lang w:val="fr-FR" w:eastAsia="zh-TW"/>
        </w:rPr>
        <w:t xml:space="preserve"> </w:t>
      </w:r>
      <w:r w:rsidR="0005494E" w:rsidRPr="000B4D79">
        <w:rPr>
          <w:rFonts w:eastAsia="DFKai-SB"/>
          <w:lang w:val="fr-FR" w:eastAsia="zh-TW"/>
        </w:rPr>
        <w:t>t</w:t>
      </w:r>
      <w:r w:rsidRPr="000B4D79">
        <w:rPr>
          <w:rFonts w:eastAsia="DFKai-SB"/>
          <w:lang w:val="fr-FR" w:eastAsia="zh-TW"/>
        </w:rPr>
        <w:t xml:space="preserve">orture </w:t>
      </w:r>
      <w:r w:rsidR="0005494E" w:rsidRPr="000B4D79">
        <w:rPr>
          <w:rFonts w:eastAsia="DFKai-SB"/>
          <w:lang w:val="fr-FR" w:eastAsia="zh-TW"/>
        </w:rPr>
        <w:t xml:space="preserve">et autres peines ou traitements cruels, inhumains ou dégradants </w:t>
      </w:r>
      <w:r w:rsidR="00D73D3B" w:rsidRPr="000B4D79">
        <w:rPr>
          <w:rFonts w:eastAsia="DFKai-SB"/>
          <w:lang w:val="fr-FR" w:eastAsia="zh-TW"/>
        </w:rPr>
        <w:t>s</w:t>
      </w:r>
      <w:r w:rsidR="000E26C3">
        <w:rPr>
          <w:rFonts w:eastAsia="DFKai-SB"/>
          <w:lang w:val="fr-FR" w:eastAsia="zh-TW"/>
        </w:rPr>
        <w:t>’</w:t>
      </w:r>
      <w:r w:rsidR="00D73D3B" w:rsidRPr="000B4D79">
        <w:rPr>
          <w:rFonts w:eastAsia="DFKai-SB"/>
          <w:lang w:val="fr-FR" w:eastAsia="zh-TW"/>
        </w:rPr>
        <w:t>applique à Hong Kong depuis le 9 décembre 1992 et s</w:t>
      </w:r>
      <w:r w:rsidR="000E26C3">
        <w:rPr>
          <w:rFonts w:eastAsia="DFKai-SB"/>
          <w:lang w:val="fr-FR" w:eastAsia="zh-TW"/>
        </w:rPr>
        <w:t>’</w:t>
      </w:r>
      <w:r w:rsidR="00D73D3B" w:rsidRPr="000B4D79">
        <w:rPr>
          <w:rFonts w:eastAsia="DFKai-SB"/>
          <w:lang w:val="fr-FR" w:eastAsia="zh-TW"/>
        </w:rPr>
        <w:t xml:space="preserve">y applique </w:t>
      </w:r>
      <w:r w:rsidR="00FF215A">
        <w:rPr>
          <w:rFonts w:eastAsia="DFKai-SB"/>
          <w:lang w:val="fr-FR" w:eastAsia="zh-TW"/>
        </w:rPr>
        <w:t xml:space="preserve">toujours </w:t>
      </w:r>
      <w:r w:rsidR="00D73D3B" w:rsidRPr="000B4D79">
        <w:rPr>
          <w:rFonts w:eastAsia="DFKai-SB"/>
          <w:lang w:val="fr-FR" w:eastAsia="zh-TW"/>
        </w:rPr>
        <w:t>depuis que la République populaire de Chine a recouvré l</w:t>
      </w:r>
      <w:r w:rsidR="000E26C3">
        <w:rPr>
          <w:rFonts w:eastAsia="DFKai-SB"/>
          <w:lang w:val="fr-FR" w:eastAsia="zh-TW"/>
        </w:rPr>
        <w:t>’</w:t>
      </w:r>
      <w:r w:rsidR="00D73D3B" w:rsidRPr="000B4D79">
        <w:rPr>
          <w:rFonts w:eastAsia="DFKai-SB"/>
          <w:lang w:val="fr-FR" w:eastAsia="zh-TW"/>
        </w:rPr>
        <w:t>exercice de sa souveraineté sur Hong Kong, le 1</w:t>
      </w:r>
      <w:r w:rsidR="00D73D3B" w:rsidRPr="000B4D79">
        <w:rPr>
          <w:rFonts w:eastAsia="DFKai-SB"/>
          <w:vertAlign w:val="superscript"/>
          <w:lang w:val="fr-FR" w:eastAsia="zh-TW"/>
        </w:rPr>
        <w:t>er</w:t>
      </w:r>
      <w:r w:rsidR="00D73D3B" w:rsidRPr="000B4D79">
        <w:rPr>
          <w:rFonts w:eastAsia="DFKai-SB"/>
          <w:lang w:val="fr-FR" w:eastAsia="zh-TW"/>
        </w:rPr>
        <w:t xml:space="preserve"> juillet </w:t>
      </w:r>
      <w:r w:rsidRPr="000B4D79">
        <w:rPr>
          <w:rFonts w:eastAsia="DFKai-SB"/>
          <w:lang w:val="fr-FR" w:eastAsia="zh-TW"/>
        </w:rPr>
        <w:t xml:space="preserve">1997. </w:t>
      </w:r>
      <w:r w:rsidR="00D73D3B" w:rsidRPr="000B4D79">
        <w:rPr>
          <w:rFonts w:eastAsia="DFKai-SB"/>
          <w:lang w:val="fr-FR" w:eastAsia="zh-TW"/>
        </w:rPr>
        <w:t>L</w:t>
      </w:r>
      <w:r w:rsidR="000E26C3">
        <w:rPr>
          <w:rFonts w:eastAsia="DFKai-SB"/>
          <w:lang w:val="fr-FR" w:eastAsia="zh-TW"/>
        </w:rPr>
        <w:t>’</w:t>
      </w:r>
      <w:r w:rsidR="00D73D3B" w:rsidRPr="000B4D79">
        <w:rPr>
          <w:rFonts w:eastAsia="DFKai-SB"/>
          <w:lang w:val="fr-FR" w:eastAsia="zh-TW"/>
        </w:rPr>
        <w:t>application de la</w:t>
      </w:r>
      <w:r w:rsidRPr="000B4D79">
        <w:rPr>
          <w:rFonts w:eastAsia="DFKai-SB"/>
          <w:lang w:val="fr-FR" w:eastAsia="zh-TW"/>
        </w:rPr>
        <w:t xml:space="preserve"> Convention </w:t>
      </w:r>
      <w:r w:rsidR="00D73D3B" w:rsidRPr="000B4D79">
        <w:rPr>
          <w:rFonts w:eastAsia="DFKai-SB"/>
          <w:lang w:val="fr-FR" w:eastAsia="zh-TW"/>
        </w:rPr>
        <w:t>a été transposée dans la législation de Hong Kong par l</w:t>
      </w:r>
      <w:r w:rsidR="000E26C3">
        <w:rPr>
          <w:rFonts w:eastAsia="DFKai-SB"/>
          <w:lang w:val="fr-FR" w:eastAsia="zh-TW"/>
        </w:rPr>
        <w:t>’</w:t>
      </w:r>
      <w:r w:rsidR="00D73D3B" w:rsidRPr="000B4D79">
        <w:rPr>
          <w:rFonts w:eastAsia="DFKai-SB"/>
          <w:lang w:val="fr-FR" w:eastAsia="zh-TW"/>
        </w:rPr>
        <w:t xml:space="preserve">ordonnance relative à la criminalité (Torture) </w:t>
      </w:r>
      <w:r w:rsidRPr="000B4D79">
        <w:rPr>
          <w:rFonts w:eastAsia="DFKai-SB"/>
          <w:lang w:val="fr-FR" w:eastAsia="zh-TW"/>
        </w:rPr>
        <w:t>(</w:t>
      </w:r>
      <w:r w:rsidR="0072454F" w:rsidRPr="000B4D79">
        <w:rPr>
          <w:lang w:val="fr-FR"/>
        </w:rPr>
        <w:t>chap.</w:t>
      </w:r>
      <w:r w:rsidRPr="000B4D79">
        <w:rPr>
          <w:rFonts w:eastAsia="DFKai-SB"/>
          <w:lang w:val="fr-FR" w:eastAsia="zh-TW"/>
        </w:rPr>
        <w:t xml:space="preserve"> 427). </w:t>
      </w:r>
      <w:r w:rsidR="00D73D3B" w:rsidRPr="000B4D79">
        <w:rPr>
          <w:rFonts w:eastAsia="DFKai-SB"/>
          <w:lang w:val="fr-FR" w:eastAsia="zh-TW"/>
        </w:rPr>
        <w:t>Entre</w:t>
      </w:r>
      <w:r w:rsidRPr="000B4D79">
        <w:rPr>
          <w:rFonts w:eastAsia="DFKai-SB"/>
          <w:lang w:val="fr-FR" w:eastAsia="zh-TW"/>
        </w:rPr>
        <w:t xml:space="preserve"> 2001 </w:t>
      </w:r>
      <w:r w:rsidR="00D73D3B" w:rsidRPr="000B4D79">
        <w:rPr>
          <w:rFonts w:eastAsia="DFKai-SB"/>
          <w:lang w:val="fr-FR" w:eastAsia="zh-TW"/>
        </w:rPr>
        <w:t>et avril</w:t>
      </w:r>
      <w:r w:rsidRPr="000B4D79">
        <w:rPr>
          <w:rFonts w:eastAsia="DFKai-SB"/>
          <w:lang w:val="fr-FR" w:eastAsia="zh-TW"/>
        </w:rPr>
        <w:t xml:space="preserve"> 2009, </w:t>
      </w:r>
      <w:r w:rsidR="00D73D3B" w:rsidRPr="000B4D79">
        <w:rPr>
          <w:rFonts w:eastAsia="DFKai-SB"/>
          <w:lang w:val="fr-FR" w:eastAsia="zh-TW"/>
        </w:rPr>
        <w:t>aucune arrestation n</w:t>
      </w:r>
      <w:r w:rsidR="000E26C3">
        <w:rPr>
          <w:rFonts w:eastAsia="DFKai-SB"/>
          <w:lang w:val="fr-FR" w:eastAsia="zh-TW"/>
        </w:rPr>
        <w:t>’</w:t>
      </w:r>
      <w:r w:rsidR="00D73D3B" w:rsidRPr="000B4D79">
        <w:rPr>
          <w:rFonts w:eastAsia="DFKai-SB"/>
          <w:lang w:val="fr-FR" w:eastAsia="zh-TW"/>
        </w:rPr>
        <w:t xml:space="preserve">a eu lieu au titre de ladite ordonnance. Le Comité contre la torture a examiné le deuxième rapport de </w:t>
      </w:r>
      <w:r w:rsidR="00FB45CB" w:rsidRPr="000B4D79">
        <w:rPr>
          <w:rFonts w:eastAsia="PMingLiU"/>
          <w:lang w:val="fr-FR" w:eastAsia="zh-TW"/>
        </w:rPr>
        <w:t xml:space="preserve">la </w:t>
      </w:r>
      <w:r w:rsidR="00FB45CB" w:rsidRPr="000B4D79">
        <w:rPr>
          <w:lang w:val="fr-FR"/>
        </w:rPr>
        <w:t>RAS de Hong Kong</w:t>
      </w:r>
      <w:r w:rsidRPr="000B4D79">
        <w:rPr>
          <w:rFonts w:eastAsia="DFKai-SB"/>
          <w:lang w:val="fr-FR" w:eastAsia="zh-TW"/>
        </w:rPr>
        <w:t xml:space="preserve"> </w:t>
      </w:r>
      <w:r w:rsidR="00D73D3B" w:rsidRPr="000B4D79">
        <w:rPr>
          <w:rFonts w:eastAsia="DFKai-SB"/>
          <w:lang w:val="fr-FR" w:eastAsia="zh-TW"/>
        </w:rPr>
        <w:t>e</w:t>
      </w:r>
      <w:r w:rsidRPr="000B4D79">
        <w:rPr>
          <w:rFonts w:eastAsia="DFKai-SB"/>
          <w:lang w:val="fr-FR" w:eastAsia="zh-TW"/>
        </w:rPr>
        <w:t xml:space="preserve">n </w:t>
      </w:r>
      <w:r w:rsidR="00D73D3B" w:rsidRPr="000B4D79">
        <w:rPr>
          <w:rFonts w:eastAsia="DFKai-SB"/>
          <w:lang w:val="fr-FR" w:eastAsia="zh-TW"/>
        </w:rPr>
        <w:t>n</w:t>
      </w:r>
      <w:r w:rsidRPr="000B4D79">
        <w:rPr>
          <w:rFonts w:eastAsia="DFKai-SB"/>
          <w:lang w:val="fr-FR" w:eastAsia="zh-TW"/>
        </w:rPr>
        <w:t>ovemb</w:t>
      </w:r>
      <w:r w:rsidR="00D73D3B" w:rsidRPr="000B4D79">
        <w:rPr>
          <w:rFonts w:eastAsia="DFKai-SB"/>
          <w:lang w:val="fr-FR" w:eastAsia="zh-TW"/>
        </w:rPr>
        <w:t>re</w:t>
      </w:r>
      <w:r w:rsidRPr="000B4D79">
        <w:rPr>
          <w:rFonts w:eastAsia="DFKai-SB"/>
          <w:lang w:val="fr-FR" w:eastAsia="zh-TW"/>
        </w:rPr>
        <w:t xml:space="preserve"> 2008.</w:t>
      </w:r>
    </w:p>
    <w:p w:rsidR="00C15094" w:rsidRPr="000B4D79" w:rsidRDefault="001100F8" w:rsidP="00AF3CF1">
      <w:pPr>
        <w:pStyle w:val="H23G"/>
        <w:rPr>
          <w:lang w:val="fr-FR" w:eastAsia="zh-TW"/>
        </w:rPr>
      </w:pPr>
      <w:r w:rsidRPr="000B4D79">
        <w:rPr>
          <w:lang w:val="fr-FR" w:eastAsia="zh-TW"/>
        </w:rPr>
        <w:tab/>
      </w:r>
      <w:r w:rsidRPr="000B4D79">
        <w:rPr>
          <w:lang w:val="fr-FR" w:eastAsia="zh-TW"/>
        </w:rPr>
        <w:tab/>
      </w:r>
      <w:r w:rsidR="00C501F5" w:rsidRPr="000B4D79">
        <w:rPr>
          <w:lang w:val="fr-FR" w:eastAsia="zh-TW"/>
        </w:rPr>
        <w:t>Décès d</w:t>
      </w:r>
      <w:r w:rsidR="000E26C3">
        <w:rPr>
          <w:lang w:val="fr-FR" w:eastAsia="zh-TW"/>
        </w:rPr>
        <w:t>’</w:t>
      </w:r>
      <w:r w:rsidR="00C501F5" w:rsidRPr="000B4D79">
        <w:rPr>
          <w:lang w:val="fr-FR" w:eastAsia="zh-TW"/>
        </w:rPr>
        <w:t>enfants en détention</w:t>
      </w:r>
    </w:p>
    <w:p w:rsidR="00C15094" w:rsidRPr="000B4D79" w:rsidRDefault="00C15094" w:rsidP="00BA3DF3">
      <w:pPr>
        <w:pStyle w:val="SingleTxtG"/>
        <w:rPr>
          <w:rFonts w:eastAsia="DFKai-SB"/>
          <w:lang w:val="fr-FR" w:eastAsia="zh-TW"/>
        </w:rPr>
      </w:pPr>
      <w:r w:rsidRPr="000B4D79">
        <w:rPr>
          <w:rFonts w:eastAsia="DFKai-SB"/>
          <w:lang w:val="fr-FR" w:eastAsia="zh-TW"/>
        </w:rPr>
        <w:t>180.</w:t>
      </w:r>
      <w:r w:rsidRPr="000B4D79">
        <w:rPr>
          <w:rFonts w:eastAsia="DFKai-SB"/>
          <w:lang w:val="fr-FR" w:eastAsia="zh-TW"/>
        </w:rPr>
        <w:tab/>
      </w:r>
      <w:r w:rsidR="00C501F5" w:rsidRPr="000B4D79">
        <w:rPr>
          <w:rFonts w:eastAsia="DFKai-SB"/>
          <w:lang w:val="fr-FR" w:eastAsia="zh-TW"/>
        </w:rPr>
        <w:t xml:space="preserve">De la présentation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C501F5" w:rsidRPr="000B4D79">
        <w:rPr>
          <w:rFonts w:eastAsia="DFKai-SB"/>
          <w:lang w:val="fr-FR" w:eastAsia="zh-TW"/>
        </w:rPr>
        <w:t>à fin</w:t>
      </w:r>
      <w:r w:rsidR="00BA3DF3">
        <w:rPr>
          <w:rFonts w:eastAsia="DFKai-SB"/>
          <w:lang w:val="fr-FR" w:eastAsia="zh-TW"/>
        </w:rPr>
        <w:t xml:space="preserve"> </w:t>
      </w:r>
      <w:r w:rsidRPr="000B4D79">
        <w:rPr>
          <w:rFonts w:eastAsia="DFKai-SB"/>
          <w:lang w:val="fr-FR" w:eastAsia="zh-TW"/>
        </w:rPr>
        <w:t xml:space="preserve">2008, </w:t>
      </w:r>
      <w:r w:rsidR="00C501F5" w:rsidRPr="000B4D79">
        <w:rPr>
          <w:rFonts w:eastAsia="DFKai-SB"/>
          <w:lang w:val="fr-FR" w:eastAsia="zh-TW"/>
        </w:rPr>
        <w:t>il n</w:t>
      </w:r>
      <w:r w:rsidR="000E26C3">
        <w:rPr>
          <w:rFonts w:eastAsia="DFKai-SB"/>
          <w:lang w:val="fr-FR" w:eastAsia="zh-TW"/>
        </w:rPr>
        <w:t>’</w:t>
      </w:r>
      <w:r w:rsidR="00C501F5" w:rsidRPr="000B4D79">
        <w:rPr>
          <w:rFonts w:eastAsia="DFKai-SB"/>
          <w:lang w:val="fr-FR" w:eastAsia="zh-TW"/>
        </w:rPr>
        <w:t>y a eu aucun décès d</w:t>
      </w:r>
      <w:r w:rsidR="000E26C3">
        <w:rPr>
          <w:rFonts w:eastAsia="DFKai-SB"/>
          <w:lang w:val="fr-FR" w:eastAsia="zh-TW"/>
        </w:rPr>
        <w:t>’</w:t>
      </w:r>
      <w:r w:rsidR="00C501F5" w:rsidRPr="000B4D79">
        <w:rPr>
          <w:rFonts w:eastAsia="DFKai-SB"/>
          <w:lang w:val="fr-FR" w:eastAsia="zh-TW"/>
        </w:rPr>
        <w:t xml:space="preserve">enfant dans les </w:t>
      </w:r>
      <w:r w:rsidR="00E57360" w:rsidRPr="000B4D79">
        <w:rPr>
          <w:rFonts w:eastAsia="DFKai-SB"/>
          <w:lang w:val="fr-FR" w:eastAsia="zh-TW"/>
        </w:rPr>
        <w:t xml:space="preserve">maisons de </w:t>
      </w:r>
      <w:r w:rsidR="007244C3" w:rsidRPr="000B4D79">
        <w:rPr>
          <w:rFonts w:eastAsia="DFKai-SB"/>
          <w:lang w:val="fr-FR" w:eastAsia="zh-TW"/>
        </w:rPr>
        <w:t>correction</w:t>
      </w:r>
      <w:r w:rsidR="00AE461C" w:rsidRPr="000B4D79">
        <w:rPr>
          <w:rFonts w:eastAsia="DFKai-SB"/>
          <w:lang w:val="fr-FR" w:eastAsia="zh-TW"/>
        </w:rPr>
        <w:t xml:space="preserve"> du </w:t>
      </w:r>
      <w:r w:rsidR="00FE2D41" w:rsidRPr="000B4D79">
        <w:rPr>
          <w:noProof/>
          <w:lang w:val="fr-FR"/>
        </w:rPr>
        <w:t>Département de la protection sociale</w:t>
      </w:r>
      <w:r w:rsidRPr="000B4D79">
        <w:rPr>
          <w:rFonts w:eastAsia="DFKai-SB"/>
          <w:lang w:val="fr-FR" w:eastAsia="zh-TW"/>
        </w:rPr>
        <w:t xml:space="preserve"> </w:t>
      </w:r>
      <w:r w:rsidR="00AE461C" w:rsidRPr="000B4D79">
        <w:rPr>
          <w:rFonts w:eastAsia="DFKai-SB"/>
          <w:lang w:val="fr-FR" w:eastAsia="zh-TW"/>
        </w:rPr>
        <w:t>et les locaux de garde à vue de la</w:t>
      </w:r>
      <w:r w:rsidRPr="000B4D79">
        <w:rPr>
          <w:rFonts w:eastAsia="DFKai-SB"/>
          <w:lang w:val="fr-FR" w:eastAsia="zh-TW"/>
        </w:rPr>
        <w:t xml:space="preserve"> police.</w:t>
      </w:r>
    </w:p>
    <w:p w:rsidR="00C15094" w:rsidRPr="000B4D79" w:rsidRDefault="001100F8" w:rsidP="00214616">
      <w:pPr>
        <w:pStyle w:val="H23G"/>
      </w:pPr>
      <w:r w:rsidRPr="000B4D79">
        <w:rPr>
          <w:lang w:val="fr-FR" w:eastAsia="zh-TW"/>
        </w:rPr>
        <w:tab/>
      </w:r>
      <w:r w:rsidRPr="000B4D79">
        <w:rPr>
          <w:lang w:val="fr-FR" w:eastAsia="zh-TW"/>
        </w:rPr>
        <w:tab/>
      </w:r>
      <w:r w:rsidR="00C15094" w:rsidRPr="000B4D79">
        <w:rPr>
          <w:lang w:val="fr-FR" w:eastAsia="zh-TW"/>
        </w:rPr>
        <w:t>Programmes</w:t>
      </w:r>
      <w:r w:rsidR="00E57360" w:rsidRPr="000B4D79">
        <w:rPr>
          <w:lang w:val="fr-FR" w:eastAsia="zh-TW"/>
        </w:rPr>
        <w:t xml:space="preserve"> mis en œuvre pour prévenir la violence dans les </w:t>
      </w:r>
      <w:r w:rsidR="005C72D1" w:rsidRPr="000B4D79">
        <w:rPr>
          <w:lang w:val="fr-FR" w:eastAsia="zh-TW"/>
        </w:rPr>
        <w:t xml:space="preserve">établissements pénitentiaires </w:t>
      </w:r>
      <w:r w:rsidR="00E57360" w:rsidRPr="000B4D79">
        <w:rPr>
          <w:lang w:val="fr-FR" w:eastAsia="zh-TW"/>
        </w:rPr>
        <w:t>et formation des personnels</w:t>
      </w:r>
    </w:p>
    <w:p w:rsidR="00C15094" w:rsidRPr="000B4D79" w:rsidRDefault="00C15094" w:rsidP="002128A8">
      <w:pPr>
        <w:pStyle w:val="SingleTxtG"/>
        <w:rPr>
          <w:rFonts w:eastAsia="DFKai-SB"/>
          <w:lang w:val="fr-FR" w:eastAsia="zh-TW"/>
        </w:rPr>
      </w:pPr>
      <w:r w:rsidRPr="000B4D79">
        <w:rPr>
          <w:rFonts w:eastAsia="DFKai-SB"/>
          <w:lang w:val="fr-FR" w:eastAsia="zh-TW"/>
        </w:rPr>
        <w:t>181.</w:t>
      </w:r>
      <w:r w:rsidRPr="000B4D79">
        <w:rPr>
          <w:rFonts w:eastAsia="DFKai-SB"/>
          <w:lang w:val="fr-FR" w:eastAsia="zh-TW"/>
        </w:rPr>
        <w:tab/>
      </w:r>
      <w:r w:rsidR="00A170C0" w:rsidRPr="000B4D79">
        <w:rPr>
          <w:rFonts w:eastAsia="DFKai-SB"/>
          <w:lang w:val="fr-FR" w:eastAsia="zh-TW"/>
        </w:rPr>
        <w:t xml:space="preserve">Les </w:t>
      </w:r>
      <w:r w:rsidR="005C72D1" w:rsidRPr="000B4D79">
        <w:rPr>
          <w:rFonts w:eastAsia="DFKai-SB"/>
          <w:lang w:val="fr-FR" w:eastAsia="zh-TW"/>
        </w:rPr>
        <w:t xml:space="preserve">questions de prévention de la violence dans les établissements pénitentiaires sont traitées dans les cours de formation initiale/de base du personnel de </w:t>
      </w:r>
      <w:r w:rsidR="00B26679" w:rsidRPr="000B4D79">
        <w:rPr>
          <w:lang w:val="fr-FR"/>
        </w:rPr>
        <w:t>l</w:t>
      </w:r>
      <w:r w:rsidR="000E26C3">
        <w:rPr>
          <w:lang w:val="fr-FR"/>
        </w:rPr>
        <w:t>’</w:t>
      </w:r>
      <w:r w:rsidR="00B26679" w:rsidRPr="000B4D79">
        <w:rPr>
          <w:noProof/>
          <w:lang w:val="fr-FR"/>
        </w:rPr>
        <w:t>Administration pénitentiaire</w:t>
      </w:r>
      <w:r w:rsidRPr="000B4D79">
        <w:rPr>
          <w:rFonts w:eastAsia="DFKai-SB"/>
          <w:lang w:val="fr-FR" w:eastAsia="zh-TW"/>
        </w:rPr>
        <w:t xml:space="preserve">. </w:t>
      </w:r>
      <w:r w:rsidR="005C72D1" w:rsidRPr="000B4D79">
        <w:rPr>
          <w:rFonts w:eastAsia="DFKai-SB"/>
          <w:lang w:val="fr-FR" w:eastAsia="zh-TW"/>
        </w:rPr>
        <w:t>Après cette formation, tous les membres du personnel sont tenus de suivre une formation permanente régulière (organisée dans l</w:t>
      </w:r>
      <w:r w:rsidR="000E26C3">
        <w:rPr>
          <w:rFonts w:eastAsia="DFKai-SB"/>
          <w:lang w:val="fr-FR" w:eastAsia="zh-TW"/>
        </w:rPr>
        <w:t>’</w:t>
      </w:r>
      <w:r w:rsidR="005C72D1" w:rsidRPr="000B4D79">
        <w:rPr>
          <w:rFonts w:eastAsia="DFKai-SB"/>
          <w:lang w:val="fr-FR" w:eastAsia="zh-TW"/>
        </w:rPr>
        <w:t xml:space="preserve">établissement) et </w:t>
      </w:r>
      <w:r w:rsidR="002128A8" w:rsidRPr="000B4D79">
        <w:rPr>
          <w:rFonts w:eastAsia="DFKai-SB"/>
          <w:lang w:val="fr-FR" w:eastAsia="zh-TW"/>
        </w:rPr>
        <w:t>une formation de perfectionnement en cours d</w:t>
      </w:r>
      <w:r w:rsidR="000E26C3">
        <w:rPr>
          <w:rFonts w:eastAsia="DFKai-SB"/>
          <w:lang w:val="fr-FR" w:eastAsia="zh-TW"/>
        </w:rPr>
        <w:t>’</w:t>
      </w:r>
      <w:r w:rsidR="002128A8" w:rsidRPr="000B4D79">
        <w:rPr>
          <w:rFonts w:eastAsia="DFKai-SB"/>
          <w:lang w:val="fr-FR" w:eastAsia="zh-TW"/>
        </w:rPr>
        <w:t>emploi (formation systématique organisée de façon centrale par l</w:t>
      </w:r>
      <w:r w:rsidR="000E26C3">
        <w:rPr>
          <w:rFonts w:eastAsia="DFKai-SB"/>
          <w:lang w:val="fr-FR" w:eastAsia="zh-TW"/>
        </w:rPr>
        <w:t>’</w:t>
      </w:r>
      <w:r w:rsidR="002128A8" w:rsidRPr="000B4D79">
        <w:rPr>
          <w:rFonts w:eastAsia="DFKai-SB"/>
          <w:lang w:val="fr-FR" w:eastAsia="zh-TW"/>
        </w:rPr>
        <w:t>Institut de formation du personnel). Des matériels sur la prévention de la violence dans les établissements pénitentiaires sont distribués au cours de ces formations</w:t>
      </w:r>
      <w:r w:rsidRPr="000B4D79">
        <w:rPr>
          <w:rFonts w:eastAsia="DFKai-SB"/>
          <w:lang w:val="fr-FR" w:eastAsia="zh-TW"/>
        </w:rPr>
        <w:t xml:space="preserve">. </w:t>
      </w:r>
    </w:p>
    <w:p w:rsidR="00C15094" w:rsidRPr="000B4D79" w:rsidRDefault="001100F8" w:rsidP="0043608E">
      <w:pPr>
        <w:pStyle w:val="H1G"/>
        <w:spacing w:before="320"/>
        <w:rPr>
          <w:rFonts w:eastAsia="DFKai-SB"/>
          <w:lang w:val="fr-FR" w:eastAsia="zh-TW"/>
        </w:rPr>
      </w:pPr>
      <w:r w:rsidRPr="000B4D79">
        <w:rPr>
          <w:rFonts w:eastAsia="DFKai-SB"/>
          <w:lang w:val="fr-FR" w:eastAsia="zh-TW"/>
        </w:rPr>
        <w:tab/>
      </w:r>
      <w:r w:rsidR="00C15094" w:rsidRPr="000B4D79">
        <w:rPr>
          <w:rFonts w:eastAsia="DFKai-SB"/>
          <w:lang w:val="fr-FR" w:eastAsia="zh-TW"/>
        </w:rPr>
        <w:t>C.</w:t>
      </w:r>
      <w:r w:rsidR="00C15094" w:rsidRPr="000B4D79">
        <w:rPr>
          <w:rFonts w:eastAsia="DFKai-SB"/>
          <w:lang w:val="fr-FR" w:eastAsia="zh-TW"/>
        </w:rPr>
        <w:tab/>
      </w:r>
      <w:r w:rsidR="00B87483" w:rsidRPr="000B4D79">
        <w:rPr>
          <w:rFonts w:eastAsia="DFKai-SB"/>
          <w:lang w:val="fr-FR" w:eastAsia="zh-TW"/>
        </w:rPr>
        <w:t>Données statistiques</w:t>
      </w:r>
    </w:p>
    <w:p w:rsidR="00C15094" w:rsidRPr="000B4D79" w:rsidRDefault="001100F8" w:rsidP="001100F8">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A778BB" w:rsidRPr="000B4D79">
        <w:rPr>
          <w:rFonts w:eastAsia="DFKai-SB"/>
          <w:lang w:val="fr-FR" w:eastAsia="zh-TW"/>
        </w:rPr>
        <w:t>Naissances enregistrées</w:t>
      </w:r>
    </w:p>
    <w:p w:rsidR="00C15094" w:rsidRPr="000B4D79" w:rsidRDefault="00C15094" w:rsidP="001100F8">
      <w:pPr>
        <w:pStyle w:val="SingleTxtG"/>
        <w:rPr>
          <w:rFonts w:eastAsia="DFKai-SB"/>
          <w:lang w:val="fr-FR" w:eastAsia="zh-TW"/>
        </w:rPr>
      </w:pPr>
      <w:r w:rsidRPr="000B4D79">
        <w:rPr>
          <w:rFonts w:eastAsia="DFKai-SB"/>
          <w:lang w:val="fr-FR" w:eastAsia="zh-TW"/>
        </w:rPr>
        <w:t>182.</w:t>
      </w:r>
      <w:r w:rsidRPr="000B4D79">
        <w:rPr>
          <w:rFonts w:eastAsia="DFKai-SB"/>
          <w:lang w:val="fr-FR" w:eastAsia="zh-TW"/>
        </w:rPr>
        <w:tab/>
      </w:r>
      <w:r w:rsidR="00A778BB" w:rsidRPr="000B4D79">
        <w:rPr>
          <w:rFonts w:eastAsia="DFKai-SB"/>
          <w:lang w:val="fr-FR" w:eastAsia="zh-TW"/>
        </w:rPr>
        <w:t xml:space="preserve">Le nombre de naissances enregistrées dans </w:t>
      </w:r>
      <w:r w:rsidR="00560E4A" w:rsidRPr="000B4D79">
        <w:rPr>
          <w:lang w:val="fr-FR"/>
        </w:rPr>
        <w:t>la RAS de Hong Kong</w:t>
      </w:r>
      <w:r w:rsidRPr="000B4D79">
        <w:rPr>
          <w:rFonts w:eastAsia="DFKai-SB"/>
          <w:lang w:val="fr-FR" w:eastAsia="zh-TW"/>
        </w:rPr>
        <w:t xml:space="preserve"> </w:t>
      </w:r>
      <w:r w:rsidR="00A778BB" w:rsidRPr="000B4D79">
        <w:rPr>
          <w:rFonts w:eastAsia="DFKai-SB"/>
          <w:lang w:val="fr-FR" w:eastAsia="zh-TW"/>
        </w:rPr>
        <w:t>de</w:t>
      </w:r>
      <w:r w:rsidRPr="000B4D79">
        <w:rPr>
          <w:rFonts w:eastAsia="DFKai-SB"/>
          <w:lang w:val="fr-FR" w:eastAsia="zh-TW"/>
        </w:rPr>
        <w:t xml:space="preserve"> 2004</w:t>
      </w:r>
      <w:r w:rsidR="00A778BB" w:rsidRPr="000B4D79">
        <w:rPr>
          <w:rFonts w:eastAsia="DFKai-SB"/>
          <w:lang w:val="fr-FR" w:eastAsia="zh-TW"/>
        </w:rPr>
        <w:t xml:space="preserve"> à 20</w:t>
      </w:r>
      <w:r w:rsidRPr="000B4D79">
        <w:rPr>
          <w:rFonts w:eastAsia="DFKai-SB"/>
          <w:lang w:val="fr-FR" w:eastAsia="zh-TW"/>
        </w:rPr>
        <w:t xml:space="preserve">08 </w:t>
      </w:r>
      <w:r w:rsidR="005542DA">
        <w:rPr>
          <w:rFonts w:eastAsia="DFKai-SB"/>
          <w:lang w:val="fr-FR" w:eastAsia="zh-TW"/>
        </w:rPr>
        <w:t>figure</w:t>
      </w:r>
      <w:r w:rsidR="00A778BB" w:rsidRPr="000B4D79">
        <w:rPr>
          <w:rFonts w:eastAsia="DFKai-SB"/>
          <w:lang w:val="fr-FR" w:eastAsia="zh-TW"/>
        </w:rPr>
        <w:t xml:space="preserve"> dans le tableau 11 ci-après</w:t>
      </w:r>
      <w:r w:rsidR="009331BF">
        <w:rPr>
          <w:rFonts w:eastAsia="DFKai-SB"/>
          <w:lang w:val="fr-FR" w:eastAsia="zh-TW"/>
        </w:rPr>
        <w:t>:</w:t>
      </w:r>
    </w:p>
    <w:p w:rsidR="00C15094" w:rsidRPr="000B4D79" w:rsidRDefault="00C15094" w:rsidP="008B186C">
      <w:pPr>
        <w:pStyle w:val="Heading1"/>
        <w:spacing w:after="120"/>
        <w:rPr>
          <w:rFonts w:eastAsia="DFKai-SB"/>
          <w:b/>
          <w:lang w:val="fr-FR" w:eastAsia="zh-TW"/>
        </w:rPr>
      </w:pPr>
      <w:r w:rsidRPr="008B186C">
        <w:rPr>
          <w:rFonts w:eastAsia="DFKai-SB"/>
          <w:bCs/>
          <w:lang w:val="fr-FR" w:eastAsia="zh-TW"/>
        </w:rPr>
        <w:t>Table</w:t>
      </w:r>
      <w:r w:rsidR="000276A6" w:rsidRPr="008B186C">
        <w:rPr>
          <w:rFonts w:eastAsia="DFKai-SB"/>
          <w:bCs/>
          <w:lang w:val="fr-FR" w:eastAsia="zh-TW"/>
        </w:rPr>
        <w:t>au</w:t>
      </w:r>
      <w:r w:rsidRPr="008B186C">
        <w:rPr>
          <w:rFonts w:eastAsia="DFKai-SB"/>
          <w:bCs/>
          <w:lang w:val="fr-FR" w:eastAsia="zh-TW"/>
        </w:rPr>
        <w:t xml:space="preserve"> 11</w:t>
      </w:r>
      <w:r w:rsidR="008B186C">
        <w:rPr>
          <w:rFonts w:eastAsia="DFKai-SB"/>
          <w:b/>
          <w:lang w:val="fr-FR" w:eastAsia="zh-TW"/>
        </w:rPr>
        <w:br/>
      </w:r>
      <w:r w:rsidR="00A778BB" w:rsidRPr="000B4D79">
        <w:rPr>
          <w:rFonts w:eastAsia="DFKai-SB"/>
          <w:b/>
          <w:lang w:val="fr-FR" w:eastAsia="zh-TW"/>
        </w:rPr>
        <w:t>Nombre total de naissances enregistrées</w:t>
      </w:r>
      <w:r w:rsidR="00382186">
        <w:rPr>
          <w:rFonts w:eastAsia="DFKai-SB"/>
          <w:b/>
          <w:lang w:val="fr-FR" w:eastAsia="zh-TW"/>
        </w:rPr>
        <w:t>,</w:t>
      </w:r>
      <w:r w:rsidR="00A778BB" w:rsidRPr="000B4D79">
        <w:rPr>
          <w:rFonts w:eastAsia="DFKai-SB"/>
          <w:b/>
          <w:lang w:val="fr-FR" w:eastAsia="zh-TW"/>
        </w:rPr>
        <w:t xml:space="preserve"> de 2004 à 2008</w:t>
      </w:r>
    </w:p>
    <w:tbl>
      <w:tblPr>
        <w:tblW w:w="7371"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3253"/>
        <w:gridCol w:w="823"/>
        <w:gridCol w:w="824"/>
        <w:gridCol w:w="823"/>
        <w:gridCol w:w="824"/>
        <w:gridCol w:w="824"/>
      </w:tblGrid>
      <w:tr w:rsidR="00C15094" w:rsidRPr="000B4D79">
        <w:trPr>
          <w:trHeight w:val="240"/>
          <w:tblHeader/>
        </w:trPr>
        <w:tc>
          <w:tcPr>
            <w:tcW w:w="3253" w:type="dxa"/>
            <w:shd w:val="clear" w:color="auto" w:fill="auto"/>
            <w:vAlign w:val="bottom"/>
          </w:tcPr>
          <w:p w:rsidR="00C15094" w:rsidRPr="000B4D79" w:rsidRDefault="00C15094" w:rsidP="008B186C">
            <w:pPr>
              <w:suppressAutoHyphens w:val="0"/>
              <w:adjustRightInd w:val="0"/>
              <w:snapToGrid w:val="0"/>
              <w:spacing w:before="80" w:after="80" w:line="200" w:lineRule="exact"/>
              <w:textAlignment w:val="baseline"/>
              <w:rPr>
                <w:rFonts w:eastAsia="DFKai-SB"/>
                <w:i/>
                <w:sz w:val="16"/>
                <w:szCs w:val="28"/>
                <w:lang w:val="fr-FR" w:eastAsia="zh-TW"/>
              </w:rPr>
            </w:pPr>
          </w:p>
        </w:tc>
        <w:tc>
          <w:tcPr>
            <w:tcW w:w="823" w:type="dxa"/>
            <w:shd w:val="clear" w:color="auto" w:fill="auto"/>
            <w:vAlign w:val="bottom"/>
          </w:tcPr>
          <w:p w:rsidR="00C15094" w:rsidRPr="000B4D79" w:rsidRDefault="00C15094" w:rsidP="008B186C">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2004</w:t>
            </w:r>
          </w:p>
        </w:tc>
        <w:tc>
          <w:tcPr>
            <w:tcW w:w="824" w:type="dxa"/>
            <w:shd w:val="clear" w:color="auto" w:fill="auto"/>
            <w:vAlign w:val="bottom"/>
          </w:tcPr>
          <w:p w:rsidR="00C15094" w:rsidRPr="000B4D79" w:rsidRDefault="00C15094" w:rsidP="008B186C">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2005</w:t>
            </w:r>
          </w:p>
        </w:tc>
        <w:tc>
          <w:tcPr>
            <w:tcW w:w="823" w:type="dxa"/>
            <w:shd w:val="clear" w:color="auto" w:fill="auto"/>
            <w:vAlign w:val="bottom"/>
          </w:tcPr>
          <w:p w:rsidR="00C15094" w:rsidRPr="000B4D79" w:rsidRDefault="00C15094" w:rsidP="008B186C">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2006</w:t>
            </w:r>
          </w:p>
        </w:tc>
        <w:tc>
          <w:tcPr>
            <w:tcW w:w="824" w:type="dxa"/>
            <w:shd w:val="clear" w:color="auto" w:fill="auto"/>
            <w:vAlign w:val="bottom"/>
          </w:tcPr>
          <w:p w:rsidR="00C15094" w:rsidRPr="000B4D79" w:rsidRDefault="00C15094" w:rsidP="008B186C">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2007</w:t>
            </w:r>
          </w:p>
        </w:tc>
        <w:tc>
          <w:tcPr>
            <w:tcW w:w="824" w:type="dxa"/>
            <w:shd w:val="clear" w:color="auto" w:fill="auto"/>
            <w:vAlign w:val="bottom"/>
          </w:tcPr>
          <w:p w:rsidR="00C15094" w:rsidRPr="000B4D79" w:rsidRDefault="00C15094" w:rsidP="008B186C">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2008</w:t>
            </w:r>
          </w:p>
        </w:tc>
      </w:tr>
      <w:tr w:rsidR="00C15094" w:rsidRPr="000B4D79">
        <w:trPr>
          <w:trHeight w:val="240"/>
        </w:trPr>
        <w:tc>
          <w:tcPr>
            <w:tcW w:w="3253" w:type="dxa"/>
            <w:shd w:val="clear" w:color="auto" w:fill="auto"/>
          </w:tcPr>
          <w:p w:rsidR="00C15094" w:rsidRPr="000B4D79" w:rsidRDefault="00A778BB" w:rsidP="008B186C">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Nombre total de naissances enregistrées</w:t>
            </w:r>
          </w:p>
        </w:tc>
        <w:tc>
          <w:tcPr>
            <w:tcW w:w="823" w:type="dxa"/>
            <w:shd w:val="clear" w:color="auto" w:fill="auto"/>
            <w:vAlign w:val="bottom"/>
          </w:tcPr>
          <w:p w:rsidR="00C15094" w:rsidRPr="000B4D79" w:rsidRDefault="00C15094" w:rsidP="008B186C">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MingLiU"/>
                <w:sz w:val="18"/>
                <w:szCs w:val="28"/>
                <w:lang w:val="fr-FR" w:eastAsia="zh-TW"/>
              </w:rPr>
              <w:t>48 960</w:t>
            </w:r>
          </w:p>
        </w:tc>
        <w:tc>
          <w:tcPr>
            <w:tcW w:w="824" w:type="dxa"/>
            <w:shd w:val="clear" w:color="auto" w:fill="auto"/>
            <w:vAlign w:val="bottom"/>
          </w:tcPr>
          <w:p w:rsidR="00C15094" w:rsidRPr="000B4D79" w:rsidRDefault="00C15094" w:rsidP="008B186C">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MingLiU"/>
                <w:sz w:val="18"/>
                <w:szCs w:val="28"/>
                <w:lang w:val="fr-FR" w:eastAsia="zh-TW"/>
              </w:rPr>
              <w:t>57 175</w:t>
            </w:r>
          </w:p>
        </w:tc>
        <w:tc>
          <w:tcPr>
            <w:tcW w:w="823" w:type="dxa"/>
            <w:shd w:val="clear" w:color="auto" w:fill="auto"/>
            <w:vAlign w:val="bottom"/>
          </w:tcPr>
          <w:p w:rsidR="00C15094" w:rsidRPr="000B4D79" w:rsidRDefault="00C15094" w:rsidP="008B186C">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MingLiU"/>
                <w:sz w:val="18"/>
                <w:szCs w:val="28"/>
                <w:lang w:val="fr-FR" w:eastAsia="zh-TW"/>
              </w:rPr>
              <w:t>65 232</w:t>
            </w:r>
          </w:p>
        </w:tc>
        <w:tc>
          <w:tcPr>
            <w:tcW w:w="824" w:type="dxa"/>
            <w:shd w:val="clear" w:color="auto" w:fill="auto"/>
            <w:vAlign w:val="bottom"/>
          </w:tcPr>
          <w:p w:rsidR="00C15094" w:rsidRPr="000B4D79" w:rsidRDefault="00C15094" w:rsidP="008B186C">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MingLiU"/>
                <w:sz w:val="18"/>
                <w:szCs w:val="28"/>
                <w:lang w:val="fr-FR" w:eastAsia="zh-TW"/>
              </w:rPr>
              <w:t>70 445</w:t>
            </w:r>
          </w:p>
        </w:tc>
        <w:tc>
          <w:tcPr>
            <w:tcW w:w="824" w:type="dxa"/>
            <w:shd w:val="clear" w:color="auto" w:fill="auto"/>
            <w:vAlign w:val="bottom"/>
          </w:tcPr>
          <w:p w:rsidR="00C15094" w:rsidRPr="000B4D79" w:rsidRDefault="00C15094" w:rsidP="008B186C">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MingLiU"/>
                <w:sz w:val="18"/>
                <w:szCs w:val="28"/>
                <w:lang w:val="fr-FR" w:eastAsia="zh-TW"/>
              </w:rPr>
              <w:t>78 786</w:t>
            </w:r>
          </w:p>
        </w:tc>
      </w:tr>
    </w:tbl>
    <w:p w:rsidR="00C15094" w:rsidRPr="000B4D79" w:rsidRDefault="00CB3660" w:rsidP="00CB3660">
      <w:pPr>
        <w:pStyle w:val="H23G"/>
        <w:rPr>
          <w:rFonts w:eastAsia="DFKai-SB"/>
          <w:lang w:val="fr-FR" w:eastAsia="zh-HK"/>
        </w:rPr>
      </w:pPr>
      <w:r w:rsidRPr="000B4D79">
        <w:rPr>
          <w:rFonts w:eastAsia="DFKai-SB"/>
          <w:lang w:val="fr-FR" w:eastAsia="zh-HK"/>
        </w:rPr>
        <w:tab/>
      </w:r>
      <w:r w:rsidRPr="000B4D79">
        <w:rPr>
          <w:rFonts w:eastAsia="DFKai-SB"/>
          <w:lang w:val="fr-FR" w:eastAsia="zh-HK"/>
        </w:rPr>
        <w:tab/>
      </w:r>
      <w:r w:rsidR="00A778BB" w:rsidRPr="000B4D79">
        <w:rPr>
          <w:rFonts w:eastAsia="DFKai-SB"/>
          <w:lang w:val="fr-FR" w:eastAsia="zh-HK"/>
        </w:rPr>
        <w:t>Liberté de réunion et d</w:t>
      </w:r>
      <w:r w:rsidR="000E26C3">
        <w:rPr>
          <w:rFonts w:eastAsia="DFKai-SB"/>
          <w:lang w:val="fr-FR" w:eastAsia="zh-HK"/>
        </w:rPr>
        <w:t>’</w:t>
      </w:r>
      <w:r w:rsidR="00C15094" w:rsidRPr="000B4D79">
        <w:rPr>
          <w:rFonts w:eastAsia="DFKai-SB"/>
          <w:lang w:val="fr-FR" w:eastAsia="zh-HK"/>
        </w:rPr>
        <w:t>association</w:t>
      </w:r>
    </w:p>
    <w:p w:rsidR="00C15094" w:rsidRPr="000B4D79" w:rsidRDefault="00C15094" w:rsidP="002128A8">
      <w:pPr>
        <w:pStyle w:val="SingleTxtG"/>
        <w:rPr>
          <w:rFonts w:eastAsia="DFKai-SB"/>
          <w:u w:val="single"/>
          <w:lang w:val="fr-FR" w:eastAsia="zh-HK"/>
        </w:rPr>
      </w:pPr>
      <w:r w:rsidRPr="000B4D79">
        <w:rPr>
          <w:rFonts w:eastAsia="DFKai-SB"/>
          <w:lang w:val="fr-FR" w:eastAsia="zh-HK"/>
        </w:rPr>
        <w:t>183.</w:t>
      </w:r>
      <w:r w:rsidRPr="000B4D79">
        <w:rPr>
          <w:rFonts w:eastAsia="DFKai-SB"/>
          <w:lang w:val="fr-FR" w:eastAsia="zh-HK"/>
        </w:rPr>
        <w:tab/>
      </w:r>
      <w:r w:rsidR="002128A8" w:rsidRPr="000B4D79">
        <w:rPr>
          <w:rFonts w:eastAsia="DFKai-SB"/>
          <w:lang w:val="fr-FR" w:eastAsia="zh-HK"/>
        </w:rPr>
        <w:t>La ventilation du nombre de réunions publiques et de défilés publics de 2005 à 2008 figure dans le tableau 12</w:t>
      </w:r>
      <w:r w:rsidRPr="000B4D79">
        <w:rPr>
          <w:rFonts w:eastAsia="DFKai-SB"/>
          <w:lang w:val="fr-FR" w:eastAsia="zh-HK"/>
        </w:rPr>
        <w:t>.</w:t>
      </w:r>
    </w:p>
    <w:p w:rsidR="00C15094" w:rsidRPr="000B4D79" w:rsidRDefault="00C15094" w:rsidP="008B186C">
      <w:pPr>
        <w:pStyle w:val="Heading1"/>
        <w:spacing w:before="120" w:after="120"/>
        <w:rPr>
          <w:rFonts w:eastAsia="DFKai-SB"/>
          <w:b/>
          <w:lang w:val="fr-FR" w:eastAsia="zh-HK"/>
        </w:rPr>
      </w:pPr>
      <w:r w:rsidRPr="008B186C">
        <w:rPr>
          <w:rFonts w:eastAsia="DFKai-SB"/>
          <w:bCs/>
          <w:lang w:val="fr-FR" w:eastAsia="zh-HK"/>
        </w:rPr>
        <w:t>Table</w:t>
      </w:r>
      <w:r w:rsidR="000276A6" w:rsidRPr="008B186C">
        <w:rPr>
          <w:rFonts w:eastAsia="DFKai-SB"/>
          <w:bCs/>
          <w:lang w:val="fr-FR" w:eastAsia="zh-TW"/>
        </w:rPr>
        <w:t>au</w:t>
      </w:r>
      <w:r w:rsidRPr="008B186C">
        <w:rPr>
          <w:rFonts w:eastAsia="DFKai-SB"/>
          <w:bCs/>
          <w:lang w:val="fr-FR" w:eastAsia="zh-HK"/>
        </w:rPr>
        <w:t xml:space="preserve"> 12</w:t>
      </w:r>
      <w:r w:rsidR="008B186C">
        <w:rPr>
          <w:rFonts w:eastAsia="DFKai-SB"/>
          <w:b/>
          <w:lang w:val="fr-FR" w:eastAsia="zh-HK"/>
        </w:rPr>
        <w:br/>
      </w:r>
      <w:r w:rsidR="002128A8" w:rsidRPr="000B4D79">
        <w:rPr>
          <w:rFonts w:eastAsia="DFKai-SB"/>
          <w:b/>
          <w:lang w:val="fr-FR" w:eastAsia="zh-HK"/>
        </w:rPr>
        <w:t>Nombre de réunions publiques et de défilés publics</w:t>
      </w:r>
      <w:r w:rsidR="00382186">
        <w:rPr>
          <w:rFonts w:eastAsia="DFKai-SB"/>
          <w:b/>
          <w:lang w:val="fr-FR" w:eastAsia="zh-HK"/>
        </w:rPr>
        <w:t>,</w:t>
      </w:r>
      <w:r w:rsidR="002128A8" w:rsidRPr="000B4D79">
        <w:rPr>
          <w:rFonts w:eastAsia="DFKai-SB"/>
          <w:b/>
          <w:lang w:val="fr-FR" w:eastAsia="zh-HK"/>
        </w:rPr>
        <w:t xml:space="preserve"> de 2005 à 2008</w:t>
      </w:r>
    </w:p>
    <w:tbl>
      <w:tblPr>
        <w:tblW w:w="7371" w:type="dxa"/>
        <w:tblInd w:w="1134" w:type="dxa"/>
        <w:tblBorders>
          <w:top w:val="single" w:sz="4" w:space="0" w:color="auto"/>
        </w:tblBorders>
        <w:tblCellMar>
          <w:left w:w="0" w:type="dxa"/>
          <w:right w:w="0" w:type="dxa"/>
        </w:tblCellMar>
        <w:tblLook w:val="0000"/>
      </w:tblPr>
      <w:tblGrid>
        <w:gridCol w:w="3261"/>
        <w:gridCol w:w="822"/>
        <w:gridCol w:w="822"/>
        <w:gridCol w:w="822"/>
        <w:gridCol w:w="822"/>
        <w:gridCol w:w="822"/>
      </w:tblGrid>
      <w:tr w:rsidR="00C15094" w:rsidRPr="000B4D79">
        <w:tblPrEx>
          <w:tblCellMar>
            <w:top w:w="0" w:type="dxa"/>
            <w:bottom w:w="0" w:type="dxa"/>
          </w:tblCellMar>
        </w:tblPrEx>
        <w:trPr>
          <w:trHeight w:val="240"/>
          <w:tblHeader/>
        </w:trPr>
        <w:tc>
          <w:tcPr>
            <w:tcW w:w="3261" w:type="dxa"/>
            <w:tcBorders>
              <w:top w:val="single" w:sz="4" w:space="0" w:color="auto"/>
              <w:bottom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80" w:after="80" w:line="200" w:lineRule="exact"/>
              <w:textAlignment w:val="baseline"/>
              <w:rPr>
                <w:rFonts w:eastAsia="DFKai-SB"/>
                <w:i/>
                <w:sz w:val="16"/>
                <w:szCs w:val="28"/>
                <w:lang w:val="fr-FR" w:eastAsia="zh-TW"/>
              </w:rPr>
            </w:pPr>
          </w:p>
        </w:tc>
        <w:tc>
          <w:tcPr>
            <w:tcW w:w="822" w:type="dxa"/>
            <w:tcBorders>
              <w:top w:val="single" w:sz="4" w:space="0" w:color="auto"/>
              <w:bottom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2005</w:t>
            </w:r>
          </w:p>
        </w:tc>
        <w:tc>
          <w:tcPr>
            <w:tcW w:w="822" w:type="dxa"/>
            <w:tcBorders>
              <w:top w:val="single" w:sz="4" w:space="0" w:color="auto"/>
              <w:bottom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2006</w:t>
            </w:r>
          </w:p>
        </w:tc>
        <w:tc>
          <w:tcPr>
            <w:tcW w:w="822" w:type="dxa"/>
            <w:tcBorders>
              <w:top w:val="single" w:sz="4" w:space="0" w:color="auto"/>
              <w:bottom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2007</w:t>
            </w:r>
          </w:p>
        </w:tc>
        <w:tc>
          <w:tcPr>
            <w:tcW w:w="822" w:type="dxa"/>
            <w:tcBorders>
              <w:top w:val="single" w:sz="4" w:space="0" w:color="auto"/>
              <w:bottom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2008</w:t>
            </w:r>
          </w:p>
        </w:tc>
        <w:tc>
          <w:tcPr>
            <w:tcW w:w="822" w:type="dxa"/>
            <w:tcBorders>
              <w:top w:val="single" w:sz="4" w:space="0" w:color="auto"/>
              <w:bottom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Total</w:t>
            </w:r>
          </w:p>
        </w:tc>
      </w:tr>
      <w:tr w:rsidR="00C15094" w:rsidRPr="000B4D79">
        <w:tblPrEx>
          <w:tblCellMar>
            <w:top w:w="0" w:type="dxa"/>
            <w:bottom w:w="0" w:type="dxa"/>
          </w:tblCellMar>
        </w:tblPrEx>
        <w:trPr>
          <w:trHeight w:val="240"/>
        </w:trPr>
        <w:tc>
          <w:tcPr>
            <w:tcW w:w="3261" w:type="dxa"/>
            <w:tcBorders>
              <w:top w:val="single" w:sz="12" w:space="0" w:color="auto"/>
            </w:tcBorders>
            <w:shd w:val="clear" w:color="auto" w:fill="auto"/>
          </w:tcPr>
          <w:p w:rsidR="00C15094" w:rsidRPr="000B4D79" w:rsidRDefault="002128A8" w:rsidP="00CB3660">
            <w:pPr>
              <w:suppressAutoHyphens w:val="0"/>
              <w:autoSpaceDE w:val="0"/>
              <w:autoSpaceDN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Nombre de réunions publiques</w:t>
            </w:r>
          </w:p>
        </w:tc>
        <w:tc>
          <w:tcPr>
            <w:tcW w:w="822" w:type="dxa"/>
            <w:tcBorders>
              <w:top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Pr="000B4D79">
              <w:rPr>
                <w:rFonts w:eastAsia="DFKai-SB"/>
                <w:sz w:val="18"/>
                <w:szCs w:val="28"/>
                <w:lang w:val="fr-FR" w:eastAsia="zh-HK"/>
              </w:rPr>
              <w:t> </w:t>
            </w:r>
            <w:r w:rsidRPr="000B4D79">
              <w:rPr>
                <w:rFonts w:eastAsia="DFKai-SB"/>
                <w:sz w:val="18"/>
                <w:szCs w:val="28"/>
                <w:lang w:val="fr-FR" w:eastAsia="zh-TW"/>
              </w:rPr>
              <w:t>013</w:t>
            </w:r>
          </w:p>
        </w:tc>
        <w:tc>
          <w:tcPr>
            <w:tcW w:w="822" w:type="dxa"/>
            <w:tcBorders>
              <w:top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Pr="000B4D79">
              <w:rPr>
                <w:rFonts w:eastAsia="DFKai-SB"/>
                <w:sz w:val="18"/>
                <w:szCs w:val="28"/>
                <w:lang w:val="fr-FR" w:eastAsia="zh-HK"/>
              </w:rPr>
              <w:t> </w:t>
            </w:r>
            <w:r w:rsidRPr="000B4D79">
              <w:rPr>
                <w:rFonts w:eastAsia="DFKai-SB"/>
                <w:sz w:val="18"/>
                <w:szCs w:val="28"/>
                <w:lang w:val="fr-FR" w:eastAsia="zh-TW"/>
              </w:rPr>
              <w:t>291</w:t>
            </w:r>
          </w:p>
        </w:tc>
        <w:tc>
          <w:tcPr>
            <w:tcW w:w="822" w:type="dxa"/>
            <w:tcBorders>
              <w:top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r w:rsidRPr="000B4D79">
              <w:rPr>
                <w:rFonts w:eastAsia="DFKai-SB"/>
                <w:sz w:val="18"/>
                <w:szCs w:val="28"/>
                <w:lang w:val="fr-FR" w:eastAsia="zh-HK"/>
              </w:rPr>
              <w:t> </w:t>
            </w:r>
            <w:r w:rsidRPr="000B4D79">
              <w:rPr>
                <w:rFonts w:eastAsia="DFKai-SB"/>
                <w:sz w:val="18"/>
                <w:szCs w:val="28"/>
                <w:lang w:val="fr-FR" w:eastAsia="zh-TW"/>
              </w:rPr>
              <w:t>856</w:t>
            </w:r>
          </w:p>
        </w:tc>
        <w:tc>
          <w:tcPr>
            <w:tcW w:w="822" w:type="dxa"/>
            <w:tcBorders>
              <w:top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w:t>
            </w:r>
            <w:r w:rsidRPr="000B4D79">
              <w:rPr>
                <w:rFonts w:eastAsia="DFKai-SB"/>
                <w:sz w:val="18"/>
                <w:szCs w:val="28"/>
                <w:lang w:val="fr-FR" w:eastAsia="zh-HK"/>
              </w:rPr>
              <w:t> </w:t>
            </w:r>
            <w:r w:rsidRPr="000B4D79">
              <w:rPr>
                <w:rFonts w:eastAsia="DFKai-SB"/>
                <w:sz w:val="18"/>
                <w:szCs w:val="28"/>
                <w:lang w:val="fr-FR" w:eastAsia="zh-TW"/>
              </w:rPr>
              <w:t>280</w:t>
            </w:r>
          </w:p>
        </w:tc>
        <w:tc>
          <w:tcPr>
            <w:tcW w:w="822" w:type="dxa"/>
            <w:tcBorders>
              <w:top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8 440</w:t>
            </w:r>
          </w:p>
        </w:tc>
      </w:tr>
      <w:tr w:rsidR="00C15094" w:rsidRPr="000B4D79">
        <w:tblPrEx>
          <w:tblCellMar>
            <w:top w:w="0" w:type="dxa"/>
            <w:bottom w:w="0" w:type="dxa"/>
          </w:tblCellMar>
        </w:tblPrEx>
        <w:trPr>
          <w:trHeight w:val="240"/>
        </w:trPr>
        <w:tc>
          <w:tcPr>
            <w:tcW w:w="3261" w:type="dxa"/>
            <w:shd w:val="clear" w:color="auto" w:fill="auto"/>
          </w:tcPr>
          <w:p w:rsidR="00C15094" w:rsidRPr="000B4D79" w:rsidRDefault="00C15094" w:rsidP="002128A8">
            <w:pPr>
              <w:suppressAutoHyphens w:val="0"/>
              <w:autoSpaceDE w:val="0"/>
              <w:autoSpaceDN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w:t>
            </w:r>
            <w:r w:rsidR="002128A8" w:rsidRPr="000B4D79">
              <w:rPr>
                <w:rFonts w:eastAsia="DFKai-SB"/>
                <w:sz w:val="18"/>
                <w:szCs w:val="28"/>
                <w:lang w:val="fr-FR" w:eastAsia="zh-TW"/>
              </w:rPr>
              <w:t xml:space="preserve">Réunions publiques interdites par la </w:t>
            </w:r>
            <w:r w:rsidR="0056032F">
              <w:rPr>
                <w:rFonts w:eastAsia="DFKai-SB"/>
                <w:sz w:val="18"/>
                <w:szCs w:val="28"/>
                <w:lang w:val="fr-FR" w:eastAsia="zh-TW"/>
              </w:rPr>
              <w:t>p</w:t>
            </w:r>
            <w:r w:rsidRPr="000B4D79">
              <w:rPr>
                <w:rFonts w:eastAsia="DFKai-SB"/>
                <w:sz w:val="18"/>
                <w:szCs w:val="28"/>
                <w:lang w:val="fr-FR" w:eastAsia="zh-TW"/>
              </w:rPr>
              <w:t>olice)</w:t>
            </w:r>
          </w:p>
        </w:tc>
        <w:tc>
          <w:tcPr>
            <w:tcW w:w="822" w:type="dxa"/>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22" w:type="dxa"/>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22" w:type="dxa"/>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p>
        </w:tc>
        <w:tc>
          <w:tcPr>
            <w:tcW w:w="822" w:type="dxa"/>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22" w:type="dxa"/>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p>
        </w:tc>
      </w:tr>
      <w:tr w:rsidR="00C15094" w:rsidRPr="000B4D79">
        <w:tblPrEx>
          <w:tblCellMar>
            <w:top w:w="0" w:type="dxa"/>
            <w:bottom w:w="0" w:type="dxa"/>
          </w:tblCellMar>
        </w:tblPrEx>
        <w:trPr>
          <w:trHeight w:val="240"/>
        </w:trPr>
        <w:tc>
          <w:tcPr>
            <w:tcW w:w="3261" w:type="dxa"/>
            <w:shd w:val="clear" w:color="auto" w:fill="auto"/>
          </w:tcPr>
          <w:p w:rsidR="00C15094" w:rsidRPr="000B4D79" w:rsidRDefault="002128A8" w:rsidP="00CB3660">
            <w:pPr>
              <w:suppressAutoHyphens w:val="0"/>
              <w:autoSpaceDE w:val="0"/>
              <w:autoSpaceDN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Nombre de défilés publics</w:t>
            </w:r>
            <w:r w:rsidR="00C15094" w:rsidRPr="000B4D79">
              <w:rPr>
                <w:rFonts w:eastAsia="DFKai-SB"/>
                <w:sz w:val="18"/>
                <w:szCs w:val="28"/>
                <w:lang w:val="fr-FR" w:eastAsia="zh-TW"/>
              </w:rPr>
              <w:t xml:space="preserve"> </w:t>
            </w:r>
          </w:p>
        </w:tc>
        <w:tc>
          <w:tcPr>
            <w:tcW w:w="822" w:type="dxa"/>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887</w:t>
            </w:r>
          </w:p>
        </w:tc>
        <w:tc>
          <w:tcPr>
            <w:tcW w:w="822" w:type="dxa"/>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937</w:t>
            </w:r>
          </w:p>
        </w:tc>
        <w:tc>
          <w:tcPr>
            <w:tcW w:w="822" w:type="dxa"/>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968</w:t>
            </w:r>
          </w:p>
        </w:tc>
        <w:tc>
          <w:tcPr>
            <w:tcW w:w="822" w:type="dxa"/>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Pr="000B4D79">
              <w:rPr>
                <w:rFonts w:eastAsia="DFKai-SB"/>
                <w:sz w:val="18"/>
                <w:szCs w:val="28"/>
                <w:lang w:val="fr-FR" w:eastAsia="zh-HK"/>
              </w:rPr>
              <w:t> </w:t>
            </w:r>
            <w:r w:rsidRPr="000B4D79">
              <w:rPr>
                <w:rFonts w:eastAsia="DFKai-SB"/>
                <w:sz w:val="18"/>
                <w:szCs w:val="28"/>
                <w:lang w:val="fr-FR" w:eastAsia="zh-TW"/>
              </w:rPr>
              <w:t>007</w:t>
            </w:r>
          </w:p>
        </w:tc>
        <w:tc>
          <w:tcPr>
            <w:tcW w:w="822" w:type="dxa"/>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3 799</w:t>
            </w:r>
          </w:p>
        </w:tc>
      </w:tr>
      <w:tr w:rsidR="00C15094" w:rsidRPr="000B4D79">
        <w:tblPrEx>
          <w:tblCellMar>
            <w:top w:w="0" w:type="dxa"/>
            <w:bottom w:w="0" w:type="dxa"/>
          </w:tblCellMar>
        </w:tblPrEx>
        <w:trPr>
          <w:trHeight w:val="240"/>
        </w:trPr>
        <w:tc>
          <w:tcPr>
            <w:tcW w:w="3261" w:type="dxa"/>
            <w:shd w:val="clear" w:color="auto" w:fill="auto"/>
          </w:tcPr>
          <w:p w:rsidR="00C15094" w:rsidRPr="000B4D79" w:rsidRDefault="00C15094" w:rsidP="002128A8">
            <w:pPr>
              <w:suppressAutoHyphens w:val="0"/>
              <w:autoSpaceDE w:val="0"/>
              <w:autoSpaceDN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w:t>
            </w:r>
            <w:r w:rsidR="002128A8" w:rsidRPr="000B4D79">
              <w:rPr>
                <w:rFonts w:eastAsia="DFKai-SB"/>
                <w:sz w:val="18"/>
                <w:szCs w:val="28"/>
                <w:lang w:val="fr-FR" w:eastAsia="zh-TW"/>
              </w:rPr>
              <w:t xml:space="preserve">Défilés publics auxquels la </w:t>
            </w:r>
            <w:r w:rsidR="0056032F">
              <w:rPr>
                <w:rFonts w:eastAsia="DFKai-SB"/>
                <w:sz w:val="18"/>
                <w:szCs w:val="28"/>
                <w:lang w:val="fr-FR" w:eastAsia="zh-TW"/>
              </w:rPr>
              <w:t>p</w:t>
            </w:r>
            <w:r w:rsidR="002128A8" w:rsidRPr="000B4D79">
              <w:rPr>
                <w:rFonts w:eastAsia="DFKai-SB"/>
                <w:sz w:val="18"/>
                <w:szCs w:val="28"/>
                <w:lang w:val="fr-FR" w:eastAsia="zh-TW"/>
              </w:rPr>
              <w:t xml:space="preserve">olice a fait </w:t>
            </w:r>
            <w:r w:rsidRPr="000B4D79">
              <w:rPr>
                <w:rFonts w:eastAsia="DFKai-SB"/>
                <w:sz w:val="18"/>
                <w:szCs w:val="28"/>
                <w:lang w:val="fr-FR" w:eastAsia="zh-TW"/>
              </w:rPr>
              <w:t>objection)</w:t>
            </w:r>
          </w:p>
        </w:tc>
        <w:tc>
          <w:tcPr>
            <w:tcW w:w="822" w:type="dxa"/>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22" w:type="dxa"/>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22" w:type="dxa"/>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w:t>
            </w:r>
          </w:p>
        </w:tc>
        <w:tc>
          <w:tcPr>
            <w:tcW w:w="822" w:type="dxa"/>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822" w:type="dxa"/>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w:t>
            </w:r>
          </w:p>
        </w:tc>
      </w:tr>
      <w:tr w:rsidR="00C15094" w:rsidRPr="000B4D79">
        <w:tblPrEx>
          <w:tblCellMar>
            <w:top w:w="0" w:type="dxa"/>
            <w:bottom w:w="0" w:type="dxa"/>
          </w:tblCellMar>
        </w:tblPrEx>
        <w:trPr>
          <w:trHeight w:val="240"/>
        </w:trPr>
        <w:tc>
          <w:tcPr>
            <w:tcW w:w="3261" w:type="dxa"/>
            <w:tcBorders>
              <w:bottom w:val="single" w:sz="12" w:space="0" w:color="auto"/>
            </w:tcBorders>
            <w:shd w:val="clear" w:color="auto" w:fill="auto"/>
          </w:tcPr>
          <w:p w:rsidR="00C15094" w:rsidRPr="000B4D79" w:rsidRDefault="00C15094" w:rsidP="00FF215A">
            <w:pPr>
              <w:suppressAutoHyphens w:val="0"/>
              <w:autoSpaceDE w:val="0"/>
              <w:autoSpaceDN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 xml:space="preserve">Total </w:t>
            </w:r>
            <w:r w:rsidR="002128A8" w:rsidRPr="000B4D79">
              <w:rPr>
                <w:rFonts w:eastAsia="DFKai-SB"/>
                <w:sz w:val="18"/>
                <w:szCs w:val="28"/>
                <w:lang w:val="fr-FR" w:eastAsia="zh-TW"/>
              </w:rPr>
              <w:t>du nombre de réunions et défilés</w:t>
            </w:r>
            <w:r w:rsidRPr="000B4D79">
              <w:rPr>
                <w:rFonts w:eastAsia="DFKai-SB"/>
                <w:sz w:val="18"/>
                <w:szCs w:val="28"/>
                <w:lang w:val="fr-FR" w:eastAsia="zh-TW"/>
              </w:rPr>
              <w:t xml:space="preserve"> public</w:t>
            </w:r>
            <w:r w:rsidR="002128A8" w:rsidRPr="000B4D79">
              <w:rPr>
                <w:rFonts w:eastAsia="DFKai-SB"/>
                <w:sz w:val="18"/>
                <w:szCs w:val="28"/>
                <w:lang w:val="fr-FR" w:eastAsia="zh-TW"/>
              </w:rPr>
              <w:t>s</w:t>
            </w:r>
            <w:r w:rsidRPr="000B4D79">
              <w:rPr>
                <w:rFonts w:eastAsia="DFKai-SB"/>
                <w:sz w:val="18"/>
                <w:szCs w:val="28"/>
                <w:lang w:val="fr-FR" w:eastAsia="zh-TW"/>
              </w:rPr>
              <w:t xml:space="preserve"> </w:t>
            </w:r>
            <w:r w:rsidR="00600D45" w:rsidRPr="000B4D79">
              <w:rPr>
                <w:rFonts w:eastAsia="DFKai-SB"/>
                <w:sz w:val="18"/>
                <w:szCs w:val="28"/>
                <w:lang w:val="fr-FR" w:eastAsia="zh-TW"/>
              </w:rPr>
              <w:t>n</w:t>
            </w:r>
            <w:r w:rsidR="000E26C3">
              <w:rPr>
                <w:rFonts w:eastAsia="DFKai-SB"/>
                <w:sz w:val="18"/>
                <w:szCs w:val="28"/>
                <w:lang w:val="fr-FR" w:eastAsia="zh-TW"/>
              </w:rPr>
              <w:t>’</w:t>
            </w:r>
            <w:r w:rsidR="00600D45" w:rsidRPr="000B4D79">
              <w:rPr>
                <w:rFonts w:eastAsia="DFKai-SB"/>
                <w:sz w:val="18"/>
                <w:szCs w:val="28"/>
                <w:lang w:val="fr-FR" w:eastAsia="zh-TW"/>
              </w:rPr>
              <w:t>ayant fait l</w:t>
            </w:r>
            <w:r w:rsidR="000E26C3">
              <w:rPr>
                <w:rFonts w:eastAsia="DFKai-SB"/>
                <w:sz w:val="18"/>
                <w:szCs w:val="28"/>
                <w:lang w:val="fr-FR" w:eastAsia="zh-TW"/>
              </w:rPr>
              <w:t>’</w:t>
            </w:r>
            <w:r w:rsidR="00600D45" w:rsidRPr="000B4D79">
              <w:rPr>
                <w:rFonts w:eastAsia="DFKai-SB"/>
                <w:sz w:val="18"/>
                <w:szCs w:val="28"/>
                <w:lang w:val="fr-FR" w:eastAsia="zh-TW"/>
              </w:rPr>
              <w:t>objet ni d</w:t>
            </w:r>
            <w:r w:rsidR="000E26C3">
              <w:rPr>
                <w:rFonts w:eastAsia="DFKai-SB"/>
                <w:sz w:val="18"/>
                <w:szCs w:val="28"/>
                <w:lang w:val="fr-FR" w:eastAsia="zh-TW"/>
              </w:rPr>
              <w:t>’</w:t>
            </w:r>
            <w:r w:rsidR="00600D45" w:rsidRPr="000B4D79">
              <w:rPr>
                <w:rFonts w:eastAsia="DFKai-SB"/>
                <w:sz w:val="18"/>
                <w:szCs w:val="28"/>
                <w:lang w:val="fr-FR" w:eastAsia="zh-TW"/>
              </w:rPr>
              <w:t>interdiction ni d</w:t>
            </w:r>
            <w:r w:rsidR="000E26C3">
              <w:rPr>
                <w:rFonts w:eastAsia="DFKai-SB"/>
                <w:sz w:val="18"/>
                <w:szCs w:val="28"/>
                <w:lang w:val="fr-FR" w:eastAsia="zh-TW"/>
              </w:rPr>
              <w:t>’</w:t>
            </w:r>
            <w:r w:rsidR="00600D45" w:rsidRPr="000B4D79">
              <w:rPr>
                <w:rFonts w:eastAsia="DFKai-SB"/>
                <w:sz w:val="18"/>
                <w:szCs w:val="28"/>
                <w:lang w:val="fr-FR" w:eastAsia="zh-TW"/>
              </w:rPr>
              <w:t>objection</w:t>
            </w:r>
          </w:p>
        </w:tc>
        <w:tc>
          <w:tcPr>
            <w:tcW w:w="822" w:type="dxa"/>
            <w:tcBorders>
              <w:bottom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1 900</w:t>
            </w:r>
          </w:p>
        </w:tc>
        <w:tc>
          <w:tcPr>
            <w:tcW w:w="822" w:type="dxa"/>
            <w:tcBorders>
              <w:bottom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2 228</w:t>
            </w:r>
          </w:p>
        </w:tc>
        <w:tc>
          <w:tcPr>
            <w:tcW w:w="822" w:type="dxa"/>
            <w:tcBorders>
              <w:bottom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3 824</w:t>
            </w:r>
          </w:p>
        </w:tc>
        <w:tc>
          <w:tcPr>
            <w:tcW w:w="822" w:type="dxa"/>
            <w:tcBorders>
              <w:bottom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4 287</w:t>
            </w:r>
          </w:p>
        </w:tc>
        <w:tc>
          <w:tcPr>
            <w:tcW w:w="822" w:type="dxa"/>
            <w:tcBorders>
              <w:bottom w:val="single" w:sz="12" w:space="0" w:color="auto"/>
            </w:tcBorders>
            <w:shd w:val="clear" w:color="auto" w:fill="auto"/>
            <w:vAlign w:val="bottom"/>
          </w:tcPr>
          <w:p w:rsidR="00C15094" w:rsidRPr="000B4D79"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12 239</w:t>
            </w:r>
          </w:p>
        </w:tc>
      </w:tr>
    </w:tbl>
    <w:p w:rsidR="00C15094" w:rsidRPr="000B4D79" w:rsidRDefault="00CB3660" w:rsidP="00CB3660">
      <w:pPr>
        <w:pStyle w:val="H23G"/>
        <w:rPr>
          <w:rFonts w:eastAsia="DFKai-SB"/>
          <w:lang w:val="fr-FR" w:eastAsia="zh-HK"/>
        </w:rPr>
      </w:pPr>
      <w:r w:rsidRPr="000B4D79">
        <w:rPr>
          <w:rFonts w:eastAsia="DFKai-SB"/>
          <w:lang w:val="fr-FR" w:eastAsia="zh-HK"/>
        </w:rPr>
        <w:tab/>
      </w:r>
      <w:r w:rsidRPr="000B4D79">
        <w:rPr>
          <w:rFonts w:eastAsia="DFKai-SB"/>
          <w:lang w:val="fr-FR" w:eastAsia="zh-HK"/>
        </w:rPr>
        <w:tab/>
      </w:r>
      <w:r w:rsidR="000F7F2E" w:rsidRPr="000B4D79">
        <w:rPr>
          <w:rFonts w:eastAsia="DFKai-SB"/>
          <w:lang w:val="fr-FR" w:eastAsia="zh-HK"/>
        </w:rPr>
        <w:t>Enregistrement/dispense d</w:t>
      </w:r>
      <w:r w:rsidR="000E26C3">
        <w:rPr>
          <w:rFonts w:eastAsia="DFKai-SB"/>
          <w:lang w:val="fr-FR" w:eastAsia="zh-HK"/>
        </w:rPr>
        <w:t>’</w:t>
      </w:r>
      <w:r w:rsidR="000F7F2E" w:rsidRPr="000B4D79">
        <w:rPr>
          <w:rFonts w:eastAsia="DFKai-SB"/>
          <w:lang w:val="fr-FR" w:eastAsia="zh-HK"/>
        </w:rPr>
        <w:t>enregistrement des associations</w:t>
      </w:r>
    </w:p>
    <w:p w:rsidR="00C15094" w:rsidRPr="000B4D79" w:rsidRDefault="00C15094" w:rsidP="00E86759">
      <w:pPr>
        <w:pStyle w:val="SingleTxtG"/>
        <w:rPr>
          <w:rFonts w:eastAsia="DFKai-SB"/>
          <w:lang w:val="fr-FR" w:eastAsia="zh-HK"/>
        </w:rPr>
      </w:pPr>
      <w:r w:rsidRPr="000B4D79">
        <w:rPr>
          <w:rFonts w:eastAsia="DFKai-SB"/>
          <w:lang w:val="fr-FR" w:eastAsia="zh-HK"/>
        </w:rPr>
        <w:t>184.</w:t>
      </w:r>
      <w:r w:rsidRPr="000B4D79">
        <w:rPr>
          <w:rFonts w:eastAsia="DFKai-SB"/>
          <w:lang w:val="fr-FR" w:eastAsia="zh-HK"/>
        </w:rPr>
        <w:tab/>
      </w:r>
      <w:r w:rsidR="000F7F2E" w:rsidRPr="000B4D79">
        <w:rPr>
          <w:rFonts w:eastAsia="DFKai-SB"/>
          <w:lang w:val="fr-FR" w:eastAsia="zh-HK"/>
        </w:rPr>
        <w:t>De</w:t>
      </w:r>
      <w:r w:rsidRPr="000B4D79">
        <w:rPr>
          <w:rFonts w:eastAsia="DFKai-SB"/>
          <w:lang w:val="fr-FR" w:eastAsia="zh-HK"/>
        </w:rPr>
        <w:t xml:space="preserve"> 2005 </w:t>
      </w:r>
      <w:r w:rsidR="000F7F2E" w:rsidRPr="000B4D79">
        <w:rPr>
          <w:rFonts w:eastAsia="DFKai-SB"/>
          <w:lang w:val="fr-FR" w:eastAsia="zh-HK"/>
        </w:rPr>
        <w:t>à</w:t>
      </w:r>
      <w:r w:rsidRPr="000B4D79">
        <w:rPr>
          <w:rFonts w:eastAsia="DFKai-SB"/>
          <w:lang w:val="fr-FR" w:eastAsia="zh-HK"/>
        </w:rPr>
        <w:t xml:space="preserve"> 2008, 8</w:t>
      </w:r>
      <w:r w:rsidR="000F7F2E" w:rsidRPr="000B4D79">
        <w:rPr>
          <w:rFonts w:eastAsia="DFKai-SB"/>
          <w:lang w:val="fr-FR" w:eastAsia="zh-HK"/>
        </w:rPr>
        <w:t> </w:t>
      </w:r>
      <w:r w:rsidRPr="000B4D79">
        <w:rPr>
          <w:rFonts w:eastAsia="DFKai-SB"/>
          <w:lang w:val="fr-FR" w:eastAsia="zh-HK"/>
        </w:rPr>
        <w:t xml:space="preserve">624 </w:t>
      </w:r>
      <w:r w:rsidR="005542DA">
        <w:rPr>
          <w:rFonts w:eastAsia="DFKai-SB"/>
          <w:lang w:val="fr-FR" w:eastAsia="zh-HK"/>
        </w:rPr>
        <w:t xml:space="preserve">associations </w:t>
      </w:r>
      <w:r w:rsidR="000F7F2E" w:rsidRPr="000B4D79">
        <w:rPr>
          <w:rFonts w:eastAsia="DFKai-SB"/>
          <w:lang w:val="fr-FR" w:eastAsia="zh-HK"/>
        </w:rPr>
        <w:t>ont été enregistrées ou dispensées d</w:t>
      </w:r>
      <w:r w:rsidR="000E26C3">
        <w:rPr>
          <w:rFonts w:eastAsia="DFKai-SB"/>
          <w:lang w:val="fr-FR" w:eastAsia="zh-HK"/>
        </w:rPr>
        <w:t>’</w:t>
      </w:r>
      <w:r w:rsidR="000F7F2E" w:rsidRPr="000B4D79">
        <w:rPr>
          <w:rFonts w:eastAsia="DFKai-SB"/>
          <w:lang w:val="fr-FR" w:eastAsia="zh-HK"/>
        </w:rPr>
        <w:t>enregistrement. La Police n</w:t>
      </w:r>
      <w:r w:rsidR="000E26C3">
        <w:rPr>
          <w:rFonts w:eastAsia="DFKai-SB"/>
          <w:lang w:val="fr-FR" w:eastAsia="zh-HK"/>
        </w:rPr>
        <w:t>’</w:t>
      </w:r>
      <w:r w:rsidR="000F7F2E" w:rsidRPr="000B4D79">
        <w:rPr>
          <w:rFonts w:eastAsia="DFKai-SB"/>
          <w:lang w:val="fr-FR" w:eastAsia="zh-HK"/>
        </w:rPr>
        <w:t>a refusé aucune demande de constitution d</w:t>
      </w:r>
      <w:r w:rsidR="000E26C3">
        <w:rPr>
          <w:rFonts w:eastAsia="DFKai-SB"/>
          <w:lang w:val="fr-FR" w:eastAsia="zh-HK"/>
        </w:rPr>
        <w:t>’</w:t>
      </w:r>
      <w:r w:rsidR="000F7F2E" w:rsidRPr="000B4D79">
        <w:rPr>
          <w:rFonts w:eastAsia="DFKai-SB"/>
          <w:lang w:val="fr-FR" w:eastAsia="zh-HK"/>
        </w:rPr>
        <w:t xml:space="preserve">association. </w:t>
      </w:r>
      <w:r w:rsidR="007042BF" w:rsidRPr="000B4D79">
        <w:rPr>
          <w:rFonts w:eastAsia="DFKai-SB"/>
          <w:lang w:val="fr-FR" w:eastAsia="zh-HK"/>
        </w:rPr>
        <w:t xml:space="preserve">Le </w:t>
      </w:r>
      <w:r w:rsidR="00FF215A" w:rsidRPr="000B4D79">
        <w:rPr>
          <w:rFonts w:eastAsia="DFKai-SB"/>
          <w:lang w:val="fr-FR" w:eastAsia="zh-HK"/>
        </w:rPr>
        <w:t>tableau 13</w:t>
      </w:r>
      <w:r w:rsidR="00FF215A">
        <w:rPr>
          <w:rFonts w:eastAsia="DFKai-SB"/>
          <w:lang w:val="fr-FR" w:eastAsia="zh-HK"/>
        </w:rPr>
        <w:t xml:space="preserve"> indique le </w:t>
      </w:r>
      <w:r w:rsidR="007042BF" w:rsidRPr="000B4D79">
        <w:rPr>
          <w:rFonts w:eastAsia="DFKai-SB"/>
          <w:lang w:val="fr-FR" w:eastAsia="zh-HK"/>
        </w:rPr>
        <w:t>nombre d</w:t>
      </w:r>
      <w:r w:rsidR="000E26C3">
        <w:rPr>
          <w:rFonts w:eastAsia="DFKai-SB"/>
          <w:lang w:val="fr-FR" w:eastAsia="zh-HK"/>
        </w:rPr>
        <w:t>’</w:t>
      </w:r>
      <w:r w:rsidR="007042BF" w:rsidRPr="000B4D79">
        <w:rPr>
          <w:rFonts w:eastAsia="DFKai-SB"/>
          <w:lang w:val="fr-FR" w:eastAsia="zh-HK"/>
        </w:rPr>
        <w:t>associations enregistrées et dispensées d</w:t>
      </w:r>
      <w:r w:rsidR="000E26C3">
        <w:rPr>
          <w:rFonts w:eastAsia="DFKai-SB"/>
          <w:lang w:val="fr-FR" w:eastAsia="zh-HK"/>
        </w:rPr>
        <w:t>’</w:t>
      </w:r>
      <w:r w:rsidR="007042BF" w:rsidRPr="000B4D79">
        <w:rPr>
          <w:rFonts w:eastAsia="DFKai-SB"/>
          <w:lang w:val="fr-FR" w:eastAsia="zh-HK"/>
        </w:rPr>
        <w:t>enregistrement</w:t>
      </w:r>
      <w:r w:rsidR="00FF215A">
        <w:rPr>
          <w:rFonts w:eastAsia="DFKai-SB"/>
          <w:lang w:val="fr-FR" w:eastAsia="zh-HK"/>
        </w:rPr>
        <w:t xml:space="preserve"> pendant cette période</w:t>
      </w:r>
      <w:r w:rsidRPr="000B4D79">
        <w:rPr>
          <w:rFonts w:eastAsia="DFKai-SB"/>
          <w:lang w:val="fr-FR" w:eastAsia="zh-HK"/>
        </w:rPr>
        <w:t>.</w:t>
      </w:r>
    </w:p>
    <w:p w:rsidR="00C15094" w:rsidRPr="000B4D79" w:rsidRDefault="00C15094" w:rsidP="00382186">
      <w:pPr>
        <w:pStyle w:val="Heading1"/>
        <w:keepNext/>
        <w:keepLines/>
        <w:spacing w:after="120"/>
        <w:ind w:right="1134"/>
        <w:rPr>
          <w:rFonts w:eastAsia="DFKai-SB"/>
          <w:lang w:val="fr-FR" w:eastAsia="zh-HK"/>
        </w:rPr>
      </w:pPr>
      <w:r w:rsidRPr="008B186C">
        <w:rPr>
          <w:rFonts w:eastAsia="DFKai-SB"/>
          <w:bCs/>
          <w:lang w:val="fr-FR" w:eastAsia="zh-HK"/>
        </w:rPr>
        <w:t>Table</w:t>
      </w:r>
      <w:r w:rsidR="000276A6" w:rsidRPr="008B186C">
        <w:rPr>
          <w:rFonts w:eastAsia="DFKai-SB"/>
          <w:bCs/>
          <w:lang w:val="fr-FR" w:eastAsia="zh-TW"/>
        </w:rPr>
        <w:t>au</w:t>
      </w:r>
      <w:r w:rsidRPr="008B186C">
        <w:rPr>
          <w:rFonts w:eastAsia="DFKai-SB"/>
          <w:bCs/>
          <w:lang w:val="fr-FR" w:eastAsia="zh-HK"/>
        </w:rPr>
        <w:t xml:space="preserve"> 13</w:t>
      </w:r>
      <w:r w:rsidR="008B186C">
        <w:rPr>
          <w:rFonts w:eastAsia="DFKai-SB"/>
          <w:b/>
          <w:lang w:val="fr-FR" w:eastAsia="zh-HK"/>
        </w:rPr>
        <w:br/>
      </w:r>
      <w:r w:rsidR="00E86759" w:rsidRPr="000B4D79">
        <w:rPr>
          <w:rFonts w:eastAsia="DFKai-SB"/>
          <w:b/>
          <w:lang w:val="fr-FR" w:eastAsia="zh-HK"/>
        </w:rPr>
        <w:t>Nombre d</w:t>
      </w:r>
      <w:r w:rsidR="000E26C3">
        <w:rPr>
          <w:rFonts w:eastAsia="DFKai-SB"/>
          <w:b/>
          <w:lang w:val="fr-FR" w:eastAsia="zh-HK"/>
        </w:rPr>
        <w:t>’</w:t>
      </w:r>
      <w:r w:rsidR="00E86759" w:rsidRPr="000B4D79">
        <w:rPr>
          <w:rFonts w:eastAsia="DFKai-SB"/>
          <w:b/>
          <w:lang w:val="fr-FR" w:eastAsia="zh-HK"/>
        </w:rPr>
        <w:t>associations</w:t>
      </w:r>
      <w:r w:rsidRPr="000B4D79">
        <w:rPr>
          <w:rFonts w:eastAsia="DFKai-SB"/>
          <w:b/>
          <w:lang w:val="fr-FR" w:eastAsia="zh-HK"/>
        </w:rPr>
        <w:t xml:space="preserve"> </w:t>
      </w:r>
      <w:r w:rsidR="00E86759" w:rsidRPr="000B4D79">
        <w:rPr>
          <w:rFonts w:eastAsia="DFKai-SB"/>
          <w:b/>
          <w:lang w:val="fr-FR" w:eastAsia="zh-HK"/>
        </w:rPr>
        <w:t>enregistrées et dispensées d</w:t>
      </w:r>
      <w:r w:rsidR="000E26C3">
        <w:rPr>
          <w:rFonts w:eastAsia="DFKai-SB"/>
          <w:b/>
          <w:lang w:val="fr-FR" w:eastAsia="zh-HK"/>
        </w:rPr>
        <w:t>’</w:t>
      </w:r>
      <w:r w:rsidR="00E86759" w:rsidRPr="000B4D79">
        <w:rPr>
          <w:rFonts w:eastAsia="DFKai-SB"/>
          <w:b/>
          <w:lang w:val="fr-FR" w:eastAsia="zh-HK"/>
        </w:rPr>
        <w:t>enregistrement</w:t>
      </w:r>
      <w:r w:rsidR="0027395D">
        <w:rPr>
          <w:rFonts w:eastAsia="DFKai-SB"/>
          <w:b/>
          <w:lang w:val="fr-FR" w:eastAsia="zh-HK"/>
        </w:rPr>
        <w:t>,</w:t>
      </w:r>
      <w:r w:rsidR="00382186">
        <w:rPr>
          <w:rFonts w:eastAsia="DFKai-SB"/>
          <w:b/>
          <w:lang w:val="fr-FR" w:eastAsia="zh-HK"/>
        </w:rPr>
        <w:t xml:space="preserve"> </w:t>
      </w:r>
      <w:r w:rsidR="00E86759" w:rsidRPr="000B4D79">
        <w:rPr>
          <w:rFonts w:eastAsia="DFKai-SB"/>
          <w:b/>
          <w:lang w:val="fr-FR" w:eastAsia="zh-HK"/>
        </w:rPr>
        <w:t>de</w:t>
      </w:r>
      <w:r w:rsidRPr="000B4D79">
        <w:rPr>
          <w:rFonts w:eastAsia="DFKai-SB"/>
          <w:b/>
          <w:lang w:val="fr-FR" w:eastAsia="zh-HK"/>
        </w:rPr>
        <w:t xml:space="preserve"> 2005</w:t>
      </w:r>
      <w:r w:rsidR="00382186">
        <w:rPr>
          <w:rFonts w:eastAsia="DFKai-SB"/>
          <w:b/>
          <w:lang w:val="fr-FR" w:eastAsia="zh-HK"/>
        </w:rPr>
        <w:br/>
      </w:r>
      <w:r w:rsidR="00E86759" w:rsidRPr="000B4D79">
        <w:rPr>
          <w:rFonts w:eastAsia="DFKai-SB"/>
          <w:b/>
          <w:lang w:val="fr-FR" w:eastAsia="zh-HK"/>
        </w:rPr>
        <w:t>à 20</w:t>
      </w:r>
      <w:r w:rsidRPr="000B4D79">
        <w:rPr>
          <w:rFonts w:eastAsia="DFKai-SB"/>
          <w:b/>
          <w:lang w:val="fr-FR" w:eastAsia="zh-HK"/>
        </w:rPr>
        <w:t>08</w:t>
      </w:r>
    </w:p>
    <w:tbl>
      <w:tblPr>
        <w:tblW w:w="7371" w:type="dxa"/>
        <w:tblInd w:w="1134" w:type="dxa"/>
        <w:tblBorders>
          <w:top w:val="single" w:sz="4" w:space="0" w:color="auto"/>
        </w:tblBorders>
        <w:tblCellMar>
          <w:left w:w="0" w:type="dxa"/>
          <w:right w:w="0" w:type="dxa"/>
        </w:tblCellMar>
        <w:tblLook w:val="0000"/>
      </w:tblPr>
      <w:tblGrid>
        <w:gridCol w:w="2700"/>
        <w:gridCol w:w="963"/>
        <w:gridCol w:w="963"/>
        <w:gridCol w:w="963"/>
        <w:gridCol w:w="963"/>
        <w:gridCol w:w="819"/>
      </w:tblGrid>
      <w:tr w:rsidR="00C15094" w:rsidRPr="000B4D79">
        <w:tblPrEx>
          <w:tblCellMar>
            <w:top w:w="0" w:type="dxa"/>
            <w:bottom w:w="0" w:type="dxa"/>
          </w:tblCellMar>
        </w:tblPrEx>
        <w:trPr>
          <w:trHeight w:val="240"/>
          <w:tblHeader/>
        </w:trPr>
        <w:tc>
          <w:tcPr>
            <w:tcW w:w="2649" w:type="dxa"/>
            <w:tcBorders>
              <w:top w:val="single" w:sz="4" w:space="0" w:color="auto"/>
              <w:bottom w:val="single" w:sz="12" w:space="0" w:color="auto"/>
            </w:tcBorders>
            <w:shd w:val="clear" w:color="auto" w:fill="auto"/>
            <w:vAlign w:val="bottom"/>
          </w:tcPr>
          <w:p w:rsidR="00C15094" w:rsidRPr="000B4D79" w:rsidRDefault="00C15094" w:rsidP="00E01150">
            <w:pPr>
              <w:keepNext/>
              <w:keepLines/>
              <w:suppressAutoHyphens w:val="0"/>
              <w:autoSpaceDE w:val="0"/>
              <w:autoSpaceDN w:val="0"/>
              <w:adjustRightInd w:val="0"/>
              <w:snapToGrid w:val="0"/>
              <w:spacing w:before="80" w:after="80" w:line="200" w:lineRule="exact"/>
              <w:textAlignment w:val="baseline"/>
              <w:rPr>
                <w:rFonts w:eastAsia="DFKai-SB"/>
                <w:i/>
                <w:sz w:val="16"/>
                <w:szCs w:val="28"/>
                <w:lang w:val="fr-FR" w:eastAsia="zh-TW"/>
              </w:rPr>
            </w:pPr>
          </w:p>
        </w:tc>
        <w:tc>
          <w:tcPr>
            <w:tcW w:w="945" w:type="dxa"/>
            <w:tcBorders>
              <w:top w:val="single" w:sz="4" w:space="0" w:color="auto"/>
              <w:bottom w:val="single" w:sz="12" w:space="0" w:color="auto"/>
            </w:tcBorders>
            <w:shd w:val="clear" w:color="auto" w:fill="auto"/>
            <w:vAlign w:val="bottom"/>
          </w:tcPr>
          <w:p w:rsidR="00C15094" w:rsidRPr="000B4D79" w:rsidRDefault="00C15094" w:rsidP="00E01150">
            <w:pPr>
              <w:keepNext/>
              <w:keepLines/>
              <w:suppressAutoHyphens w:val="0"/>
              <w:autoSpaceDE w:val="0"/>
              <w:autoSpaceDN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2005</w:t>
            </w:r>
          </w:p>
        </w:tc>
        <w:tc>
          <w:tcPr>
            <w:tcW w:w="944" w:type="dxa"/>
            <w:tcBorders>
              <w:top w:val="single" w:sz="4" w:space="0" w:color="auto"/>
              <w:bottom w:val="single" w:sz="12" w:space="0" w:color="auto"/>
            </w:tcBorders>
            <w:shd w:val="clear" w:color="auto" w:fill="auto"/>
            <w:vAlign w:val="bottom"/>
          </w:tcPr>
          <w:p w:rsidR="00C15094" w:rsidRPr="000B4D79" w:rsidRDefault="00C15094" w:rsidP="00E01150">
            <w:pPr>
              <w:keepNext/>
              <w:keepLines/>
              <w:suppressAutoHyphens w:val="0"/>
              <w:autoSpaceDE w:val="0"/>
              <w:autoSpaceDN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2006</w:t>
            </w:r>
          </w:p>
        </w:tc>
        <w:tc>
          <w:tcPr>
            <w:tcW w:w="944" w:type="dxa"/>
            <w:tcBorders>
              <w:top w:val="single" w:sz="4" w:space="0" w:color="auto"/>
              <w:bottom w:val="single" w:sz="12" w:space="0" w:color="auto"/>
            </w:tcBorders>
            <w:shd w:val="clear" w:color="auto" w:fill="auto"/>
            <w:vAlign w:val="bottom"/>
          </w:tcPr>
          <w:p w:rsidR="00C15094" w:rsidRPr="000B4D79" w:rsidRDefault="00C15094" w:rsidP="00E01150">
            <w:pPr>
              <w:keepNext/>
              <w:keepLines/>
              <w:suppressAutoHyphens w:val="0"/>
              <w:autoSpaceDE w:val="0"/>
              <w:autoSpaceDN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2007</w:t>
            </w:r>
          </w:p>
        </w:tc>
        <w:tc>
          <w:tcPr>
            <w:tcW w:w="944" w:type="dxa"/>
            <w:tcBorders>
              <w:top w:val="single" w:sz="4" w:space="0" w:color="auto"/>
              <w:bottom w:val="single" w:sz="12" w:space="0" w:color="auto"/>
            </w:tcBorders>
            <w:shd w:val="clear" w:color="auto" w:fill="auto"/>
            <w:vAlign w:val="bottom"/>
          </w:tcPr>
          <w:p w:rsidR="00C15094" w:rsidRPr="000B4D79" w:rsidRDefault="00C15094" w:rsidP="00E01150">
            <w:pPr>
              <w:keepNext/>
              <w:keepLines/>
              <w:suppressAutoHyphens w:val="0"/>
              <w:autoSpaceDE w:val="0"/>
              <w:autoSpaceDN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2008</w:t>
            </w:r>
          </w:p>
        </w:tc>
        <w:tc>
          <w:tcPr>
            <w:tcW w:w="803" w:type="dxa"/>
            <w:tcBorders>
              <w:top w:val="single" w:sz="4" w:space="0" w:color="auto"/>
              <w:bottom w:val="single" w:sz="12" w:space="0" w:color="auto"/>
            </w:tcBorders>
            <w:shd w:val="clear" w:color="auto" w:fill="auto"/>
            <w:vAlign w:val="bottom"/>
          </w:tcPr>
          <w:p w:rsidR="00C15094" w:rsidRPr="0097243C" w:rsidRDefault="00C15094" w:rsidP="00E01150">
            <w:pPr>
              <w:keepNext/>
              <w:keepLines/>
              <w:suppressAutoHyphens w:val="0"/>
              <w:autoSpaceDE w:val="0"/>
              <w:autoSpaceDN w:val="0"/>
              <w:adjustRightInd w:val="0"/>
              <w:snapToGrid w:val="0"/>
              <w:spacing w:before="80" w:after="80" w:line="200" w:lineRule="exact"/>
              <w:ind w:left="113"/>
              <w:jc w:val="right"/>
              <w:textAlignment w:val="baseline"/>
              <w:rPr>
                <w:rFonts w:eastAsia="DFKai-SB"/>
                <w:b/>
                <w:bCs/>
                <w:i/>
                <w:sz w:val="16"/>
                <w:szCs w:val="28"/>
                <w:lang w:val="fr-FR" w:eastAsia="zh-TW"/>
              </w:rPr>
            </w:pPr>
            <w:r w:rsidRPr="0097243C">
              <w:rPr>
                <w:rFonts w:eastAsia="DFKai-SB"/>
                <w:b/>
                <w:bCs/>
                <w:i/>
                <w:sz w:val="16"/>
                <w:szCs w:val="28"/>
                <w:lang w:val="fr-FR" w:eastAsia="zh-TW"/>
              </w:rPr>
              <w:t>Total</w:t>
            </w:r>
          </w:p>
        </w:tc>
      </w:tr>
      <w:tr w:rsidR="00C15094" w:rsidRPr="000B4D79">
        <w:tblPrEx>
          <w:tblCellMar>
            <w:top w:w="0" w:type="dxa"/>
            <w:bottom w:w="0" w:type="dxa"/>
          </w:tblCellMar>
        </w:tblPrEx>
        <w:trPr>
          <w:trHeight w:val="240"/>
        </w:trPr>
        <w:tc>
          <w:tcPr>
            <w:tcW w:w="2649" w:type="dxa"/>
            <w:tcBorders>
              <w:top w:val="single" w:sz="12" w:space="0" w:color="auto"/>
            </w:tcBorders>
            <w:shd w:val="clear" w:color="auto" w:fill="auto"/>
          </w:tcPr>
          <w:p w:rsidR="00C15094" w:rsidRPr="000B4D79" w:rsidRDefault="00E86759" w:rsidP="00E01150">
            <w:pPr>
              <w:keepNext/>
              <w:keepLines/>
              <w:suppressAutoHyphens w:val="0"/>
              <w:autoSpaceDE w:val="0"/>
              <w:autoSpaceDN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Enregistrements</w:t>
            </w:r>
          </w:p>
        </w:tc>
        <w:tc>
          <w:tcPr>
            <w:tcW w:w="945" w:type="dxa"/>
            <w:tcBorders>
              <w:top w:val="single" w:sz="12" w:space="0" w:color="auto"/>
            </w:tcBorders>
            <w:shd w:val="clear" w:color="auto" w:fill="auto"/>
            <w:vAlign w:val="bottom"/>
          </w:tcPr>
          <w:p w:rsidR="00C15094" w:rsidRPr="000B4D79" w:rsidRDefault="00C15094" w:rsidP="00E01150">
            <w:pPr>
              <w:keepNext/>
              <w:keepLines/>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1 855</w:t>
            </w:r>
          </w:p>
        </w:tc>
        <w:tc>
          <w:tcPr>
            <w:tcW w:w="944" w:type="dxa"/>
            <w:tcBorders>
              <w:top w:val="single" w:sz="12" w:space="0" w:color="auto"/>
            </w:tcBorders>
            <w:shd w:val="clear" w:color="auto" w:fill="auto"/>
            <w:vAlign w:val="bottom"/>
          </w:tcPr>
          <w:p w:rsidR="00C15094" w:rsidRPr="000B4D79" w:rsidRDefault="00C15094" w:rsidP="00E01150">
            <w:pPr>
              <w:keepNext/>
              <w:keepLines/>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2 161</w:t>
            </w:r>
          </w:p>
        </w:tc>
        <w:tc>
          <w:tcPr>
            <w:tcW w:w="944" w:type="dxa"/>
            <w:tcBorders>
              <w:top w:val="single" w:sz="12" w:space="0" w:color="auto"/>
            </w:tcBorders>
            <w:shd w:val="clear" w:color="auto" w:fill="auto"/>
            <w:vAlign w:val="bottom"/>
          </w:tcPr>
          <w:p w:rsidR="00C15094" w:rsidRPr="000B4D79" w:rsidRDefault="00C15094" w:rsidP="00E01150">
            <w:pPr>
              <w:keepNext/>
              <w:keepLines/>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1 922</w:t>
            </w:r>
          </w:p>
        </w:tc>
        <w:tc>
          <w:tcPr>
            <w:tcW w:w="944" w:type="dxa"/>
            <w:tcBorders>
              <w:top w:val="single" w:sz="12" w:space="0" w:color="auto"/>
            </w:tcBorders>
            <w:shd w:val="clear" w:color="auto" w:fill="auto"/>
            <w:vAlign w:val="bottom"/>
          </w:tcPr>
          <w:p w:rsidR="00C15094" w:rsidRPr="000B4D79" w:rsidRDefault="00C15094" w:rsidP="00E01150">
            <w:pPr>
              <w:keepNext/>
              <w:keepLines/>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2 417</w:t>
            </w:r>
          </w:p>
        </w:tc>
        <w:tc>
          <w:tcPr>
            <w:tcW w:w="803" w:type="dxa"/>
            <w:tcBorders>
              <w:top w:val="single" w:sz="12" w:space="0" w:color="auto"/>
            </w:tcBorders>
            <w:shd w:val="clear" w:color="auto" w:fill="auto"/>
            <w:vAlign w:val="bottom"/>
          </w:tcPr>
          <w:p w:rsidR="00C15094" w:rsidRPr="0097243C" w:rsidRDefault="00C15094" w:rsidP="00E01150">
            <w:pPr>
              <w:keepNext/>
              <w:keepLines/>
              <w:suppressAutoHyphens w:val="0"/>
              <w:autoSpaceDE w:val="0"/>
              <w:autoSpaceDN w:val="0"/>
              <w:adjustRightInd w:val="0"/>
              <w:snapToGrid w:val="0"/>
              <w:spacing w:before="40" w:after="40" w:line="220" w:lineRule="exact"/>
              <w:ind w:left="113"/>
              <w:jc w:val="right"/>
              <w:textAlignment w:val="baseline"/>
              <w:rPr>
                <w:rFonts w:eastAsia="DFKai-SB"/>
                <w:b/>
                <w:bCs/>
                <w:sz w:val="18"/>
                <w:szCs w:val="28"/>
                <w:lang w:val="fr-FR" w:eastAsia="zh-TW"/>
              </w:rPr>
            </w:pPr>
            <w:r w:rsidRPr="0097243C">
              <w:rPr>
                <w:rFonts w:eastAsia="DFKai-SB"/>
                <w:b/>
                <w:bCs/>
                <w:sz w:val="18"/>
                <w:szCs w:val="28"/>
                <w:lang w:val="fr-FR" w:eastAsia="zh-TW"/>
              </w:rPr>
              <w:t>8 355</w:t>
            </w:r>
          </w:p>
        </w:tc>
      </w:tr>
      <w:tr w:rsidR="00C15094" w:rsidRPr="000B4D79">
        <w:tblPrEx>
          <w:tblCellMar>
            <w:top w:w="0" w:type="dxa"/>
            <w:bottom w:w="0" w:type="dxa"/>
          </w:tblCellMar>
        </w:tblPrEx>
        <w:trPr>
          <w:trHeight w:val="240"/>
        </w:trPr>
        <w:tc>
          <w:tcPr>
            <w:tcW w:w="2649" w:type="dxa"/>
            <w:shd w:val="clear" w:color="auto" w:fill="auto"/>
          </w:tcPr>
          <w:p w:rsidR="00C15094" w:rsidRPr="000B4D79" w:rsidRDefault="00E86759" w:rsidP="008B186C">
            <w:pPr>
              <w:suppressAutoHyphens w:val="0"/>
              <w:autoSpaceDE w:val="0"/>
              <w:autoSpaceDN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Dispenses d</w:t>
            </w:r>
            <w:r w:rsidR="000E26C3">
              <w:rPr>
                <w:rFonts w:eastAsia="DFKai-SB"/>
                <w:sz w:val="18"/>
                <w:szCs w:val="28"/>
                <w:lang w:val="fr-FR" w:eastAsia="zh-TW"/>
              </w:rPr>
              <w:t>’</w:t>
            </w:r>
            <w:r w:rsidRPr="000B4D79">
              <w:rPr>
                <w:rFonts w:eastAsia="DFKai-SB"/>
                <w:sz w:val="18"/>
                <w:szCs w:val="28"/>
                <w:lang w:val="fr-FR" w:eastAsia="zh-TW"/>
              </w:rPr>
              <w:t>enregistrement</w:t>
            </w:r>
          </w:p>
        </w:tc>
        <w:tc>
          <w:tcPr>
            <w:tcW w:w="945" w:type="dxa"/>
            <w:shd w:val="clear" w:color="auto" w:fill="auto"/>
            <w:vAlign w:val="bottom"/>
          </w:tcPr>
          <w:p w:rsidR="00C15094" w:rsidRPr="000B4D79" w:rsidRDefault="00C15094" w:rsidP="008B186C">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95</w:t>
            </w:r>
          </w:p>
        </w:tc>
        <w:tc>
          <w:tcPr>
            <w:tcW w:w="944" w:type="dxa"/>
            <w:shd w:val="clear" w:color="auto" w:fill="auto"/>
            <w:vAlign w:val="bottom"/>
          </w:tcPr>
          <w:p w:rsidR="00C15094" w:rsidRPr="000B4D79" w:rsidRDefault="00C15094" w:rsidP="008B186C">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44</w:t>
            </w:r>
          </w:p>
        </w:tc>
        <w:tc>
          <w:tcPr>
            <w:tcW w:w="944" w:type="dxa"/>
            <w:shd w:val="clear" w:color="auto" w:fill="auto"/>
            <w:vAlign w:val="bottom"/>
          </w:tcPr>
          <w:p w:rsidR="00C15094" w:rsidRPr="000B4D79" w:rsidRDefault="00C15094" w:rsidP="008B186C">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58</w:t>
            </w:r>
          </w:p>
        </w:tc>
        <w:tc>
          <w:tcPr>
            <w:tcW w:w="944" w:type="dxa"/>
            <w:shd w:val="clear" w:color="auto" w:fill="auto"/>
            <w:vAlign w:val="bottom"/>
          </w:tcPr>
          <w:p w:rsidR="00C15094" w:rsidRPr="000B4D79" w:rsidRDefault="00C15094" w:rsidP="008B186C">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72</w:t>
            </w:r>
          </w:p>
        </w:tc>
        <w:tc>
          <w:tcPr>
            <w:tcW w:w="803" w:type="dxa"/>
            <w:shd w:val="clear" w:color="auto" w:fill="auto"/>
            <w:vAlign w:val="bottom"/>
          </w:tcPr>
          <w:p w:rsidR="00C15094" w:rsidRPr="0097243C" w:rsidRDefault="00C15094" w:rsidP="008B186C">
            <w:pPr>
              <w:suppressAutoHyphens w:val="0"/>
              <w:autoSpaceDE w:val="0"/>
              <w:autoSpaceDN w:val="0"/>
              <w:adjustRightInd w:val="0"/>
              <w:snapToGrid w:val="0"/>
              <w:spacing w:before="40" w:after="40" w:line="220" w:lineRule="exact"/>
              <w:ind w:left="113"/>
              <w:jc w:val="right"/>
              <w:textAlignment w:val="baseline"/>
              <w:rPr>
                <w:rFonts w:eastAsia="DFKai-SB"/>
                <w:b/>
                <w:bCs/>
                <w:sz w:val="18"/>
                <w:szCs w:val="28"/>
                <w:lang w:val="fr-FR" w:eastAsia="zh-TW"/>
              </w:rPr>
            </w:pPr>
            <w:r w:rsidRPr="0097243C">
              <w:rPr>
                <w:rFonts w:eastAsia="DFKai-SB"/>
                <w:b/>
                <w:bCs/>
                <w:sz w:val="18"/>
                <w:szCs w:val="28"/>
                <w:lang w:val="fr-FR" w:eastAsia="zh-TW"/>
              </w:rPr>
              <w:t>269</w:t>
            </w:r>
          </w:p>
        </w:tc>
      </w:tr>
      <w:tr w:rsidR="00C15094" w:rsidRPr="0097243C">
        <w:tblPrEx>
          <w:tblCellMar>
            <w:top w:w="0" w:type="dxa"/>
            <w:bottom w:w="0" w:type="dxa"/>
          </w:tblCellMar>
        </w:tblPrEx>
        <w:trPr>
          <w:trHeight w:val="240"/>
        </w:trPr>
        <w:tc>
          <w:tcPr>
            <w:tcW w:w="2649" w:type="dxa"/>
            <w:tcBorders>
              <w:bottom w:val="single" w:sz="12" w:space="0" w:color="auto"/>
            </w:tcBorders>
            <w:shd w:val="clear" w:color="auto" w:fill="auto"/>
          </w:tcPr>
          <w:p w:rsidR="00C15094" w:rsidRPr="0097243C" w:rsidRDefault="00C15094" w:rsidP="0097243C">
            <w:pPr>
              <w:suppressAutoHyphens w:val="0"/>
              <w:autoSpaceDE w:val="0"/>
              <w:autoSpaceDN w:val="0"/>
              <w:adjustRightInd w:val="0"/>
              <w:snapToGrid w:val="0"/>
              <w:spacing w:before="80" w:after="80" w:line="220" w:lineRule="exact"/>
              <w:ind w:firstLine="284"/>
              <w:textAlignment w:val="baseline"/>
              <w:rPr>
                <w:rFonts w:eastAsia="DFKai-SB"/>
                <w:b/>
                <w:bCs/>
                <w:sz w:val="18"/>
                <w:szCs w:val="28"/>
                <w:lang w:val="fr-FR" w:eastAsia="zh-TW"/>
              </w:rPr>
            </w:pPr>
            <w:r w:rsidRPr="0097243C">
              <w:rPr>
                <w:rFonts w:eastAsia="DFKai-SB"/>
                <w:b/>
                <w:bCs/>
                <w:sz w:val="18"/>
                <w:szCs w:val="28"/>
                <w:lang w:val="fr-FR" w:eastAsia="zh-TW"/>
              </w:rPr>
              <w:t>Total</w:t>
            </w:r>
          </w:p>
        </w:tc>
        <w:tc>
          <w:tcPr>
            <w:tcW w:w="945" w:type="dxa"/>
            <w:tcBorders>
              <w:bottom w:val="single" w:sz="12" w:space="0" w:color="auto"/>
            </w:tcBorders>
            <w:shd w:val="clear" w:color="auto" w:fill="auto"/>
            <w:vAlign w:val="bottom"/>
          </w:tcPr>
          <w:p w:rsidR="00C15094" w:rsidRPr="0097243C" w:rsidRDefault="00C15094" w:rsidP="0097243C">
            <w:pPr>
              <w:suppressAutoHyphens w:val="0"/>
              <w:autoSpaceDE w:val="0"/>
              <w:autoSpaceDN w:val="0"/>
              <w:adjustRightInd w:val="0"/>
              <w:snapToGrid w:val="0"/>
              <w:spacing w:before="80" w:after="80" w:line="220" w:lineRule="exact"/>
              <w:ind w:left="113"/>
              <w:jc w:val="right"/>
              <w:textAlignment w:val="baseline"/>
              <w:rPr>
                <w:rFonts w:eastAsia="DFKai-SB"/>
                <w:b/>
                <w:bCs/>
                <w:sz w:val="18"/>
                <w:szCs w:val="28"/>
                <w:lang w:val="fr-FR" w:eastAsia="zh-TW"/>
              </w:rPr>
            </w:pPr>
            <w:r w:rsidRPr="0097243C">
              <w:rPr>
                <w:rFonts w:eastAsia="DFKai-SB"/>
                <w:b/>
                <w:bCs/>
                <w:sz w:val="18"/>
                <w:szCs w:val="28"/>
                <w:lang w:val="fr-FR" w:eastAsia="zh-TW"/>
              </w:rPr>
              <w:t>1 950</w:t>
            </w:r>
          </w:p>
        </w:tc>
        <w:tc>
          <w:tcPr>
            <w:tcW w:w="944" w:type="dxa"/>
            <w:tcBorders>
              <w:bottom w:val="single" w:sz="12" w:space="0" w:color="auto"/>
            </w:tcBorders>
            <w:shd w:val="clear" w:color="auto" w:fill="auto"/>
            <w:vAlign w:val="bottom"/>
          </w:tcPr>
          <w:p w:rsidR="00C15094" w:rsidRPr="0097243C" w:rsidRDefault="00C15094" w:rsidP="0097243C">
            <w:pPr>
              <w:suppressAutoHyphens w:val="0"/>
              <w:autoSpaceDE w:val="0"/>
              <w:autoSpaceDN w:val="0"/>
              <w:adjustRightInd w:val="0"/>
              <w:snapToGrid w:val="0"/>
              <w:spacing w:before="80" w:after="80" w:line="220" w:lineRule="exact"/>
              <w:ind w:left="113"/>
              <w:jc w:val="right"/>
              <w:textAlignment w:val="baseline"/>
              <w:rPr>
                <w:rFonts w:eastAsia="DFKai-SB"/>
                <w:b/>
                <w:bCs/>
                <w:sz w:val="18"/>
                <w:szCs w:val="28"/>
                <w:lang w:val="fr-FR" w:eastAsia="zh-TW"/>
              </w:rPr>
            </w:pPr>
            <w:r w:rsidRPr="0097243C">
              <w:rPr>
                <w:rFonts w:eastAsia="DFKai-SB"/>
                <w:b/>
                <w:bCs/>
                <w:sz w:val="18"/>
                <w:szCs w:val="28"/>
                <w:lang w:val="fr-FR" w:eastAsia="zh-TW"/>
              </w:rPr>
              <w:t>2 205</w:t>
            </w:r>
          </w:p>
        </w:tc>
        <w:tc>
          <w:tcPr>
            <w:tcW w:w="944" w:type="dxa"/>
            <w:tcBorders>
              <w:bottom w:val="single" w:sz="12" w:space="0" w:color="auto"/>
            </w:tcBorders>
            <w:shd w:val="clear" w:color="auto" w:fill="auto"/>
            <w:vAlign w:val="bottom"/>
          </w:tcPr>
          <w:p w:rsidR="00C15094" w:rsidRPr="0097243C" w:rsidRDefault="00C15094" w:rsidP="0097243C">
            <w:pPr>
              <w:suppressAutoHyphens w:val="0"/>
              <w:autoSpaceDE w:val="0"/>
              <w:autoSpaceDN w:val="0"/>
              <w:adjustRightInd w:val="0"/>
              <w:snapToGrid w:val="0"/>
              <w:spacing w:before="80" w:after="80" w:line="220" w:lineRule="exact"/>
              <w:ind w:left="113"/>
              <w:jc w:val="right"/>
              <w:textAlignment w:val="baseline"/>
              <w:rPr>
                <w:rFonts w:eastAsia="DFKai-SB"/>
                <w:b/>
                <w:bCs/>
                <w:sz w:val="18"/>
                <w:szCs w:val="28"/>
                <w:lang w:val="fr-FR" w:eastAsia="zh-TW"/>
              </w:rPr>
            </w:pPr>
            <w:r w:rsidRPr="0097243C">
              <w:rPr>
                <w:rFonts w:eastAsia="DFKai-SB"/>
                <w:b/>
                <w:bCs/>
                <w:sz w:val="18"/>
                <w:szCs w:val="28"/>
                <w:lang w:val="fr-FR" w:eastAsia="zh-TW"/>
              </w:rPr>
              <w:t>1 980</w:t>
            </w:r>
          </w:p>
        </w:tc>
        <w:tc>
          <w:tcPr>
            <w:tcW w:w="944" w:type="dxa"/>
            <w:tcBorders>
              <w:bottom w:val="single" w:sz="12" w:space="0" w:color="auto"/>
            </w:tcBorders>
            <w:shd w:val="clear" w:color="auto" w:fill="auto"/>
            <w:vAlign w:val="bottom"/>
          </w:tcPr>
          <w:p w:rsidR="00C15094" w:rsidRPr="0097243C" w:rsidRDefault="00C15094" w:rsidP="0097243C">
            <w:pPr>
              <w:suppressAutoHyphens w:val="0"/>
              <w:autoSpaceDE w:val="0"/>
              <w:autoSpaceDN w:val="0"/>
              <w:adjustRightInd w:val="0"/>
              <w:snapToGrid w:val="0"/>
              <w:spacing w:before="80" w:after="80" w:line="220" w:lineRule="exact"/>
              <w:ind w:left="113"/>
              <w:jc w:val="right"/>
              <w:textAlignment w:val="baseline"/>
              <w:rPr>
                <w:rFonts w:eastAsia="DFKai-SB"/>
                <w:b/>
                <w:bCs/>
                <w:sz w:val="18"/>
                <w:szCs w:val="28"/>
                <w:lang w:val="fr-FR" w:eastAsia="zh-TW"/>
              </w:rPr>
            </w:pPr>
            <w:r w:rsidRPr="0097243C">
              <w:rPr>
                <w:rFonts w:eastAsia="DFKai-SB"/>
                <w:b/>
                <w:bCs/>
                <w:sz w:val="18"/>
                <w:szCs w:val="28"/>
                <w:lang w:val="fr-FR" w:eastAsia="zh-TW"/>
              </w:rPr>
              <w:t>2 489</w:t>
            </w:r>
          </w:p>
        </w:tc>
        <w:tc>
          <w:tcPr>
            <w:tcW w:w="803" w:type="dxa"/>
            <w:tcBorders>
              <w:bottom w:val="single" w:sz="12" w:space="0" w:color="auto"/>
            </w:tcBorders>
            <w:shd w:val="clear" w:color="auto" w:fill="auto"/>
            <w:vAlign w:val="bottom"/>
          </w:tcPr>
          <w:p w:rsidR="00C15094" w:rsidRPr="0097243C" w:rsidRDefault="00C15094" w:rsidP="0097243C">
            <w:pPr>
              <w:suppressAutoHyphens w:val="0"/>
              <w:autoSpaceDE w:val="0"/>
              <w:autoSpaceDN w:val="0"/>
              <w:adjustRightInd w:val="0"/>
              <w:snapToGrid w:val="0"/>
              <w:spacing w:before="80" w:after="80" w:line="220" w:lineRule="exact"/>
              <w:ind w:left="113"/>
              <w:jc w:val="right"/>
              <w:textAlignment w:val="baseline"/>
              <w:rPr>
                <w:rFonts w:eastAsia="DFKai-SB"/>
                <w:b/>
                <w:bCs/>
                <w:sz w:val="18"/>
                <w:szCs w:val="28"/>
                <w:lang w:val="fr-FR" w:eastAsia="zh-TW"/>
              </w:rPr>
            </w:pPr>
            <w:r w:rsidRPr="0097243C">
              <w:rPr>
                <w:rFonts w:eastAsia="DFKai-SB"/>
                <w:b/>
                <w:bCs/>
                <w:sz w:val="18"/>
                <w:szCs w:val="28"/>
                <w:lang w:val="fr-FR" w:eastAsia="zh-TW"/>
              </w:rPr>
              <w:t>8 624</w:t>
            </w:r>
          </w:p>
        </w:tc>
      </w:tr>
    </w:tbl>
    <w:p w:rsidR="00C15094" w:rsidRPr="000B4D79" w:rsidRDefault="00CB3660" w:rsidP="00CB3660">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D.</w:t>
      </w:r>
      <w:r w:rsidR="00C15094" w:rsidRPr="000B4D79">
        <w:rPr>
          <w:rFonts w:eastAsia="DFKai-SB"/>
          <w:lang w:val="fr-FR" w:eastAsia="zh-TW"/>
        </w:rPr>
        <w:tab/>
      </w:r>
      <w:r w:rsidR="002D66C0" w:rsidRPr="000B4D79">
        <w:rPr>
          <w:rFonts w:eastAsia="DFKai-SB"/>
          <w:lang w:val="fr-FR" w:eastAsia="zh-TW"/>
        </w:rPr>
        <w:t>Facteurs et difficultés</w:t>
      </w:r>
    </w:p>
    <w:p w:rsidR="00C15094" w:rsidRPr="000B4D79" w:rsidRDefault="00C15094" w:rsidP="004E79EA">
      <w:pPr>
        <w:pStyle w:val="SingleTxtG"/>
        <w:rPr>
          <w:rFonts w:eastAsia="DFKai-SB"/>
          <w:lang w:val="fr-FR" w:eastAsia="zh-TW"/>
        </w:rPr>
      </w:pPr>
      <w:r w:rsidRPr="000B4D79">
        <w:rPr>
          <w:rFonts w:eastAsia="DFKai-SB"/>
          <w:lang w:val="fr-FR" w:eastAsia="zh-TW"/>
        </w:rPr>
        <w:t>185.</w:t>
      </w:r>
      <w:r w:rsidRPr="000B4D79">
        <w:rPr>
          <w:rFonts w:eastAsia="DFKai-SB"/>
          <w:lang w:val="fr-FR" w:eastAsia="zh-TW"/>
        </w:rPr>
        <w:tab/>
      </w:r>
      <w:r w:rsidR="00414725" w:rsidRPr="000B4D79">
        <w:rPr>
          <w:rFonts w:eastAsia="DFKai-SB"/>
          <w:lang w:val="fr-FR" w:eastAsia="zh-TW"/>
        </w:rPr>
        <w:t xml:space="preserve">Nous avons indiqué </w:t>
      </w:r>
      <w:r w:rsidR="004E79EA" w:rsidRPr="000B4D79">
        <w:rPr>
          <w:rFonts w:eastAsia="DFKai-SB"/>
          <w:lang w:val="fr-FR" w:eastAsia="zh-TW"/>
        </w:rPr>
        <w:t xml:space="preserve">aux paragraphes 148 à 151 ci-dessus </w:t>
      </w:r>
      <w:r w:rsidR="00414725" w:rsidRPr="000B4D79">
        <w:rPr>
          <w:rFonts w:eastAsia="DFKai-SB"/>
          <w:lang w:val="fr-FR" w:eastAsia="zh-TW"/>
        </w:rPr>
        <w:t>notre point de vue sur la recommandation du Comité d</w:t>
      </w:r>
      <w:r w:rsidR="000E26C3">
        <w:rPr>
          <w:rFonts w:eastAsia="DFKai-SB"/>
          <w:lang w:val="fr-FR" w:eastAsia="zh-TW"/>
        </w:rPr>
        <w:t>’</w:t>
      </w:r>
      <w:r w:rsidR="00414725" w:rsidRPr="000B4D79">
        <w:rPr>
          <w:rFonts w:eastAsia="DFKai-SB"/>
          <w:lang w:val="fr-FR" w:eastAsia="zh-TW"/>
        </w:rPr>
        <w:t>interdire les châtiments corporels au sein de la famille</w:t>
      </w:r>
      <w:r w:rsidR="004E79EA" w:rsidRPr="000B4D79">
        <w:rPr>
          <w:rFonts w:eastAsia="DFKai-SB"/>
          <w:lang w:val="fr-FR" w:eastAsia="zh-TW"/>
        </w:rPr>
        <w:t>. Nous continuerons de traiter cette question par le biais de l</w:t>
      </w:r>
      <w:r w:rsidR="000E26C3">
        <w:rPr>
          <w:rFonts w:eastAsia="DFKai-SB"/>
          <w:lang w:val="fr-FR" w:eastAsia="zh-TW"/>
        </w:rPr>
        <w:t>’</w:t>
      </w:r>
      <w:r w:rsidR="004E79EA" w:rsidRPr="000B4D79">
        <w:rPr>
          <w:rFonts w:eastAsia="DFKai-SB"/>
          <w:lang w:val="fr-FR" w:eastAsia="zh-TW"/>
        </w:rPr>
        <w:t>information du public et de l</w:t>
      </w:r>
      <w:r w:rsidR="000E26C3">
        <w:rPr>
          <w:rFonts w:eastAsia="DFKai-SB"/>
          <w:lang w:val="fr-FR" w:eastAsia="zh-TW"/>
        </w:rPr>
        <w:t>’</w:t>
      </w:r>
      <w:r w:rsidR="004E79EA" w:rsidRPr="000B4D79">
        <w:rPr>
          <w:rFonts w:eastAsia="DFKai-SB"/>
          <w:lang w:val="fr-FR" w:eastAsia="zh-TW"/>
        </w:rPr>
        <w:t>intervention de professionnels, et serons attentifs à l</w:t>
      </w:r>
      <w:r w:rsidR="000E26C3">
        <w:rPr>
          <w:rFonts w:eastAsia="DFKai-SB"/>
          <w:lang w:val="fr-FR" w:eastAsia="zh-TW"/>
        </w:rPr>
        <w:t>’</w:t>
      </w:r>
      <w:r w:rsidR="004E79EA" w:rsidRPr="000B4D79">
        <w:rPr>
          <w:rFonts w:eastAsia="DFKai-SB"/>
          <w:lang w:val="fr-FR" w:eastAsia="zh-TW"/>
        </w:rPr>
        <w:t>évolution de la législation d</w:t>
      </w:r>
      <w:r w:rsidR="000E26C3">
        <w:rPr>
          <w:rFonts w:eastAsia="DFKai-SB"/>
          <w:lang w:val="fr-FR" w:eastAsia="zh-TW"/>
        </w:rPr>
        <w:t>’</w:t>
      </w:r>
      <w:r w:rsidR="004E79EA" w:rsidRPr="000B4D79">
        <w:rPr>
          <w:rFonts w:eastAsia="DFKai-SB"/>
          <w:lang w:val="fr-FR" w:eastAsia="zh-TW"/>
        </w:rPr>
        <w:t>autres juridictions en la matière</w:t>
      </w:r>
      <w:r w:rsidRPr="000B4D79">
        <w:rPr>
          <w:rFonts w:eastAsia="DFKai-SB"/>
          <w:lang w:val="fr-FR" w:eastAsia="zh-TW"/>
        </w:rPr>
        <w:t>.</w:t>
      </w:r>
    </w:p>
    <w:p w:rsidR="00C15094" w:rsidRPr="000B4D79" w:rsidRDefault="008A38F3" w:rsidP="003C5B17">
      <w:pPr>
        <w:pStyle w:val="HChG"/>
        <w:rPr>
          <w:rFonts w:eastAsia="DFKai-SB"/>
          <w:lang w:val="fr-FR" w:eastAsia="zh-TW"/>
        </w:rPr>
      </w:pPr>
      <w:r w:rsidRPr="000B4D79">
        <w:rPr>
          <w:rFonts w:eastAsia="DFKai-SB"/>
          <w:lang w:val="fr-FR" w:eastAsia="zh-TW"/>
        </w:rPr>
        <w:tab/>
      </w:r>
      <w:r w:rsidR="00C15094" w:rsidRPr="000B4D79">
        <w:rPr>
          <w:rFonts w:eastAsia="DFKai-SB"/>
          <w:lang w:val="fr-FR" w:eastAsia="zh-TW"/>
        </w:rPr>
        <w:t>V</w:t>
      </w:r>
      <w:r w:rsidR="007E0121" w:rsidRPr="000B4D79">
        <w:rPr>
          <w:rFonts w:eastAsia="DFKai-SB"/>
          <w:lang w:val="fr-FR" w:eastAsia="zh-TW"/>
        </w:rPr>
        <w:t>I</w:t>
      </w:r>
      <w:r w:rsidR="00C15094" w:rsidRPr="000B4D79">
        <w:rPr>
          <w:rFonts w:eastAsia="DFKai-SB"/>
          <w:lang w:val="fr-FR" w:eastAsia="zh-TW"/>
        </w:rPr>
        <w:t>.</w:t>
      </w:r>
      <w:r w:rsidRPr="000B4D79">
        <w:rPr>
          <w:rFonts w:eastAsia="DFKai-SB"/>
          <w:lang w:val="fr-FR" w:eastAsia="zh-TW"/>
        </w:rPr>
        <w:tab/>
      </w:r>
      <w:r w:rsidR="00BC5818" w:rsidRPr="000B4D79">
        <w:rPr>
          <w:lang w:val="fr-FR"/>
        </w:rPr>
        <w:t>Milieu familial et protection de remplacement</w:t>
      </w:r>
      <w:r w:rsidR="00BC5818" w:rsidRPr="000B4D79">
        <w:rPr>
          <w:rFonts w:eastAsia="DFKai-SB"/>
          <w:lang w:val="fr-FR" w:eastAsia="zh-TW"/>
        </w:rPr>
        <w:t xml:space="preserve"> </w:t>
      </w:r>
      <w:r w:rsidR="00C15094" w:rsidRPr="000B4D79">
        <w:rPr>
          <w:rFonts w:eastAsia="DFKai-SB"/>
          <w:lang w:val="fr-FR" w:eastAsia="zh-TW"/>
        </w:rPr>
        <w:t>(</w:t>
      </w:r>
      <w:r w:rsidR="00EC3BAA" w:rsidRPr="000B4D79">
        <w:rPr>
          <w:rFonts w:eastAsia="DFKai-SB"/>
          <w:lang w:val="fr-FR" w:eastAsia="zh-TW"/>
        </w:rPr>
        <w:t>a</w:t>
      </w:r>
      <w:r w:rsidR="00C15094" w:rsidRPr="000B4D79">
        <w:rPr>
          <w:rFonts w:eastAsia="DFKai-SB"/>
          <w:lang w:val="fr-FR" w:eastAsia="zh-TW"/>
        </w:rPr>
        <w:t>rt</w:t>
      </w:r>
      <w:r w:rsidR="00EC3BAA" w:rsidRPr="000B4D79">
        <w:rPr>
          <w:rFonts w:eastAsia="DFKai-SB"/>
          <w:lang w:val="fr-FR" w:eastAsia="zh-TW"/>
        </w:rPr>
        <w:t>.</w:t>
      </w:r>
      <w:r w:rsidR="00C15094" w:rsidRPr="000B4D79">
        <w:rPr>
          <w:rFonts w:eastAsia="DFKai-SB"/>
          <w:lang w:val="fr-FR" w:eastAsia="zh-TW"/>
        </w:rPr>
        <w:t xml:space="preserve"> 5, 9 </w:t>
      </w:r>
      <w:r w:rsidR="00BC5818" w:rsidRPr="000B4D79">
        <w:rPr>
          <w:rFonts w:eastAsia="DFKai-SB"/>
          <w:lang w:val="fr-FR" w:eastAsia="zh-TW"/>
        </w:rPr>
        <w:t>à</w:t>
      </w:r>
      <w:r w:rsidR="00C15094" w:rsidRPr="000B4D79">
        <w:rPr>
          <w:rFonts w:eastAsia="DFKai-SB"/>
          <w:lang w:val="fr-FR" w:eastAsia="zh-TW"/>
        </w:rPr>
        <w:t xml:space="preserve"> 11, 18</w:t>
      </w:r>
      <w:r w:rsidR="00BC5818" w:rsidRPr="000B4D79">
        <w:rPr>
          <w:rFonts w:eastAsia="DFKai-SB"/>
          <w:lang w:val="fr-FR" w:eastAsia="zh-TW"/>
        </w:rPr>
        <w:t xml:space="preserve"> </w:t>
      </w:r>
      <w:r w:rsidR="00C15094" w:rsidRPr="000B4D79">
        <w:rPr>
          <w:rFonts w:eastAsia="DFKai-SB"/>
          <w:lang w:val="fr-FR" w:eastAsia="zh-TW"/>
        </w:rPr>
        <w:t>(</w:t>
      </w:r>
      <w:r w:rsidR="00BC5818" w:rsidRPr="000B4D79">
        <w:rPr>
          <w:rFonts w:eastAsia="DFKai-SB"/>
          <w:lang w:val="fr-FR" w:eastAsia="zh-TW"/>
        </w:rPr>
        <w:t xml:space="preserve">par. </w:t>
      </w:r>
      <w:r w:rsidR="00C15094" w:rsidRPr="000B4D79">
        <w:rPr>
          <w:rFonts w:eastAsia="DFKai-SB"/>
          <w:lang w:val="fr-FR" w:eastAsia="zh-TW"/>
        </w:rPr>
        <w:t>1</w:t>
      </w:r>
      <w:r w:rsidR="00BC5818" w:rsidRPr="000B4D79">
        <w:rPr>
          <w:rFonts w:eastAsia="DFKai-SB"/>
          <w:lang w:val="fr-FR" w:eastAsia="zh-TW"/>
        </w:rPr>
        <w:t xml:space="preserve"> et</w:t>
      </w:r>
      <w:r w:rsidR="00C15094" w:rsidRPr="000B4D79">
        <w:rPr>
          <w:rFonts w:eastAsia="DFKai-SB"/>
          <w:lang w:val="fr-FR" w:eastAsia="zh-TW"/>
        </w:rPr>
        <w:t xml:space="preserve"> 2</w:t>
      </w:r>
      <w:r w:rsidR="000B4D79" w:rsidRPr="000B4D79">
        <w:rPr>
          <w:rFonts w:eastAsia="DFKai-SB"/>
          <w:lang w:val="fr-FR" w:eastAsia="zh-TW"/>
        </w:rPr>
        <w:t>) ,</w:t>
      </w:r>
      <w:r w:rsidR="00C15094" w:rsidRPr="000B4D79">
        <w:rPr>
          <w:rFonts w:eastAsia="DFKai-SB"/>
          <w:lang w:val="fr-FR" w:eastAsia="zh-TW"/>
        </w:rPr>
        <w:t xml:space="preserve">19 </w:t>
      </w:r>
      <w:r w:rsidR="00BC5818" w:rsidRPr="000B4D79">
        <w:rPr>
          <w:rFonts w:eastAsia="DFKai-SB"/>
          <w:lang w:val="fr-FR" w:eastAsia="zh-TW"/>
        </w:rPr>
        <w:t>à</w:t>
      </w:r>
      <w:r w:rsidR="00C15094" w:rsidRPr="000B4D79">
        <w:rPr>
          <w:rFonts w:eastAsia="DFKai-SB"/>
          <w:lang w:val="fr-FR" w:eastAsia="zh-TW"/>
        </w:rPr>
        <w:t xml:space="preserve"> 21, 25, 27</w:t>
      </w:r>
      <w:r w:rsidR="00FE1AC3" w:rsidRPr="000B4D79">
        <w:rPr>
          <w:rFonts w:eastAsia="DFKai-SB"/>
          <w:lang w:val="fr-FR" w:eastAsia="zh-TW"/>
        </w:rPr>
        <w:t xml:space="preserve"> </w:t>
      </w:r>
      <w:r w:rsidR="00C15094" w:rsidRPr="000B4D79">
        <w:rPr>
          <w:rFonts w:eastAsia="DFKai-SB"/>
          <w:lang w:val="fr-FR" w:eastAsia="zh-TW"/>
        </w:rPr>
        <w:t>(</w:t>
      </w:r>
      <w:r w:rsidR="00BC5818" w:rsidRPr="000B4D79">
        <w:rPr>
          <w:rFonts w:eastAsia="DFKai-SB"/>
          <w:lang w:val="fr-FR" w:eastAsia="zh-TW"/>
        </w:rPr>
        <w:t xml:space="preserve">par. </w:t>
      </w:r>
      <w:r w:rsidR="00C15094" w:rsidRPr="000B4D79">
        <w:rPr>
          <w:rFonts w:eastAsia="DFKai-SB"/>
          <w:lang w:val="fr-FR" w:eastAsia="zh-TW"/>
        </w:rPr>
        <w:t>4</w:t>
      </w:r>
      <w:r w:rsidR="003C5B17">
        <w:rPr>
          <w:rFonts w:eastAsia="DFKai-SB"/>
          <w:lang w:val="fr-FR" w:eastAsia="zh-TW"/>
        </w:rPr>
        <w:t>)</w:t>
      </w:r>
      <w:r w:rsidR="00C15094" w:rsidRPr="000B4D79">
        <w:rPr>
          <w:rFonts w:eastAsia="DFKai-SB"/>
          <w:lang w:val="fr-FR" w:eastAsia="zh-TW"/>
        </w:rPr>
        <w:t xml:space="preserve"> </w:t>
      </w:r>
      <w:r w:rsidR="00BC5818" w:rsidRPr="000B4D79">
        <w:rPr>
          <w:rFonts w:eastAsia="DFKai-SB"/>
          <w:lang w:val="fr-FR" w:eastAsia="zh-TW"/>
        </w:rPr>
        <w:t>et</w:t>
      </w:r>
      <w:r w:rsidR="00C15094" w:rsidRPr="000B4D79">
        <w:rPr>
          <w:rFonts w:eastAsia="DFKai-SB"/>
          <w:lang w:val="fr-FR" w:eastAsia="zh-TW"/>
        </w:rPr>
        <w:t xml:space="preserve"> 39)</w:t>
      </w:r>
    </w:p>
    <w:p w:rsidR="00C15094" w:rsidRPr="000B4D79" w:rsidRDefault="008A38F3" w:rsidP="00213460">
      <w:pPr>
        <w:pStyle w:val="H1G"/>
        <w:spacing w:before="240"/>
        <w:rPr>
          <w:rFonts w:eastAsia="DFKai-SB"/>
          <w:lang w:val="fr-FR" w:eastAsia="zh-TW"/>
        </w:rPr>
      </w:pPr>
      <w:r w:rsidRPr="000B4D79">
        <w:rPr>
          <w:rFonts w:eastAsia="DFKai-SB"/>
          <w:lang w:val="fr-FR" w:eastAsia="zh-TW"/>
        </w:rPr>
        <w:tab/>
      </w:r>
      <w:r w:rsidR="00C15094" w:rsidRPr="000B4D79">
        <w:rPr>
          <w:rFonts w:eastAsia="DFKai-SB"/>
          <w:lang w:val="fr-FR" w:eastAsia="zh-TW"/>
        </w:rPr>
        <w:t>A.</w:t>
      </w:r>
      <w:r w:rsidR="00C15094" w:rsidRPr="000B4D79">
        <w:rPr>
          <w:rFonts w:eastAsia="DFKai-SB"/>
          <w:lang w:val="fr-FR" w:eastAsia="zh-TW"/>
        </w:rPr>
        <w:tab/>
      </w:r>
      <w:r w:rsidR="00C6526A" w:rsidRPr="000B4D79">
        <w:rPr>
          <w:rFonts w:eastAsia="DFKai-SB"/>
          <w:lang w:val="fr-FR" w:eastAsia="zh-TW"/>
        </w:rPr>
        <w:t>Observations finales</w:t>
      </w:r>
      <w:r w:rsidR="00B87483" w:rsidRPr="000B4D79">
        <w:rPr>
          <w:rFonts w:eastAsia="DFKai-SB"/>
          <w:lang w:val="fr-FR" w:eastAsia="zh-TW"/>
        </w:rPr>
        <w:t xml:space="preserve"> </w:t>
      </w:r>
      <w:r w:rsidR="00C6526A" w:rsidRPr="000B4D79">
        <w:rPr>
          <w:rFonts w:eastAsia="DFKai-SB"/>
          <w:lang w:val="fr-FR" w:eastAsia="zh-TW"/>
        </w:rPr>
        <w:t xml:space="preserve">– </w:t>
      </w:r>
      <w:r w:rsidR="008B186C" w:rsidRPr="000B4D79">
        <w:rPr>
          <w:lang w:val="fr-FR"/>
        </w:rPr>
        <w:t xml:space="preserve">Mesures </w:t>
      </w:r>
      <w:r w:rsidR="00B87483" w:rsidRPr="000B4D79">
        <w:rPr>
          <w:lang w:val="fr-FR"/>
        </w:rPr>
        <w:t>de suivi</w:t>
      </w:r>
    </w:p>
    <w:p w:rsidR="00C15094" w:rsidRPr="000B4D79" w:rsidRDefault="008A38F3" w:rsidP="008A38F3">
      <w:pPr>
        <w:pStyle w:val="H23G"/>
        <w:rPr>
          <w:rFonts w:eastAsia="DFKai-SB"/>
          <w:lang w:val="fr-FR" w:eastAsia="zh-TW"/>
        </w:rPr>
      </w:pPr>
      <w:r w:rsidRPr="000B4D79">
        <w:rPr>
          <w:rFonts w:eastAsia="DFKai-SB"/>
          <w:lang w:val="fr-FR" w:eastAsia="zh-TW"/>
        </w:rPr>
        <w:tab/>
      </w:r>
      <w:r w:rsidR="007E0121" w:rsidRPr="000B4D79">
        <w:rPr>
          <w:rFonts w:eastAsia="DFKai-SB"/>
          <w:lang w:val="fr-FR" w:eastAsia="zh-TW"/>
        </w:rPr>
        <w:t>1.</w:t>
      </w:r>
      <w:r w:rsidRPr="000B4D79">
        <w:rPr>
          <w:rFonts w:eastAsia="DFKai-SB"/>
          <w:lang w:val="fr-FR" w:eastAsia="zh-TW"/>
        </w:rPr>
        <w:tab/>
      </w:r>
      <w:r w:rsidR="00C15094" w:rsidRPr="000B4D79">
        <w:rPr>
          <w:rFonts w:eastAsia="DFKai-SB"/>
          <w:lang w:val="fr-FR" w:eastAsia="zh-TW"/>
        </w:rPr>
        <w:t xml:space="preserve">Article 10 </w:t>
      </w:r>
      <w:r w:rsidR="00BC5818" w:rsidRPr="000B4D79">
        <w:rPr>
          <w:rFonts w:eastAsia="DFKai-SB"/>
          <w:lang w:val="fr-FR" w:eastAsia="zh-TW"/>
        </w:rPr>
        <w:t>–</w:t>
      </w:r>
      <w:r w:rsidR="00C15094" w:rsidRPr="000B4D79">
        <w:rPr>
          <w:rFonts w:eastAsia="DFKai-SB"/>
          <w:lang w:val="fr-FR" w:eastAsia="zh-TW"/>
        </w:rPr>
        <w:t xml:space="preserve"> </w:t>
      </w:r>
      <w:r w:rsidR="00BC5818" w:rsidRPr="000B4D79">
        <w:rPr>
          <w:rFonts w:eastAsia="DFKai-SB"/>
          <w:lang w:val="fr-FR" w:eastAsia="zh-TW"/>
        </w:rPr>
        <w:t>Regroupement familial</w:t>
      </w:r>
    </w:p>
    <w:p w:rsidR="00D34261" w:rsidRPr="000B4D79" w:rsidRDefault="00D34261" w:rsidP="00D34261">
      <w:pPr>
        <w:pStyle w:val="H23G"/>
        <w:spacing w:before="0"/>
        <w:rPr>
          <w:rFonts w:eastAsia="DFKai-SB"/>
          <w:lang w:val="fr-FR" w:eastAsia="zh-TW"/>
        </w:rPr>
      </w:pPr>
      <w:r w:rsidRPr="000B4D79">
        <w:rPr>
          <w:rFonts w:eastAsia="DFKai-SB"/>
          <w:lang w:val="fr-FR" w:eastAsia="zh-TW"/>
        </w:rPr>
        <w:tab/>
      </w:r>
      <w:r w:rsidRPr="000B4D79">
        <w:rPr>
          <w:rFonts w:eastAsia="DFKai-SB"/>
          <w:lang w:val="fr-FR" w:eastAsia="zh-TW"/>
        </w:rPr>
        <w:tab/>
        <w:t>Paragraph</w:t>
      </w:r>
      <w:r w:rsidR="0052797A" w:rsidRPr="000B4D79">
        <w:rPr>
          <w:rFonts w:eastAsia="DFKai-SB"/>
          <w:lang w:val="fr-FR" w:eastAsia="zh-TW"/>
        </w:rPr>
        <w:t>e</w:t>
      </w:r>
      <w:r w:rsidRPr="000B4D79">
        <w:rPr>
          <w:rFonts w:eastAsia="DFKai-SB"/>
          <w:lang w:val="fr-FR" w:eastAsia="zh-TW"/>
        </w:rPr>
        <w:t xml:space="preserve"> 50 </w:t>
      </w:r>
      <w:r w:rsidR="0052797A" w:rsidRPr="000B4D79">
        <w:rPr>
          <w:rFonts w:eastAsia="DFKai-SB"/>
          <w:lang w:val="fr-FR" w:eastAsia="zh-TW"/>
        </w:rPr>
        <w:t xml:space="preserve">des </w:t>
      </w:r>
      <w:r w:rsidR="00661393" w:rsidRPr="000B4D79">
        <w:rPr>
          <w:rFonts w:eastAsia="DFKai-SB"/>
          <w:lang w:val="fr-FR" w:eastAsia="zh-TW"/>
        </w:rPr>
        <w:t>o</w:t>
      </w:r>
      <w:r w:rsidR="0052797A" w:rsidRPr="000B4D79">
        <w:rPr>
          <w:rFonts w:eastAsia="DFKai-SB"/>
          <w:lang w:val="fr-FR" w:eastAsia="zh-TW"/>
        </w:rPr>
        <w:t>bservations finales précédentes</w:t>
      </w:r>
    </w:p>
    <w:p w:rsidR="00C15094" w:rsidRPr="000B4D79" w:rsidRDefault="00C15094" w:rsidP="00B8192F">
      <w:pPr>
        <w:pStyle w:val="SingleTxtG"/>
        <w:rPr>
          <w:rFonts w:eastAsia="DFKai-SB"/>
          <w:lang w:val="fr-FR" w:eastAsia="zh-TW"/>
        </w:rPr>
      </w:pPr>
      <w:r w:rsidRPr="000B4D79">
        <w:rPr>
          <w:rFonts w:eastAsia="DFKai-SB"/>
          <w:lang w:val="fr-FR" w:eastAsia="zh-TW"/>
        </w:rPr>
        <w:t>186.</w:t>
      </w:r>
      <w:r w:rsidRPr="000B4D79">
        <w:rPr>
          <w:rFonts w:eastAsia="DFKai-SB"/>
          <w:lang w:val="fr-FR" w:eastAsia="zh-TW"/>
        </w:rPr>
        <w:tab/>
      </w:r>
      <w:r w:rsidR="004E79EA" w:rsidRPr="000B4D79">
        <w:rPr>
          <w:rFonts w:eastAsia="DFKai-SB"/>
          <w:lang w:val="fr-FR" w:eastAsia="zh-TW"/>
        </w:rPr>
        <w:t>En vertu de</w:t>
      </w:r>
      <w:r w:rsidRPr="000B4D79">
        <w:rPr>
          <w:rFonts w:eastAsia="DFKai-SB"/>
          <w:lang w:val="fr-FR" w:eastAsia="zh-TW"/>
        </w:rPr>
        <w:t xml:space="preserve"> </w:t>
      </w:r>
      <w:r w:rsidR="0052797A" w:rsidRPr="000B4D79">
        <w:rPr>
          <w:rFonts w:eastAsia="DFKai-SB"/>
          <w:lang w:val="fr-FR" w:eastAsia="zh-TW"/>
        </w:rPr>
        <w:t>la Loi fondamentale</w:t>
      </w:r>
      <w:r w:rsidRPr="000B4D79">
        <w:rPr>
          <w:rFonts w:eastAsia="DFKai-SB"/>
          <w:lang w:val="fr-FR" w:eastAsia="zh-TW"/>
        </w:rPr>
        <w:t xml:space="preserve"> </w:t>
      </w:r>
      <w:r w:rsidR="004E79EA" w:rsidRPr="000B4D79">
        <w:rPr>
          <w:rFonts w:eastAsia="DFKai-SB"/>
          <w:lang w:val="fr-FR" w:eastAsia="zh-TW"/>
        </w:rPr>
        <w:t>de</w:t>
      </w:r>
      <w:r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DFKai-SB"/>
          <w:lang w:val="fr-FR" w:eastAsia="zh-TW"/>
        </w:rPr>
        <w:t xml:space="preserve">, </w:t>
      </w:r>
      <w:r w:rsidR="004E79EA" w:rsidRPr="000B4D79">
        <w:rPr>
          <w:rFonts w:eastAsia="DFKai-SB"/>
          <w:lang w:val="fr-FR" w:eastAsia="zh-TW"/>
        </w:rPr>
        <w:t xml:space="preserve">pour entrer dans </w:t>
      </w:r>
      <w:r w:rsidR="00FB45CB" w:rsidRPr="000B4D79">
        <w:rPr>
          <w:rFonts w:eastAsia="PMingLiU"/>
          <w:lang w:val="fr-FR" w:eastAsia="zh-TW"/>
        </w:rPr>
        <w:t xml:space="preserve">la </w:t>
      </w:r>
      <w:r w:rsidR="00FB45CB" w:rsidRPr="000B4D79">
        <w:rPr>
          <w:lang w:val="fr-FR"/>
        </w:rPr>
        <w:t>RAS de Hong Kong</w:t>
      </w:r>
      <w:r w:rsidRPr="000B4D79">
        <w:rPr>
          <w:rFonts w:eastAsia="DFKai-SB"/>
          <w:lang w:val="fr-FR" w:eastAsia="zh-TW"/>
        </w:rPr>
        <w:t xml:space="preserve"> </w:t>
      </w:r>
      <w:r w:rsidR="004E79EA" w:rsidRPr="000B4D79">
        <w:rPr>
          <w:rFonts w:eastAsia="DFKai-SB"/>
          <w:lang w:val="fr-FR" w:eastAsia="zh-TW"/>
        </w:rPr>
        <w:t>les habitants d</w:t>
      </w:r>
      <w:r w:rsidR="000E26C3">
        <w:rPr>
          <w:rFonts w:eastAsia="DFKai-SB"/>
          <w:lang w:val="fr-FR" w:eastAsia="zh-TW"/>
        </w:rPr>
        <w:t>’</w:t>
      </w:r>
      <w:r w:rsidR="004E79EA" w:rsidRPr="000B4D79">
        <w:rPr>
          <w:rFonts w:eastAsia="DFKai-SB"/>
          <w:lang w:val="fr-FR" w:eastAsia="zh-TW"/>
        </w:rPr>
        <w:t xml:space="preserve">autres régions de Chine doivent </w:t>
      </w:r>
      <w:r w:rsidR="00B8192F" w:rsidRPr="000B4D79">
        <w:rPr>
          <w:rFonts w:eastAsia="DFKai-SB"/>
          <w:lang w:val="fr-FR" w:eastAsia="zh-TW"/>
        </w:rPr>
        <w:t>déposer une demande préalable</w:t>
      </w:r>
      <w:r w:rsidR="004E79EA" w:rsidRPr="000B4D79">
        <w:rPr>
          <w:rFonts w:eastAsia="DFKai-SB"/>
          <w:lang w:val="fr-FR" w:eastAsia="zh-TW"/>
        </w:rPr>
        <w:t xml:space="preserve">. Actuellement, les résidents de Chine continentale </w:t>
      </w:r>
      <w:r w:rsidR="00B8192F" w:rsidRPr="000B4D79">
        <w:rPr>
          <w:rFonts w:eastAsia="DFKai-SB"/>
          <w:lang w:val="fr-FR" w:eastAsia="zh-TW"/>
        </w:rPr>
        <w:t xml:space="preserve">qui </w:t>
      </w:r>
      <w:r w:rsidR="004E79EA" w:rsidRPr="000B4D79">
        <w:rPr>
          <w:rFonts w:eastAsia="DFKai-SB"/>
          <w:lang w:val="fr-FR" w:eastAsia="zh-TW"/>
        </w:rPr>
        <w:t>souhait</w:t>
      </w:r>
      <w:r w:rsidR="00B8192F" w:rsidRPr="000B4D79">
        <w:rPr>
          <w:rFonts w:eastAsia="DFKai-SB"/>
          <w:lang w:val="fr-FR" w:eastAsia="zh-TW"/>
        </w:rPr>
        <w:t>e</w:t>
      </w:r>
      <w:r w:rsidR="004E79EA" w:rsidRPr="000B4D79">
        <w:rPr>
          <w:rFonts w:eastAsia="DFKai-SB"/>
          <w:lang w:val="fr-FR" w:eastAsia="zh-TW"/>
        </w:rPr>
        <w:t>nt s</w:t>
      </w:r>
      <w:r w:rsidR="000E26C3">
        <w:rPr>
          <w:rFonts w:eastAsia="DFKai-SB"/>
          <w:lang w:val="fr-FR" w:eastAsia="zh-TW"/>
        </w:rPr>
        <w:t>’</w:t>
      </w:r>
      <w:r w:rsidR="004E79EA" w:rsidRPr="000B4D79">
        <w:rPr>
          <w:rFonts w:eastAsia="DFKai-SB"/>
          <w:lang w:val="fr-FR" w:eastAsia="zh-TW"/>
        </w:rPr>
        <w:t xml:space="preserve">établir à Hong Kong doivent obtenir un Permis </w:t>
      </w:r>
      <w:r w:rsidR="00B8192F" w:rsidRPr="000B4D79">
        <w:rPr>
          <w:rFonts w:eastAsia="DFKai-SB"/>
          <w:lang w:val="fr-FR" w:eastAsia="zh-TW"/>
        </w:rPr>
        <w:t>de séjour à Hong Kong et Macao (</w:t>
      </w:r>
      <w:r w:rsidR="004479ED">
        <w:rPr>
          <w:rFonts w:eastAsia="DFKai-SB"/>
          <w:lang w:val="fr-FR" w:eastAsia="zh-TW"/>
        </w:rPr>
        <w:t>«</w:t>
      </w:r>
      <w:r w:rsidR="00B8192F" w:rsidRPr="000B4D79">
        <w:rPr>
          <w:rFonts w:eastAsia="DFKai-SB"/>
          <w:lang w:val="fr-FR" w:eastAsia="zh-TW"/>
        </w:rPr>
        <w:t>le Permis</w:t>
      </w:r>
      <w:r w:rsidR="004479ED">
        <w:rPr>
          <w:rFonts w:eastAsia="DFKai-SB"/>
          <w:lang w:val="fr-FR" w:eastAsia="zh-TW"/>
        </w:rPr>
        <w:t>»</w:t>
      </w:r>
      <w:r w:rsidR="00B8192F" w:rsidRPr="000B4D79">
        <w:rPr>
          <w:rFonts w:eastAsia="DFKai-SB"/>
          <w:lang w:val="fr-FR" w:eastAsia="zh-TW"/>
        </w:rPr>
        <w:t xml:space="preserve">). Le Système de permis est administré par </w:t>
      </w:r>
      <w:r w:rsidR="00A45D6A" w:rsidRPr="000B4D79">
        <w:rPr>
          <w:rFonts w:eastAsia="DFKai-SB"/>
          <w:lang w:val="fr-FR" w:eastAsia="zh-TW"/>
        </w:rPr>
        <w:t xml:space="preserve">le </w:t>
      </w:r>
      <w:r w:rsidR="00A45D6A" w:rsidRPr="000B4D79">
        <w:rPr>
          <w:lang w:val="fr-FR"/>
        </w:rPr>
        <w:t>Gouvernement populaire central</w:t>
      </w:r>
      <w:r w:rsidRPr="000B4D79">
        <w:rPr>
          <w:rFonts w:eastAsia="DFKai-SB"/>
          <w:lang w:val="fr-FR" w:eastAsia="zh-TW"/>
        </w:rPr>
        <w:t>.</w:t>
      </w:r>
    </w:p>
    <w:p w:rsidR="00C15094" w:rsidRPr="000B4D79" w:rsidRDefault="00C15094" w:rsidP="003945B1">
      <w:pPr>
        <w:pStyle w:val="SingleTxtG"/>
        <w:rPr>
          <w:rFonts w:eastAsia="DFKai-SB"/>
          <w:lang w:val="fr-FR" w:eastAsia="zh-TW"/>
        </w:rPr>
      </w:pPr>
      <w:r w:rsidRPr="000B4D79">
        <w:rPr>
          <w:rFonts w:eastAsia="DFKai-SB"/>
          <w:lang w:val="fr-FR" w:eastAsia="zh-TW"/>
        </w:rPr>
        <w:t>187.</w:t>
      </w:r>
      <w:r w:rsidRPr="000B4D79">
        <w:rPr>
          <w:rFonts w:eastAsia="DFKai-SB"/>
          <w:lang w:val="fr-FR" w:eastAsia="zh-TW"/>
        </w:rPr>
        <w:tab/>
      </w:r>
      <w:r w:rsidR="00B8192F" w:rsidRPr="000B4D79">
        <w:rPr>
          <w:rFonts w:eastAsia="DFKai-SB"/>
          <w:lang w:val="fr-FR" w:eastAsia="zh-TW"/>
        </w:rPr>
        <w:t>Nous attachons une grande importance au souhait des familles de se regrouper, mais ce souhait n</w:t>
      </w:r>
      <w:r w:rsidR="000E26C3">
        <w:rPr>
          <w:rFonts w:eastAsia="DFKai-SB"/>
          <w:lang w:val="fr-FR" w:eastAsia="zh-TW"/>
        </w:rPr>
        <w:t>’</w:t>
      </w:r>
      <w:r w:rsidR="00B8192F" w:rsidRPr="000B4D79">
        <w:rPr>
          <w:rFonts w:eastAsia="DFKai-SB"/>
          <w:lang w:val="fr-FR" w:eastAsia="zh-TW"/>
        </w:rPr>
        <w:t>est pas et ne devrait pas être le seul facteur à prendre en compte en termes d</w:t>
      </w:r>
      <w:r w:rsidR="000E26C3">
        <w:rPr>
          <w:rFonts w:eastAsia="DFKai-SB"/>
          <w:lang w:val="fr-FR" w:eastAsia="zh-TW"/>
        </w:rPr>
        <w:t>’</w:t>
      </w:r>
      <w:r w:rsidR="00B8192F" w:rsidRPr="000B4D79">
        <w:rPr>
          <w:rFonts w:eastAsia="DFKai-SB"/>
          <w:lang w:val="fr-FR" w:eastAsia="zh-TW"/>
        </w:rPr>
        <w:t xml:space="preserve">immigration. Le Système de permis contribue à </w:t>
      </w:r>
      <w:r w:rsidR="00667D31" w:rsidRPr="000B4D79">
        <w:rPr>
          <w:rFonts w:eastAsia="DFKai-SB"/>
          <w:lang w:val="fr-FR" w:eastAsia="zh-TW"/>
        </w:rPr>
        <w:t>ce</w:t>
      </w:r>
      <w:r w:rsidR="00B8192F" w:rsidRPr="000B4D79">
        <w:rPr>
          <w:rFonts w:eastAsia="DFKai-SB"/>
          <w:lang w:val="fr-FR" w:eastAsia="zh-TW"/>
        </w:rPr>
        <w:t xml:space="preserve"> que les résidents de Chine continentale </w:t>
      </w:r>
      <w:r w:rsidR="00667D31" w:rsidRPr="000B4D79">
        <w:rPr>
          <w:rFonts w:eastAsia="DFKai-SB"/>
          <w:lang w:val="fr-FR" w:eastAsia="zh-TW"/>
        </w:rPr>
        <w:t xml:space="preserve">puissent </w:t>
      </w:r>
      <w:r w:rsidR="00B8192F" w:rsidRPr="000B4D79">
        <w:rPr>
          <w:rFonts w:eastAsia="DFKai-SB"/>
          <w:lang w:val="fr-FR" w:eastAsia="zh-TW"/>
        </w:rPr>
        <w:t>s</w:t>
      </w:r>
      <w:r w:rsidR="000E26C3">
        <w:rPr>
          <w:rFonts w:eastAsia="DFKai-SB"/>
          <w:lang w:val="fr-FR" w:eastAsia="zh-TW"/>
        </w:rPr>
        <w:t>’</w:t>
      </w:r>
      <w:r w:rsidR="00B8192F" w:rsidRPr="000B4D79">
        <w:rPr>
          <w:rFonts w:eastAsia="DFKai-SB"/>
          <w:lang w:val="fr-FR" w:eastAsia="zh-TW"/>
        </w:rPr>
        <w:t>établi</w:t>
      </w:r>
      <w:r w:rsidR="00667D31" w:rsidRPr="000B4D79">
        <w:rPr>
          <w:rFonts w:eastAsia="DFKai-SB"/>
          <w:lang w:val="fr-FR" w:eastAsia="zh-TW"/>
        </w:rPr>
        <w:t>r</w:t>
      </w:r>
      <w:r w:rsidR="00B8192F" w:rsidRPr="000B4D79">
        <w:rPr>
          <w:rFonts w:eastAsia="DFKai-SB"/>
          <w:lang w:val="fr-FR" w:eastAsia="zh-TW"/>
        </w:rPr>
        <w:t xml:space="preserve"> à Hong Kong de façon organisée. </w:t>
      </w:r>
      <w:r w:rsidR="003945B1" w:rsidRPr="000B4D79">
        <w:rPr>
          <w:rFonts w:eastAsia="DFKai-SB"/>
          <w:lang w:val="fr-FR" w:eastAsia="zh-TW"/>
        </w:rPr>
        <w:t>En tout état de cause, compte tenu des circonstances qui ont été exposées aux</w:t>
      </w:r>
      <w:r w:rsidR="004479ED">
        <w:rPr>
          <w:rFonts w:eastAsia="DFKai-SB"/>
          <w:lang w:val="fr-FR" w:eastAsia="zh-TW"/>
        </w:rPr>
        <w:t xml:space="preserve"> </w:t>
      </w:r>
      <w:r w:rsidRPr="000B4D79">
        <w:rPr>
          <w:rFonts w:eastAsia="DFKai-SB"/>
          <w:lang w:val="fr-FR" w:eastAsia="zh-TW"/>
        </w:rPr>
        <w:t>paragraph</w:t>
      </w:r>
      <w:r w:rsidR="003945B1" w:rsidRPr="000B4D79">
        <w:rPr>
          <w:rFonts w:eastAsia="DFKai-SB"/>
          <w:lang w:val="fr-FR" w:eastAsia="zh-TW"/>
        </w:rPr>
        <w:t>e</w:t>
      </w:r>
      <w:r w:rsidRPr="000B4D79">
        <w:rPr>
          <w:rFonts w:eastAsia="DFKai-SB"/>
          <w:lang w:val="fr-FR" w:eastAsia="zh-TW"/>
        </w:rPr>
        <w:t xml:space="preserve">s 169 </w:t>
      </w:r>
      <w:r w:rsidR="003945B1" w:rsidRPr="000B4D79">
        <w:rPr>
          <w:rFonts w:eastAsia="DFKai-SB"/>
          <w:lang w:val="fr-FR" w:eastAsia="zh-TW"/>
        </w:rPr>
        <w:t>à</w:t>
      </w:r>
      <w:r w:rsidRPr="000B4D79">
        <w:rPr>
          <w:rFonts w:eastAsia="DFKai-SB"/>
          <w:lang w:val="fr-FR" w:eastAsia="zh-TW"/>
        </w:rPr>
        <w:t xml:space="preserve"> 178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FB45CB" w:rsidRPr="000B4D79">
        <w:rPr>
          <w:rFonts w:eastAsia="PMingLiU"/>
          <w:lang w:val="fr-FR" w:eastAsia="zh-TW"/>
        </w:rPr>
        <w:t xml:space="preserve">le Gouvernement de la RAS de Hong Kong </w:t>
      </w:r>
      <w:r w:rsidR="003945B1" w:rsidRPr="000B4D79">
        <w:rPr>
          <w:rFonts w:eastAsia="PMingLiU"/>
          <w:lang w:val="fr-FR" w:eastAsia="zh-TW"/>
        </w:rPr>
        <w:t xml:space="preserve">continuera de dialoguer régulièrement avec le Gouvernement populaire central en vue de perfectionner le Système. </w:t>
      </w:r>
      <w:r w:rsidR="00FF215A">
        <w:rPr>
          <w:rFonts w:eastAsia="PMingLiU"/>
          <w:lang w:val="fr-FR" w:eastAsia="zh-TW"/>
        </w:rPr>
        <w:t>Celui-ci</w:t>
      </w:r>
      <w:r w:rsidR="003945B1" w:rsidRPr="000B4D79">
        <w:rPr>
          <w:rFonts w:eastAsia="PMingLiU"/>
          <w:lang w:val="fr-FR" w:eastAsia="zh-TW"/>
        </w:rPr>
        <w:t xml:space="preserve"> a été amélioré ces dernières années, notamment par l</w:t>
      </w:r>
      <w:r w:rsidR="000E26C3">
        <w:rPr>
          <w:rFonts w:eastAsia="PMingLiU"/>
          <w:lang w:val="fr-FR" w:eastAsia="zh-TW"/>
        </w:rPr>
        <w:t>’</w:t>
      </w:r>
      <w:r w:rsidR="003945B1" w:rsidRPr="000B4D79">
        <w:rPr>
          <w:rFonts w:eastAsia="PMingLiU"/>
          <w:lang w:val="fr-FR" w:eastAsia="zh-TW"/>
        </w:rPr>
        <w:t>assouplissement de la limite d</w:t>
      </w:r>
      <w:r w:rsidR="000E26C3">
        <w:rPr>
          <w:rFonts w:eastAsia="PMingLiU"/>
          <w:lang w:val="fr-FR" w:eastAsia="zh-TW"/>
        </w:rPr>
        <w:t>’</w:t>
      </w:r>
      <w:r w:rsidR="003945B1" w:rsidRPr="000B4D79">
        <w:rPr>
          <w:rFonts w:eastAsia="PMingLiU"/>
          <w:lang w:val="fr-FR" w:eastAsia="zh-TW"/>
        </w:rPr>
        <w:t>âge pour les demandes d</w:t>
      </w:r>
      <w:r w:rsidR="000E26C3">
        <w:rPr>
          <w:rFonts w:eastAsia="PMingLiU"/>
          <w:lang w:val="fr-FR" w:eastAsia="zh-TW"/>
        </w:rPr>
        <w:t>’</w:t>
      </w:r>
      <w:r w:rsidR="003945B1" w:rsidRPr="000B4D79">
        <w:rPr>
          <w:rFonts w:eastAsia="PMingLiU"/>
          <w:lang w:val="fr-FR" w:eastAsia="zh-TW"/>
        </w:rPr>
        <w:t>enfants de conjoints âgés de 14 à 18 ans et par la suppression de la restriction selon laquelle un seul enfant accompagn</w:t>
      </w:r>
      <w:r w:rsidR="00FF215A">
        <w:rPr>
          <w:rFonts w:eastAsia="PMingLiU"/>
          <w:lang w:val="fr-FR" w:eastAsia="zh-TW"/>
        </w:rPr>
        <w:t>ant</w:t>
      </w:r>
      <w:r w:rsidR="003945B1" w:rsidRPr="000B4D79">
        <w:rPr>
          <w:rFonts w:eastAsia="PMingLiU"/>
          <w:lang w:val="fr-FR" w:eastAsia="zh-TW"/>
        </w:rPr>
        <w:t xml:space="preserve"> était autorisé en 2003. </w:t>
      </w:r>
      <w:r w:rsidR="003945B1" w:rsidRPr="000B4D79">
        <w:rPr>
          <w:lang w:val="fr-FR"/>
        </w:rPr>
        <w:t>En janvier 2009, le délai d</w:t>
      </w:r>
      <w:r w:rsidR="000E26C3">
        <w:rPr>
          <w:lang w:val="fr-FR"/>
        </w:rPr>
        <w:t>’</w:t>
      </w:r>
      <w:r w:rsidR="003945B1" w:rsidRPr="000B4D79">
        <w:rPr>
          <w:lang w:val="fr-FR"/>
        </w:rPr>
        <w:t>obtention du Permis pour les conjoints et leurs enfants a été ramené de cinq à quatre ans</w:t>
      </w:r>
      <w:r w:rsidRPr="000B4D79">
        <w:rPr>
          <w:rFonts w:eastAsia="DFKai-SB"/>
          <w:lang w:val="fr-FR" w:eastAsia="zh-TW"/>
        </w:rPr>
        <w:t>.</w:t>
      </w:r>
    </w:p>
    <w:p w:rsidR="00C15094" w:rsidRPr="000B4D79" w:rsidRDefault="008A38F3" w:rsidP="008B186C">
      <w:pPr>
        <w:pStyle w:val="H23G"/>
        <w:rPr>
          <w:rFonts w:eastAsia="DFKai-SB"/>
          <w:lang w:val="fr-FR" w:eastAsia="zh-TW"/>
        </w:rPr>
      </w:pPr>
      <w:r w:rsidRPr="000B4D79">
        <w:rPr>
          <w:rFonts w:eastAsia="DFKai-SB"/>
          <w:lang w:val="fr-FR" w:eastAsia="zh-TW"/>
        </w:rPr>
        <w:tab/>
      </w:r>
      <w:r w:rsidR="007E0121" w:rsidRPr="000B4D79">
        <w:rPr>
          <w:rFonts w:eastAsia="DFKai-SB"/>
          <w:lang w:val="fr-FR" w:eastAsia="zh-TW"/>
        </w:rPr>
        <w:t>2.</w:t>
      </w:r>
      <w:r w:rsidRPr="000B4D79">
        <w:rPr>
          <w:rFonts w:eastAsia="DFKai-SB"/>
          <w:lang w:val="fr-FR" w:eastAsia="zh-TW"/>
        </w:rPr>
        <w:tab/>
      </w:r>
      <w:r w:rsidR="00C15094" w:rsidRPr="000B4D79">
        <w:rPr>
          <w:rFonts w:eastAsia="DFKai-SB"/>
          <w:lang w:val="fr-FR" w:eastAsia="zh-TW"/>
        </w:rPr>
        <w:t xml:space="preserve">Article 21 </w:t>
      </w:r>
      <w:r w:rsidR="008B186C">
        <w:rPr>
          <w:rFonts w:eastAsia="DFKai-SB"/>
          <w:lang w:val="fr-FR" w:eastAsia="zh-TW"/>
        </w:rPr>
        <w:t xml:space="preserve">– </w:t>
      </w:r>
      <w:r w:rsidR="00C15094" w:rsidRPr="000B4D79">
        <w:rPr>
          <w:rFonts w:eastAsia="DFKai-SB"/>
          <w:lang w:val="fr-FR" w:eastAsia="zh-TW"/>
        </w:rPr>
        <w:t xml:space="preserve">Adoption </w:t>
      </w:r>
    </w:p>
    <w:p w:rsidR="00D34261" w:rsidRPr="000B4D79" w:rsidRDefault="00D34261" w:rsidP="00D34261">
      <w:pPr>
        <w:pStyle w:val="H23G"/>
        <w:spacing w:before="0"/>
        <w:rPr>
          <w:rFonts w:eastAsia="DFKai-SB"/>
          <w:lang w:val="fr-FR" w:eastAsia="zh-TW"/>
        </w:rPr>
      </w:pPr>
      <w:r w:rsidRPr="000B4D79">
        <w:rPr>
          <w:rFonts w:eastAsia="DFKai-SB"/>
          <w:lang w:val="fr-FR" w:eastAsia="zh-TW"/>
        </w:rPr>
        <w:tab/>
      </w:r>
      <w:r w:rsidRPr="000B4D79">
        <w:rPr>
          <w:rFonts w:eastAsia="DFKai-SB"/>
          <w:lang w:val="fr-FR" w:eastAsia="zh-TW"/>
        </w:rPr>
        <w:tab/>
        <w:t>Paragraph</w:t>
      </w:r>
      <w:r w:rsidR="0052797A" w:rsidRPr="000B4D79">
        <w:rPr>
          <w:rFonts w:eastAsia="DFKai-SB"/>
          <w:lang w:val="fr-FR" w:eastAsia="zh-TW"/>
        </w:rPr>
        <w:t>e</w:t>
      </w:r>
      <w:r w:rsidRPr="000B4D79">
        <w:rPr>
          <w:rFonts w:eastAsia="DFKai-SB"/>
          <w:lang w:val="fr-FR" w:eastAsia="zh-TW"/>
        </w:rPr>
        <w:t xml:space="preserve"> 53 </w:t>
      </w:r>
      <w:r w:rsidR="0052797A" w:rsidRPr="000B4D79">
        <w:rPr>
          <w:rFonts w:eastAsia="DFKai-SB"/>
          <w:lang w:val="fr-FR" w:eastAsia="zh-TW"/>
        </w:rPr>
        <w:t xml:space="preserve">des </w:t>
      </w:r>
      <w:r w:rsidR="00661393" w:rsidRPr="000B4D79">
        <w:rPr>
          <w:rFonts w:eastAsia="DFKai-SB"/>
          <w:lang w:val="fr-FR" w:eastAsia="zh-TW"/>
        </w:rPr>
        <w:t>o</w:t>
      </w:r>
      <w:r w:rsidR="0052797A" w:rsidRPr="000B4D79">
        <w:rPr>
          <w:rFonts w:eastAsia="DFKai-SB"/>
          <w:lang w:val="fr-FR" w:eastAsia="zh-TW"/>
        </w:rPr>
        <w:t>bservations finales précédentes</w:t>
      </w:r>
    </w:p>
    <w:p w:rsidR="00C15094" w:rsidRPr="000B4D79" w:rsidRDefault="00C15094" w:rsidP="00D34261">
      <w:pPr>
        <w:pStyle w:val="SingleTxtG"/>
        <w:rPr>
          <w:rFonts w:eastAsia="DFKai-SB"/>
          <w:lang w:val="fr-FR" w:eastAsia="zh-TW"/>
        </w:rPr>
      </w:pPr>
      <w:r w:rsidRPr="000B4D79">
        <w:rPr>
          <w:rFonts w:eastAsia="DFKai-SB"/>
          <w:lang w:val="fr-FR" w:eastAsia="zh-TW"/>
        </w:rPr>
        <w:t>188.</w:t>
      </w:r>
      <w:r w:rsidRPr="000B4D79">
        <w:rPr>
          <w:rFonts w:eastAsia="DFKai-SB"/>
          <w:lang w:val="fr-FR" w:eastAsia="zh-TW"/>
        </w:rPr>
        <w:tab/>
      </w:r>
      <w:r w:rsidR="00B70273" w:rsidRPr="000B4D79">
        <w:rPr>
          <w:rFonts w:eastAsia="DFKai-SB"/>
          <w:lang w:val="fr-FR" w:eastAsia="zh-TW"/>
        </w:rPr>
        <w:t>Le Comité a recommandé à l</w:t>
      </w:r>
      <w:r w:rsidR="000E26C3">
        <w:rPr>
          <w:rFonts w:eastAsia="DFKai-SB"/>
          <w:lang w:val="fr-FR" w:eastAsia="zh-TW"/>
        </w:rPr>
        <w:t>’</w:t>
      </w:r>
      <w:r w:rsidR="00B70273" w:rsidRPr="000B4D79">
        <w:rPr>
          <w:rFonts w:eastAsia="DFKai-SB"/>
          <w:lang w:val="fr-FR" w:eastAsia="zh-TW"/>
        </w:rPr>
        <w:t>État partie d</w:t>
      </w:r>
      <w:r w:rsidR="000E26C3">
        <w:rPr>
          <w:rFonts w:eastAsia="DFKai-SB"/>
          <w:lang w:val="fr-FR" w:eastAsia="zh-TW"/>
        </w:rPr>
        <w:t>’</w:t>
      </w:r>
      <w:r w:rsidR="00B70273" w:rsidRPr="000B4D79">
        <w:rPr>
          <w:rFonts w:eastAsia="DFKai-SB"/>
          <w:lang w:val="fr-FR" w:eastAsia="zh-TW"/>
        </w:rPr>
        <w:t>étendre l</w:t>
      </w:r>
      <w:r w:rsidR="000E26C3">
        <w:rPr>
          <w:rFonts w:eastAsia="DFKai-SB"/>
          <w:lang w:val="fr-FR" w:eastAsia="zh-TW"/>
        </w:rPr>
        <w:t>’</w:t>
      </w:r>
      <w:r w:rsidR="00B70273" w:rsidRPr="000B4D79">
        <w:rPr>
          <w:rFonts w:eastAsia="DFKai-SB"/>
          <w:lang w:val="fr-FR" w:eastAsia="zh-TW"/>
        </w:rPr>
        <w:t xml:space="preserve">application de </w:t>
      </w:r>
      <w:r w:rsidR="003A689E" w:rsidRPr="000B4D79">
        <w:rPr>
          <w:rFonts w:eastAsia="DFKai-SB"/>
          <w:lang w:val="fr-FR" w:eastAsia="zh-TW"/>
        </w:rPr>
        <w:t>la Convention de La Haye à</w:t>
      </w:r>
      <w:r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DFKai-SB"/>
          <w:lang w:val="fr-FR" w:eastAsia="zh-TW"/>
        </w:rPr>
        <w:t xml:space="preserve"> </w:t>
      </w:r>
      <w:r w:rsidR="00B70273" w:rsidRPr="000B4D79">
        <w:rPr>
          <w:rFonts w:eastAsia="DFKai-SB"/>
          <w:lang w:val="fr-FR" w:eastAsia="zh-TW"/>
        </w:rPr>
        <w:t xml:space="preserve">et de veiller à ce que ses dispositions soient </w:t>
      </w:r>
      <w:r w:rsidR="0060589D" w:rsidRPr="000B4D79">
        <w:rPr>
          <w:rFonts w:eastAsia="DFKai-SB"/>
          <w:lang w:val="fr-FR" w:eastAsia="zh-TW"/>
        </w:rPr>
        <w:t xml:space="preserve">incorporées dans la législation </w:t>
      </w:r>
      <w:r w:rsidR="00B70273" w:rsidRPr="000B4D79">
        <w:rPr>
          <w:rFonts w:eastAsia="DFKai-SB"/>
          <w:lang w:val="fr-FR" w:eastAsia="zh-TW"/>
        </w:rPr>
        <w:t>nationale</w:t>
      </w:r>
      <w:r w:rsidRPr="000B4D79">
        <w:rPr>
          <w:rFonts w:eastAsia="DFKai-SB"/>
          <w:lang w:val="fr-FR" w:eastAsia="zh-TW"/>
        </w:rPr>
        <w:t xml:space="preserve"> </w:t>
      </w:r>
      <w:r w:rsidR="00B70273" w:rsidRPr="000B4D79">
        <w:rPr>
          <w:rFonts w:eastAsia="DFKai-SB"/>
          <w:lang w:val="fr-FR" w:eastAsia="zh-TW"/>
        </w:rPr>
        <w:t>de</w:t>
      </w:r>
      <w:r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DFKai-SB"/>
          <w:lang w:val="fr-FR" w:eastAsia="zh-TW"/>
        </w:rPr>
        <w:t xml:space="preserve">. </w:t>
      </w:r>
      <w:r w:rsidR="00CB30BC" w:rsidRPr="000B4D79">
        <w:rPr>
          <w:rFonts w:eastAsia="DFKai-SB"/>
          <w:lang w:val="fr-FR" w:eastAsia="zh-TW"/>
        </w:rPr>
        <w:t>Comme</w:t>
      </w:r>
      <w:r w:rsidR="00B70273" w:rsidRPr="000B4D79">
        <w:rPr>
          <w:rFonts w:eastAsia="DFKai-SB"/>
          <w:lang w:val="fr-FR" w:eastAsia="zh-TW"/>
        </w:rPr>
        <w:t xml:space="preserve"> indiqué au </w:t>
      </w:r>
      <w:r w:rsidRPr="000B4D79">
        <w:rPr>
          <w:rFonts w:eastAsia="DFKai-SB"/>
          <w:lang w:val="fr-FR" w:eastAsia="zh-TW"/>
        </w:rPr>
        <w:t>paragraph</w:t>
      </w:r>
      <w:r w:rsidR="00B70273" w:rsidRPr="000B4D79">
        <w:rPr>
          <w:rFonts w:eastAsia="DFKai-SB"/>
          <w:lang w:val="fr-FR" w:eastAsia="zh-TW"/>
        </w:rPr>
        <w:t>e</w:t>
      </w:r>
      <w:r w:rsidRPr="000B4D79">
        <w:rPr>
          <w:rFonts w:eastAsia="DFKai-SB"/>
          <w:lang w:val="fr-FR" w:eastAsia="zh-TW"/>
        </w:rPr>
        <w:t xml:space="preserve"> 153, </w:t>
      </w:r>
      <w:r w:rsidR="00B70273" w:rsidRPr="000B4D79">
        <w:rPr>
          <w:rFonts w:eastAsia="DFKai-SB"/>
          <w:lang w:val="fr-FR" w:eastAsia="zh-TW"/>
        </w:rPr>
        <w:t xml:space="preserve">la </w:t>
      </w:r>
      <w:r w:rsidR="003A689E" w:rsidRPr="000B4D79">
        <w:rPr>
          <w:rFonts w:eastAsia="DFKai-SB"/>
          <w:lang w:val="fr-FR" w:eastAsia="zh-TW"/>
        </w:rPr>
        <w:t xml:space="preserve">Convention de La Haye </w:t>
      </w:r>
      <w:r w:rsidR="00B70273" w:rsidRPr="000B4D79">
        <w:rPr>
          <w:rFonts w:eastAsia="DFKai-SB"/>
          <w:lang w:val="fr-FR" w:eastAsia="zh-TW"/>
        </w:rPr>
        <w:t>est entrée en vigueur dans la</w:t>
      </w:r>
      <w:r w:rsidR="005922CD" w:rsidRPr="000B4D79">
        <w:rPr>
          <w:noProof/>
          <w:lang w:val="fr-FR"/>
        </w:rPr>
        <w:t xml:space="preserve"> République populaire de Chine</w:t>
      </w:r>
      <w:r w:rsidR="00B70273" w:rsidRPr="000B4D79">
        <w:rPr>
          <w:noProof/>
          <w:lang w:val="fr-FR"/>
        </w:rPr>
        <w:t>, y compris dans</w:t>
      </w:r>
      <w:r w:rsidRPr="000B4D79">
        <w:rPr>
          <w:rFonts w:eastAsia="DFKai-SB"/>
          <w:lang w:val="fr-FR" w:eastAsia="zh-TW"/>
        </w:rPr>
        <w:t xml:space="preserve"> </w:t>
      </w:r>
      <w:r w:rsidR="00560E4A" w:rsidRPr="000B4D79">
        <w:rPr>
          <w:lang w:val="fr-FR"/>
        </w:rPr>
        <w:t>la RAS de Hong Kong</w:t>
      </w:r>
      <w:r w:rsidR="00B70273" w:rsidRPr="000B4D79">
        <w:rPr>
          <w:lang w:val="fr-FR"/>
        </w:rPr>
        <w:t>, le 1</w:t>
      </w:r>
      <w:r w:rsidR="00B70273" w:rsidRPr="000B4D79">
        <w:rPr>
          <w:vertAlign w:val="superscript"/>
          <w:lang w:val="fr-FR"/>
        </w:rPr>
        <w:t>er</w:t>
      </w:r>
      <w:r w:rsidR="00B70273" w:rsidRPr="000B4D79">
        <w:rPr>
          <w:lang w:val="fr-FR"/>
        </w:rPr>
        <w:t xml:space="preserve"> janvier</w:t>
      </w:r>
      <w:r w:rsidRPr="000B4D79">
        <w:rPr>
          <w:rFonts w:eastAsia="DFKai-SB"/>
          <w:lang w:val="fr-FR" w:eastAsia="zh-TW"/>
        </w:rPr>
        <w:t xml:space="preserve"> 2006. </w:t>
      </w:r>
      <w:r w:rsidR="00B70273" w:rsidRPr="000B4D79">
        <w:rPr>
          <w:rFonts w:eastAsia="DFKai-SB"/>
          <w:lang w:val="fr-FR" w:eastAsia="zh-TW"/>
        </w:rPr>
        <w:t>Pour donner effet à la</w:t>
      </w:r>
      <w:r w:rsidRPr="000B4D79">
        <w:rPr>
          <w:rFonts w:eastAsia="DFKai-SB"/>
          <w:lang w:val="fr-FR" w:eastAsia="zh-TW"/>
        </w:rPr>
        <w:t xml:space="preserve"> </w:t>
      </w:r>
      <w:r w:rsidR="003A689E" w:rsidRPr="000B4D79">
        <w:rPr>
          <w:rFonts w:eastAsia="DFKai-SB"/>
          <w:lang w:val="fr-FR" w:eastAsia="zh-TW"/>
        </w:rPr>
        <w:t>Convention de La Haye</w:t>
      </w:r>
      <w:r w:rsidRPr="000B4D79">
        <w:rPr>
          <w:rFonts w:eastAsia="DFKai-SB"/>
          <w:lang w:val="fr-FR" w:eastAsia="zh-TW"/>
        </w:rPr>
        <w:t xml:space="preserve">, </w:t>
      </w:r>
      <w:r w:rsidR="00B70273" w:rsidRPr="000B4D79">
        <w:rPr>
          <w:rFonts w:eastAsia="DFKai-SB"/>
          <w:lang w:val="fr-FR" w:eastAsia="zh-TW"/>
        </w:rPr>
        <w:t>nous avons modifié l</w:t>
      </w:r>
      <w:r w:rsidR="000E26C3">
        <w:rPr>
          <w:rFonts w:eastAsia="DFKai-SB"/>
          <w:lang w:val="fr-FR" w:eastAsia="zh-TW"/>
        </w:rPr>
        <w:t>’</w:t>
      </w:r>
      <w:r w:rsidR="00B70273" w:rsidRPr="000B4D79">
        <w:rPr>
          <w:rFonts w:eastAsia="DFKai-SB"/>
          <w:lang w:val="fr-FR" w:eastAsia="zh-TW"/>
        </w:rPr>
        <w:t>ordonnance relative à l</w:t>
      </w:r>
      <w:r w:rsidR="000E26C3">
        <w:rPr>
          <w:rFonts w:eastAsia="DFKai-SB"/>
          <w:lang w:val="fr-FR" w:eastAsia="zh-TW"/>
        </w:rPr>
        <w:t>’</w:t>
      </w:r>
      <w:r w:rsidR="00B70273" w:rsidRPr="000B4D79">
        <w:rPr>
          <w:rFonts w:eastAsia="DFKai-SB"/>
          <w:lang w:val="fr-FR" w:eastAsia="zh-TW"/>
        </w:rPr>
        <w:t>adoption, avec effet à la même date, et amélioré les dispositions concernant l</w:t>
      </w:r>
      <w:r w:rsidR="000E26C3">
        <w:rPr>
          <w:rFonts w:eastAsia="DFKai-SB"/>
          <w:lang w:val="fr-FR" w:eastAsia="zh-TW"/>
        </w:rPr>
        <w:t>’</w:t>
      </w:r>
      <w:r w:rsidR="00B70273" w:rsidRPr="000B4D79">
        <w:rPr>
          <w:rFonts w:eastAsia="DFKai-SB"/>
          <w:lang w:val="fr-FR" w:eastAsia="zh-TW"/>
        </w:rPr>
        <w:t>adoption</w:t>
      </w:r>
      <w:r w:rsidR="0060589D" w:rsidRPr="000B4D79">
        <w:rPr>
          <w:rFonts w:eastAsia="DFKai-SB"/>
          <w:lang w:val="fr-FR" w:eastAsia="zh-TW"/>
        </w:rPr>
        <w:t xml:space="preserve"> </w:t>
      </w:r>
      <w:r w:rsidR="00B70273" w:rsidRPr="000B4D79">
        <w:rPr>
          <w:rFonts w:eastAsia="DFKai-SB"/>
          <w:lang w:val="fr-FR" w:eastAsia="zh-TW"/>
        </w:rPr>
        <w:t xml:space="preserve">locale. Pour de plus amples détails, se </w:t>
      </w:r>
      <w:r w:rsidR="00D57103">
        <w:rPr>
          <w:rFonts w:eastAsia="DFKai-SB"/>
          <w:lang w:val="fr-FR" w:eastAsia="zh-TW"/>
        </w:rPr>
        <w:t>reporter</w:t>
      </w:r>
      <w:r w:rsidR="00B70273" w:rsidRPr="000B4D79">
        <w:rPr>
          <w:rFonts w:eastAsia="DFKai-SB"/>
          <w:lang w:val="fr-FR" w:eastAsia="zh-TW"/>
        </w:rPr>
        <w:t xml:space="preserve"> au </w:t>
      </w:r>
      <w:r w:rsidRPr="000B4D79">
        <w:rPr>
          <w:rFonts w:eastAsia="DFKai-SB"/>
          <w:lang w:val="fr-FR" w:eastAsia="zh-TW"/>
        </w:rPr>
        <w:t>paragraph</w:t>
      </w:r>
      <w:r w:rsidR="00B70273" w:rsidRPr="000B4D79">
        <w:rPr>
          <w:rFonts w:eastAsia="DFKai-SB"/>
          <w:lang w:val="fr-FR" w:eastAsia="zh-TW"/>
        </w:rPr>
        <w:t>e</w:t>
      </w:r>
      <w:r w:rsidRPr="000B4D79">
        <w:rPr>
          <w:rFonts w:eastAsia="DFKai-SB"/>
          <w:lang w:val="fr-FR" w:eastAsia="zh-TW"/>
        </w:rPr>
        <w:t xml:space="preserve"> 258.</w:t>
      </w:r>
    </w:p>
    <w:p w:rsidR="00C15094" w:rsidRPr="000B4D79" w:rsidRDefault="005863E2" w:rsidP="005863E2">
      <w:pPr>
        <w:pStyle w:val="H23G"/>
        <w:rPr>
          <w:rFonts w:eastAsia="DFKai-SB"/>
          <w:lang w:val="fr-FR" w:eastAsia="zh-TW"/>
        </w:rPr>
      </w:pPr>
      <w:r w:rsidRPr="000B4D79">
        <w:rPr>
          <w:rFonts w:eastAsia="DFKai-SB"/>
          <w:lang w:val="fr-FR" w:eastAsia="zh-TW"/>
        </w:rPr>
        <w:tab/>
      </w:r>
      <w:r w:rsidR="007E0121" w:rsidRPr="000B4D79">
        <w:rPr>
          <w:rFonts w:eastAsia="DFKai-SB"/>
          <w:lang w:val="fr-FR" w:eastAsia="zh-TW"/>
        </w:rPr>
        <w:t>3.</w:t>
      </w:r>
      <w:r w:rsidRPr="000B4D79">
        <w:rPr>
          <w:rFonts w:eastAsia="DFKai-SB"/>
          <w:lang w:val="fr-FR" w:eastAsia="zh-TW"/>
        </w:rPr>
        <w:tab/>
      </w:r>
      <w:r w:rsidR="00C15094" w:rsidRPr="000B4D79">
        <w:rPr>
          <w:rFonts w:eastAsia="DFKai-SB"/>
          <w:lang w:val="fr-FR" w:eastAsia="zh-TW"/>
        </w:rPr>
        <w:t xml:space="preserve">Article 19 </w:t>
      </w:r>
      <w:r w:rsidR="0015764E" w:rsidRPr="000B4D79">
        <w:rPr>
          <w:rFonts w:eastAsia="DFKai-SB"/>
          <w:lang w:val="fr-FR" w:eastAsia="zh-TW"/>
        </w:rPr>
        <w:t>–</w:t>
      </w:r>
      <w:r w:rsidR="00C15094" w:rsidRPr="000B4D79">
        <w:rPr>
          <w:rFonts w:eastAsia="DFKai-SB"/>
          <w:lang w:val="fr-FR" w:eastAsia="zh-TW"/>
        </w:rPr>
        <w:t xml:space="preserve"> </w:t>
      </w:r>
      <w:r w:rsidR="003945B1" w:rsidRPr="000B4D79">
        <w:rPr>
          <w:rFonts w:eastAsia="DFKai-SB"/>
          <w:lang w:val="fr-FR" w:eastAsia="zh-TW"/>
        </w:rPr>
        <w:t>Maltraitance et négligence</w:t>
      </w:r>
    </w:p>
    <w:p w:rsidR="00D34261" w:rsidRPr="000B4D79" w:rsidRDefault="00D34261" w:rsidP="00D34261">
      <w:pPr>
        <w:pStyle w:val="H23G"/>
        <w:spacing w:before="0"/>
        <w:rPr>
          <w:rFonts w:eastAsia="DFKai-SB"/>
          <w:lang w:val="fr-FR" w:eastAsia="zh-TW"/>
        </w:rPr>
      </w:pPr>
      <w:r w:rsidRPr="000B4D79">
        <w:rPr>
          <w:rFonts w:eastAsia="DFKai-SB"/>
          <w:lang w:val="fr-FR" w:eastAsia="zh-TW"/>
        </w:rPr>
        <w:tab/>
      </w:r>
      <w:r w:rsidRPr="000B4D79">
        <w:rPr>
          <w:rFonts w:eastAsia="DFKai-SB"/>
          <w:lang w:val="fr-FR" w:eastAsia="zh-TW"/>
        </w:rPr>
        <w:tab/>
        <w:t>Paragraph</w:t>
      </w:r>
      <w:r w:rsidR="0052797A" w:rsidRPr="000B4D79">
        <w:rPr>
          <w:rFonts w:eastAsia="DFKai-SB"/>
          <w:lang w:val="fr-FR" w:eastAsia="zh-TW"/>
        </w:rPr>
        <w:t>e</w:t>
      </w:r>
      <w:r w:rsidRPr="000B4D79">
        <w:rPr>
          <w:rFonts w:eastAsia="DFKai-SB"/>
          <w:lang w:val="fr-FR" w:eastAsia="zh-TW"/>
        </w:rPr>
        <w:t xml:space="preserve">s 55, 56 </w:t>
      </w:r>
      <w:r w:rsidR="0052797A" w:rsidRPr="000B4D79">
        <w:rPr>
          <w:rFonts w:eastAsia="DFKai-SB"/>
          <w:lang w:val="fr-FR" w:eastAsia="zh-TW"/>
        </w:rPr>
        <w:t>et</w:t>
      </w:r>
      <w:r w:rsidRPr="000B4D79">
        <w:rPr>
          <w:rFonts w:eastAsia="DFKai-SB"/>
          <w:lang w:val="fr-FR" w:eastAsia="zh-TW"/>
        </w:rPr>
        <w:t xml:space="preserve"> 58 </w:t>
      </w:r>
      <w:r w:rsidR="0052797A" w:rsidRPr="000B4D79">
        <w:rPr>
          <w:rFonts w:eastAsia="DFKai-SB"/>
          <w:lang w:val="fr-FR" w:eastAsia="zh-TW"/>
        </w:rPr>
        <w:t xml:space="preserve">des </w:t>
      </w:r>
      <w:r w:rsidR="00661393" w:rsidRPr="000B4D79">
        <w:rPr>
          <w:rFonts w:eastAsia="DFKai-SB"/>
          <w:lang w:val="fr-FR" w:eastAsia="zh-TW"/>
        </w:rPr>
        <w:t>o</w:t>
      </w:r>
      <w:r w:rsidR="0052797A" w:rsidRPr="000B4D79">
        <w:rPr>
          <w:rFonts w:eastAsia="DFKai-SB"/>
          <w:lang w:val="fr-FR" w:eastAsia="zh-TW"/>
        </w:rPr>
        <w:t>bservations finales précédentes</w:t>
      </w:r>
    </w:p>
    <w:p w:rsidR="00C15094" w:rsidRPr="000B4D79" w:rsidRDefault="00C15094" w:rsidP="003945B1">
      <w:pPr>
        <w:pStyle w:val="SingleTxtG"/>
        <w:spacing w:before="240"/>
        <w:rPr>
          <w:rFonts w:eastAsia="DFKai-SB"/>
          <w:lang w:val="fr-FR" w:eastAsia="zh-HK"/>
        </w:rPr>
      </w:pPr>
      <w:r w:rsidRPr="000B4D79">
        <w:rPr>
          <w:rFonts w:eastAsia="DFKai-SB"/>
          <w:lang w:val="fr-FR" w:eastAsia="zh-TW"/>
        </w:rPr>
        <w:t>189.</w:t>
      </w:r>
      <w:r w:rsidRPr="000B4D79">
        <w:rPr>
          <w:rFonts w:eastAsia="DFKai-SB"/>
          <w:lang w:val="fr-FR" w:eastAsia="zh-TW"/>
        </w:rPr>
        <w:tab/>
      </w:r>
      <w:r w:rsidR="003945B1" w:rsidRPr="000B4D79">
        <w:rPr>
          <w:rFonts w:eastAsia="DFKai-SB"/>
          <w:lang w:val="fr-FR" w:eastAsia="zh-TW"/>
        </w:rPr>
        <w:t>Le Gouvernement accorde une haute priorité à la prévention de la violence familiale et à l</w:t>
      </w:r>
      <w:r w:rsidR="000E26C3">
        <w:rPr>
          <w:rFonts w:eastAsia="DFKai-SB"/>
          <w:lang w:val="fr-FR" w:eastAsia="zh-TW"/>
        </w:rPr>
        <w:t>’</w:t>
      </w:r>
      <w:r w:rsidR="003945B1" w:rsidRPr="000B4D79">
        <w:rPr>
          <w:rFonts w:eastAsia="DFKai-SB"/>
          <w:lang w:val="fr-FR" w:eastAsia="zh-TW"/>
        </w:rPr>
        <w:t>aide aux victimes. Au fil des ans, d</w:t>
      </w:r>
      <w:r w:rsidR="000E26C3">
        <w:rPr>
          <w:rFonts w:eastAsia="DFKai-SB"/>
          <w:lang w:val="fr-FR" w:eastAsia="zh-TW"/>
        </w:rPr>
        <w:t>’</w:t>
      </w:r>
      <w:r w:rsidR="003945B1" w:rsidRPr="000B4D79">
        <w:rPr>
          <w:rFonts w:eastAsia="DFKai-SB"/>
          <w:lang w:val="fr-FR" w:eastAsia="zh-TW"/>
        </w:rPr>
        <w:t xml:space="preserve">importantes améliorations ont été apportées aux mesures de lutte contre les </w:t>
      </w:r>
      <w:r w:rsidR="004370DC" w:rsidRPr="000B4D79">
        <w:rPr>
          <w:rFonts w:eastAsia="DFKai-SB"/>
          <w:lang w:val="fr-FR" w:eastAsia="zh-HK"/>
        </w:rPr>
        <w:t>abus, la négligence, la violence et les mauvais traitements à enfant</w:t>
      </w:r>
      <w:r w:rsidR="00CB4B47" w:rsidRPr="000B4D79">
        <w:rPr>
          <w:rFonts w:eastAsia="DFKai-SB"/>
          <w:lang w:val="fr-FR" w:eastAsia="zh-HK"/>
        </w:rPr>
        <w:t xml:space="preserve">. </w:t>
      </w:r>
      <w:r w:rsidR="002A0CEF" w:rsidRPr="000B4D79">
        <w:rPr>
          <w:rFonts w:eastAsia="DFKai-SB"/>
          <w:lang w:val="fr-FR" w:eastAsia="zh-HK"/>
        </w:rPr>
        <w:t>Les principales mesures sont exposées aux paragraphes 190 à 215</w:t>
      </w:r>
      <w:r w:rsidRPr="000B4D79">
        <w:rPr>
          <w:rFonts w:eastAsia="DFKai-SB"/>
          <w:lang w:val="fr-FR" w:eastAsia="zh-HK"/>
        </w:rPr>
        <w:t>.</w:t>
      </w:r>
    </w:p>
    <w:p w:rsidR="00C15094" w:rsidRPr="000B4D79" w:rsidRDefault="005863E2" w:rsidP="00214616">
      <w:pPr>
        <w:pStyle w:val="H23G"/>
        <w:rPr>
          <w:lang w:val="fr-FR" w:eastAsia="zh-TW"/>
        </w:rPr>
      </w:pPr>
      <w:r w:rsidRPr="000B4D79">
        <w:rPr>
          <w:lang w:val="fr-FR" w:eastAsia="zh-TW"/>
        </w:rPr>
        <w:tab/>
      </w:r>
      <w:r w:rsidRPr="000B4D79">
        <w:rPr>
          <w:lang w:val="fr-FR" w:eastAsia="zh-TW"/>
        </w:rPr>
        <w:tab/>
      </w:r>
      <w:r w:rsidR="005839FF" w:rsidRPr="000B4D79">
        <w:rPr>
          <w:lang w:val="fr-FR" w:eastAsia="zh-TW"/>
        </w:rPr>
        <w:t>Mesures législatives</w:t>
      </w:r>
    </w:p>
    <w:p w:rsidR="00C15094" w:rsidRPr="000B4D79" w:rsidRDefault="00C15094" w:rsidP="005C21D8">
      <w:pPr>
        <w:pStyle w:val="SingleTxtG"/>
        <w:rPr>
          <w:rFonts w:eastAsia="DFKai-SB"/>
          <w:lang w:val="fr-FR" w:eastAsia="zh-TW"/>
        </w:rPr>
      </w:pPr>
      <w:r w:rsidRPr="000B4D79">
        <w:rPr>
          <w:rFonts w:eastAsia="DFKai-SB"/>
          <w:lang w:val="fr-FR" w:eastAsia="zh-TW"/>
        </w:rPr>
        <w:t>190.</w:t>
      </w:r>
      <w:r w:rsidRPr="000B4D79">
        <w:rPr>
          <w:rFonts w:eastAsia="DFKai-SB"/>
          <w:lang w:val="fr-FR" w:eastAsia="zh-TW"/>
        </w:rPr>
        <w:tab/>
      </w:r>
      <w:r w:rsidR="005839FF" w:rsidRPr="000B4D79">
        <w:rPr>
          <w:rFonts w:eastAsia="DFKai-SB"/>
          <w:lang w:val="fr-FR" w:eastAsia="zh-TW"/>
        </w:rPr>
        <w:t>Le cadre</w:t>
      </w:r>
      <w:r w:rsidRPr="000B4D79">
        <w:rPr>
          <w:rFonts w:eastAsia="DFKai-SB"/>
          <w:lang w:val="fr-FR" w:eastAsia="zh-TW"/>
        </w:rPr>
        <w:t xml:space="preserve"> l</w:t>
      </w:r>
      <w:r w:rsidR="005839FF" w:rsidRPr="000B4D79">
        <w:rPr>
          <w:rFonts w:eastAsia="DFKai-SB"/>
          <w:lang w:val="fr-FR" w:eastAsia="zh-TW"/>
        </w:rPr>
        <w:t>é</w:t>
      </w:r>
      <w:r w:rsidRPr="000B4D79">
        <w:rPr>
          <w:rFonts w:eastAsia="DFKai-SB"/>
          <w:lang w:val="fr-FR" w:eastAsia="zh-TW"/>
        </w:rPr>
        <w:t>gislati</w:t>
      </w:r>
      <w:r w:rsidR="005839FF" w:rsidRPr="000B4D79">
        <w:rPr>
          <w:rFonts w:eastAsia="DFKai-SB"/>
          <w:lang w:val="fr-FR" w:eastAsia="zh-TW"/>
        </w:rPr>
        <w:t>f</w:t>
      </w:r>
      <w:r w:rsidRPr="000B4D79">
        <w:rPr>
          <w:rFonts w:eastAsia="DFKai-SB"/>
          <w:lang w:val="fr-FR" w:eastAsia="zh-TW"/>
        </w:rPr>
        <w:t xml:space="preserve"> </w:t>
      </w:r>
      <w:r w:rsidR="005839FF" w:rsidRPr="000B4D79">
        <w:rPr>
          <w:rFonts w:eastAsia="DFKai-SB"/>
          <w:lang w:val="fr-FR" w:eastAsia="zh-TW"/>
        </w:rPr>
        <w:t>relatif à la</w:t>
      </w:r>
      <w:r w:rsidRPr="000B4D79">
        <w:rPr>
          <w:rFonts w:eastAsia="DFKai-SB"/>
          <w:lang w:val="fr-FR" w:eastAsia="zh-TW"/>
        </w:rPr>
        <w:t xml:space="preserve"> protection </w:t>
      </w:r>
      <w:r w:rsidR="005839FF" w:rsidRPr="000B4D79">
        <w:rPr>
          <w:rFonts w:eastAsia="DFKai-SB"/>
          <w:lang w:val="fr-FR" w:eastAsia="zh-TW"/>
        </w:rPr>
        <w:t>des enfants contre les mauvais traitements</w:t>
      </w:r>
      <w:r w:rsidR="001C3D7E" w:rsidRPr="000B4D79">
        <w:rPr>
          <w:rFonts w:eastAsia="DFKai-SB"/>
          <w:lang w:val="fr-FR" w:eastAsia="zh-TW"/>
        </w:rPr>
        <w:t>, ainsi qu</w:t>
      </w:r>
      <w:r w:rsidR="000E26C3">
        <w:rPr>
          <w:rFonts w:eastAsia="DFKai-SB"/>
          <w:lang w:val="fr-FR" w:eastAsia="zh-TW"/>
        </w:rPr>
        <w:t>’</w:t>
      </w:r>
      <w:r w:rsidR="001C3D7E" w:rsidRPr="000B4D79">
        <w:rPr>
          <w:rFonts w:eastAsia="DFKai-SB"/>
          <w:lang w:val="fr-FR" w:eastAsia="zh-TW"/>
        </w:rPr>
        <w:t xml:space="preserve">aux garanties et au soutien en faveur des enfants témoins a été exposé </w:t>
      </w:r>
      <w:r w:rsidR="005839FF" w:rsidRPr="000B4D79">
        <w:rPr>
          <w:rFonts w:eastAsia="DFKai-SB"/>
          <w:lang w:val="fr-FR" w:eastAsia="zh-TW"/>
        </w:rPr>
        <w:t>au</w:t>
      </w:r>
      <w:r w:rsidRPr="000B4D79">
        <w:rPr>
          <w:rFonts w:eastAsia="DFKai-SB"/>
          <w:lang w:val="fr-FR" w:eastAsia="zh-TW"/>
        </w:rPr>
        <w:t xml:space="preserve"> paragraph</w:t>
      </w:r>
      <w:r w:rsidR="005839FF" w:rsidRPr="000B4D79">
        <w:rPr>
          <w:rFonts w:eastAsia="DFKai-SB"/>
          <w:lang w:val="fr-FR" w:eastAsia="zh-TW"/>
        </w:rPr>
        <w:t>e</w:t>
      </w:r>
      <w:r w:rsidRPr="000B4D79">
        <w:rPr>
          <w:rFonts w:eastAsia="DFKai-SB"/>
          <w:lang w:val="fr-FR" w:eastAsia="zh-TW"/>
        </w:rPr>
        <w:t xml:space="preserve"> 223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1C3D7E" w:rsidRPr="000B4D79">
        <w:rPr>
          <w:rFonts w:eastAsia="DFKai-SB"/>
          <w:lang w:val="fr-FR" w:eastAsia="zh-TW"/>
        </w:rPr>
        <w:t xml:space="preserve">Les ordonnances pertinentes sont, notamment, </w:t>
      </w:r>
      <w:r w:rsidR="00BC0CDE" w:rsidRPr="000B4D79">
        <w:rPr>
          <w:rFonts w:eastAsia="DFKai-SB"/>
          <w:lang w:val="fr-FR" w:eastAsia="zh-TW"/>
        </w:rPr>
        <w:t>l</w:t>
      </w:r>
      <w:r w:rsidR="000E26C3">
        <w:rPr>
          <w:rFonts w:eastAsia="DFKai-SB"/>
          <w:lang w:val="fr-FR" w:eastAsia="zh-TW"/>
        </w:rPr>
        <w:t>’</w:t>
      </w:r>
      <w:r w:rsidR="00BC0CDE" w:rsidRPr="000B4D79">
        <w:rPr>
          <w:rFonts w:eastAsia="DFKai-SB"/>
          <w:lang w:val="fr-FR" w:eastAsia="zh-TW"/>
        </w:rPr>
        <w:t>ordonnance relative aux atteintes à la personne</w:t>
      </w:r>
      <w:r w:rsidR="0072454F" w:rsidRPr="000B4D79">
        <w:rPr>
          <w:rFonts w:eastAsia="DFKai-SB"/>
          <w:lang w:val="fr-FR" w:eastAsia="zh-TW"/>
        </w:rPr>
        <w:t xml:space="preserve"> et </w:t>
      </w:r>
      <w:r w:rsidR="00D76598" w:rsidRPr="000B4D79">
        <w:rPr>
          <w:lang w:val="fr-FR"/>
        </w:rPr>
        <w:t>l</w:t>
      </w:r>
      <w:r w:rsidR="000E26C3">
        <w:rPr>
          <w:lang w:val="fr-FR"/>
        </w:rPr>
        <w:t>’</w:t>
      </w:r>
      <w:r w:rsidR="00D76598" w:rsidRPr="000B4D79">
        <w:rPr>
          <w:lang w:val="fr-FR"/>
        </w:rPr>
        <w:t xml:space="preserve">ordonnance relative </w:t>
      </w:r>
      <w:r w:rsidR="004663E5" w:rsidRPr="000B4D79">
        <w:rPr>
          <w:lang w:val="fr-FR"/>
        </w:rPr>
        <w:t>aux infractions pénales</w:t>
      </w:r>
      <w:r w:rsidR="001C3D7E" w:rsidRPr="000B4D79">
        <w:rPr>
          <w:lang w:val="fr-FR"/>
        </w:rPr>
        <w:t>, qui assure</w:t>
      </w:r>
      <w:r w:rsidR="0072454F" w:rsidRPr="000B4D79">
        <w:rPr>
          <w:lang w:val="fr-FR"/>
        </w:rPr>
        <w:t>nt</w:t>
      </w:r>
      <w:r w:rsidR="001C3D7E" w:rsidRPr="000B4D79">
        <w:rPr>
          <w:lang w:val="fr-FR"/>
        </w:rPr>
        <w:t xml:space="preserve"> aux enfan</w:t>
      </w:r>
      <w:r w:rsidR="0072454F" w:rsidRPr="000B4D79">
        <w:rPr>
          <w:lang w:val="fr-FR"/>
        </w:rPr>
        <w:t>t</w:t>
      </w:r>
      <w:r w:rsidR="001C3D7E" w:rsidRPr="000B4D79">
        <w:rPr>
          <w:lang w:val="fr-FR"/>
        </w:rPr>
        <w:t>s une protection juridique complète contre les violences physiques et sexuelles</w:t>
      </w:r>
      <w:r w:rsidR="009331BF">
        <w:rPr>
          <w:lang w:val="fr-FR"/>
        </w:rPr>
        <w:t>;</w:t>
      </w:r>
      <w:r w:rsidR="00D76598" w:rsidRPr="000B4D79">
        <w:rPr>
          <w:lang w:val="fr-FR"/>
        </w:rPr>
        <w:t xml:space="preserve"> </w:t>
      </w:r>
      <w:r w:rsidR="00722585" w:rsidRPr="000B4D79">
        <w:rPr>
          <w:lang w:val="fr-FR"/>
        </w:rPr>
        <w:t>l</w:t>
      </w:r>
      <w:r w:rsidR="000E26C3">
        <w:rPr>
          <w:lang w:val="fr-FR"/>
        </w:rPr>
        <w:t>’</w:t>
      </w:r>
      <w:r w:rsidR="00722585" w:rsidRPr="000B4D79">
        <w:rPr>
          <w:lang w:val="fr-FR"/>
        </w:rPr>
        <w:t xml:space="preserve">ordonnance relative </w:t>
      </w:r>
      <w:r w:rsidR="0072454F" w:rsidRPr="000B4D79">
        <w:rPr>
          <w:lang w:val="fr-FR"/>
        </w:rPr>
        <w:t>aux moyens de</w:t>
      </w:r>
      <w:r w:rsidR="00722585" w:rsidRPr="000B4D79">
        <w:rPr>
          <w:lang w:val="fr-FR"/>
        </w:rPr>
        <w:t xml:space="preserve"> preuve</w:t>
      </w:r>
      <w:r w:rsidRPr="000B4D79">
        <w:rPr>
          <w:rFonts w:eastAsia="DFKai-SB"/>
          <w:lang w:val="fr-FR" w:eastAsia="zh-TW"/>
        </w:rPr>
        <w:t xml:space="preserve"> (</w:t>
      </w:r>
      <w:r w:rsidR="00560E4A" w:rsidRPr="000B4D79">
        <w:rPr>
          <w:lang w:val="fr-FR"/>
        </w:rPr>
        <w:t>chap</w:t>
      </w:r>
      <w:r w:rsidR="0072454F" w:rsidRPr="000B4D79">
        <w:rPr>
          <w:lang w:val="fr-FR"/>
        </w:rPr>
        <w:t>.</w:t>
      </w:r>
      <w:r w:rsidRPr="000B4D79">
        <w:rPr>
          <w:rFonts w:eastAsia="DFKai-SB"/>
          <w:lang w:val="fr-FR" w:eastAsia="zh-TW"/>
        </w:rPr>
        <w:t xml:space="preserve"> 8) </w:t>
      </w:r>
      <w:r w:rsidR="00EB1F80" w:rsidRPr="000B4D79">
        <w:rPr>
          <w:rFonts w:eastAsia="DFKai-SB"/>
          <w:lang w:val="fr-FR" w:eastAsia="zh-TW"/>
        </w:rPr>
        <w:t>et</w:t>
      </w:r>
      <w:r w:rsidRPr="000B4D79">
        <w:rPr>
          <w:rFonts w:eastAsia="DFKai-SB"/>
          <w:lang w:val="fr-FR" w:eastAsia="zh-TW"/>
        </w:rPr>
        <w:t xml:space="preserve"> </w:t>
      </w:r>
      <w:r w:rsidR="00EB1F80" w:rsidRPr="000B4D79">
        <w:rPr>
          <w:rFonts w:eastAsia="DFKai-SB"/>
          <w:lang w:val="fr-FR" w:eastAsia="zh-TW"/>
        </w:rPr>
        <w:t>l</w:t>
      </w:r>
      <w:r w:rsidR="000E26C3">
        <w:rPr>
          <w:rFonts w:eastAsia="DFKai-SB"/>
          <w:lang w:val="fr-FR" w:eastAsia="zh-TW"/>
        </w:rPr>
        <w:t>’</w:t>
      </w:r>
      <w:r w:rsidR="00EB1F80" w:rsidRPr="000B4D79">
        <w:rPr>
          <w:rFonts w:eastAsia="DFKai-SB"/>
          <w:lang w:val="fr-FR" w:eastAsia="zh-TW"/>
        </w:rPr>
        <w:t xml:space="preserve">ordonnance relative à </w:t>
      </w:r>
      <w:r w:rsidR="0072454F" w:rsidRPr="000B4D79">
        <w:rPr>
          <w:rFonts w:eastAsia="DFKai-SB"/>
          <w:lang w:val="fr-FR" w:eastAsia="zh-TW"/>
        </w:rPr>
        <w:t>l</w:t>
      </w:r>
      <w:r w:rsidR="00EB1F80" w:rsidRPr="000B4D79">
        <w:rPr>
          <w:rFonts w:eastAsia="DFKai-SB"/>
          <w:lang w:val="fr-FR" w:eastAsia="zh-TW"/>
        </w:rPr>
        <w:t>a procédure pénale</w:t>
      </w:r>
      <w:r w:rsidR="00722585" w:rsidRPr="000B4D79">
        <w:rPr>
          <w:rFonts w:eastAsia="DFKai-SB"/>
          <w:lang w:val="fr-FR" w:eastAsia="zh-TW"/>
        </w:rPr>
        <w:t>,</w:t>
      </w:r>
      <w:r w:rsidR="00EB1F80" w:rsidRPr="000B4D79">
        <w:rPr>
          <w:rFonts w:eastAsia="DFKai-SB"/>
          <w:lang w:val="fr-FR" w:eastAsia="zh-TW"/>
        </w:rPr>
        <w:t xml:space="preserve"> </w:t>
      </w:r>
      <w:r w:rsidR="0072454F" w:rsidRPr="000B4D79">
        <w:rPr>
          <w:rFonts w:eastAsia="DFKai-SB"/>
          <w:lang w:val="fr-FR" w:eastAsia="zh-TW"/>
        </w:rPr>
        <w:t xml:space="preserve">qui </w:t>
      </w:r>
      <w:r w:rsidR="00D46AA0" w:rsidRPr="000B4D79">
        <w:rPr>
          <w:rFonts w:eastAsia="DFKai-SB"/>
          <w:lang w:val="fr-FR" w:eastAsia="zh-TW"/>
        </w:rPr>
        <w:t>garantissent aux enfants témoins de pouvoir déposer en justice via des entretiens filmés en vidéo ou une liaison télévisuelle directe et permet à une personne d</w:t>
      </w:r>
      <w:r w:rsidR="000E26C3">
        <w:rPr>
          <w:rFonts w:eastAsia="DFKai-SB"/>
          <w:lang w:val="fr-FR" w:eastAsia="zh-TW"/>
        </w:rPr>
        <w:t>’</w:t>
      </w:r>
      <w:r w:rsidR="00D46AA0" w:rsidRPr="000B4D79">
        <w:rPr>
          <w:rFonts w:eastAsia="DFKai-SB"/>
          <w:lang w:val="fr-FR" w:eastAsia="zh-TW"/>
        </w:rPr>
        <w:t xml:space="preserve">accompagner un enfant témoin devant déposer en justice en vertu du </w:t>
      </w:r>
      <w:r w:rsidR="004479ED">
        <w:rPr>
          <w:rFonts w:eastAsia="DFKai-SB"/>
          <w:lang w:val="fr-FR" w:eastAsia="zh-TW"/>
        </w:rPr>
        <w:t>«</w:t>
      </w:r>
      <w:r w:rsidR="00D46AA0" w:rsidRPr="000B4D79">
        <w:rPr>
          <w:rFonts w:eastAsia="DFKai-SB"/>
          <w:lang w:val="fr-FR" w:eastAsia="zh-TW"/>
        </w:rPr>
        <w:t>Programme d</w:t>
      </w:r>
      <w:r w:rsidR="000E26C3">
        <w:rPr>
          <w:rFonts w:eastAsia="DFKai-SB"/>
          <w:lang w:val="fr-FR" w:eastAsia="zh-TW"/>
        </w:rPr>
        <w:t>’</w:t>
      </w:r>
      <w:r w:rsidR="00D46AA0" w:rsidRPr="000B4D79">
        <w:rPr>
          <w:rFonts w:eastAsia="DFKai-SB"/>
          <w:lang w:val="fr-FR" w:eastAsia="zh-TW"/>
        </w:rPr>
        <w:t>assistance aux témoins</w:t>
      </w:r>
      <w:r w:rsidR="004479ED">
        <w:rPr>
          <w:rFonts w:eastAsia="DFKai-SB"/>
          <w:lang w:val="fr-FR" w:eastAsia="zh-TW"/>
        </w:rPr>
        <w:t>»</w:t>
      </w:r>
      <w:r w:rsidR="00D46AA0" w:rsidRPr="000B4D79">
        <w:rPr>
          <w:rFonts w:eastAsia="DFKai-SB"/>
          <w:lang w:val="fr-FR" w:eastAsia="zh-TW"/>
        </w:rPr>
        <w:t xml:space="preserve"> administré par le </w:t>
      </w:r>
      <w:r w:rsidR="00FE2D41" w:rsidRPr="000B4D79">
        <w:rPr>
          <w:noProof/>
          <w:lang w:val="fr-FR"/>
        </w:rPr>
        <w:t>Département de la protection sociale</w:t>
      </w:r>
      <w:r w:rsidR="009331BF">
        <w:rPr>
          <w:noProof/>
          <w:lang w:val="fr-FR"/>
        </w:rPr>
        <w:t>;</w:t>
      </w:r>
      <w:r w:rsidRPr="000B4D79">
        <w:rPr>
          <w:rFonts w:eastAsia="DFKai-SB"/>
          <w:lang w:val="fr-FR" w:eastAsia="zh-TW"/>
        </w:rPr>
        <w:t xml:space="preserve"> </w:t>
      </w:r>
      <w:r w:rsidR="005839FF" w:rsidRPr="000B4D79">
        <w:rPr>
          <w:lang w:val="fr-FR"/>
        </w:rPr>
        <w:t>l</w:t>
      </w:r>
      <w:r w:rsidR="000E26C3">
        <w:rPr>
          <w:lang w:val="fr-FR"/>
        </w:rPr>
        <w:t>’</w:t>
      </w:r>
      <w:r w:rsidR="005839FF" w:rsidRPr="000B4D79">
        <w:rPr>
          <w:lang w:val="fr-FR"/>
        </w:rPr>
        <w:t xml:space="preserve">ordonnance relative à la protection des enfants et des jeunes </w:t>
      </w:r>
      <w:r w:rsidRPr="000B4D79">
        <w:rPr>
          <w:rFonts w:eastAsia="DFKai-SB"/>
          <w:lang w:val="fr-FR" w:eastAsia="zh-TW"/>
        </w:rPr>
        <w:t>(</w:t>
      </w:r>
      <w:r w:rsidR="00560E4A" w:rsidRPr="000B4D79">
        <w:rPr>
          <w:lang w:val="fr-FR"/>
        </w:rPr>
        <w:t>chap</w:t>
      </w:r>
      <w:r w:rsidR="0072454F" w:rsidRPr="000B4D79">
        <w:rPr>
          <w:lang w:val="fr-FR"/>
        </w:rPr>
        <w:t>.</w:t>
      </w:r>
      <w:r w:rsidR="00FF523A">
        <w:rPr>
          <w:rFonts w:eastAsia="DFKai-SB"/>
          <w:lang w:val="fr-FR" w:eastAsia="zh-TW"/>
        </w:rPr>
        <w:t> </w:t>
      </w:r>
      <w:r w:rsidRPr="000B4D79">
        <w:rPr>
          <w:rFonts w:eastAsia="DFKai-SB"/>
          <w:lang w:val="fr-FR" w:eastAsia="zh-TW"/>
        </w:rPr>
        <w:t>213)</w:t>
      </w:r>
      <w:r w:rsidR="00D46AA0" w:rsidRPr="000B4D79">
        <w:rPr>
          <w:rFonts w:eastAsia="DFKai-SB"/>
          <w:lang w:val="fr-FR" w:eastAsia="zh-TW"/>
        </w:rPr>
        <w:t>, qui</w:t>
      </w:r>
      <w:r w:rsidRPr="000B4D79">
        <w:rPr>
          <w:rFonts w:eastAsia="DFKai-SB"/>
          <w:lang w:val="fr-FR" w:eastAsia="zh-TW"/>
        </w:rPr>
        <w:t xml:space="preserve"> </w:t>
      </w:r>
      <w:r w:rsidR="00D57103">
        <w:rPr>
          <w:lang w:val="fr-FR"/>
        </w:rPr>
        <w:t>habilite le</w:t>
      </w:r>
      <w:r w:rsidR="005839FF" w:rsidRPr="000B4D79">
        <w:rPr>
          <w:lang w:val="fr-FR"/>
        </w:rPr>
        <w:t xml:space="preserve"> tribunal </w:t>
      </w:r>
      <w:r w:rsidR="00D57103">
        <w:rPr>
          <w:lang w:val="fr-FR"/>
        </w:rPr>
        <w:t>à</w:t>
      </w:r>
      <w:r w:rsidR="005839FF" w:rsidRPr="000B4D79">
        <w:rPr>
          <w:lang w:val="fr-FR"/>
        </w:rPr>
        <w:t xml:space="preserve"> rendre une ordonnance de placement ou de protection pour un enfant ou un adolescent victime de sévices, de maltraitance ou de négligence, ou incontrôlable au point de pouvoir causer un préjudice à lui-même ou à autrui</w:t>
      </w:r>
      <w:r w:rsidR="009331BF">
        <w:rPr>
          <w:lang w:val="fr-FR"/>
        </w:rPr>
        <w:t>;</w:t>
      </w:r>
      <w:r w:rsidR="00D46AA0" w:rsidRPr="000B4D79">
        <w:rPr>
          <w:lang w:val="fr-FR"/>
        </w:rPr>
        <w:t xml:space="preserve"> </w:t>
      </w:r>
      <w:r w:rsidR="005839FF" w:rsidRPr="000B4D79">
        <w:rPr>
          <w:lang w:val="fr-FR"/>
        </w:rPr>
        <w:t>et</w:t>
      </w:r>
      <w:r w:rsidRPr="000B4D79">
        <w:rPr>
          <w:rFonts w:eastAsia="DFKai-SB"/>
          <w:lang w:val="fr-FR" w:eastAsia="zh-TW"/>
        </w:rPr>
        <w:t xml:space="preserve"> </w:t>
      </w:r>
      <w:r w:rsidR="00BC0CDE" w:rsidRPr="000B4D79">
        <w:rPr>
          <w:rFonts w:eastAsia="DFKai-SB"/>
          <w:lang w:val="fr-FR" w:eastAsia="zh-TW"/>
        </w:rPr>
        <w:t>l</w:t>
      </w:r>
      <w:r w:rsidR="000E26C3">
        <w:rPr>
          <w:rFonts w:eastAsia="DFKai-SB"/>
          <w:lang w:val="fr-FR" w:eastAsia="zh-TW"/>
        </w:rPr>
        <w:t>’</w:t>
      </w:r>
      <w:r w:rsidR="00BC0CDE" w:rsidRPr="000B4D79">
        <w:rPr>
          <w:rFonts w:eastAsia="DFKai-SB"/>
          <w:lang w:val="fr-FR" w:eastAsia="zh-TW"/>
        </w:rPr>
        <w:t>ordonnance relative à la violence familiale</w:t>
      </w:r>
      <w:r w:rsidR="00D46AA0" w:rsidRPr="000B4D79">
        <w:rPr>
          <w:rFonts w:eastAsia="DFKai-SB"/>
          <w:lang w:val="fr-FR" w:eastAsia="zh-TW"/>
        </w:rPr>
        <w:t>, qui assure protection et re</w:t>
      </w:r>
      <w:r w:rsidR="009A4E05" w:rsidRPr="000B4D79">
        <w:rPr>
          <w:rFonts w:eastAsia="DFKai-SB"/>
          <w:lang w:val="fr-FR" w:eastAsia="zh-TW"/>
        </w:rPr>
        <w:t>cours civils à un certain nombre de victimes de violence familiale</w:t>
      </w:r>
      <w:r w:rsidRPr="000B4D79">
        <w:rPr>
          <w:rFonts w:eastAsia="DFKai-SB"/>
          <w:lang w:val="fr-FR" w:eastAsia="zh-TW"/>
        </w:rPr>
        <w:t>.</w:t>
      </w:r>
    </w:p>
    <w:p w:rsidR="00C15094" w:rsidRPr="000B4D79" w:rsidRDefault="00C15094" w:rsidP="001C3D7E">
      <w:pPr>
        <w:pStyle w:val="SingleTxtG"/>
        <w:rPr>
          <w:rFonts w:eastAsia="DFKai-SB"/>
          <w:lang w:val="fr-FR" w:eastAsia="zh-TW"/>
        </w:rPr>
      </w:pPr>
      <w:r w:rsidRPr="000B4D79">
        <w:rPr>
          <w:rFonts w:eastAsia="DFKai-SB"/>
          <w:lang w:val="fr-FR" w:eastAsia="zh-TW"/>
        </w:rPr>
        <w:t>191.</w:t>
      </w:r>
      <w:r w:rsidRPr="000B4D79">
        <w:rPr>
          <w:rFonts w:eastAsia="DFKai-SB"/>
          <w:lang w:val="fr-FR" w:eastAsia="zh-TW"/>
        </w:rPr>
        <w:tab/>
        <w:t>A</w:t>
      </w:r>
      <w:r w:rsidR="000675CE" w:rsidRPr="000B4D79">
        <w:rPr>
          <w:rFonts w:eastAsia="DFKai-SB"/>
          <w:lang w:val="fr-FR" w:eastAsia="zh-TW"/>
        </w:rPr>
        <w:t xml:space="preserve">près un examen complet de </w:t>
      </w:r>
      <w:r w:rsidR="00BC0CDE" w:rsidRPr="000B4D79">
        <w:rPr>
          <w:rFonts w:eastAsia="DFKai-SB"/>
          <w:lang w:val="fr-FR" w:eastAsia="zh-TW"/>
        </w:rPr>
        <w:t>l</w:t>
      </w:r>
      <w:r w:rsidR="000E26C3">
        <w:rPr>
          <w:rFonts w:eastAsia="DFKai-SB"/>
          <w:lang w:val="fr-FR" w:eastAsia="zh-TW"/>
        </w:rPr>
        <w:t>’</w:t>
      </w:r>
      <w:r w:rsidR="00BC0CDE" w:rsidRPr="000B4D79">
        <w:rPr>
          <w:rFonts w:eastAsia="DFKai-SB"/>
          <w:lang w:val="fr-FR" w:eastAsia="zh-TW"/>
        </w:rPr>
        <w:t>ordonnance relative à la violence familiale</w:t>
      </w:r>
      <w:r w:rsidRPr="000B4D79">
        <w:rPr>
          <w:rFonts w:eastAsia="DFKai-SB"/>
          <w:lang w:val="fr-FR" w:eastAsia="zh-TW"/>
        </w:rPr>
        <w:t xml:space="preserve">, </w:t>
      </w:r>
      <w:r w:rsidR="000675CE" w:rsidRPr="000B4D79">
        <w:rPr>
          <w:rFonts w:eastAsia="DFKai-SB"/>
          <w:lang w:val="fr-FR" w:eastAsia="zh-TW"/>
        </w:rPr>
        <w:t>le Gouvernement a déposé un projet de modification au</w:t>
      </w:r>
      <w:r w:rsidRPr="000B4D79">
        <w:rPr>
          <w:rFonts w:eastAsia="DFKai-SB"/>
          <w:lang w:val="fr-FR" w:eastAsia="zh-TW"/>
        </w:rPr>
        <w:t xml:space="preserve"> </w:t>
      </w:r>
      <w:r w:rsidR="0045303A" w:rsidRPr="000B4D79">
        <w:rPr>
          <w:lang w:val="fr-FR"/>
        </w:rPr>
        <w:t>Conseil législatif</w:t>
      </w:r>
      <w:r w:rsidRPr="000B4D79">
        <w:rPr>
          <w:rFonts w:eastAsia="DFKai-SB"/>
          <w:lang w:val="fr-FR" w:eastAsia="zh-TW"/>
        </w:rPr>
        <w:t xml:space="preserve"> </w:t>
      </w:r>
      <w:r w:rsidR="000675CE" w:rsidRPr="000B4D79">
        <w:rPr>
          <w:rFonts w:eastAsia="DFKai-SB"/>
          <w:lang w:val="fr-FR" w:eastAsia="zh-TW"/>
        </w:rPr>
        <w:t>en juin 2007 pour renforcer la protection des victimes de violence familiale, notamment les enfants. Depuis l</w:t>
      </w:r>
      <w:r w:rsidR="000E26C3">
        <w:rPr>
          <w:rFonts w:eastAsia="DFKai-SB"/>
          <w:lang w:val="fr-FR" w:eastAsia="zh-TW"/>
        </w:rPr>
        <w:t>’</w:t>
      </w:r>
      <w:r w:rsidR="000675CE" w:rsidRPr="000B4D79">
        <w:rPr>
          <w:rFonts w:eastAsia="DFKai-SB"/>
          <w:lang w:val="fr-FR" w:eastAsia="zh-TW"/>
        </w:rPr>
        <w:t xml:space="preserve">entrée en vigueur de </w:t>
      </w:r>
      <w:r w:rsidR="00BC0CDE" w:rsidRPr="000B4D79">
        <w:rPr>
          <w:rFonts w:eastAsia="DFKai-SB"/>
          <w:lang w:val="fr-FR" w:eastAsia="zh-TW"/>
        </w:rPr>
        <w:t>l</w:t>
      </w:r>
      <w:r w:rsidR="000E26C3">
        <w:rPr>
          <w:rFonts w:eastAsia="DFKai-SB"/>
          <w:lang w:val="fr-FR" w:eastAsia="zh-TW"/>
        </w:rPr>
        <w:t>’</w:t>
      </w:r>
      <w:r w:rsidR="00BC0CDE" w:rsidRPr="000B4D79">
        <w:rPr>
          <w:rFonts w:eastAsia="DFKai-SB"/>
          <w:lang w:val="fr-FR" w:eastAsia="zh-TW"/>
        </w:rPr>
        <w:t xml:space="preserve">ordonnance relative à la violence familiale </w:t>
      </w:r>
      <w:r w:rsidR="000675CE" w:rsidRPr="000B4D79">
        <w:rPr>
          <w:rFonts w:eastAsia="DFKai-SB"/>
          <w:lang w:val="fr-FR" w:eastAsia="zh-TW"/>
        </w:rPr>
        <w:t>modifiée, le 1</w:t>
      </w:r>
      <w:r w:rsidR="000675CE" w:rsidRPr="000B4D79">
        <w:rPr>
          <w:rFonts w:eastAsia="DFKai-SB"/>
          <w:vertAlign w:val="superscript"/>
          <w:lang w:val="fr-FR" w:eastAsia="zh-TW"/>
        </w:rPr>
        <w:t>er</w:t>
      </w:r>
      <w:r w:rsidR="000675CE" w:rsidRPr="000B4D79">
        <w:rPr>
          <w:rFonts w:eastAsia="DFKai-SB"/>
          <w:lang w:val="fr-FR" w:eastAsia="zh-TW"/>
        </w:rPr>
        <w:t xml:space="preserve"> août </w:t>
      </w:r>
      <w:r w:rsidRPr="000B4D79">
        <w:rPr>
          <w:rFonts w:eastAsia="DFKai-SB"/>
          <w:lang w:val="fr-FR" w:eastAsia="zh-TW"/>
        </w:rPr>
        <w:t>2008,</w:t>
      </w:r>
      <w:r w:rsidR="000675CE" w:rsidRPr="000B4D79">
        <w:rPr>
          <w:rFonts w:eastAsia="DFKai-SB"/>
          <w:lang w:val="fr-FR" w:eastAsia="zh-TW"/>
        </w:rPr>
        <w:t xml:space="preserve"> </w:t>
      </w:r>
      <w:r w:rsidR="001C3D7E" w:rsidRPr="000B4D79">
        <w:rPr>
          <w:rFonts w:eastAsia="DFKai-SB"/>
          <w:lang w:val="fr-FR" w:eastAsia="zh-TW"/>
        </w:rPr>
        <w:t>un</w:t>
      </w:r>
      <w:r w:rsidR="000675CE" w:rsidRPr="000B4D79">
        <w:rPr>
          <w:rFonts w:eastAsia="DFKai-SB"/>
          <w:lang w:val="fr-FR" w:eastAsia="zh-TW"/>
        </w:rPr>
        <w:t xml:space="preserve"> mineur de moins de 18 ans peut</w:t>
      </w:r>
      <w:r w:rsidR="001C3D7E" w:rsidRPr="000B4D79">
        <w:rPr>
          <w:rFonts w:eastAsia="DFKai-SB"/>
          <w:lang w:val="fr-FR" w:eastAsia="zh-TW"/>
        </w:rPr>
        <w:t xml:space="preserve"> </w:t>
      </w:r>
      <w:r w:rsidR="001C3D7E" w:rsidRPr="000B4D79">
        <w:rPr>
          <w:lang w:val="fr-FR"/>
        </w:rPr>
        <w:t>demander de son propre chef une ordonnance de protection contre un parent, par l</w:t>
      </w:r>
      <w:r w:rsidR="000E26C3">
        <w:rPr>
          <w:lang w:val="fr-FR"/>
        </w:rPr>
        <w:t>’</w:t>
      </w:r>
      <w:r w:rsidR="001C3D7E" w:rsidRPr="000B4D79">
        <w:rPr>
          <w:lang w:val="fr-FR"/>
        </w:rPr>
        <w:t>intermédiaire d</w:t>
      </w:r>
      <w:r w:rsidR="000E26C3">
        <w:rPr>
          <w:lang w:val="fr-FR"/>
        </w:rPr>
        <w:t>’</w:t>
      </w:r>
      <w:r w:rsidR="001C3D7E" w:rsidRPr="000B4D79">
        <w:rPr>
          <w:lang w:val="fr-FR"/>
        </w:rPr>
        <w:t>un ami proche, qu</w:t>
      </w:r>
      <w:r w:rsidR="000E26C3">
        <w:rPr>
          <w:lang w:val="fr-FR"/>
        </w:rPr>
        <w:t>’</w:t>
      </w:r>
      <w:r w:rsidR="001C3D7E" w:rsidRPr="000B4D79">
        <w:rPr>
          <w:lang w:val="fr-FR"/>
        </w:rPr>
        <w:t>il réside ou non sous le même toit que l</w:t>
      </w:r>
      <w:r w:rsidR="000E26C3">
        <w:rPr>
          <w:lang w:val="fr-FR"/>
        </w:rPr>
        <w:t>’</w:t>
      </w:r>
      <w:r w:rsidR="001C3D7E" w:rsidRPr="000B4D79">
        <w:rPr>
          <w:lang w:val="fr-FR"/>
        </w:rPr>
        <w:t>agresseur. Le tribunal est également habilité à modifier ou suspendre une décision judiciaire portant sur la garde d</w:t>
      </w:r>
      <w:r w:rsidR="000E26C3">
        <w:rPr>
          <w:lang w:val="fr-FR"/>
        </w:rPr>
        <w:t>’</w:t>
      </w:r>
      <w:r w:rsidR="001C3D7E" w:rsidRPr="000B4D79">
        <w:rPr>
          <w:lang w:val="fr-FR"/>
        </w:rPr>
        <w:t>un mineur ou le droit de visite le concernant, en prononçant une mesure d</w:t>
      </w:r>
      <w:r w:rsidR="000E26C3">
        <w:rPr>
          <w:lang w:val="fr-FR"/>
        </w:rPr>
        <w:t>’</w:t>
      </w:r>
      <w:r w:rsidR="001C3D7E" w:rsidRPr="000B4D79">
        <w:rPr>
          <w:lang w:val="fr-FR"/>
        </w:rPr>
        <w:t>éloignement interdisant à l</w:t>
      </w:r>
      <w:r w:rsidR="000E26C3">
        <w:rPr>
          <w:lang w:val="fr-FR"/>
        </w:rPr>
        <w:t>’</w:t>
      </w:r>
      <w:r w:rsidR="001C3D7E" w:rsidRPr="000B4D79">
        <w:rPr>
          <w:lang w:val="fr-FR"/>
        </w:rPr>
        <w:t>agresseur l</w:t>
      </w:r>
      <w:r w:rsidR="000E26C3">
        <w:rPr>
          <w:lang w:val="fr-FR"/>
        </w:rPr>
        <w:t>’</w:t>
      </w:r>
      <w:r w:rsidR="001C3D7E" w:rsidRPr="000B4D79">
        <w:rPr>
          <w:lang w:val="fr-FR"/>
        </w:rPr>
        <w:t>accès à certains lieux</w:t>
      </w:r>
      <w:r w:rsidRPr="000B4D79">
        <w:rPr>
          <w:rFonts w:eastAsia="DFKai-SB"/>
          <w:lang w:val="fr-FR" w:eastAsia="zh-TW"/>
        </w:rPr>
        <w:t>.</w:t>
      </w:r>
    </w:p>
    <w:p w:rsidR="00C15094" w:rsidRPr="000B4D79" w:rsidRDefault="005863E2" w:rsidP="00214616">
      <w:pPr>
        <w:pStyle w:val="H23G"/>
        <w:rPr>
          <w:lang w:val="fr-FR" w:eastAsia="zh-HK"/>
        </w:rPr>
      </w:pPr>
      <w:r w:rsidRPr="000B4D79">
        <w:rPr>
          <w:lang w:val="fr-FR" w:eastAsia="zh-HK"/>
        </w:rPr>
        <w:tab/>
      </w:r>
      <w:r w:rsidRPr="000B4D79">
        <w:rPr>
          <w:lang w:val="fr-FR" w:eastAsia="zh-HK"/>
        </w:rPr>
        <w:tab/>
      </w:r>
      <w:r w:rsidR="003D4A3C" w:rsidRPr="000B4D79">
        <w:rPr>
          <w:lang w:val="fr-FR" w:eastAsia="zh-HK"/>
        </w:rPr>
        <w:t>Mesures a</w:t>
      </w:r>
      <w:r w:rsidR="00C15094" w:rsidRPr="000B4D79">
        <w:rPr>
          <w:lang w:val="fr-FR" w:eastAsia="zh-HK"/>
        </w:rPr>
        <w:t>dministrative</w:t>
      </w:r>
      <w:r w:rsidR="003D4A3C" w:rsidRPr="000B4D79">
        <w:rPr>
          <w:lang w:val="fr-FR" w:eastAsia="zh-HK"/>
        </w:rPr>
        <w:t>s</w:t>
      </w:r>
      <w:r w:rsidR="00C15094" w:rsidRPr="000B4D79">
        <w:rPr>
          <w:lang w:val="fr-FR" w:eastAsia="zh-HK"/>
        </w:rPr>
        <w:t xml:space="preserve"> </w:t>
      </w:r>
    </w:p>
    <w:p w:rsidR="00C15094" w:rsidRPr="000B4D79" w:rsidRDefault="00C15094" w:rsidP="006911CD">
      <w:pPr>
        <w:pStyle w:val="SingleTxtG"/>
        <w:rPr>
          <w:rFonts w:eastAsia="DFKai-SB"/>
          <w:lang w:val="fr-FR" w:eastAsia="zh-TW"/>
        </w:rPr>
      </w:pPr>
      <w:r w:rsidRPr="000B4D79">
        <w:rPr>
          <w:rFonts w:eastAsia="DFKai-SB"/>
          <w:lang w:val="fr-FR" w:eastAsia="zh-TW"/>
        </w:rPr>
        <w:t>192.</w:t>
      </w:r>
      <w:r w:rsidRPr="000B4D79">
        <w:rPr>
          <w:rFonts w:eastAsia="DFKai-SB"/>
          <w:lang w:val="fr-FR" w:eastAsia="zh-TW"/>
        </w:rPr>
        <w:tab/>
      </w:r>
      <w:r w:rsidR="003D4A3C" w:rsidRPr="000B4D79">
        <w:rPr>
          <w:rFonts w:eastAsia="DFKai-SB"/>
          <w:lang w:val="fr-FR" w:eastAsia="zh-TW"/>
        </w:rPr>
        <w:t>Depuis le</w:t>
      </w:r>
      <w:r w:rsidRPr="000B4D79">
        <w:rPr>
          <w:rFonts w:eastAsia="DFKai-SB"/>
          <w:lang w:val="fr-FR" w:eastAsia="zh-TW"/>
        </w:rPr>
        <w:t xml:space="preserve"> </w:t>
      </w:r>
      <w:r w:rsidR="008168F8" w:rsidRPr="000B4D79">
        <w:rPr>
          <w:lang w:val="fr-FR"/>
        </w:rPr>
        <w:t>rapport initial</w:t>
      </w:r>
      <w:r w:rsidRPr="000B4D79">
        <w:rPr>
          <w:rFonts w:eastAsia="DFKai-SB"/>
          <w:lang w:val="fr-FR" w:eastAsia="zh-TW"/>
        </w:rPr>
        <w:t xml:space="preserve">, </w:t>
      </w:r>
      <w:r w:rsidR="006911CD" w:rsidRPr="000B4D79">
        <w:rPr>
          <w:rFonts w:eastAsia="DFKai-SB"/>
          <w:lang w:val="fr-FR" w:eastAsia="zh-TW"/>
        </w:rPr>
        <w:t xml:space="preserve">nous avons </w:t>
      </w:r>
      <w:r w:rsidR="006911CD" w:rsidRPr="000B4D79">
        <w:rPr>
          <w:lang w:val="fr-FR"/>
        </w:rPr>
        <w:t>intensifié nos diverses actions de collaboration sur la prévention et le traitement de la violence familiale, et alloué des ressources supplémentaires</w:t>
      </w:r>
      <w:r w:rsidRPr="000B4D79">
        <w:rPr>
          <w:rFonts w:eastAsia="DFKai-SB"/>
          <w:lang w:val="fr-FR" w:eastAsia="zh-TW"/>
        </w:rPr>
        <w:t xml:space="preserve">. </w:t>
      </w:r>
      <w:r w:rsidR="006911CD" w:rsidRPr="000B4D79">
        <w:rPr>
          <w:rFonts w:eastAsia="DFKai-SB"/>
          <w:lang w:val="fr-FR" w:eastAsia="zh-TW"/>
        </w:rPr>
        <w:t>Les mesures renforcé</w:t>
      </w:r>
      <w:r w:rsidR="00EA30EE" w:rsidRPr="000B4D79">
        <w:rPr>
          <w:rFonts w:eastAsia="DFKai-SB"/>
          <w:lang w:val="fr-FR" w:eastAsia="zh-TW"/>
        </w:rPr>
        <w:t>e</w:t>
      </w:r>
      <w:r w:rsidR="006911CD" w:rsidRPr="000B4D79">
        <w:rPr>
          <w:rFonts w:eastAsia="DFKai-SB"/>
          <w:lang w:val="fr-FR" w:eastAsia="zh-TW"/>
        </w:rPr>
        <w:t xml:space="preserve">s et les nouvelles initiatives </w:t>
      </w:r>
      <w:r w:rsidR="00EA30EE" w:rsidRPr="000B4D79">
        <w:rPr>
          <w:rFonts w:eastAsia="DFKai-SB"/>
          <w:lang w:val="fr-FR" w:eastAsia="zh-TW"/>
        </w:rPr>
        <w:t>sont exposées</w:t>
      </w:r>
      <w:r w:rsidR="006911CD" w:rsidRPr="000B4D79">
        <w:rPr>
          <w:rFonts w:eastAsia="DFKai-SB"/>
          <w:lang w:val="fr-FR" w:eastAsia="zh-TW"/>
        </w:rPr>
        <w:t xml:space="preserve"> ci-dessous</w:t>
      </w:r>
      <w:r w:rsidRPr="000B4D79">
        <w:rPr>
          <w:rFonts w:eastAsia="DFKai-SB"/>
          <w:lang w:val="fr-FR" w:eastAsia="zh-TW"/>
        </w:rPr>
        <w:t>.</w:t>
      </w:r>
    </w:p>
    <w:p w:rsidR="00C15094" w:rsidRPr="000B4D79" w:rsidRDefault="005863E2" w:rsidP="00C87F56">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3D4A3C" w:rsidRPr="000B4D79">
        <w:rPr>
          <w:lang w:val="fr-FR"/>
        </w:rPr>
        <w:t xml:space="preserve">Guide de procédure pour le traitement des </w:t>
      </w:r>
      <w:r w:rsidR="00466702" w:rsidRPr="000B4D79">
        <w:rPr>
          <w:lang w:val="fr-FR"/>
        </w:rPr>
        <w:t>affaires</w:t>
      </w:r>
      <w:r w:rsidR="003D4A3C" w:rsidRPr="000B4D79">
        <w:rPr>
          <w:lang w:val="fr-FR"/>
        </w:rPr>
        <w:t xml:space="preserve"> de maltraitance d</w:t>
      </w:r>
      <w:r w:rsidR="000E26C3">
        <w:rPr>
          <w:lang w:val="fr-FR"/>
        </w:rPr>
        <w:t>’</w:t>
      </w:r>
      <w:r w:rsidR="003D4A3C" w:rsidRPr="000B4D79">
        <w:rPr>
          <w:lang w:val="fr-FR"/>
        </w:rPr>
        <w:t>enfant</w:t>
      </w:r>
    </w:p>
    <w:p w:rsidR="00C15094" w:rsidRPr="000B4D79" w:rsidRDefault="00C15094" w:rsidP="00F61002">
      <w:pPr>
        <w:pStyle w:val="SingleTxtG"/>
        <w:rPr>
          <w:rFonts w:eastAsia="DFKai-SB"/>
          <w:lang w:val="fr-FR" w:eastAsia="zh-TW"/>
        </w:rPr>
      </w:pPr>
      <w:r w:rsidRPr="000B4D79">
        <w:rPr>
          <w:rFonts w:eastAsia="DFKai-SB"/>
          <w:lang w:val="fr-FR" w:eastAsia="zh-TW"/>
        </w:rPr>
        <w:t>193.</w:t>
      </w:r>
      <w:r w:rsidRPr="000B4D79">
        <w:rPr>
          <w:rFonts w:eastAsia="DFKai-SB"/>
          <w:lang w:val="fr-FR" w:eastAsia="zh-TW"/>
        </w:rPr>
        <w:tab/>
      </w:r>
      <w:r w:rsidR="003D4A3C" w:rsidRPr="000B4D79">
        <w:rPr>
          <w:rFonts w:eastAsia="PMingLiU"/>
          <w:lang w:val="fr-FR" w:eastAsia="zh-TW"/>
        </w:rPr>
        <w:t>L</w:t>
      </w:r>
      <w:r w:rsidR="00FB45CB" w:rsidRPr="000B4D79">
        <w:rPr>
          <w:rFonts w:eastAsia="PMingLiU"/>
          <w:lang w:val="fr-FR" w:eastAsia="zh-TW"/>
        </w:rPr>
        <w:t xml:space="preserve">e Gouvernement </w:t>
      </w:r>
      <w:r w:rsidR="00EA30EE" w:rsidRPr="000B4D79">
        <w:rPr>
          <w:rFonts w:eastAsia="PMingLiU"/>
          <w:lang w:val="fr-FR" w:eastAsia="zh-TW"/>
        </w:rPr>
        <w:t xml:space="preserve">a adopté une approche multidisciplinaire pour protéger les enfants contre les mauvais traitements, en impliquant les professionnels amenés à être en contact avec eux. </w:t>
      </w:r>
      <w:r w:rsidR="00F61002" w:rsidRPr="000B4D79">
        <w:rPr>
          <w:rFonts w:eastAsia="PMingLiU"/>
          <w:lang w:val="fr-FR" w:eastAsia="zh-TW"/>
        </w:rPr>
        <w:t xml:space="preserve">Pour généraliser les modifications intervenues </w:t>
      </w:r>
      <w:r w:rsidR="00D57103" w:rsidRPr="000B4D79">
        <w:rPr>
          <w:rFonts w:eastAsia="PMingLiU"/>
          <w:lang w:val="fr-FR" w:eastAsia="zh-TW"/>
        </w:rPr>
        <w:t xml:space="preserve">ces dernières années </w:t>
      </w:r>
      <w:r w:rsidR="00F61002" w:rsidRPr="000B4D79">
        <w:rPr>
          <w:rFonts w:eastAsia="PMingLiU"/>
          <w:lang w:val="fr-FR" w:eastAsia="zh-TW"/>
        </w:rPr>
        <w:t>dans les différents services à l</w:t>
      </w:r>
      <w:r w:rsidR="000E26C3">
        <w:rPr>
          <w:rFonts w:eastAsia="PMingLiU"/>
          <w:lang w:val="fr-FR" w:eastAsia="zh-TW"/>
        </w:rPr>
        <w:t>’</w:t>
      </w:r>
      <w:r w:rsidR="00F61002" w:rsidRPr="000B4D79">
        <w:rPr>
          <w:rFonts w:eastAsia="PMingLiU"/>
          <w:lang w:val="fr-FR" w:eastAsia="zh-TW"/>
        </w:rPr>
        <w:t>enfance et renforcer l</w:t>
      </w:r>
      <w:r w:rsidR="000E26C3">
        <w:rPr>
          <w:rFonts w:eastAsia="PMingLiU"/>
          <w:lang w:val="fr-FR" w:eastAsia="zh-TW"/>
        </w:rPr>
        <w:t>’</w:t>
      </w:r>
      <w:r w:rsidR="00F61002" w:rsidRPr="000B4D79">
        <w:rPr>
          <w:rFonts w:eastAsia="PMingLiU"/>
          <w:lang w:val="fr-FR" w:eastAsia="zh-TW"/>
        </w:rPr>
        <w:t xml:space="preserve">action et la collaboration des différents professionnels en matière de traitement des </w:t>
      </w:r>
      <w:r w:rsidR="00466702" w:rsidRPr="000B4D79">
        <w:rPr>
          <w:lang w:val="fr-FR"/>
        </w:rPr>
        <w:t>affaires</w:t>
      </w:r>
      <w:r w:rsidR="00F61002" w:rsidRPr="000B4D79">
        <w:rPr>
          <w:rFonts w:eastAsia="PMingLiU"/>
          <w:lang w:val="fr-FR" w:eastAsia="zh-TW"/>
        </w:rPr>
        <w:t xml:space="preserve"> de maltraitance, </w:t>
      </w:r>
      <w:r w:rsidR="000675CE" w:rsidRPr="000B4D79">
        <w:rPr>
          <w:rFonts w:eastAsia="DFKai-SB"/>
          <w:lang w:val="fr-FR" w:eastAsia="zh-TW"/>
        </w:rPr>
        <w:t>une version révisée du</w:t>
      </w:r>
      <w:r w:rsidRPr="000B4D79">
        <w:rPr>
          <w:rFonts w:eastAsia="DFKai-SB"/>
          <w:lang w:val="fr-FR" w:eastAsia="zh-TW"/>
        </w:rPr>
        <w:t xml:space="preserve"> </w:t>
      </w:r>
      <w:r w:rsidR="003D4A3C" w:rsidRPr="000B4D79">
        <w:rPr>
          <w:lang w:val="fr-FR"/>
        </w:rPr>
        <w:t xml:space="preserve">Guide de procédure pour le traitement des </w:t>
      </w:r>
      <w:r w:rsidR="00466702" w:rsidRPr="000B4D79">
        <w:rPr>
          <w:lang w:val="fr-FR"/>
        </w:rPr>
        <w:t>affaires</w:t>
      </w:r>
      <w:r w:rsidR="003D4A3C" w:rsidRPr="000B4D79">
        <w:rPr>
          <w:lang w:val="fr-FR"/>
        </w:rPr>
        <w:t xml:space="preserve"> de maltraitance d</w:t>
      </w:r>
      <w:r w:rsidR="000E26C3">
        <w:rPr>
          <w:lang w:val="fr-FR"/>
        </w:rPr>
        <w:t>’</w:t>
      </w:r>
      <w:r w:rsidR="003D4A3C" w:rsidRPr="000B4D79">
        <w:rPr>
          <w:lang w:val="fr-FR"/>
        </w:rPr>
        <w:t>enfant</w:t>
      </w:r>
      <w:r w:rsidR="003D4A3C" w:rsidRPr="000B4D79">
        <w:rPr>
          <w:rFonts w:eastAsia="DFKai-SB"/>
          <w:lang w:val="fr-FR" w:eastAsia="zh-TW"/>
        </w:rPr>
        <w:t xml:space="preserve"> a été</w:t>
      </w:r>
      <w:r w:rsidRPr="000B4D79">
        <w:rPr>
          <w:rFonts w:eastAsia="DFKai-SB"/>
          <w:lang w:val="fr-FR" w:eastAsia="zh-TW"/>
        </w:rPr>
        <w:t xml:space="preserve"> publ</w:t>
      </w:r>
      <w:r w:rsidR="000675CE" w:rsidRPr="000B4D79">
        <w:rPr>
          <w:rFonts w:eastAsia="DFKai-SB"/>
          <w:lang w:val="fr-FR" w:eastAsia="zh-TW"/>
        </w:rPr>
        <w:t>i</w:t>
      </w:r>
      <w:r w:rsidR="003D4A3C" w:rsidRPr="000B4D79">
        <w:rPr>
          <w:rFonts w:eastAsia="DFKai-SB"/>
          <w:lang w:val="fr-FR" w:eastAsia="zh-TW"/>
        </w:rPr>
        <w:t>é</w:t>
      </w:r>
      <w:r w:rsidR="000675CE" w:rsidRPr="000B4D79">
        <w:rPr>
          <w:rFonts w:eastAsia="DFKai-SB"/>
          <w:lang w:val="fr-FR" w:eastAsia="zh-TW"/>
        </w:rPr>
        <w:t>e</w:t>
      </w:r>
      <w:r w:rsidRPr="000B4D79">
        <w:rPr>
          <w:rFonts w:eastAsia="DFKai-SB"/>
          <w:lang w:val="fr-FR" w:eastAsia="zh-TW"/>
        </w:rPr>
        <w:t xml:space="preserve"> </w:t>
      </w:r>
      <w:r w:rsidR="003D4A3C" w:rsidRPr="000B4D79">
        <w:rPr>
          <w:rFonts w:eastAsia="DFKai-SB"/>
          <w:lang w:val="fr-FR" w:eastAsia="zh-TW"/>
        </w:rPr>
        <w:t>en janvier</w:t>
      </w:r>
      <w:r w:rsidRPr="000B4D79">
        <w:rPr>
          <w:rFonts w:eastAsia="DFKai-SB"/>
          <w:lang w:val="fr-FR" w:eastAsia="zh-TW"/>
        </w:rPr>
        <w:t xml:space="preserve"> 2008.</w:t>
      </w:r>
    </w:p>
    <w:p w:rsidR="00C15094" w:rsidRPr="000B4D79" w:rsidRDefault="00C15094" w:rsidP="009260B1">
      <w:pPr>
        <w:pStyle w:val="SingleTxtG"/>
        <w:rPr>
          <w:rFonts w:eastAsia="DFKai-SB"/>
          <w:lang w:val="fr-FR" w:eastAsia="zh-TW"/>
        </w:rPr>
      </w:pPr>
      <w:r w:rsidRPr="000B4D79">
        <w:rPr>
          <w:rFonts w:eastAsia="DFKai-SB"/>
          <w:lang w:val="fr-FR" w:eastAsia="zh-TW"/>
        </w:rPr>
        <w:t>194.</w:t>
      </w:r>
      <w:r w:rsidRPr="000B4D79">
        <w:rPr>
          <w:rFonts w:eastAsia="DFKai-SB"/>
          <w:lang w:val="fr-FR" w:eastAsia="zh-TW"/>
        </w:rPr>
        <w:tab/>
      </w:r>
      <w:r w:rsidR="003D4A3C" w:rsidRPr="000B4D79">
        <w:rPr>
          <w:rFonts w:eastAsia="DFKai-SB"/>
          <w:lang w:val="fr-FR" w:eastAsia="zh-TW"/>
        </w:rPr>
        <w:t>L</w:t>
      </w:r>
      <w:r w:rsidRPr="000B4D79">
        <w:rPr>
          <w:rFonts w:eastAsia="DFKai-SB"/>
          <w:lang w:val="fr-FR" w:eastAsia="zh-TW"/>
        </w:rPr>
        <w:t xml:space="preserve">e </w:t>
      </w:r>
      <w:r w:rsidR="003D4A3C" w:rsidRPr="000B4D79">
        <w:rPr>
          <w:lang w:val="fr-FR"/>
        </w:rPr>
        <w:t xml:space="preserve">Guide de procédure </w:t>
      </w:r>
      <w:r w:rsidR="00F61002" w:rsidRPr="000B4D79">
        <w:rPr>
          <w:rFonts w:eastAsia="DFKai-SB"/>
          <w:lang w:val="fr-FR" w:eastAsia="zh-TW"/>
        </w:rPr>
        <w:t xml:space="preserve">fournit des orientations sur la façon dont </w:t>
      </w:r>
      <w:r w:rsidR="00410CF8" w:rsidRPr="000B4D79">
        <w:rPr>
          <w:rFonts w:eastAsia="DFKai-SB"/>
          <w:lang w:val="fr-FR" w:eastAsia="zh-TW"/>
        </w:rPr>
        <w:t>les administrations</w:t>
      </w:r>
      <w:r w:rsidRPr="000B4D79">
        <w:rPr>
          <w:rFonts w:eastAsia="DFKai-SB"/>
          <w:lang w:val="fr-FR" w:eastAsia="zh-TW"/>
        </w:rPr>
        <w:t xml:space="preserve">, </w:t>
      </w:r>
      <w:r w:rsidR="00410CF8" w:rsidRPr="000B4D79">
        <w:rPr>
          <w:rFonts w:eastAsia="DFKai-SB"/>
          <w:lang w:val="fr-FR" w:eastAsia="zh-TW"/>
        </w:rPr>
        <w:t xml:space="preserve">les </w:t>
      </w:r>
      <w:r w:rsidR="004E48B3" w:rsidRPr="000B4D79">
        <w:rPr>
          <w:rFonts w:eastAsia="DFKai-SB"/>
          <w:lang w:val="fr-FR" w:eastAsia="zh-TW"/>
        </w:rPr>
        <w:t xml:space="preserve">ONG </w:t>
      </w:r>
      <w:r w:rsidR="00410CF8" w:rsidRPr="000B4D79">
        <w:rPr>
          <w:rFonts w:eastAsia="DFKai-SB"/>
          <w:lang w:val="fr-FR" w:eastAsia="zh-TW"/>
        </w:rPr>
        <w:t>et les autres secteurs con</w:t>
      </w:r>
      <w:r w:rsidR="00F61002" w:rsidRPr="000B4D79">
        <w:rPr>
          <w:rFonts w:eastAsia="DFKai-SB"/>
          <w:lang w:val="fr-FR" w:eastAsia="zh-TW"/>
        </w:rPr>
        <w:t>c</w:t>
      </w:r>
      <w:r w:rsidR="00410CF8" w:rsidRPr="000B4D79">
        <w:rPr>
          <w:rFonts w:eastAsia="DFKai-SB"/>
          <w:lang w:val="fr-FR" w:eastAsia="zh-TW"/>
        </w:rPr>
        <w:t>ernés</w:t>
      </w:r>
      <w:r w:rsidRPr="000B4D79">
        <w:rPr>
          <w:rFonts w:eastAsia="DFKai-SB"/>
          <w:lang w:val="fr-FR" w:eastAsia="zh-TW"/>
        </w:rPr>
        <w:t xml:space="preserve"> </w:t>
      </w:r>
      <w:r w:rsidR="00F61002" w:rsidRPr="000B4D79">
        <w:rPr>
          <w:rFonts w:eastAsia="DFKai-SB"/>
          <w:lang w:val="fr-FR" w:eastAsia="zh-TW"/>
        </w:rPr>
        <w:t>doivent travailler ensemble dans l</w:t>
      </w:r>
      <w:r w:rsidR="000E26C3">
        <w:rPr>
          <w:rFonts w:eastAsia="DFKai-SB"/>
          <w:lang w:val="fr-FR" w:eastAsia="zh-TW"/>
        </w:rPr>
        <w:t>’</w:t>
      </w:r>
      <w:r w:rsidR="00F61002" w:rsidRPr="000B4D79">
        <w:rPr>
          <w:rFonts w:eastAsia="DFKai-SB"/>
          <w:lang w:val="fr-FR" w:eastAsia="zh-TW"/>
        </w:rPr>
        <w:t>intérêt supérieur des enfants et protéger ceux qui ont été</w:t>
      </w:r>
      <w:r w:rsidR="00D57103" w:rsidRPr="00D57103">
        <w:rPr>
          <w:rFonts w:eastAsia="DFKai-SB"/>
          <w:lang w:val="fr-FR" w:eastAsia="zh-TW"/>
        </w:rPr>
        <w:t xml:space="preserve"> </w:t>
      </w:r>
      <w:r w:rsidR="00D57103" w:rsidRPr="000B4D79">
        <w:rPr>
          <w:rFonts w:eastAsia="DFKai-SB"/>
          <w:lang w:val="fr-FR" w:eastAsia="zh-TW"/>
        </w:rPr>
        <w:t>maltraités</w:t>
      </w:r>
      <w:r w:rsidR="00F61002" w:rsidRPr="000B4D79">
        <w:rPr>
          <w:rFonts w:eastAsia="DFKai-SB"/>
          <w:lang w:val="fr-FR" w:eastAsia="zh-TW"/>
        </w:rPr>
        <w:t>, ou dont on soupçonne qu</w:t>
      </w:r>
      <w:r w:rsidR="000E26C3">
        <w:rPr>
          <w:rFonts w:eastAsia="DFKai-SB"/>
          <w:lang w:val="fr-FR" w:eastAsia="zh-TW"/>
        </w:rPr>
        <w:t>’</w:t>
      </w:r>
      <w:r w:rsidR="00F61002" w:rsidRPr="000B4D79">
        <w:rPr>
          <w:rFonts w:eastAsia="DFKai-SB"/>
          <w:lang w:val="fr-FR" w:eastAsia="zh-TW"/>
        </w:rPr>
        <w:t xml:space="preserve">ils </w:t>
      </w:r>
      <w:r w:rsidR="00D57103">
        <w:rPr>
          <w:rFonts w:eastAsia="DFKai-SB"/>
          <w:lang w:val="fr-FR" w:eastAsia="zh-TW"/>
        </w:rPr>
        <w:t>l</w:t>
      </w:r>
      <w:r w:rsidR="000E26C3">
        <w:rPr>
          <w:rFonts w:eastAsia="DFKai-SB"/>
          <w:lang w:val="fr-FR" w:eastAsia="zh-TW"/>
        </w:rPr>
        <w:t>’</w:t>
      </w:r>
      <w:r w:rsidR="00F61002" w:rsidRPr="000B4D79">
        <w:rPr>
          <w:rFonts w:eastAsia="DFKai-SB"/>
          <w:lang w:val="fr-FR" w:eastAsia="zh-TW"/>
        </w:rPr>
        <w:t>ont été</w:t>
      </w:r>
      <w:r w:rsidRPr="000B4D79">
        <w:rPr>
          <w:rFonts w:eastAsia="DFKai-SB"/>
          <w:lang w:val="fr-FR" w:eastAsia="zh-TW"/>
        </w:rPr>
        <w:t xml:space="preserve">. </w:t>
      </w:r>
      <w:r w:rsidR="005B5CD7" w:rsidRPr="000B4D79">
        <w:rPr>
          <w:rFonts w:eastAsia="DFKai-SB"/>
          <w:lang w:val="fr-FR" w:eastAsia="zh-TW"/>
        </w:rPr>
        <w:t>Il définit la maltraitance d</w:t>
      </w:r>
      <w:r w:rsidR="000E26C3">
        <w:rPr>
          <w:rFonts w:eastAsia="DFKai-SB"/>
          <w:lang w:val="fr-FR" w:eastAsia="zh-TW"/>
        </w:rPr>
        <w:t>’</w:t>
      </w:r>
      <w:r w:rsidR="005B5CD7" w:rsidRPr="000B4D79">
        <w:rPr>
          <w:rFonts w:eastAsia="DFKai-SB"/>
          <w:lang w:val="fr-FR" w:eastAsia="zh-TW"/>
        </w:rPr>
        <w:t>enfant comme tout acte ou omission mettant en danger ou compromettant la santé et</w:t>
      </w:r>
      <w:r w:rsidR="000675CE" w:rsidRPr="000B4D79">
        <w:rPr>
          <w:rFonts w:eastAsia="DFKai-SB"/>
          <w:lang w:val="fr-FR" w:eastAsia="zh-TW"/>
        </w:rPr>
        <w:t xml:space="preserve"> </w:t>
      </w:r>
      <w:r w:rsidR="005B5CD7" w:rsidRPr="000B4D79">
        <w:rPr>
          <w:rFonts w:eastAsia="DFKai-SB"/>
          <w:lang w:val="fr-FR" w:eastAsia="zh-TW"/>
        </w:rPr>
        <w:t>le développement physique/psychologique d</w:t>
      </w:r>
      <w:r w:rsidR="000E26C3">
        <w:rPr>
          <w:rFonts w:eastAsia="DFKai-SB"/>
          <w:lang w:val="fr-FR" w:eastAsia="zh-TW"/>
        </w:rPr>
        <w:t>’</w:t>
      </w:r>
      <w:r w:rsidR="005B5CD7" w:rsidRPr="000B4D79">
        <w:rPr>
          <w:rFonts w:eastAsia="DFKai-SB"/>
          <w:lang w:val="fr-FR" w:eastAsia="zh-TW"/>
        </w:rPr>
        <w:t xml:space="preserve">un individu </w:t>
      </w:r>
      <w:r w:rsidR="005B5CD7" w:rsidRPr="00C87F56">
        <w:rPr>
          <w:rFonts w:eastAsia="DFKai-SB"/>
          <w:b/>
          <w:bCs/>
          <w:lang w:val="fr-FR" w:eastAsia="zh-TW"/>
        </w:rPr>
        <w:t>de moins de 18 ans</w:t>
      </w:r>
      <w:r w:rsidR="004479ED" w:rsidRPr="00C87F56">
        <w:rPr>
          <w:rFonts w:eastAsia="DFKai-SB"/>
          <w:b/>
          <w:bCs/>
          <w:lang w:val="fr-FR" w:eastAsia="zh-TW"/>
        </w:rPr>
        <w:t xml:space="preserve"> </w:t>
      </w:r>
      <w:r w:rsidRPr="000B4D79">
        <w:rPr>
          <w:rFonts w:eastAsia="DFKai-SB"/>
          <w:lang w:val="fr-FR" w:eastAsia="zh-TW"/>
        </w:rPr>
        <w:t>(</w:t>
      </w:r>
      <w:r w:rsidR="005B5CD7" w:rsidRPr="000B4D79">
        <w:rPr>
          <w:rFonts w:eastAsia="DFKai-SB"/>
          <w:lang w:val="fr-FR" w:eastAsia="zh-TW"/>
        </w:rPr>
        <w:t>v</w:t>
      </w:r>
      <w:r w:rsidR="006569FA" w:rsidRPr="000B4D79">
        <w:rPr>
          <w:rFonts w:eastAsia="DFKai-SB"/>
          <w:lang w:val="fr-FR" w:eastAsia="zh-TW"/>
        </w:rPr>
        <w:t>oir le paragraphe</w:t>
      </w:r>
      <w:r w:rsidRPr="000B4D79">
        <w:rPr>
          <w:rFonts w:eastAsia="DFKai-SB"/>
          <w:lang w:val="fr-FR" w:eastAsia="zh-TW"/>
        </w:rPr>
        <w:t xml:space="preserve"> 622 </w:t>
      </w:r>
      <w:r w:rsidR="000675CE" w:rsidRPr="000B4D79">
        <w:rPr>
          <w:rFonts w:eastAsia="DFKai-SB"/>
          <w:lang w:val="fr-FR" w:eastAsia="zh-TW"/>
        </w:rPr>
        <w:t>sur la violence sexuelle et sa définition</w:t>
      </w:r>
      <w:r w:rsidRPr="000B4D79">
        <w:rPr>
          <w:rFonts w:eastAsia="DFKai-SB"/>
          <w:lang w:val="fr-FR" w:eastAsia="zh-TW"/>
        </w:rPr>
        <w:t>)</w:t>
      </w:r>
      <w:r w:rsidR="005B5CD7" w:rsidRPr="000B4D79">
        <w:rPr>
          <w:rFonts w:eastAsia="DFKai-SB"/>
          <w:lang w:val="fr-FR" w:eastAsia="zh-TW"/>
        </w:rPr>
        <w:t>.</w:t>
      </w:r>
      <w:r w:rsidR="006569FA" w:rsidRPr="000B4D79">
        <w:rPr>
          <w:rFonts w:eastAsia="DFKai-SB"/>
          <w:b/>
          <w:bCs/>
          <w:lang w:val="fr-FR" w:eastAsia="zh-TW"/>
        </w:rPr>
        <w:t xml:space="preserve"> </w:t>
      </w:r>
      <w:r w:rsidR="00F61002" w:rsidRPr="000B4D79">
        <w:rPr>
          <w:rFonts w:eastAsia="DFKai-SB"/>
          <w:bCs/>
          <w:lang w:val="fr-FR" w:eastAsia="zh-TW"/>
        </w:rPr>
        <w:t xml:space="preserve">La philosophie et les principes directeurs du Guide de procédure reposent sur la Convention, </w:t>
      </w:r>
      <w:r w:rsidR="009260B1" w:rsidRPr="000B4D79">
        <w:rPr>
          <w:rFonts w:eastAsia="DFKai-SB"/>
          <w:bCs/>
          <w:lang w:val="fr-FR" w:eastAsia="zh-TW"/>
        </w:rPr>
        <w:t>en particulier respecter l</w:t>
      </w:r>
      <w:r w:rsidR="000E26C3">
        <w:rPr>
          <w:rFonts w:eastAsia="DFKai-SB"/>
          <w:bCs/>
          <w:lang w:val="fr-FR" w:eastAsia="zh-TW"/>
        </w:rPr>
        <w:t>’</w:t>
      </w:r>
      <w:r w:rsidR="009260B1" w:rsidRPr="000B4D79">
        <w:rPr>
          <w:rFonts w:eastAsia="DFKai-SB"/>
          <w:bCs/>
          <w:lang w:val="fr-FR" w:eastAsia="zh-TW"/>
        </w:rPr>
        <w:t>intérêt supérieur de l</w:t>
      </w:r>
      <w:r w:rsidR="000E26C3">
        <w:rPr>
          <w:rFonts w:eastAsia="DFKai-SB"/>
          <w:bCs/>
          <w:lang w:val="fr-FR" w:eastAsia="zh-TW"/>
        </w:rPr>
        <w:t>’</w:t>
      </w:r>
      <w:r w:rsidR="009260B1" w:rsidRPr="000B4D79">
        <w:rPr>
          <w:rFonts w:eastAsia="DFKai-SB"/>
          <w:bCs/>
          <w:lang w:val="fr-FR" w:eastAsia="zh-TW"/>
        </w:rPr>
        <w:t>enfant, encourager sa participation et prêter attention à ses souhaits et sentiments à différentes étapes, notamment celles de l</w:t>
      </w:r>
      <w:r w:rsidR="000E26C3">
        <w:rPr>
          <w:rFonts w:eastAsia="DFKai-SB"/>
          <w:bCs/>
          <w:lang w:val="fr-FR" w:eastAsia="zh-TW"/>
        </w:rPr>
        <w:t>’</w:t>
      </w:r>
      <w:r w:rsidR="009260B1" w:rsidRPr="000B4D79">
        <w:rPr>
          <w:rFonts w:eastAsia="DFKai-SB"/>
          <w:bCs/>
          <w:lang w:val="fr-FR" w:eastAsia="zh-TW"/>
        </w:rPr>
        <w:t>enquête et de l</w:t>
      </w:r>
      <w:r w:rsidR="000E26C3">
        <w:rPr>
          <w:rFonts w:eastAsia="DFKai-SB"/>
          <w:bCs/>
          <w:lang w:val="fr-FR" w:eastAsia="zh-TW"/>
        </w:rPr>
        <w:t>’</w:t>
      </w:r>
      <w:r w:rsidR="009260B1" w:rsidRPr="000B4D79">
        <w:rPr>
          <w:rFonts w:eastAsia="DFKai-SB"/>
          <w:bCs/>
          <w:lang w:val="fr-FR" w:eastAsia="zh-TW"/>
        </w:rPr>
        <w:t>évaluation</w:t>
      </w:r>
      <w:r w:rsidR="006569FA" w:rsidRPr="000B4D79">
        <w:rPr>
          <w:rFonts w:eastAsia="DFKai-SB"/>
          <w:lang w:val="fr-FR" w:eastAsia="zh-TW"/>
        </w:rPr>
        <w:t>.</w:t>
      </w:r>
    </w:p>
    <w:p w:rsidR="00C15094" w:rsidRPr="000B4D79" w:rsidRDefault="00C15094" w:rsidP="00FF523A">
      <w:pPr>
        <w:pStyle w:val="SingleTxtG"/>
        <w:rPr>
          <w:rFonts w:eastAsia="DFKai-SB"/>
          <w:lang w:val="fr-FR" w:eastAsia="zh-TW"/>
        </w:rPr>
      </w:pPr>
      <w:r w:rsidRPr="000B4D79">
        <w:rPr>
          <w:rFonts w:eastAsia="DFKai-SB"/>
          <w:lang w:val="fr-FR" w:eastAsia="zh-TW"/>
        </w:rPr>
        <w:t>195.</w:t>
      </w:r>
      <w:r w:rsidRPr="000B4D79">
        <w:rPr>
          <w:rFonts w:eastAsia="DFKai-SB"/>
          <w:lang w:val="fr-FR" w:eastAsia="zh-TW"/>
        </w:rPr>
        <w:tab/>
      </w:r>
      <w:r w:rsidR="003D4A3C" w:rsidRPr="000B4D79">
        <w:rPr>
          <w:rFonts w:eastAsia="DFKai-SB"/>
          <w:lang w:val="fr-FR" w:eastAsia="zh-TW"/>
        </w:rPr>
        <w:t>L</w:t>
      </w:r>
      <w:r w:rsidRPr="000B4D79">
        <w:rPr>
          <w:rFonts w:eastAsia="DFKai-SB"/>
          <w:lang w:val="fr-FR" w:eastAsia="zh-TW"/>
        </w:rPr>
        <w:t xml:space="preserve">e </w:t>
      </w:r>
      <w:r w:rsidR="003D4A3C" w:rsidRPr="000B4D79">
        <w:rPr>
          <w:lang w:val="fr-FR"/>
        </w:rPr>
        <w:t xml:space="preserve">Guide de procédure pour le traitement des </w:t>
      </w:r>
      <w:r w:rsidR="00466702" w:rsidRPr="000B4D79">
        <w:rPr>
          <w:lang w:val="fr-FR"/>
        </w:rPr>
        <w:t>affaires</w:t>
      </w:r>
      <w:r w:rsidR="003D4A3C" w:rsidRPr="000B4D79">
        <w:rPr>
          <w:lang w:val="fr-FR"/>
        </w:rPr>
        <w:t xml:space="preserve"> de maltraitance d</w:t>
      </w:r>
      <w:r w:rsidR="000E26C3">
        <w:rPr>
          <w:lang w:val="fr-FR"/>
        </w:rPr>
        <w:t>’</w:t>
      </w:r>
      <w:r w:rsidR="003D4A3C" w:rsidRPr="000B4D79">
        <w:rPr>
          <w:lang w:val="fr-FR"/>
        </w:rPr>
        <w:t>enfant</w:t>
      </w:r>
      <w:r w:rsidR="009260B1" w:rsidRPr="000B4D79">
        <w:rPr>
          <w:lang w:val="fr-FR"/>
        </w:rPr>
        <w:t xml:space="preserve"> fournit des orientations détaillées</w:t>
      </w:r>
      <w:r w:rsidR="002C2EC9" w:rsidRPr="000B4D79">
        <w:rPr>
          <w:lang w:val="fr-FR"/>
        </w:rPr>
        <w:t>, notamment en termes de connaissances de base sur la définition de la maltraitance et ses aspects juridiques</w:t>
      </w:r>
      <w:r w:rsidR="009331BF">
        <w:rPr>
          <w:lang w:val="fr-FR"/>
        </w:rPr>
        <w:t>;</w:t>
      </w:r>
      <w:r w:rsidR="002C2EC9" w:rsidRPr="000B4D79">
        <w:rPr>
          <w:lang w:val="fr-FR"/>
        </w:rPr>
        <w:t xml:space="preserve"> d</w:t>
      </w:r>
      <w:r w:rsidR="000E26C3">
        <w:rPr>
          <w:lang w:val="fr-FR"/>
        </w:rPr>
        <w:t>’</w:t>
      </w:r>
      <w:r w:rsidR="002C2EC9" w:rsidRPr="000B4D79">
        <w:rPr>
          <w:lang w:val="fr-FR"/>
        </w:rPr>
        <w:t xml:space="preserve">identification précoce des cas par toutes les parties concernées (unités de services sociaux, écoles, hôpitaux et cliniques, </w:t>
      </w:r>
      <w:r w:rsidR="006351C4" w:rsidRPr="000B4D79">
        <w:rPr>
          <w:lang w:val="fr-FR"/>
        </w:rPr>
        <w:t>autorités chargés des logements sociaux, etc.)</w:t>
      </w:r>
      <w:r w:rsidR="009331BF">
        <w:rPr>
          <w:lang w:val="fr-FR"/>
        </w:rPr>
        <w:t>;</w:t>
      </w:r>
      <w:r w:rsidR="006351C4" w:rsidRPr="000B4D79">
        <w:rPr>
          <w:lang w:val="fr-FR"/>
        </w:rPr>
        <w:t xml:space="preserve"> de principes et procédures de prise en charge, de recherche d</w:t>
      </w:r>
      <w:r w:rsidR="000E26C3">
        <w:rPr>
          <w:lang w:val="fr-FR"/>
        </w:rPr>
        <w:t>’</w:t>
      </w:r>
      <w:r w:rsidR="006351C4" w:rsidRPr="000B4D79">
        <w:rPr>
          <w:lang w:val="fr-FR"/>
        </w:rPr>
        <w:t>informations et d</w:t>
      </w:r>
      <w:r w:rsidR="000E26C3">
        <w:rPr>
          <w:lang w:val="fr-FR"/>
        </w:rPr>
        <w:t>’</w:t>
      </w:r>
      <w:r w:rsidR="006351C4" w:rsidRPr="000B4D79">
        <w:rPr>
          <w:lang w:val="fr-FR"/>
        </w:rPr>
        <w:t>enquête</w:t>
      </w:r>
      <w:r w:rsidR="009331BF">
        <w:rPr>
          <w:lang w:val="fr-FR"/>
        </w:rPr>
        <w:t>;</w:t>
      </w:r>
      <w:r w:rsidR="006351C4" w:rsidRPr="000B4D79">
        <w:rPr>
          <w:lang w:val="fr-FR"/>
        </w:rPr>
        <w:t xml:space="preserve"> </w:t>
      </w:r>
      <w:r w:rsidR="00021C64" w:rsidRPr="000B4D79">
        <w:rPr>
          <w:lang w:val="fr-FR"/>
        </w:rPr>
        <w:t>de conférences de cas pluridisciplinaire</w:t>
      </w:r>
      <w:r w:rsidR="00D57103">
        <w:rPr>
          <w:lang w:val="fr-FR"/>
        </w:rPr>
        <w:t>s</w:t>
      </w:r>
      <w:r w:rsidR="00021C64" w:rsidRPr="000B4D79">
        <w:rPr>
          <w:lang w:val="fr-FR"/>
        </w:rPr>
        <w:t xml:space="preserve"> et de services de suivi. </w:t>
      </w:r>
      <w:r w:rsidR="00466702" w:rsidRPr="000B4D79">
        <w:rPr>
          <w:lang w:val="fr-FR"/>
        </w:rPr>
        <w:t>Dans l</w:t>
      </w:r>
      <w:r w:rsidR="000E26C3">
        <w:rPr>
          <w:lang w:val="fr-FR"/>
        </w:rPr>
        <w:t>’</w:t>
      </w:r>
      <w:r w:rsidR="00466702" w:rsidRPr="000B4D79">
        <w:rPr>
          <w:lang w:val="fr-FR"/>
        </w:rPr>
        <w:t>ensemble du Guide, le bien-être de l</w:t>
      </w:r>
      <w:r w:rsidR="000E26C3">
        <w:rPr>
          <w:lang w:val="fr-FR"/>
        </w:rPr>
        <w:t>’</w:t>
      </w:r>
      <w:r w:rsidR="00466702" w:rsidRPr="000B4D79">
        <w:rPr>
          <w:lang w:val="fr-FR"/>
        </w:rPr>
        <w:t xml:space="preserve">enfant est la considération primordiale. </w:t>
      </w:r>
      <w:r w:rsidR="00F3054D" w:rsidRPr="000B4D79">
        <w:rPr>
          <w:rFonts w:eastAsia="DFKai-SB"/>
          <w:lang w:val="fr-FR" w:eastAsia="zh-TW"/>
        </w:rPr>
        <w:t>Tous les professionnels peuvent consulter l</w:t>
      </w:r>
      <w:r w:rsidRPr="000B4D79">
        <w:rPr>
          <w:rFonts w:eastAsia="DFKai-SB"/>
          <w:lang w:val="fr-FR" w:eastAsia="zh-TW"/>
        </w:rPr>
        <w:t xml:space="preserve">e Guide </w:t>
      </w:r>
      <w:r w:rsidR="00F3054D" w:rsidRPr="000B4D79">
        <w:rPr>
          <w:rFonts w:eastAsia="DFKai-SB"/>
          <w:lang w:val="fr-FR" w:eastAsia="zh-TW"/>
        </w:rPr>
        <w:t>sur le</w:t>
      </w:r>
      <w:r w:rsidRPr="000B4D79">
        <w:rPr>
          <w:rFonts w:eastAsia="DFKai-SB"/>
          <w:lang w:val="fr-FR" w:eastAsia="zh-TW"/>
        </w:rPr>
        <w:t xml:space="preserve"> </w:t>
      </w:r>
      <w:r w:rsidR="00F3054D" w:rsidRPr="000B4D79">
        <w:rPr>
          <w:rFonts w:eastAsia="DFKai-SB"/>
          <w:lang w:val="fr-FR" w:eastAsia="zh-TW"/>
        </w:rPr>
        <w:t>site Internet</w:t>
      </w:r>
      <w:r w:rsidRPr="000B4D79">
        <w:rPr>
          <w:rFonts w:eastAsia="DFKai-SB"/>
          <w:lang w:val="fr-FR" w:eastAsia="zh-TW"/>
        </w:rPr>
        <w:t xml:space="preserve"> </w:t>
      </w:r>
      <w:r w:rsidR="00BC5818" w:rsidRPr="000B4D79">
        <w:rPr>
          <w:rFonts w:eastAsia="DFKai-SB"/>
          <w:lang w:val="fr-FR" w:eastAsia="zh-TW"/>
        </w:rPr>
        <w:t>du</w:t>
      </w:r>
      <w:r w:rsidRPr="000B4D79">
        <w:rPr>
          <w:rFonts w:eastAsia="DFKai-SB"/>
          <w:lang w:val="fr-FR" w:eastAsia="zh-TW"/>
        </w:rPr>
        <w:t xml:space="preserve"> </w:t>
      </w:r>
      <w:r w:rsidR="00FE2D41" w:rsidRPr="000B4D79">
        <w:rPr>
          <w:noProof/>
          <w:lang w:val="fr-FR"/>
        </w:rPr>
        <w:t>Département de la protection sociale</w:t>
      </w:r>
      <w:r w:rsidR="00FE2D41" w:rsidRPr="000B4D79">
        <w:rPr>
          <w:rFonts w:eastAsia="DFKai-SB"/>
          <w:lang w:val="fr-FR" w:eastAsia="zh-TW"/>
        </w:rPr>
        <w:t xml:space="preserve"> </w:t>
      </w:r>
      <w:r w:rsidRPr="000B4D79">
        <w:rPr>
          <w:rFonts w:eastAsia="DFKai-SB"/>
          <w:lang w:val="fr-FR" w:eastAsia="zh-TW"/>
        </w:rPr>
        <w:t>http://www.</w:t>
      </w:r>
      <w:r w:rsidR="006569FA" w:rsidRPr="000B4D79">
        <w:rPr>
          <w:noProof/>
          <w:lang w:val="fr-FR"/>
        </w:rPr>
        <w:t>swd</w:t>
      </w:r>
      <w:r w:rsidRPr="000B4D79">
        <w:rPr>
          <w:rFonts w:eastAsia="DFKai-SB"/>
          <w:lang w:val="fr-FR" w:eastAsia="zh-TW"/>
        </w:rPr>
        <w:t>.gov.hk/en/index/site_</w:t>
      </w:r>
      <w:r w:rsidR="00FF523A">
        <w:rPr>
          <w:rFonts w:eastAsia="DFKai-SB"/>
          <w:lang w:val="fr-FR" w:eastAsia="zh-TW"/>
        </w:rPr>
        <w:br/>
      </w:r>
      <w:r w:rsidRPr="000B4D79">
        <w:rPr>
          <w:rFonts w:eastAsia="DFKai-SB"/>
          <w:lang w:val="fr-FR" w:eastAsia="zh-TW"/>
        </w:rPr>
        <w:t>pubsvc/page_family/sub</w:t>
      </w:r>
      <w:r w:rsidR="006569FA" w:rsidRPr="000B4D79">
        <w:rPr>
          <w:rFonts w:eastAsia="DFKai-SB"/>
          <w:lang w:val="fr-FR" w:eastAsia="zh-TW"/>
        </w:rPr>
        <w:t>_fcwprocedure/id_childabuse1998.</w:t>
      </w:r>
    </w:p>
    <w:p w:rsidR="00C15094" w:rsidRPr="000B4D79" w:rsidRDefault="005863E2" w:rsidP="00C87F56">
      <w:pPr>
        <w:pStyle w:val="H23G"/>
        <w:rPr>
          <w:lang w:val="fr-FR" w:eastAsia="zh-TW"/>
        </w:rPr>
      </w:pPr>
      <w:r w:rsidRPr="000B4D79">
        <w:rPr>
          <w:lang w:val="fr-FR" w:eastAsia="zh-TW"/>
        </w:rPr>
        <w:tab/>
      </w:r>
      <w:r w:rsidRPr="000B4D79">
        <w:rPr>
          <w:lang w:val="fr-FR" w:eastAsia="zh-TW"/>
        </w:rPr>
        <w:tab/>
      </w:r>
      <w:r w:rsidR="00BE7783" w:rsidRPr="000B4D79">
        <w:rPr>
          <w:lang w:val="fr-FR" w:eastAsia="zh-TW"/>
        </w:rPr>
        <w:t>Traitement des affaires</w:t>
      </w:r>
    </w:p>
    <w:p w:rsidR="00C15094" w:rsidRPr="000B4D79" w:rsidRDefault="006569FA" w:rsidP="00C87F56">
      <w:pPr>
        <w:pStyle w:val="SingleTxtG"/>
        <w:rPr>
          <w:rFonts w:eastAsia="DFKai-SB"/>
          <w:lang w:val="fr-FR" w:eastAsia="zh-TW"/>
        </w:rPr>
      </w:pPr>
      <w:r w:rsidRPr="000B4D79">
        <w:rPr>
          <w:rFonts w:eastAsia="DFKai-SB"/>
          <w:lang w:val="fr-FR" w:eastAsia="zh-TW"/>
        </w:rPr>
        <w:t>196.</w:t>
      </w:r>
      <w:r w:rsidR="00C87F56">
        <w:rPr>
          <w:rFonts w:eastAsia="DFKai-SB"/>
          <w:lang w:val="fr-FR" w:eastAsia="zh-TW"/>
        </w:rPr>
        <w:tab/>
      </w:r>
      <w:r w:rsidR="00BE7783" w:rsidRPr="000B4D79">
        <w:rPr>
          <w:rFonts w:eastAsia="DFKai-SB"/>
          <w:lang w:val="fr-FR" w:eastAsia="zh-TW"/>
        </w:rPr>
        <w:t>Le</w:t>
      </w:r>
      <w:r w:rsidRPr="000B4D79">
        <w:rPr>
          <w:rFonts w:eastAsia="DFKai-SB"/>
          <w:lang w:val="fr-FR" w:eastAsia="zh-TW"/>
        </w:rPr>
        <w:t xml:space="preserve"> </w:t>
      </w:r>
      <w:r w:rsidR="003D4A3C" w:rsidRPr="000B4D79">
        <w:rPr>
          <w:lang w:val="fr-FR"/>
        </w:rPr>
        <w:t xml:space="preserve">Guide de procédure pour le traitement des </w:t>
      </w:r>
      <w:r w:rsidR="00466702" w:rsidRPr="000B4D79">
        <w:rPr>
          <w:lang w:val="fr-FR"/>
        </w:rPr>
        <w:t>affaires</w:t>
      </w:r>
      <w:r w:rsidR="003D4A3C" w:rsidRPr="000B4D79">
        <w:rPr>
          <w:lang w:val="fr-FR"/>
        </w:rPr>
        <w:t xml:space="preserve"> de maltraitance d</w:t>
      </w:r>
      <w:r w:rsidR="000E26C3">
        <w:rPr>
          <w:lang w:val="fr-FR"/>
        </w:rPr>
        <w:t>’</w:t>
      </w:r>
      <w:r w:rsidR="003D4A3C" w:rsidRPr="000B4D79">
        <w:rPr>
          <w:lang w:val="fr-FR"/>
        </w:rPr>
        <w:t>enfant</w:t>
      </w:r>
      <w:r w:rsidR="00BE7783" w:rsidRPr="000B4D79">
        <w:rPr>
          <w:lang w:val="fr-FR"/>
        </w:rPr>
        <w:t xml:space="preserve"> spécifie que</w:t>
      </w:r>
      <w:r w:rsidR="00BE7783" w:rsidRPr="000B4D79">
        <w:rPr>
          <w:rFonts w:eastAsia="DFKai-SB"/>
          <w:lang w:val="fr-FR" w:eastAsia="zh-TW"/>
        </w:rPr>
        <w:t xml:space="preserve"> dans toute intervention visant à protéger un enfant, l</w:t>
      </w:r>
      <w:r w:rsidR="000E26C3">
        <w:rPr>
          <w:rFonts w:eastAsia="DFKai-SB"/>
          <w:lang w:val="fr-FR" w:eastAsia="zh-TW"/>
        </w:rPr>
        <w:t>’</w:t>
      </w:r>
      <w:r w:rsidR="00BE7783" w:rsidRPr="000B4D79">
        <w:rPr>
          <w:rFonts w:eastAsia="DFKai-SB"/>
          <w:lang w:val="fr-FR" w:eastAsia="zh-TW"/>
        </w:rPr>
        <w:t>intérêt de l</w:t>
      </w:r>
      <w:r w:rsidR="000E26C3">
        <w:rPr>
          <w:rFonts w:eastAsia="DFKai-SB"/>
          <w:lang w:val="fr-FR" w:eastAsia="zh-TW"/>
        </w:rPr>
        <w:t>’</w:t>
      </w:r>
      <w:r w:rsidR="00BE7783" w:rsidRPr="000B4D79">
        <w:rPr>
          <w:rFonts w:eastAsia="DFKai-SB"/>
          <w:lang w:val="fr-FR" w:eastAsia="zh-TW"/>
        </w:rPr>
        <w:t>enfant prime sur les droits des parents et l</w:t>
      </w:r>
      <w:r w:rsidR="000E26C3">
        <w:rPr>
          <w:rFonts w:eastAsia="DFKai-SB"/>
          <w:lang w:val="fr-FR" w:eastAsia="zh-TW"/>
        </w:rPr>
        <w:t>’</w:t>
      </w:r>
      <w:r w:rsidR="00BE7783" w:rsidRPr="000B4D79">
        <w:rPr>
          <w:rFonts w:eastAsia="DFKai-SB"/>
          <w:lang w:val="fr-FR" w:eastAsia="zh-TW"/>
        </w:rPr>
        <w:t>action pénale à l</w:t>
      </w:r>
      <w:r w:rsidR="000E26C3">
        <w:rPr>
          <w:rFonts w:eastAsia="DFKai-SB"/>
          <w:lang w:val="fr-FR" w:eastAsia="zh-TW"/>
        </w:rPr>
        <w:t>’</w:t>
      </w:r>
      <w:r w:rsidR="00BE7783" w:rsidRPr="000B4D79">
        <w:rPr>
          <w:rFonts w:eastAsia="DFKai-SB"/>
          <w:lang w:val="fr-FR" w:eastAsia="zh-TW"/>
        </w:rPr>
        <w:t>encontre de l</w:t>
      </w:r>
      <w:r w:rsidR="000E26C3">
        <w:rPr>
          <w:rFonts w:eastAsia="DFKai-SB"/>
          <w:lang w:val="fr-FR" w:eastAsia="zh-TW"/>
        </w:rPr>
        <w:t>’</w:t>
      </w:r>
      <w:r w:rsidR="00BE7783" w:rsidRPr="000B4D79">
        <w:rPr>
          <w:rFonts w:eastAsia="DFKai-SB"/>
          <w:lang w:val="fr-FR" w:eastAsia="zh-TW"/>
        </w:rPr>
        <w:t>agresseur présumé.</w:t>
      </w:r>
      <w:r w:rsidRPr="000B4D79">
        <w:rPr>
          <w:rFonts w:eastAsia="DFKai-SB"/>
          <w:lang w:val="fr-FR" w:eastAsia="zh-TW"/>
        </w:rPr>
        <w:t xml:space="preserve"> </w:t>
      </w:r>
      <w:r w:rsidR="00F873C6" w:rsidRPr="000B4D79">
        <w:rPr>
          <w:rFonts w:eastAsia="DFKai-SB"/>
          <w:lang w:val="fr-FR" w:eastAsia="zh-TW"/>
        </w:rPr>
        <w:t>Le</w:t>
      </w:r>
      <w:r w:rsidR="00C15094" w:rsidRPr="000B4D79">
        <w:rPr>
          <w:rFonts w:eastAsia="DFKai-SB"/>
          <w:lang w:val="fr-FR" w:eastAsia="zh-TW"/>
        </w:rPr>
        <w:t xml:space="preserve"> </w:t>
      </w:r>
      <w:r w:rsidR="00FE2D41" w:rsidRPr="000B4D79">
        <w:rPr>
          <w:noProof/>
          <w:lang w:val="fr-FR"/>
        </w:rPr>
        <w:t>Département de la protection sociale</w:t>
      </w:r>
      <w:r w:rsidR="00C15094" w:rsidRPr="000B4D79">
        <w:rPr>
          <w:rFonts w:eastAsia="DFKai-SB"/>
          <w:lang w:val="fr-FR" w:eastAsia="zh-TW"/>
        </w:rPr>
        <w:t xml:space="preserve"> </w:t>
      </w:r>
      <w:r w:rsidR="00F873C6" w:rsidRPr="000B4D79">
        <w:rPr>
          <w:rFonts w:eastAsia="DFKai-SB"/>
          <w:lang w:val="fr-FR" w:eastAsia="zh-TW"/>
        </w:rPr>
        <w:t>et la</w:t>
      </w:r>
      <w:r w:rsidR="00C15094" w:rsidRPr="000B4D79">
        <w:rPr>
          <w:rFonts w:eastAsia="DFKai-SB"/>
          <w:lang w:val="fr-FR" w:eastAsia="zh-TW"/>
        </w:rPr>
        <w:t xml:space="preserve"> Police </w:t>
      </w:r>
      <w:r w:rsidR="00F3054D" w:rsidRPr="000B4D79">
        <w:rPr>
          <w:rFonts w:eastAsia="DFKai-SB"/>
          <w:lang w:val="fr-FR" w:eastAsia="zh-TW"/>
        </w:rPr>
        <w:t>sont dotés d</w:t>
      </w:r>
      <w:r w:rsidR="000E26C3">
        <w:rPr>
          <w:rFonts w:eastAsia="DFKai-SB"/>
          <w:lang w:val="fr-FR" w:eastAsia="zh-TW"/>
        </w:rPr>
        <w:t>’</w:t>
      </w:r>
      <w:r w:rsidR="00F3054D" w:rsidRPr="000B4D79">
        <w:rPr>
          <w:rFonts w:eastAsia="DFKai-SB"/>
          <w:lang w:val="fr-FR" w:eastAsia="zh-TW"/>
        </w:rPr>
        <w:t>unités spécialisées dans le traitement des affaires de maltraitance d</w:t>
      </w:r>
      <w:r w:rsidR="000E26C3">
        <w:rPr>
          <w:rFonts w:eastAsia="DFKai-SB"/>
          <w:lang w:val="fr-FR" w:eastAsia="zh-TW"/>
        </w:rPr>
        <w:t>’</w:t>
      </w:r>
      <w:r w:rsidR="00F3054D" w:rsidRPr="000B4D79">
        <w:rPr>
          <w:rFonts w:eastAsia="DFKai-SB"/>
          <w:lang w:val="fr-FR" w:eastAsia="zh-TW"/>
        </w:rPr>
        <w:t>enfant et la protection de ces enfants</w:t>
      </w:r>
      <w:r w:rsidR="00597AF4" w:rsidRPr="000B4D79">
        <w:rPr>
          <w:rFonts w:eastAsia="DFKai-SB"/>
          <w:lang w:val="fr-FR" w:eastAsia="zh-TW"/>
        </w:rPr>
        <w:t xml:space="preserve">. </w:t>
      </w:r>
      <w:r w:rsidR="00F873C6" w:rsidRPr="000B4D79">
        <w:rPr>
          <w:rFonts w:eastAsia="DFKai-SB"/>
          <w:lang w:val="fr-FR" w:eastAsia="zh-TW"/>
        </w:rPr>
        <w:t>Ce sont les</w:t>
      </w:r>
      <w:r w:rsidR="00C15094" w:rsidRPr="000B4D79">
        <w:rPr>
          <w:rFonts w:eastAsia="DFKai-SB"/>
          <w:lang w:val="fr-FR" w:eastAsia="zh-TW"/>
        </w:rPr>
        <w:t xml:space="preserve"> </w:t>
      </w:r>
      <w:r w:rsidR="00597AF4" w:rsidRPr="000B4D79">
        <w:rPr>
          <w:noProof/>
          <w:lang w:val="fr-FR"/>
        </w:rPr>
        <w:t>Unités de services de protection de la famille et de l</w:t>
      </w:r>
      <w:r w:rsidR="000E26C3">
        <w:rPr>
          <w:noProof/>
          <w:lang w:val="fr-FR"/>
        </w:rPr>
        <w:t>’</w:t>
      </w:r>
      <w:r w:rsidR="00597AF4" w:rsidRPr="000B4D79">
        <w:rPr>
          <w:noProof/>
          <w:lang w:val="fr-FR"/>
        </w:rPr>
        <w:t xml:space="preserve">enfance </w:t>
      </w:r>
      <w:r w:rsidR="00597AF4" w:rsidRPr="000B4D79">
        <w:rPr>
          <w:rFonts w:eastAsia="DFKai-SB"/>
          <w:lang w:val="fr-FR" w:eastAsia="zh-HK"/>
        </w:rPr>
        <w:t>du</w:t>
      </w:r>
      <w:r w:rsidR="00C15094" w:rsidRPr="000B4D79">
        <w:rPr>
          <w:rFonts w:eastAsia="DFKai-SB"/>
          <w:lang w:val="fr-FR" w:eastAsia="zh-HK"/>
        </w:rPr>
        <w:t xml:space="preserve"> </w:t>
      </w:r>
      <w:r w:rsidR="00597AF4" w:rsidRPr="000B4D79">
        <w:rPr>
          <w:rFonts w:eastAsia="DFKai-SB"/>
          <w:lang w:val="fr-FR" w:eastAsia="zh-HK"/>
        </w:rPr>
        <w:t xml:space="preserve">Département de la protection sociale </w:t>
      </w:r>
      <w:r w:rsidR="00C15094" w:rsidRPr="000B4D79">
        <w:rPr>
          <w:rFonts w:eastAsia="DFKai-SB"/>
          <w:lang w:val="fr-FR" w:eastAsia="zh-HK"/>
        </w:rPr>
        <w:t>(</w:t>
      </w:r>
      <w:r w:rsidR="00597AF4" w:rsidRPr="000B4D79">
        <w:rPr>
          <w:rFonts w:eastAsia="DFKai-SB"/>
          <w:lang w:val="fr-FR" w:eastAsia="zh-HK"/>
        </w:rPr>
        <w:t>voir</w:t>
      </w:r>
      <w:r w:rsidR="00C15094" w:rsidRPr="000B4D79">
        <w:rPr>
          <w:rFonts w:eastAsia="DFKai-SB"/>
          <w:lang w:val="fr-FR" w:eastAsia="zh-HK"/>
        </w:rPr>
        <w:t xml:space="preserve"> par</w:t>
      </w:r>
      <w:r w:rsidR="009B5E69">
        <w:rPr>
          <w:rFonts w:eastAsia="DFKai-SB"/>
          <w:lang w:val="fr-FR" w:eastAsia="zh-HK"/>
        </w:rPr>
        <w:t>.</w:t>
      </w:r>
      <w:r w:rsidR="00C15094" w:rsidRPr="000B4D79">
        <w:rPr>
          <w:rFonts w:eastAsia="DFKai-SB"/>
          <w:lang w:val="fr-FR" w:eastAsia="zh-HK"/>
        </w:rPr>
        <w:t xml:space="preserve"> 204 </w:t>
      </w:r>
      <w:r w:rsidR="00597AF4" w:rsidRPr="000B4D79">
        <w:rPr>
          <w:rFonts w:eastAsia="DFKai-SB"/>
          <w:lang w:val="fr-FR" w:eastAsia="zh-HK"/>
        </w:rPr>
        <w:t>ci-après</w:t>
      </w:r>
      <w:r w:rsidR="00C15094" w:rsidRPr="000B4D79">
        <w:rPr>
          <w:rFonts w:eastAsia="DFKai-SB"/>
          <w:lang w:val="fr-FR" w:eastAsia="zh-HK"/>
        </w:rPr>
        <w:t xml:space="preserve">), </w:t>
      </w:r>
      <w:r w:rsidR="00EF1A30" w:rsidRPr="000B4D79">
        <w:rPr>
          <w:rFonts w:eastAsia="DFKai-SB"/>
          <w:lang w:val="fr-FR" w:eastAsia="zh-HK"/>
        </w:rPr>
        <w:t>l</w:t>
      </w:r>
      <w:r w:rsidR="000E26C3">
        <w:rPr>
          <w:rFonts w:eastAsia="DFKai-SB"/>
          <w:lang w:val="fr-FR" w:eastAsia="zh-HK"/>
        </w:rPr>
        <w:t>’</w:t>
      </w:r>
      <w:r w:rsidR="00EF1A30" w:rsidRPr="000B4D79">
        <w:rPr>
          <w:rFonts w:eastAsia="DFKai-SB"/>
          <w:lang w:val="fr-FR" w:eastAsia="zh-HK"/>
        </w:rPr>
        <w:t>Unité chargée de la politique de protection de l</w:t>
      </w:r>
      <w:r w:rsidR="000E26C3">
        <w:rPr>
          <w:rFonts w:eastAsia="DFKai-SB"/>
          <w:lang w:val="fr-FR" w:eastAsia="zh-HK"/>
        </w:rPr>
        <w:t>’</w:t>
      </w:r>
      <w:r w:rsidR="00EF1A30" w:rsidRPr="000B4D79">
        <w:rPr>
          <w:rFonts w:eastAsia="DFKai-SB"/>
          <w:lang w:val="fr-FR" w:eastAsia="zh-HK"/>
        </w:rPr>
        <w:t xml:space="preserve">enfance </w:t>
      </w:r>
      <w:r w:rsidR="00E0151B" w:rsidRPr="000B4D79">
        <w:rPr>
          <w:rFonts w:eastAsia="DFKai-SB"/>
          <w:lang w:val="fr-FR" w:eastAsia="zh-HK"/>
        </w:rPr>
        <w:t xml:space="preserve">du siège </w:t>
      </w:r>
      <w:r w:rsidR="00A67D6E" w:rsidRPr="000B4D79">
        <w:rPr>
          <w:rFonts w:eastAsia="DFKai-SB"/>
          <w:lang w:val="fr-FR" w:eastAsia="zh-HK"/>
        </w:rPr>
        <w:t xml:space="preserve">central </w:t>
      </w:r>
      <w:r w:rsidR="00E0151B" w:rsidRPr="000B4D79">
        <w:rPr>
          <w:rFonts w:eastAsia="DFKai-SB"/>
          <w:lang w:val="fr-FR" w:eastAsia="zh-HK"/>
        </w:rPr>
        <w:t>de la</w:t>
      </w:r>
      <w:r w:rsidR="00EF1A30" w:rsidRPr="000B4D79">
        <w:rPr>
          <w:rFonts w:eastAsia="DFKai-SB"/>
          <w:lang w:val="fr-FR" w:eastAsia="zh-HK"/>
        </w:rPr>
        <w:t xml:space="preserve"> police </w:t>
      </w:r>
      <w:r w:rsidR="001605B1" w:rsidRPr="000B4D79">
        <w:rPr>
          <w:rFonts w:eastAsia="DFKai-SB"/>
          <w:lang w:val="fr-FR" w:eastAsia="zh-TW"/>
        </w:rPr>
        <w:t>et</w:t>
      </w:r>
      <w:r w:rsidR="00C15094" w:rsidRPr="000B4D79">
        <w:rPr>
          <w:rFonts w:eastAsia="DFKai-SB"/>
          <w:lang w:val="fr-FR" w:eastAsia="zh-TW"/>
        </w:rPr>
        <w:t xml:space="preserve"> </w:t>
      </w:r>
      <w:r w:rsidR="001605B1" w:rsidRPr="000B4D79">
        <w:rPr>
          <w:rFonts w:eastAsia="DFKai-SB"/>
          <w:lang w:val="fr-FR" w:eastAsia="zh-TW"/>
        </w:rPr>
        <w:t>cinq</w:t>
      </w:r>
      <w:r w:rsidR="00C15094" w:rsidRPr="000B4D79">
        <w:rPr>
          <w:rFonts w:eastAsia="DFKai-SB"/>
          <w:lang w:val="fr-FR" w:eastAsia="zh-TW"/>
        </w:rPr>
        <w:t xml:space="preserve"> </w:t>
      </w:r>
      <w:r w:rsidR="001605B1" w:rsidRPr="000B4D79">
        <w:rPr>
          <w:lang w:val="fr-FR"/>
        </w:rPr>
        <w:t>Unités d</w:t>
      </w:r>
      <w:r w:rsidR="000E26C3">
        <w:rPr>
          <w:lang w:val="fr-FR"/>
        </w:rPr>
        <w:t>’</w:t>
      </w:r>
      <w:r w:rsidR="001605B1" w:rsidRPr="000B4D79">
        <w:rPr>
          <w:lang w:val="fr-FR"/>
        </w:rPr>
        <w:t>enquête sur la maltraitance d</w:t>
      </w:r>
      <w:r w:rsidR="000E26C3">
        <w:rPr>
          <w:lang w:val="fr-FR"/>
        </w:rPr>
        <w:t>’</w:t>
      </w:r>
      <w:r w:rsidR="001605B1" w:rsidRPr="000B4D79">
        <w:rPr>
          <w:lang w:val="fr-FR"/>
        </w:rPr>
        <w:t>enfant</w:t>
      </w:r>
      <w:r w:rsidR="001605B1" w:rsidRPr="000B4D79">
        <w:rPr>
          <w:rFonts w:eastAsia="DFKai-SB"/>
          <w:lang w:val="fr-FR" w:eastAsia="zh-TW"/>
        </w:rPr>
        <w:t xml:space="preserve"> </w:t>
      </w:r>
      <w:r w:rsidR="00EF1A30" w:rsidRPr="000B4D79">
        <w:rPr>
          <w:rFonts w:eastAsia="DFKai-SB"/>
          <w:lang w:val="fr-FR" w:eastAsia="zh-TW"/>
        </w:rPr>
        <w:t>à l</w:t>
      </w:r>
      <w:r w:rsidR="000E26C3">
        <w:rPr>
          <w:rFonts w:eastAsia="DFKai-SB"/>
          <w:lang w:val="fr-FR" w:eastAsia="zh-TW"/>
        </w:rPr>
        <w:t>’</w:t>
      </w:r>
      <w:r w:rsidR="00EF1A30" w:rsidRPr="000B4D79">
        <w:rPr>
          <w:rFonts w:eastAsia="DFKai-SB"/>
          <w:lang w:val="fr-FR" w:eastAsia="zh-TW"/>
        </w:rPr>
        <w:t>échelon des services de police régionaux</w:t>
      </w:r>
      <w:r w:rsidR="00C15094" w:rsidRPr="000B4D79">
        <w:rPr>
          <w:rFonts w:eastAsia="DFKai-SB"/>
          <w:lang w:val="fr-FR" w:eastAsia="zh-TW"/>
        </w:rPr>
        <w:t xml:space="preserve">. </w:t>
      </w:r>
      <w:r w:rsidR="0015051B" w:rsidRPr="000B4D79">
        <w:rPr>
          <w:rFonts w:eastAsia="DFKai-SB"/>
          <w:lang w:val="fr-FR" w:eastAsia="zh-TW"/>
        </w:rPr>
        <w:t xml:space="preserve">Dans les </w:t>
      </w:r>
      <w:r w:rsidR="00E01150">
        <w:rPr>
          <w:rFonts w:eastAsia="DFKai-SB"/>
          <w:lang w:val="fr-FR" w:eastAsia="zh-TW"/>
        </w:rPr>
        <w:t>dix</w:t>
      </w:r>
      <w:r w:rsidR="0015051B" w:rsidRPr="000B4D79">
        <w:rPr>
          <w:rFonts w:eastAsia="DFKai-SB"/>
          <w:lang w:val="fr-FR" w:eastAsia="zh-TW"/>
        </w:rPr>
        <w:t xml:space="preserve"> jours suivant </w:t>
      </w:r>
      <w:r w:rsidR="009B5E69">
        <w:rPr>
          <w:rFonts w:eastAsia="DFKai-SB"/>
          <w:lang w:val="fr-FR" w:eastAsia="zh-TW"/>
        </w:rPr>
        <w:t>un</w:t>
      </w:r>
      <w:r w:rsidR="0015051B" w:rsidRPr="000B4D79">
        <w:rPr>
          <w:rFonts w:eastAsia="DFKai-SB"/>
          <w:lang w:val="fr-FR" w:eastAsia="zh-TW"/>
        </w:rPr>
        <w:t xml:space="preserve"> signalement</w:t>
      </w:r>
      <w:r w:rsidR="00C15094" w:rsidRPr="000B4D79">
        <w:rPr>
          <w:rFonts w:eastAsia="DFKai-SB"/>
          <w:lang w:val="fr-FR" w:eastAsia="zh-TW"/>
        </w:rPr>
        <w:t xml:space="preserve">, </w:t>
      </w:r>
      <w:r w:rsidR="009B5E69">
        <w:rPr>
          <w:rFonts w:eastAsia="DFKai-SB"/>
          <w:lang w:val="fr-FR" w:eastAsia="zh-TW"/>
        </w:rPr>
        <w:t>une</w:t>
      </w:r>
      <w:r w:rsidR="00C708A5" w:rsidRPr="000B4D79">
        <w:rPr>
          <w:rFonts w:eastAsia="DFKai-SB"/>
          <w:lang w:val="fr-FR" w:eastAsia="zh-TW"/>
        </w:rPr>
        <w:t xml:space="preserve"> conférence de cas pluridisciplinaire</w:t>
      </w:r>
      <w:r w:rsidR="00C15094" w:rsidRPr="000B4D79">
        <w:rPr>
          <w:rFonts w:eastAsia="DFKai-SB"/>
          <w:lang w:val="fr-FR" w:eastAsia="zh-TW"/>
        </w:rPr>
        <w:t xml:space="preserve"> </w:t>
      </w:r>
      <w:r w:rsidR="009B5E69">
        <w:rPr>
          <w:rFonts w:eastAsia="DFKai-SB"/>
          <w:lang w:val="fr-FR" w:eastAsia="zh-TW"/>
        </w:rPr>
        <w:t>est</w:t>
      </w:r>
      <w:r w:rsidR="00C708A5" w:rsidRPr="000B4D79">
        <w:rPr>
          <w:rFonts w:eastAsia="DFKai-SB"/>
          <w:lang w:val="fr-FR" w:eastAsia="zh-TW"/>
        </w:rPr>
        <w:t xml:space="preserve"> organisée pour élaborer </w:t>
      </w:r>
      <w:r w:rsidR="009B5E69">
        <w:rPr>
          <w:rFonts w:eastAsia="DFKai-SB"/>
          <w:lang w:val="fr-FR" w:eastAsia="zh-TW"/>
        </w:rPr>
        <w:t>un plan</w:t>
      </w:r>
      <w:r w:rsidR="00C708A5" w:rsidRPr="000B4D79">
        <w:rPr>
          <w:rFonts w:eastAsia="DFKai-SB"/>
          <w:lang w:val="fr-FR" w:eastAsia="zh-TW"/>
        </w:rPr>
        <w:t xml:space="preserve"> </w:t>
      </w:r>
      <w:r w:rsidR="009B5E69">
        <w:rPr>
          <w:rFonts w:eastAsia="DFKai-SB"/>
          <w:lang w:val="fr-FR" w:eastAsia="zh-TW"/>
        </w:rPr>
        <w:t>de protection sociale approprié</w:t>
      </w:r>
      <w:r w:rsidR="00C708A5" w:rsidRPr="000B4D79">
        <w:rPr>
          <w:rFonts w:eastAsia="DFKai-SB"/>
          <w:lang w:val="fr-FR" w:eastAsia="zh-TW"/>
        </w:rPr>
        <w:t xml:space="preserve"> </w:t>
      </w:r>
      <w:r w:rsidR="00A67D6E" w:rsidRPr="000B4D79">
        <w:rPr>
          <w:rFonts w:eastAsia="DFKai-SB"/>
          <w:lang w:val="fr-FR" w:eastAsia="zh-TW"/>
        </w:rPr>
        <w:t>visant à</w:t>
      </w:r>
      <w:r w:rsidR="00C708A5" w:rsidRPr="000B4D79">
        <w:rPr>
          <w:rFonts w:eastAsia="DFKai-SB"/>
          <w:lang w:val="fr-FR" w:eastAsia="zh-TW"/>
        </w:rPr>
        <w:t xml:space="preserve"> protéger la sécurité et le bien-être de </w:t>
      </w:r>
      <w:r w:rsidR="009B5E69">
        <w:rPr>
          <w:rFonts w:eastAsia="DFKai-SB"/>
          <w:lang w:val="fr-FR" w:eastAsia="zh-TW"/>
        </w:rPr>
        <w:t>l</w:t>
      </w:r>
      <w:r w:rsidR="000E26C3">
        <w:rPr>
          <w:rFonts w:eastAsia="DFKai-SB"/>
          <w:lang w:val="fr-FR" w:eastAsia="zh-TW"/>
        </w:rPr>
        <w:t>’</w:t>
      </w:r>
      <w:r w:rsidR="00C708A5" w:rsidRPr="000B4D79">
        <w:rPr>
          <w:rFonts w:eastAsia="DFKai-SB"/>
          <w:lang w:val="fr-FR" w:eastAsia="zh-TW"/>
        </w:rPr>
        <w:t>enfant maltraité</w:t>
      </w:r>
      <w:r w:rsidR="00C15094" w:rsidRPr="000B4D79">
        <w:rPr>
          <w:rFonts w:eastAsia="DFKai-SB"/>
          <w:lang w:val="fr-FR" w:eastAsia="zh-TW"/>
        </w:rPr>
        <w:t xml:space="preserve">. </w:t>
      </w:r>
      <w:r w:rsidR="00C708A5" w:rsidRPr="000B4D79">
        <w:rPr>
          <w:rFonts w:eastAsia="DFKai-SB"/>
          <w:lang w:val="fr-FR" w:eastAsia="zh-TW"/>
        </w:rPr>
        <w:t>Dans de nombreuses affaires de violence sexuelle et autres cas graves ou organisés de maltraitance</w:t>
      </w:r>
      <w:r w:rsidR="00C15094" w:rsidRPr="000B4D79">
        <w:rPr>
          <w:rFonts w:eastAsia="DFKai-SB"/>
          <w:lang w:val="fr-FR" w:eastAsia="zh-TW"/>
        </w:rPr>
        <w:t xml:space="preserve">, </w:t>
      </w:r>
      <w:r w:rsidR="00A67D6E" w:rsidRPr="000B4D79">
        <w:rPr>
          <w:rFonts w:eastAsia="DFKai-SB"/>
          <w:lang w:val="fr-FR" w:eastAsia="zh-TW"/>
        </w:rPr>
        <w:t>d</w:t>
      </w:r>
      <w:r w:rsidR="00C708A5" w:rsidRPr="000B4D79">
        <w:rPr>
          <w:rFonts w:eastAsia="DFKai-SB"/>
          <w:lang w:val="fr-FR" w:eastAsia="zh-TW"/>
        </w:rPr>
        <w:t>es fonctionnaires de</w:t>
      </w:r>
      <w:r w:rsidR="00C15094" w:rsidRPr="000B4D79">
        <w:rPr>
          <w:rFonts w:eastAsia="DFKai-SB"/>
          <w:lang w:val="fr-FR" w:eastAsia="zh-TW"/>
        </w:rPr>
        <w:t xml:space="preserve"> police, </w:t>
      </w:r>
      <w:r w:rsidR="00C708A5" w:rsidRPr="000B4D79">
        <w:rPr>
          <w:rFonts w:eastAsia="DFKai-SB"/>
          <w:lang w:val="fr-FR" w:eastAsia="zh-TW"/>
        </w:rPr>
        <w:t xml:space="preserve">des agents du </w:t>
      </w:r>
      <w:r w:rsidR="00FE2D41" w:rsidRPr="000B4D79">
        <w:rPr>
          <w:noProof/>
          <w:lang w:val="fr-FR"/>
        </w:rPr>
        <w:t>Département de la protection sociale</w:t>
      </w:r>
      <w:r w:rsidR="00C15094" w:rsidRPr="000B4D79">
        <w:rPr>
          <w:rFonts w:eastAsia="DFKai-SB"/>
          <w:lang w:val="fr-FR" w:eastAsia="zh-TW"/>
        </w:rPr>
        <w:t xml:space="preserve"> </w:t>
      </w:r>
      <w:r w:rsidR="00BE7783" w:rsidRPr="000B4D79">
        <w:rPr>
          <w:rFonts w:eastAsia="DFKai-SB"/>
          <w:lang w:val="fr-FR" w:eastAsia="zh-TW"/>
        </w:rPr>
        <w:t>et</w:t>
      </w:r>
      <w:r w:rsidR="00C15094" w:rsidRPr="000B4D79">
        <w:rPr>
          <w:rFonts w:eastAsia="DFKai-SB"/>
          <w:lang w:val="fr-FR" w:eastAsia="zh-TW"/>
        </w:rPr>
        <w:t xml:space="preserve">, </w:t>
      </w:r>
      <w:r w:rsidR="00BE7783" w:rsidRPr="000B4D79">
        <w:rPr>
          <w:rFonts w:eastAsia="DFKai-SB"/>
          <w:lang w:val="fr-FR" w:eastAsia="zh-TW"/>
        </w:rPr>
        <w:t>le cas échéant</w:t>
      </w:r>
      <w:r w:rsidR="00C15094" w:rsidRPr="000B4D79">
        <w:rPr>
          <w:rFonts w:eastAsia="DFKai-SB"/>
          <w:lang w:val="fr-FR" w:eastAsia="zh-TW"/>
        </w:rPr>
        <w:t xml:space="preserve">, </w:t>
      </w:r>
      <w:r w:rsidR="00BE7783" w:rsidRPr="000B4D79">
        <w:rPr>
          <w:rFonts w:eastAsia="DFKai-SB"/>
          <w:lang w:val="fr-FR" w:eastAsia="zh-TW"/>
        </w:rPr>
        <w:t xml:space="preserve">des psychologues </w:t>
      </w:r>
      <w:r w:rsidR="00C15094" w:rsidRPr="000B4D79">
        <w:rPr>
          <w:rFonts w:eastAsia="DFKai-SB"/>
          <w:lang w:val="fr-FR" w:eastAsia="zh-TW"/>
        </w:rPr>
        <w:t>clinic</w:t>
      </w:r>
      <w:r w:rsidR="00BE7783" w:rsidRPr="000B4D79">
        <w:rPr>
          <w:rFonts w:eastAsia="DFKai-SB"/>
          <w:lang w:val="fr-FR" w:eastAsia="zh-TW"/>
        </w:rPr>
        <w:t>iens</w:t>
      </w:r>
      <w:r w:rsidR="00C15094" w:rsidRPr="000B4D79">
        <w:rPr>
          <w:rFonts w:eastAsia="DFKai-SB"/>
          <w:lang w:val="fr-FR" w:eastAsia="zh-TW"/>
        </w:rPr>
        <w:t xml:space="preserve"> </w:t>
      </w:r>
      <w:r w:rsidR="00C708A5" w:rsidRPr="000B4D79">
        <w:rPr>
          <w:rFonts w:eastAsia="DFKai-SB"/>
          <w:lang w:val="fr-FR" w:eastAsia="zh-TW"/>
        </w:rPr>
        <w:t>mènent une enquête conjointe selon une approche pluri</w:t>
      </w:r>
      <w:r w:rsidR="00C15094" w:rsidRPr="000B4D79">
        <w:rPr>
          <w:rFonts w:eastAsia="DFKai-SB"/>
          <w:lang w:val="fr-FR" w:eastAsia="zh-TW"/>
        </w:rPr>
        <w:t>disciplina</w:t>
      </w:r>
      <w:r w:rsidR="00C708A5" w:rsidRPr="000B4D79">
        <w:rPr>
          <w:rFonts w:eastAsia="DFKai-SB"/>
          <w:lang w:val="fr-FR" w:eastAsia="zh-TW"/>
        </w:rPr>
        <w:t>ire</w:t>
      </w:r>
      <w:r w:rsidR="00C15094" w:rsidRPr="000B4D79">
        <w:rPr>
          <w:rFonts w:eastAsia="DFKai-SB"/>
          <w:lang w:val="fr-FR" w:eastAsia="zh-TW"/>
        </w:rPr>
        <w:t xml:space="preserve">. </w:t>
      </w:r>
      <w:r w:rsidR="001605B1" w:rsidRPr="000B4D79">
        <w:rPr>
          <w:rFonts w:eastAsia="DFKai-SB"/>
          <w:lang w:val="fr-FR" w:eastAsia="zh-TW"/>
        </w:rPr>
        <w:t>Les</w:t>
      </w:r>
      <w:r w:rsidR="00C15094" w:rsidRPr="000B4D79">
        <w:rPr>
          <w:rFonts w:eastAsia="DFKai-SB"/>
          <w:lang w:val="fr-FR" w:eastAsia="zh-TW"/>
        </w:rPr>
        <w:t xml:space="preserve"> </w:t>
      </w:r>
      <w:r w:rsidR="001605B1" w:rsidRPr="000B4D79">
        <w:rPr>
          <w:lang w:val="fr-FR"/>
        </w:rPr>
        <w:t xml:space="preserve">Unités </w:t>
      </w:r>
      <w:r w:rsidR="001605B1" w:rsidRPr="000B4D79">
        <w:rPr>
          <w:rFonts w:eastAsia="DFKai-SB"/>
          <w:lang w:val="fr-FR" w:eastAsia="zh-TW"/>
        </w:rPr>
        <w:t xml:space="preserve">régionales </w:t>
      </w:r>
      <w:r w:rsidR="001605B1" w:rsidRPr="000B4D79">
        <w:rPr>
          <w:lang w:val="fr-FR"/>
        </w:rPr>
        <w:t>d</w:t>
      </w:r>
      <w:r w:rsidR="000E26C3">
        <w:rPr>
          <w:lang w:val="fr-FR"/>
        </w:rPr>
        <w:t>’</w:t>
      </w:r>
      <w:r w:rsidR="001605B1" w:rsidRPr="000B4D79">
        <w:rPr>
          <w:lang w:val="fr-FR"/>
        </w:rPr>
        <w:t>enquête sur la maltraitance d</w:t>
      </w:r>
      <w:r w:rsidR="000E26C3">
        <w:rPr>
          <w:lang w:val="fr-FR"/>
        </w:rPr>
        <w:t>’</w:t>
      </w:r>
      <w:r w:rsidR="001605B1" w:rsidRPr="000B4D79">
        <w:rPr>
          <w:lang w:val="fr-FR"/>
        </w:rPr>
        <w:t>enfants</w:t>
      </w:r>
      <w:r w:rsidR="001605B1" w:rsidRPr="000B4D79">
        <w:rPr>
          <w:rFonts w:eastAsia="DFKai-SB"/>
          <w:lang w:val="fr-FR" w:eastAsia="zh-TW"/>
        </w:rPr>
        <w:t xml:space="preserve"> de la</w:t>
      </w:r>
      <w:r w:rsidR="00C15094" w:rsidRPr="000B4D79">
        <w:rPr>
          <w:rFonts w:eastAsia="DFKai-SB"/>
          <w:lang w:val="fr-FR" w:eastAsia="zh-TW"/>
        </w:rPr>
        <w:t xml:space="preserve"> Police, </w:t>
      </w:r>
      <w:r w:rsidR="001605B1" w:rsidRPr="000B4D79">
        <w:rPr>
          <w:rFonts w:eastAsia="DFKai-SB"/>
          <w:lang w:val="fr-FR" w:eastAsia="zh-TW"/>
        </w:rPr>
        <w:t>les</w:t>
      </w:r>
      <w:r w:rsidR="00C15094" w:rsidRPr="000B4D79">
        <w:rPr>
          <w:rFonts w:eastAsia="DFKai-SB"/>
          <w:lang w:val="fr-FR" w:eastAsia="zh-TW"/>
        </w:rPr>
        <w:t xml:space="preserve"> </w:t>
      </w:r>
      <w:r w:rsidR="00597AF4" w:rsidRPr="000B4D79">
        <w:rPr>
          <w:noProof/>
          <w:lang w:val="fr-FR"/>
        </w:rPr>
        <w:t>Unités de services de protection de la famille et de l</w:t>
      </w:r>
      <w:r w:rsidR="000E26C3">
        <w:rPr>
          <w:noProof/>
          <w:lang w:val="fr-FR"/>
        </w:rPr>
        <w:t>’</w:t>
      </w:r>
      <w:r w:rsidR="00597AF4" w:rsidRPr="000B4D79">
        <w:rPr>
          <w:noProof/>
          <w:lang w:val="fr-FR"/>
        </w:rPr>
        <w:t>enfance</w:t>
      </w:r>
      <w:r w:rsidR="00A67D6E" w:rsidRPr="000B4D79">
        <w:rPr>
          <w:noProof/>
          <w:lang w:val="fr-FR"/>
        </w:rPr>
        <w:t>,</w:t>
      </w:r>
      <w:r w:rsidR="00597AF4" w:rsidRPr="000B4D79">
        <w:rPr>
          <w:noProof/>
          <w:lang w:val="fr-FR"/>
        </w:rPr>
        <w:t xml:space="preserve"> et les</w:t>
      </w:r>
      <w:r w:rsidR="00C15094" w:rsidRPr="000B4D79">
        <w:rPr>
          <w:rFonts w:eastAsia="DFKai-SB"/>
          <w:lang w:val="fr-FR" w:eastAsia="zh-TW"/>
        </w:rPr>
        <w:t xml:space="preserve"> </w:t>
      </w:r>
      <w:r w:rsidR="00F873C6" w:rsidRPr="000B4D79">
        <w:rPr>
          <w:lang w:val="fr-FR"/>
        </w:rPr>
        <w:t>psychologues cliniciens</w:t>
      </w:r>
      <w:r w:rsidR="00F873C6" w:rsidRPr="000B4D79">
        <w:rPr>
          <w:rFonts w:eastAsia="DFKai-SB"/>
          <w:lang w:val="fr-FR" w:eastAsia="zh-HK"/>
        </w:rPr>
        <w:t xml:space="preserve"> </w:t>
      </w:r>
      <w:r w:rsidR="00597AF4" w:rsidRPr="000B4D79">
        <w:rPr>
          <w:rFonts w:eastAsia="DFKai-SB"/>
          <w:lang w:val="fr-FR" w:eastAsia="zh-HK"/>
        </w:rPr>
        <w:t>du Département de la protection sociale</w:t>
      </w:r>
      <w:r w:rsidR="00597AF4" w:rsidRPr="000B4D79">
        <w:rPr>
          <w:rFonts w:eastAsia="DFKai-SB"/>
          <w:lang w:val="fr-FR" w:eastAsia="zh-TW"/>
        </w:rPr>
        <w:t xml:space="preserve"> </w:t>
      </w:r>
      <w:r w:rsidR="00722585" w:rsidRPr="000B4D79">
        <w:rPr>
          <w:rFonts w:eastAsia="DFKai-SB"/>
          <w:lang w:val="fr-FR" w:eastAsia="zh-TW"/>
        </w:rPr>
        <w:t>ont créé l</w:t>
      </w:r>
      <w:r w:rsidR="000E26C3">
        <w:rPr>
          <w:rFonts w:eastAsia="DFKai-SB"/>
          <w:lang w:val="fr-FR" w:eastAsia="zh-TW"/>
        </w:rPr>
        <w:t>’</w:t>
      </w:r>
      <w:r w:rsidR="00722585" w:rsidRPr="000B4D79">
        <w:rPr>
          <w:rFonts w:eastAsia="DFKai-SB"/>
          <w:lang w:val="fr-FR" w:eastAsia="zh-TW"/>
        </w:rPr>
        <w:t>Équipe d</w:t>
      </w:r>
      <w:r w:rsidR="000E26C3">
        <w:rPr>
          <w:rFonts w:eastAsia="DFKai-SB"/>
          <w:lang w:val="fr-FR" w:eastAsia="zh-TW"/>
        </w:rPr>
        <w:t>’</w:t>
      </w:r>
      <w:r w:rsidR="00722585" w:rsidRPr="000B4D79">
        <w:rPr>
          <w:rFonts w:eastAsia="DFKai-SB"/>
          <w:lang w:val="fr-FR" w:eastAsia="zh-TW"/>
        </w:rPr>
        <w:t>enquête sp</w:t>
      </w:r>
      <w:r w:rsidR="00EF1A30" w:rsidRPr="000B4D79">
        <w:rPr>
          <w:rFonts w:eastAsia="DFKai-SB"/>
          <w:lang w:val="fr-FR" w:eastAsia="zh-TW"/>
        </w:rPr>
        <w:t>é</w:t>
      </w:r>
      <w:r w:rsidR="00722585" w:rsidRPr="000B4D79">
        <w:rPr>
          <w:rFonts w:eastAsia="DFKai-SB"/>
          <w:lang w:val="fr-FR" w:eastAsia="zh-TW"/>
        </w:rPr>
        <w:t>ciale pour la protection de l</w:t>
      </w:r>
      <w:r w:rsidR="000E26C3">
        <w:rPr>
          <w:rFonts w:eastAsia="DFKai-SB"/>
          <w:lang w:val="fr-FR" w:eastAsia="zh-TW"/>
        </w:rPr>
        <w:t>’</w:t>
      </w:r>
      <w:r w:rsidR="00722585" w:rsidRPr="000B4D79">
        <w:rPr>
          <w:rFonts w:eastAsia="DFKai-SB"/>
          <w:lang w:val="fr-FR" w:eastAsia="zh-TW"/>
        </w:rPr>
        <w:t>enfance</w:t>
      </w:r>
      <w:r w:rsidR="00A67D6E" w:rsidRPr="000B4D79">
        <w:rPr>
          <w:rFonts w:eastAsia="DFKai-SB"/>
          <w:lang w:val="fr-FR" w:eastAsia="zh-TW"/>
        </w:rPr>
        <w:t>, qui est chargée de</w:t>
      </w:r>
      <w:r w:rsidR="00C15094" w:rsidRPr="000B4D79">
        <w:rPr>
          <w:rFonts w:eastAsia="DFKai-SB"/>
          <w:lang w:val="fr-FR" w:eastAsia="zh-TW"/>
        </w:rPr>
        <w:t xml:space="preserve"> </w:t>
      </w:r>
      <w:r w:rsidR="00EF1A30" w:rsidRPr="000B4D79">
        <w:rPr>
          <w:rFonts w:eastAsia="DFKai-SB"/>
          <w:lang w:val="fr-FR" w:eastAsia="zh-TW"/>
        </w:rPr>
        <w:t>traiter</w:t>
      </w:r>
      <w:r w:rsidR="00C15094" w:rsidRPr="000B4D79">
        <w:rPr>
          <w:rFonts w:eastAsia="DFKai-SB"/>
          <w:lang w:val="fr-FR" w:eastAsia="zh-TW"/>
        </w:rPr>
        <w:t xml:space="preserve"> </w:t>
      </w:r>
      <w:r w:rsidR="003040F6" w:rsidRPr="000B4D79">
        <w:rPr>
          <w:rFonts w:eastAsia="DFKai-SB"/>
          <w:lang w:val="fr-FR" w:eastAsia="zh-TW"/>
        </w:rPr>
        <w:t xml:space="preserve">les </w:t>
      </w:r>
      <w:r w:rsidR="00C15094" w:rsidRPr="000B4D79">
        <w:rPr>
          <w:rFonts w:eastAsia="DFKai-SB"/>
          <w:lang w:val="fr-FR" w:eastAsia="zh-TW"/>
        </w:rPr>
        <w:t>all</w:t>
      </w:r>
      <w:r w:rsidR="003040F6" w:rsidRPr="000B4D79">
        <w:rPr>
          <w:rFonts w:eastAsia="DFKai-SB"/>
          <w:lang w:val="fr-FR" w:eastAsia="zh-TW"/>
        </w:rPr>
        <w:t>é</w:t>
      </w:r>
      <w:r w:rsidR="00C15094" w:rsidRPr="000B4D79">
        <w:rPr>
          <w:rFonts w:eastAsia="DFKai-SB"/>
          <w:lang w:val="fr-FR" w:eastAsia="zh-TW"/>
        </w:rPr>
        <w:t>gation</w:t>
      </w:r>
      <w:r w:rsidR="003040F6" w:rsidRPr="000B4D79">
        <w:rPr>
          <w:rFonts w:eastAsia="DFKai-SB"/>
          <w:lang w:val="fr-FR" w:eastAsia="zh-TW"/>
        </w:rPr>
        <w:t>s</w:t>
      </w:r>
      <w:r w:rsidR="00C15094" w:rsidRPr="000B4D79">
        <w:rPr>
          <w:rFonts w:eastAsia="DFKai-SB"/>
          <w:lang w:val="fr-FR" w:eastAsia="zh-TW"/>
        </w:rPr>
        <w:t xml:space="preserve"> o</w:t>
      </w:r>
      <w:r w:rsidR="003040F6" w:rsidRPr="000B4D79">
        <w:rPr>
          <w:rFonts w:eastAsia="DFKai-SB"/>
          <w:lang w:val="fr-FR" w:eastAsia="zh-TW"/>
        </w:rPr>
        <w:t>u</w:t>
      </w:r>
      <w:r w:rsidR="00C15094" w:rsidRPr="000B4D79">
        <w:rPr>
          <w:rFonts w:eastAsia="DFKai-SB"/>
          <w:lang w:val="fr-FR" w:eastAsia="zh-TW"/>
        </w:rPr>
        <w:t xml:space="preserve"> suspicion</w:t>
      </w:r>
      <w:r w:rsidR="003040F6" w:rsidRPr="000B4D79">
        <w:rPr>
          <w:rFonts w:eastAsia="DFKai-SB"/>
          <w:lang w:val="fr-FR" w:eastAsia="zh-TW"/>
        </w:rPr>
        <w:t>s</w:t>
      </w:r>
      <w:r w:rsidR="00C15094" w:rsidRPr="000B4D79">
        <w:rPr>
          <w:rFonts w:eastAsia="DFKai-SB"/>
          <w:lang w:val="fr-FR" w:eastAsia="zh-TW"/>
        </w:rPr>
        <w:t xml:space="preserve"> </w:t>
      </w:r>
      <w:r w:rsidR="003040F6" w:rsidRPr="000B4D79">
        <w:rPr>
          <w:rFonts w:eastAsia="DFKai-SB"/>
          <w:lang w:val="fr-FR" w:eastAsia="zh-TW"/>
        </w:rPr>
        <w:t>de maltraitance.</w:t>
      </w:r>
    </w:p>
    <w:p w:rsidR="00C15094" w:rsidRPr="000B4D79" w:rsidRDefault="00C15094" w:rsidP="00A218CA">
      <w:pPr>
        <w:pStyle w:val="SingleTxtG"/>
        <w:rPr>
          <w:rFonts w:eastAsia="DFKai-SB"/>
          <w:lang w:val="fr-FR" w:eastAsia="zh-TW"/>
        </w:rPr>
      </w:pPr>
      <w:r w:rsidRPr="000B4D79">
        <w:rPr>
          <w:rFonts w:eastAsia="DFKai-SB"/>
          <w:lang w:val="fr-FR" w:eastAsia="zh-TW"/>
        </w:rPr>
        <w:t>197.</w:t>
      </w:r>
      <w:r w:rsidRPr="000B4D79">
        <w:rPr>
          <w:rFonts w:eastAsia="DFKai-SB"/>
          <w:lang w:val="fr-FR" w:eastAsia="zh-TW"/>
        </w:rPr>
        <w:tab/>
      </w:r>
      <w:r w:rsidR="00A218CA" w:rsidRPr="000B4D79">
        <w:rPr>
          <w:rFonts w:eastAsia="DFKai-SB"/>
          <w:lang w:val="fr-FR" w:eastAsia="zh-TW"/>
        </w:rPr>
        <w:t>Afin de rassurer les enfants témoins lorsqu</w:t>
      </w:r>
      <w:r w:rsidR="000E26C3">
        <w:rPr>
          <w:rFonts w:eastAsia="DFKai-SB"/>
          <w:lang w:val="fr-FR" w:eastAsia="zh-TW"/>
        </w:rPr>
        <w:t>’</w:t>
      </w:r>
      <w:r w:rsidR="00A218CA" w:rsidRPr="000B4D79">
        <w:rPr>
          <w:rFonts w:eastAsia="DFKai-SB"/>
          <w:lang w:val="fr-FR" w:eastAsia="zh-TW"/>
        </w:rPr>
        <w:t>ils racontent les épreuves qu</w:t>
      </w:r>
      <w:r w:rsidR="000E26C3">
        <w:rPr>
          <w:rFonts w:eastAsia="DFKai-SB"/>
          <w:lang w:val="fr-FR" w:eastAsia="zh-TW"/>
        </w:rPr>
        <w:t>’</w:t>
      </w:r>
      <w:r w:rsidR="00A218CA" w:rsidRPr="000B4D79">
        <w:rPr>
          <w:rFonts w:eastAsia="DFKai-SB"/>
          <w:lang w:val="fr-FR" w:eastAsia="zh-TW"/>
        </w:rPr>
        <w:t>ils ont subies, la Police a aménagé des salles d</w:t>
      </w:r>
      <w:r w:rsidR="000E26C3">
        <w:rPr>
          <w:rFonts w:eastAsia="DFKai-SB"/>
          <w:lang w:val="fr-FR" w:eastAsia="zh-TW"/>
        </w:rPr>
        <w:t>’</w:t>
      </w:r>
      <w:r w:rsidR="00A218CA" w:rsidRPr="000B4D79">
        <w:rPr>
          <w:rFonts w:eastAsia="DFKai-SB"/>
          <w:lang w:val="fr-FR" w:eastAsia="zh-TW"/>
        </w:rPr>
        <w:t xml:space="preserve">audition pour témoins vulnérables </w:t>
      </w:r>
      <w:r w:rsidR="00A218CA" w:rsidRPr="000B4D79">
        <w:rPr>
          <w:lang w:val="fr-FR"/>
        </w:rPr>
        <w:t xml:space="preserve">afin de fournir un environnement convivial et un lieu </w:t>
      </w:r>
      <w:r w:rsidR="004479ED">
        <w:rPr>
          <w:lang w:val="fr-FR"/>
        </w:rPr>
        <w:t>«</w:t>
      </w:r>
      <w:r w:rsidR="00A218CA" w:rsidRPr="000B4D79">
        <w:rPr>
          <w:lang w:val="fr-FR"/>
        </w:rPr>
        <w:t>polyvalent</w:t>
      </w:r>
      <w:r w:rsidR="004479ED">
        <w:rPr>
          <w:lang w:val="fr-FR"/>
        </w:rPr>
        <w:t>»</w:t>
      </w:r>
      <w:r w:rsidR="00A218CA" w:rsidRPr="000B4D79">
        <w:rPr>
          <w:lang w:val="fr-FR"/>
        </w:rPr>
        <w:t xml:space="preserve"> pour les auditions filmées en vidéo et, si nécessaire, les examens médico-légaux</w:t>
      </w:r>
      <w:r w:rsidRPr="000B4D79">
        <w:rPr>
          <w:rFonts w:eastAsia="DFKai-SB"/>
          <w:lang w:val="fr-FR" w:eastAsia="zh-TW"/>
        </w:rPr>
        <w:t>.</w:t>
      </w:r>
    </w:p>
    <w:p w:rsidR="00C15094" w:rsidRPr="000B4D79" w:rsidRDefault="00C15094" w:rsidP="00466702">
      <w:pPr>
        <w:pStyle w:val="SingleTxtG"/>
        <w:rPr>
          <w:rFonts w:eastAsia="DFKai-SB"/>
          <w:lang w:val="fr-FR" w:eastAsia="zh-TW"/>
        </w:rPr>
      </w:pPr>
      <w:r w:rsidRPr="000B4D79">
        <w:rPr>
          <w:rFonts w:eastAsia="DFKai-SB"/>
          <w:lang w:val="fr-FR" w:eastAsia="zh-TW"/>
        </w:rPr>
        <w:t>198.</w:t>
      </w:r>
      <w:r w:rsidRPr="000B4D79">
        <w:rPr>
          <w:rFonts w:eastAsia="DFKai-SB"/>
          <w:lang w:val="fr-FR" w:eastAsia="zh-TW"/>
        </w:rPr>
        <w:tab/>
      </w:r>
      <w:r w:rsidR="003040F6" w:rsidRPr="000B4D79">
        <w:rPr>
          <w:rFonts w:eastAsia="DFKai-SB"/>
          <w:lang w:val="fr-FR" w:eastAsia="zh-TW"/>
        </w:rPr>
        <w:t>S</w:t>
      </w:r>
      <w:r w:rsidR="000E26C3">
        <w:rPr>
          <w:rFonts w:eastAsia="DFKai-SB"/>
          <w:lang w:val="fr-FR" w:eastAsia="zh-TW"/>
        </w:rPr>
        <w:t>’</w:t>
      </w:r>
      <w:r w:rsidR="003040F6" w:rsidRPr="000B4D79">
        <w:rPr>
          <w:rFonts w:eastAsia="DFKai-SB"/>
          <w:lang w:val="fr-FR" w:eastAsia="zh-TW"/>
        </w:rPr>
        <w:t>agissant des préoccupations exprimées quant à la discrimination à l</w:t>
      </w:r>
      <w:r w:rsidR="000E26C3">
        <w:rPr>
          <w:rFonts w:eastAsia="DFKai-SB"/>
          <w:lang w:val="fr-FR" w:eastAsia="zh-TW"/>
        </w:rPr>
        <w:t>’</w:t>
      </w:r>
      <w:r w:rsidR="003040F6" w:rsidRPr="000B4D79">
        <w:rPr>
          <w:rFonts w:eastAsia="DFKai-SB"/>
          <w:lang w:val="fr-FR" w:eastAsia="zh-TW"/>
        </w:rPr>
        <w:t>égard des auteurs présumés selon qu</w:t>
      </w:r>
      <w:r w:rsidR="000E26C3">
        <w:rPr>
          <w:rFonts w:eastAsia="DFKai-SB"/>
          <w:lang w:val="fr-FR" w:eastAsia="zh-TW"/>
        </w:rPr>
        <w:t>’</w:t>
      </w:r>
      <w:r w:rsidR="003040F6" w:rsidRPr="000B4D79">
        <w:rPr>
          <w:rFonts w:eastAsia="DFKai-SB"/>
          <w:lang w:val="fr-FR" w:eastAsia="zh-TW"/>
        </w:rPr>
        <w:t>ils soient ou non des membres de la famille,</w:t>
      </w:r>
      <w:r w:rsidR="00466702" w:rsidRPr="000B4D79">
        <w:rPr>
          <w:rFonts w:eastAsia="DFKai-SB"/>
          <w:lang w:val="fr-FR" w:eastAsia="zh-TW"/>
        </w:rPr>
        <w:t xml:space="preserve"> nous tenons à souligner que la sécurité et le bien-être des enfants sont la considération primordiale dans les actions de suivi des affaires menées en étroite collaboration avec toutes les parties prenantes</w:t>
      </w:r>
      <w:r w:rsidRPr="000B4D79">
        <w:rPr>
          <w:rFonts w:eastAsia="DFKai-SB"/>
          <w:lang w:val="fr-FR" w:eastAsia="zh-TW"/>
        </w:rPr>
        <w:t xml:space="preserve">, </w:t>
      </w:r>
      <w:r w:rsidR="003040F6" w:rsidRPr="000B4D79">
        <w:rPr>
          <w:rFonts w:eastAsia="DFKai-SB"/>
          <w:lang w:val="fr-FR" w:eastAsia="zh-TW"/>
        </w:rPr>
        <w:t>selon une</w:t>
      </w:r>
      <w:r w:rsidRPr="000B4D79">
        <w:rPr>
          <w:rFonts w:eastAsia="DFKai-SB"/>
          <w:lang w:val="fr-FR" w:eastAsia="zh-TW"/>
        </w:rPr>
        <w:t xml:space="preserve"> </w:t>
      </w:r>
      <w:r w:rsidR="00E9467E" w:rsidRPr="000B4D79">
        <w:rPr>
          <w:rFonts w:eastAsia="DFKai-SB"/>
          <w:lang w:val="fr-FR" w:eastAsia="zh-TW"/>
        </w:rPr>
        <w:t>approche</w:t>
      </w:r>
      <w:r w:rsidR="00167427" w:rsidRPr="000B4D79">
        <w:rPr>
          <w:rFonts w:eastAsia="DFKai-SB"/>
          <w:lang w:val="fr-FR" w:eastAsia="zh-TW"/>
        </w:rPr>
        <w:t xml:space="preserve"> pluri</w:t>
      </w:r>
      <w:r w:rsidRPr="000B4D79">
        <w:rPr>
          <w:rFonts w:eastAsia="DFKai-SB"/>
          <w:lang w:val="fr-FR" w:eastAsia="zh-TW"/>
        </w:rPr>
        <w:t>disciplina</w:t>
      </w:r>
      <w:r w:rsidR="00167427" w:rsidRPr="000B4D79">
        <w:rPr>
          <w:rFonts w:eastAsia="DFKai-SB"/>
          <w:lang w:val="fr-FR" w:eastAsia="zh-TW"/>
        </w:rPr>
        <w:t>ire</w:t>
      </w:r>
      <w:r w:rsidRPr="000B4D79">
        <w:rPr>
          <w:rFonts w:eastAsia="DFKai-SB"/>
          <w:lang w:val="fr-FR" w:eastAsia="zh-TW"/>
        </w:rPr>
        <w:t xml:space="preserve"> </w:t>
      </w:r>
      <w:r w:rsidR="00466702" w:rsidRPr="009B5E69">
        <w:rPr>
          <w:rFonts w:eastAsia="DFKai-SB"/>
          <w:lang w:val="fr-FR" w:eastAsia="zh-TW"/>
        </w:rPr>
        <w:t>impliquant</w:t>
      </w:r>
      <w:r w:rsidRPr="000B4D79">
        <w:rPr>
          <w:rFonts w:eastAsia="DFKai-SB"/>
          <w:lang w:val="fr-FR" w:eastAsia="zh-TW"/>
        </w:rPr>
        <w:t xml:space="preserve"> </w:t>
      </w:r>
      <w:r w:rsidR="003040F6" w:rsidRPr="000B4D79">
        <w:rPr>
          <w:rFonts w:eastAsia="DFKai-SB"/>
          <w:lang w:val="fr-FR" w:eastAsia="zh-TW"/>
        </w:rPr>
        <w:t>la</w:t>
      </w:r>
      <w:r w:rsidRPr="000B4D79">
        <w:rPr>
          <w:rFonts w:eastAsia="DFKai-SB"/>
          <w:lang w:val="fr-FR" w:eastAsia="zh-TW"/>
        </w:rPr>
        <w:t xml:space="preserve"> Police </w:t>
      </w:r>
      <w:r w:rsidR="003040F6" w:rsidRPr="000B4D79">
        <w:rPr>
          <w:rFonts w:eastAsia="DFKai-SB"/>
          <w:lang w:val="fr-FR" w:eastAsia="zh-TW"/>
        </w:rPr>
        <w:t>et le</w:t>
      </w:r>
      <w:r w:rsidRPr="000B4D79">
        <w:rPr>
          <w:rFonts w:eastAsia="DFKai-SB"/>
          <w:lang w:val="fr-FR" w:eastAsia="zh-TW"/>
        </w:rPr>
        <w:t xml:space="preserve"> </w:t>
      </w:r>
      <w:r w:rsidR="00FE2D41" w:rsidRPr="000B4D79">
        <w:rPr>
          <w:noProof/>
          <w:lang w:val="fr-FR"/>
        </w:rPr>
        <w:t>Département de la protection sociale</w:t>
      </w:r>
      <w:r w:rsidRPr="000B4D79">
        <w:rPr>
          <w:rFonts w:eastAsia="DFKai-SB"/>
          <w:lang w:val="fr-FR" w:eastAsia="zh-TW"/>
        </w:rPr>
        <w:t xml:space="preserve">. </w:t>
      </w:r>
      <w:r w:rsidR="00466702" w:rsidRPr="000B4D79">
        <w:rPr>
          <w:rFonts w:eastAsia="DFKai-SB"/>
          <w:lang w:val="fr-FR" w:eastAsia="zh-TW"/>
        </w:rPr>
        <w:t>Les recherches d</w:t>
      </w:r>
      <w:r w:rsidR="000E26C3">
        <w:rPr>
          <w:rFonts w:eastAsia="DFKai-SB"/>
          <w:lang w:val="fr-FR" w:eastAsia="zh-TW"/>
        </w:rPr>
        <w:t>’</w:t>
      </w:r>
      <w:r w:rsidR="00466702" w:rsidRPr="000B4D79">
        <w:rPr>
          <w:rFonts w:eastAsia="DFKai-SB"/>
          <w:lang w:val="fr-FR" w:eastAsia="zh-TW"/>
        </w:rPr>
        <w:t>informations et enquêtes nécessaires sont confiées à un personnel formé à cet effet. Il n</w:t>
      </w:r>
      <w:r w:rsidR="000E26C3">
        <w:rPr>
          <w:rFonts w:eastAsia="DFKai-SB"/>
          <w:lang w:val="fr-FR" w:eastAsia="zh-TW"/>
        </w:rPr>
        <w:t>’</w:t>
      </w:r>
      <w:r w:rsidR="00466702" w:rsidRPr="000B4D79">
        <w:rPr>
          <w:rFonts w:eastAsia="DFKai-SB"/>
          <w:lang w:val="fr-FR" w:eastAsia="zh-TW"/>
        </w:rPr>
        <w:t>y a aucune discrimination fondée sur l</w:t>
      </w:r>
      <w:r w:rsidR="000E26C3">
        <w:rPr>
          <w:rFonts w:eastAsia="DFKai-SB"/>
          <w:lang w:val="fr-FR" w:eastAsia="zh-TW"/>
        </w:rPr>
        <w:t>’</w:t>
      </w:r>
      <w:r w:rsidR="00466702" w:rsidRPr="000B4D79">
        <w:rPr>
          <w:rFonts w:eastAsia="DFKai-SB"/>
          <w:lang w:val="fr-FR" w:eastAsia="zh-TW"/>
        </w:rPr>
        <w:t>identité des auteurs présumés</w:t>
      </w:r>
      <w:r w:rsidRPr="000B4D79">
        <w:rPr>
          <w:rFonts w:eastAsia="DFKai-SB"/>
          <w:lang w:val="fr-FR" w:eastAsia="zh-TW"/>
        </w:rPr>
        <w:t>.</w:t>
      </w:r>
    </w:p>
    <w:p w:rsidR="00C15094" w:rsidRPr="000B4D79" w:rsidRDefault="00C15094" w:rsidP="005863E2">
      <w:pPr>
        <w:pStyle w:val="SingleTxtG"/>
        <w:rPr>
          <w:rFonts w:eastAsia="DFKai-SB"/>
          <w:lang w:val="fr-FR" w:eastAsia="zh-TW"/>
        </w:rPr>
      </w:pPr>
      <w:r w:rsidRPr="000B4D79">
        <w:rPr>
          <w:rFonts w:eastAsia="DFKai-SB"/>
          <w:lang w:val="fr-FR" w:eastAsia="zh-TW"/>
        </w:rPr>
        <w:t>199.</w:t>
      </w:r>
      <w:r w:rsidRPr="000B4D79">
        <w:rPr>
          <w:rFonts w:eastAsia="DFKai-SB"/>
          <w:lang w:val="fr-FR" w:eastAsia="zh-TW"/>
        </w:rPr>
        <w:tab/>
      </w:r>
      <w:r w:rsidR="00A218CA" w:rsidRPr="000B4D79">
        <w:rPr>
          <w:rFonts w:eastAsia="DFKai-SB"/>
          <w:lang w:val="fr-FR" w:eastAsia="zh-TW"/>
        </w:rPr>
        <w:t>De fait</w:t>
      </w:r>
      <w:r w:rsidRPr="000B4D79">
        <w:rPr>
          <w:rFonts w:eastAsia="DFKai-SB"/>
          <w:lang w:val="fr-FR" w:eastAsia="zh-TW"/>
        </w:rPr>
        <w:t xml:space="preserve">, </w:t>
      </w:r>
      <w:r w:rsidR="00A218CA" w:rsidRPr="000B4D79">
        <w:rPr>
          <w:rFonts w:eastAsia="DFKai-SB"/>
          <w:lang w:val="fr-FR" w:eastAsia="zh-TW"/>
        </w:rPr>
        <w:t>notre législation pénale</w:t>
      </w:r>
      <w:r w:rsidR="00A218CA" w:rsidRPr="000B4D79">
        <w:rPr>
          <w:lang w:val="fr-FR"/>
        </w:rPr>
        <w:t xml:space="preserve"> traite de tous les actes de violence quel que soit le lien entre l</w:t>
      </w:r>
      <w:r w:rsidR="000E26C3">
        <w:rPr>
          <w:lang w:val="fr-FR"/>
        </w:rPr>
        <w:t>’</w:t>
      </w:r>
      <w:r w:rsidR="00A218CA" w:rsidRPr="000B4D79">
        <w:rPr>
          <w:lang w:val="fr-FR"/>
        </w:rPr>
        <w:t xml:space="preserve">auteur et la victime, et quel que soit le lieu où les actes de violence ont été commis. La Police traite tous les signalements avec professionnalisme et mène une enquête approfondie en fonction des circonstances de </w:t>
      </w:r>
      <w:r w:rsidR="009B5E69">
        <w:rPr>
          <w:lang w:val="fr-FR"/>
        </w:rPr>
        <w:t>l</w:t>
      </w:r>
      <w:r w:rsidR="000E26C3">
        <w:rPr>
          <w:lang w:val="fr-FR"/>
        </w:rPr>
        <w:t>’</w:t>
      </w:r>
      <w:r w:rsidR="009B5E69">
        <w:rPr>
          <w:lang w:val="fr-FR"/>
        </w:rPr>
        <w:t>espèce</w:t>
      </w:r>
      <w:r w:rsidR="00A218CA" w:rsidRPr="000B4D79">
        <w:rPr>
          <w:lang w:val="fr-FR"/>
        </w:rPr>
        <w:t>. Dès lors qu</w:t>
      </w:r>
      <w:r w:rsidR="000E26C3">
        <w:rPr>
          <w:lang w:val="fr-FR"/>
        </w:rPr>
        <w:t>’</w:t>
      </w:r>
      <w:r w:rsidR="00A218CA" w:rsidRPr="000B4D79">
        <w:rPr>
          <w:lang w:val="fr-FR"/>
        </w:rPr>
        <w:t>elle dispose de preuves suffisantes, elle agit de façon ferme et résolue pour procéder à l</w:t>
      </w:r>
      <w:r w:rsidR="000E26C3">
        <w:rPr>
          <w:lang w:val="fr-FR"/>
        </w:rPr>
        <w:t>’</w:t>
      </w:r>
      <w:r w:rsidR="00A218CA" w:rsidRPr="000B4D79">
        <w:rPr>
          <w:lang w:val="fr-FR"/>
        </w:rPr>
        <w:t>arrestation et engager les poursuites. Le ministère public agit également avec diligence à tous les stades de la procédure et met en place différentes mesures pour faciliter le traitement rapide des affaires impliquant un témoin vulnérable</w:t>
      </w:r>
      <w:r w:rsidRPr="000B4D79">
        <w:rPr>
          <w:rFonts w:eastAsia="DFKai-SB"/>
          <w:lang w:val="fr-FR" w:eastAsia="zh-TW"/>
        </w:rPr>
        <w:t>.</w:t>
      </w:r>
    </w:p>
    <w:p w:rsidR="00C15094" w:rsidRPr="000B4D79" w:rsidRDefault="005863E2" w:rsidP="00F64A09">
      <w:pPr>
        <w:pStyle w:val="H23G"/>
        <w:rPr>
          <w:lang w:val="fr-FR" w:eastAsia="zh-TW"/>
        </w:rPr>
      </w:pPr>
      <w:r w:rsidRPr="000B4D79">
        <w:rPr>
          <w:lang w:val="fr-FR" w:eastAsia="zh-TW"/>
        </w:rPr>
        <w:tab/>
      </w:r>
      <w:r w:rsidRPr="000B4D79">
        <w:rPr>
          <w:lang w:val="fr-FR" w:eastAsia="zh-TW"/>
        </w:rPr>
        <w:tab/>
      </w:r>
      <w:r w:rsidR="00F3054D" w:rsidRPr="000B4D79">
        <w:rPr>
          <w:lang w:val="fr-FR" w:eastAsia="zh-TW"/>
        </w:rPr>
        <w:t>Formation des professionnels et des praticiens</w:t>
      </w:r>
    </w:p>
    <w:p w:rsidR="00C15094" w:rsidRPr="000B4D79" w:rsidRDefault="00C15094" w:rsidP="00533730">
      <w:pPr>
        <w:pStyle w:val="SingleTxtG"/>
        <w:rPr>
          <w:rFonts w:eastAsia="DFKai-SB"/>
          <w:lang w:val="fr-FR" w:eastAsia="zh-TW"/>
        </w:rPr>
      </w:pPr>
      <w:r w:rsidRPr="000B4D79">
        <w:rPr>
          <w:rFonts w:eastAsia="DFKai-SB"/>
          <w:lang w:val="fr-FR" w:eastAsia="zh-TW"/>
        </w:rPr>
        <w:t>200.</w:t>
      </w:r>
      <w:r w:rsidRPr="000B4D79">
        <w:rPr>
          <w:rFonts w:eastAsia="DFKai-SB"/>
          <w:lang w:val="fr-FR" w:eastAsia="zh-TW"/>
        </w:rPr>
        <w:tab/>
      </w:r>
      <w:r w:rsidR="00F3054D" w:rsidRPr="000B4D79">
        <w:rPr>
          <w:rFonts w:eastAsia="DFKai-SB"/>
          <w:lang w:val="fr-FR" w:eastAsia="zh-TW"/>
        </w:rPr>
        <w:t xml:space="preserve">Outre diffuser largement le </w:t>
      </w:r>
      <w:r w:rsidR="003D4A3C" w:rsidRPr="000B4D79">
        <w:rPr>
          <w:lang w:val="fr-FR"/>
        </w:rPr>
        <w:t xml:space="preserve">Guide de procédure pour le traitement des </w:t>
      </w:r>
      <w:r w:rsidR="00466702" w:rsidRPr="000B4D79">
        <w:rPr>
          <w:lang w:val="fr-FR"/>
        </w:rPr>
        <w:t>affaires</w:t>
      </w:r>
      <w:r w:rsidR="003D4A3C" w:rsidRPr="000B4D79">
        <w:rPr>
          <w:lang w:val="fr-FR"/>
        </w:rPr>
        <w:t xml:space="preserve"> de maltraitance d</w:t>
      </w:r>
      <w:r w:rsidR="000E26C3">
        <w:rPr>
          <w:lang w:val="fr-FR"/>
        </w:rPr>
        <w:t>’</w:t>
      </w:r>
      <w:r w:rsidR="003D4A3C" w:rsidRPr="000B4D79">
        <w:rPr>
          <w:lang w:val="fr-FR"/>
        </w:rPr>
        <w:t>enfant</w:t>
      </w:r>
      <w:r w:rsidR="003D4A3C" w:rsidRPr="000B4D79">
        <w:rPr>
          <w:rFonts w:eastAsia="DFKai-SB"/>
          <w:lang w:val="fr-FR" w:eastAsia="zh-TW"/>
        </w:rPr>
        <w:t xml:space="preserve"> </w:t>
      </w:r>
      <w:r w:rsidR="00F3054D" w:rsidRPr="000B4D79">
        <w:rPr>
          <w:rFonts w:eastAsia="DFKai-SB"/>
          <w:lang w:val="fr-FR" w:eastAsia="zh-TW"/>
        </w:rPr>
        <w:t>auprès des professionnels</w:t>
      </w:r>
      <w:r w:rsidRPr="000B4D79">
        <w:rPr>
          <w:rFonts w:eastAsia="DFKai-SB"/>
          <w:lang w:val="fr-FR" w:eastAsia="zh-TW"/>
        </w:rPr>
        <w:t xml:space="preserve">, </w:t>
      </w:r>
      <w:r w:rsidR="00F3054D" w:rsidRPr="000B4D79">
        <w:rPr>
          <w:rFonts w:eastAsia="DFKai-SB"/>
          <w:lang w:val="fr-FR" w:eastAsia="zh-TW"/>
        </w:rPr>
        <w:t>depuis quelques années</w:t>
      </w:r>
      <w:r w:rsidRPr="000B4D79">
        <w:rPr>
          <w:rFonts w:eastAsia="DFKai-SB"/>
          <w:lang w:val="fr-FR" w:eastAsia="zh-TW"/>
        </w:rPr>
        <w:t xml:space="preserve"> </w:t>
      </w:r>
      <w:r w:rsidR="003D4A3C" w:rsidRPr="000B4D79">
        <w:rPr>
          <w:rFonts w:eastAsia="DFKai-SB"/>
          <w:lang w:val="fr-FR" w:eastAsia="zh-TW"/>
        </w:rPr>
        <w:t>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F3054D" w:rsidRPr="000B4D79">
        <w:rPr>
          <w:rFonts w:eastAsia="DFKai-SB"/>
          <w:lang w:val="fr-FR" w:eastAsia="zh-TW"/>
        </w:rPr>
        <w:t xml:space="preserve">dispense aux travailleurs sociaux et autres professionnels de première ligne (juristes, fonctionnaires de police, enseignants, psychologues </w:t>
      </w:r>
      <w:r w:rsidR="000B4D79" w:rsidRPr="000B4D79">
        <w:rPr>
          <w:rFonts w:eastAsia="DFKai-SB"/>
          <w:lang w:val="fr-FR" w:eastAsia="zh-TW"/>
        </w:rPr>
        <w:t>cliniciens</w:t>
      </w:r>
      <w:r w:rsidR="00F3054D" w:rsidRPr="000B4D79">
        <w:rPr>
          <w:rFonts w:eastAsia="DFKai-SB"/>
          <w:lang w:val="fr-FR" w:eastAsia="zh-TW"/>
        </w:rPr>
        <w:t>, médecins et professionnels de santé) une série de programmes de formation sur le traitement de la violence familiale (dont la maltraitance d</w:t>
      </w:r>
      <w:r w:rsidR="000E26C3">
        <w:rPr>
          <w:rFonts w:eastAsia="DFKai-SB"/>
          <w:lang w:val="fr-FR" w:eastAsia="zh-TW"/>
        </w:rPr>
        <w:t>’</w:t>
      </w:r>
      <w:r w:rsidR="00F3054D" w:rsidRPr="000B4D79">
        <w:rPr>
          <w:rFonts w:eastAsia="DFKai-SB"/>
          <w:lang w:val="fr-FR" w:eastAsia="zh-TW"/>
        </w:rPr>
        <w:t xml:space="preserve">enfant) et </w:t>
      </w:r>
      <w:r w:rsidR="00A218CA" w:rsidRPr="000B4D79">
        <w:rPr>
          <w:rFonts w:eastAsia="DFKai-SB"/>
          <w:lang w:val="fr-FR" w:eastAsia="zh-TW"/>
        </w:rPr>
        <w:t>l</w:t>
      </w:r>
      <w:r w:rsidR="000E26C3">
        <w:rPr>
          <w:rFonts w:eastAsia="DFKai-SB"/>
          <w:lang w:val="fr-FR" w:eastAsia="zh-TW"/>
        </w:rPr>
        <w:t>’</w:t>
      </w:r>
      <w:r w:rsidR="00F3054D" w:rsidRPr="000B4D79">
        <w:rPr>
          <w:rFonts w:eastAsia="DFKai-SB"/>
          <w:lang w:val="fr-FR" w:eastAsia="zh-TW"/>
        </w:rPr>
        <w:t xml:space="preserve">aide </w:t>
      </w:r>
      <w:r w:rsidR="00A218CA" w:rsidRPr="000B4D79">
        <w:rPr>
          <w:rFonts w:eastAsia="DFKai-SB"/>
          <w:lang w:val="fr-FR" w:eastAsia="zh-TW"/>
        </w:rPr>
        <w:t>aux</w:t>
      </w:r>
      <w:r w:rsidR="00F3054D" w:rsidRPr="000B4D79">
        <w:rPr>
          <w:rFonts w:eastAsia="DFKai-SB"/>
          <w:lang w:val="fr-FR" w:eastAsia="zh-TW"/>
        </w:rPr>
        <w:t xml:space="preserve"> enfants traumatisés et </w:t>
      </w:r>
      <w:r w:rsidR="00A218CA" w:rsidRPr="000B4D79">
        <w:rPr>
          <w:rFonts w:eastAsia="DFKai-SB"/>
          <w:lang w:val="fr-FR" w:eastAsia="zh-TW"/>
        </w:rPr>
        <w:t>à leur famille.</w:t>
      </w:r>
      <w:r w:rsidR="00466702" w:rsidRPr="000B4D79">
        <w:rPr>
          <w:rFonts w:eastAsia="DFKai-SB"/>
          <w:lang w:val="fr-FR" w:eastAsia="zh-TW"/>
        </w:rPr>
        <w:t xml:space="preserve"> Des formateurs étrangers </w:t>
      </w:r>
      <w:r w:rsidR="00291E75" w:rsidRPr="000B4D79">
        <w:rPr>
          <w:rFonts w:eastAsia="DFKai-SB"/>
          <w:lang w:val="fr-FR" w:eastAsia="zh-TW"/>
        </w:rPr>
        <w:t xml:space="preserve">sont invités à diriger des ateliers </w:t>
      </w:r>
      <w:r w:rsidR="009B5E69">
        <w:rPr>
          <w:rFonts w:eastAsia="DFKai-SB"/>
          <w:lang w:val="fr-FR" w:eastAsia="zh-TW"/>
        </w:rPr>
        <w:t>pour</w:t>
      </w:r>
      <w:r w:rsidR="00291E75" w:rsidRPr="000B4D79">
        <w:rPr>
          <w:rFonts w:eastAsia="DFKai-SB"/>
          <w:lang w:val="fr-FR" w:eastAsia="zh-TW"/>
        </w:rPr>
        <w:t xml:space="preserve"> renforcer les connaissances et compétences des professionnels de première ligne en matière d</w:t>
      </w:r>
      <w:r w:rsidR="000E26C3">
        <w:rPr>
          <w:rFonts w:eastAsia="DFKai-SB"/>
          <w:lang w:val="fr-FR" w:eastAsia="zh-TW"/>
        </w:rPr>
        <w:t>’</w:t>
      </w:r>
      <w:r w:rsidR="00291E75" w:rsidRPr="000B4D79">
        <w:rPr>
          <w:rFonts w:eastAsia="DFKai-SB"/>
          <w:lang w:val="fr-FR" w:eastAsia="zh-TW"/>
        </w:rPr>
        <w:t>évaluation, de gestion et de traitement des affaires de maltraitance d</w:t>
      </w:r>
      <w:r w:rsidR="000E26C3">
        <w:rPr>
          <w:rFonts w:eastAsia="DFKai-SB"/>
          <w:lang w:val="fr-FR" w:eastAsia="zh-TW"/>
        </w:rPr>
        <w:t>’</w:t>
      </w:r>
      <w:r w:rsidR="00291E75" w:rsidRPr="000B4D79">
        <w:rPr>
          <w:rFonts w:eastAsia="DFKai-SB"/>
          <w:lang w:val="fr-FR" w:eastAsia="zh-TW"/>
        </w:rPr>
        <w:t xml:space="preserve">enfant. </w:t>
      </w:r>
      <w:r w:rsidR="00167427" w:rsidRPr="000B4D79">
        <w:rPr>
          <w:rFonts w:eastAsia="DFKai-SB"/>
          <w:lang w:val="fr-FR" w:eastAsia="zh-TW"/>
        </w:rPr>
        <w:t>En outre</w:t>
      </w:r>
      <w:r w:rsidRPr="000B4D79">
        <w:rPr>
          <w:rFonts w:eastAsia="DFKai-SB"/>
          <w:lang w:val="fr-FR" w:eastAsia="zh-TW"/>
        </w:rPr>
        <w:t xml:space="preserve">, </w:t>
      </w:r>
      <w:r w:rsidR="005B5CD7" w:rsidRPr="000B4D79">
        <w:rPr>
          <w:rFonts w:eastAsia="DFKai-SB"/>
          <w:lang w:val="fr-FR" w:eastAsia="zh-TW"/>
        </w:rPr>
        <w:t>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5B5CD7" w:rsidRPr="000B4D79">
        <w:rPr>
          <w:rFonts w:eastAsia="DFKai-SB"/>
          <w:lang w:val="fr-FR" w:eastAsia="zh-TW"/>
        </w:rPr>
        <w:t>et la</w:t>
      </w:r>
      <w:r w:rsidRPr="000B4D79">
        <w:rPr>
          <w:rFonts w:eastAsia="DFKai-SB"/>
          <w:lang w:val="fr-FR" w:eastAsia="zh-TW"/>
        </w:rPr>
        <w:t xml:space="preserve"> Police </w:t>
      </w:r>
      <w:r w:rsidR="005E4B98">
        <w:rPr>
          <w:rFonts w:eastAsia="DFKai-SB"/>
          <w:lang w:val="fr-FR" w:eastAsia="zh-TW"/>
        </w:rPr>
        <w:t>co</w:t>
      </w:r>
      <w:r w:rsidR="00291E75" w:rsidRPr="000B4D79">
        <w:rPr>
          <w:rFonts w:eastAsia="DFKai-SB"/>
          <w:lang w:val="fr-FR" w:eastAsia="zh-TW"/>
        </w:rPr>
        <w:t>organisent régulièrement à l</w:t>
      </w:r>
      <w:r w:rsidR="000E26C3">
        <w:rPr>
          <w:rFonts w:eastAsia="DFKai-SB"/>
          <w:lang w:val="fr-FR" w:eastAsia="zh-TW"/>
        </w:rPr>
        <w:t>’</w:t>
      </w:r>
      <w:r w:rsidR="00291E75" w:rsidRPr="000B4D79">
        <w:rPr>
          <w:rFonts w:eastAsia="DFKai-SB"/>
          <w:lang w:val="fr-FR" w:eastAsia="zh-TW"/>
        </w:rPr>
        <w:t>intention des travailleurs sociaux, des fonctionnaires de police et des psychologues cliniciens des programmes de formation sur la conduite des enquêtes dans ce type d</w:t>
      </w:r>
      <w:r w:rsidR="000E26C3">
        <w:rPr>
          <w:rFonts w:eastAsia="DFKai-SB"/>
          <w:lang w:val="fr-FR" w:eastAsia="zh-TW"/>
        </w:rPr>
        <w:t>’</w:t>
      </w:r>
      <w:r w:rsidR="00291E75" w:rsidRPr="000B4D79">
        <w:rPr>
          <w:rFonts w:eastAsia="DFKai-SB"/>
          <w:lang w:val="fr-FR" w:eastAsia="zh-TW"/>
        </w:rPr>
        <w:t>affaires</w:t>
      </w:r>
      <w:r w:rsidRPr="000B4D79">
        <w:rPr>
          <w:rFonts w:eastAsia="DFKai-SB"/>
          <w:lang w:val="fr-FR" w:eastAsia="zh-TW"/>
        </w:rPr>
        <w:t xml:space="preserve">. </w:t>
      </w:r>
      <w:r w:rsidR="00167427" w:rsidRPr="000B4D79">
        <w:rPr>
          <w:rFonts w:eastAsia="DFKai-SB"/>
          <w:lang w:val="fr-FR" w:eastAsia="zh-TW"/>
        </w:rPr>
        <w:t>Ces</w:t>
      </w:r>
      <w:r w:rsidRPr="000B4D79">
        <w:rPr>
          <w:rFonts w:eastAsia="DFKai-SB"/>
          <w:lang w:val="fr-FR" w:eastAsia="zh-TW"/>
        </w:rPr>
        <w:t xml:space="preserve"> programmes </w:t>
      </w:r>
      <w:r w:rsidR="00533730" w:rsidRPr="000B4D79">
        <w:rPr>
          <w:rFonts w:eastAsia="DFKai-SB"/>
          <w:lang w:val="fr-FR" w:eastAsia="zh-TW"/>
        </w:rPr>
        <w:t xml:space="preserve">sont </w:t>
      </w:r>
      <w:r w:rsidR="00167427" w:rsidRPr="000B4D79">
        <w:rPr>
          <w:lang w:val="fr-FR"/>
        </w:rPr>
        <w:t xml:space="preserve">destinés à leur inculquer les connaissances et les compétences dont ils ont besoin pour traiter et </w:t>
      </w:r>
      <w:r w:rsidR="00533730" w:rsidRPr="000B4D79">
        <w:rPr>
          <w:lang w:val="fr-FR"/>
        </w:rPr>
        <w:t>entendre</w:t>
      </w:r>
      <w:r w:rsidR="00167427" w:rsidRPr="000B4D79">
        <w:rPr>
          <w:lang w:val="fr-FR"/>
        </w:rPr>
        <w:t xml:space="preserve"> les enfants victimes de mauvais traitements</w:t>
      </w:r>
      <w:r w:rsidRPr="000B4D79">
        <w:rPr>
          <w:rFonts w:eastAsia="DFKai-SB"/>
          <w:lang w:val="fr-FR" w:eastAsia="zh-TW"/>
        </w:rPr>
        <w:t xml:space="preserve">. </w:t>
      </w:r>
      <w:r w:rsidR="00C40754" w:rsidRPr="000B4D79">
        <w:rPr>
          <w:rFonts w:eastAsia="DFKai-SB"/>
          <w:lang w:val="fr-FR" w:eastAsia="zh-TW"/>
        </w:rPr>
        <w:t xml:space="preserve">Un programme de mise à niveau permet également à ceux qui </w:t>
      </w:r>
      <w:r w:rsidR="00533730" w:rsidRPr="000B4D79">
        <w:rPr>
          <w:rFonts w:eastAsia="DFKai-SB"/>
          <w:lang w:val="fr-FR" w:eastAsia="zh-TW"/>
        </w:rPr>
        <w:t>entendent</w:t>
      </w:r>
      <w:r w:rsidR="00C40754" w:rsidRPr="000B4D79">
        <w:rPr>
          <w:rFonts w:eastAsia="DFKai-SB"/>
          <w:lang w:val="fr-FR" w:eastAsia="zh-TW"/>
        </w:rPr>
        <w:t xml:space="preserve"> les enfants de mettre à jour leurs connaissances sur les</w:t>
      </w:r>
      <w:r w:rsidR="00533730" w:rsidRPr="000B4D79">
        <w:rPr>
          <w:rFonts w:eastAsia="DFKai-SB"/>
          <w:lang w:val="fr-FR" w:eastAsia="zh-TW"/>
        </w:rPr>
        <w:t xml:space="preserve"> dispositions législatives, </w:t>
      </w:r>
      <w:r w:rsidR="009B5E69">
        <w:rPr>
          <w:rFonts w:eastAsia="DFKai-SB"/>
          <w:lang w:val="fr-FR" w:eastAsia="zh-TW"/>
        </w:rPr>
        <w:t>le savoir-faire</w:t>
      </w:r>
      <w:r w:rsidR="00533730" w:rsidRPr="000B4D79">
        <w:rPr>
          <w:rFonts w:eastAsia="DFKai-SB"/>
          <w:lang w:val="fr-FR" w:eastAsia="zh-TW"/>
        </w:rPr>
        <w:t xml:space="preserve"> professionnels, les procédures et les techniques les plus récentes en matière d</w:t>
      </w:r>
      <w:r w:rsidR="000E26C3">
        <w:rPr>
          <w:rFonts w:eastAsia="DFKai-SB"/>
          <w:lang w:val="fr-FR" w:eastAsia="zh-TW"/>
        </w:rPr>
        <w:t>’</w:t>
      </w:r>
      <w:r w:rsidR="00533730" w:rsidRPr="000B4D79">
        <w:rPr>
          <w:rFonts w:eastAsia="DFKai-SB"/>
          <w:lang w:val="fr-FR" w:eastAsia="zh-TW"/>
        </w:rPr>
        <w:t>enquête</w:t>
      </w:r>
      <w:r w:rsidRPr="000B4D79">
        <w:rPr>
          <w:rFonts w:eastAsia="DFKai-SB"/>
          <w:lang w:val="fr-FR" w:eastAsia="zh-TW"/>
        </w:rPr>
        <w:t xml:space="preserve">. </w:t>
      </w:r>
    </w:p>
    <w:p w:rsidR="00C15094" w:rsidRPr="000B4D79" w:rsidRDefault="00C15094" w:rsidP="00871B05">
      <w:pPr>
        <w:pStyle w:val="SingleTxtG"/>
        <w:rPr>
          <w:rFonts w:eastAsia="DFKai-SB"/>
          <w:lang w:val="fr-FR" w:eastAsia="zh-TW"/>
        </w:rPr>
      </w:pPr>
      <w:r w:rsidRPr="000B4D79">
        <w:rPr>
          <w:rFonts w:eastAsia="DFKai-SB"/>
          <w:lang w:val="fr-FR" w:eastAsia="zh-TW"/>
        </w:rPr>
        <w:t>201.</w:t>
      </w:r>
      <w:r w:rsidRPr="000B4D79">
        <w:rPr>
          <w:rFonts w:eastAsia="DFKai-SB"/>
          <w:lang w:val="fr-FR" w:eastAsia="zh-TW"/>
        </w:rPr>
        <w:tab/>
      </w:r>
      <w:r w:rsidR="00533730" w:rsidRPr="000B4D79">
        <w:rPr>
          <w:rFonts w:eastAsia="DFKai-SB"/>
          <w:lang w:val="fr-FR" w:eastAsia="zh-TW"/>
        </w:rPr>
        <w:t>La</w:t>
      </w:r>
      <w:r w:rsidRPr="000B4D79">
        <w:rPr>
          <w:rFonts w:eastAsia="DFKai-SB"/>
          <w:lang w:val="fr-FR" w:eastAsia="zh-TW"/>
        </w:rPr>
        <w:t xml:space="preserve"> Police </w:t>
      </w:r>
      <w:r w:rsidR="00533730" w:rsidRPr="000B4D79">
        <w:rPr>
          <w:rFonts w:eastAsia="DFKai-SB"/>
          <w:lang w:val="fr-FR" w:eastAsia="zh-TW"/>
        </w:rPr>
        <w:t>a</w:t>
      </w:r>
      <w:r w:rsidR="004479ED">
        <w:rPr>
          <w:rFonts w:eastAsia="DFKai-SB"/>
          <w:lang w:val="fr-FR" w:eastAsia="zh-TW"/>
        </w:rPr>
        <w:t xml:space="preserve"> </w:t>
      </w:r>
      <w:r w:rsidR="00533730" w:rsidRPr="000B4D79">
        <w:rPr>
          <w:rFonts w:eastAsia="DFKai-SB"/>
          <w:lang w:val="fr-FR" w:eastAsia="zh-TW"/>
        </w:rPr>
        <w:t>publié à l</w:t>
      </w:r>
      <w:r w:rsidR="000E26C3">
        <w:rPr>
          <w:rFonts w:eastAsia="DFKai-SB"/>
          <w:lang w:val="fr-FR" w:eastAsia="zh-TW"/>
        </w:rPr>
        <w:t>’</w:t>
      </w:r>
      <w:r w:rsidR="00533730" w:rsidRPr="000B4D79">
        <w:rPr>
          <w:rFonts w:eastAsia="DFKai-SB"/>
          <w:lang w:val="fr-FR" w:eastAsia="zh-TW"/>
        </w:rPr>
        <w:t xml:space="preserve">intention de son personnel de première ligne des directives définissant, entre autres, les circonstances dans lesquelles la victime doit être adressée aux services médicaux et sociaux. </w:t>
      </w:r>
      <w:r w:rsidR="00167427" w:rsidRPr="000B4D79">
        <w:rPr>
          <w:rFonts w:eastAsia="DFKai-SB"/>
          <w:lang w:val="fr-FR" w:eastAsia="zh-TW"/>
        </w:rPr>
        <w:t>L</w:t>
      </w:r>
      <w:r w:rsidR="000E26C3">
        <w:rPr>
          <w:rFonts w:eastAsia="DFKai-SB"/>
          <w:lang w:val="fr-FR" w:eastAsia="zh-TW"/>
        </w:rPr>
        <w:t>’</w:t>
      </w:r>
      <w:r w:rsidR="00167427" w:rsidRPr="000B4D79">
        <w:rPr>
          <w:lang w:val="fr-FR"/>
        </w:rPr>
        <w:t>Unité chargée de la politique de protection de l</w:t>
      </w:r>
      <w:r w:rsidR="000E26C3">
        <w:rPr>
          <w:lang w:val="fr-FR"/>
        </w:rPr>
        <w:t>’</w:t>
      </w:r>
      <w:r w:rsidR="00167427" w:rsidRPr="000B4D79">
        <w:rPr>
          <w:lang w:val="fr-FR"/>
        </w:rPr>
        <w:t>enfance</w:t>
      </w:r>
      <w:r w:rsidR="00167427" w:rsidRPr="000B4D79">
        <w:rPr>
          <w:rFonts w:eastAsia="DFKai-SB"/>
          <w:lang w:val="fr-FR" w:eastAsia="zh-TW"/>
        </w:rPr>
        <w:t xml:space="preserve"> des services de police</w:t>
      </w:r>
      <w:r w:rsidRPr="000B4D79">
        <w:rPr>
          <w:rFonts w:eastAsia="DFKai-SB"/>
          <w:lang w:val="fr-FR" w:eastAsia="zh-TW"/>
        </w:rPr>
        <w:t xml:space="preserve"> </w:t>
      </w:r>
      <w:r w:rsidR="00167427" w:rsidRPr="000B4D79">
        <w:rPr>
          <w:rFonts w:eastAsia="DFKai-SB"/>
          <w:lang w:val="fr-FR" w:eastAsia="zh-TW"/>
        </w:rPr>
        <w:t>organise également une formation sur les questions de maltraitance d</w:t>
      </w:r>
      <w:r w:rsidR="000E26C3">
        <w:rPr>
          <w:rFonts w:eastAsia="DFKai-SB"/>
          <w:lang w:val="fr-FR" w:eastAsia="zh-TW"/>
        </w:rPr>
        <w:t>’</w:t>
      </w:r>
      <w:r w:rsidR="00167427" w:rsidRPr="000B4D79">
        <w:rPr>
          <w:rFonts w:eastAsia="DFKai-SB"/>
          <w:lang w:val="fr-FR" w:eastAsia="zh-TW"/>
        </w:rPr>
        <w:t>enfant à l</w:t>
      </w:r>
      <w:r w:rsidR="000E26C3">
        <w:rPr>
          <w:rFonts w:eastAsia="DFKai-SB"/>
          <w:lang w:val="fr-FR" w:eastAsia="zh-TW"/>
        </w:rPr>
        <w:t>’</w:t>
      </w:r>
      <w:r w:rsidR="00167427" w:rsidRPr="000B4D79">
        <w:rPr>
          <w:rFonts w:eastAsia="DFKai-SB"/>
          <w:lang w:val="fr-FR" w:eastAsia="zh-TW"/>
        </w:rPr>
        <w:t xml:space="preserve">intention des fonctionnaires de police suivant des cours sur les enquêtes criminelles </w:t>
      </w:r>
      <w:r w:rsidR="00E0151B" w:rsidRPr="000B4D79">
        <w:rPr>
          <w:rFonts w:eastAsia="DFKai-SB"/>
          <w:lang w:val="fr-FR" w:eastAsia="zh-TW"/>
        </w:rPr>
        <w:t>et des cours d</w:t>
      </w:r>
      <w:r w:rsidR="000E26C3">
        <w:rPr>
          <w:rFonts w:eastAsia="DFKai-SB"/>
          <w:lang w:val="fr-FR" w:eastAsia="zh-TW"/>
        </w:rPr>
        <w:t>’</w:t>
      </w:r>
      <w:r w:rsidR="00E0151B" w:rsidRPr="000B4D79">
        <w:rPr>
          <w:rFonts w:eastAsia="DFKai-SB"/>
          <w:lang w:val="fr-FR" w:eastAsia="zh-TW"/>
        </w:rPr>
        <w:t>avancement de grade. Un Programme de formation des formateurs aux enquêtes</w:t>
      </w:r>
      <w:r w:rsidR="003D4A3C" w:rsidRPr="000B4D79">
        <w:rPr>
          <w:rFonts w:eastAsia="DFKai-SB"/>
          <w:lang w:val="fr-FR" w:eastAsia="zh-TW"/>
        </w:rPr>
        <w:t xml:space="preserve"> </w:t>
      </w:r>
      <w:r w:rsidR="00E0151B" w:rsidRPr="000B4D79">
        <w:rPr>
          <w:rFonts w:eastAsia="DFKai-SB"/>
          <w:lang w:val="fr-FR" w:eastAsia="zh-TW"/>
        </w:rPr>
        <w:t>sur la maltraitance d</w:t>
      </w:r>
      <w:r w:rsidR="000E26C3">
        <w:rPr>
          <w:rFonts w:eastAsia="DFKai-SB"/>
          <w:lang w:val="fr-FR" w:eastAsia="zh-TW"/>
        </w:rPr>
        <w:t>’</w:t>
      </w:r>
      <w:r w:rsidR="00E0151B" w:rsidRPr="000B4D79">
        <w:rPr>
          <w:rFonts w:eastAsia="DFKai-SB"/>
          <w:lang w:val="fr-FR" w:eastAsia="zh-TW"/>
        </w:rPr>
        <w:t>enfant est organisé tous les trois ans pour former</w:t>
      </w:r>
      <w:r w:rsidRPr="000B4D79">
        <w:rPr>
          <w:rFonts w:eastAsia="DFKai-SB"/>
          <w:lang w:val="fr-FR" w:eastAsia="zh-TW"/>
        </w:rPr>
        <w:t xml:space="preserve"> </w:t>
      </w:r>
      <w:r w:rsidR="00E0151B" w:rsidRPr="000B4D79">
        <w:rPr>
          <w:rFonts w:eastAsia="DFKai-SB"/>
          <w:lang w:val="fr-FR" w:eastAsia="zh-TW"/>
        </w:rPr>
        <w:t>les futurs formateurs et valider les qualifications des formateurs en exercice</w:t>
      </w:r>
      <w:r w:rsidRPr="000B4D79">
        <w:rPr>
          <w:rFonts w:eastAsia="DFKai-SB"/>
          <w:lang w:val="fr-FR" w:eastAsia="zh-TW"/>
        </w:rPr>
        <w:t>.</w:t>
      </w:r>
      <w:r w:rsidR="00533730" w:rsidRPr="000B4D79">
        <w:rPr>
          <w:rFonts w:eastAsia="DFKai-SB"/>
          <w:lang w:val="fr-FR" w:eastAsia="zh-TW"/>
        </w:rPr>
        <w:t xml:space="preserve"> Pour renforcer la collaboration et la communication pluridisciplinaires</w:t>
      </w:r>
      <w:r w:rsidRPr="000B4D79">
        <w:rPr>
          <w:rFonts w:eastAsia="DFKai-SB"/>
          <w:lang w:val="fr-FR" w:eastAsia="zh-TW"/>
        </w:rPr>
        <w:t xml:space="preserve">, </w:t>
      </w:r>
      <w:r w:rsidR="005B5CD7" w:rsidRPr="000B4D79">
        <w:rPr>
          <w:rFonts w:eastAsia="DFKai-SB"/>
          <w:lang w:val="fr-FR" w:eastAsia="zh-TW"/>
        </w:rPr>
        <w:t>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5B5CD7" w:rsidRPr="000B4D79">
        <w:rPr>
          <w:rFonts w:eastAsia="DFKai-SB"/>
          <w:lang w:val="fr-FR" w:eastAsia="zh-TW"/>
        </w:rPr>
        <w:t>et la</w:t>
      </w:r>
      <w:r w:rsidRPr="000B4D79">
        <w:rPr>
          <w:rFonts w:eastAsia="DFKai-SB"/>
          <w:lang w:val="fr-FR" w:eastAsia="zh-TW"/>
        </w:rPr>
        <w:t xml:space="preserve"> Police </w:t>
      </w:r>
      <w:r w:rsidR="003B07F1" w:rsidRPr="000B4D79">
        <w:rPr>
          <w:rFonts w:eastAsia="DFKai-SB"/>
          <w:lang w:val="fr-FR" w:eastAsia="zh-TW"/>
        </w:rPr>
        <w:t>dispensent conjointement une formation sur la maltraitance d</w:t>
      </w:r>
      <w:r w:rsidR="000E26C3">
        <w:rPr>
          <w:rFonts w:eastAsia="DFKai-SB"/>
          <w:lang w:val="fr-FR" w:eastAsia="zh-TW"/>
        </w:rPr>
        <w:t>’</w:t>
      </w:r>
      <w:r w:rsidR="003B07F1" w:rsidRPr="000B4D79">
        <w:rPr>
          <w:rFonts w:eastAsia="DFKai-SB"/>
          <w:lang w:val="fr-FR" w:eastAsia="zh-TW"/>
        </w:rPr>
        <w:t xml:space="preserve">enfant aux </w:t>
      </w:r>
      <w:r w:rsidR="00871B05" w:rsidRPr="000B4D79">
        <w:rPr>
          <w:rFonts w:eastAsia="DFKai-SB"/>
          <w:lang w:val="fr-FR" w:eastAsia="zh-TW"/>
        </w:rPr>
        <w:t>procureurs et aux avocats du Gouvernement</w:t>
      </w:r>
      <w:r w:rsidRPr="000B4D79">
        <w:rPr>
          <w:rFonts w:eastAsia="DFKai-SB"/>
          <w:lang w:val="fr-FR" w:eastAsia="zh-TW"/>
        </w:rPr>
        <w:t>.</w:t>
      </w:r>
    </w:p>
    <w:p w:rsidR="00C15094" w:rsidRPr="000B4D79" w:rsidRDefault="005863E2" w:rsidP="00F64A09">
      <w:pPr>
        <w:pStyle w:val="H23G"/>
        <w:rPr>
          <w:rFonts w:eastAsia="DFKai-SB"/>
          <w:lang w:val="fr-FR" w:eastAsia="zh-HK"/>
        </w:rPr>
      </w:pPr>
      <w:r w:rsidRPr="000B4D79">
        <w:rPr>
          <w:rFonts w:eastAsia="DFKai-SB"/>
          <w:lang w:val="fr-FR" w:eastAsia="zh-HK"/>
        </w:rPr>
        <w:tab/>
      </w:r>
      <w:r w:rsidRPr="000B4D79">
        <w:rPr>
          <w:rFonts w:eastAsia="DFKai-SB"/>
          <w:lang w:val="fr-FR" w:eastAsia="zh-HK"/>
        </w:rPr>
        <w:tab/>
      </w:r>
      <w:r w:rsidR="008166CB" w:rsidRPr="000B4D79">
        <w:rPr>
          <w:lang w:val="fr-FR"/>
        </w:rPr>
        <w:t>Registre de la protection de l</w:t>
      </w:r>
      <w:r w:rsidR="000E26C3">
        <w:rPr>
          <w:lang w:val="fr-FR"/>
        </w:rPr>
        <w:t>’</w:t>
      </w:r>
      <w:r w:rsidR="008166CB" w:rsidRPr="000B4D79">
        <w:rPr>
          <w:lang w:val="fr-FR"/>
        </w:rPr>
        <w:t>enfance</w:t>
      </w:r>
    </w:p>
    <w:p w:rsidR="00C15094" w:rsidRPr="000B4D79" w:rsidRDefault="00C15094" w:rsidP="005863E2">
      <w:pPr>
        <w:pStyle w:val="SingleTxtG"/>
        <w:rPr>
          <w:rFonts w:eastAsia="DFKai-SB"/>
          <w:lang w:val="fr-FR" w:eastAsia="zh-HK"/>
        </w:rPr>
      </w:pPr>
      <w:r w:rsidRPr="000B4D79">
        <w:rPr>
          <w:rFonts w:eastAsia="DFKai-SB"/>
          <w:lang w:val="fr-FR" w:eastAsia="zh-TW"/>
        </w:rPr>
        <w:t>202.</w:t>
      </w:r>
      <w:r w:rsidRPr="000B4D79">
        <w:rPr>
          <w:rFonts w:eastAsia="DFKai-SB"/>
          <w:lang w:val="fr-FR" w:eastAsia="zh-TW"/>
        </w:rPr>
        <w:tab/>
      </w:r>
      <w:r w:rsidR="008166CB" w:rsidRPr="000B4D79">
        <w:rPr>
          <w:lang w:val="fr-FR"/>
        </w:rPr>
        <w:t xml:space="preserve">Grâce aux efforts conjoints du </w:t>
      </w:r>
      <w:r w:rsidR="00FE2D41" w:rsidRPr="000B4D79">
        <w:rPr>
          <w:noProof/>
          <w:lang w:val="fr-FR"/>
        </w:rPr>
        <w:t>Département de la protection sociale</w:t>
      </w:r>
      <w:r w:rsidRPr="000B4D79">
        <w:rPr>
          <w:rFonts w:eastAsia="DFKai-SB"/>
          <w:lang w:val="fr-FR" w:eastAsia="zh-HK"/>
        </w:rPr>
        <w:t xml:space="preserve">, </w:t>
      </w:r>
      <w:r w:rsidR="008166CB" w:rsidRPr="000B4D79">
        <w:rPr>
          <w:rFonts w:eastAsia="DFKai-SB"/>
          <w:lang w:val="fr-FR" w:eastAsia="zh-HK"/>
        </w:rPr>
        <w:t>d</w:t>
      </w:r>
      <w:r w:rsidR="000E26C3">
        <w:rPr>
          <w:rFonts w:eastAsia="DFKai-SB"/>
          <w:lang w:val="fr-FR" w:eastAsia="zh-HK"/>
        </w:rPr>
        <w:t>’</w:t>
      </w:r>
      <w:r w:rsidR="004E48B3" w:rsidRPr="000B4D79">
        <w:rPr>
          <w:rFonts w:eastAsia="DFKai-SB"/>
          <w:lang w:val="fr-FR" w:eastAsia="zh-TW"/>
        </w:rPr>
        <w:t>ONG</w:t>
      </w:r>
      <w:r w:rsidR="004E48B3" w:rsidRPr="000B4D79">
        <w:rPr>
          <w:rFonts w:eastAsia="DFKai-SB"/>
          <w:lang w:val="fr-FR" w:eastAsia="zh-HK"/>
        </w:rPr>
        <w:t xml:space="preserve"> </w:t>
      </w:r>
      <w:r w:rsidR="008166CB" w:rsidRPr="000B4D79">
        <w:rPr>
          <w:rFonts w:eastAsia="DFKai-SB"/>
          <w:lang w:val="fr-FR" w:eastAsia="zh-HK"/>
        </w:rPr>
        <w:t>et du</w:t>
      </w:r>
      <w:r w:rsidRPr="000B4D79">
        <w:rPr>
          <w:rFonts w:eastAsia="DFKai-SB"/>
          <w:lang w:val="fr-FR" w:eastAsia="zh-HK"/>
        </w:rPr>
        <w:t xml:space="preserve"> </w:t>
      </w:r>
      <w:r w:rsidR="008166CB" w:rsidRPr="000B4D79">
        <w:rPr>
          <w:rFonts w:eastAsia="DFKai-SB"/>
          <w:lang w:val="fr-FR" w:eastAsia="zh-TW"/>
        </w:rPr>
        <w:t>Conseil du service social de Hong Kong</w:t>
      </w:r>
      <w:r w:rsidRPr="000B4D79">
        <w:rPr>
          <w:rFonts w:eastAsia="DFKai-SB"/>
          <w:lang w:val="fr-FR" w:eastAsia="zh-HK"/>
        </w:rPr>
        <w:t xml:space="preserve">, </w:t>
      </w:r>
      <w:r w:rsidR="008166CB" w:rsidRPr="000B4D79">
        <w:rPr>
          <w:lang w:val="fr-FR"/>
        </w:rPr>
        <w:t>un système d</w:t>
      </w:r>
      <w:r w:rsidR="000E26C3">
        <w:rPr>
          <w:lang w:val="fr-FR"/>
        </w:rPr>
        <w:t>’</w:t>
      </w:r>
      <w:r w:rsidR="008166CB" w:rsidRPr="000B4D79">
        <w:rPr>
          <w:lang w:val="fr-FR"/>
        </w:rPr>
        <w:t>enregistrement informatique appelé Registre de la protection de l</w:t>
      </w:r>
      <w:r w:rsidR="000E26C3">
        <w:rPr>
          <w:lang w:val="fr-FR"/>
        </w:rPr>
        <w:t>’</w:t>
      </w:r>
      <w:r w:rsidR="008166CB" w:rsidRPr="000B4D79">
        <w:rPr>
          <w:lang w:val="fr-FR"/>
        </w:rPr>
        <w:t xml:space="preserve">enfance a été mis au point. Administré par le Département de la protection sociale, le Registre permet de consigner les affaires, de les suivre et de faciliter les recherches statistiques. Toutes les unités de services du Département de la protection sociale et </w:t>
      </w:r>
      <w:r w:rsidR="00B36D8E">
        <w:rPr>
          <w:lang w:val="fr-FR"/>
        </w:rPr>
        <w:t>l</w:t>
      </w:r>
      <w:r w:rsidR="008166CB" w:rsidRPr="000B4D79">
        <w:rPr>
          <w:lang w:val="fr-FR"/>
        </w:rPr>
        <w:t xml:space="preserve">es ONG prestataires de services sociaux sont tenues de signaler aux services du Registre </w:t>
      </w:r>
      <w:r w:rsidR="00B36D8E">
        <w:rPr>
          <w:lang w:val="fr-FR"/>
        </w:rPr>
        <w:t>l</w:t>
      </w:r>
      <w:r w:rsidR="008166CB" w:rsidRPr="000B4D79">
        <w:rPr>
          <w:lang w:val="fr-FR"/>
        </w:rPr>
        <w:t>es cas de maltraitance d</w:t>
      </w:r>
      <w:r w:rsidR="000E26C3">
        <w:rPr>
          <w:lang w:val="fr-FR"/>
        </w:rPr>
        <w:t>’</w:t>
      </w:r>
      <w:r w:rsidR="008166CB" w:rsidRPr="000B4D79">
        <w:rPr>
          <w:lang w:val="fr-FR"/>
        </w:rPr>
        <w:t>enfant et les enfants en situation de risque de maltraitance. Les principaux objectifs du Registre sont de faciliter la communication entre les administrations et les ONG qui s</w:t>
      </w:r>
      <w:r w:rsidR="000E26C3">
        <w:rPr>
          <w:lang w:val="fr-FR"/>
        </w:rPr>
        <w:t>’</w:t>
      </w:r>
      <w:r w:rsidR="008166CB" w:rsidRPr="000B4D79">
        <w:rPr>
          <w:lang w:val="fr-FR"/>
        </w:rPr>
        <w:t>occupent des affaires de sévices, ainsi que la planification et le développement des services de prévention des mauvais traitements à enfant, dont la planification des programmes d</w:t>
      </w:r>
      <w:r w:rsidR="000E26C3">
        <w:rPr>
          <w:lang w:val="fr-FR"/>
        </w:rPr>
        <w:t>’</w:t>
      </w:r>
      <w:r w:rsidR="008166CB" w:rsidRPr="000B4D79">
        <w:rPr>
          <w:lang w:val="fr-FR"/>
        </w:rPr>
        <w:t xml:space="preserve">enseignement public. Les statistiques figurent </w:t>
      </w:r>
      <w:r w:rsidR="00E86759" w:rsidRPr="000B4D79">
        <w:rPr>
          <w:lang w:val="fr-FR"/>
        </w:rPr>
        <w:t>dans les</w:t>
      </w:r>
      <w:r w:rsidR="008166CB" w:rsidRPr="000B4D79">
        <w:rPr>
          <w:lang w:val="fr-FR"/>
        </w:rPr>
        <w:t xml:space="preserve"> tableaux 16 et </w:t>
      </w:r>
      <w:r w:rsidRPr="000B4D79">
        <w:rPr>
          <w:rFonts w:eastAsia="DFKai-SB"/>
          <w:lang w:val="fr-FR" w:eastAsia="zh-HK"/>
        </w:rPr>
        <w:t>17.</w:t>
      </w:r>
    </w:p>
    <w:p w:rsidR="00C15094" w:rsidRPr="000B4D79" w:rsidRDefault="001142F1" w:rsidP="00F64A09">
      <w:pPr>
        <w:pStyle w:val="H23G"/>
        <w:rPr>
          <w:lang w:val="fr-FR" w:eastAsia="zh-HK"/>
        </w:rPr>
      </w:pPr>
      <w:r w:rsidRPr="000B4D79">
        <w:rPr>
          <w:lang w:val="fr-FR" w:eastAsia="zh-HK"/>
        </w:rPr>
        <w:tab/>
      </w:r>
      <w:r w:rsidRPr="000B4D79">
        <w:rPr>
          <w:lang w:val="fr-FR" w:eastAsia="zh-HK"/>
        </w:rPr>
        <w:tab/>
      </w:r>
      <w:r w:rsidR="00871B05" w:rsidRPr="000B4D79">
        <w:rPr>
          <w:lang w:val="fr-FR" w:eastAsia="zh-HK"/>
        </w:rPr>
        <w:t>Base de données centrale renforcée sur la violence familiale</w:t>
      </w:r>
    </w:p>
    <w:p w:rsidR="00C15094" w:rsidRPr="000B4D79" w:rsidRDefault="00C15094" w:rsidP="00022C25">
      <w:pPr>
        <w:pStyle w:val="SingleTxtG"/>
        <w:rPr>
          <w:rFonts w:eastAsia="DFKai-SB"/>
          <w:lang w:val="fr-FR" w:eastAsia="zh-HK"/>
        </w:rPr>
      </w:pPr>
      <w:r w:rsidRPr="000B4D79">
        <w:rPr>
          <w:rFonts w:eastAsia="DFKai-SB"/>
          <w:lang w:val="fr-FR" w:eastAsia="zh-TW"/>
        </w:rPr>
        <w:t>203.</w:t>
      </w:r>
      <w:r w:rsidRPr="000B4D79">
        <w:rPr>
          <w:rFonts w:eastAsia="DFKai-SB"/>
          <w:lang w:val="fr-FR" w:eastAsia="zh-TW"/>
        </w:rPr>
        <w:tab/>
      </w:r>
      <w:r w:rsidR="00871B05" w:rsidRPr="000B4D79">
        <w:rPr>
          <w:rFonts w:eastAsia="DFKai-SB"/>
          <w:lang w:val="fr-FR" w:eastAsia="zh-TW"/>
        </w:rPr>
        <w:t>La Police tient une Base de données centrale renforcée sur la violence familiale, dans laquelle sont consignées toutes les informations collectées ces trois dernières années sur la violence familiale, la maltraitance d</w:t>
      </w:r>
      <w:r w:rsidR="000E26C3">
        <w:rPr>
          <w:rFonts w:eastAsia="DFKai-SB"/>
          <w:lang w:val="fr-FR" w:eastAsia="zh-TW"/>
        </w:rPr>
        <w:t>’</w:t>
      </w:r>
      <w:r w:rsidR="00871B05" w:rsidRPr="000B4D79">
        <w:rPr>
          <w:rFonts w:eastAsia="DFKai-SB"/>
          <w:lang w:val="fr-FR" w:eastAsia="zh-TW"/>
        </w:rPr>
        <w:t xml:space="preserve">enfant et de personnes âgées, et les personnes disparues. </w:t>
      </w:r>
      <w:r w:rsidR="006B5458" w:rsidRPr="000B4D79">
        <w:rPr>
          <w:rFonts w:eastAsia="DFKai-SB"/>
          <w:lang w:val="fr-FR" w:eastAsia="zh-TW"/>
        </w:rPr>
        <w:t>Lorsqu</w:t>
      </w:r>
      <w:r w:rsidR="000E26C3">
        <w:rPr>
          <w:rFonts w:eastAsia="DFKai-SB"/>
          <w:lang w:val="fr-FR" w:eastAsia="zh-TW"/>
        </w:rPr>
        <w:t>’</w:t>
      </w:r>
      <w:r w:rsidR="006B5458" w:rsidRPr="000B4D79">
        <w:rPr>
          <w:rFonts w:eastAsia="DFKai-SB"/>
          <w:lang w:val="fr-FR" w:eastAsia="zh-TW"/>
        </w:rPr>
        <w:t xml:space="preserve">un </w:t>
      </w:r>
      <w:r w:rsidR="00871B05" w:rsidRPr="000B4D79">
        <w:rPr>
          <w:rFonts w:eastAsia="DFKai-SB"/>
          <w:lang w:val="fr-FR" w:eastAsia="zh-TW"/>
        </w:rPr>
        <w:t xml:space="preserve">fait de violence se produit de nouveau dans une </w:t>
      </w:r>
      <w:r w:rsidR="006B5458" w:rsidRPr="000B4D79">
        <w:rPr>
          <w:rFonts w:eastAsia="DFKai-SB"/>
          <w:lang w:val="fr-FR" w:eastAsia="zh-TW"/>
        </w:rPr>
        <w:t>famil</w:t>
      </w:r>
      <w:r w:rsidR="00871B05" w:rsidRPr="000B4D79">
        <w:rPr>
          <w:rFonts w:eastAsia="DFKai-SB"/>
          <w:lang w:val="fr-FR" w:eastAsia="zh-TW"/>
        </w:rPr>
        <w:t>le</w:t>
      </w:r>
      <w:r w:rsidR="006B5458" w:rsidRPr="000B4D79">
        <w:rPr>
          <w:rFonts w:eastAsia="DFKai-SB"/>
          <w:lang w:val="fr-FR" w:eastAsia="zh-TW"/>
        </w:rPr>
        <w:t xml:space="preserve"> dans un laps de temps donné, la Base de données centrale génère automatiquement un message d</w:t>
      </w:r>
      <w:r w:rsidR="000E26C3">
        <w:rPr>
          <w:rFonts w:eastAsia="DFKai-SB"/>
          <w:lang w:val="fr-FR" w:eastAsia="zh-TW"/>
        </w:rPr>
        <w:t>’</w:t>
      </w:r>
      <w:r w:rsidR="006B5458" w:rsidRPr="000B4D79">
        <w:rPr>
          <w:rFonts w:eastAsia="DFKai-SB"/>
          <w:lang w:val="fr-FR" w:eastAsia="zh-TW"/>
        </w:rPr>
        <w:t>alerte à l</w:t>
      </w:r>
      <w:r w:rsidR="000E26C3">
        <w:rPr>
          <w:rFonts w:eastAsia="DFKai-SB"/>
          <w:lang w:val="fr-FR" w:eastAsia="zh-TW"/>
        </w:rPr>
        <w:t>’</w:t>
      </w:r>
      <w:r w:rsidR="006B5458" w:rsidRPr="000B4D79">
        <w:rPr>
          <w:rFonts w:eastAsia="DFKai-SB"/>
          <w:lang w:val="fr-FR" w:eastAsia="zh-TW"/>
        </w:rPr>
        <w:t>intention des agents de contrôle. La Base de données facilitera l</w:t>
      </w:r>
      <w:r w:rsidR="000E26C3">
        <w:rPr>
          <w:rFonts w:eastAsia="DFKai-SB"/>
          <w:lang w:val="fr-FR" w:eastAsia="zh-TW"/>
        </w:rPr>
        <w:t>’</w:t>
      </w:r>
      <w:r w:rsidR="006B5458" w:rsidRPr="000B4D79">
        <w:rPr>
          <w:rFonts w:eastAsia="DFKai-SB"/>
          <w:lang w:val="fr-FR" w:eastAsia="zh-TW"/>
        </w:rPr>
        <w:t xml:space="preserve">évaluation de chaque cas et permettra aux agents </w:t>
      </w:r>
      <w:r w:rsidR="00022C25" w:rsidRPr="000B4D79">
        <w:rPr>
          <w:rFonts w:eastAsia="DFKai-SB"/>
          <w:lang w:val="fr-FR" w:eastAsia="zh-TW"/>
        </w:rPr>
        <w:t>d</w:t>
      </w:r>
      <w:r w:rsidR="000E26C3">
        <w:rPr>
          <w:rFonts w:eastAsia="DFKai-SB"/>
          <w:lang w:val="fr-FR" w:eastAsia="zh-TW"/>
        </w:rPr>
        <w:t>’</w:t>
      </w:r>
      <w:r w:rsidR="00B36D8E">
        <w:rPr>
          <w:rFonts w:eastAsia="DFKai-SB"/>
          <w:lang w:val="fr-FR" w:eastAsia="zh-TW"/>
        </w:rPr>
        <w:t>appréci</w:t>
      </w:r>
      <w:r w:rsidR="00022C25" w:rsidRPr="000B4D79">
        <w:rPr>
          <w:rFonts w:eastAsia="DFKai-SB"/>
          <w:lang w:val="fr-FR" w:eastAsia="zh-TW"/>
        </w:rPr>
        <w:t>er en toute connaissance de cause les circonstances de l</w:t>
      </w:r>
      <w:r w:rsidR="000E26C3">
        <w:rPr>
          <w:rFonts w:eastAsia="DFKai-SB"/>
          <w:lang w:val="fr-FR" w:eastAsia="zh-TW"/>
        </w:rPr>
        <w:t>’</w:t>
      </w:r>
      <w:r w:rsidR="00022C25" w:rsidRPr="000B4D79">
        <w:rPr>
          <w:rFonts w:eastAsia="DFKai-SB"/>
          <w:lang w:val="fr-FR" w:eastAsia="zh-TW"/>
        </w:rPr>
        <w:t>espèce et le niveau de risque</w:t>
      </w:r>
      <w:r w:rsidRPr="000B4D79">
        <w:rPr>
          <w:rFonts w:eastAsia="DFKai-SB"/>
          <w:lang w:val="fr-FR" w:eastAsia="zh-TW"/>
        </w:rPr>
        <w:t>.</w:t>
      </w:r>
    </w:p>
    <w:p w:rsidR="00C15094" w:rsidRPr="000B4D79" w:rsidRDefault="001142F1" w:rsidP="00F64A09">
      <w:pPr>
        <w:pStyle w:val="H23G"/>
        <w:rPr>
          <w:rFonts w:eastAsia="DFKai-SB"/>
          <w:lang w:val="fr-FR" w:eastAsia="zh-HK"/>
        </w:rPr>
      </w:pPr>
      <w:r w:rsidRPr="000B4D79">
        <w:rPr>
          <w:rFonts w:eastAsia="DFKai-SB"/>
          <w:lang w:val="fr-FR" w:eastAsia="zh-HK"/>
        </w:rPr>
        <w:tab/>
      </w:r>
      <w:r w:rsidRPr="000B4D79">
        <w:rPr>
          <w:rFonts w:eastAsia="DFKai-SB"/>
          <w:lang w:val="fr-FR" w:eastAsia="zh-HK"/>
        </w:rPr>
        <w:tab/>
      </w:r>
      <w:r w:rsidR="00597AF4" w:rsidRPr="000B4D79">
        <w:rPr>
          <w:noProof/>
          <w:lang w:val="fr-FR"/>
        </w:rPr>
        <w:t>Unités de services de protection de la famille et de l</w:t>
      </w:r>
      <w:r w:rsidR="000E26C3">
        <w:rPr>
          <w:noProof/>
          <w:lang w:val="fr-FR"/>
        </w:rPr>
        <w:t>’</w:t>
      </w:r>
      <w:r w:rsidR="00597AF4" w:rsidRPr="000B4D79">
        <w:rPr>
          <w:noProof/>
          <w:lang w:val="fr-FR"/>
        </w:rPr>
        <w:t>enfance</w:t>
      </w:r>
    </w:p>
    <w:p w:rsidR="00C15094" w:rsidRPr="000B4D79" w:rsidRDefault="00C15094" w:rsidP="00096EE8">
      <w:pPr>
        <w:pStyle w:val="SingleTxtG"/>
        <w:rPr>
          <w:rFonts w:eastAsia="DFKai-SB"/>
          <w:lang w:val="fr-FR" w:eastAsia="zh-HK"/>
        </w:rPr>
      </w:pPr>
      <w:r w:rsidRPr="000B4D79">
        <w:rPr>
          <w:rFonts w:eastAsia="DFKai-SB"/>
          <w:lang w:val="fr-FR" w:eastAsia="zh-TW"/>
        </w:rPr>
        <w:t>204.</w:t>
      </w:r>
      <w:r w:rsidRPr="000B4D79">
        <w:rPr>
          <w:rFonts w:eastAsia="DFKai-SB"/>
          <w:lang w:val="fr-FR" w:eastAsia="zh-TW"/>
        </w:rPr>
        <w:tab/>
      </w:r>
      <w:r w:rsidR="005F1455" w:rsidRPr="000B4D79">
        <w:rPr>
          <w:rFonts w:eastAsia="PMingLiU"/>
          <w:lang w:val="fr-FR" w:eastAsia="zh-TW"/>
        </w:rPr>
        <w:t>Comme suite aux paragraphe</w:t>
      </w:r>
      <w:r w:rsidR="008166CB" w:rsidRPr="000B4D79">
        <w:rPr>
          <w:rFonts w:eastAsia="PMingLiU"/>
          <w:lang w:val="fr-FR" w:eastAsia="zh-TW"/>
        </w:rPr>
        <w:t>s</w:t>
      </w:r>
      <w:r w:rsidR="005F1455" w:rsidRPr="000B4D79">
        <w:rPr>
          <w:rFonts w:eastAsia="PMingLiU"/>
          <w:lang w:val="fr-FR" w:eastAsia="zh-TW"/>
        </w:rPr>
        <w:t xml:space="preserve"> </w:t>
      </w:r>
      <w:r w:rsidRPr="000B4D79">
        <w:rPr>
          <w:rFonts w:eastAsia="DFKai-SB"/>
          <w:lang w:val="fr-FR" w:eastAsia="zh-HK"/>
        </w:rPr>
        <w:t xml:space="preserve">61 </w:t>
      </w:r>
      <w:r w:rsidR="005F1455" w:rsidRPr="000B4D79">
        <w:rPr>
          <w:rFonts w:eastAsia="DFKai-SB"/>
          <w:lang w:val="fr-FR" w:eastAsia="zh-HK"/>
        </w:rPr>
        <w:t>et</w:t>
      </w:r>
      <w:r w:rsidRPr="000B4D79">
        <w:rPr>
          <w:rFonts w:eastAsia="DFKai-SB"/>
          <w:lang w:val="fr-FR" w:eastAsia="zh-HK"/>
        </w:rPr>
        <w:t xml:space="preserve"> 224 </w:t>
      </w:r>
      <w:r w:rsidR="00B03C00" w:rsidRPr="000B4D79">
        <w:rPr>
          <w:rFonts w:eastAsia="DFKai-SB"/>
          <w:lang w:val="fr-FR" w:eastAsia="zh-TW"/>
        </w:rPr>
        <w:t>de la partie</w:t>
      </w:r>
      <w:r w:rsidRPr="000B4D79">
        <w:rPr>
          <w:rFonts w:eastAsia="DFKai-SB"/>
          <w:lang w:val="fr-FR" w:eastAsia="zh-HK"/>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8166CB" w:rsidRPr="000B4D79">
        <w:rPr>
          <w:lang w:val="fr-FR"/>
        </w:rPr>
        <w:t>, qui portai</w:t>
      </w:r>
      <w:r w:rsidR="00381284" w:rsidRPr="000B4D79">
        <w:rPr>
          <w:lang w:val="fr-FR"/>
        </w:rPr>
        <w:t>en</w:t>
      </w:r>
      <w:r w:rsidR="008166CB" w:rsidRPr="000B4D79">
        <w:rPr>
          <w:lang w:val="fr-FR"/>
        </w:rPr>
        <w:t>t sur les fonctions</w:t>
      </w:r>
      <w:r w:rsidR="00022C25" w:rsidRPr="000B4D79">
        <w:rPr>
          <w:lang w:val="fr-FR"/>
        </w:rPr>
        <w:t xml:space="preserve"> </w:t>
      </w:r>
      <w:r w:rsidR="009B0DA8" w:rsidRPr="000B4D79">
        <w:rPr>
          <w:lang w:val="fr-FR"/>
        </w:rPr>
        <w:t>de</w:t>
      </w:r>
      <w:r w:rsidR="00EF547F" w:rsidRPr="000B4D79">
        <w:rPr>
          <w:lang w:val="fr-FR"/>
        </w:rPr>
        <w:t>s</w:t>
      </w:r>
      <w:r w:rsidR="009B0DA8" w:rsidRPr="000B4D79">
        <w:rPr>
          <w:lang w:val="fr-FR"/>
        </w:rPr>
        <w:t xml:space="preserve"> Unité</w:t>
      </w:r>
      <w:r w:rsidR="00EF547F" w:rsidRPr="000B4D79">
        <w:rPr>
          <w:lang w:val="fr-FR"/>
        </w:rPr>
        <w:t>s</w:t>
      </w:r>
      <w:r w:rsidR="009B0DA8" w:rsidRPr="000B4D79">
        <w:rPr>
          <w:lang w:val="fr-FR"/>
        </w:rPr>
        <w:t xml:space="preserve"> de services </w:t>
      </w:r>
      <w:r w:rsidR="00EF547F" w:rsidRPr="000B4D79">
        <w:rPr>
          <w:lang w:val="fr-FR"/>
        </w:rPr>
        <w:t>de</w:t>
      </w:r>
      <w:r w:rsidR="009B0DA8" w:rsidRPr="000B4D79">
        <w:rPr>
          <w:lang w:val="fr-FR"/>
        </w:rPr>
        <w:t xml:space="preserve"> garde</w:t>
      </w:r>
      <w:r w:rsidR="00EF547F" w:rsidRPr="000B4D79">
        <w:rPr>
          <w:lang w:val="fr-FR"/>
        </w:rPr>
        <w:t xml:space="preserve"> d</w:t>
      </w:r>
      <w:r w:rsidR="000E26C3">
        <w:rPr>
          <w:lang w:val="fr-FR"/>
        </w:rPr>
        <w:t>’</w:t>
      </w:r>
      <w:r w:rsidR="00EF547F" w:rsidRPr="000B4D79">
        <w:rPr>
          <w:lang w:val="fr-FR"/>
        </w:rPr>
        <w:t>enfants</w:t>
      </w:r>
      <w:r w:rsidR="009B0DA8" w:rsidRPr="000B4D79">
        <w:rPr>
          <w:lang w:val="fr-FR"/>
        </w:rPr>
        <w:t xml:space="preserve"> </w:t>
      </w:r>
      <w:r w:rsidR="00597AF4" w:rsidRPr="000B4D79">
        <w:rPr>
          <w:rFonts w:eastAsia="DFKai-SB"/>
          <w:lang w:val="fr-FR" w:eastAsia="zh-HK"/>
        </w:rPr>
        <w:t>et des</w:t>
      </w:r>
      <w:r w:rsidRPr="000B4D79">
        <w:rPr>
          <w:rFonts w:eastAsia="DFKai-SB"/>
          <w:lang w:val="fr-FR" w:eastAsia="zh-HK"/>
        </w:rPr>
        <w:t xml:space="preserve"> </w:t>
      </w:r>
      <w:r w:rsidR="00597AF4" w:rsidRPr="000B4D79">
        <w:rPr>
          <w:noProof/>
          <w:lang w:val="fr-FR"/>
        </w:rPr>
        <w:t>Unités de services de protection de la famille et de l</w:t>
      </w:r>
      <w:r w:rsidR="000E26C3">
        <w:rPr>
          <w:noProof/>
          <w:lang w:val="fr-FR"/>
        </w:rPr>
        <w:t>’</w:t>
      </w:r>
      <w:r w:rsidR="00597AF4" w:rsidRPr="000B4D79">
        <w:rPr>
          <w:noProof/>
          <w:lang w:val="fr-FR"/>
        </w:rPr>
        <w:t>enfance</w:t>
      </w:r>
      <w:r w:rsidRPr="000B4D79">
        <w:rPr>
          <w:rFonts w:eastAsia="DFKai-SB"/>
          <w:lang w:val="fr-FR" w:eastAsia="zh-HK"/>
        </w:rPr>
        <w:t xml:space="preserve">, </w:t>
      </w:r>
      <w:r w:rsidR="003930C9" w:rsidRPr="000B4D79">
        <w:rPr>
          <w:rFonts w:eastAsia="DFKai-SB"/>
          <w:lang w:val="fr-FR" w:eastAsia="zh-HK"/>
        </w:rPr>
        <w:t>les deux structures ont fusionné en mars 2002</w:t>
      </w:r>
      <w:r w:rsidR="003930C9">
        <w:rPr>
          <w:rFonts w:eastAsia="DFKai-SB"/>
          <w:lang w:val="fr-FR" w:eastAsia="zh-HK"/>
        </w:rPr>
        <w:t xml:space="preserve"> </w:t>
      </w:r>
      <w:r w:rsidR="00381284" w:rsidRPr="000B4D79">
        <w:rPr>
          <w:rFonts w:eastAsia="DFKai-SB"/>
          <w:lang w:val="fr-FR" w:eastAsia="zh-HK"/>
        </w:rPr>
        <w:t>pour améliorer l</w:t>
      </w:r>
      <w:r w:rsidR="000E26C3">
        <w:rPr>
          <w:rFonts w:eastAsia="DFKai-SB"/>
          <w:lang w:val="fr-FR" w:eastAsia="zh-HK"/>
        </w:rPr>
        <w:t>’</w:t>
      </w:r>
      <w:r w:rsidR="00381284" w:rsidRPr="000B4D79">
        <w:rPr>
          <w:rFonts w:eastAsia="DFKai-SB"/>
          <w:lang w:val="fr-FR" w:eastAsia="zh-HK"/>
        </w:rPr>
        <w:t>efficacité des services</w:t>
      </w:r>
      <w:r w:rsidR="009B0DA8" w:rsidRPr="000B4D79">
        <w:rPr>
          <w:rFonts w:eastAsia="DFKai-SB"/>
          <w:lang w:val="fr-FR" w:eastAsia="zh-HK"/>
        </w:rPr>
        <w:t>.</w:t>
      </w:r>
      <w:r w:rsidR="00327C88" w:rsidRPr="000B4D79">
        <w:rPr>
          <w:rFonts w:eastAsia="DFKai-SB"/>
          <w:lang w:val="fr-FR" w:eastAsia="zh-HK"/>
        </w:rPr>
        <w:t xml:space="preserve"> </w:t>
      </w:r>
      <w:r w:rsidR="00965CC1" w:rsidRPr="000B4D79">
        <w:rPr>
          <w:rFonts w:eastAsia="DFKai-SB"/>
          <w:lang w:val="fr-FR" w:eastAsia="zh-HK"/>
        </w:rPr>
        <w:t>Depuis lors, l</w:t>
      </w:r>
      <w:r w:rsidR="00381284" w:rsidRPr="000B4D79">
        <w:rPr>
          <w:rFonts w:eastAsia="DFKai-SB"/>
          <w:lang w:val="fr-FR" w:eastAsia="zh-HK"/>
        </w:rPr>
        <w:t xml:space="preserve">es Unités de services </w:t>
      </w:r>
      <w:r w:rsidR="009B0DA8" w:rsidRPr="000B4D79">
        <w:rPr>
          <w:noProof/>
          <w:lang w:val="fr-FR"/>
        </w:rPr>
        <w:t>de protection de la famille et de l</w:t>
      </w:r>
      <w:r w:rsidR="000E26C3">
        <w:rPr>
          <w:noProof/>
          <w:lang w:val="fr-FR"/>
        </w:rPr>
        <w:t>’</w:t>
      </w:r>
      <w:r w:rsidR="009B0DA8" w:rsidRPr="000B4D79">
        <w:rPr>
          <w:noProof/>
          <w:lang w:val="fr-FR"/>
        </w:rPr>
        <w:t>enfance</w:t>
      </w:r>
      <w:r w:rsidR="009B0DA8" w:rsidRPr="000B4D79">
        <w:rPr>
          <w:rFonts w:eastAsia="DFKai-SB"/>
          <w:lang w:val="fr-FR" w:eastAsia="zh-HK"/>
        </w:rPr>
        <w:t xml:space="preserve"> </w:t>
      </w:r>
      <w:r w:rsidR="00EF547F" w:rsidRPr="000B4D79">
        <w:rPr>
          <w:rFonts w:eastAsia="DFKai-SB"/>
          <w:lang w:val="fr-FR" w:eastAsia="zh-HK"/>
        </w:rPr>
        <w:t xml:space="preserve">sont des unités spécialisées animées par des travailleurs sociaux expérimentés qui </w:t>
      </w:r>
      <w:r w:rsidR="00381284" w:rsidRPr="000B4D79">
        <w:rPr>
          <w:rFonts w:eastAsia="DFKai-SB"/>
          <w:lang w:val="fr-FR" w:eastAsia="zh-HK"/>
        </w:rPr>
        <w:t xml:space="preserve">prennent en charge les affaires de </w:t>
      </w:r>
      <w:r w:rsidR="009B0DA8" w:rsidRPr="000B4D79">
        <w:rPr>
          <w:rFonts w:eastAsia="DFKai-SB"/>
          <w:lang w:val="fr-FR" w:eastAsia="zh-HK"/>
        </w:rPr>
        <w:t>garde</w:t>
      </w:r>
      <w:r w:rsidR="00381284" w:rsidRPr="000B4D79">
        <w:rPr>
          <w:rFonts w:eastAsia="DFKai-SB"/>
          <w:lang w:val="fr-FR" w:eastAsia="zh-HK"/>
        </w:rPr>
        <w:t xml:space="preserve"> en plus de celles de maltraitance d</w:t>
      </w:r>
      <w:r w:rsidR="000E26C3">
        <w:rPr>
          <w:rFonts w:eastAsia="DFKai-SB"/>
          <w:lang w:val="fr-FR" w:eastAsia="zh-HK"/>
        </w:rPr>
        <w:t>’</w:t>
      </w:r>
      <w:r w:rsidR="00381284" w:rsidRPr="000B4D79">
        <w:rPr>
          <w:rFonts w:eastAsia="DFKai-SB"/>
          <w:lang w:val="fr-FR" w:eastAsia="zh-HK"/>
        </w:rPr>
        <w:t>enfant et de violence conjugale</w:t>
      </w:r>
      <w:r w:rsidR="00327C88" w:rsidRPr="000B4D79">
        <w:rPr>
          <w:rFonts w:eastAsia="DFKai-SB"/>
          <w:lang w:val="fr-FR" w:eastAsia="zh-HK"/>
        </w:rPr>
        <w:t>.</w:t>
      </w:r>
      <w:r w:rsidR="009B0DA8" w:rsidRPr="000B4D79">
        <w:rPr>
          <w:rFonts w:eastAsia="DFKai-SB"/>
          <w:lang w:val="fr-FR" w:eastAsia="zh-HK"/>
        </w:rPr>
        <w:t xml:space="preserve"> </w:t>
      </w:r>
      <w:r w:rsidR="00327C88" w:rsidRPr="000B4D79">
        <w:rPr>
          <w:rFonts w:eastAsia="DFKai-SB"/>
          <w:lang w:val="fr-FR" w:eastAsia="zh-HK"/>
        </w:rPr>
        <w:t xml:space="preserve">Elles fournissent une gamme coordonnée de services polyvalents aux victimes, </w:t>
      </w:r>
      <w:r w:rsidR="00EF547F" w:rsidRPr="000B4D79">
        <w:rPr>
          <w:rFonts w:eastAsia="DFKai-SB"/>
          <w:lang w:val="fr-FR" w:eastAsia="zh-HK"/>
        </w:rPr>
        <w:t>aux</w:t>
      </w:r>
      <w:r w:rsidR="00327C88" w:rsidRPr="000B4D79">
        <w:rPr>
          <w:rFonts w:eastAsia="DFKai-SB"/>
          <w:lang w:val="fr-FR" w:eastAsia="zh-HK"/>
        </w:rPr>
        <w:t xml:space="preserve"> famille</w:t>
      </w:r>
      <w:r w:rsidR="00EF547F" w:rsidRPr="000B4D79">
        <w:rPr>
          <w:rFonts w:eastAsia="DFKai-SB"/>
          <w:lang w:val="fr-FR" w:eastAsia="zh-HK"/>
        </w:rPr>
        <w:t>s</w:t>
      </w:r>
      <w:r w:rsidR="00327C88" w:rsidRPr="000B4D79">
        <w:rPr>
          <w:rFonts w:eastAsia="DFKai-SB"/>
          <w:lang w:val="fr-FR" w:eastAsia="zh-HK"/>
        </w:rPr>
        <w:t xml:space="preserve"> et aux auteurs de violence dans les affaires de maltraitance d</w:t>
      </w:r>
      <w:r w:rsidR="000E26C3">
        <w:rPr>
          <w:rFonts w:eastAsia="DFKai-SB"/>
          <w:lang w:val="fr-FR" w:eastAsia="zh-HK"/>
        </w:rPr>
        <w:t>’</w:t>
      </w:r>
      <w:r w:rsidR="00327C88" w:rsidRPr="000B4D79">
        <w:rPr>
          <w:rFonts w:eastAsia="DFKai-SB"/>
          <w:lang w:val="fr-FR" w:eastAsia="zh-HK"/>
        </w:rPr>
        <w:t xml:space="preserve">enfant et de violence conjugale, </w:t>
      </w:r>
      <w:r w:rsidR="002D0EDE" w:rsidRPr="000B4D79">
        <w:rPr>
          <w:rFonts w:eastAsia="DFKai-SB"/>
          <w:lang w:val="fr-FR" w:eastAsia="zh-HK"/>
        </w:rPr>
        <w:t>ainsi qu</w:t>
      </w:r>
      <w:r w:rsidR="000E26C3">
        <w:rPr>
          <w:rFonts w:eastAsia="DFKai-SB"/>
          <w:lang w:val="fr-FR" w:eastAsia="zh-HK"/>
        </w:rPr>
        <w:t>’</w:t>
      </w:r>
      <w:r w:rsidR="002D0EDE" w:rsidRPr="000B4D79">
        <w:rPr>
          <w:rFonts w:eastAsia="DFKai-SB"/>
          <w:lang w:val="fr-FR" w:eastAsia="zh-HK"/>
        </w:rPr>
        <w:t xml:space="preserve">aux enfants et à leur famille affectés par des problèmes de </w:t>
      </w:r>
      <w:r w:rsidR="00965CC1" w:rsidRPr="000B4D79">
        <w:rPr>
          <w:rFonts w:eastAsia="DFKai-SB"/>
          <w:lang w:val="fr-FR" w:eastAsia="zh-HK"/>
        </w:rPr>
        <w:t xml:space="preserve">garde, de tutelle </w:t>
      </w:r>
      <w:r w:rsidR="002D0EDE" w:rsidRPr="000B4D79">
        <w:rPr>
          <w:rFonts w:eastAsia="DFKai-SB"/>
          <w:lang w:val="fr-FR" w:eastAsia="zh-HK"/>
        </w:rPr>
        <w:t>ou d</w:t>
      </w:r>
      <w:r w:rsidR="000E26C3">
        <w:rPr>
          <w:rFonts w:eastAsia="DFKai-SB"/>
          <w:lang w:val="fr-FR" w:eastAsia="zh-HK"/>
        </w:rPr>
        <w:t>’</w:t>
      </w:r>
      <w:r w:rsidR="002D0EDE" w:rsidRPr="000B4D79">
        <w:rPr>
          <w:rFonts w:eastAsia="DFKai-SB"/>
          <w:lang w:val="fr-FR" w:eastAsia="zh-HK"/>
        </w:rPr>
        <w:t>enlèvement international d</w:t>
      </w:r>
      <w:r w:rsidR="000E26C3">
        <w:rPr>
          <w:rFonts w:eastAsia="DFKai-SB"/>
          <w:lang w:val="fr-FR" w:eastAsia="zh-HK"/>
        </w:rPr>
        <w:t>’</w:t>
      </w:r>
      <w:r w:rsidR="002D0EDE" w:rsidRPr="000B4D79">
        <w:rPr>
          <w:rFonts w:eastAsia="DFKai-SB"/>
          <w:lang w:val="fr-FR" w:eastAsia="zh-HK"/>
        </w:rPr>
        <w:t>enfant. Une approche pluridisciplinaire est adoptée pour aider les victimes et les enfants à surmonter cette période difficile, atténuer le traumatisme</w:t>
      </w:r>
      <w:r w:rsidR="009B0DA8" w:rsidRPr="000B4D79">
        <w:rPr>
          <w:rFonts w:eastAsia="DFKai-SB"/>
          <w:lang w:val="fr-FR" w:eastAsia="zh-HK"/>
        </w:rPr>
        <w:t xml:space="preserve"> dû à la violence et vivre une nouvelle vie. </w:t>
      </w:r>
      <w:r w:rsidR="00096EE8" w:rsidRPr="000B4D79">
        <w:rPr>
          <w:rFonts w:eastAsia="DFKai-SB"/>
          <w:lang w:val="fr-FR" w:eastAsia="zh-HK"/>
        </w:rPr>
        <w:t>Parmi l</w:t>
      </w:r>
      <w:r w:rsidR="00FD5B2D" w:rsidRPr="000B4D79">
        <w:rPr>
          <w:rFonts w:eastAsia="DFKai-SB"/>
          <w:lang w:val="fr-FR" w:eastAsia="zh-HK"/>
        </w:rPr>
        <w:t xml:space="preserve">es services fournis, </w:t>
      </w:r>
      <w:r w:rsidR="00096EE8" w:rsidRPr="000B4D79">
        <w:rPr>
          <w:rFonts w:eastAsia="DFKai-SB"/>
          <w:lang w:val="fr-FR" w:eastAsia="zh-HK"/>
        </w:rPr>
        <w:t>citons</w:t>
      </w:r>
      <w:r w:rsidR="00FD5B2D" w:rsidRPr="000B4D79">
        <w:rPr>
          <w:rFonts w:eastAsia="DFKai-SB"/>
          <w:lang w:val="fr-FR" w:eastAsia="zh-HK"/>
        </w:rPr>
        <w:t xml:space="preserve"> </w:t>
      </w:r>
      <w:r w:rsidR="00096EE8" w:rsidRPr="000B4D79">
        <w:rPr>
          <w:rFonts w:eastAsia="DFKai-SB"/>
          <w:lang w:val="fr-FR" w:eastAsia="zh-HK"/>
        </w:rPr>
        <w:t>les enquêtes publiques, les services à domicile, les enquêtes sociales, les interventions en situation de crise, les conseils individuels, les traitements collectifs, l</w:t>
      </w:r>
      <w:r w:rsidR="000E26C3">
        <w:rPr>
          <w:rFonts w:eastAsia="DFKai-SB"/>
          <w:lang w:val="fr-FR" w:eastAsia="zh-HK"/>
        </w:rPr>
        <w:t>’</w:t>
      </w:r>
      <w:r w:rsidR="00FD5B2D" w:rsidRPr="000B4D79">
        <w:rPr>
          <w:rFonts w:eastAsia="DFKai-SB"/>
          <w:lang w:val="fr-FR" w:eastAsia="zh-HK"/>
        </w:rPr>
        <w:t>orientation vers d</w:t>
      </w:r>
      <w:r w:rsidR="000E26C3">
        <w:rPr>
          <w:rFonts w:eastAsia="DFKai-SB"/>
          <w:lang w:val="fr-FR" w:eastAsia="zh-HK"/>
        </w:rPr>
        <w:t>’</w:t>
      </w:r>
      <w:r w:rsidR="00FD5B2D" w:rsidRPr="000B4D79">
        <w:rPr>
          <w:rFonts w:eastAsia="DFKai-SB"/>
          <w:lang w:val="fr-FR" w:eastAsia="zh-HK"/>
        </w:rPr>
        <w:t xml:space="preserve">autres services appropriés </w:t>
      </w:r>
      <w:r w:rsidRPr="000B4D79">
        <w:rPr>
          <w:rFonts w:eastAsia="DFKai-SB"/>
          <w:lang w:val="fr-FR" w:eastAsia="zh-HK"/>
        </w:rPr>
        <w:t>(</w:t>
      </w:r>
      <w:r w:rsidR="00FD5B2D" w:rsidRPr="000B4D79">
        <w:rPr>
          <w:rFonts w:eastAsia="DFKai-SB"/>
          <w:lang w:val="fr-FR" w:eastAsia="zh-HK"/>
        </w:rPr>
        <w:t xml:space="preserve">psychologie clinique, </w:t>
      </w:r>
      <w:r w:rsidR="00C00760" w:rsidRPr="000B4D79">
        <w:rPr>
          <w:rFonts w:eastAsia="DFKai-SB"/>
          <w:lang w:val="fr-FR" w:eastAsia="zh-HK"/>
        </w:rPr>
        <w:t>centres d</w:t>
      </w:r>
      <w:r w:rsidR="000E26C3">
        <w:rPr>
          <w:rFonts w:eastAsia="DFKai-SB"/>
          <w:lang w:val="fr-FR" w:eastAsia="zh-HK"/>
        </w:rPr>
        <w:t>’</w:t>
      </w:r>
      <w:r w:rsidR="00C00760" w:rsidRPr="000B4D79">
        <w:rPr>
          <w:rFonts w:eastAsia="DFKai-SB"/>
          <w:lang w:val="fr-FR" w:eastAsia="zh-HK"/>
        </w:rPr>
        <w:t>accueil</w:t>
      </w:r>
      <w:r w:rsidRPr="000B4D79">
        <w:rPr>
          <w:rFonts w:eastAsia="DFKai-SB"/>
          <w:lang w:val="fr-FR" w:eastAsia="zh-HK"/>
        </w:rPr>
        <w:t xml:space="preserve">, </w:t>
      </w:r>
      <w:r w:rsidR="00FD5B2D" w:rsidRPr="000B4D79">
        <w:rPr>
          <w:rFonts w:eastAsia="DFKai-SB"/>
          <w:lang w:val="fr-FR" w:eastAsia="zh-HK"/>
        </w:rPr>
        <w:t>logement, aide financière</w:t>
      </w:r>
      <w:r w:rsidRPr="000B4D79">
        <w:rPr>
          <w:rFonts w:eastAsia="DFKai-SB"/>
          <w:lang w:val="fr-FR" w:eastAsia="zh-HK"/>
        </w:rPr>
        <w:t xml:space="preserve">, etc.) </w:t>
      </w:r>
      <w:r w:rsidR="00FD5B2D" w:rsidRPr="000B4D79">
        <w:rPr>
          <w:rFonts w:eastAsia="DFKai-SB"/>
          <w:lang w:val="fr-FR" w:eastAsia="zh-HK"/>
        </w:rPr>
        <w:t>et</w:t>
      </w:r>
      <w:r w:rsidRPr="000B4D79">
        <w:rPr>
          <w:rFonts w:eastAsia="DFKai-SB"/>
          <w:lang w:val="fr-FR" w:eastAsia="zh-HK"/>
        </w:rPr>
        <w:t xml:space="preserve"> </w:t>
      </w:r>
      <w:r w:rsidR="00935EBE">
        <w:rPr>
          <w:rFonts w:eastAsia="DFKai-SB"/>
          <w:lang w:val="fr-FR" w:eastAsia="zh-HK"/>
        </w:rPr>
        <w:t>la protection de l</w:t>
      </w:r>
      <w:r w:rsidR="000E26C3">
        <w:rPr>
          <w:rFonts w:eastAsia="DFKai-SB"/>
          <w:lang w:val="fr-FR" w:eastAsia="zh-HK"/>
        </w:rPr>
        <w:t>’</w:t>
      </w:r>
      <w:r w:rsidR="00935EBE">
        <w:rPr>
          <w:rFonts w:eastAsia="DFKai-SB"/>
          <w:lang w:val="fr-FR" w:eastAsia="zh-HK"/>
        </w:rPr>
        <w:t>enfant par les pouvoirs publics</w:t>
      </w:r>
      <w:r w:rsidR="00597AF4" w:rsidRPr="000B4D79">
        <w:rPr>
          <w:rFonts w:eastAsia="DFKai-SB"/>
          <w:lang w:val="fr-FR" w:eastAsia="zh-HK"/>
        </w:rPr>
        <w:t>.</w:t>
      </w:r>
    </w:p>
    <w:p w:rsidR="00C15094" w:rsidRPr="000B4D79" w:rsidRDefault="00C15094" w:rsidP="000867AC">
      <w:pPr>
        <w:pStyle w:val="SingleTxtG"/>
        <w:rPr>
          <w:rFonts w:eastAsia="DFKai-SB"/>
          <w:u w:val="single"/>
          <w:lang w:val="fr-FR" w:eastAsia="zh-TW"/>
        </w:rPr>
      </w:pPr>
      <w:r w:rsidRPr="000B4D79">
        <w:rPr>
          <w:rFonts w:eastAsia="DFKai-SB"/>
          <w:lang w:val="fr-FR" w:eastAsia="zh-HK"/>
        </w:rPr>
        <w:t>205.</w:t>
      </w:r>
      <w:r w:rsidRPr="000B4D79">
        <w:rPr>
          <w:rFonts w:eastAsia="DFKai-SB"/>
          <w:lang w:val="fr-FR" w:eastAsia="zh-HK"/>
        </w:rPr>
        <w:tab/>
      </w:r>
      <w:r w:rsidR="009F021C" w:rsidRPr="000B4D79">
        <w:rPr>
          <w:rFonts w:eastAsia="DFKai-SB"/>
          <w:lang w:val="fr-FR" w:eastAsia="zh-HK"/>
        </w:rPr>
        <w:t xml:space="preserve">Compte tenu de la hausse de la demande de services, des ressources supplémentaires ont été affectées ces dernières années pour renforcer les effectifs </w:t>
      </w:r>
      <w:r w:rsidR="00597AF4" w:rsidRPr="000B4D79">
        <w:rPr>
          <w:rFonts w:eastAsia="DFKai-SB"/>
          <w:lang w:val="fr-FR" w:eastAsia="zh-TW"/>
        </w:rPr>
        <w:t>des</w:t>
      </w:r>
      <w:r w:rsidRPr="000B4D79">
        <w:rPr>
          <w:rFonts w:eastAsia="DFKai-SB"/>
          <w:lang w:val="fr-FR" w:eastAsia="zh-TW"/>
        </w:rPr>
        <w:t xml:space="preserve"> </w:t>
      </w:r>
      <w:r w:rsidR="00597AF4" w:rsidRPr="000B4D79">
        <w:rPr>
          <w:noProof/>
          <w:lang w:val="fr-FR"/>
        </w:rPr>
        <w:t>Unités de services de protection de la famille et de l</w:t>
      </w:r>
      <w:r w:rsidR="000E26C3">
        <w:rPr>
          <w:noProof/>
          <w:lang w:val="fr-FR"/>
        </w:rPr>
        <w:t>’</w:t>
      </w:r>
      <w:r w:rsidR="00597AF4" w:rsidRPr="000B4D79">
        <w:rPr>
          <w:noProof/>
          <w:lang w:val="fr-FR"/>
        </w:rPr>
        <w:t>enfance</w:t>
      </w:r>
      <w:r w:rsidRPr="000B4D79">
        <w:rPr>
          <w:rFonts w:eastAsia="DFKai-SB"/>
          <w:lang w:val="fr-FR" w:eastAsia="zh-HK"/>
        </w:rPr>
        <w:t xml:space="preserve">. </w:t>
      </w:r>
      <w:r w:rsidR="00597AF4" w:rsidRPr="000B4D79">
        <w:rPr>
          <w:rFonts w:eastAsia="DFKai-SB"/>
          <w:lang w:val="fr-FR" w:eastAsia="zh-HK"/>
        </w:rPr>
        <w:t>Le nombre</w:t>
      </w:r>
      <w:r w:rsidRPr="000B4D79">
        <w:rPr>
          <w:rFonts w:eastAsia="DFKai-SB"/>
          <w:lang w:val="fr-FR" w:eastAsia="zh-HK"/>
        </w:rPr>
        <w:t xml:space="preserve"> </w:t>
      </w:r>
      <w:r w:rsidR="009F021C" w:rsidRPr="000B4D79">
        <w:rPr>
          <w:rFonts w:eastAsia="DFKai-SB"/>
          <w:lang w:val="fr-FR" w:eastAsia="zh-HK"/>
        </w:rPr>
        <w:t>d</w:t>
      </w:r>
      <w:r w:rsidR="000E26C3">
        <w:rPr>
          <w:rFonts w:eastAsia="DFKai-SB"/>
          <w:lang w:val="fr-FR" w:eastAsia="zh-HK"/>
        </w:rPr>
        <w:t>’</w:t>
      </w:r>
      <w:r w:rsidR="009F021C" w:rsidRPr="000B4D79">
        <w:rPr>
          <w:rFonts w:eastAsia="DFKai-SB"/>
          <w:lang w:val="fr-FR" w:eastAsia="zh-HK"/>
        </w:rPr>
        <w:t xml:space="preserve">équipes est passé de 5 en 2000/01 à 11 en 2007/08 et le nombre de travailleurs sociaux de 55 en 2000/01 à 167 en 2008/09. </w:t>
      </w:r>
      <w:r w:rsidR="000867AC" w:rsidRPr="000B4D79">
        <w:rPr>
          <w:rFonts w:eastAsia="DFKai-SB"/>
          <w:lang w:val="fr-FR" w:eastAsia="zh-HK"/>
        </w:rPr>
        <w:t>Depuis, 12 travailleurs sociaux supplémentaires ont été recrutés</w:t>
      </w:r>
      <w:r w:rsidRPr="000B4D79">
        <w:rPr>
          <w:rFonts w:eastAsia="DFKai-SB"/>
          <w:lang w:val="fr-FR" w:eastAsia="zh-HK"/>
        </w:rPr>
        <w:t>.</w:t>
      </w:r>
    </w:p>
    <w:p w:rsidR="00C15094" w:rsidRPr="000B4D79" w:rsidRDefault="00C15094" w:rsidP="00C41C89">
      <w:pPr>
        <w:pStyle w:val="SingleTxtG"/>
        <w:rPr>
          <w:rFonts w:eastAsia="DFKai-SB"/>
          <w:lang w:val="fr-FR" w:eastAsia="zh-TW"/>
        </w:rPr>
      </w:pPr>
      <w:r w:rsidRPr="000B4D79">
        <w:rPr>
          <w:rFonts w:eastAsia="DFKai-SB"/>
          <w:lang w:val="fr-FR" w:eastAsia="zh-TW"/>
        </w:rPr>
        <w:t>206.</w:t>
      </w:r>
      <w:r w:rsidRPr="000B4D79">
        <w:rPr>
          <w:rFonts w:eastAsia="DFKai-SB"/>
          <w:lang w:val="fr-FR" w:eastAsia="zh-TW"/>
        </w:rPr>
        <w:tab/>
      </w:r>
      <w:r w:rsidR="008166CB" w:rsidRPr="000B4D79">
        <w:rPr>
          <w:rFonts w:eastAsia="DFKai-SB"/>
          <w:lang w:val="fr-FR" w:eastAsia="zh-TW"/>
        </w:rPr>
        <w:t>Par ailleurs</w:t>
      </w:r>
      <w:r w:rsidRPr="000B4D79">
        <w:rPr>
          <w:rFonts w:eastAsia="DFKai-SB"/>
          <w:lang w:val="fr-FR" w:eastAsia="zh-TW"/>
        </w:rPr>
        <w:t xml:space="preserve">, </w:t>
      </w:r>
      <w:r w:rsidR="008166CB" w:rsidRPr="000B4D79">
        <w:rPr>
          <w:rFonts w:eastAsia="DFKai-SB"/>
          <w:lang w:val="fr-FR" w:eastAsia="zh-TW"/>
        </w:rPr>
        <w:t>ces dernières années 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8166CB" w:rsidRPr="000B4D79">
        <w:rPr>
          <w:rFonts w:eastAsia="DFKai-SB"/>
          <w:lang w:val="fr-FR" w:eastAsia="zh-TW"/>
        </w:rPr>
        <w:t>a introduit différentes mesures pour alléger la charge de travail des travailleurs sociaux des</w:t>
      </w:r>
      <w:r w:rsidRPr="000B4D79">
        <w:rPr>
          <w:rFonts w:eastAsia="DFKai-SB"/>
          <w:lang w:val="fr-FR" w:eastAsia="zh-TW"/>
        </w:rPr>
        <w:t xml:space="preserve"> </w:t>
      </w:r>
      <w:r w:rsidR="00597AF4" w:rsidRPr="000B4D79">
        <w:rPr>
          <w:noProof/>
          <w:lang w:val="fr-FR"/>
        </w:rPr>
        <w:t>Unités de services de protection de la famille et de l</w:t>
      </w:r>
      <w:r w:rsidR="000E26C3">
        <w:rPr>
          <w:noProof/>
          <w:lang w:val="fr-FR"/>
        </w:rPr>
        <w:t>’</w:t>
      </w:r>
      <w:r w:rsidR="00597AF4" w:rsidRPr="000B4D79">
        <w:rPr>
          <w:noProof/>
          <w:lang w:val="fr-FR"/>
        </w:rPr>
        <w:t>enfance</w:t>
      </w:r>
      <w:r w:rsidRPr="000B4D79">
        <w:rPr>
          <w:rFonts w:eastAsia="DFKai-SB"/>
          <w:lang w:val="fr-FR" w:eastAsia="zh-TW"/>
        </w:rPr>
        <w:t>.</w:t>
      </w:r>
      <w:r w:rsidR="000867AC" w:rsidRPr="000B4D79">
        <w:rPr>
          <w:rFonts w:eastAsia="DFKai-SB"/>
          <w:lang w:val="fr-FR" w:eastAsia="zh-TW"/>
        </w:rPr>
        <w:t xml:space="preserve"> </w:t>
      </w:r>
      <w:r w:rsidR="00CD47B4" w:rsidRPr="000B4D79">
        <w:rPr>
          <w:rFonts w:eastAsia="DFKai-SB"/>
          <w:lang w:val="fr-FR" w:eastAsia="zh-TW"/>
        </w:rPr>
        <w:t>D</w:t>
      </w:r>
      <w:r w:rsidR="007177DE" w:rsidRPr="000B4D79">
        <w:rPr>
          <w:rFonts w:eastAsia="DFKai-SB"/>
          <w:lang w:val="fr-FR" w:eastAsia="zh-TW"/>
        </w:rPr>
        <w:t>u personnel d</w:t>
      </w:r>
      <w:r w:rsidR="000E26C3">
        <w:rPr>
          <w:rFonts w:eastAsia="DFKai-SB"/>
          <w:lang w:val="fr-FR" w:eastAsia="zh-TW"/>
        </w:rPr>
        <w:t>’</w:t>
      </w:r>
      <w:r w:rsidR="007177DE" w:rsidRPr="000B4D79">
        <w:rPr>
          <w:rFonts w:eastAsia="DFKai-SB"/>
          <w:lang w:val="fr-FR" w:eastAsia="zh-TW"/>
        </w:rPr>
        <w:t>appoint a été engagé pour assister les travailleurs sociaux, la collaboration pluridisciplinaire avec la Police et les services médicaux a été renforcée pour traiter les affaires de violence familiale, les services de soutien tels que les centres d</w:t>
      </w:r>
      <w:r w:rsidR="000E26C3">
        <w:rPr>
          <w:rFonts w:eastAsia="DFKai-SB"/>
          <w:lang w:val="fr-FR" w:eastAsia="zh-TW"/>
        </w:rPr>
        <w:t>’</w:t>
      </w:r>
      <w:r w:rsidR="007177DE" w:rsidRPr="000B4D79">
        <w:rPr>
          <w:rFonts w:eastAsia="DFKai-SB"/>
          <w:lang w:val="fr-FR" w:eastAsia="zh-TW"/>
        </w:rPr>
        <w:t>accueil pour les femmes et les services de garderie d</w:t>
      </w:r>
      <w:r w:rsidR="000E26C3">
        <w:rPr>
          <w:rFonts w:eastAsia="DFKai-SB"/>
          <w:lang w:val="fr-FR" w:eastAsia="zh-TW"/>
        </w:rPr>
        <w:t>’</w:t>
      </w:r>
      <w:r w:rsidR="007177DE" w:rsidRPr="000B4D79">
        <w:rPr>
          <w:rFonts w:eastAsia="DFKai-SB"/>
          <w:lang w:val="fr-FR" w:eastAsia="zh-TW"/>
        </w:rPr>
        <w:t xml:space="preserve">enfants </w:t>
      </w:r>
      <w:r w:rsidR="00C41C89" w:rsidRPr="000B4D79">
        <w:rPr>
          <w:rFonts w:eastAsia="DFKai-SB"/>
          <w:lang w:val="fr-FR" w:eastAsia="zh-TW"/>
        </w:rPr>
        <w:t>ont eux aussi été renforcés, de même que la formation, l</w:t>
      </w:r>
      <w:r w:rsidR="000E26C3">
        <w:rPr>
          <w:rFonts w:eastAsia="DFKai-SB"/>
          <w:lang w:val="fr-FR" w:eastAsia="zh-TW"/>
        </w:rPr>
        <w:t>’</w:t>
      </w:r>
      <w:r w:rsidR="00C41C89" w:rsidRPr="000B4D79">
        <w:rPr>
          <w:rFonts w:eastAsia="DFKai-SB"/>
          <w:lang w:val="fr-FR" w:eastAsia="zh-TW"/>
        </w:rPr>
        <w:t>encadrement et l</w:t>
      </w:r>
      <w:r w:rsidR="000E26C3">
        <w:rPr>
          <w:rFonts w:eastAsia="DFKai-SB"/>
          <w:lang w:val="fr-FR" w:eastAsia="zh-TW"/>
        </w:rPr>
        <w:t>’</w:t>
      </w:r>
      <w:r w:rsidR="00C41C89" w:rsidRPr="000B4D79">
        <w:rPr>
          <w:rFonts w:eastAsia="DFKai-SB"/>
          <w:lang w:val="fr-FR" w:eastAsia="zh-TW"/>
        </w:rPr>
        <w:t xml:space="preserve">appui clinique des travailleurs sociaux de première ligne. </w:t>
      </w:r>
      <w:r w:rsidR="002A55EA" w:rsidRPr="000B4D79">
        <w:rPr>
          <w:rFonts w:eastAsia="DFKai-SB"/>
          <w:lang w:val="fr-FR" w:eastAsia="zh-TW"/>
        </w:rPr>
        <w:t>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C41C89" w:rsidRPr="000B4D79">
        <w:rPr>
          <w:rFonts w:eastAsia="DFKai-SB"/>
          <w:lang w:val="fr-FR" w:eastAsia="zh-TW"/>
        </w:rPr>
        <w:t xml:space="preserve">continuera de surveiller la charge de travail et la situation des </w:t>
      </w:r>
      <w:r w:rsidR="00597AF4" w:rsidRPr="000B4D79">
        <w:rPr>
          <w:noProof/>
          <w:lang w:val="fr-FR"/>
        </w:rPr>
        <w:t xml:space="preserve">Unités de services </w:t>
      </w:r>
      <w:r w:rsidR="00C41C89" w:rsidRPr="000B4D79">
        <w:rPr>
          <w:rFonts w:eastAsia="DFKai-SB"/>
          <w:lang w:val="fr-FR" w:eastAsia="zh-TW"/>
        </w:rPr>
        <w:t>en termes de personnel et, le cas échéant, d</w:t>
      </w:r>
      <w:r w:rsidR="000E26C3">
        <w:rPr>
          <w:rFonts w:eastAsia="DFKai-SB"/>
          <w:lang w:val="fr-FR" w:eastAsia="zh-TW"/>
        </w:rPr>
        <w:t>’</w:t>
      </w:r>
      <w:r w:rsidR="00C41C89" w:rsidRPr="000B4D79">
        <w:rPr>
          <w:rFonts w:eastAsia="DFKai-SB"/>
          <w:lang w:val="fr-FR" w:eastAsia="zh-TW"/>
        </w:rPr>
        <w:t>examiner des mesures d</w:t>
      </w:r>
      <w:r w:rsidR="000E26C3">
        <w:rPr>
          <w:rFonts w:eastAsia="DFKai-SB"/>
          <w:lang w:val="fr-FR" w:eastAsia="zh-TW"/>
        </w:rPr>
        <w:t>’</w:t>
      </w:r>
      <w:r w:rsidR="00C41C89" w:rsidRPr="000B4D79">
        <w:rPr>
          <w:rFonts w:eastAsia="DFKai-SB"/>
          <w:lang w:val="fr-FR" w:eastAsia="zh-TW"/>
        </w:rPr>
        <w:t>amélioration</w:t>
      </w:r>
      <w:r w:rsidRPr="000B4D79">
        <w:rPr>
          <w:rFonts w:eastAsia="DFKai-SB"/>
          <w:lang w:val="fr-FR" w:eastAsia="zh-TW"/>
        </w:rPr>
        <w:t>.</w:t>
      </w:r>
    </w:p>
    <w:p w:rsidR="00C15094" w:rsidRPr="000B4D79" w:rsidRDefault="001142F1" w:rsidP="00F64A09">
      <w:pPr>
        <w:pStyle w:val="H23G"/>
        <w:rPr>
          <w:lang w:val="fr-FR" w:eastAsia="zh-TW"/>
        </w:rPr>
      </w:pPr>
      <w:r w:rsidRPr="000B4D79">
        <w:rPr>
          <w:lang w:val="fr-FR" w:eastAsia="zh-TW"/>
        </w:rPr>
        <w:tab/>
      </w:r>
      <w:r w:rsidRPr="000B4D79">
        <w:rPr>
          <w:lang w:val="fr-FR" w:eastAsia="zh-TW"/>
        </w:rPr>
        <w:tab/>
      </w:r>
      <w:r w:rsidR="008166CB" w:rsidRPr="000B4D79">
        <w:rPr>
          <w:lang w:val="fr-FR" w:eastAsia="zh-TW"/>
        </w:rPr>
        <w:t>Centres de crise</w:t>
      </w:r>
    </w:p>
    <w:p w:rsidR="00C15094" w:rsidRPr="000B4D79" w:rsidRDefault="00C15094" w:rsidP="000E26C3">
      <w:pPr>
        <w:pStyle w:val="SingleTxtG"/>
        <w:rPr>
          <w:rFonts w:eastAsia="DFKai-SB"/>
          <w:lang w:val="fr-FR" w:eastAsia="zh-TW"/>
        </w:rPr>
      </w:pPr>
      <w:r w:rsidRPr="000B4D79">
        <w:rPr>
          <w:rFonts w:eastAsia="DFKai-SB"/>
          <w:lang w:val="fr-FR" w:eastAsia="zh-TW"/>
        </w:rPr>
        <w:t>207.</w:t>
      </w:r>
      <w:r w:rsidRPr="000B4D79">
        <w:rPr>
          <w:rFonts w:eastAsia="DFKai-SB"/>
          <w:lang w:val="fr-FR" w:eastAsia="zh-TW"/>
        </w:rPr>
        <w:tab/>
      </w:r>
      <w:r w:rsidR="002A55EA" w:rsidRPr="000B4D79">
        <w:rPr>
          <w:rFonts w:eastAsia="DFKai-SB"/>
          <w:lang w:val="fr-FR" w:eastAsia="zh-TW"/>
        </w:rPr>
        <w:t>L</w:t>
      </w:r>
      <w:r w:rsidRPr="000B4D79">
        <w:rPr>
          <w:rFonts w:eastAsia="DFKai-SB"/>
          <w:lang w:val="fr-FR" w:eastAsia="zh-TW"/>
        </w:rPr>
        <w:t xml:space="preserve">e </w:t>
      </w:r>
      <w:r w:rsidR="002A55EA" w:rsidRPr="000B4D79">
        <w:rPr>
          <w:noProof/>
          <w:lang w:val="fr-FR"/>
        </w:rPr>
        <w:t>Centre d</w:t>
      </w:r>
      <w:r w:rsidR="000E26C3">
        <w:rPr>
          <w:noProof/>
          <w:lang w:val="fr-FR"/>
        </w:rPr>
        <w:t>’</w:t>
      </w:r>
      <w:r w:rsidR="002A55EA" w:rsidRPr="000B4D79">
        <w:rPr>
          <w:noProof/>
          <w:lang w:val="fr-FR"/>
        </w:rPr>
        <w:t>aide aux familles en situation de crise</w:t>
      </w:r>
      <w:r w:rsidRPr="000B4D79">
        <w:rPr>
          <w:rFonts w:eastAsia="DFKai-SB"/>
          <w:lang w:val="fr-FR" w:eastAsia="zh-TW"/>
        </w:rPr>
        <w:t xml:space="preserve"> </w:t>
      </w:r>
      <w:r w:rsidR="002A55EA" w:rsidRPr="000B4D79">
        <w:rPr>
          <w:rFonts w:eastAsia="DFKai-SB"/>
          <w:lang w:val="fr-FR" w:eastAsia="zh-TW"/>
        </w:rPr>
        <w:t>et le</w:t>
      </w:r>
      <w:r w:rsidRPr="000B4D79">
        <w:rPr>
          <w:rFonts w:eastAsia="DFKai-SB"/>
          <w:lang w:val="fr-FR" w:eastAsia="zh-TW"/>
        </w:rPr>
        <w:t xml:space="preserve"> </w:t>
      </w:r>
      <w:r w:rsidR="00C00760" w:rsidRPr="000B4D79">
        <w:rPr>
          <w:rFonts w:eastAsia="DFKai-SB"/>
          <w:lang w:val="fr-FR" w:eastAsia="zh-TW"/>
        </w:rPr>
        <w:t>Centre polyv</w:t>
      </w:r>
      <w:r w:rsidR="008166CB" w:rsidRPr="000B4D79">
        <w:rPr>
          <w:rFonts w:eastAsia="DFKai-SB"/>
          <w:lang w:val="fr-FR" w:eastAsia="zh-TW"/>
        </w:rPr>
        <w:t>a</w:t>
      </w:r>
      <w:r w:rsidR="00C00760" w:rsidRPr="000B4D79">
        <w:rPr>
          <w:rFonts w:eastAsia="DFKai-SB"/>
          <w:lang w:val="fr-FR" w:eastAsia="zh-TW"/>
        </w:rPr>
        <w:t>lent d</w:t>
      </w:r>
      <w:r w:rsidR="000E26C3">
        <w:rPr>
          <w:rFonts w:eastAsia="DFKai-SB"/>
          <w:lang w:val="fr-FR" w:eastAsia="zh-TW"/>
        </w:rPr>
        <w:t>’</w:t>
      </w:r>
      <w:r w:rsidR="00C00760" w:rsidRPr="000B4D79">
        <w:rPr>
          <w:rFonts w:eastAsia="DFKai-SB"/>
          <w:lang w:val="fr-FR" w:eastAsia="zh-TW"/>
        </w:rPr>
        <w:t xml:space="preserve">intervention et de soutien </w:t>
      </w:r>
      <w:r w:rsidR="00EF1A30" w:rsidRPr="000B4D79">
        <w:rPr>
          <w:rFonts w:eastAsia="DFKai-SB"/>
          <w:lang w:val="fr-FR" w:eastAsia="zh-TW"/>
        </w:rPr>
        <w:t xml:space="preserve">en situation de crise </w:t>
      </w:r>
      <w:r w:rsidR="00C00760" w:rsidRPr="000B4D79">
        <w:rPr>
          <w:rFonts w:eastAsia="DFKai-SB"/>
          <w:lang w:val="fr-FR" w:eastAsia="zh-TW"/>
        </w:rPr>
        <w:t>ont été créés</w:t>
      </w:r>
      <w:r w:rsidRPr="000B4D79">
        <w:rPr>
          <w:rFonts w:eastAsia="DFKai-SB"/>
          <w:lang w:val="fr-FR" w:eastAsia="zh-TW"/>
        </w:rPr>
        <w:t xml:space="preserve"> </w:t>
      </w:r>
      <w:r w:rsidR="00C00760" w:rsidRPr="000B4D79">
        <w:rPr>
          <w:rFonts w:eastAsia="DFKai-SB"/>
          <w:lang w:val="fr-FR" w:eastAsia="zh-TW"/>
        </w:rPr>
        <w:t>e</w:t>
      </w:r>
      <w:r w:rsidRPr="000B4D79">
        <w:rPr>
          <w:rFonts w:eastAsia="DFKai-SB"/>
          <w:lang w:val="fr-FR" w:eastAsia="zh-TW"/>
        </w:rPr>
        <w:t xml:space="preserve">n 2001 </w:t>
      </w:r>
      <w:r w:rsidR="00C00760" w:rsidRPr="000B4D79">
        <w:rPr>
          <w:rFonts w:eastAsia="DFKai-SB"/>
          <w:lang w:val="fr-FR" w:eastAsia="zh-TW"/>
        </w:rPr>
        <w:t>et</w:t>
      </w:r>
      <w:r w:rsidRPr="000B4D79">
        <w:rPr>
          <w:rFonts w:eastAsia="DFKai-SB"/>
          <w:lang w:val="fr-FR" w:eastAsia="zh-TW"/>
        </w:rPr>
        <w:t xml:space="preserve"> 2007 respective</w:t>
      </w:r>
      <w:r w:rsidR="00C00760" w:rsidRPr="000B4D79">
        <w:rPr>
          <w:rFonts w:eastAsia="DFKai-SB"/>
          <w:lang w:val="fr-FR" w:eastAsia="zh-TW"/>
        </w:rPr>
        <w:t>ment</w:t>
      </w:r>
      <w:r w:rsidR="00C41C89" w:rsidRPr="000B4D79">
        <w:rPr>
          <w:rFonts w:eastAsia="DFKai-SB"/>
          <w:lang w:val="fr-FR" w:eastAsia="zh-TW"/>
        </w:rPr>
        <w:t xml:space="preserve"> pour assurer une </w:t>
      </w:r>
      <w:r w:rsidR="008166CB" w:rsidRPr="000B4D79">
        <w:rPr>
          <w:lang w:val="fr-FR"/>
        </w:rPr>
        <w:t xml:space="preserve">permanence téléphonique </w:t>
      </w:r>
      <w:r w:rsidR="000E26C3">
        <w:rPr>
          <w:lang w:val="fr-FR"/>
        </w:rPr>
        <w:t>vingt-quatre</w:t>
      </w:r>
      <w:r w:rsidR="008166CB" w:rsidRPr="000B4D79">
        <w:rPr>
          <w:lang w:val="fr-FR"/>
        </w:rPr>
        <w:t xml:space="preserve"> heures sur </w:t>
      </w:r>
      <w:r w:rsidR="000E26C3">
        <w:rPr>
          <w:lang w:val="fr-FR"/>
        </w:rPr>
        <w:t xml:space="preserve">vingt-quatre </w:t>
      </w:r>
      <w:r w:rsidR="008166CB" w:rsidRPr="000B4D79">
        <w:rPr>
          <w:lang w:val="fr-FR"/>
        </w:rPr>
        <w:t>et un service d</w:t>
      </w:r>
      <w:r w:rsidR="000E26C3">
        <w:rPr>
          <w:lang w:val="fr-FR"/>
        </w:rPr>
        <w:t>’</w:t>
      </w:r>
      <w:r w:rsidR="008166CB" w:rsidRPr="000B4D79">
        <w:rPr>
          <w:lang w:val="fr-FR"/>
        </w:rPr>
        <w:t xml:space="preserve">hébergement à court terme. </w:t>
      </w:r>
      <w:r w:rsidR="002A55EA" w:rsidRPr="000B4D79">
        <w:rPr>
          <w:rFonts w:eastAsia="DFKai-SB"/>
          <w:lang w:val="fr-FR" w:eastAsia="zh-TW"/>
        </w:rPr>
        <w:t>L</w:t>
      </w:r>
      <w:r w:rsidRPr="000B4D79">
        <w:rPr>
          <w:rFonts w:eastAsia="DFKai-SB"/>
          <w:lang w:val="fr-FR" w:eastAsia="zh-TW"/>
        </w:rPr>
        <w:t xml:space="preserve">e </w:t>
      </w:r>
      <w:r w:rsidR="002A55EA" w:rsidRPr="000B4D79">
        <w:rPr>
          <w:noProof/>
          <w:lang w:val="fr-FR"/>
        </w:rPr>
        <w:t>Centre d</w:t>
      </w:r>
      <w:r w:rsidR="000E26C3">
        <w:rPr>
          <w:noProof/>
          <w:lang w:val="fr-FR"/>
        </w:rPr>
        <w:t>’</w:t>
      </w:r>
      <w:r w:rsidR="002A55EA" w:rsidRPr="000B4D79">
        <w:rPr>
          <w:noProof/>
          <w:lang w:val="fr-FR"/>
        </w:rPr>
        <w:t xml:space="preserve">aide </w:t>
      </w:r>
      <w:r w:rsidR="008E4800" w:rsidRPr="000B4D79">
        <w:rPr>
          <w:rFonts w:eastAsia="DFKai-SB"/>
          <w:lang w:val="fr-FR" w:eastAsia="zh-TW"/>
        </w:rPr>
        <w:t>s</w:t>
      </w:r>
      <w:r w:rsidR="000E26C3">
        <w:rPr>
          <w:rFonts w:eastAsia="DFKai-SB"/>
          <w:lang w:val="fr-FR" w:eastAsia="zh-TW"/>
        </w:rPr>
        <w:t>’</w:t>
      </w:r>
      <w:r w:rsidR="008E4800" w:rsidRPr="000B4D79">
        <w:rPr>
          <w:rFonts w:eastAsia="DFKai-SB"/>
          <w:lang w:val="fr-FR" w:eastAsia="zh-TW"/>
        </w:rPr>
        <w:t xml:space="preserve">adresse aux individus et aux familles (dont les enfants) confrontés à une crise, à des </w:t>
      </w:r>
      <w:r w:rsidR="000B4D79" w:rsidRPr="000B4D79">
        <w:rPr>
          <w:rFonts w:eastAsia="DFKai-SB"/>
          <w:lang w:val="fr-FR" w:eastAsia="zh-TW"/>
        </w:rPr>
        <w:t>changements</w:t>
      </w:r>
      <w:r w:rsidR="008E4800" w:rsidRPr="000B4D79">
        <w:rPr>
          <w:rFonts w:eastAsia="DFKai-SB"/>
          <w:lang w:val="fr-FR" w:eastAsia="zh-TW"/>
        </w:rPr>
        <w:t xml:space="preserve"> radicaux dans leur vie, à une situation de détresse ou à un traumatisme. Le Centre polyvalent dispense des services d</w:t>
      </w:r>
      <w:r w:rsidR="000E26C3">
        <w:rPr>
          <w:rFonts w:eastAsia="DFKai-SB"/>
          <w:lang w:val="fr-FR" w:eastAsia="zh-TW"/>
        </w:rPr>
        <w:t>’</w:t>
      </w:r>
      <w:r w:rsidR="008E4800" w:rsidRPr="000B4D79">
        <w:rPr>
          <w:rFonts w:eastAsia="DFKai-SB"/>
          <w:lang w:val="fr-FR" w:eastAsia="zh-TW"/>
        </w:rPr>
        <w:t>intervention et de soutien aux victimes de violence sexuelle, ainsi qu</w:t>
      </w:r>
      <w:r w:rsidR="000E26C3">
        <w:rPr>
          <w:rFonts w:eastAsia="DFKai-SB"/>
          <w:lang w:val="fr-FR" w:eastAsia="zh-TW"/>
        </w:rPr>
        <w:t>’</w:t>
      </w:r>
      <w:r w:rsidR="008E4800" w:rsidRPr="000B4D79">
        <w:rPr>
          <w:rFonts w:eastAsia="DFKai-SB"/>
          <w:lang w:val="fr-FR" w:eastAsia="zh-TW"/>
        </w:rPr>
        <w:t>aux individus et aux familles confrontés à la violence familiale</w:t>
      </w:r>
      <w:r w:rsidRPr="000B4D79">
        <w:rPr>
          <w:rFonts w:eastAsia="DFKai-SB"/>
          <w:lang w:val="fr-FR" w:eastAsia="zh-TW"/>
        </w:rPr>
        <w:t>.</w:t>
      </w:r>
    </w:p>
    <w:p w:rsidR="00C15094" w:rsidRPr="000B4D79" w:rsidRDefault="001142F1" w:rsidP="00F64A09">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8E4800" w:rsidRPr="000B4D79">
        <w:rPr>
          <w:rFonts w:eastAsia="DFKai-SB"/>
          <w:lang w:val="fr-FR" w:eastAsia="zh-TW"/>
        </w:rPr>
        <w:t>Permanence téléphonique du</w:t>
      </w:r>
      <w:r w:rsidR="00C15094" w:rsidRPr="000B4D79">
        <w:rPr>
          <w:rFonts w:eastAsia="DFKai-SB"/>
          <w:lang w:val="fr-FR" w:eastAsia="zh-TW"/>
        </w:rPr>
        <w:t xml:space="preserve"> </w:t>
      </w:r>
      <w:r w:rsidR="00FE2D41" w:rsidRPr="000B4D79">
        <w:rPr>
          <w:noProof/>
          <w:lang w:val="fr-FR"/>
        </w:rPr>
        <w:t>Département de la protection sociale</w:t>
      </w:r>
    </w:p>
    <w:p w:rsidR="00C15094" w:rsidRPr="000B4D79" w:rsidRDefault="00C15094" w:rsidP="000E26C3">
      <w:pPr>
        <w:pStyle w:val="SingleTxtG"/>
        <w:rPr>
          <w:rFonts w:eastAsia="DFKai-SB"/>
          <w:lang w:val="fr-FR" w:eastAsia="zh-TW"/>
        </w:rPr>
      </w:pPr>
      <w:r w:rsidRPr="000B4D79">
        <w:rPr>
          <w:rFonts w:eastAsia="DFKai-SB"/>
          <w:lang w:val="fr-FR" w:eastAsia="zh-TW"/>
        </w:rPr>
        <w:t>208.</w:t>
      </w:r>
      <w:r w:rsidRPr="000B4D79">
        <w:rPr>
          <w:rFonts w:eastAsia="DFKai-SB"/>
          <w:lang w:val="fr-FR" w:eastAsia="zh-TW"/>
        </w:rPr>
        <w:tab/>
      </w:r>
      <w:r w:rsidR="008E4800" w:rsidRPr="000B4D79">
        <w:rPr>
          <w:rFonts w:eastAsia="DFKai-SB"/>
          <w:lang w:val="fr-FR" w:eastAsia="zh-TW"/>
        </w:rPr>
        <w:t>En octobre 2008, 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8E4800" w:rsidRPr="000B4D79">
        <w:rPr>
          <w:rFonts w:eastAsia="DFKai-SB"/>
          <w:lang w:val="fr-FR" w:eastAsia="zh-TW"/>
        </w:rPr>
        <w:t>a renforcé sa permanence téléphonique en chargeant une ONG de tenir une permanence téléphonique et de gérer une équipe d</w:t>
      </w:r>
      <w:r w:rsidR="000E26C3">
        <w:rPr>
          <w:rFonts w:eastAsia="DFKai-SB"/>
          <w:lang w:val="fr-FR" w:eastAsia="zh-TW"/>
        </w:rPr>
        <w:t>’</w:t>
      </w:r>
      <w:r w:rsidR="008E4800" w:rsidRPr="000B4D79">
        <w:rPr>
          <w:rFonts w:eastAsia="DFKai-SB"/>
          <w:lang w:val="fr-FR" w:eastAsia="zh-TW"/>
        </w:rPr>
        <w:t>intervention en dehors de ses heures d</w:t>
      </w:r>
      <w:r w:rsidR="000E26C3">
        <w:rPr>
          <w:rFonts w:eastAsia="DFKai-SB"/>
          <w:lang w:val="fr-FR" w:eastAsia="zh-TW"/>
        </w:rPr>
        <w:t>’</w:t>
      </w:r>
      <w:r w:rsidR="008E4800" w:rsidRPr="000B4D79">
        <w:rPr>
          <w:rFonts w:eastAsia="DFKai-SB"/>
          <w:lang w:val="fr-FR" w:eastAsia="zh-TW"/>
        </w:rPr>
        <w:t xml:space="preserve">ouverture de façon à ce que la permanence fonctionne </w:t>
      </w:r>
      <w:r w:rsidR="000E26C3">
        <w:rPr>
          <w:lang w:val="fr-FR"/>
        </w:rPr>
        <w:t>vingt-quatre</w:t>
      </w:r>
      <w:r w:rsidR="000E26C3" w:rsidRPr="000B4D79">
        <w:rPr>
          <w:lang w:val="fr-FR"/>
        </w:rPr>
        <w:t xml:space="preserve"> heures sur </w:t>
      </w:r>
      <w:r w:rsidR="000E26C3">
        <w:rPr>
          <w:lang w:val="fr-FR"/>
        </w:rPr>
        <w:t xml:space="preserve">vingt-quatre </w:t>
      </w:r>
      <w:r w:rsidR="008E4800" w:rsidRPr="000B4D79">
        <w:rPr>
          <w:rFonts w:eastAsia="DFKai-SB"/>
          <w:lang w:val="fr-FR" w:eastAsia="zh-TW"/>
        </w:rPr>
        <w:t>et qu</w:t>
      </w:r>
      <w:r w:rsidR="000E26C3">
        <w:rPr>
          <w:rFonts w:eastAsia="DFKai-SB"/>
          <w:lang w:val="fr-FR" w:eastAsia="zh-TW"/>
        </w:rPr>
        <w:t>’</w:t>
      </w:r>
      <w:r w:rsidR="008E4800" w:rsidRPr="000B4D79">
        <w:rPr>
          <w:rFonts w:eastAsia="DFKai-SB"/>
          <w:lang w:val="fr-FR" w:eastAsia="zh-TW"/>
        </w:rPr>
        <w:t>un service d</w:t>
      </w:r>
      <w:r w:rsidR="000E26C3">
        <w:rPr>
          <w:rFonts w:eastAsia="DFKai-SB"/>
          <w:lang w:val="fr-FR" w:eastAsia="zh-TW"/>
        </w:rPr>
        <w:t>’</w:t>
      </w:r>
      <w:r w:rsidR="008E4800" w:rsidRPr="000B4D79">
        <w:rPr>
          <w:rFonts w:eastAsia="DFKai-SB"/>
          <w:lang w:val="fr-FR" w:eastAsia="zh-TW"/>
        </w:rPr>
        <w:t xml:space="preserve">intervention puisse être fourni en cas de nécessité. Le </w:t>
      </w:r>
      <w:r w:rsidR="000B4D79" w:rsidRPr="000B4D79">
        <w:rPr>
          <w:rFonts w:eastAsia="DFKai-SB"/>
          <w:lang w:val="fr-FR" w:eastAsia="zh-TW"/>
        </w:rPr>
        <w:t>renforcement</w:t>
      </w:r>
      <w:r w:rsidR="008E4800" w:rsidRPr="000B4D79">
        <w:rPr>
          <w:rFonts w:eastAsia="DFKai-SB"/>
          <w:lang w:val="fr-FR" w:eastAsia="zh-TW"/>
        </w:rPr>
        <w:t xml:space="preserve"> de ce dispositif facilite le repérage précoce et, par conséquent, la prévention des </w:t>
      </w:r>
      <w:r w:rsidR="00E70D8F" w:rsidRPr="000B4D79">
        <w:rPr>
          <w:rFonts w:eastAsia="DFKai-SB"/>
          <w:lang w:val="fr-FR" w:eastAsia="zh-TW"/>
        </w:rPr>
        <w:t xml:space="preserve">mauvais traitements à enfant. Les travailleurs sociaux tenant la permanence fournissent des conseils immédiats aux victimes de violence, notamment les enfants, et aux familles </w:t>
      </w:r>
      <w:r w:rsidR="00873495" w:rsidRPr="000B4D79">
        <w:rPr>
          <w:rFonts w:eastAsia="DFKai-SB"/>
          <w:lang w:val="fr-FR" w:eastAsia="zh-TW"/>
        </w:rPr>
        <w:t>faisant face à des problèmes de discipline avec leurs enfants</w:t>
      </w:r>
      <w:r w:rsidRPr="000B4D79">
        <w:rPr>
          <w:rFonts w:eastAsia="DFKai-SB"/>
          <w:lang w:val="fr-FR" w:eastAsia="zh-TW"/>
        </w:rPr>
        <w:t xml:space="preserve">. </w:t>
      </w:r>
    </w:p>
    <w:p w:rsidR="00C15094" w:rsidRPr="000B4D79" w:rsidRDefault="001142F1" w:rsidP="00F64A09">
      <w:pPr>
        <w:pStyle w:val="H23G"/>
        <w:rPr>
          <w:lang w:val="fr-FR" w:eastAsia="zh-TW"/>
        </w:rPr>
      </w:pPr>
      <w:r w:rsidRPr="000B4D79">
        <w:rPr>
          <w:lang w:val="fr-FR" w:eastAsia="zh-TW"/>
        </w:rPr>
        <w:tab/>
      </w:r>
      <w:r w:rsidRPr="000B4D79">
        <w:rPr>
          <w:lang w:val="fr-FR" w:eastAsia="zh-TW"/>
        </w:rPr>
        <w:tab/>
      </w:r>
      <w:r w:rsidR="00C00760" w:rsidRPr="000B4D79">
        <w:rPr>
          <w:lang w:val="fr-FR" w:eastAsia="zh-TW"/>
        </w:rPr>
        <w:t>Centres d</w:t>
      </w:r>
      <w:r w:rsidR="000E26C3">
        <w:rPr>
          <w:lang w:val="fr-FR" w:eastAsia="zh-TW"/>
        </w:rPr>
        <w:t>’</w:t>
      </w:r>
      <w:r w:rsidR="00C00760" w:rsidRPr="000B4D79">
        <w:rPr>
          <w:lang w:val="fr-FR" w:eastAsia="zh-TW"/>
        </w:rPr>
        <w:t>accueil</w:t>
      </w:r>
      <w:r w:rsidR="00C15094" w:rsidRPr="000B4D79">
        <w:rPr>
          <w:lang w:val="fr-FR" w:eastAsia="zh-TW"/>
        </w:rPr>
        <w:t xml:space="preserve"> </w:t>
      </w:r>
    </w:p>
    <w:p w:rsidR="00C15094" w:rsidRPr="000B4D79" w:rsidRDefault="00C15094" w:rsidP="002C2CA3">
      <w:pPr>
        <w:pStyle w:val="SingleTxtG"/>
        <w:rPr>
          <w:rFonts w:eastAsia="DFKai-SB"/>
          <w:lang w:val="fr-FR" w:eastAsia="zh-TW"/>
        </w:rPr>
      </w:pPr>
      <w:r w:rsidRPr="000B4D79">
        <w:rPr>
          <w:rFonts w:eastAsia="DFKai-SB"/>
          <w:lang w:val="fr-FR" w:eastAsia="zh-TW"/>
        </w:rPr>
        <w:t>209.</w:t>
      </w:r>
      <w:r w:rsidRPr="000B4D79">
        <w:rPr>
          <w:rFonts w:eastAsia="DFKai-SB"/>
          <w:lang w:val="fr-FR" w:eastAsia="zh-TW"/>
        </w:rPr>
        <w:tab/>
      </w:r>
      <w:r w:rsidR="002C2CA3" w:rsidRPr="000B4D79">
        <w:rPr>
          <w:rFonts w:eastAsia="DFKai-SB"/>
          <w:lang w:val="fr-FR" w:eastAsia="zh-TW"/>
        </w:rPr>
        <w:t>Pour renforcer les services d</w:t>
      </w:r>
      <w:r w:rsidR="000E26C3">
        <w:rPr>
          <w:rFonts w:eastAsia="DFKai-SB"/>
          <w:lang w:val="fr-FR" w:eastAsia="zh-TW"/>
        </w:rPr>
        <w:t>’</w:t>
      </w:r>
      <w:r w:rsidR="002C2CA3" w:rsidRPr="000B4D79">
        <w:rPr>
          <w:rFonts w:eastAsia="DFKai-SB"/>
          <w:lang w:val="fr-FR" w:eastAsia="zh-TW"/>
        </w:rPr>
        <w:t>aide aux victimes de violence familiale, des moyens supplémentaires ont été fournis ces dernières années pour développer les services et augmenter le nombre de centres d</w:t>
      </w:r>
      <w:r w:rsidR="000E26C3">
        <w:rPr>
          <w:rFonts w:eastAsia="DFKai-SB"/>
          <w:lang w:val="fr-FR" w:eastAsia="zh-TW"/>
        </w:rPr>
        <w:t>’</w:t>
      </w:r>
      <w:r w:rsidR="002C2CA3" w:rsidRPr="000B4D79">
        <w:rPr>
          <w:rFonts w:eastAsia="DFKai-SB"/>
          <w:lang w:val="fr-FR" w:eastAsia="zh-TW"/>
        </w:rPr>
        <w:t>accueil, qui sont passés de trois à quatre en 2002. Leur capacité d</w:t>
      </w:r>
      <w:r w:rsidR="000E26C3">
        <w:rPr>
          <w:rFonts w:eastAsia="DFKai-SB"/>
          <w:lang w:val="fr-FR" w:eastAsia="zh-TW"/>
        </w:rPr>
        <w:t>’</w:t>
      </w:r>
      <w:r w:rsidR="002C2CA3" w:rsidRPr="000B4D79">
        <w:rPr>
          <w:rFonts w:eastAsia="DFKai-SB"/>
          <w:lang w:val="fr-FR" w:eastAsia="zh-TW"/>
        </w:rPr>
        <w:t xml:space="preserve">accueil a elle aussi augmenté, passant de 120 en décembre 2001 à 195 en décembre </w:t>
      </w:r>
      <w:r w:rsidRPr="000B4D79">
        <w:rPr>
          <w:rFonts w:eastAsia="DFKai-SB"/>
          <w:lang w:val="fr-FR" w:eastAsia="zh-TW"/>
        </w:rPr>
        <w:t>2008.</w:t>
      </w:r>
    </w:p>
    <w:p w:rsidR="00C15094" w:rsidRPr="000B4D79" w:rsidRDefault="001142F1" w:rsidP="00F64A09">
      <w:pPr>
        <w:pStyle w:val="H23G"/>
        <w:rPr>
          <w:lang w:val="fr-FR" w:eastAsia="zh-TW"/>
        </w:rPr>
      </w:pPr>
      <w:r w:rsidRPr="000B4D79">
        <w:rPr>
          <w:lang w:val="fr-FR" w:eastAsia="zh-TW"/>
        </w:rPr>
        <w:tab/>
      </w:r>
      <w:r w:rsidRPr="000B4D79">
        <w:rPr>
          <w:lang w:val="fr-FR" w:eastAsia="zh-TW"/>
        </w:rPr>
        <w:tab/>
      </w:r>
      <w:r w:rsidR="00C15094" w:rsidRPr="000B4D79">
        <w:rPr>
          <w:lang w:val="fr-FR" w:eastAsia="zh-TW"/>
        </w:rPr>
        <w:t>P</w:t>
      </w:r>
      <w:r w:rsidR="002C2CA3" w:rsidRPr="000B4D79">
        <w:rPr>
          <w:lang w:val="fr-FR" w:eastAsia="zh-TW"/>
        </w:rPr>
        <w:t>rojet p</w:t>
      </w:r>
      <w:r w:rsidR="00C15094" w:rsidRPr="000B4D79">
        <w:rPr>
          <w:lang w:val="fr-FR" w:eastAsia="zh-TW"/>
        </w:rPr>
        <w:t>ilot</w:t>
      </w:r>
      <w:r w:rsidR="002C2CA3" w:rsidRPr="000B4D79">
        <w:rPr>
          <w:lang w:val="fr-FR" w:eastAsia="zh-TW"/>
        </w:rPr>
        <w:t>e</w:t>
      </w:r>
      <w:r w:rsidR="00C15094" w:rsidRPr="000B4D79">
        <w:rPr>
          <w:lang w:val="fr-FR" w:eastAsia="zh-TW"/>
        </w:rPr>
        <w:t xml:space="preserve"> </w:t>
      </w:r>
      <w:r w:rsidR="002C2CA3" w:rsidRPr="000B4D79">
        <w:rPr>
          <w:lang w:val="fr-FR" w:eastAsia="zh-TW"/>
        </w:rPr>
        <w:t>d</w:t>
      </w:r>
      <w:r w:rsidR="000E26C3">
        <w:rPr>
          <w:lang w:val="fr-FR" w:eastAsia="zh-TW"/>
        </w:rPr>
        <w:t>’</w:t>
      </w:r>
      <w:r w:rsidR="002C2CA3" w:rsidRPr="000B4D79">
        <w:rPr>
          <w:lang w:val="fr-FR" w:eastAsia="zh-TW"/>
        </w:rPr>
        <w:t>étude de la mortalité infantile</w:t>
      </w:r>
    </w:p>
    <w:p w:rsidR="00C15094" w:rsidRPr="000B4D79" w:rsidRDefault="00C15094" w:rsidP="00994042">
      <w:pPr>
        <w:pStyle w:val="SingleTxtG"/>
        <w:rPr>
          <w:rFonts w:eastAsia="DFKai-SB"/>
          <w:lang w:val="fr-FR" w:eastAsia="zh-HK"/>
        </w:rPr>
      </w:pPr>
      <w:r w:rsidRPr="000B4D79">
        <w:rPr>
          <w:rFonts w:eastAsia="DFKai-SB"/>
          <w:lang w:val="fr-FR" w:eastAsia="zh-TW"/>
        </w:rPr>
        <w:t>210.</w:t>
      </w:r>
      <w:r w:rsidRPr="000B4D79">
        <w:rPr>
          <w:rFonts w:eastAsia="DFKai-SB"/>
          <w:lang w:val="fr-FR" w:eastAsia="zh-TW"/>
        </w:rPr>
        <w:tab/>
      </w:r>
      <w:r w:rsidRPr="000B4D79">
        <w:rPr>
          <w:rFonts w:eastAsia="DFKai-SB"/>
          <w:lang w:val="fr-FR" w:eastAsia="zh-HK"/>
        </w:rPr>
        <w:t>A</w:t>
      </w:r>
      <w:r w:rsidR="002C2CA3" w:rsidRPr="000B4D79">
        <w:rPr>
          <w:rFonts w:eastAsia="DFKai-SB"/>
          <w:lang w:val="fr-FR" w:eastAsia="zh-HK"/>
        </w:rPr>
        <w:t>insi qu</w:t>
      </w:r>
      <w:r w:rsidR="000E26C3">
        <w:rPr>
          <w:rFonts w:eastAsia="DFKai-SB"/>
          <w:lang w:val="fr-FR" w:eastAsia="zh-HK"/>
        </w:rPr>
        <w:t>’</w:t>
      </w:r>
      <w:r w:rsidR="002C2CA3" w:rsidRPr="000B4D79">
        <w:rPr>
          <w:rFonts w:eastAsia="DFKai-SB"/>
          <w:lang w:val="fr-FR" w:eastAsia="zh-HK"/>
        </w:rPr>
        <w:t xml:space="preserve">il a été vu au </w:t>
      </w:r>
      <w:r w:rsidRPr="000B4D79">
        <w:rPr>
          <w:rFonts w:eastAsia="DFKai-SB"/>
          <w:lang w:val="fr-FR" w:eastAsia="zh-HK"/>
        </w:rPr>
        <w:t>paragraph</w:t>
      </w:r>
      <w:r w:rsidR="002C2CA3" w:rsidRPr="000B4D79">
        <w:rPr>
          <w:rFonts w:eastAsia="DFKai-SB"/>
          <w:lang w:val="fr-FR" w:eastAsia="zh-HK"/>
        </w:rPr>
        <w:t>e</w:t>
      </w:r>
      <w:r w:rsidRPr="000B4D79">
        <w:rPr>
          <w:rFonts w:eastAsia="DFKai-SB"/>
          <w:lang w:val="fr-FR" w:eastAsia="zh-HK"/>
        </w:rPr>
        <w:t xml:space="preserve"> 136, </w:t>
      </w:r>
      <w:r w:rsidR="002C2CA3" w:rsidRPr="000B4D79">
        <w:rPr>
          <w:rFonts w:eastAsia="DFKai-SB"/>
          <w:lang w:val="fr-FR" w:eastAsia="zh-HK"/>
        </w:rPr>
        <w:t>le Projet pilote d</w:t>
      </w:r>
      <w:r w:rsidR="000E26C3">
        <w:rPr>
          <w:rFonts w:eastAsia="DFKai-SB"/>
          <w:lang w:val="fr-FR" w:eastAsia="zh-HK"/>
        </w:rPr>
        <w:t>’</w:t>
      </w:r>
      <w:r w:rsidR="002C2CA3" w:rsidRPr="000B4D79">
        <w:rPr>
          <w:rFonts w:eastAsia="DFKai-SB"/>
          <w:lang w:val="fr-FR" w:eastAsia="zh-HK"/>
        </w:rPr>
        <w:t xml:space="preserve">étude de la mortalité infantile a été lancé en février 2008 pour </w:t>
      </w:r>
      <w:r w:rsidR="00994042" w:rsidRPr="000B4D79">
        <w:rPr>
          <w:rFonts w:eastAsia="DFKai-SB"/>
          <w:lang w:val="fr-FR" w:eastAsia="zh-TW"/>
        </w:rPr>
        <w:t>examiner les décès d</w:t>
      </w:r>
      <w:r w:rsidR="000E26C3">
        <w:rPr>
          <w:rFonts w:eastAsia="DFKai-SB"/>
          <w:lang w:val="fr-FR" w:eastAsia="zh-TW"/>
        </w:rPr>
        <w:t>’</w:t>
      </w:r>
      <w:r w:rsidR="00994042" w:rsidRPr="000B4D79">
        <w:rPr>
          <w:rFonts w:eastAsia="DFKai-SB"/>
          <w:lang w:val="fr-FR" w:eastAsia="zh-TW"/>
        </w:rPr>
        <w:t>enfants en vue de proposer des suggestions pour améliorer les services actuels de protection et d</w:t>
      </w:r>
      <w:r w:rsidR="000E26C3">
        <w:rPr>
          <w:rFonts w:eastAsia="DFKai-SB"/>
          <w:lang w:val="fr-FR" w:eastAsia="zh-TW"/>
        </w:rPr>
        <w:t>’</w:t>
      </w:r>
      <w:r w:rsidR="00994042" w:rsidRPr="000B4D79">
        <w:rPr>
          <w:rFonts w:eastAsia="DFKai-SB"/>
          <w:lang w:val="fr-FR" w:eastAsia="zh-TW"/>
        </w:rPr>
        <w:t>aide sociale en faveur de l</w:t>
      </w:r>
      <w:r w:rsidR="000E26C3">
        <w:rPr>
          <w:rFonts w:eastAsia="DFKai-SB"/>
          <w:lang w:val="fr-FR" w:eastAsia="zh-TW"/>
        </w:rPr>
        <w:t>’</w:t>
      </w:r>
      <w:r w:rsidR="00994042" w:rsidRPr="000B4D79">
        <w:rPr>
          <w:rFonts w:eastAsia="DFKai-SB"/>
          <w:lang w:val="fr-FR" w:eastAsia="zh-TW"/>
        </w:rPr>
        <w:t>enfance afin de prévenir ces décès. Pour plus de détails, se reporter aux paragraphes 135 à 137 ci-dessus relatifs à l</w:t>
      </w:r>
      <w:r w:rsidR="000E26C3">
        <w:rPr>
          <w:rFonts w:eastAsia="DFKai-SB"/>
          <w:lang w:val="fr-FR" w:eastAsia="zh-TW"/>
        </w:rPr>
        <w:t>’</w:t>
      </w:r>
      <w:r w:rsidR="00994042" w:rsidRPr="000B4D79">
        <w:rPr>
          <w:rFonts w:eastAsia="DFKai-SB"/>
          <w:lang w:val="fr-FR" w:eastAsia="zh-TW"/>
        </w:rPr>
        <w:t xml:space="preserve">article 6 de la </w:t>
      </w:r>
      <w:r w:rsidRPr="000B4D79">
        <w:rPr>
          <w:rFonts w:eastAsia="DFKai-SB"/>
          <w:lang w:val="fr-FR" w:eastAsia="zh-HK"/>
        </w:rPr>
        <w:t>Convention.</w:t>
      </w:r>
    </w:p>
    <w:p w:rsidR="00C15094" w:rsidRPr="000B4D79" w:rsidRDefault="006410F5" w:rsidP="00F64A09">
      <w:pPr>
        <w:pStyle w:val="H23G"/>
        <w:rPr>
          <w:kern w:val="28"/>
          <w:lang w:val="fr-FR" w:eastAsia="zh-TW"/>
        </w:rPr>
      </w:pPr>
      <w:r w:rsidRPr="000B4D79">
        <w:rPr>
          <w:lang w:val="fr-FR" w:eastAsia="zh-TW"/>
        </w:rPr>
        <w:tab/>
      </w:r>
      <w:r w:rsidRPr="000B4D79">
        <w:rPr>
          <w:lang w:val="fr-FR" w:eastAsia="zh-TW"/>
        </w:rPr>
        <w:tab/>
      </w:r>
      <w:r w:rsidR="00C15094" w:rsidRPr="000B4D79">
        <w:rPr>
          <w:lang w:val="fr-FR" w:eastAsia="zh-TW"/>
        </w:rPr>
        <w:t xml:space="preserve">Services </w:t>
      </w:r>
      <w:r w:rsidR="0099786E" w:rsidRPr="000B4D79">
        <w:rPr>
          <w:lang w:val="fr-FR" w:eastAsia="zh-TW"/>
        </w:rPr>
        <w:t>dédiés aux</w:t>
      </w:r>
      <w:r w:rsidR="00994042" w:rsidRPr="000B4D79">
        <w:rPr>
          <w:lang w:val="fr-FR" w:eastAsia="zh-TW"/>
        </w:rPr>
        <w:t xml:space="preserve"> auteurs de violence </w:t>
      </w:r>
      <w:r w:rsidR="0099786E" w:rsidRPr="000B4D79">
        <w:rPr>
          <w:lang w:val="fr-FR" w:eastAsia="zh-TW"/>
        </w:rPr>
        <w:t>familiale</w:t>
      </w:r>
    </w:p>
    <w:p w:rsidR="00C15094" w:rsidRPr="000B4D79" w:rsidRDefault="00C15094" w:rsidP="00913DB9">
      <w:pPr>
        <w:pStyle w:val="SingleTxtG"/>
        <w:rPr>
          <w:rFonts w:eastAsia="DFKai-SB"/>
          <w:lang w:val="fr-FR" w:eastAsia="zh-TW"/>
        </w:rPr>
      </w:pPr>
      <w:r w:rsidRPr="000B4D79">
        <w:rPr>
          <w:rFonts w:eastAsia="DFKai-SB"/>
          <w:lang w:val="fr-FR" w:eastAsia="zh-TW"/>
        </w:rPr>
        <w:t>211.</w:t>
      </w:r>
      <w:r w:rsidRPr="000B4D79">
        <w:rPr>
          <w:rFonts w:eastAsia="DFKai-SB"/>
          <w:lang w:val="fr-FR" w:eastAsia="zh-TW"/>
        </w:rPr>
        <w:tab/>
      </w:r>
      <w:r w:rsidR="00994042" w:rsidRPr="000B4D79">
        <w:rPr>
          <w:rFonts w:eastAsia="DFKai-SB"/>
          <w:lang w:val="fr-FR" w:eastAsia="zh-TW"/>
        </w:rPr>
        <w:t xml:space="preserve">Pour réduire le risque de violence familiale, il est impératif de briser le cycle de la violence. Les services dédiés aux </w:t>
      </w:r>
      <w:r w:rsidR="0099786E" w:rsidRPr="000B4D79">
        <w:rPr>
          <w:rFonts w:eastAsia="DFKai-SB"/>
          <w:lang w:val="fr-FR" w:eastAsia="zh-TW"/>
        </w:rPr>
        <w:t>agresseurs</w:t>
      </w:r>
      <w:r w:rsidR="00994042" w:rsidRPr="000B4D79">
        <w:rPr>
          <w:rFonts w:eastAsia="DFKai-SB"/>
          <w:lang w:val="fr-FR" w:eastAsia="zh-TW"/>
        </w:rPr>
        <w:t xml:space="preserve"> sont un autre axe important de l</w:t>
      </w:r>
      <w:r w:rsidR="000E26C3">
        <w:rPr>
          <w:rFonts w:eastAsia="DFKai-SB"/>
          <w:lang w:val="fr-FR" w:eastAsia="zh-TW"/>
        </w:rPr>
        <w:t>’</w:t>
      </w:r>
      <w:r w:rsidR="00994042" w:rsidRPr="000B4D79">
        <w:rPr>
          <w:rFonts w:eastAsia="DFKai-SB"/>
          <w:lang w:val="fr-FR" w:eastAsia="zh-TW"/>
        </w:rPr>
        <w:t xml:space="preserve">action </w:t>
      </w:r>
      <w:r w:rsidR="00C00760" w:rsidRPr="000B4D79">
        <w:rPr>
          <w:rFonts w:eastAsia="DFKai-SB"/>
          <w:lang w:val="fr-FR" w:eastAsia="zh-TW"/>
        </w:rPr>
        <w:t>du</w:t>
      </w:r>
      <w:r w:rsidRPr="000B4D79">
        <w:rPr>
          <w:rFonts w:eastAsia="DFKai-SB"/>
          <w:lang w:val="fr-FR" w:eastAsia="zh-TW"/>
        </w:rPr>
        <w:t xml:space="preserve"> </w:t>
      </w:r>
      <w:r w:rsidR="00FE2D41" w:rsidRPr="000B4D79">
        <w:rPr>
          <w:noProof/>
          <w:lang w:val="fr-FR"/>
        </w:rPr>
        <w:t>Département de la protection sociale</w:t>
      </w:r>
      <w:r w:rsidRPr="000B4D79">
        <w:rPr>
          <w:rFonts w:eastAsia="DFKai-SB"/>
          <w:lang w:val="fr-FR" w:eastAsia="zh-TW"/>
        </w:rPr>
        <w:t xml:space="preserve">. </w:t>
      </w:r>
      <w:r w:rsidR="0099786E" w:rsidRPr="00047EF3">
        <w:rPr>
          <w:rFonts w:eastAsia="DFKai-SB"/>
          <w:lang w:val="fr-FR" w:eastAsia="zh-TW"/>
        </w:rPr>
        <w:t>Outre</w:t>
      </w:r>
      <w:r w:rsidR="0099786E" w:rsidRPr="000B4D79">
        <w:rPr>
          <w:rFonts w:eastAsia="DFKai-SB"/>
          <w:lang w:val="fr-FR" w:eastAsia="zh-TW"/>
        </w:rPr>
        <w:t xml:space="preserve"> </w:t>
      </w:r>
      <w:r w:rsidR="00047EF3">
        <w:rPr>
          <w:rFonts w:eastAsia="DFKai-SB"/>
          <w:lang w:val="fr-FR" w:eastAsia="zh-TW"/>
        </w:rPr>
        <w:t>les</w:t>
      </w:r>
      <w:r w:rsidR="0099786E" w:rsidRPr="000B4D79">
        <w:rPr>
          <w:rFonts w:eastAsia="DFKai-SB"/>
          <w:lang w:val="fr-FR" w:eastAsia="zh-TW"/>
        </w:rPr>
        <w:t xml:space="preserve"> conseils et </w:t>
      </w:r>
      <w:r w:rsidR="00047EF3">
        <w:rPr>
          <w:rFonts w:eastAsia="DFKai-SB"/>
          <w:lang w:val="fr-FR" w:eastAsia="zh-TW"/>
        </w:rPr>
        <w:t>les</w:t>
      </w:r>
      <w:r w:rsidR="0099786E" w:rsidRPr="000B4D79">
        <w:rPr>
          <w:rFonts w:eastAsia="DFKai-SB"/>
          <w:lang w:val="fr-FR" w:eastAsia="zh-TW"/>
        </w:rPr>
        <w:t xml:space="preserve"> traitements individualisés, le Département et une ONG ont mis en place en janvier 2006, à titre expérimental pour deux ans, un Programme d</w:t>
      </w:r>
      <w:r w:rsidR="000E26C3">
        <w:rPr>
          <w:rFonts w:eastAsia="DFKai-SB"/>
          <w:lang w:val="fr-FR" w:eastAsia="zh-TW"/>
        </w:rPr>
        <w:t>’</w:t>
      </w:r>
      <w:r w:rsidR="0099786E" w:rsidRPr="000B4D79">
        <w:rPr>
          <w:rFonts w:eastAsia="DFKai-SB"/>
          <w:lang w:val="fr-FR" w:eastAsia="zh-TW"/>
        </w:rPr>
        <w:t xml:space="preserve">intervention auprès des auteurs de violence familiale destiné à identifier </w:t>
      </w:r>
      <w:r w:rsidR="00EB69E3" w:rsidRPr="000B4D79">
        <w:rPr>
          <w:rFonts w:eastAsia="DFKai-SB"/>
          <w:lang w:val="fr-FR" w:eastAsia="zh-TW"/>
        </w:rPr>
        <w:t>d</w:t>
      </w:r>
      <w:r w:rsidR="0099786E" w:rsidRPr="000B4D79">
        <w:rPr>
          <w:rFonts w:eastAsia="DFKai-SB"/>
          <w:lang w:val="fr-FR" w:eastAsia="zh-TW"/>
        </w:rPr>
        <w:t xml:space="preserve">es </w:t>
      </w:r>
      <w:r w:rsidR="00FB1679" w:rsidRPr="000B4D79">
        <w:rPr>
          <w:rFonts w:eastAsia="DFKai-SB"/>
          <w:lang w:val="fr-FR" w:eastAsia="zh-TW"/>
        </w:rPr>
        <w:t>modalités thérapeutiques efficaces pour les agresseurs. Achevé en mars 2008, le programme pilote a fourni un traitement spécialisé à 267 auteurs ré</w:t>
      </w:r>
      <w:r w:rsidR="005269C6" w:rsidRPr="000B4D79">
        <w:rPr>
          <w:rFonts w:eastAsia="DFKai-SB"/>
          <w:lang w:val="fr-FR" w:eastAsia="zh-TW"/>
        </w:rPr>
        <w:t>part</w:t>
      </w:r>
      <w:r w:rsidR="00FB1679" w:rsidRPr="000B4D79">
        <w:rPr>
          <w:rFonts w:eastAsia="DFKai-SB"/>
          <w:lang w:val="fr-FR" w:eastAsia="zh-TW"/>
        </w:rPr>
        <w:t>is en 33 groupes et démontré qu</w:t>
      </w:r>
      <w:r w:rsidR="000E26C3">
        <w:rPr>
          <w:rFonts w:eastAsia="DFKai-SB"/>
          <w:lang w:val="fr-FR" w:eastAsia="zh-TW"/>
        </w:rPr>
        <w:t>’</w:t>
      </w:r>
      <w:r w:rsidR="00FB1679" w:rsidRPr="000B4D79">
        <w:rPr>
          <w:rFonts w:eastAsia="DFKai-SB"/>
          <w:lang w:val="fr-FR" w:eastAsia="zh-TW"/>
        </w:rPr>
        <w:t xml:space="preserve">il aidait efficacement les agresseurs à changer </w:t>
      </w:r>
      <w:r w:rsidR="00943704" w:rsidRPr="000B4D79">
        <w:rPr>
          <w:rFonts w:eastAsia="DFKai-SB"/>
          <w:lang w:val="fr-FR" w:eastAsia="zh-TW"/>
        </w:rPr>
        <w:t>de</w:t>
      </w:r>
      <w:r w:rsidR="00FB1679" w:rsidRPr="000B4D79">
        <w:rPr>
          <w:rFonts w:eastAsia="DFKai-SB"/>
          <w:lang w:val="fr-FR" w:eastAsia="zh-TW"/>
        </w:rPr>
        <w:t xml:space="preserve"> comportement. </w:t>
      </w:r>
      <w:r w:rsidR="005A2F30" w:rsidRPr="000B4D79">
        <w:rPr>
          <w:rFonts w:eastAsia="DFKai-SB"/>
          <w:lang w:val="fr-FR" w:eastAsia="zh-TW"/>
        </w:rPr>
        <w:t>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5269C6" w:rsidRPr="000B4D79">
        <w:rPr>
          <w:rFonts w:eastAsia="DFKai-SB"/>
          <w:lang w:val="fr-FR" w:eastAsia="zh-TW"/>
        </w:rPr>
        <w:t xml:space="preserve">a poursuivi le Programme après sa phase pilote, </w:t>
      </w:r>
      <w:r w:rsidR="00AF711A" w:rsidRPr="000B4D79">
        <w:rPr>
          <w:rFonts w:eastAsia="DFKai-SB"/>
          <w:lang w:val="fr-FR" w:eastAsia="zh-TW"/>
        </w:rPr>
        <w:t xml:space="preserve">y compris pour les auteurs </w:t>
      </w:r>
      <w:r w:rsidR="005354EA" w:rsidRPr="000B4D79">
        <w:rPr>
          <w:rFonts w:eastAsia="DFKai-SB"/>
          <w:lang w:val="fr-FR" w:eastAsia="zh-TW"/>
        </w:rPr>
        <w:t>sous contrôle judiciaire</w:t>
      </w:r>
      <w:r w:rsidR="00AF711A" w:rsidRPr="000B4D79">
        <w:rPr>
          <w:rFonts w:eastAsia="DFKai-SB"/>
          <w:lang w:val="fr-FR" w:eastAsia="zh-TW"/>
        </w:rPr>
        <w:t xml:space="preserve"> et ceux qui ont </w:t>
      </w:r>
      <w:r w:rsidR="005354EA" w:rsidRPr="000B4D79">
        <w:rPr>
          <w:rFonts w:eastAsia="DFKai-SB"/>
          <w:lang w:val="fr-FR" w:eastAsia="zh-TW"/>
        </w:rPr>
        <w:t>fait l</w:t>
      </w:r>
      <w:r w:rsidR="000E26C3">
        <w:rPr>
          <w:rFonts w:eastAsia="DFKai-SB"/>
          <w:lang w:val="fr-FR" w:eastAsia="zh-TW"/>
        </w:rPr>
        <w:t>’</w:t>
      </w:r>
      <w:r w:rsidR="005354EA" w:rsidRPr="000B4D79">
        <w:rPr>
          <w:rFonts w:eastAsia="DFKai-SB"/>
          <w:lang w:val="fr-FR" w:eastAsia="zh-TW"/>
        </w:rPr>
        <w:t>objet d</w:t>
      </w:r>
      <w:r w:rsidR="000E26C3">
        <w:rPr>
          <w:rFonts w:eastAsia="DFKai-SB"/>
          <w:lang w:val="fr-FR" w:eastAsia="zh-TW"/>
        </w:rPr>
        <w:t>’</w:t>
      </w:r>
      <w:r w:rsidR="005354EA" w:rsidRPr="000B4D79">
        <w:rPr>
          <w:rFonts w:eastAsia="DFKai-SB"/>
          <w:lang w:val="fr-FR" w:eastAsia="zh-TW"/>
        </w:rPr>
        <w:t>une sommation</w:t>
      </w:r>
      <w:r w:rsidR="00AF711A" w:rsidRPr="000B4D79">
        <w:rPr>
          <w:rFonts w:eastAsia="DFKai-SB"/>
          <w:lang w:val="fr-FR" w:eastAsia="zh-TW"/>
        </w:rPr>
        <w:t xml:space="preserve"> de bonne conduite</w:t>
      </w:r>
      <w:r w:rsidR="00927209" w:rsidRPr="000B4D79">
        <w:rPr>
          <w:rFonts w:eastAsia="DFKai-SB"/>
          <w:lang w:val="fr-FR" w:eastAsia="zh-TW"/>
        </w:rPr>
        <w:t>, sur décision de l</w:t>
      </w:r>
      <w:r w:rsidR="000E26C3">
        <w:rPr>
          <w:rFonts w:eastAsia="DFKai-SB"/>
          <w:lang w:val="fr-FR" w:eastAsia="zh-TW"/>
        </w:rPr>
        <w:t>’</w:t>
      </w:r>
      <w:r w:rsidR="00927209" w:rsidRPr="000B4D79">
        <w:rPr>
          <w:rFonts w:eastAsia="DFKai-SB"/>
          <w:lang w:val="fr-FR" w:eastAsia="zh-TW"/>
        </w:rPr>
        <w:t xml:space="preserve">agent de probation ou du tribunal. </w:t>
      </w:r>
      <w:r w:rsidR="00A53041" w:rsidRPr="000B4D79">
        <w:rPr>
          <w:rFonts w:eastAsia="DFKai-SB"/>
          <w:lang w:val="fr-FR" w:eastAsia="zh-TW"/>
        </w:rPr>
        <w:t>En outre</w:t>
      </w:r>
      <w:r w:rsidRPr="000B4D79">
        <w:rPr>
          <w:rFonts w:eastAsia="DFKai-SB"/>
          <w:lang w:val="fr-FR" w:eastAsia="zh-TW"/>
        </w:rPr>
        <w:t xml:space="preserve">, </w:t>
      </w:r>
      <w:r w:rsidR="00C00760" w:rsidRPr="000B4D79">
        <w:rPr>
          <w:rFonts w:eastAsia="DFKai-SB"/>
          <w:lang w:val="fr-FR" w:eastAsia="zh-TW"/>
        </w:rPr>
        <w:t>l</w:t>
      </w:r>
      <w:r w:rsidRPr="000B4D79">
        <w:rPr>
          <w:rFonts w:eastAsia="DFKai-SB"/>
          <w:lang w:val="fr-FR" w:eastAsia="zh-TW"/>
        </w:rPr>
        <w:t xml:space="preserve">e </w:t>
      </w:r>
      <w:r w:rsidR="00FE2D41" w:rsidRPr="000B4D79">
        <w:rPr>
          <w:noProof/>
          <w:lang w:val="fr-FR"/>
        </w:rPr>
        <w:t xml:space="preserve">Département </w:t>
      </w:r>
      <w:r w:rsidR="00220D21" w:rsidRPr="000B4D79">
        <w:rPr>
          <w:rFonts w:eastAsia="DFKai-SB"/>
          <w:lang w:val="fr-FR" w:eastAsia="zh-TW"/>
        </w:rPr>
        <w:t>continuera de développer des modèles de traitement adaptés aux différents types d</w:t>
      </w:r>
      <w:r w:rsidR="000E26C3">
        <w:rPr>
          <w:rFonts w:eastAsia="DFKai-SB"/>
          <w:lang w:val="fr-FR" w:eastAsia="zh-TW"/>
        </w:rPr>
        <w:t>’</w:t>
      </w:r>
      <w:r w:rsidR="00220D21" w:rsidRPr="000B4D79">
        <w:rPr>
          <w:rFonts w:eastAsia="DFKai-SB"/>
          <w:lang w:val="fr-FR" w:eastAsia="zh-TW"/>
        </w:rPr>
        <w:t>agresseurs, à leur conjoint ou partenaire et à leurs enfants. Toutefois, nous considérons qu</w:t>
      </w:r>
      <w:r w:rsidR="000E26C3">
        <w:rPr>
          <w:rFonts w:eastAsia="DFKai-SB"/>
          <w:lang w:val="fr-FR" w:eastAsia="zh-TW"/>
        </w:rPr>
        <w:t>’</w:t>
      </w:r>
      <w:r w:rsidR="00220D21" w:rsidRPr="000B4D79">
        <w:rPr>
          <w:rFonts w:eastAsia="DFKai-SB"/>
          <w:lang w:val="fr-FR" w:eastAsia="zh-TW"/>
        </w:rPr>
        <w:t>il n</w:t>
      </w:r>
      <w:r w:rsidR="000E26C3">
        <w:rPr>
          <w:rFonts w:eastAsia="DFKai-SB"/>
          <w:lang w:val="fr-FR" w:eastAsia="zh-TW"/>
        </w:rPr>
        <w:t>’</w:t>
      </w:r>
      <w:r w:rsidR="00220D21" w:rsidRPr="000B4D79">
        <w:rPr>
          <w:rFonts w:eastAsia="DFKai-SB"/>
          <w:lang w:val="fr-FR" w:eastAsia="zh-TW"/>
        </w:rPr>
        <w:t xml:space="preserve">y a pas lieu </w:t>
      </w:r>
      <w:r w:rsidR="00047EF3">
        <w:rPr>
          <w:rFonts w:eastAsia="DFKai-SB"/>
          <w:lang w:val="fr-FR" w:eastAsia="zh-TW"/>
        </w:rPr>
        <w:t>d</w:t>
      </w:r>
      <w:r w:rsidR="000E26C3">
        <w:rPr>
          <w:rFonts w:eastAsia="DFKai-SB"/>
          <w:lang w:val="fr-FR" w:eastAsia="zh-TW"/>
        </w:rPr>
        <w:t>’</w:t>
      </w:r>
      <w:r w:rsidR="00047EF3">
        <w:rPr>
          <w:rFonts w:eastAsia="DFKai-SB"/>
          <w:lang w:val="fr-FR" w:eastAsia="zh-TW"/>
        </w:rPr>
        <w:t>imposer aux</w:t>
      </w:r>
      <w:r w:rsidR="00220D21" w:rsidRPr="000B4D79">
        <w:rPr>
          <w:rFonts w:eastAsia="DFKai-SB"/>
          <w:lang w:val="fr-FR" w:eastAsia="zh-TW"/>
        </w:rPr>
        <w:t xml:space="preserve"> agresseurs l</w:t>
      </w:r>
      <w:r w:rsidR="000E26C3">
        <w:rPr>
          <w:rFonts w:eastAsia="DFKai-SB"/>
          <w:lang w:val="fr-FR" w:eastAsia="zh-TW"/>
        </w:rPr>
        <w:t>’</w:t>
      </w:r>
      <w:r w:rsidR="00220D21" w:rsidRPr="000B4D79">
        <w:rPr>
          <w:rFonts w:eastAsia="DFKai-SB"/>
          <w:lang w:val="fr-FR" w:eastAsia="zh-TW"/>
        </w:rPr>
        <w:t>accompagnement psychologique obligatoire suggéré par certains commentateurs. Au vu des études réalisées à l</w:t>
      </w:r>
      <w:r w:rsidR="000E26C3">
        <w:rPr>
          <w:rFonts w:eastAsia="DFKai-SB"/>
          <w:lang w:val="fr-FR" w:eastAsia="zh-TW"/>
        </w:rPr>
        <w:t>’</w:t>
      </w:r>
      <w:r w:rsidR="00220D21" w:rsidRPr="000B4D79">
        <w:rPr>
          <w:rFonts w:eastAsia="DFKai-SB"/>
          <w:lang w:val="fr-FR" w:eastAsia="zh-TW"/>
        </w:rPr>
        <w:t xml:space="preserve">étranger et </w:t>
      </w:r>
      <w:r w:rsidR="002226D5" w:rsidRPr="000B4D79">
        <w:rPr>
          <w:rFonts w:eastAsia="DFKai-SB"/>
          <w:lang w:val="fr-FR" w:eastAsia="zh-TW"/>
        </w:rPr>
        <w:t>du Programme d</w:t>
      </w:r>
      <w:r w:rsidR="000E26C3">
        <w:rPr>
          <w:rFonts w:eastAsia="DFKai-SB"/>
          <w:lang w:val="fr-FR" w:eastAsia="zh-TW"/>
        </w:rPr>
        <w:t>’</w:t>
      </w:r>
      <w:r w:rsidR="002226D5" w:rsidRPr="000B4D79">
        <w:rPr>
          <w:rFonts w:eastAsia="DFKai-SB"/>
          <w:lang w:val="fr-FR" w:eastAsia="zh-TW"/>
        </w:rPr>
        <w:t xml:space="preserve">intervention auprès des agresseurs mené localement, </w:t>
      </w:r>
      <w:r w:rsidR="005149E3" w:rsidRPr="000B4D79">
        <w:rPr>
          <w:rFonts w:eastAsia="DFKai-SB"/>
          <w:lang w:val="fr-FR" w:eastAsia="zh-TW"/>
        </w:rPr>
        <w:t>les résultats obtenus pour les auteurs de maltraitance qui, d</w:t>
      </w:r>
      <w:r w:rsidR="000E26C3">
        <w:rPr>
          <w:rFonts w:eastAsia="DFKai-SB"/>
          <w:lang w:val="fr-FR" w:eastAsia="zh-TW"/>
        </w:rPr>
        <w:t>’</w:t>
      </w:r>
      <w:r w:rsidR="005149E3" w:rsidRPr="000B4D79">
        <w:rPr>
          <w:rFonts w:eastAsia="DFKai-SB"/>
          <w:lang w:val="fr-FR" w:eastAsia="zh-TW"/>
        </w:rPr>
        <w:t xml:space="preserve">une façon ou une autre, ont été contraints de suivre un programme se sont révélés moins bons que pour ceux qui y ont participé volontairement. </w:t>
      </w:r>
      <w:r w:rsidR="00EE563A" w:rsidRPr="000B4D79">
        <w:rPr>
          <w:rFonts w:eastAsia="DFKai-SB"/>
          <w:lang w:val="fr-FR" w:eastAsia="zh-TW"/>
        </w:rPr>
        <w:t xml:space="preserve">Par ailleurs, tout indique que le changement de comportement et le soutien des conjoints/partenaires sont importants pour </w:t>
      </w:r>
      <w:r w:rsidR="00047EF3">
        <w:rPr>
          <w:rFonts w:eastAsia="DFKai-SB"/>
          <w:lang w:val="fr-FR" w:eastAsia="zh-TW"/>
        </w:rPr>
        <w:t>susciter</w:t>
      </w:r>
      <w:r w:rsidR="00EE563A" w:rsidRPr="000B4D79">
        <w:rPr>
          <w:rFonts w:eastAsia="DFKai-SB"/>
          <w:lang w:val="fr-FR" w:eastAsia="zh-TW"/>
        </w:rPr>
        <w:t xml:space="preserve"> et maintenir un changement d</w:t>
      </w:r>
      <w:r w:rsidR="000E26C3">
        <w:rPr>
          <w:rFonts w:eastAsia="DFKai-SB"/>
          <w:lang w:val="fr-FR" w:eastAsia="zh-TW"/>
        </w:rPr>
        <w:t>’</w:t>
      </w:r>
      <w:r w:rsidR="00EE563A" w:rsidRPr="000B4D79">
        <w:rPr>
          <w:rFonts w:eastAsia="DFKai-SB"/>
          <w:lang w:val="fr-FR" w:eastAsia="zh-TW"/>
        </w:rPr>
        <w:t>attitude de la part des agresseurs. L</w:t>
      </w:r>
      <w:r w:rsidR="000E26C3">
        <w:rPr>
          <w:rFonts w:eastAsia="DFKai-SB"/>
          <w:lang w:val="fr-FR" w:eastAsia="zh-TW"/>
        </w:rPr>
        <w:t>’</w:t>
      </w:r>
      <w:r w:rsidR="00913DB9" w:rsidRPr="000B4D79">
        <w:rPr>
          <w:rFonts w:eastAsia="DFKai-SB"/>
          <w:lang w:val="fr-FR" w:eastAsia="zh-TW"/>
        </w:rPr>
        <w:t>ac</w:t>
      </w:r>
      <w:r w:rsidR="00EE563A" w:rsidRPr="000B4D79">
        <w:rPr>
          <w:rFonts w:eastAsia="DFKai-SB"/>
          <w:lang w:val="fr-FR" w:eastAsia="zh-TW"/>
        </w:rPr>
        <w:t>tion des travailleurs sociaux, également, est essentielle pour compléter le travail de groupe du Programme d</w:t>
      </w:r>
      <w:r w:rsidR="000E26C3">
        <w:rPr>
          <w:rFonts w:eastAsia="DFKai-SB"/>
          <w:lang w:val="fr-FR" w:eastAsia="zh-TW"/>
        </w:rPr>
        <w:t>’</w:t>
      </w:r>
      <w:r w:rsidR="00EE563A" w:rsidRPr="000B4D79">
        <w:rPr>
          <w:rFonts w:eastAsia="DFKai-SB"/>
          <w:lang w:val="fr-FR" w:eastAsia="zh-TW"/>
        </w:rPr>
        <w:t>intervention auprès des agresseurs. L</w:t>
      </w:r>
      <w:r w:rsidR="000E26C3">
        <w:rPr>
          <w:rFonts w:eastAsia="DFKai-SB"/>
          <w:lang w:val="fr-FR" w:eastAsia="zh-TW"/>
        </w:rPr>
        <w:t>’</w:t>
      </w:r>
      <w:r w:rsidR="00EE563A" w:rsidRPr="000B4D79">
        <w:rPr>
          <w:rFonts w:eastAsia="DFKai-SB"/>
          <w:lang w:val="fr-FR" w:eastAsia="zh-TW"/>
        </w:rPr>
        <w:t xml:space="preserve">information du public sur le Programme devra être renforcée </w:t>
      </w:r>
      <w:r w:rsidR="00913DB9" w:rsidRPr="000B4D79">
        <w:rPr>
          <w:rFonts w:eastAsia="DFKai-SB"/>
          <w:lang w:val="fr-FR" w:eastAsia="zh-TW"/>
        </w:rPr>
        <w:t>de façon à atteindre l</w:t>
      </w:r>
      <w:r w:rsidR="000E26C3">
        <w:rPr>
          <w:rFonts w:eastAsia="DFKai-SB"/>
          <w:lang w:val="fr-FR" w:eastAsia="zh-TW"/>
        </w:rPr>
        <w:t>’</w:t>
      </w:r>
      <w:r w:rsidR="00913DB9" w:rsidRPr="000B4D79">
        <w:rPr>
          <w:rFonts w:eastAsia="DFKai-SB"/>
          <w:lang w:val="fr-FR" w:eastAsia="zh-TW"/>
        </w:rPr>
        <w:t>ensemble de la communauté et à la sensibiliser au Programme afin que les participants potentiels soient plus réceptifs ou motivés pour se faire soigner</w:t>
      </w:r>
      <w:r w:rsidRPr="000B4D79">
        <w:rPr>
          <w:rFonts w:eastAsia="DFKai-SB"/>
          <w:lang w:val="fr-FR" w:eastAsia="zh-TW"/>
        </w:rPr>
        <w:t xml:space="preserve">. </w:t>
      </w:r>
    </w:p>
    <w:p w:rsidR="00C15094" w:rsidRPr="000B4D79" w:rsidRDefault="006410F5" w:rsidP="00F64A09">
      <w:pPr>
        <w:pStyle w:val="H23G"/>
        <w:rPr>
          <w:lang w:val="fr-FR" w:eastAsia="zh-TW"/>
        </w:rPr>
      </w:pPr>
      <w:r w:rsidRPr="000B4D79">
        <w:rPr>
          <w:lang w:val="fr-FR" w:eastAsia="zh-TW"/>
        </w:rPr>
        <w:tab/>
      </w:r>
      <w:r w:rsidRPr="000B4D79">
        <w:rPr>
          <w:lang w:val="fr-FR" w:eastAsia="zh-TW"/>
        </w:rPr>
        <w:tab/>
      </w:r>
      <w:r w:rsidR="00220D21" w:rsidRPr="000B4D79">
        <w:rPr>
          <w:lang w:val="fr-FR" w:eastAsia="zh-TW"/>
        </w:rPr>
        <w:t xml:space="preserve">Mesures </w:t>
      </w:r>
      <w:r w:rsidR="003B4794" w:rsidRPr="000B4D79">
        <w:rPr>
          <w:lang w:val="fr-FR" w:eastAsia="zh-TW"/>
        </w:rPr>
        <w:t>d</w:t>
      </w:r>
      <w:r w:rsidR="000E26C3">
        <w:rPr>
          <w:lang w:val="fr-FR" w:eastAsia="zh-TW"/>
        </w:rPr>
        <w:t>’</w:t>
      </w:r>
      <w:r w:rsidR="003B4794" w:rsidRPr="000B4D79">
        <w:rPr>
          <w:lang w:val="fr-FR" w:eastAsia="zh-TW"/>
        </w:rPr>
        <w:t>information</w:t>
      </w:r>
      <w:r w:rsidR="00220D21" w:rsidRPr="000B4D79">
        <w:rPr>
          <w:lang w:val="fr-FR" w:eastAsia="zh-TW"/>
        </w:rPr>
        <w:t xml:space="preserve"> et de prévention</w:t>
      </w:r>
    </w:p>
    <w:p w:rsidR="00C15094" w:rsidRPr="000B4D79" w:rsidRDefault="00C15094" w:rsidP="00913DB9">
      <w:pPr>
        <w:pStyle w:val="SingleTxtG"/>
        <w:rPr>
          <w:rFonts w:eastAsia="DFKai-SB"/>
          <w:lang w:val="fr-FR" w:eastAsia="zh-TW"/>
        </w:rPr>
      </w:pPr>
      <w:r w:rsidRPr="000B4D79">
        <w:rPr>
          <w:rFonts w:eastAsia="DFKai-SB"/>
          <w:lang w:val="fr-FR" w:eastAsia="zh-TW"/>
        </w:rPr>
        <w:t>212.</w:t>
      </w:r>
      <w:r w:rsidRPr="000B4D79">
        <w:rPr>
          <w:rFonts w:eastAsia="DFKai-SB"/>
          <w:lang w:val="fr-FR" w:eastAsia="zh-TW"/>
        </w:rPr>
        <w:tab/>
      </w:r>
      <w:r w:rsidR="00913DB9" w:rsidRPr="000B4D79">
        <w:rPr>
          <w:rFonts w:eastAsia="DFKai-SB"/>
          <w:lang w:val="fr-FR" w:eastAsia="zh-TW"/>
        </w:rPr>
        <w:t>Ainsi qu</w:t>
      </w:r>
      <w:r w:rsidR="000E26C3">
        <w:rPr>
          <w:rFonts w:eastAsia="DFKai-SB"/>
          <w:lang w:val="fr-FR" w:eastAsia="zh-TW"/>
        </w:rPr>
        <w:t>’</w:t>
      </w:r>
      <w:r w:rsidR="00913DB9" w:rsidRPr="000B4D79">
        <w:rPr>
          <w:rFonts w:eastAsia="DFKai-SB"/>
          <w:lang w:val="fr-FR" w:eastAsia="zh-TW"/>
        </w:rPr>
        <w:t>il a été mentionné</w:t>
      </w:r>
      <w:r w:rsidRPr="000B4D79">
        <w:rPr>
          <w:rFonts w:eastAsia="DFKai-SB"/>
          <w:lang w:val="fr-FR" w:eastAsia="zh-TW"/>
        </w:rPr>
        <w:t xml:space="preserve"> </w:t>
      </w:r>
      <w:r w:rsidR="005A2F30" w:rsidRPr="000B4D79">
        <w:rPr>
          <w:rFonts w:eastAsia="DFKai-SB"/>
          <w:lang w:val="fr-FR" w:eastAsia="zh-TW"/>
        </w:rPr>
        <w:t>aux</w:t>
      </w:r>
      <w:r w:rsidRPr="000B4D79">
        <w:rPr>
          <w:rFonts w:eastAsia="DFKai-SB"/>
          <w:lang w:val="fr-FR" w:eastAsia="zh-TW"/>
        </w:rPr>
        <w:t xml:space="preserve"> paragraph</w:t>
      </w:r>
      <w:r w:rsidR="005A2F30" w:rsidRPr="000B4D79">
        <w:rPr>
          <w:rFonts w:eastAsia="DFKai-SB"/>
          <w:lang w:val="fr-FR" w:eastAsia="zh-TW"/>
        </w:rPr>
        <w:t>e</w:t>
      </w:r>
      <w:r w:rsidRPr="000B4D79">
        <w:rPr>
          <w:rFonts w:eastAsia="DFKai-SB"/>
          <w:lang w:val="fr-FR" w:eastAsia="zh-TW"/>
        </w:rPr>
        <w:t xml:space="preserve">s 218 </w:t>
      </w:r>
      <w:r w:rsidR="005A2F30" w:rsidRPr="000B4D79">
        <w:rPr>
          <w:rFonts w:eastAsia="DFKai-SB"/>
          <w:lang w:val="fr-FR" w:eastAsia="zh-TW"/>
        </w:rPr>
        <w:t>à</w:t>
      </w:r>
      <w:r w:rsidRPr="000B4D79">
        <w:rPr>
          <w:rFonts w:eastAsia="DFKai-SB"/>
          <w:lang w:val="fr-FR" w:eastAsia="zh-TW"/>
        </w:rPr>
        <w:t xml:space="preserve"> 221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913DB9" w:rsidRPr="000B4D79">
        <w:rPr>
          <w:rFonts w:eastAsia="DFKai-SB"/>
          <w:lang w:val="fr-FR" w:eastAsia="zh-TW"/>
        </w:rPr>
        <w:t>nous espérons prévenir les problèmes de maltraitance d</w:t>
      </w:r>
      <w:r w:rsidR="000E26C3">
        <w:rPr>
          <w:rFonts w:eastAsia="DFKai-SB"/>
          <w:lang w:val="fr-FR" w:eastAsia="zh-TW"/>
        </w:rPr>
        <w:t>’</w:t>
      </w:r>
      <w:r w:rsidR="00913DB9" w:rsidRPr="000B4D79">
        <w:rPr>
          <w:rFonts w:eastAsia="DFKai-SB"/>
          <w:lang w:val="fr-FR" w:eastAsia="zh-TW"/>
        </w:rPr>
        <w:t>enfant en nous attaquant aux facteurs qui les provoquent. Les faits nouveaux en termes d</w:t>
      </w:r>
      <w:r w:rsidR="000E26C3">
        <w:rPr>
          <w:rFonts w:eastAsia="DFKai-SB"/>
          <w:lang w:val="fr-FR" w:eastAsia="zh-TW"/>
        </w:rPr>
        <w:t>’</w:t>
      </w:r>
      <w:r w:rsidR="00913DB9" w:rsidRPr="000B4D79">
        <w:rPr>
          <w:rFonts w:eastAsia="DFKai-SB"/>
          <w:lang w:val="fr-FR" w:eastAsia="zh-TW"/>
        </w:rPr>
        <w:t>éducation et d</w:t>
      </w:r>
      <w:r w:rsidR="000E26C3">
        <w:rPr>
          <w:rFonts w:eastAsia="DFKai-SB"/>
          <w:lang w:val="fr-FR" w:eastAsia="zh-TW"/>
        </w:rPr>
        <w:t>’</w:t>
      </w:r>
      <w:r w:rsidR="00913DB9" w:rsidRPr="000B4D79">
        <w:rPr>
          <w:rFonts w:eastAsia="DFKai-SB"/>
          <w:lang w:val="fr-FR" w:eastAsia="zh-TW"/>
        </w:rPr>
        <w:t>information sont indiqués ci-après</w:t>
      </w:r>
      <w:r w:rsidRPr="000B4D79">
        <w:rPr>
          <w:rFonts w:eastAsia="DFKai-SB"/>
          <w:lang w:val="fr-FR" w:eastAsia="zh-TW"/>
        </w:rPr>
        <w:t>.</w:t>
      </w:r>
    </w:p>
    <w:p w:rsidR="00C15094" w:rsidRPr="000B4D79" w:rsidRDefault="006410F5" w:rsidP="00F64A09">
      <w:pPr>
        <w:pStyle w:val="H23G"/>
        <w:rPr>
          <w:lang w:val="fr-FR" w:eastAsia="zh-HK"/>
        </w:rPr>
      </w:pPr>
      <w:r w:rsidRPr="000B4D79">
        <w:rPr>
          <w:lang w:val="fr-FR" w:eastAsia="zh-HK"/>
        </w:rPr>
        <w:tab/>
      </w:r>
      <w:r w:rsidRPr="000B4D79">
        <w:rPr>
          <w:lang w:val="fr-FR" w:eastAsia="zh-HK"/>
        </w:rPr>
        <w:tab/>
      </w:r>
      <w:r w:rsidR="00913DB9" w:rsidRPr="000B4D79">
        <w:rPr>
          <w:lang w:val="fr-FR" w:eastAsia="zh-HK"/>
        </w:rPr>
        <w:t>Informer les enfants</w:t>
      </w:r>
    </w:p>
    <w:p w:rsidR="00C15094" w:rsidRPr="000B4D79" w:rsidRDefault="00C15094" w:rsidP="001142F1">
      <w:pPr>
        <w:pStyle w:val="SingleTxtG"/>
        <w:rPr>
          <w:rFonts w:eastAsia="DFKai-SB"/>
          <w:lang w:val="fr-FR" w:eastAsia="zh-TW"/>
        </w:rPr>
      </w:pPr>
      <w:r w:rsidRPr="000B4D79">
        <w:rPr>
          <w:rFonts w:eastAsia="DFKai-SB"/>
          <w:lang w:val="fr-FR" w:eastAsia="zh-TW"/>
        </w:rPr>
        <w:t>213.</w:t>
      </w:r>
      <w:r w:rsidRPr="000B4D79">
        <w:rPr>
          <w:rFonts w:eastAsia="DFKai-SB"/>
          <w:lang w:val="fr-FR" w:eastAsia="zh-TW"/>
        </w:rPr>
        <w:tab/>
      </w:r>
      <w:r w:rsidR="00913DB9" w:rsidRPr="000B4D79">
        <w:rPr>
          <w:rFonts w:eastAsia="DFKai-SB"/>
          <w:lang w:val="fr-FR" w:eastAsia="zh-TW"/>
        </w:rPr>
        <w:t xml:space="preserve">Alerter les enfants sur la nature et les dangers de la maltraitance, et les informer sur la façon de se protéger, demeure la priorité. Le Département de la protection sociale continue de travailler avec les professionnels, </w:t>
      </w:r>
      <w:r w:rsidR="005A6BFE">
        <w:rPr>
          <w:rFonts w:eastAsia="DFKai-SB"/>
          <w:lang w:val="fr-FR" w:eastAsia="zh-TW"/>
        </w:rPr>
        <w:t>comme</w:t>
      </w:r>
      <w:r w:rsidR="00913DB9" w:rsidRPr="000B4D79">
        <w:rPr>
          <w:rFonts w:eastAsia="DFKai-SB"/>
          <w:lang w:val="fr-FR" w:eastAsia="zh-TW"/>
        </w:rPr>
        <w:t xml:space="preserve"> indiqué au paragraphe 219 de la partie II du rapport initial, pour mettre en place des activités d</w:t>
      </w:r>
      <w:r w:rsidR="000E26C3">
        <w:rPr>
          <w:rFonts w:eastAsia="DFKai-SB"/>
          <w:lang w:val="fr-FR" w:eastAsia="zh-TW"/>
        </w:rPr>
        <w:t>’</w:t>
      </w:r>
      <w:r w:rsidR="00913DB9" w:rsidRPr="000B4D79">
        <w:rPr>
          <w:rFonts w:eastAsia="DFKai-SB"/>
          <w:lang w:val="fr-FR" w:eastAsia="zh-TW"/>
        </w:rPr>
        <w:t xml:space="preserve">information et produire des matériels sur le sujet, notamment des projections vidéo, des articles </w:t>
      </w:r>
      <w:r w:rsidR="00B70CD8" w:rsidRPr="000B4D79">
        <w:rPr>
          <w:rFonts w:eastAsia="DFKai-SB"/>
          <w:lang w:val="fr-FR" w:eastAsia="zh-TW"/>
        </w:rPr>
        <w:t xml:space="preserve">de fond </w:t>
      </w:r>
      <w:r w:rsidR="00913DB9" w:rsidRPr="000B4D79">
        <w:rPr>
          <w:rFonts w:eastAsia="DFKai-SB"/>
          <w:lang w:val="fr-FR" w:eastAsia="zh-TW"/>
        </w:rPr>
        <w:t>dans les journaux, des</w:t>
      </w:r>
      <w:r w:rsidR="00C5279A">
        <w:rPr>
          <w:rFonts w:eastAsia="DFKai-SB"/>
          <w:lang w:val="fr-FR" w:eastAsia="zh-TW"/>
        </w:rPr>
        <w:t xml:space="preserve"> CD-</w:t>
      </w:r>
      <w:r w:rsidR="00C5279A" w:rsidRPr="000B4D79">
        <w:rPr>
          <w:rFonts w:eastAsia="DFKai-SB"/>
          <w:lang w:val="fr-FR" w:eastAsia="zh-TW"/>
        </w:rPr>
        <w:t xml:space="preserve">ROM </w:t>
      </w:r>
      <w:r w:rsidR="00913DB9" w:rsidRPr="000B4D79">
        <w:rPr>
          <w:rFonts w:eastAsia="DFKai-SB"/>
          <w:lang w:val="fr-FR" w:eastAsia="zh-TW"/>
        </w:rPr>
        <w:t>de jeux interactifs, des annonces d</w:t>
      </w:r>
      <w:r w:rsidR="000E26C3">
        <w:rPr>
          <w:rFonts w:eastAsia="DFKai-SB"/>
          <w:lang w:val="fr-FR" w:eastAsia="zh-TW"/>
        </w:rPr>
        <w:t>’</w:t>
      </w:r>
      <w:r w:rsidR="00913DB9" w:rsidRPr="000B4D79">
        <w:rPr>
          <w:rFonts w:eastAsia="DFKai-SB"/>
          <w:lang w:val="fr-FR" w:eastAsia="zh-TW"/>
        </w:rPr>
        <w:t>intérêt général à la télévision et sur les panneaux d</w:t>
      </w:r>
      <w:r w:rsidR="000E26C3">
        <w:rPr>
          <w:rFonts w:eastAsia="DFKai-SB"/>
          <w:lang w:val="fr-FR" w:eastAsia="zh-TW"/>
        </w:rPr>
        <w:t>’</w:t>
      </w:r>
      <w:r w:rsidR="00913DB9" w:rsidRPr="000B4D79">
        <w:rPr>
          <w:rFonts w:eastAsia="DFKai-SB"/>
          <w:lang w:val="fr-FR" w:eastAsia="zh-TW"/>
        </w:rPr>
        <w:t>affichage de la voie publique, etc. pour les sensibiliser au problème de la maltraitance</w:t>
      </w:r>
      <w:r w:rsidRPr="000B4D79">
        <w:rPr>
          <w:rFonts w:eastAsia="DFKai-SB"/>
          <w:lang w:val="fr-FR" w:eastAsia="zh-TW"/>
        </w:rPr>
        <w:t>.</w:t>
      </w:r>
    </w:p>
    <w:p w:rsidR="00C15094" w:rsidRPr="000B4D79" w:rsidRDefault="001142F1" w:rsidP="00F64A09">
      <w:pPr>
        <w:pStyle w:val="H23G"/>
        <w:rPr>
          <w:lang w:val="fr-FR" w:eastAsia="zh-TW"/>
        </w:rPr>
      </w:pPr>
      <w:r w:rsidRPr="000B4D79">
        <w:rPr>
          <w:lang w:val="fr-FR" w:eastAsia="zh-TW"/>
        </w:rPr>
        <w:tab/>
      </w:r>
      <w:r w:rsidRPr="000B4D79">
        <w:rPr>
          <w:lang w:val="fr-FR" w:eastAsia="zh-TW"/>
        </w:rPr>
        <w:tab/>
      </w:r>
      <w:r w:rsidR="0042556C" w:rsidRPr="000B4D79">
        <w:rPr>
          <w:lang w:val="fr-FR" w:eastAsia="zh-TW"/>
        </w:rPr>
        <w:t>Informer le public</w:t>
      </w:r>
    </w:p>
    <w:p w:rsidR="00C15094" w:rsidRPr="000B4D79" w:rsidRDefault="00C15094" w:rsidP="00CC3B83">
      <w:pPr>
        <w:pStyle w:val="SingleTxtG"/>
        <w:rPr>
          <w:rFonts w:eastAsia="DFKai-SB"/>
          <w:lang w:val="fr-FR" w:eastAsia="zh-TW"/>
        </w:rPr>
      </w:pPr>
      <w:r w:rsidRPr="000B4D79">
        <w:rPr>
          <w:rFonts w:eastAsia="DFKai-SB"/>
          <w:lang w:val="fr-FR" w:eastAsia="zh-TW"/>
        </w:rPr>
        <w:t>214.</w:t>
      </w:r>
      <w:r w:rsidRPr="000B4D79">
        <w:rPr>
          <w:rFonts w:eastAsia="DFKai-SB"/>
          <w:lang w:val="fr-FR" w:eastAsia="zh-TW"/>
        </w:rPr>
        <w:tab/>
      </w:r>
      <w:r w:rsidR="00141196" w:rsidRPr="000B4D79">
        <w:rPr>
          <w:rFonts w:eastAsia="DFKai-SB"/>
          <w:lang w:val="fr-FR" w:eastAsia="zh-TW"/>
        </w:rPr>
        <w:t>Depuis 2002, 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42556C" w:rsidRPr="000B4D79">
        <w:rPr>
          <w:rFonts w:eastAsia="DFKai-SB"/>
          <w:lang w:val="fr-FR" w:eastAsia="zh-TW"/>
        </w:rPr>
        <w:t>a mis en place une série de programmes d</w:t>
      </w:r>
      <w:r w:rsidR="000E26C3">
        <w:rPr>
          <w:rFonts w:eastAsia="DFKai-SB"/>
          <w:lang w:val="fr-FR" w:eastAsia="zh-TW"/>
        </w:rPr>
        <w:t>’</w:t>
      </w:r>
      <w:r w:rsidR="0042556C" w:rsidRPr="000B4D79">
        <w:rPr>
          <w:rFonts w:eastAsia="DFKai-SB"/>
          <w:lang w:val="fr-FR" w:eastAsia="zh-TW"/>
        </w:rPr>
        <w:t>information, à l</w:t>
      </w:r>
      <w:r w:rsidR="000E26C3">
        <w:rPr>
          <w:rFonts w:eastAsia="DFKai-SB"/>
          <w:lang w:val="fr-FR" w:eastAsia="zh-TW"/>
        </w:rPr>
        <w:t>’</w:t>
      </w:r>
      <w:r w:rsidR="0042556C" w:rsidRPr="000B4D79">
        <w:rPr>
          <w:rFonts w:eastAsia="DFKai-SB"/>
          <w:lang w:val="fr-FR" w:eastAsia="zh-TW"/>
        </w:rPr>
        <w:t xml:space="preserve">échelon du territoire et des districts, </w:t>
      </w:r>
      <w:r w:rsidR="005A2F30" w:rsidRPr="000B4D79">
        <w:rPr>
          <w:lang w:val="fr-FR"/>
        </w:rPr>
        <w:t xml:space="preserve">sur le thème </w:t>
      </w:r>
      <w:r w:rsidR="004479ED">
        <w:rPr>
          <w:lang w:val="fr-FR"/>
        </w:rPr>
        <w:t>«</w:t>
      </w:r>
      <w:r w:rsidR="005A2F30" w:rsidRPr="000B4D79">
        <w:rPr>
          <w:lang w:val="fr-FR"/>
        </w:rPr>
        <w:t>Renforcer les familles pour lutter contre la violence</w:t>
      </w:r>
      <w:r w:rsidR="004479ED">
        <w:rPr>
          <w:lang w:val="fr-FR"/>
        </w:rPr>
        <w:t>»</w:t>
      </w:r>
      <w:r w:rsidRPr="000B4D79">
        <w:rPr>
          <w:rFonts w:eastAsia="DFKai-SB"/>
          <w:lang w:val="fr-FR" w:eastAsia="zh-TW"/>
        </w:rPr>
        <w:t xml:space="preserve"> </w:t>
      </w:r>
      <w:r w:rsidR="0042556C" w:rsidRPr="000B4D79">
        <w:rPr>
          <w:rFonts w:eastAsia="DFKai-SB"/>
          <w:lang w:val="fr-FR" w:eastAsia="zh-TW"/>
        </w:rPr>
        <w:t>afin de</w:t>
      </w:r>
      <w:r w:rsidR="005A2F30" w:rsidRPr="000B4D79">
        <w:rPr>
          <w:rFonts w:eastAsia="DFKai-SB"/>
          <w:lang w:val="fr-FR" w:eastAsia="zh-TW"/>
        </w:rPr>
        <w:t xml:space="preserve"> sensibiliser davantage le public à l</w:t>
      </w:r>
      <w:r w:rsidR="000E26C3">
        <w:rPr>
          <w:rFonts w:eastAsia="DFKai-SB"/>
          <w:lang w:val="fr-FR" w:eastAsia="zh-TW"/>
        </w:rPr>
        <w:t>’</w:t>
      </w:r>
      <w:r w:rsidR="005A2F30" w:rsidRPr="000B4D79">
        <w:rPr>
          <w:rFonts w:eastAsia="DFKai-SB"/>
          <w:lang w:val="fr-FR" w:eastAsia="zh-TW"/>
        </w:rPr>
        <w:t xml:space="preserve">importance de la solidarité familiale et à la prévention de la violence familiale. </w:t>
      </w:r>
      <w:r w:rsidR="0042556C" w:rsidRPr="000B4D79">
        <w:rPr>
          <w:rFonts w:eastAsia="DFKai-SB"/>
          <w:lang w:val="fr-FR" w:eastAsia="zh-TW"/>
        </w:rPr>
        <w:t>L</w:t>
      </w:r>
      <w:r w:rsidR="000E26C3">
        <w:rPr>
          <w:rFonts w:eastAsia="DFKai-SB"/>
          <w:lang w:val="fr-FR" w:eastAsia="zh-TW"/>
        </w:rPr>
        <w:t>’</w:t>
      </w:r>
      <w:r w:rsidR="0042556C" w:rsidRPr="000B4D79">
        <w:rPr>
          <w:rFonts w:eastAsia="DFKai-SB"/>
          <w:lang w:val="fr-FR" w:eastAsia="zh-TW"/>
        </w:rPr>
        <w:t xml:space="preserve">un des thèmes majeurs de ces programmes est la </w:t>
      </w:r>
      <w:r w:rsidRPr="000B4D79">
        <w:rPr>
          <w:rFonts w:eastAsia="DFKai-SB"/>
          <w:lang w:val="fr-FR" w:eastAsia="zh-TW"/>
        </w:rPr>
        <w:t>pr</w:t>
      </w:r>
      <w:r w:rsidR="005A2F30" w:rsidRPr="000B4D79">
        <w:rPr>
          <w:rFonts w:eastAsia="DFKai-SB"/>
          <w:lang w:val="fr-FR" w:eastAsia="zh-TW"/>
        </w:rPr>
        <w:t>é</w:t>
      </w:r>
      <w:r w:rsidRPr="000B4D79">
        <w:rPr>
          <w:rFonts w:eastAsia="DFKai-SB"/>
          <w:lang w:val="fr-FR" w:eastAsia="zh-TW"/>
        </w:rPr>
        <w:t xml:space="preserve">vention </w:t>
      </w:r>
      <w:r w:rsidR="005A2F30" w:rsidRPr="000B4D79">
        <w:rPr>
          <w:rFonts w:eastAsia="DFKai-SB"/>
          <w:lang w:val="fr-FR" w:eastAsia="zh-TW"/>
        </w:rPr>
        <w:t>de la maltraitance des enfants</w:t>
      </w:r>
      <w:r w:rsidRPr="000B4D79">
        <w:rPr>
          <w:rFonts w:eastAsia="DFKai-SB"/>
          <w:lang w:val="fr-FR" w:eastAsia="zh-TW"/>
        </w:rPr>
        <w:t xml:space="preserve">. </w:t>
      </w:r>
      <w:r w:rsidR="0042556C" w:rsidRPr="000B4D79">
        <w:rPr>
          <w:rFonts w:eastAsia="DFKai-SB"/>
          <w:lang w:val="fr-FR" w:eastAsia="zh-TW"/>
        </w:rPr>
        <w:t>Depuis</w:t>
      </w:r>
      <w:r w:rsidRPr="000B4D79">
        <w:rPr>
          <w:rFonts w:eastAsia="DFKai-SB"/>
          <w:lang w:val="fr-FR" w:eastAsia="zh-TW"/>
        </w:rPr>
        <w:t xml:space="preserve"> 2008</w:t>
      </w:r>
      <w:r w:rsidR="0042556C" w:rsidRPr="000B4D79">
        <w:rPr>
          <w:rFonts w:eastAsia="DFKai-SB"/>
          <w:lang w:val="fr-FR" w:eastAsia="zh-TW"/>
        </w:rPr>
        <w:t>/</w:t>
      </w:r>
      <w:r w:rsidRPr="000B4D79">
        <w:rPr>
          <w:rFonts w:eastAsia="DFKai-SB"/>
          <w:lang w:val="fr-FR" w:eastAsia="zh-TW"/>
        </w:rPr>
        <w:t xml:space="preserve">09, </w:t>
      </w:r>
      <w:r w:rsidR="0042556C" w:rsidRPr="000B4D79">
        <w:rPr>
          <w:rFonts w:eastAsia="DFKai-SB"/>
          <w:lang w:val="fr-FR" w:eastAsia="zh-TW"/>
        </w:rPr>
        <w:t xml:space="preserve">une dotation renouvelable de </w:t>
      </w:r>
      <w:r w:rsidRPr="000B4D79">
        <w:rPr>
          <w:rFonts w:eastAsia="DFKai-SB"/>
          <w:lang w:val="fr-FR" w:eastAsia="zh-TW"/>
        </w:rPr>
        <w:t>5 million</w:t>
      </w:r>
      <w:r w:rsidR="00807FB9" w:rsidRPr="000B4D79">
        <w:rPr>
          <w:rFonts w:eastAsia="DFKai-SB"/>
          <w:lang w:val="fr-FR" w:eastAsia="zh-TW"/>
        </w:rPr>
        <w:t>s</w:t>
      </w:r>
      <w:r w:rsidRPr="000B4D79">
        <w:rPr>
          <w:rFonts w:eastAsia="DFKai-SB"/>
          <w:lang w:val="fr-FR" w:eastAsia="zh-TW"/>
        </w:rPr>
        <w:t xml:space="preserve"> </w:t>
      </w:r>
      <w:r w:rsidR="00807FB9" w:rsidRPr="000B4D79">
        <w:rPr>
          <w:rFonts w:eastAsia="DFKai-SB"/>
          <w:lang w:val="fr-FR" w:eastAsia="zh-TW"/>
        </w:rPr>
        <w:t xml:space="preserve">de dollars de Hong Kong </w:t>
      </w:r>
      <w:r w:rsidR="0042556C" w:rsidRPr="000B4D79">
        <w:rPr>
          <w:rFonts w:eastAsia="DFKai-SB"/>
          <w:lang w:val="fr-FR" w:eastAsia="zh-TW"/>
        </w:rPr>
        <w:t>appu</w:t>
      </w:r>
      <w:r w:rsidR="005A6BFE">
        <w:rPr>
          <w:rFonts w:eastAsia="DFKai-SB"/>
          <w:lang w:val="fr-FR" w:eastAsia="zh-TW"/>
        </w:rPr>
        <w:t>ie</w:t>
      </w:r>
      <w:r w:rsidR="0042556C" w:rsidRPr="000B4D79">
        <w:rPr>
          <w:rFonts w:eastAsia="DFKai-SB"/>
          <w:lang w:val="fr-FR" w:eastAsia="zh-TW"/>
        </w:rPr>
        <w:t xml:space="preserve"> et </w:t>
      </w:r>
      <w:r w:rsidR="005A6BFE">
        <w:rPr>
          <w:rFonts w:eastAsia="DFKai-SB"/>
          <w:lang w:val="fr-FR" w:eastAsia="zh-TW"/>
        </w:rPr>
        <w:t>renforce</w:t>
      </w:r>
      <w:r w:rsidR="0042556C" w:rsidRPr="000B4D79">
        <w:rPr>
          <w:rFonts w:eastAsia="DFKai-SB"/>
          <w:lang w:val="fr-FR" w:eastAsia="zh-TW"/>
        </w:rPr>
        <w:t xml:space="preserve"> la campagne. </w:t>
      </w:r>
      <w:r w:rsidR="005A2F30" w:rsidRPr="000B4D79">
        <w:rPr>
          <w:rFonts w:eastAsia="DFKai-SB"/>
          <w:lang w:val="fr-FR" w:eastAsia="zh-TW"/>
        </w:rPr>
        <w:t>L</w:t>
      </w:r>
      <w:r w:rsidRPr="000B4D79">
        <w:rPr>
          <w:rFonts w:eastAsia="DFKai-SB"/>
          <w:lang w:val="fr-FR" w:eastAsia="zh-TW"/>
        </w:rPr>
        <w:t xml:space="preserve">e </w:t>
      </w:r>
      <w:r w:rsidR="00FE2D41" w:rsidRPr="000B4D79">
        <w:rPr>
          <w:noProof/>
          <w:lang w:val="fr-FR"/>
        </w:rPr>
        <w:t xml:space="preserve">Département </w:t>
      </w:r>
      <w:r w:rsidR="0042556C" w:rsidRPr="000B4D79">
        <w:rPr>
          <w:rFonts w:eastAsia="DFKai-SB"/>
          <w:lang w:val="fr-FR" w:eastAsia="zh-TW"/>
        </w:rPr>
        <w:t xml:space="preserve">continuera de diffuser ses messages au travers des médias. </w:t>
      </w:r>
      <w:r w:rsidR="00CC3B83" w:rsidRPr="000B4D79">
        <w:rPr>
          <w:rFonts w:eastAsia="DFKai-SB"/>
          <w:lang w:val="fr-FR" w:eastAsia="zh-TW"/>
        </w:rPr>
        <w:t>D</w:t>
      </w:r>
      <w:r w:rsidR="000E26C3">
        <w:rPr>
          <w:rFonts w:eastAsia="DFKai-SB"/>
          <w:lang w:val="fr-FR" w:eastAsia="zh-TW"/>
        </w:rPr>
        <w:t>’</w:t>
      </w:r>
      <w:r w:rsidR="005A6BFE">
        <w:rPr>
          <w:rFonts w:eastAsia="DFKai-SB"/>
          <w:lang w:val="fr-FR" w:eastAsia="zh-TW"/>
        </w:rPr>
        <w:t>autr</w:t>
      </w:r>
      <w:r w:rsidR="00CC3B83" w:rsidRPr="000B4D79">
        <w:rPr>
          <w:rFonts w:eastAsia="DFKai-SB"/>
          <w:lang w:val="fr-FR" w:eastAsia="zh-TW"/>
        </w:rPr>
        <w:t>es actions et activités à l</w:t>
      </w:r>
      <w:r w:rsidR="000E26C3">
        <w:rPr>
          <w:rFonts w:eastAsia="DFKai-SB"/>
          <w:lang w:val="fr-FR" w:eastAsia="zh-TW"/>
        </w:rPr>
        <w:t>’</w:t>
      </w:r>
      <w:r w:rsidR="00CC3B83" w:rsidRPr="000B4D79">
        <w:rPr>
          <w:rFonts w:eastAsia="DFKai-SB"/>
          <w:lang w:val="fr-FR" w:eastAsia="zh-TW"/>
        </w:rPr>
        <w:t>échelon du territoire et des districts seront également organisées</w:t>
      </w:r>
      <w:r w:rsidRPr="000B4D79">
        <w:rPr>
          <w:rFonts w:eastAsia="DFKai-SB"/>
          <w:lang w:val="fr-FR" w:eastAsia="zh-TW"/>
        </w:rPr>
        <w:t>.</w:t>
      </w:r>
      <w:r w:rsidR="004479ED">
        <w:rPr>
          <w:rFonts w:eastAsia="DFKai-SB"/>
          <w:lang w:val="fr-FR" w:eastAsia="zh-TW"/>
        </w:rPr>
        <w:t xml:space="preserve"> </w:t>
      </w:r>
    </w:p>
    <w:p w:rsidR="00C15094" w:rsidRPr="000B4D79" w:rsidRDefault="001142F1" w:rsidP="00F64A09">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02641E" w:rsidRPr="000B4D79">
        <w:rPr>
          <w:lang w:val="fr-FR"/>
        </w:rPr>
        <w:t>Programme d</w:t>
      </w:r>
      <w:r w:rsidR="000E26C3">
        <w:rPr>
          <w:lang w:val="fr-FR"/>
        </w:rPr>
        <w:t>’</w:t>
      </w:r>
      <w:r w:rsidR="0002641E" w:rsidRPr="000B4D79">
        <w:rPr>
          <w:lang w:val="fr-FR"/>
        </w:rPr>
        <w:t>aide aux familles</w:t>
      </w:r>
    </w:p>
    <w:p w:rsidR="00C15094" w:rsidRPr="000B4D79" w:rsidRDefault="00C15094" w:rsidP="00572A42">
      <w:pPr>
        <w:pStyle w:val="SingleTxtG"/>
        <w:rPr>
          <w:rFonts w:eastAsia="DFKai-SB"/>
          <w:lang w:val="fr-FR" w:eastAsia="zh-TW"/>
        </w:rPr>
      </w:pPr>
      <w:r w:rsidRPr="000B4D79">
        <w:rPr>
          <w:rFonts w:eastAsia="DFKai-SB"/>
          <w:lang w:val="fr-FR" w:eastAsia="zh-TW"/>
        </w:rPr>
        <w:t>215.</w:t>
      </w:r>
      <w:r w:rsidRPr="000B4D79">
        <w:rPr>
          <w:rFonts w:eastAsia="DFKai-SB"/>
          <w:lang w:val="fr-FR" w:eastAsia="zh-TW"/>
        </w:rPr>
        <w:tab/>
      </w:r>
      <w:r w:rsidR="00CC3B83" w:rsidRPr="000B4D79">
        <w:rPr>
          <w:rFonts w:eastAsia="DFKai-SB"/>
          <w:lang w:val="fr-FR" w:eastAsia="zh-TW"/>
        </w:rPr>
        <w:t>Pour atteindre les familles à risque</w:t>
      </w:r>
      <w:r w:rsidRPr="000B4D79">
        <w:rPr>
          <w:rFonts w:eastAsia="DFKai-SB"/>
          <w:lang w:val="fr-FR" w:eastAsia="zh-TW"/>
        </w:rPr>
        <w:t xml:space="preserve">, </w:t>
      </w:r>
      <w:r w:rsidR="00141196" w:rsidRPr="000B4D79">
        <w:rPr>
          <w:rFonts w:eastAsia="DFKai-SB"/>
          <w:lang w:val="fr-FR" w:eastAsia="zh-TW"/>
        </w:rPr>
        <w:t>depuis début 2007 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CC3B83" w:rsidRPr="000B4D79">
        <w:rPr>
          <w:rFonts w:eastAsia="DFKai-SB"/>
          <w:lang w:val="fr-FR" w:eastAsia="zh-TW"/>
        </w:rPr>
        <w:t>alloue un budget renouvelable supplémentaire pour mettre en œuvre le</w:t>
      </w:r>
      <w:r w:rsidRPr="000B4D79">
        <w:rPr>
          <w:rFonts w:eastAsia="DFKai-SB"/>
          <w:lang w:val="fr-FR" w:eastAsia="zh-TW"/>
        </w:rPr>
        <w:t xml:space="preserve"> </w:t>
      </w:r>
      <w:r w:rsidR="0002641E" w:rsidRPr="000B4D79">
        <w:rPr>
          <w:lang w:val="fr-FR"/>
        </w:rPr>
        <w:t>Programme d</w:t>
      </w:r>
      <w:r w:rsidR="000E26C3">
        <w:rPr>
          <w:lang w:val="fr-FR"/>
        </w:rPr>
        <w:t>’</w:t>
      </w:r>
      <w:r w:rsidR="0002641E" w:rsidRPr="000B4D79">
        <w:rPr>
          <w:lang w:val="fr-FR"/>
        </w:rPr>
        <w:t>aide aux familles</w:t>
      </w:r>
      <w:r w:rsidRPr="000B4D79">
        <w:rPr>
          <w:rFonts w:eastAsia="DFKai-SB"/>
          <w:lang w:val="fr-FR" w:eastAsia="zh-TW"/>
        </w:rPr>
        <w:t xml:space="preserve"> </w:t>
      </w:r>
      <w:r w:rsidR="00141196" w:rsidRPr="000B4D79">
        <w:rPr>
          <w:rFonts w:eastAsia="DFKai-SB"/>
          <w:lang w:val="fr-FR" w:eastAsia="zh-TW"/>
        </w:rPr>
        <w:t>dans</w:t>
      </w:r>
      <w:r w:rsidRPr="000B4D79">
        <w:rPr>
          <w:rFonts w:eastAsia="DFKai-SB"/>
          <w:lang w:val="fr-FR" w:eastAsia="zh-TW"/>
        </w:rPr>
        <w:t xml:space="preserve"> </w:t>
      </w:r>
      <w:r w:rsidR="00E81306" w:rsidRPr="000B4D79">
        <w:rPr>
          <w:rFonts w:eastAsia="DFKai-SB"/>
          <w:lang w:val="fr-FR" w:eastAsia="zh-TW"/>
        </w:rPr>
        <w:t>les</w:t>
      </w:r>
      <w:r w:rsidRPr="000B4D79">
        <w:rPr>
          <w:rFonts w:eastAsia="DFKai-SB"/>
          <w:lang w:val="fr-FR" w:eastAsia="zh-TW"/>
        </w:rPr>
        <w:t xml:space="preserve"> </w:t>
      </w:r>
      <w:r w:rsidR="00597AF4" w:rsidRPr="000B4D79">
        <w:rPr>
          <w:noProof/>
          <w:lang w:val="fr-FR"/>
        </w:rPr>
        <w:t>Unités de services de protection de la famille et de l</w:t>
      </w:r>
      <w:r w:rsidR="000E26C3">
        <w:rPr>
          <w:noProof/>
          <w:lang w:val="fr-FR"/>
        </w:rPr>
        <w:t>’</w:t>
      </w:r>
      <w:r w:rsidR="00597AF4" w:rsidRPr="000B4D79">
        <w:rPr>
          <w:noProof/>
          <w:lang w:val="fr-FR"/>
        </w:rPr>
        <w:t>enfance</w:t>
      </w:r>
      <w:r w:rsidRPr="000B4D79">
        <w:rPr>
          <w:rFonts w:eastAsia="DFKai-SB"/>
          <w:lang w:val="fr-FR" w:eastAsia="zh-TW"/>
        </w:rPr>
        <w:t xml:space="preserve">, </w:t>
      </w:r>
      <w:r w:rsidR="00E81306" w:rsidRPr="000B4D79">
        <w:rPr>
          <w:rFonts w:eastAsia="DFKai-SB"/>
          <w:lang w:val="fr-FR" w:eastAsia="zh-TW"/>
        </w:rPr>
        <w:t xml:space="preserve">les </w:t>
      </w:r>
      <w:r w:rsidR="00E81306" w:rsidRPr="000B4D79">
        <w:rPr>
          <w:noProof/>
          <w:lang w:val="fr-FR"/>
        </w:rPr>
        <w:t>Centres de services intégrés à la famille</w:t>
      </w:r>
      <w:r w:rsidRPr="000B4D79">
        <w:rPr>
          <w:rFonts w:eastAsia="DFKai-SB"/>
          <w:lang w:val="fr-FR" w:eastAsia="zh-TW"/>
        </w:rPr>
        <w:t xml:space="preserve"> </w:t>
      </w:r>
      <w:r w:rsidR="00CC3B83" w:rsidRPr="000B4D79">
        <w:rPr>
          <w:rFonts w:eastAsia="DFKai-SB"/>
          <w:lang w:val="fr-FR" w:eastAsia="zh-TW"/>
        </w:rPr>
        <w:t>et les Unités psychiatriques des services médico</w:t>
      </w:r>
      <w:r w:rsidR="00B70CD8" w:rsidRPr="000B4D79">
        <w:rPr>
          <w:rFonts w:eastAsia="DFKai-SB"/>
          <w:lang w:val="fr-FR" w:eastAsia="zh-TW"/>
        </w:rPr>
        <w:t>-sociaux. Au travers de contacts téléphoniques, de visites à domicile et autres programmes de proximité</w:t>
      </w:r>
      <w:r w:rsidRPr="000B4D79">
        <w:rPr>
          <w:rFonts w:eastAsia="DFKai-SB"/>
          <w:lang w:val="fr-FR" w:eastAsia="zh-TW"/>
        </w:rPr>
        <w:t xml:space="preserve">, </w:t>
      </w:r>
      <w:r w:rsidR="00141196" w:rsidRPr="000B4D79">
        <w:rPr>
          <w:rFonts w:eastAsia="DFKai-SB"/>
          <w:lang w:val="fr-FR" w:eastAsia="zh-TW"/>
        </w:rPr>
        <w:t>l</w:t>
      </w:r>
      <w:r w:rsidRPr="000B4D79">
        <w:rPr>
          <w:rFonts w:eastAsia="DFKai-SB"/>
          <w:lang w:val="fr-FR" w:eastAsia="zh-TW"/>
        </w:rPr>
        <w:t xml:space="preserve">e </w:t>
      </w:r>
      <w:r w:rsidR="0002641E" w:rsidRPr="000B4D79">
        <w:rPr>
          <w:lang w:val="fr-FR"/>
        </w:rPr>
        <w:t xml:space="preserve">Programme </w:t>
      </w:r>
      <w:r w:rsidRPr="000B4D79">
        <w:rPr>
          <w:rFonts w:eastAsia="DFKai-SB"/>
          <w:lang w:val="fr-FR" w:eastAsia="zh-TW"/>
        </w:rPr>
        <w:t>in</w:t>
      </w:r>
      <w:r w:rsidR="00B70CD8" w:rsidRPr="000B4D79">
        <w:rPr>
          <w:rFonts w:eastAsia="DFKai-SB"/>
          <w:lang w:val="fr-FR" w:eastAsia="zh-TW"/>
        </w:rPr>
        <w:t>forme les familles</w:t>
      </w:r>
      <w:r w:rsidRPr="000B4D79">
        <w:rPr>
          <w:rFonts w:eastAsia="DFKai-SB"/>
          <w:lang w:val="fr-FR" w:eastAsia="zh-TW"/>
        </w:rPr>
        <w:t xml:space="preserve"> vuln</w:t>
      </w:r>
      <w:r w:rsidR="00B70CD8" w:rsidRPr="000B4D79">
        <w:rPr>
          <w:rFonts w:eastAsia="DFKai-SB"/>
          <w:lang w:val="fr-FR" w:eastAsia="zh-TW"/>
        </w:rPr>
        <w:t>é</w:t>
      </w:r>
      <w:r w:rsidRPr="000B4D79">
        <w:rPr>
          <w:rFonts w:eastAsia="DFKai-SB"/>
          <w:lang w:val="fr-FR" w:eastAsia="zh-TW"/>
        </w:rPr>
        <w:t>rable</w:t>
      </w:r>
      <w:r w:rsidR="00B70CD8" w:rsidRPr="000B4D79">
        <w:rPr>
          <w:rFonts w:eastAsia="DFKai-SB"/>
          <w:lang w:val="fr-FR" w:eastAsia="zh-TW"/>
        </w:rPr>
        <w:t>s</w:t>
      </w:r>
      <w:r w:rsidRPr="000B4D79">
        <w:rPr>
          <w:rFonts w:eastAsia="DFKai-SB"/>
          <w:lang w:val="fr-FR" w:eastAsia="zh-TW"/>
        </w:rPr>
        <w:t xml:space="preserve">, </w:t>
      </w:r>
      <w:r w:rsidR="00B70CD8" w:rsidRPr="000B4D79">
        <w:rPr>
          <w:rFonts w:eastAsia="DFKai-SB"/>
          <w:lang w:val="fr-FR" w:eastAsia="zh-TW"/>
        </w:rPr>
        <w:t>dont celles susceptibles d</w:t>
      </w:r>
      <w:r w:rsidR="000E26C3">
        <w:rPr>
          <w:rFonts w:eastAsia="DFKai-SB"/>
          <w:lang w:val="fr-FR" w:eastAsia="zh-TW"/>
        </w:rPr>
        <w:t>’</w:t>
      </w:r>
      <w:r w:rsidR="00B70CD8" w:rsidRPr="000B4D79">
        <w:rPr>
          <w:rFonts w:eastAsia="DFKai-SB"/>
          <w:lang w:val="fr-FR" w:eastAsia="zh-TW"/>
        </w:rPr>
        <w:t>être confrontées à la violence familiale, à des problèmes psychiatriques et à l</w:t>
      </w:r>
      <w:r w:rsidR="000E26C3">
        <w:rPr>
          <w:rFonts w:eastAsia="DFKai-SB"/>
          <w:lang w:val="fr-FR" w:eastAsia="zh-TW"/>
        </w:rPr>
        <w:t>’</w:t>
      </w:r>
      <w:r w:rsidR="00B70CD8" w:rsidRPr="000B4D79">
        <w:rPr>
          <w:rFonts w:eastAsia="DFKai-SB"/>
          <w:lang w:val="fr-FR" w:eastAsia="zh-TW"/>
        </w:rPr>
        <w:t>isolement social, sur les différents services d</w:t>
      </w:r>
      <w:r w:rsidR="000E26C3">
        <w:rPr>
          <w:rFonts w:eastAsia="DFKai-SB"/>
          <w:lang w:val="fr-FR" w:eastAsia="zh-TW"/>
        </w:rPr>
        <w:t>’</w:t>
      </w:r>
      <w:r w:rsidR="00B70CD8" w:rsidRPr="000B4D79">
        <w:rPr>
          <w:rFonts w:eastAsia="DFKai-SB"/>
          <w:lang w:val="fr-FR" w:eastAsia="zh-TW"/>
        </w:rPr>
        <w:t xml:space="preserve">accompagnement et les incitent à en bénéficier </w:t>
      </w:r>
      <w:r w:rsidR="005A6BFE">
        <w:rPr>
          <w:rFonts w:eastAsia="DFKai-SB"/>
          <w:lang w:val="fr-FR" w:eastAsia="zh-TW"/>
        </w:rPr>
        <w:t>avant</w:t>
      </w:r>
      <w:r w:rsidR="00B70CD8" w:rsidRPr="000B4D79">
        <w:rPr>
          <w:rFonts w:eastAsia="DFKai-SB"/>
          <w:lang w:val="fr-FR" w:eastAsia="zh-TW"/>
        </w:rPr>
        <w:t xml:space="preserve"> que leurs problèmes ne s</w:t>
      </w:r>
      <w:r w:rsidR="000E26C3">
        <w:rPr>
          <w:rFonts w:eastAsia="DFKai-SB"/>
          <w:lang w:val="fr-FR" w:eastAsia="zh-TW"/>
        </w:rPr>
        <w:t>’</w:t>
      </w:r>
      <w:r w:rsidR="00B70CD8" w:rsidRPr="000B4D79">
        <w:rPr>
          <w:rFonts w:eastAsia="DFKai-SB"/>
          <w:lang w:val="fr-FR" w:eastAsia="zh-TW"/>
        </w:rPr>
        <w:t xml:space="preserve">aggravent. </w:t>
      </w:r>
      <w:r w:rsidR="00572A42" w:rsidRPr="000B4D79">
        <w:rPr>
          <w:rFonts w:eastAsia="DFKai-SB"/>
          <w:lang w:val="fr-FR" w:eastAsia="zh-TW"/>
        </w:rPr>
        <w:t>Le</w:t>
      </w:r>
      <w:r w:rsidR="00B70CD8" w:rsidRPr="000B4D79">
        <w:rPr>
          <w:rFonts w:eastAsia="DFKai-SB"/>
          <w:lang w:val="fr-FR" w:eastAsia="zh-TW"/>
        </w:rPr>
        <w:t xml:space="preserve"> </w:t>
      </w:r>
      <w:r w:rsidR="0002641E" w:rsidRPr="000B4D79">
        <w:rPr>
          <w:lang w:val="fr-FR"/>
        </w:rPr>
        <w:t>Programme d</w:t>
      </w:r>
      <w:r w:rsidR="000E26C3">
        <w:rPr>
          <w:lang w:val="fr-FR"/>
        </w:rPr>
        <w:t>’</w:t>
      </w:r>
      <w:r w:rsidR="0002641E" w:rsidRPr="000B4D79">
        <w:rPr>
          <w:lang w:val="fr-FR"/>
        </w:rPr>
        <w:t>aide aux familles</w:t>
      </w:r>
      <w:r w:rsidR="00572A42" w:rsidRPr="000B4D79">
        <w:rPr>
          <w:lang w:val="fr-FR"/>
        </w:rPr>
        <w:t xml:space="preserve"> permet d</w:t>
      </w:r>
      <w:r w:rsidR="000E26C3">
        <w:rPr>
          <w:lang w:val="fr-FR"/>
        </w:rPr>
        <w:t>’</w:t>
      </w:r>
      <w:r w:rsidR="00572A42" w:rsidRPr="000B4D79">
        <w:rPr>
          <w:lang w:val="fr-FR"/>
        </w:rPr>
        <w:t>identifier</w:t>
      </w:r>
      <w:r w:rsidRPr="000B4D79">
        <w:rPr>
          <w:rFonts w:eastAsia="DFKai-SB"/>
          <w:lang w:val="fr-FR" w:eastAsia="zh-TW"/>
        </w:rPr>
        <w:t xml:space="preserve"> </w:t>
      </w:r>
      <w:r w:rsidR="00B70CD8" w:rsidRPr="000B4D79">
        <w:rPr>
          <w:rFonts w:eastAsia="DFKai-SB"/>
          <w:lang w:val="fr-FR" w:eastAsia="zh-TW"/>
        </w:rPr>
        <w:t xml:space="preserve">les familles qui ont des difficultés à </w:t>
      </w:r>
      <w:r w:rsidR="00572A42" w:rsidRPr="000B4D79">
        <w:rPr>
          <w:rFonts w:eastAsia="DFKai-SB"/>
          <w:lang w:val="fr-FR" w:eastAsia="zh-TW"/>
        </w:rPr>
        <w:t>orienter et encadrer leurs enfants, et de leur fournir des services ciblés pour empêcher que ces difficultés ne provoquent un éclatement de la famille ou des actes de maltraitance à enfant</w:t>
      </w:r>
      <w:r w:rsidR="00E81306" w:rsidRPr="000B4D79">
        <w:rPr>
          <w:rFonts w:eastAsia="DFKai-SB"/>
          <w:lang w:val="fr-FR" w:eastAsia="zh-TW"/>
        </w:rPr>
        <w:t>.</w:t>
      </w:r>
    </w:p>
    <w:p w:rsidR="00C15094" w:rsidRPr="000B4D79" w:rsidRDefault="00C15094" w:rsidP="0044237B">
      <w:pPr>
        <w:pStyle w:val="SingleTxtG"/>
        <w:rPr>
          <w:rFonts w:eastAsia="DFKai-SB"/>
          <w:lang w:val="fr-FR" w:eastAsia="zh-TW"/>
        </w:rPr>
      </w:pPr>
      <w:r w:rsidRPr="000B4D79">
        <w:rPr>
          <w:rFonts w:eastAsia="DFKai-SB"/>
          <w:lang w:val="fr-FR" w:eastAsia="zh-TW"/>
        </w:rPr>
        <w:t>216.</w:t>
      </w:r>
      <w:r w:rsidRPr="000B4D79">
        <w:rPr>
          <w:rFonts w:eastAsia="DFKai-SB"/>
          <w:lang w:val="fr-FR" w:eastAsia="zh-TW"/>
        </w:rPr>
        <w:tab/>
      </w:r>
      <w:r w:rsidR="00572A42" w:rsidRPr="000B4D79">
        <w:rPr>
          <w:rFonts w:eastAsia="DFKai-SB"/>
          <w:lang w:val="fr-FR" w:eastAsia="zh-TW"/>
        </w:rPr>
        <w:t>Certains commentateurs ont suggéré de créer un tribunal spécialisé dans la violence familiale. Actuellement, les affaires de violence familiale sont traité</w:t>
      </w:r>
      <w:r w:rsidR="003149E3" w:rsidRPr="000B4D79">
        <w:rPr>
          <w:rFonts w:eastAsia="DFKai-SB"/>
          <w:lang w:val="fr-FR" w:eastAsia="zh-TW"/>
        </w:rPr>
        <w:t>e</w:t>
      </w:r>
      <w:r w:rsidR="00572A42" w:rsidRPr="000B4D79">
        <w:rPr>
          <w:rFonts w:eastAsia="DFKai-SB"/>
          <w:lang w:val="fr-FR" w:eastAsia="zh-TW"/>
        </w:rPr>
        <w:t xml:space="preserve">s </w:t>
      </w:r>
      <w:r w:rsidR="005A6BFE">
        <w:rPr>
          <w:rFonts w:eastAsia="DFKai-SB"/>
          <w:lang w:val="fr-FR" w:eastAsia="zh-TW"/>
        </w:rPr>
        <w:t>par le</w:t>
      </w:r>
      <w:r w:rsidR="005A6BFE" w:rsidRPr="000B4D79">
        <w:rPr>
          <w:rFonts w:eastAsia="DFKai-SB"/>
          <w:lang w:val="fr-FR" w:eastAsia="zh-TW"/>
        </w:rPr>
        <w:t xml:space="preserve"> Tribunal des affaires familiales </w:t>
      </w:r>
      <w:r w:rsidR="003149E3" w:rsidRPr="000B4D79">
        <w:rPr>
          <w:rFonts w:eastAsia="DFKai-SB"/>
          <w:lang w:val="fr-FR" w:eastAsia="zh-TW"/>
        </w:rPr>
        <w:t>en matière civile</w:t>
      </w:r>
      <w:r w:rsidR="005A6BFE">
        <w:rPr>
          <w:rFonts w:eastAsia="DFKai-SB"/>
          <w:lang w:val="fr-FR" w:eastAsia="zh-TW"/>
        </w:rPr>
        <w:t xml:space="preserve"> </w:t>
      </w:r>
      <w:r w:rsidR="003149E3" w:rsidRPr="000B4D79">
        <w:rPr>
          <w:rFonts w:eastAsia="DFKai-SB"/>
          <w:lang w:val="fr-FR" w:eastAsia="zh-TW"/>
        </w:rPr>
        <w:t>et, en matière pénale, lorsqu</w:t>
      </w:r>
      <w:r w:rsidR="000E26C3">
        <w:rPr>
          <w:rFonts w:eastAsia="DFKai-SB"/>
          <w:lang w:val="fr-FR" w:eastAsia="zh-TW"/>
        </w:rPr>
        <w:t>’</w:t>
      </w:r>
      <w:r w:rsidR="003149E3" w:rsidRPr="000B4D79">
        <w:rPr>
          <w:rFonts w:eastAsia="DFKai-SB"/>
          <w:lang w:val="fr-FR" w:eastAsia="zh-TW"/>
        </w:rPr>
        <w:t xml:space="preserve">il y a préjudice corporel, </w:t>
      </w:r>
      <w:r w:rsidR="005A6BFE">
        <w:rPr>
          <w:rFonts w:eastAsia="DFKai-SB"/>
          <w:lang w:val="fr-FR" w:eastAsia="zh-TW"/>
        </w:rPr>
        <w:t>par</w:t>
      </w:r>
      <w:r w:rsidR="003149E3" w:rsidRPr="000B4D79">
        <w:rPr>
          <w:rFonts w:eastAsia="DFKai-SB"/>
          <w:lang w:val="fr-FR" w:eastAsia="zh-TW"/>
        </w:rPr>
        <w:t xml:space="preserve"> </w:t>
      </w:r>
      <w:r w:rsidR="005A6BFE">
        <w:rPr>
          <w:rFonts w:eastAsia="DFKai-SB"/>
          <w:lang w:val="fr-FR" w:eastAsia="zh-TW"/>
        </w:rPr>
        <w:t>le</w:t>
      </w:r>
      <w:r w:rsidR="003149E3" w:rsidRPr="000B4D79">
        <w:rPr>
          <w:rFonts w:eastAsia="DFKai-SB"/>
          <w:lang w:val="fr-FR" w:eastAsia="zh-TW"/>
        </w:rPr>
        <w:t xml:space="preserve"> degré de juridiction </w:t>
      </w:r>
      <w:r w:rsidR="005A6BFE">
        <w:rPr>
          <w:rFonts w:eastAsia="DFKai-SB"/>
          <w:lang w:val="fr-FR" w:eastAsia="zh-TW"/>
        </w:rPr>
        <w:t>correspondant à</w:t>
      </w:r>
      <w:r w:rsidR="003149E3" w:rsidRPr="000B4D79">
        <w:rPr>
          <w:rFonts w:eastAsia="DFKai-SB"/>
          <w:lang w:val="fr-FR" w:eastAsia="zh-TW"/>
        </w:rPr>
        <w:t xml:space="preserve"> la gravité de l</w:t>
      </w:r>
      <w:r w:rsidR="000E26C3">
        <w:rPr>
          <w:rFonts w:eastAsia="DFKai-SB"/>
          <w:lang w:val="fr-FR" w:eastAsia="zh-TW"/>
        </w:rPr>
        <w:t>’</w:t>
      </w:r>
      <w:r w:rsidR="003149E3" w:rsidRPr="000B4D79">
        <w:rPr>
          <w:rFonts w:eastAsia="DFKai-SB"/>
          <w:lang w:val="fr-FR" w:eastAsia="zh-TW"/>
        </w:rPr>
        <w:t xml:space="preserve">affaire. </w:t>
      </w:r>
      <w:r w:rsidR="00621300" w:rsidRPr="000B4D79">
        <w:rPr>
          <w:rFonts w:eastAsia="DFKai-SB"/>
          <w:lang w:val="fr-FR" w:eastAsia="zh-TW"/>
        </w:rPr>
        <w:t xml:space="preserve">Notons que le Tribunal des affaires familiales </w:t>
      </w:r>
      <w:r w:rsidR="005E4A27" w:rsidRPr="000B4D79">
        <w:rPr>
          <w:rFonts w:eastAsia="DFKai-SB"/>
          <w:lang w:val="fr-FR" w:eastAsia="zh-TW"/>
        </w:rPr>
        <w:t>accorde toujours la priorité aux urgen</w:t>
      </w:r>
      <w:r w:rsidR="005A6BFE">
        <w:rPr>
          <w:rFonts w:eastAsia="DFKai-SB"/>
          <w:lang w:val="fr-FR" w:eastAsia="zh-TW"/>
        </w:rPr>
        <w:t>c</w:t>
      </w:r>
      <w:r w:rsidR="005E4A27" w:rsidRPr="000B4D79">
        <w:rPr>
          <w:rFonts w:eastAsia="DFKai-SB"/>
          <w:lang w:val="fr-FR" w:eastAsia="zh-TW"/>
        </w:rPr>
        <w:t>es ayant trait à la violence familiale, à savoir les demandes de retrait d</w:t>
      </w:r>
      <w:r w:rsidR="000E26C3">
        <w:rPr>
          <w:rFonts w:eastAsia="DFKai-SB"/>
          <w:lang w:val="fr-FR" w:eastAsia="zh-TW"/>
        </w:rPr>
        <w:t>’</w:t>
      </w:r>
      <w:r w:rsidR="005E4A27" w:rsidRPr="000B4D79">
        <w:rPr>
          <w:rFonts w:eastAsia="DFKai-SB"/>
          <w:lang w:val="fr-FR" w:eastAsia="zh-TW"/>
        </w:rPr>
        <w:t>enfant à sa famille et les demandes d</w:t>
      </w:r>
      <w:r w:rsidR="000E26C3">
        <w:rPr>
          <w:rFonts w:eastAsia="DFKai-SB"/>
          <w:lang w:val="fr-FR" w:eastAsia="zh-TW"/>
        </w:rPr>
        <w:t>’</w:t>
      </w:r>
      <w:r w:rsidR="005E4A27" w:rsidRPr="000B4D79">
        <w:rPr>
          <w:rFonts w:eastAsia="DFKai-SB"/>
          <w:lang w:val="fr-FR" w:eastAsia="zh-TW"/>
        </w:rPr>
        <w:t>injonction. En matière pénale, différents degrés de juridiction sont compétents. Depuis octobre 2008, un</w:t>
      </w:r>
      <w:r w:rsidR="004479ED">
        <w:rPr>
          <w:rFonts w:eastAsia="DFKai-SB"/>
          <w:lang w:val="fr-FR" w:eastAsia="zh-TW"/>
        </w:rPr>
        <w:t xml:space="preserve"> </w:t>
      </w:r>
      <w:r w:rsidR="005E4A27" w:rsidRPr="000B4D79">
        <w:rPr>
          <w:rFonts w:eastAsia="DFKai-SB"/>
          <w:lang w:val="fr-FR" w:eastAsia="zh-TW"/>
        </w:rPr>
        <w:t xml:space="preserve">mécanisme a été mis en place entre </w:t>
      </w:r>
      <w:r w:rsidR="003E29B0" w:rsidRPr="000B4D79">
        <w:rPr>
          <w:rFonts w:eastAsia="DFKai-SB"/>
          <w:lang w:val="fr-FR" w:eastAsia="zh-TW"/>
        </w:rPr>
        <w:t>l</w:t>
      </w:r>
      <w:r w:rsidRPr="000B4D79">
        <w:rPr>
          <w:rFonts w:eastAsia="DFKai-SB"/>
          <w:lang w:val="fr-FR" w:eastAsia="zh-TW"/>
        </w:rPr>
        <w:t xml:space="preserve">e </w:t>
      </w:r>
      <w:r w:rsidR="00AB0797" w:rsidRPr="000B4D79">
        <w:rPr>
          <w:noProof/>
          <w:lang w:val="fr-FR"/>
        </w:rPr>
        <w:t>Département de la justice</w:t>
      </w:r>
      <w:r w:rsidRPr="000B4D79">
        <w:rPr>
          <w:rFonts w:eastAsia="DFKai-SB"/>
          <w:lang w:val="fr-FR" w:eastAsia="zh-TW"/>
        </w:rPr>
        <w:t xml:space="preserve"> </w:t>
      </w:r>
      <w:r w:rsidR="005E4A27" w:rsidRPr="000B4D79">
        <w:rPr>
          <w:rFonts w:eastAsia="DFKai-SB"/>
          <w:lang w:val="fr-FR" w:eastAsia="zh-TW"/>
        </w:rPr>
        <w:t>et l</w:t>
      </w:r>
      <w:r w:rsidR="000E26C3">
        <w:rPr>
          <w:rFonts w:eastAsia="DFKai-SB"/>
          <w:lang w:val="fr-FR" w:eastAsia="zh-TW"/>
        </w:rPr>
        <w:t>’</w:t>
      </w:r>
      <w:r w:rsidR="005E4A27" w:rsidRPr="000B4D79">
        <w:rPr>
          <w:rFonts w:eastAsia="DFKai-SB"/>
          <w:lang w:val="fr-FR" w:eastAsia="zh-TW"/>
        </w:rPr>
        <w:t xml:space="preserve">appareil judiciaire </w:t>
      </w:r>
      <w:r w:rsidR="00C1354E" w:rsidRPr="000B4D79">
        <w:rPr>
          <w:rFonts w:eastAsia="DFKai-SB"/>
          <w:lang w:val="fr-FR" w:eastAsia="zh-TW"/>
        </w:rPr>
        <w:t xml:space="preserve">pour accélérer </w:t>
      </w:r>
      <w:r w:rsidR="006C4BE5" w:rsidRPr="000B4D79">
        <w:rPr>
          <w:rFonts w:eastAsia="DFKai-SB"/>
          <w:lang w:val="fr-FR" w:eastAsia="zh-TW"/>
        </w:rPr>
        <w:t>la mise au rôle</w:t>
      </w:r>
      <w:r w:rsidR="00C1354E" w:rsidRPr="000B4D79">
        <w:rPr>
          <w:rFonts w:eastAsia="DFKai-SB"/>
          <w:lang w:val="fr-FR" w:eastAsia="zh-TW"/>
        </w:rPr>
        <w:t xml:space="preserve"> des affaires</w:t>
      </w:r>
      <w:r w:rsidR="006C4BE5" w:rsidRPr="000B4D79">
        <w:rPr>
          <w:rFonts w:eastAsia="DFKai-SB"/>
          <w:lang w:val="fr-FR" w:eastAsia="zh-TW"/>
        </w:rPr>
        <w:t xml:space="preserve"> de violence familiale. Le fonctionnement de ce mécanisme s</w:t>
      </w:r>
      <w:r w:rsidR="000E26C3">
        <w:rPr>
          <w:rFonts w:eastAsia="DFKai-SB"/>
          <w:lang w:val="fr-FR" w:eastAsia="zh-TW"/>
        </w:rPr>
        <w:t>’</w:t>
      </w:r>
      <w:r w:rsidR="006C4BE5" w:rsidRPr="000B4D79">
        <w:rPr>
          <w:rFonts w:eastAsia="DFKai-SB"/>
          <w:lang w:val="fr-FR" w:eastAsia="zh-TW"/>
        </w:rPr>
        <w:t>est révélé satisfaisant et devrait contribuer à résoudre les problèmes de traitement en temps opportun des affaires de violence familiale. Compte tenu du fonctionnement satisfaisant du mécanisme accéléré de mise au rôle, il ne semble pas y avoir de nécessité réelle et immédiate de créer un tribunal distinct pour ces affaires. Cela impliquerait d</w:t>
      </w:r>
      <w:r w:rsidR="000E26C3">
        <w:rPr>
          <w:rFonts w:eastAsia="DFKai-SB"/>
          <w:lang w:val="fr-FR" w:eastAsia="zh-TW"/>
        </w:rPr>
        <w:t>’</w:t>
      </w:r>
      <w:r w:rsidR="006C4BE5" w:rsidRPr="000B4D79">
        <w:rPr>
          <w:rFonts w:eastAsia="DFKai-SB"/>
          <w:lang w:val="fr-FR" w:eastAsia="zh-TW"/>
        </w:rPr>
        <w:t>examiner et de résoudre un grand nombre de problèmes juridiques et pratiques (à la fois en termes de logistique et de ressources)</w:t>
      </w:r>
      <w:r w:rsidR="0044237B" w:rsidRPr="000B4D79">
        <w:rPr>
          <w:rFonts w:eastAsia="DFKai-SB"/>
          <w:lang w:val="fr-FR" w:eastAsia="zh-TW"/>
        </w:rPr>
        <w:t>, ce</w:t>
      </w:r>
      <w:r w:rsidR="006C4BE5" w:rsidRPr="000B4D79">
        <w:rPr>
          <w:rFonts w:eastAsia="DFKai-SB"/>
          <w:lang w:val="fr-FR" w:eastAsia="zh-TW"/>
        </w:rPr>
        <w:t xml:space="preserve"> qui </w:t>
      </w:r>
      <w:r w:rsidR="0044237B" w:rsidRPr="000B4D79">
        <w:rPr>
          <w:rFonts w:eastAsia="DFKai-SB"/>
          <w:lang w:val="fr-FR" w:eastAsia="zh-TW"/>
        </w:rPr>
        <w:t>prendrait du temps. C</w:t>
      </w:r>
      <w:r w:rsidR="000E26C3">
        <w:rPr>
          <w:rFonts w:eastAsia="DFKai-SB"/>
          <w:lang w:val="fr-FR" w:eastAsia="zh-TW"/>
        </w:rPr>
        <w:t>’</w:t>
      </w:r>
      <w:r w:rsidR="0044237B" w:rsidRPr="000B4D79">
        <w:rPr>
          <w:rFonts w:eastAsia="DFKai-SB"/>
          <w:lang w:val="fr-FR" w:eastAsia="zh-TW"/>
        </w:rPr>
        <w:t>est pourquoi l</w:t>
      </w:r>
      <w:r w:rsidR="000E26C3">
        <w:rPr>
          <w:rFonts w:eastAsia="DFKai-SB"/>
          <w:lang w:val="fr-FR" w:eastAsia="zh-TW"/>
        </w:rPr>
        <w:t>’</w:t>
      </w:r>
      <w:r w:rsidR="0044237B" w:rsidRPr="000B4D79">
        <w:rPr>
          <w:rFonts w:eastAsia="DFKai-SB"/>
          <w:lang w:val="fr-FR" w:eastAsia="zh-TW"/>
        </w:rPr>
        <w:t>appareil judiciaire ne voit pas la nécessité de créer un tribunal spécialisé dans la violence familiale</w:t>
      </w:r>
      <w:r w:rsidR="00E81306" w:rsidRPr="000B4D79">
        <w:rPr>
          <w:rFonts w:eastAsia="DFKai-SB"/>
          <w:lang w:val="fr-FR" w:eastAsia="zh-TW"/>
        </w:rPr>
        <w:t>.</w:t>
      </w:r>
    </w:p>
    <w:p w:rsidR="00C15094" w:rsidRPr="000B4D79" w:rsidRDefault="006410F5" w:rsidP="006410F5">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B.</w:t>
      </w:r>
      <w:r w:rsidR="00C15094" w:rsidRPr="000B4D79">
        <w:rPr>
          <w:rFonts w:eastAsia="DFKai-SB"/>
          <w:lang w:val="fr-FR" w:eastAsia="zh-TW"/>
        </w:rPr>
        <w:tab/>
      </w:r>
      <w:r w:rsidR="00B87483" w:rsidRPr="000B4D79">
        <w:rPr>
          <w:lang w:val="fr-FR"/>
        </w:rPr>
        <w:t xml:space="preserve">Ensemble des programmes adoptés – </w:t>
      </w:r>
      <w:r w:rsidR="00E01150" w:rsidRPr="000B4D79">
        <w:rPr>
          <w:lang w:val="fr-FR"/>
        </w:rPr>
        <w:t xml:space="preserve">Surveillance </w:t>
      </w:r>
      <w:r w:rsidR="00B87483" w:rsidRPr="000B4D79">
        <w:rPr>
          <w:lang w:val="fr-FR"/>
        </w:rPr>
        <w:t>de l</w:t>
      </w:r>
      <w:r w:rsidR="000E26C3">
        <w:rPr>
          <w:lang w:val="fr-FR"/>
        </w:rPr>
        <w:t>’</w:t>
      </w:r>
      <w:r w:rsidR="00B87483" w:rsidRPr="000B4D79">
        <w:rPr>
          <w:lang w:val="fr-FR"/>
        </w:rPr>
        <w:t>application</w:t>
      </w:r>
    </w:p>
    <w:p w:rsidR="00C15094" w:rsidRPr="000B4D79" w:rsidRDefault="006410F5" w:rsidP="004758A4">
      <w:pPr>
        <w:pStyle w:val="H23G"/>
        <w:rPr>
          <w:rFonts w:eastAsia="DFKai-SB"/>
          <w:lang w:val="fr-FR" w:eastAsia="zh-TW"/>
        </w:rPr>
      </w:pPr>
      <w:r w:rsidRPr="000B4D79">
        <w:rPr>
          <w:rFonts w:eastAsia="DFKai-SB"/>
          <w:lang w:val="fr-FR" w:eastAsia="zh-TW"/>
        </w:rPr>
        <w:tab/>
      </w:r>
      <w:r w:rsidR="007E0121" w:rsidRPr="000B4D79">
        <w:rPr>
          <w:rFonts w:eastAsia="DFKai-SB"/>
          <w:lang w:val="fr-FR" w:eastAsia="zh-TW"/>
        </w:rPr>
        <w:t>1.</w:t>
      </w:r>
      <w:r w:rsidRPr="000B4D79">
        <w:rPr>
          <w:rFonts w:eastAsia="DFKai-SB"/>
          <w:lang w:val="fr-FR" w:eastAsia="zh-TW"/>
        </w:rPr>
        <w:tab/>
      </w:r>
      <w:r w:rsidR="00C15094" w:rsidRPr="000B4D79">
        <w:rPr>
          <w:rFonts w:eastAsia="DFKai-SB"/>
          <w:lang w:val="fr-FR" w:eastAsia="zh-TW"/>
        </w:rPr>
        <w:t>Articles 5</w:t>
      </w:r>
      <w:r w:rsidR="00BD3677" w:rsidRPr="000B4D79">
        <w:rPr>
          <w:rFonts w:eastAsia="DFKai-SB"/>
          <w:lang w:val="fr-FR" w:eastAsia="zh-TW"/>
        </w:rPr>
        <w:t xml:space="preserve"> et</w:t>
      </w:r>
      <w:r w:rsidR="00C15094" w:rsidRPr="000B4D79">
        <w:rPr>
          <w:rFonts w:eastAsia="DFKai-SB"/>
          <w:lang w:val="fr-FR" w:eastAsia="zh-TW"/>
        </w:rPr>
        <w:t xml:space="preserve"> 18 (</w:t>
      </w:r>
      <w:r w:rsidR="00BD3677" w:rsidRPr="000B4D79">
        <w:rPr>
          <w:rFonts w:eastAsia="DFKai-SB"/>
          <w:lang w:val="fr-FR" w:eastAsia="zh-TW"/>
        </w:rPr>
        <w:t xml:space="preserve">par. </w:t>
      </w:r>
      <w:r w:rsidR="00C15094" w:rsidRPr="000B4D79">
        <w:rPr>
          <w:rFonts w:eastAsia="DFKai-SB"/>
          <w:lang w:val="fr-FR" w:eastAsia="zh-TW"/>
        </w:rPr>
        <w:t>1</w:t>
      </w:r>
      <w:r w:rsidR="00BD3677" w:rsidRPr="000B4D79">
        <w:rPr>
          <w:rFonts w:eastAsia="DFKai-SB"/>
          <w:lang w:val="fr-FR" w:eastAsia="zh-TW"/>
        </w:rPr>
        <w:t xml:space="preserve"> et </w:t>
      </w:r>
      <w:r w:rsidR="00C15094" w:rsidRPr="000B4D79">
        <w:rPr>
          <w:rFonts w:eastAsia="DFKai-SB"/>
          <w:lang w:val="fr-FR" w:eastAsia="zh-TW"/>
        </w:rPr>
        <w:t xml:space="preserve">2) </w:t>
      </w:r>
      <w:r w:rsidR="00BD3677" w:rsidRPr="000B4D79">
        <w:rPr>
          <w:rFonts w:eastAsia="DFKai-SB"/>
          <w:lang w:val="fr-FR" w:eastAsia="zh-TW"/>
        </w:rPr>
        <w:t>–</w:t>
      </w:r>
      <w:r w:rsidR="00C15094" w:rsidRPr="000B4D79">
        <w:rPr>
          <w:rFonts w:eastAsia="DFKai-SB"/>
          <w:lang w:val="fr-FR" w:eastAsia="zh-TW"/>
        </w:rPr>
        <w:t xml:space="preserve"> </w:t>
      </w:r>
      <w:r w:rsidR="00BD3677" w:rsidRPr="000B4D79">
        <w:rPr>
          <w:rFonts w:eastAsia="DFKai-SB"/>
          <w:lang w:val="fr-FR" w:eastAsia="zh-TW"/>
        </w:rPr>
        <w:t>Orientation et responsabilités parentales</w:t>
      </w:r>
    </w:p>
    <w:p w:rsidR="00C15094" w:rsidRPr="000B4D79" w:rsidRDefault="00C15094" w:rsidP="00F33429">
      <w:pPr>
        <w:pStyle w:val="SingleTxtG"/>
        <w:rPr>
          <w:rFonts w:eastAsia="DFKai-SB"/>
          <w:lang w:val="fr-FR" w:eastAsia="zh-TW"/>
        </w:rPr>
      </w:pPr>
      <w:r w:rsidRPr="000B4D79">
        <w:rPr>
          <w:rFonts w:eastAsia="DFKai-SB"/>
          <w:lang w:val="fr-FR" w:eastAsia="zh-TW"/>
        </w:rPr>
        <w:t>217.</w:t>
      </w:r>
      <w:r w:rsidRPr="000B4D79">
        <w:rPr>
          <w:rFonts w:eastAsia="DFKai-SB"/>
          <w:lang w:val="fr-FR" w:eastAsia="zh-TW"/>
        </w:rPr>
        <w:tab/>
      </w:r>
      <w:r w:rsidR="0044237B" w:rsidRPr="000B4D79">
        <w:rPr>
          <w:rFonts w:eastAsia="DFKai-SB"/>
          <w:lang w:val="fr-FR" w:eastAsia="zh-TW"/>
        </w:rPr>
        <w:t xml:space="preserve">Nous restons convaincus, </w:t>
      </w:r>
      <w:r w:rsidR="007674B9">
        <w:rPr>
          <w:rFonts w:eastAsia="DFKai-SB"/>
          <w:lang w:val="fr-FR" w:eastAsia="zh-TW"/>
        </w:rPr>
        <w:t>comme</w:t>
      </w:r>
      <w:r w:rsidR="0044237B" w:rsidRPr="000B4D79">
        <w:rPr>
          <w:rFonts w:eastAsia="DFKai-SB"/>
          <w:lang w:val="fr-FR" w:eastAsia="zh-TW"/>
        </w:rPr>
        <w:t xml:space="preserve"> indiqué au</w:t>
      </w:r>
      <w:r w:rsidR="004479ED">
        <w:rPr>
          <w:rFonts w:eastAsia="DFKai-SB"/>
          <w:lang w:val="fr-FR" w:eastAsia="zh-TW"/>
        </w:rPr>
        <w:t xml:space="preserve"> </w:t>
      </w:r>
      <w:r w:rsidRPr="000B4D79">
        <w:rPr>
          <w:rFonts w:eastAsia="DFKai-SB"/>
          <w:lang w:val="fr-FR" w:eastAsia="zh-TW"/>
        </w:rPr>
        <w:t>paragraph</w:t>
      </w:r>
      <w:r w:rsidR="00BD3677" w:rsidRPr="000B4D79">
        <w:rPr>
          <w:rFonts w:eastAsia="DFKai-SB"/>
          <w:lang w:val="fr-FR" w:eastAsia="zh-TW"/>
        </w:rPr>
        <w:t>e</w:t>
      </w:r>
      <w:r w:rsidRPr="000B4D79">
        <w:rPr>
          <w:rFonts w:eastAsia="DFKai-SB"/>
          <w:lang w:val="fr-FR" w:eastAsia="zh-TW"/>
        </w:rPr>
        <w:t xml:space="preserve"> 139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44237B" w:rsidRPr="000B4D79">
        <w:rPr>
          <w:rFonts w:eastAsia="DFKai-SB"/>
          <w:lang w:val="fr-FR" w:eastAsia="zh-TW"/>
        </w:rPr>
        <w:t xml:space="preserve">que la </w:t>
      </w:r>
      <w:r w:rsidR="007674B9" w:rsidRPr="000B4D79">
        <w:rPr>
          <w:rFonts w:eastAsia="DFKai-SB"/>
          <w:lang w:val="fr-FR" w:eastAsia="zh-TW"/>
        </w:rPr>
        <w:t xml:space="preserve">prise en charge des enfants </w:t>
      </w:r>
      <w:r w:rsidR="007674B9">
        <w:rPr>
          <w:rFonts w:eastAsia="DFKai-SB"/>
          <w:lang w:val="fr-FR" w:eastAsia="zh-TW"/>
        </w:rPr>
        <w:t xml:space="preserve">relève de la </w:t>
      </w:r>
      <w:r w:rsidR="0044237B" w:rsidRPr="000B4D79">
        <w:rPr>
          <w:rFonts w:eastAsia="DFKai-SB"/>
          <w:lang w:val="fr-FR" w:eastAsia="zh-TW"/>
        </w:rPr>
        <w:t xml:space="preserve">responsabilité </w:t>
      </w:r>
      <w:r w:rsidR="007674B9">
        <w:rPr>
          <w:rFonts w:eastAsia="DFKai-SB"/>
          <w:lang w:val="fr-FR" w:eastAsia="zh-TW"/>
        </w:rPr>
        <w:t>des</w:t>
      </w:r>
      <w:r w:rsidR="0044237B" w:rsidRPr="000B4D79">
        <w:rPr>
          <w:rFonts w:eastAsia="DFKai-SB"/>
          <w:lang w:val="fr-FR" w:eastAsia="zh-TW"/>
        </w:rPr>
        <w:t xml:space="preserve"> parents. C</w:t>
      </w:r>
      <w:r w:rsidR="000E26C3">
        <w:rPr>
          <w:rFonts w:eastAsia="DFKai-SB"/>
          <w:lang w:val="fr-FR" w:eastAsia="zh-TW"/>
        </w:rPr>
        <w:t>’</w:t>
      </w:r>
      <w:r w:rsidR="0044237B" w:rsidRPr="000B4D79">
        <w:rPr>
          <w:rFonts w:eastAsia="DFKai-SB"/>
          <w:lang w:val="fr-FR" w:eastAsia="zh-TW"/>
        </w:rPr>
        <w:t>est pourquoi l</w:t>
      </w:r>
      <w:r w:rsidR="000E26C3">
        <w:rPr>
          <w:rFonts w:eastAsia="DFKai-SB"/>
          <w:lang w:val="fr-FR" w:eastAsia="zh-TW"/>
        </w:rPr>
        <w:t>’</w:t>
      </w:r>
      <w:r w:rsidR="0044237B" w:rsidRPr="000B4D79">
        <w:rPr>
          <w:rFonts w:eastAsia="DFKai-SB"/>
          <w:lang w:val="fr-FR" w:eastAsia="zh-TW"/>
        </w:rPr>
        <w:t>objectif des services de protection de l</w:t>
      </w:r>
      <w:r w:rsidR="000E26C3">
        <w:rPr>
          <w:rFonts w:eastAsia="DFKai-SB"/>
          <w:lang w:val="fr-FR" w:eastAsia="zh-TW"/>
        </w:rPr>
        <w:t>’</w:t>
      </w:r>
      <w:r w:rsidR="0044237B" w:rsidRPr="000B4D79">
        <w:rPr>
          <w:rFonts w:eastAsia="DFKai-SB"/>
          <w:lang w:val="fr-FR" w:eastAsia="zh-TW"/>
        </w:rPr>
        <w:t xml:space="preserve">enfance </w:t>
      </w:r>
      <w:r w:rsidR="00F33429" w:rsidRPr="000B4D79">
        <w:rPr>
          <w:rFonts w:eastAsia="DFKai-SB"/>
          <w:lang w:val="fr-FR" w:eastAsia="zh-TW"/>
        </w:rPr>
        <w:t>est</w:t>
      </w:r>
      <w:r w:rsidR="0044237B" w:rsidRPr="000B4D79">
        <w:rPr>
          <w:rFonts w:eastAsia="DFKai-SB"/>
          <w:lang w:val="fr-FR" w:eastAsia="zh-TW"/>
        </w:rPr>
        <w:t xml:space="preserve"> de préserver et de renforcer les familles</w:t>
      </w:r>
      <w:r w:rsidR="002C6EC7" w:rsidRPr="000B4D79">
        <w:rPr>
          <w:rFonts w:eastAsia="DFKai-SB"/>
          <w:lang w:val="fr-FR" w:eastAsia="zh-TW"/>
        </w:rPr>
        <w:t xml:space="preserve"> pour les aider à créer un environnement propice au développement physique, affectif et social de leurs enfants </w:t>
      </w:r>
      <w:r w:rsidR="00F33429" w:rsidRPr="000B4D79">
        <w:rPr>
          <w:rFonts w:eastAsia="DFKai-SB"/>
          <w:lang w:val="fr-FR" w:eastAsia="zh-TW"/>
        </w:rPr>
        <w:t>et non</w:t>
      </w:r>
      <w:r w:rsidR="002C6EC7" w:rsidRPr="000B4D79">
        <w:rPr>
          <w:rFonts w:eastAsia="DFKai-SB"/>
          <w:lang w:val="fr-FR" w:eastAsia="zh-TW"/>
        </w:rPr>
        <w:t xml:space="preserve"> de se substituer aux parents</w:t>
      </w:r>
      <w:r w:rsidRPr="000B4D79">
        <w:rPr>
          <w:rFonts w:eastAsia="DFKai-SB"/>
          <w:lang w:val="fr-FR" w:eastAsia="zh-TW"/>
        </w:rPr>
        <w:t>.</w:t>
      </w:r>
      <w:r w:rsidR="004479ED">
        <w:rPr>
          <w:rFonts w:eastAsia="DFKai-SB"/>
          <w:lang w:val="fr-FR" w:eastAsia="zh-TW"/>
        </w:rPr>
        <w:t xml:space="preserve"> </w:t>
      </w:r>
    </w:p>
    <w:p w:rsidR="00C15094" w:rsidRPr="000B4D79" w:rsidRDefault="006410F5" w:rsidP="00F64A09">
      <w:pPr>
        <w:pStyle w:val="H23G"/>
        <w:rPr>
          <w:lang w:val="fr-FR" w:eastAsia="zh-TW"/>
        </w:rPr>
      </w:pPr>
      <w:r w:rsidRPr="000B4D79">
        <w:rPr>
          <w:lang w:val="fr-FR" w:eastAsia="zh-TW"/>
        </w:rPr>
        <w:tab/>
      </w:r>
      <w:r w:rsidRPr="000B4D79">
        <w:rPr>
          <w:lang w:val="fr-FR" w:eastAsia="zh-TW"/>
        </w:rPr>
        <w:tab/>
      </w:r>
      <w:r w:rsidR="002C6503" w:rsidRPr="000B4D79">
        <w:rPr>
          <w:lang w:val="fr-FR" w:eastAsia="zh-TW"/>
        </w:rPr>
        <w:t>Création du</w:t>
      </w:r>
      <w:r w:rsidR="007D2366" w:rsidRPr="000B4D79">
        <w:rPr>
          <w:lang w:val="fr-FR" w:eastAsia="zh-TW"/>
        </w:rPr>
        <w:t xml:space="preserve"> </w:t>
      </w:r>
      <w:r w:rsidR="002C6503" w:rsidRPr="000B4D79">
        <w:rPr>
          <w:lang w:val="fr-FR" w:eastAsia="zh-TW"/>
        </w:rPr>
        <w:t>Conseil de la famille</w:t>
      </w:r>
    </w:p>
    <w:p w:rsidR="00C15094" w:rsidRPr="000B4D79" w:rsidRDefault="00C15094" w:rsidP="006410F5">
      <w:pPr>
        <w:pStyle w:val="SingleTxtG"/>
        <w:rPr>
          <w:rFonts w:eastAsia="DFKai-SB"/>
          <w:lang w:val="fr-FR" w:eastAsia="zh-TW"/>
        </w:rPr>
      </w:pPr>
      <w:r w:rsidRPr="000B4D79">
        <w:rPr>
          <w:rFonts w:eastAsia="DFKai-SB"/>
          <w:lang w:val="fr-FR" w:eastAsia="zh-TW"/>
        </w:rPr>
        <w:t>218.</w:t>
      </w:r>
      <w:r w:rsidRPr="000B4D79">
        <w:rPr>
          <w:rFonts w:eastAsia="DFKai-SB"/>
          <w:lang w:val="fr-FR" w:eastAsia="zh-TW"/>
        </w:rPr>
        <w:tab/>
      </w:r>
      <w:r w:rsidR="002C6503" w:rsidRPr="000B4D79">
        <w:rPr>
          <w:lang w:val="fr-FR"/>
        </w:rPr>
        <w:t>Si les services d</w:t>
      </w:r>
      <w:r w:rsidR="000E26C3">
        <w:rPr>
          <w:lang w:val="fr-FR"/>
        </w:rPr>
        <w:t>’</w:t>
      </w:r>
      <w:r w:rsidR="002C6503" w:rsidRPr="000B4D79">
        <w:rPr>
          <w:lang w:val="fr-FR"/>
        </w:rPr>
        <w:t xml:space="preserve">aide aux familles </w:t>
      </w:r>
      <w:r w:rsidR="00F33429" w:rsidRPr="000B4D79">
        <w:rPr>
          <w:lang w:val="fr-FR"/>
        </w:rPr>
        <w:t>restent</w:t>
      </w:r>
      <w:r w:rsidR="002C6503" w:rsidRPr="000B4D79">
        <w:rPr>
          <w:lang w:val="fr-FR"/>
        </w:rPr>
        <w:t xml:space="preserve"> financés et dispensés par différents prestataires et agents, le Conseil de la famille fournit une plate-forme de discussion utile sur les grandes questions qui se posent au regard de la famille, </w:t>
      </w:r>
      <w:r w:rsidR="00C01A8D" w:rsidRPr="000B4D79">
        <w:rPr>
          <w:lang w:val="fr-FR"/>
        </w:rPr>
        <w:t>sur l</w:t>
      </w:r>
      <w:r w:rsidR="000E26C3">
        <w:rPr>
          <w:lang w:val="fr-FR"/>
        </w:rPr>
        <w:t>’</w:t>
      </w:r>
      <w:r w:rsidR="00C01A8D" w:rsidRPr="000B4D79">
        <w:rPr>
          <w:lang w:val="fr-FR"/>
        </w:rPr>
        <w:t xml:space="preserve">éducation à la vie de famille </w:t>
      </w:r>
      <w:r w:rsidR="00C01A8D" w:rsidRPr="000B4D79">
        <w:rPr>
          <w:rFonts w:eastAsia="DFKai-SB"/>
          <w:lang w:val="fr-FR" w:eastAsia="zh-TW"/>
        </w:rPr>
        <w:t>et</w:t>
      </w:r>
      <w:r w:rsidRPr="000B4D79">
        <w:rPr>
          <w:rFonts w:eastAsia="DFKai-SB"/>
          <w:lang w:val="fr-FR" w:eastAsia="zh-TW"/>
        </w:rPr>
        <w:t xml:space="preserve"> </w:t>
      </w:r>
      <w:r w:rsidR="00F33429" w:rsidRPr="000B4D79">
        <w:rPr>
          <w:rFonts w:eastAsia="DFKai-SB"/>
          <w:lang w:val="fr-FR" w:eastAsia="zh-TW"/>
        </w:rPr>
        <w:t>sur l</w:t>
      </w:r>
      <w:r w:rsidR="000E26C3">
        <w:rPr>
          <w:rFonts w:eastAsia="DFKai-SB"/>
          <w:lang w:val="fr-FR" w:eastAsia="zh-TW"/>
        </w:rPr>
        <w:t>’</w:t>
      </w:r>
      <w:r w:rsidR="00F33429" w:rsidRPr="000B4D79">
        <w:rPr>
          <w:rFonts w:eastAsia="DFKai-SB"/>
          <w:lang w:val="fr-FR" w:eastAsia="zh-TW"/>
        </w:rPr>
        <w:t xml:space="preserve">aide en la matière. </w:t>
      </w:r>
      <w:r w:rsidR="00AD3E52" w:rsidRPr="000B4D79">
        <w:rPr>
          <w:rFonts w:eastAsia="DFKai-SB"/>
          <w:lang w:val="fr-FR" w:eastAsia="zh-TW"/>
        </w:rPr>
        <w:t>Le Conseil considère que la famille est la pierre angulaire de l</w:t>
      </w:r>
      <w:r w:rsidR="000E26C3">
        <w:rPr>
          <w:rFonts w:eastAsia="DFKai-SB"/>
          <w:lang w:val="fr-FR" w:eastAsia="zh-TW"/>
        </w:rPr>
        <w:t>’</w:t>
      </w:r>
      <w:r w:rsidR="00AD3E52" w:rsidRPr="000B4D79">
        <w:rPr>
          <w:rFonts w:eastAsia="DFKai-SB"/>
          <w:lang w:val="fr-FR" w:eastAsia="zh-TW"/>
        </w:rPr>
        <w:t xml:space="preserve">harmonie sociale. </w:t>
      </w:r>
      <w:r w:rsidR="00AD3E52" w:rsidRPr="000B4D79">
        <w:rPr>
          <w:lang w:val="fr-FR"/>
        </w:rPr>
        <w:t>C</w:t>
      </w:r>
      <w:r w:rsidR="000E26C3">
        <w:rPr>
          <w:lang w:val="fr-FR"/>
        </w:rPr>
        <w:t>’</w:t>
      </w:r>
      <w:r w:rsidR="00AD3E52" w:rsidRPr="000B4D79">
        <w:rPr>
          <w:lang w:val="fr-FR"/>
        </w:rPr>
        <w:t>est pourquoi il estime que les valeurs familiales fondamentales et les éléments essentiels d</w:t>
      </w:r>
      <w:r w:rsidR="000E26C3">
        <w:rPr>
          <w:lang w:val="fr-FR"/>
        </w:rPr>
        <w:t>’</w:t>
      </w:r>
      <w:r w:rsidR="00AD3E52" w:rsidRPr="000B4D79">
        <w:rPr>
          <w:lang w:val="fr-FR"/>
        </w:rPr>
        <w:t>une vie de famille saine et heureuse sont les suivants</w:t>
      </w:r>
      <w:r w:rsidR="009331BF">
        <w:rPr>
          <w:lang w:val="fr-FR"/>
        </w:rPr>
        <w:t>:</w:t>
      </w:r>
      <w:r w:rsidR="00AD3E52" w:rsidRPr="000B4D79">
        <w:rPr>
          <w:lang w:val="fr-FR"/>
        </w:rPr>
        <w:t xml:space="preserve"> amour et attention, respect et responsabilité, communication et harmonie. </w:t>
      </w:r>
      <w:r w:rsidR="00AD3E52" w:rsidRPr="000B4D79">
        <w:rPr>
          <w:rFonts w:eastAsia="DFKai-SB"/>
          <w:lang w:val="fr-FR" w:eastAsia="zh-TW"/>
        </w:rPr>
        <w:t>Le Conseil de la famille</w:t>
      </w:r>
      <w:r w:rsidRPr="000B4D79">
        <w:rPr>
          <w:rFonts w:eastAsia="DFKai-SB"/>
          <w:lang w:val="fr-FR" w:eastAsia="zh-TW"/>
        </w:rPr>
        <w:t xml:space="preserve"> </w:t>
      </w:r>
      <w:r w:rsidR="00C01A8D" w:rsidRPr="000B4D79">
        <w:rPr>
          <w:rFonts w:eastAsia="DFKai-SB"/>
          <w:lang w:val="fr-FR" w:eastAsia="zh-TW"/>
        </w:rPr>
        <w:t>poursuivra son travail avec les parties prenantes</w:t>
      </w:r>
      <w:r w:rsidR="004479ED">
        <w:rPr>
          <w:rFonts w:eastAsia="DFKai-SB"/>
          <w:lang w:val="fr-FR" w:eastAsia="zh-TW"/>
        </w:rPr>
        <w:t xml:space="preserve"> </w:t>
      </w:r>
      <w:r w:rsidR="00C01A8D" w:rsidRPr="000B4D79">
        <w:rPr>
          <w:rFonts w:eastAsia="DFKai-SB"/>
          <w:lang w:val="fr-FR" w:eastAsia="zh-TW"/>
        </w:rPr>
        <w:t xml:space="preserve">pour promouvoir et faire connaître </w:t>
      </w:r>
      <w:r w:rsidR="009D239E" w:rsidRPr="000B4D79">
        <w:rPr>
          <w:rFonts w:eastAsia="DFKai-SB"/>
          <w:lang w:val="fr-FR" w:eastAsia="zh-TW"/>
        </w:rPr>
        <w:t xml:space="preserve">de manière durable </w:t>
      </w:r>
      <w:r w:rsidR="00C01A8D" w:rsidRPr="000B4D79">
        <w:rPr>
          <w:rFonts w:eastAsia="DFKai-SB"/>
          <w:lang w:val="fr-FR" w:eastAsia="zh-TW"/>
        </w:rPr>
        <w:t>les</w:t>
      </w:r>
      <w:r w:rsidRPr="000B4D79">
        <w:rPr>
          <w:rFonts w:eastAsia="DFKai-SB"/>
          <w:lang w:val="fr-FR" w:eastAsia="zh-TW"/>
        </w:rPr>
        <w:t xml:space="preserve"> </w:t>
      </w:r>
      <w:r w:rsidR="00C01A8D" w:rsidRPr="000B4D79">
        <w:rPr>
          <w:lang w:val="fr-FR"/>
        </w:rPr>
        <w:t>valeurs familiales fondamentales</w:t>
      </w:r>
      <w:r w:rsidRPr="000B4D79">
        <w:rPr>
          <w:rFonts w:eastAsia="DFKai-SB"/>
          <w:lang w:val="fr-FR" w:eastAsia="zh-TW"/>
        </w:rPr>
        <w:t xml:space="preserve"> </w:t>
      </w:r>
      <w:r w:rsidR="00C01A8D" w:rsidRPr="000B4D79">
        <w:rPr>
          <w:rFonts w:eastAsia="DFKai-SB"/>
          <w:lang w:val="fr-FR" w:eastAsia="zh-TW"/>
        </w:rPr>
        <w:t xml:space="preserve">et </w:t>
      </w:r>
      <w:r w:rsidR="009D239E" w:rsidRPr="000B4D79">
        <w:rPr>
          <w:rFonts w:eastAsia="DFKai-SB"/>
          <w:lang w:val="fr-FR" w:eastAsia="zh-TW"/>
        </w:rPr>
        <w:t>défendre</w:t>
      </w:r>
      <w:r w:rsidR="00C01A8D" w:rsidRPr="000B4D79">
        <w:rPr>
          <w:rFonts w:eastAsia="DFKai-SB"/>
          <w:lang w:val="fr-FR" w:eastAsia="zh-TW"/>
        </w:rPr>
        <w:t xml:space="preserve"> des mesures </w:t>
      </w:r>
      <w:r w:rsidR="009D239E" w:rsidRPr="000B4D79">
        <w:rPr>
          <w:rFonts w:eastAsia="DFKai-SB"/>
          <w:lang w:val="fr-FR" w:eastAsia="zh-TW"/>
        </w:rPr>
        <w:t>favorables à la famille,</w:t>
      </w:r>
      <w:r w:rsidRPr="000B4D79">
        <w:rPr>
          <w:rFonts w:eastAsia="DFKai-SB"/>
          <w:lang w:val="fr-FR" w:eastAsia="zh-TW"/>
        </w:rPr>
        <w:t xml:space="preserve"> </w:t>
      </w:r>
      <w:r w:rsidR="009D239E" w:rsidRPr="000B4D79">
        <w:rPr>
          <w:rFonts w:eastAsia="DFKai-SB"/>
          <w:lang w:val="fr-FR" w:eastAsia="zh-TW"/>
        </w:rPr>
        <w:t>e</w:t>
      </w:r>
      <w:r w:rsidRPr="000B4D79">
        <w:rPr>
          <w:rFonts w:eastAsia="DFKai-SB"/>
          <w:lang w:val="fr-FR" w:eastAsia="zh-TW"/>
        </w:rPr>
        <w:t xml:space="preserve">n collaboration </w:t>
      </w:r>
      <w:r w:rsidR="00D901A8" w:rsidRPr="000B4D79">
        <w:rPr>
          <w:rFonts w:eastAsia="DFKai-SB"/>
          <w:lang w:val="fr-FR" w:eastAsia="zh-TW"/>
        </w:rPr>
        <w:t>avec</w:t>
      </w:r>
      <w:r w:rsidRPr="000B4D79">
        <w:rPr>
          <w:rFonts w:eastAsia="DFKai-SB"/>
          <w:lang w:val="fr-FR" w:eastAsia="zh-TW"/>
        </w:rPr>
        <w:t xml:space="preserve"> </w:t>
      </w:r>
      <w:r w:rsidR="00D901A8" w:rsidRPr="000B4D79">
        <w:rPr>
          <w:rFonts w:eastAsia="DFKai-SB"/>
          <w:lang w:val="fr-FR" w:eastAsia="zh-TW"/>
        </w:rPr>
        <w:t>les bureaux et départements concernés du Gouvernement</w:t>
      </w:r>
      <w:r w:rsidRPr="000B4D79">
        <w:rPr>
          <w:rFonts w:eastAsia="DFKai-SB"/>
          <w:lang w:val="fr-FR" w:eastAsia="zh-TW"/>
        </w:rPr>
        <w:t xml:space="preserve">. </w:t>
      </w:r>
    </w:p>
    <w:p w:rsidR="00C15094" w:rsidRPr="000B4D79" w:rsidRDefault="006410F5" w:rsidP="00F64A09">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E81306" w:rsidRPr="000B4D79">
        <w:rPr>
          <w:noProof/>
          <w:lang w:val="fr-FR"/>
        </w:rPr>
        <w:t>Centres de services intégrés à la famille</w:t>
      </w:r>
      <w:r w:rsidR="00C15094" w:rsidRPr="000B4D79">
        <w:rPr>
          <w:rFonts w:eastAsia="DFKai-SB"/>
          <w:lang w:val="fr-FR" w:eastAsia="zh-TW"/>
        </w:rPr>
        <w:t>/</w:t>
      </w:r>
      <w:r w:rsidR="00C33EBB" w:rsidRPr="000B4D79">
        <w:rPr>
          <w:noProof/>
          <w:lang w:val="fr-FR"/>
        </w:rPr>
        <w:t>Centres de services intégrés</w:t>
      </w:r>
    </w:p>
    <w:p w:rsidR="00C15094" w:rsidRPr="000B4D79" w:rsidRDefault="00C15094" w:rsidP="008A529D">
      <w:pPr>
        <w:pStyle w:val="SingleTxtG"/>
        <w:rPr>
          <w:rFonts w:eastAsia="DFKai-SB"/>
          <w:lang w:val="fr-FR" w:eastAsia="zh-TW"/>
        </w:rPr>
      </w:pPr>
      <w:r w:rsidRPr="000B4D79">
        <w:rPr>
          <w:rFonts w:eastAsia="DFKai-SB"/>
          <w:lang w:val="fr-FR" w:eastAsia="zh-TW"/>
        </w:rPr>
        <w:t>219.</w:t>
      </w:r>
      <w:r w:rsidRPr="000B4D79">
        <w:rPr>
          <w:rFonts w:eastAsia="DFKai-SB"/>
          <w:lang w:val="fr-FR" w:eastAsia="zh-TW"/>
        </w:rPr>
        <w:tab/>
      </w:r>
      <w:r w:rsidR="009D239E" w:rsidRPr="000B4D79">
        <w:rPr>
          <w:rFonts w:eastAsia="DFKai-SB"/>
          <w:lang w:val="fr-FR" w:eastAsia="zh-TW"/>
        </w:rPr>
        <w:t>À l</w:t>
      </w:r>
      <w:r w:rsidR="000E26C3">
        <w:rPr>
          <w:rFonts w:eastAsia="DFKai-SB"/>
          <w:lang w:val="fr-FR" w:eastAsia="zh-TW"/>
        </w:rPr>
        <w:t>’</w:t>
      </w:r>
      <w:r w:rsidR="009D239E" w:rsidRPr="000B4D79">
        <w:rPr>
          <w:rFonts w:eastAsia="DFKai-SB"/>
          <w:lang w:val="fr-FR" w:eastAsia="zh-TW"/>
        </w:rPr>
        <w:t xml:space="preserve">époque où le </w:t>
      </w:r>
      <w:r w:rsidR="009D239E" w:rsidRPr="000B4D79">
        <w:rPr>
          <w:lang w:val="fr-FR"/>
        </w:rPr>
        <w:t>rapport initial</w:t>
      </w:r>
      <w:r w:rsidR="009D239E" w:rsidRPr="000B4D79">
        <w:rPr>
          <w:rFonts w:eastAsia="DFKai-SB"/>
          <w:lang w:val="fr-FR" w:eastAsia="zh-TW"/>
        </w:rPr>
        <w:t xml:space="preserve"> a été élaboré</w:t>
      </w:r>
      <w:r w:rsidRPr="000B4D79">
        <w:rPr>
          <w:rFonts w:eastAsia="DFKai-SB"/>
          <w:lang w:val="fr-FR" w:eastAsia="zh-TW"/>
        </w:rPr>
        <w:t xml:space="preserve">, </w:t>
      </w:r>
      <w:r w:rsidR="00AD3E52" w:rsidRPr="000B4D79">
        <w:rPr>
          <w:lang w:val="fr-FR"/>
        </w:rPr>
        <w:t>le premier interlocuteur des familles ayant besoin d</w:t>
      </w:r>
      <w:r w:rsidR="000E26C3">
        <w:rPr>
          <w:lang w:val="fr-FR"/>
        </w:rPr>
        <w:t>’</w:t>
      </w:r>
      <w:r w:rsidR="00AD3E52" w:rsidRPr="000B4D79">
        <w:rPr>
          <w:lang w:val="fr-FR"/>
        </w:rPr>
        <w:t>aide et de conseils était le Centre de services familiaux</w:t>
      </w:r>
      <w:r w:rsidR="00E81306" w:rsidRPr="000B4D79">
        <w:rPr>
          <w:rFonts w:eastAsia="DFKai-SB"/>
          <w:lang w:val="fr-FR" w:eastAsia="zh-TW"/>
        </w:rPr>
        <w:t xml:space="preserve">. </w:t>
      </w:r>
      <w:r w:rsidR="00527519" w:rsidRPr="000B4D79">
        <w:rPr>
          <w:rFonts w:eastAsia="DFKai-SB"/>
          <w:lang w:val="fr-FR" w:eastAsia="zh-TW"/>
        </w:rPr>
        <w:t>Pour que nos services à la famille répondent effectivement à l</w:t>
      </w:r>
      <w:r w:rsidR="000E26C3">
        <w:rPr>
          <w:rFonts w:eastAsia="DFKai-SB"/>
          <w:lang w:val="fr-FR" w:eastAsia="zh-TW"/>
        </w:rPr>
        <w:t>’</w:t>
      </w:r>
      <w:r w:rsidR="00527519" w:rsidRPr="000B4D79">
        <w:rPr>
          <w:rFonts w:eastAsia="DFKai-SB"/>
          <w:lang w:val="fr-FR" w:eastAsia="zh-TW"/>
        </w:rPr>
        <w:t>évolution de la demande en matière de services, en 2001 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141196" w:rsidRPr="000B4D79">
        <w:rPr>
          <w:rFonts w:eastAsia="DFKai-SB"/>
          <w:lang w:val="fr-FR" w:eastAsia="zh-TW"/>
        </w:rPr>
        <w:t>a chargé</w:t>
      </w:r>
      <w:r w:rsidRPr="000B4D79">
        <w:rPr>
          <w:rFonts w:eastAsia="DFKai-SB"/>
          <w:lang w:val="fr-FR" w:eastAsia="zh-TW"/>
        </w:rPr>
        <w:t xml:space="preserve"> </w:t>
      </w:r>
      <w:r w:rsidR="00DF298D" w:rsidRPr="000B4D79">
        <w:rPr>
          <w:rFonts w:eastAsia="DFKai-SB"/>
          <w:lang w:val="fr-FR" w:eastAsia="zh-TW"/>
        </w:rPr>
        <w:t>l</w:t>
      </w:r>
      <w:r w:rsidR="000E26C3">
        <w:rPr>
          <w:rFonts w:eastAsia="DFKai-SB"/>
          <w:lang w:val="fr-FR" w:eastAsia="zh-TW"/>
        </w:rPr>
        <w:t>’</w:t>
      </w:r>
      <w:r w:rsidRPr="000B4D79">
        <w:rPr>
          <w:rFonts w:eastAsia="DFKai-SB"/>
          <w:lang w:val="fr-FR" w:eastAsia="zh-TW"/>
        </w:rPr>
        <w:t>Universit</w:t>
      </w:r>
      <w:r w:rsidR="00DF298D" w:rsidRPr="000B4D79">
        <w:rPr>
          <w:rFonts w:eastAsia="DFKai-SB"/>
          <w:lang w:val="fr-FR" w:eastAsia="zh-TW"/>
        </w:rPr>
        <w:t>é</w:t>
      </w:r>
      <w:r w:rsidRPr="000B4D79">
        <w:rPr>
          <w:rFonts w:eastAsia="DFKai-SB"/>
          <w:lang w:val="fr-FR" w:eastAsia="zh-TW"/>
        </w:rPr>
        <w:t xml:space="preserve"> </w:t>
      </w:r>
      <w:r w:rsidR="00DF298D" w:rsidRPr="000B4D79">
        <w:rPr>
          <w:rFonts w:eastAsia="DFKai-SB"/>
          <w:lang w:val="fr-FR" w:eastAsia="zh-TW"/>
        </w:rPr>
        <w:t>de</w:t>
      </w:r>
      <w:r w:rsidRPr="000B4D79">
        <w:rPr>
          <w:rFonts w:eastAsia="DFKai-SB"/>
          <w:lang w:val="fr-FR" w:eastAsia="zh-TW"/>
        </w:rPr>
        <w:t xml:space="preserve"> Hong Kong </w:t>
      </w:r>
      <w:r w:rsidR="00141196" w:rsidRPr="000B4D79">
        <w:rPr>
          <w:rFonts w:eastAsia="DFKai-SB"/>
          <w:lang w:val="fr-FR" w:eastAsia="zh-TW"/>
        </w:rPr>
        <w:t>de</w:t>
      </w:r>
      <w:r w:rsidRPr="000B4D79">
        <w:rPr>
          <w:rFonts w:eastAsia="DFKai-SB"/>
          <w:lang w:val="fr-FR" w:eastAsia="zh-TW"/>
        </w:rPr>
        <w:t xml:space="preserve"> </w:t>
      </w:r>
      <w:r w:rsidR="00527519" w:rsidRPr="000B4D79">
        <w:rPr>
          <w:rFonts w:eastAsia="DFKai-SB"/>
          <w:lang w:val="fr-FR" w:eastAsia="zh-TW"/>
        </w:rPr>
        <w:t>réaliser une étude</w:t>
      </w:r>
      <w:r w:rsidRPr="000B4D79">
        <w:rPr>
          <w:rFonts w:eastAsia="DFKai-SB"/>
          <w:lang w:val="fr-FR" w:eastAsia="zh-TW"/>
        </w:rPr>
        <w:t xml:space="preserve">, </w:t>
      </w:r>
      <w:r w:rsidR="003838DE" w:rsidRPr="000B4D79">
        <w:rPr>
          <w:lang w:val="fr-FR"/>
        </w:rPr>
        <w:t xml:space="preserve">comme suite au paragraphe </w:t>
      </w:r>
      <w:r w:rsidRPr="000B4D79">
        <w:rPr>
          <w:rFonts w:eastAsia="DFKai-SB"/>
          <w:lang w:val="fr-FR" w:eastAsia="zh-TW"/>
        </w:rPr>
        <w:t xml:space="preserve">238 </w:t>
      </w:r>
      <w:r w:rsidR="00AD3E52" w:rsidRPr="000B4D79">
        <w:rPr>
          <w:rFonts w:eastAsia="DFKai-SB"/>
          <w:lang w:val="fr-FR" w:eastAsia="zh-TW"/>
        </w:rPr>
        <w:t>de la partie II du</w:t>
      </w:r>
      <w:r w:rsidRPr="000B4D79">
        <w:rPr>
          <w:rFonts w:eastAsia="DFKai-SB"/>
          <w:lang w:val="fr-FR" w:eastAsia="zh-TW"/>
        </w:rPr>
        <w:t xml:space="preserve"> </w:t>
      </w:r>
      <w:r w:rsidR="008168F8" w:rsidRPr="000B4D79">
        <w:rPr>
          <w:lang w:val="fr-FR"/>
        </w:rPr>
        <w:t>rapport initial</w:t>
      </w:r>
      <w:r w:rsidR="00E81306" w:rsidRPr="000B4D79">
        <w:rPr>
          <w:rFonts w:eastAsia="DFKai-SB"/>
          <w:lang w:val="fr-FR" w:eastAsia="zh-TW"/>
        </w:rPr>
        <w:t xml:space="preserve">. </w:t>
      </w:r>
      <w:r w:rsidR="00527519" w:rsidRPr="000B4D79">
        <w:rPr>
          <w:rFonts w:eastAsia="DFKai-SB"/>
          <w:lang w:val="fr-FR" w:eastAsia="zh-TW"/>
        </w:rPr>
        <w:t>L</w:t>
      </w:r>
      <w:r w:rsidR="000E26C3">
        <w:rPr>
          <w:rFonts w:eastAsia="DFKai-SB"/>
          <w:lang w:val="fr-FR" w:eastAsia="zh-TW"/>
        </w:rPr>
        <w:t>’</w:t>
      </w:r>
      <w:r w:rsidR="00527519" w:rsidRPr="000B4D79">
        <w:rPr>
          <w:rFonts w:eastAsia="DFKai-SB"/>
          <w:lang w:val="fr-FR" w:eastAsia="zh-TW"/>
        </w:rPr>
        <w:t>une des recommandations de l</w:t>
      </w:r>
      <w:r w:rsidR="000E26C3">
        <w:rPr>
          <w:rFonts w:eastAsia="DFKai-SB"/>
          <w:lang w:val="fr-FR" w:eastAsia="zh-TW"/>
        </w:rPr>
        <w:t>’</w:t>
      </w:r>
      <w:r w:rsidR="00527519" w:rsidRPr="000B4D79">
        <w:rPr>
          <w:rFonts w:eastAsia="DFKai-SB"/>
          <w:lang w:val="fr-FR" w:eastAsia="zh-TW"/>
        </w:rPr>
        <w:t xml:space="preserve">étude </w:t>
      </w:r>
      <w:r w:rsidR="00141196" w:rsidRPr="000B4D79">
        <w:rPr>
          <w:rFonts w:eastAsia="DFKai-SB"/>
          <w:lang w:val="fr-FR" w:eastAsia="zh-TW"/>
        </w:rPr>
        <w:t>était d</w:t>
      </w:r>
      <w:r w:rsidR="000E26C3">
        <w:rPr>
          <w:rFonts w:eastAsia="DFKai-SB"/>
          <w:lang w:val="fr-FR" w:eastAsia="zh-TW"/>
        </w:rPr>
        <w:t>’</w:t>
      </w:r>
      <w:r w:rsidR="00141196" w:rsidRPr="000B4D79">
        <w:rPr>
          <w:rFonts w:eastAsia="DFKai-SB"/>
          <w:lang w:val="fr-FR" w:eastAsia="zh-TW"/>
        </w:rPr>
        <w:t>adopter un</w:t>
      </w:r>
      <w:r w:rsidRPr="000B4D79">
        <w:rPr>
          <w:rFonts w:eastAsia="DFKai-SB"/>
          <w:lang w:val="fr-FR" w:eastAsia="zh-TW"/>
        </w:rPr>
        <w:t xml:space="preserve"> </w:t>
      </w:r>
      <w:r w:rsidR="00141196" w:rsidRPr="000B4D79">
        <w:rPr>
          <w:rFonts w:eastAsia="DFKai-SB"/>
          <w:lang w:val="fr-FR" w:eastAsia="zh-TW"/>
        </w:rPr>
        <w:t xml:space="preserve">nouveau modèle de services intégrés à la famille </w:t>
      </w:r>
      <w:r w:rsidR="00BF7F54" w:rsidRPr="000B4D79">
        <w:rPr>
          <w:rFonts w:eastAsia="DFKai-SB"/>
          <w:lang w:val="fr-FR" w:eastAsia="zh-TW"/>
        </w:rPr>
        <w:t xml:space="preserve">consistant à </w:t>
      </w:r>
      <w:r w:rsidR="00DE5F41" w:rsidRPr="000B4D79">
        <w:rPr>
          <w:rFonts w:eastAsia="DFKai-SB"/>
          <w:lang w:val="fr-FR" w:eastAsia="zh-TW"/>
        </w:rPr>
        <w:t xml:space="preserve">fournir, selon une approche globale, des services polyvalents aux individus et aux familles qui en ont besoin. Après avoir expérimenté le nouveau modèle </w:t>
      </w:r>
      <w:r w:rsidR="00141196" w:rsidRPr="000B4D79">
        <w:rPr>
          <w:rFonts w:eastAsia="DFKai-SB"/>
          <w:lang w:val="fr-FR" w:eastAsia="zh-TW"/>
        </w:rPr>
        <w:t>de</w:t>
      </w:r>
      <w:r w:rsidRPr="000B4D79">
        <w:rPr>
          <w:rFonts w:eastAsia="DFKai-SB"/>
          <w:lang w:val="fr-FR" w:eastAsia="zh-TW"/>
        </w:rPr>
        <w:t xml:space="preserve"> 2002 </w:t>
      </w:r>
      <w:r w:rsidR="00141196" w:rsidRPr="000B4D79">
        <w:rPr>
          <w:rFonts w:eastAsia="DFKai-SB"/>
          <w:lang w:val="fr-FR" w:eastAsia="zh-TW"/>
        </w:rPr>
        <w:t>à</w:t>
      </w:r>
      <w:r w:rsidRPr="000B4D79">
        <w:rPr>
          <w:rFonts w:eastAsia="DFKai-SB"/>
          <w:lang w:val="fr-FR" w:eastAsia="zh-TW"/>
        </w:rPr>
        <w:t xml:space="preserve"> 2004, </w:t>
      </w:r>
      <w:r w:rsidR="003838DE" w:rsidRPr="000B4D79">
        <w:rPr>
          <w:rFonts w:eastAsia="DFKai-SB"/>
          <w:lang w:val="fr-FR" w:eastAsia="zh-TW"/>
        </w:rPr>
        <w:t>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DE5F41" w:rsidRPr="000B4D79">
        <w:rPr>
          <w:rFonts w:eastAsia="DFKai-SB"/>
          <w:lang w:val="fr-FR" w:eastAsia="zh-TW"/>
        </w:rPr>
        <w:t xml:space="preserve">a </w:t>
      </w:r>
      <w:r w:rsidRPr="000B4D79">
        <w:rPr>
          <w:rFonts w:eastAsia="DFKai-SB"/>
          <w:lang w:val="fr-FR" w:eastAsia="zh-TW"/>
        </w:rPr>
        <w:t>confirm</w:t>
      </w:r>
      <w:r w:rsidR="00DE5F41" w:rsidRPr="000B4D79">
        <w:rPr>
          <w:rFonts w:eastAsia="DFKai-SB"/>
          <w:lang w:val="fr-FR" w:eastAsia="zh-TW"/>
        </w:rPr>
        <w:t>é qu</w:t>
      </w:r>
      <w:r w:rsidR="000E26C3">
        <w:rPr>
          <w:rFonts w:eastAsia="DFKai-SB"/>
          <w:lang w:val="fr-FR" w:eastAsia="zh-TW"/>
        </w:rPr>
        <w:t>’</w:t>
      </w:r>
      <w:r w:rsidR="00DE5F41" w:rsidRPr="000B4D79">
        <w:rPr>
          <w:rFonts w:eastAsia="DFKai-SB"/>
          <w:lang w:val="fr-FR" w:eastAsia="zh-TW"/>
        </w:rPr>
        <w:t xml:space="preserve">il répondait plus efficacement à la demande. </w:t>
      </w:r>
      <w:r w:rsidR="003838DE" w:rsidRPr="000B4D79">
        <w:rPr>
          <w:rFonts w:eastAsia="DFKai-SB"/>
          <w:lang w:val="fr-FR" w:eastAsia="zh-TW"/>
        </w:rPr>
        <w:t>L</w:t>
      </w:r>
      <w:r w:rsidRPr="000B4D79">
        <w:rPr>
          <w:rFonts w:eastAsia="DFKai-SB"/>
          <w:lang w:val="fr-FR" w:eastAsia="zh-TW"/>
        </w:rPr>
        <w:t xml:space="preserve">e </w:t>
      </w:r>
      <w:r w:rsidR="00FE2D41" w:rsidRPr="000B4D79">
        <w:rPr>
          <w:noProof/>
          <w:lang w:val="fr-FR"/>
        </w:rPr>
        <w:t xml:space="preserve">Département </w:t>
      </w:r>
      <w:r w:rsidR="00DE5F41" w:rsidRPr="000B4D79">
        <w:rPr>
          <w:noProof/>
          <w:lang w:val="fr-FR"/>
        </w:rPr>
        <w:t>a donc réorganisé tous les centres et d</w:t>
      </w:r>
      <w:r w:rsidR="000E26C3">
        <w:rPr>
          <w:noProof/>
          <w:lang w:val="fr-FR"/>
        </w:rPr>
        <w:t>’</w:t>
      </w:r>
      <w:r w:rsidR="00DE5F41" w:rsidRPr="000B4D79">
        <w:rPr>
          <w:noProof/>
          <w:lang w:val="fr-FR"/>
        </w:rPr>
        <w:t xml:space="preserve">autres </w:t>
      </w:r>
      <w:r w:rsidR="00DF46FA" w:rsidRPr="000B4D79">
        <w:rPr>
          <w:noProof/>
          <w:lang w:val="fr-FR"/>
        </w:rPr>
        <w:t xml:space="preserve">unités de </w:t>
      </w:r>
      <w:r w:rsidR="00DE5F41" w:rsidRPr="000B4D79">
        <w:rPr>
          <w:noProof/>
          <w:lang w:val="fr-FR"/>
        </w:rPr>
        <w:t xml:space="preserve">services </w:t>
      </w:r>
      <w:r w:rsidR="00DF46FA" w:rsidRPr="000B4D79">
        <w:rPr>
          <w:noProof/>
          <w:lang w:val="fr-FR"/>
        </w:rPr>
        <w:t xml:space="preserve">familiaux (dont les Centres de services à la famille/Unités </w:t>
      </w:r>
      <w:r w:rsidR="008A529D" w:rsidRPr="000B4D79">
        <w:rPr>
          <w:noProof/>
          <w:lang w:val="fr-FR"/>
        </w:rPr>
        <w:t xml:space="preserve">de conseil, </w:t>
      </w:r>
      <w:r w:rsidR="00DF298D" w:rsidRPr="000B4D79">
        <w:rPr>
          <w:rFonts w:eastAsia="DFKai-SB"/>
          <w:lang w:val="fr-FR" w:eastAsia="zh-TW"/>
        </w:rPr>
        <w:t>Unités d</w:t>
      </w:r>
      <w:r w:rsidR="000E26C3">
        <w:rPr>
          <w:rFonts w:eastAsia="DFKai-SB"/>
          <w:lang w:val="fr-FR" w:eastAsia="zh-TW"/>
        </w:rPr>
        <w:t>’</w:t>
      </w:r>
      <w:r w:rsidR="00DF298D" w:rsidRPr="000B4D79">
        <w:rPr>
          <w:rFonts w:eastAsia="DFKai-SB"/>
          <w:lang w:val="fr-FR" w:eastAsia="zh-TW"/>
        </w:rPr>
        <w:t>éducation à la vie familiale</w:t>
      </w:r>
      <w:r w:rsidRPr="000B4D79">
        <w:rPr>
          <w:rFonts w:eastAsia="DFKai-SB"/>
          <w:lang w:val="fr-FR" w:eastAsia="zh-TW"/>
        </w:rPr>
        <w:t xml:space="preserve">, </w:t>
      </w:r>
      <w:r w:rsidR="008A529D" w:rsidRPr="000B4D79">
        <w:rPr>
          <w:rFonts w:eastAsia="DFKai-SB"/>
          <w:lang w:val="fr-FR" w:eastAsia="zh-TW"/>
        </w:rPr>
        <w:t>Centres d</w:t>
      </w:r>
      <w:r w:rsidR="000E26C3">
        <w:rPr>
          <w:rFonts w:eastAsia="DFKai-SB"/>
          <w:lang w:val="fr-FR" w:eastAsia="zh-TW"/>
        </w:rPr>
        <w:t>’</w:t>
      </w:r>
      <w:r w:rsidR="008A529D" w:rsidRPr="000B4D79">
        <w:rPr>
          <w:rFonts w:eastAsia="DFKai-SB"/>
          <w:lang w:val="fr-FR" w:eastAsia="zh-TW"/>
        </w:rPr>
        <w:t>aide aux familles et de ressources</w:t>
      </w:r>
      <w:r w:rsidRPr="000B4D79">
        <w:rPr>
          <w:rFonts w:eastAsia="DFKai-SB"/>
          <w:lang w:val="fr-FR" w:eastAsia="zh-TW"/>
        </w:rPr>
        <w:t xml:space="preserve">, </w:t>
      </w:r>
      <w:r w:rsidR="00366617" w:rsidRPr="000B4D79">
        <w:rPr>
          <w:lang w:val="fr-FR"/>
        </w:rPr>
        <w:t xml:space="preserve">Équipes du réseau de soutien aux familles </w:t>
      </w:r>
      <w:r w:rsidR="00366617" w:rsidRPr="000B4D79">
        <w:rPr>
          <w:rFonts w:eastAsia="DFKai-SB"/>
          <w:lang w:val="fr-FR" w:eastAsia="zh-TW"/>
        </w:rPr>
        <w:t>et</w:t>
      </w:r>
      <w:r w:rsidRPr="000B4D79">
        <w:rPr>
          <w:rFonts w:eastAsia="DFKai-SB"/>
          <w:lang w:val="fr-FR" w:eastAsia="zh-TW"/>
        </w:rPr>
        <w:t xml:space="preserve"> </w:t>
      </w:r>
      <w:r w:rsidR="008A529D" w:rsidRPr="000B4D79">
        <w:rPr>
          <w:rFonts w:eastAsia="DFKai-SB"/>
          <w:lang w:val="fr-FR" w:eastAsia="zh-TW"/>
        </w:rPr>
        <w:t>Centres p</w:t>
      </w:r>
      <w:r w:rsidRPr="000B4D79">
        <w:rPr>
          <w:rFonts w:eastAsia="DFKai-SB"/>
          <w:lang w:val="fr-FR" w:eastAsia="zh-TW"/>
        </w:rPr>
        <w:t>ost-migration)</w:t>
      </w:r>
      <w:r w:rsidRPr="000B4D79" w:rsidDel="00436DC5">
        <w:rPr>
          <w:rFonts w:eastAsia="DFKai-SB"/>
          <w:lang w:val="fr-FR" w:eastAsia="zh-TW"/>
        </w:rPr>
        <w:t xml:space="preserve"> </w:t>
      </w:r>
      <w:r w:rsidR="00DF46FA" w:rsidRPr="000B4D79">
        <w:rPr>
          <w:rFonts w:eastAsia="DFKai-SB"/>
          <w:lang w:val="fr-FR" w:eastAsia="zh-TW"/>
        </w:rPr>
        <w:t>pour créer les</w:t>
      </w:r>
      <w:r w:rsidR="00E81306" w:rsidRPr="000B4D79">
        <w:rPr>
          <w:rFonts w:eastAsia="DFKai-SB"/>
          <w:lang w:val="fr-FR" w:eastAsia="zh-TW"/>
        </w:rPr>
        <w:t xml:space="preserve"> </w:t>
      </w:r>
      <w:r w:rsidR="00E81306" w:rsidRPr="000B4D79">
        <w:rPr>
          <w:noProof/>
          <w:lang w:val="fr-FR"/>
        </w:rPr>
        <w:t>Centre</w:t>
      </w:r>
      <w:r w:rsidR="00DF46FA" w:rsidRPr="000B4D79">
        <w:rPr>
          <w:noProof/>
          <w:lang w:val="fr-FR"/>
        </w:rPr>
        <w:t>s</w:t>
      </w:r>
      <w:r w:rsidR="00E81306" w:rsidRPr="000B4D79">
        <w:rPr>
          <w:noProof/>
          <w:lang w:val="fr-FR"/>
        </w:rPr>
        <w:t xml:space="preserve"> de services intégrés à la famille</w:t>
      </w:r>
      <w:r w:rsidR="00DF46FA" w:rsidRPr="000B4D79">
        <w:rPr>
          <w:rFonts w:eastAsia="DFKai-SB"/>
          <w:lang w:val="fr-FR" w:eastAsia="zh-TW"/>
        </w:rPr>
        <w:t xml:space="preserve"> e</w:t>
      </w:r>
      <w:r w:rsidR="00E81306" w:rsidRPr="000B4D79">
        <w:rPr>
          <w:rFonts w:eastAsia="DFKai-SB"/>
          <w:lang w:val="fr-FR" w:eastAsia="zh-TW"/>
        </w:rPr>
        <w:t>n 2005.</w:t>
      </w:r>
    </w:p>
    <w:p w:rsidR="00C15094" w:rsidRPr="000B4D79" w:rsidRDefault="00C15094" w:rsidP="00C5279A">
      <w:pPr>
        <w:pStyle w:val="SingleTxtG"/>
        <w:rPr>
          <w:rFonts w:eastAsia="DFKai-SB"/>
          <w:lang w:val="fr-FR" w:eastAsia="zh-TW"/>
        </w:rPr>
      </w:pPr>
      <w:r w:rsidRPr="000B4D79">
        <w:rPr>
          <w:rFonts w:eastAsia="DFKai-SB"/>
          <w:lang w:val="fr-FR" w:eastAsia="zh-TW"/>
        </w:rPr>
        <w:t>220.</w:t>
      </w:r>
      <w:r w:rsidRPr="000B4D79">
        <w:rPr>
          <w:rFonts w:eastAsia="DFKai-SB"/>
          <w:lang w:val="fr-FR" w:eastAsia="zh-TW"/>
        </w:rPr>
        <w:tab/>
      </w:r>
      <w:r w:rsidR="008A529D" w:rsidRPr="000B4D79">
        <w:rPr>
          <w:rFonts w:eastAsia="DFKai-SB"/>
          <w:lang w:val="fr-FR" w:eastAsia="zh-TW"/>
        </w:rPr>
        <w:t>Le modèle de services intégrés à la famille est considéré comme un modèle de prestation de services efficace à même de fournir des services aux usagers d</w:t>
      </w:r>
      <w:r w:rsidR="000E26C3">
        <w:rPr>
          <w:rFonts w:eastAsia="DFKai-SB"/>
          <w:lang w:val="fr-FR" w:eastAsia="zh-TW"/>
        </w:rPr>
        <w:t>’</w:t>
      </w:r>
      <w:r w:rsidR="008A529D" w:rsidRPr="000B4D79">
        <w:rPr>
          <w:rFonts w:eastAsia="DFKai-SB"/>
          <w:lang w:val="fr-FR" w:eastAsia="zh-TW"/>
        </w:rPr>
        <w:t>une manière globale, opportune et facile d</w:t>
      </w:r>
      <w:r w:rsidR="000E26C3">
        <w:rPr>
          <w:rFonts w:eastAsia="DFKai-SB"/>
          <w:lang w:val="fr-FR" w:eastAsia="zh-TW"/>
        </w:rPr>
        <w:t>’</w:t>
      </w:r>
      <w:r w:rsidR="008A529D" w:rsidRPr="000B4D79">
        <w:rPr>
          <w:rFonts w:eastAsia="DFKai-SB"/>
          <w:lang w:val="fr-FR" w:eastAsia="zh-TW"/>
        </w:rPr>
        <w:t xml:space="preserve">accès. </w:t>
      </w:r>
      <w:r w:rsidR="00B510C4" w:rsidRPr="000B4D79">
        <w:rPr>
          <w:lang w:val="fr-FR"/>
        </w:rPr>
        <w:t xml:space="preserve">Au 31 décembre 2009, </w:t>
      </w:r>
      <w:r w:rsidR="00AD3E52" w:rsidRPr="000B4D79">
        <w:rPr>
          <w:lang w:val="fr-FR"/>
        </w:rPr>
        <w:t xml:space="preserve">Hong Kong comptait un vaste réseau de </w:t>
      </w:r>
      <w:r w:rsidRPr="000B4D79">
        <w:rPr>
          <w:rFonts w:eastAsia="DFKai-SB"/>
          <w:lang w:val="fr-FR" w:eastAsia="zh-TW"/>
        </w:rPr>
        <w:t xml:space="preserve">61 </w:t>
      </w:r>
      <w:r w:rsidR="00C5279A">
        <w:rPr>
          <w:noProof/>
          <w:lang w:val="fr-FR"/>
        </w:rPr>
        <w:t>c</w:t>
      </w:r>
      <w:r w:rsidR="00E81306" w:rsidRPr="000B4D79">
        <w:rPr>
          <w:noProof/>
          <w:lang w:val="fr-FR"/>
        </w:rPr>
        <w:t>entres de services intégrés à la famille</w:t>
      </w:r>
      <w:r w:rsidRPr="000B4D79">
        <w:rPr>
          <w:rFonts w:eastAsia="DFKai-SB"/>
          <w:lang w:val="fr-FR" w:eastAsia="zh-TW"/>
        </w:rPr>
        <w:t xml:space="preserve"> </w:t>
      </w:r>
      <w:r w:rsidR="00FE2D41" w:rsidRPr="000B4D79">
        <w:rPr>
          <w:rFonts w:eastAsia="DFKai-SB"/>
          <w:lang w:val="fr-FR" w:eastAsia="zh-TW"/>
        </w:rPr>
        <w:t>et 2</w:t>
      </w:r>
      <w:r w:rsidRPr="000B4D79">
        <w:rPr>
          <w:rFonts w:eastAsia="DFKai-SB"/>
          <w:lang w:val="fr-FR" w:eastAsia="zh-TW"/>
        </w:rPr>
        <w:t xml:space="preserve"> </w:t>
      </w:r>
      <w:r w:rsidR="00C5279A">
        <w:rPr>
          <w:noProof/>
          <w:lang w:val="fr-FR"/>
        </w:rPr>
        <w:t>c</w:t>
      </w:r>
      <w:r w:rsidR="00C33EBB" w:rsidRPr="000B4D79">
        <w:rPr>
          <w:noProof/>
          <w:lang w:val="fr-FR"/>
        </w:rPr>
        <w:t>entre</w:t>
      </w:r>
      <w:r w:rsidR="00FE2D41" w:rsidRPr="000B4D79">
        <w:rPr>
          <w:noProof/>
          <w:lang w:val="fr-FR"/>
        </w:rPr>
        <w:t>s</w:t>
      </w:r>
      <w:r w:rsidR="00C33EBB" w:rsidRPr="000B4D79">
        <w:rPr>
          <w:noProof/>
          <w:lang w:val="fr-FR"/>
        </w:rPr>
        <w:t xml:space="preserve"> de services intégrés</w:t>
      </w:r>
      <w:r w:rsidRPr="000B4D79">
        <w:rPr>
          <w:rFonts w:eastAsia="DFKai-SB"/>
          <w:lang w:val="fr-FR" w:eastAsia="zh-TW"/>
        </w:rPr>
        <w:t xml:space="preserve"> </w:t>
      </w:r>
      <w:r w:rsidR="00B510C4" w:rsidRPr="000B4D79">
        <w:rPr>
          <w:lang w:val="fr-FR"/>
        </w:rPr>
        <w:t>offrant aux enfants ou aux familles qui en ont besoin tout un ensemble de services de prévention, de soutien et de soins aux familles et aux enfants qui en ont besoin, dont l</w:t>
      </w:r>
      <w:r w:rsidR="000E26C3">
        <w:rPr>
          <w:lang w:val="fr-FR"/>
        </w:rPr>
        <w:t>’</w:t>
      </w:r>
      <w:r w:rsidR="00B510C4" w:rsidRPr="000B4D79">
        <w:rPr>
          <w:lang w:val="fr-FR"/>
        </w:rPr>
        <w:t>éducation à la vie familiale, des activités parent-enfant, un service d</w:t>
      </w:r>
      <w:r w:rsidR="000E26C3">
        <w:rPr>
          <w:lang w:val="fr-FR"/>
        </w:rPr>
        <w:t>’</w:t>
      </w:r>
      <w:r w:rsidR="00B510C4" w:rsidRPr="000B4D79">
        <w:rPr>
          <w:lang w:val="fr-FR"/>
        </w:rPr>
        <w:t>information, un service d</w:t>
      </w:r>
      <w:r w:rsidR="000E26C3">
        <w:rPr>
          <w:lang w:val="fr-FR"/>
        </w:rPr>
        <w:t>’</w:t>
      </w:r>
      <w:r w:rsidR="00B510C4" w:rsidRPr="000B4D79">
        <w:rPr>
          <w:lang w:val="fr-FR"/>
        </w:rPr>
        <w:t>intervention, des groupes d</w:t>
      </w:r>
      <w:r w:rsidR="000E26C3">
        <w:rPr>
          <w:lang w:val="fr-FR"/>
        </w:rPr>
        <w:t>’</w:t>
      </w:r>
      <w:r w:rsidR="00B510C4" w:rsidRPr="000B4D79">
        <w:rPr>
          <w:lang w:val="fr-FR"/>
        </w:rPr>
        <w:t>entraide</w:t>
      </w:r>
      <w:r w:rsidRPr="000B4D79">
        <w:rPr>
          <w:rFonts w:eastAsia="DFKai-SB"/>
          <w:lang w:val="fr-FR" w:eastAsia="zh-TW"/>
        </w:rPr>
        <w:t xml:space="preserve">, </w:t>
      </w:r>
      <w:r w:rsidR="00B510C4" w:rsidRPr="000B4D79">
        <w:rPr>
          <w:rFonts w:eastAsia="DFKai-SB"/>
          <w:lang w:val="fr-FR" w:eastAsia="zh-TW"/>
        </w:rPr>
        <w:t>un service de conseil et d</w:t>
      </w:r>
      <w:r w:rsidR="000E26C3">
        <w:rPr>
          <w:rFonts w:eastAsia="DFKai-SB"/>
          <w:lang w:val="fr-FR" w:eastAsia="zh-TW"/>
        </w:rPr>
        <w:t>’</w:t>
      </w:r>
      <w:r w:rsidR="00B510C4" w:rsidRPr="000B4D79">
        <w:rPr>
          <w:rFonts w:eastAsia="DFKai-SB"/>
          <w:lang w:val="fr-FR" w:eastAsia="zh-TW"/>
        </w:rPr>
        <w:t>orientation</w:t>
      </w:r>
      <w:r w:rsidRPr="000B4D79">
        <w:rPr>
          <w:rFonts w:eastAsia="DFKai-SB"/>
          <w:lang w:val="fr-FR" w:eastAsia="zh-TW"/>
        </w:rPr>
        <w:t>, etc.</w:t>
      </w:r>
      <w:r w:rsidR="004479ED">
        <w:rPr>
          <w:rFonts w:eastAsia="DFKai-SB"/>
          <w:lang w:val="fr-FR" w:eastAsia="zh-TW"/>
        </w:rPr>
        <w:t xml:space="preserve"> </w:t>
      </w:r>
    </w:p>
    <w:p w:rsidR="00C15094" w:rsidRPr="000B4D79" w:rsidRDefault="00C15094" w:rsidP="000F038C">
      <w:pPr>
        <w:pStyle w:val="SingleTxtG"/>
        <w:rPr>
          <w:rFonts w:eastAsia="DFKai-SB"/>
          <w:lang w:val="fr-FR" w:eastAsia="zh-TW"/>
        </w:rPr>
      </w:pPr>
      <w:r w:rsidRPr="000B4D79">
        <w:rPr>
          <w:rFonts w:eastAsia="DFKai-SB"/>
          <w:lang w:val="fr-FR" w:eastAsia="zh-TW"/>
        </w:rPr>
        <w:t>221.</w:t>
      </w:r>
      <w:r w:rsidRPr="000B4D79">
        <w:rPr>
          <w:rFonts w:eastAsia="DFKai-SB"/>
          <w:lang w:val="fr-FR" w:eastAsia="zh-TW"/>
        </w:rPr>
        <w:tab/>
      </w:r>
      <w:r w:rsidR="00B510C4" w:rsidRPr="000B4D79">
        <w:rPr>
          <w:rFonts w:eastAsia="DFKai-SB"/>
          <w:lang w:val="fr-FR" w:eastAsia="zh-TW"/>
        </w:rPr>
        <w:t>S</w:t>
      </w:r>
      <w:r w:rsidR="000E26C3">
        <w:rPr>
          <w:rFonts w:eastAsia="DFKai-SB"/>
          <w:lang w:val="fr-FR" w:eastAsia="zh-TW"/>
        </w:rPr>
        <w:t>’</w:t>
      </w:r>
      <w:r w:rsidR="00B510C4" w:rsidRPr="000B4D79">
        <w:rPr>
          <w:rFonts w:eastAsia="DFKai-SB"/>
          <w:lang w:val="fr-FR" w:eastAsia="zh-TW"/>
        </w:rPr>
        <w:t xml:space="preserve">agissant des effectifs affectés aux </w:t>
      </w:r>
      <w:r w:rsidR="00B510C4" w:rsidRPr="000B4D79">
        <w:rPr>
          <w:noProof/>
          <w:lang w:val="fr-FR"/>
        </w:rPr>
        <w:t>Centres de services intégrés à la famille</w:t>
      </w:r>
      <w:r w:rsidRPr="000B4D79">
        <w:rPr>
          <w:rFonts w:eastAsia="DFKai-SB"/>
          <w:lang w:val="fr-FR" w:eastAsia="zh-TW"/>
        </w:rPr>
        <w:t xml:space="preserve">, </w:t>
      </w:r>
      <w:r w:rsidR="00B510C4" w:rsidRPr="000B4D79">
        <w:rPr>
          <w:rFonts w:eastAsia="DFKai-SB"/>
          <w:lang w:val="fr-FR" w:eastAsia="zh-TW"/>
        </w:rPr>
        <w:t>le nombre</w:t>
      </w:r>
      <w:r w:rsidRPr="000B4D79">
        <w:rPr>
          <w:rFonts w:eastAsia="DFKai-SB"/>
          <w:lang w:val="fr-FR" w:eastAsia="zh-TW"/>
        </w:rPr>
        <w:t xml:space="preserve"> total </w:t>
      </w:r>
      <w:r w:rsidR="00B510C4" w:rsidRPr="000B4D79">
        <w:rPr>
          <w:rFonts w:eastAsia="DFKai-SB"/>
          <w:lang w:val="fr-FR" w:eastAsia="zh-TW"/>
        </w:rPr>
        <w:t>de travailleurs sociaux de terrain a considérablement augmenté depuis la réorganisation</w:t>
      </w:r>
      <w:r w:rsidRPr="000B4D79">
        <w:rPr>
          <w:rFonts w:eastAsia="DFKai-SB"/>
          <w:lang w:val="fr-FR" w:eastAsia="zh-TW"/>
        </w:rPr>
        <w:t xml:space="preserve">, </w:t>
      </w:r>
      <w:r w:rsidR="00B510C4" w:rsidRPr="000B4D79">
        <w:rPr>
          <w:rFonts w:eastAsia="DFKai-SB"/>
          <w:lang w:val="fr-FR" w:eastAsia="zh-TW"/>
        </w:rPr>
        <w:t xml:space="preserve">passant de </w:t>
      </w:r>
      <w:r w:rsidRPr="000B4D79">
        <w:rPr>
          <w:rFonts w:eastAsia="DFKai-SB"/>
          <w:lang w:val="fr-FR" w:eastAsia="zh-TW"/>
        </w:rPr>
        <w:t xml:space="preserve">896 </w:t>
      </w:r>
      <w:r w:rsidR="00B510C4" w:rsidRPr="000B4D79">
        <w:rPr>
          <w:rFonts w:eastAsia="DFKai-SB"/>
          <w:lang w:val="fr-FR" w:eastAsia="zh-TW"/>
        </w:rPr>
        <w:t>e</w:t>
      </w:r>
      <w:r w:rsidRPr="000B4D79">
        <w:rPr>
          <w:rFonts w:eastAsia="DFKai-SB"/>
          <w:lang w:val="fr-FR" w:eastAsia="zh-TW"/>
        </w:rPr>
        <w:t>n 2004</w:t>
      </w:r>
      <w:r w:rsidR="00B510C4" w:rsidRPr="000B4D79">
        <w:rPr>
          <w:rFonts w:eastAsia="DFKai-SB"/>
          <w:lang w:val="fr-FR" w:eastAsia="zh-TW"/>
        </w:rPr>
        <w:t>/</w:t>
      </w:r>
      <w:r w:rsidRPr="000B4D79">
        <w:rPr>
          <w:rFonts w:eastAsia="DFKai-SB"/>
          <w:lang w:val="fr-FR" w:eastAsia="zh-TW"/>
        </w:rPr>
        <w:t xml:space="preserve">05 </w:t>
      </w:r>
      <w:r w:rsidR="00B510C4" w:rsidRPr="000B4D79">
        <w:rPr>
          <w:rFonts w:eastAsia="DFKai-SB"/>
          <w:lang w:val="fr-FR" w:eastAsia="zh-TW"/>
        </w:rPr>
        <w:t>à</w:t>
      </w:r>
      <w:r w:rsidRPr="000B4D79">
        <w:rPr>
          <w:rFonts w:eastAsia="DFKai-SB"/>
          <w:lang w:val="fr-FR" w:eastAsia="zh-TW"/>
        </w:rPr>
        <w:t xml:space="preserve"> 1 010 </w:t>
      </w:r>
      <w:r w:rsidR="00B510C4" w:rsidRPr="000B4D79">
        <w:rPr>
          <w:rFonts w:eastAsia="DFKai-SB"/>
          <w:lang w:val="fr-FR" w:eastAsia="zh-TW"/>
        </w:rPr>
        <w:t>e</w:t>
      </w:r>
      <w:r w:rsidRPr="000B4D79">
        <w:rPr>
          <w:rFonts w:eastAsia="DFKai-SB"/>
          <w:lang w:val="fr-FR" w:eastAsia="zh-TW"/>
        </w:rPr>
        <w:t>n 2008</w:t>
      </w:r>
      <w:r w:rsidR="00B510C4" w:rsidRPr="000B4D79">
        <w:rPr>
          <w:rFonts w:eastAsia="DFKai-SB"/>
          <w:lang w:val="fr-FR" w:eastAsia="zh-TW"/>
        </w:rPr>
        <w:t>/</w:t>
      </w:r>
      <w:r w:rsidRPr="000B4D79">
        <w:rPr>
          <w:rFonts w:eastAsia="DFKai-SB"/>
          <w:lang w:val="fr-FR" w:eastAsia="zh-TW"/>
        </w:rPr>
        <w:t xml:space="preserve">09. </w:t>
      </w:r>
      <w:r w:rsidR="00B510C4" w:rsidRPr="000B4D79">
        <w:rPr>
          <w:lang w:val="fr-FR"/>
        </w:rPr>
        <w:t>Le nombre de responsables/superviseurs a lui aussi augmenté pendant l</w:t>
      </w:r>
      <w:r w:rsidR="004C7DF4">
        <w:rPr>
          <w:lang w:val="fr-FR"/>
        </w:rPr>
        <w:t>a même période, passant de 62 à </w:t>
      </w:r>
      <w:r w:rsidR="00B510C4" w:rsidRPr="000B4D79">
        <w:rPr>
          <w:lang w:val="fr-FR"/>
        </w:rPr>
        <w:t>91. Au total, le nombre de travailleurs sociaux et de responsables/superviseurs a enregistré une hausse de 15 %.</w:t>
      </w:r>
    </w:p>
    <w:p w:rsidR="00C15094" w:rsidRPr="000B4D79" w:rsidRDefault="006410F5" w:rsidP="00F64A09">
      <w:pPr>
        <w:pStyle w:val="H23G"/>
        <w:rPr>
          <w:lang w:val="fr-FR" w:eastAsia="zh-TW"/>
        </w:rPr>
      </w:pPr>
      <w:r w:rsidRPr="000B4D79">
        <w:rPr>
          <w:lang w:val="fr-FR" w:eastAsia="zh-TW"/>
        </w:rPr>
        <w:tab/>
      </w:r>
      <w:r w:rsidRPr="000B4D79">
        <w:rPr>
          <w:lang w:val="fr-FR" w:eastAsia="zh-TW"/>
        </w:rPr>
        <w:tab/>
      </w:r>
      <w:r w:rsidR="00B510C4" w:rsidRPr="000B4D79">
        <w:rPr>
          <w:lang w:val="fr-FR" w:eastAsia="zh-TW"/>
        </w:rPr>
        <w:t>Éducation à la vie familiale</w:t>
      </w:r>
    </w:p>
    <w:p w:rsidR="00C15094" w:rsidRPr="000B4D79" w:rsidRDefault="00C15094" w:rsidP="008A529D">
      <w:pPr>
        <w:pStyle w:val="SingleTxtG"/>
        <w:rPr>
          <w:rFonts w:eastAsia="DFKai-SB"/>
          <w:lang w:val="fr-FR" w:eastAsia="zh-TW"/>
        </w:rPr>
      </w:pPr>
      <w:r w:rsidRPr="000B4D79">
        <w:rPr>
          <w:rFonts w:eastAsia="DFKai-SB"/>
          <w:lang w:val="fr-FR" w:eastAsia="zh-TW"/>
        </w:rPr>
        <w:t>222.</w:t>
      </w:r>
      <w:r w:rsidRPr="000B4D79">
        <w:rPr>
          <w:rFonts w:eastAsia="DFKai-SB"/>
          <w:lang w:val="fr-FR" w:eastAsia="zh-TW"/>
        </w:rPr>
        <w:tab/>
      </w:r>
      <w:r w:rsidR="00CB30BC" w:rsidRPr="000B4D79">
        <w:rPr>
          <w:rFonts w:eastAsia="DFKai-SB"/>
          <w:lang w:val="fr-FR" w:eastAsia="zh-TW"/>
        </w:rPr>
        <w:t>Comme</w:t>
      </w:r>
      <w:r w:rsidR="00B510C4" w:rsidRPr="000B4D79">
        <w:rPr>
          <w:rFonts w:eastAsia="DFKai-SB"/>
          <w:lang w:val="fr-FR" w:eastAsia="zh-TW"/>
        </w:rPr>
        <w:t xml:space="preserve"> indiqué au paragraphe 146 de la partie II du</w:t>
      </w:r>
      <w:r w:rsidRPr="000B4D79">
        <w:rPr>
          <w:rFonts w:eastAsia="DFKai-SB"/>
          <w:lang w:val="fr-FR" w:eastAsia="zh-TW"/>
        </w:rPr>
        <w:t xml:space="preserve"> </w:t>
      </w:r>
      <w:r w:rsidR="008168F8" w:rsidRPr="000B4D79">
        <w:rPr>
          <w:lang w:val="fr-FR"/>
        </w:rPr>
        <w:t>rapport initial</w:t>
      </w:r>
      <w:r w:rsidRPr="000B4D79">
        <w:rPr>
          <w:rFonts w:eastAsia="DFKai-SB"/>
          <w:lang w:val="fr-FR" w:eastAsia="zh-TW"/>
        </w:rPr>
        <w:t xml:space="preserve">, </w:t>
      </w:r>
      <w:r w:rsidR="00B510C4" w:rsidRPr="000B4D79">
        <w:rPr>
          <w:rFonts w:eastAsia="DFKai-SB"/>
          <w:lang w:val="fr-FR" w:eastAsia="zh-TW"/>
        </w:rPr>
        <w:t>l</w:t>
      </w:r>
      <w:r w:rsidR="000E26C3">
        <w:rPr>
          <w:rFonts w:eastAsia="DFKai-SB"/>
          <w:lang w:val="fr-FR" w:eastAsia="zh-TW"/>
        </w:rPr>
        <w:t>’</w:t>
      </w:r>
      <w:r w:rsidR="00B510C4" w:rsidRPr="000B4D79">
        <w:rPr>
          <w:rFonts w:eastAsia="DFKai-SB"/>
          <w:lang w:val="fr-FR" w:eastAsia="zh-TW"/>
        </w:rPr>
        <w:t>éducation à la vie familiale</w:t>
      </w:r>
      <w:r w:rsidRPr="000B4D79">
        <w:rPr>
          <w:rFonts w:eastAsia="DFKai-SB"/>
          <w:lang w:val="fr-FR" w:eastAsia="zh-TW"/>
        </w:rPr>
        <w:t xml:space="preserve"> </w:t>
      </w:r>
      <w:r w:rsidR="00B510C4" w:rsidRPr="000B4D79">
        <w:rPr>
          <w:rFonts w:eastAsia="DFKai-SB"/>
          <w:lang w:val="fr-FR" w:eastAsia="zh-TW"/>
        </w:rPr>
        <w:t>reste</w:t>
      </w:r>
      <w:r w:rsidRPr="000B4D79">
        <w:rPr>
          <w:rFonts w:eastAsia="DFKai-SB"/>
          <w:lang w:val="fr-FR" w:eastAsia="zh-TW"/>
        </w:rPr>
        <w:t xml:space="preserve"> </w:t>
      </w:r>
      <w:r w:rsidR="008A529D" w:rsidRPr="000B4D79">
        <w:rPr>
          <w:rFonts w:eastAsia="DFKai-SB"/>
          <w:lang w:val="fr-FR" w:eastAsia="zh-TW"/>
        </w:rPr>
        <w:t>une composante</w:t>
      </w:r>
      <w:r w:rsidRPr="000B4D79">
        <w:rPr>
          <w:rFonts w:eastAsia="DFKai-SB"/>
          <w:lang w:val="fr-FR" w:eastAsia="zh-TW"/>
        </w:rPr>
        <w:t xml:space="preserve"> indispensable </w:t>
      </w:r>
      <w:r w:rsidR="008A529D" w:rsidRPr="000B4D79">
        <w:rPr>
          <w:rFonts w:eastAsia="DFKai-SB"/>
          <w:lang w:val="fr-FR" w:eastAsia="zh-TW"/>
        </w:rPr>
        <w:t>de nos services de protection de l</w:t>
      </w:r>
      <w:r w:rsidR="000E26C3">
        <w:rPr>
          <w:rFonts w:eastAsia="DFKai-SB"/>
          <w:lang w:val="fr-FR" w:eastAsia="zh-TW"/>
        </w:rPr>
        <w:t>’</w:t>
      </w:r>
      <w:r w:rsidR="008A529D" w:rsidRPr="000B4D79">
        <w:rPr>
          <w:rFonts w:eastAsia="DFKai-SB"/>
          <w:lang w:val="fr-FR" w:eastAsia="zh-TW"/>
        </w:rPr>
        <w:t xml:space="preserve">enfance. </w:t>
      </w:r>
      <w:r w:rsidR="00B510C4" w:rsidRPr="000B4D79">
        <w:rPr>
          <w:rFonts w:eastAsia="DFKai-SB"/>
          <w:lang w:val="fr-FR" w:eastAsia="zh-TW"/>
        </w:rPr>
        <w:t>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DC00F7" w:rsidRPr="000B4D79">
        <w:rPr>
          <w:rFonts w:eastAsia="DFKai-SB"/>
          <w:lang w:val="fr-FR" w:eastAsia="zh-TW"/>
        </w:rPr>
        <w:t>s</w:t>
      </w:r>
      <w:r w:rsidR="000E26C3">
        <w:rPr>
          <w:rFonts w:eastAsia="DFKai-SB"/>
          <w:lang w:val="fr-FR" w:eastAsia="zh-TW"/>
        </w:rPr>
        <w:t>’</w:t>
      </w:r>
      <w:r w:rsidR="00DC00F7" w:rsidRPr="000B4D79">
        <w:rPr>
          <w:rFonts w:eastAsia="DFKai-SB"/>
          <w:lang w:val="fr-FR" w:eastAsia="zh-TW"/>
        </w:rPr>
        <w:t>emploie à promouvoir l</w:t>
      </w:r>
      <w:r w:rsidR="000E26C3">
        <w:rPr>
          <w:rFonts w:eastAsia="DFKai-SB"/>
          <w:lang w:val="fr-FR" w:eastAsia="zh-TW"/>
        </w:rPr>
        <w:t>’</w:t>
      </w:r>
      <w:r w:rsidR="00DC00F7" w:rsidRPr="000B4D79">
        <w:rPr>
          <w:rFonts w:eastAsia="DFKai-SB"/>
          <w:lang w:val="fr-FR" w:eastAsia="zh-TW"/>
        </w:rPr>
        <w:t>éducation à la vie familiale en vue, notamment, d</w:t>
      </w:r>
      <w:r w:rsidR="000E26C3">
        <w:rPr>
          <w:rFonts w:eastAsia="DFKai-SB"/>
          <w:lang w:val="fr-FR" w:eastAsia="zh-TW"/>
        </w:rPr>
        <w:t>’</w:t>
      </w:r>
      <w:r w:rsidR="00DC00F7" w:rsidRPr="000B4D79">
        <w:rPr>
          <w:rFonts w:eastAsia="DFKai-SB"/>
          <w:lang w:val="fr-FR" w:eastAsia="zh-TW"/>
        </w:rPr>
        <w:t>enseigner aux parents et futurs parents les connaissances, les compétences et les attitudes nécessaires pour faire d</w:t>
      </w:r>
      <w:r w:rsidR="000E26C3">
        <w:rPr>
          <w:rFonts w:eastAsia="DFKai-SB"/>
          <w:lang w:val="fr-FR" w:eastAsia="zh-TW"/>
        </w:rPr>
        <w:t>’</w:t>
      </w:r>
      <w:r w:rsidR="00DC00F7" w:rsidRPr="000B4D79">
        <w:rPr>
          <w:rFonts w:eastAsia="DFKai-SB"/>
          <w:lang w:val="fr-FR" w:eastAsia="zh-TW"/>
        </w:rPr>
        <w:t xml:space="preserve">eux des parents responsables. </w:t>
      </w:r>
      <w:r w:rsidR="003E6F4F" w:rsidRPr="000B4D79">
        <w:rPr>
          <w:rFonts w:eastAsia="DFKai-SB"/>
          <w:lang w:val="fr-FR" w:eastAsia="zh-TW"/>
        </w:rPr>
        <w:t>La responsabilité</w:t>
      </w:r>
      <w:r w:rsidR="00924346" w:rsidRPr="000B4D79">
        <w:rPr>
          <w:rFonts w:eastAsia="DFKai-SB"/>
          <w:lang w:val="fr-FR" w:eastAsia="zh-TW"/>
        </w:rPr>
        <w:t xml:space="preserve"> parentale conjointe demeure l</w:t>
      </w:r>
      <w:r w:rsidR="000E26C3">
        <w:rPr>
          <w:rFonts w:eastAsia="DFKai-SB"/>
          <w:lang w:val="fr-FR" w:eastAsia="zh-TW"/>
        </w:rPr>
        <w:t>’</w:t>
      </w:r>
      <w:r w:rsidR="00924346" w:rsidRPr="000B4D79">
        <w:rPr>
          <w:rFonts w:eastAsia="DFKai-SB"/>
          <w:lang w:val="fr-FR" w:eastAsia="zh-TW"/>
        </w:rPr>
        <w:t>un des aspects majeurs de notre programme d</w:t>
      </w:r>
      <w:r w:rsidR="000E26C3">
        <w:rPr>
          <w:rFonts w:eastAsia="DFKai-SB"/>
          <w:lang w:val="fr-FR" w:eastAsia="zh-TW"/>
        </w:rPr>
        <w:t>’</w:t>
      </w:r>
      <w:r w:rsidR="00924346" w:rsidRPr="000B4D79">
        <w:rPr>
          <w:rFonts w:eastAsia="DFKai-SB"/>
          <w:lang w:val="fr-FR" w:eastAsia="zh-TW"/>
        </w:rPr>
        <w:t>éducation à la vie familiale</w:t>
      </w:r>
      <w:r w:rsidRPr="000B4D79">
        <w:rPr>
          <w:rFonts w:eastAsia="DFKai-SB"/>
          <w:lang w:val="fr-FR" w:eastAsia="zh-TW"/>
        </w:rPr>
        <w:t>.</w:t>
      </w:r>
    </w:p>
    <w:p w:rsidR="00C15094" w:rsidRPr="000B4D79" w:rsidRDefault="00C15094" w:rsidP="00C554FA">
      <w:pPr>
        <w:pStyle w:val="SingleTxtG"/>
        <w:rPr>
          <w:rFonts w:eastAsia="DFKai-SB"/>
          <w:lang w:val="fr-FR" w:eastAsia="zh-TW"/>
        </w:rPr>
      </w:pPr>
      <w:r w:rsidRPr="000B4D79">
        <w:rPr>
          <w:rFonts w:eastAsia="DFKai-SB"/>
          <w:lang w:val="fr-FR" w:eastAsia="zh-TW"/>
        </w:rPr>
        <w:t>223.</w:t>
      </w:r>
      <w:r w:rsidRPr="000B4D79">
        <w:rPr>
          <w:rFonts w:eastAsia="DFKai-SB"/>
          <w:lang w:val="fr-FR" w:eastAsia="zh-TW"/>
        </w:rPr>
        <w:tab/>
      </w:r>
      <w:r w:rsidR="00DF298D" w:rsidRPr="000B4D79">
        <w:rPr>
          <w:rFonts w:eastAsia="DFKai-SB"/>
          <w:lang w:val="fr-FR" w:eastAsia="zh-TW"/>
        </w:rPr>
        <w:t>Différentes unités de services</w:t>
      </w:r>
      <w:r w:rsidRPr="000B4D79">
        <w:rPr>
          <w:rFonts w:eastAsia="DFKai-SB"/>
          <w:lang w:val="fr-FR" w:eastAsia="zh-TW"/>
        </w:rPr>
        <w:t xml:space="preserve">, </w:t>
      </w:r>
      <w:r w:rsidR="00DF298D" w:rsidRPr="000B4D79">
        <w:rPr>
          <w:rFonts w:eastAsia="DFKai-SB"/>
          <w:lang w:val="fr-FR" w:eastAsia="zh-TW"/>
        </w:rPr>
        <w:t>dont les Unités d</w:t>
      </w:r>
      <w:r w:rsidR="000E26C3">
        <w:rPr>
          <w:rFonts w:eastAsia="DFKai-SB"/>
          <w:lang w:val="fr-FR" w:eastAsia="zh-TW"/>
        </w:rPr>
        <w:t>’</w:t>
      </w:r>
      <w:r w:rsidR="00DF298D" w:rsidRPr="000B4D79">
        <w:rPr>
          <w:rFonts w:eastAsia="DFKai-SB"/>
          <w:lang w:val="fr-FR" w:eastAsia="zh-TW"/>
        </w:rPr>
        <w:t>éducation à la vie familiale</w:t>
      </w:r>
      <w:r w:rsidRPr="000B4D79">
        <w:rPr>
          <w:rFonts w:eastAsia="DFKai-SB"/>
          <w:lang w:val="fr-FR" w:eastAsia="zh-TW"/>
        </w:rPr>
        <w:t xml:space="preserve">, </w:t>
      </w:r>
      <w:r w:rsidR="00FE2D41" w:rsidRPr="000B4D79">
        <w:rPr>
          <w:rFonts w:eastAsia="DFKai-SB"/>
          <w:lang w:val="fr-FR" w:eastAsia="zh-TW"/>
        </w:rPr>
        <w:t xml:space="preserve">les </w:t>
      </w:r>
      <w:r w:rsidR="00E81306" w:rsidRPr="000B4D79">
        <w:rPr>
          <w:noProof/>
          <w:lang w:val="fr-FR"/>
        </w:rPr>
        <w:t>Centres de services intégrés à la famille</w:t>
      </w:r>
      <w:r w:rsidRPr="000B4D79">
        <w:rPr>
          <w:rFonts w:eastAsia="DFKai-SB"/>
          <w:lang w:val="fr-FR" w:eastAsia="zh-TW"/>
        </w:rPr>
        <w:t xml:space="preserve">, </w:t>
      </w:r>
      <w:r w:rsidR="00FE2D41" w:rsidRPr="000B4D79">
        <w:rPr>
          <w:rFonts w:eastAsia="DFKai-SB"/>
          <w:lang w:val="fr-FR" w:eastAsia="zh-TW"/>
        </w:rPr>
        <w:t xml:space="preserve">les </w:t>
      </w:r>
      <w:r w:rsidR="00FE2D41" w:rsidRPr="000B4D79">
        <w:rPr>
          <w:noProof/>
          <w:lang w:val="fr-FR"/>
        </w:rPr>
        <w:t>Centres de services intégrés</w:t>
      </w:r>
      <w:r w:rsidRPr="000B4D79">
        <w:rPr>
          <w:rFonts w:eastAsia="DFKai-SB"/>
          <w:lang w:val="fr-FR" w:eastAsia="zh-TW"/>
        </w:rPr>
        <w:t xml:space="preserve"> </w:t>
      </w:r>
      <w:r w:rsidR="00B140D4" w:rsidRPr="000B4D79">
        <w:rPr>
          <w:rFonts w:eastAsia="DFKai-SB"/>
          <w:lang w:val="fr-FR" w:eastAsia="zh-TW"/>
        </w:rPr>
        <w:t>et les</w:t>
      </w:r>
      <w:r w:rsidRPr="000B4D79">
        <w:rPr>
          <w:rFonts w:eastAsia="DFKai-SB"/>
          <w:lang w:val="fr-FR" w:eastAsia="zh-TW"/>
        </w:rPr>
        <w:t xml:space="preserve"> </w:t>
      </w:r>
      <w:r w:rsidR="00B140D4" w:rsidRPr="000B4D79">
        <w:rPr>
          <w:lang w:val="fr-FR"/>
        </w:rPr>
        <w:t>Centres de services intégrés pour l</w:t>
      </w:r>
      <w:r w:rsidR="000E26C3">
        <w:rPr>
          <w:lang w:val="fr-FR"/>
        </w:rPr>
        <w:t>’</w:t>
      </w:r>
      <w:r w:rsidR="00B140D4" w:rsidRPr="000B4D79">
        <w:rPr>
          <w:lang w:val="fr-FR"/>
        </w:rPr>
        <w:t>enfance et la jeunesse</w:t>
      </w:r>
      <w:r w:rsidRPr="000B4D79">
        <w:rPr>
          <w:rFonts w:eastAsia="DFKai-SB"/>
          <w:lang w:val="fr-FR" w:eastAsia="zh-TW"/>
        </w:rPr>
        <w:t xml:space="preserve">, </w:t>
      </w:r>
      <w:r w:rsidR="00DC00F7" w:rsidRPr="000B4D79">
        <w:rPr>
          <w:rFonts w:eastAsia="DFKai-SB"/>
          <w:lang w:val="fr-FR" w:eastAsia="zh-TW"/>
        </w:rPr>
        <w:t>mettent au point des programmes portant sur le développement physique et psychologique des enfants, les compétences parentales, l</w:t>
      </w:r>
      <w:r w:rsidR="000E26C3">
        <w:rPr>
          <w:rFonts w:eastAsia="DFKai-SB"/>
          <w:lang w:val="fr-FR" w:eastAsia="zh-TW"/>
        </w:rPr>
        <w:t>’</w:t>
      </w:r>
      <w:r w:rsidR="00DC00F7" w:rsidRPr="000B4D79">
        <w:rPr>
          <w:rFonts w:eastAsia="DFKai-SB"/>
          <w:lang w:val="fr-FR" w:eastAsia="zh-TW"/>
        </w:rPr>
        <w:t xml:space="preserve">aptitude à communiquer, la gestion des émotions et du stress, les problèmes de comportement des enfants, etc. </w:t>
      </w:r>
      <w:r w:rsidR="00C554FA" w:rsidRPr="000B4D79">
        <w:rPr>
          <w:rFonts w:eastAsia="DFKai-SB"/>
          <w:lang w:val="fr-FR" w:eastAsia="zh-TW"/>
        </w:rPr>
        <w:t>à l</w:t>
      </w:r>
      <w:r w:rsidR="000E26C3">
        <w:rPr>
          <w:rFonts w:eastAsia="DFKai-SB"/>
          <w:lang w:val="fr-FR" w:eastAsia="zh-TW"/>
        </w:rPr>
        <w:t>’</w:t>
      </w:r>
      <w:r w:rsidR="00C554FA" w:rsidRPr="000B4D79">
        <w:rPr>
          <w:rFonts w:eastAsia="DFKai-SB"/>
          <w:lang w:val="fr-FR" w:eastAsia="zh-TW"/>
        </w:rPr>
        <w:t xml:space="preserve">intention des familles, en fonction du stade de développement de leurs enfants. </w:t>
      </w:r>
      <w:r w:rsidR="00924346" w:rsidRPr="000B4D79">
        <w:rPr>
          <w:rFonts w:eastAsia="DFKai-SB"/>
          <w:lang w:val="fr-FR" w:eastAsia="zh-TW"/>
        </w:rPr>
        <w:t>Les programmes s</w:t>
      </w:r>
      <w:r w:rsidR="000E26C3">
        <w:rPr>
          <w:rFonts w:eastAsia="DFKai-SB"/>
          <w:lang w:val="fr-FR" w:eastAsia="zh-TW"/>
        </w:rPr>
        <w:t>’</w:t>
      </w:r>
      <w:r w:rsidR="00924346" w:rsidRPr="000B4D79">
        <w:rPr>
          <w:rFonts w:eastAsia="DFKai-SB"/>
          <w:lang w:val="fr-FR" w:eastAsia="zh-TW"/>
        </w:rPr>
        <w:t xml:space="preserve">adressent également aux grands-parents. </w:t>
      </w:r>
      <w:r w:rsidR="00C554FA" w:rsidRPr="000B4D79">
        <w:rPr>
          <w:rFonts w:eastAsia="DFKai-SB"/>
          <w:lang w:val="fr-FR" w:eastAsia="zh-TW"/>
        </w:rPr>
        <w:t>Ils visent à doter les participants de compétences parentales et à leur permettre de mieux remplir leur rôle de parent lorsqu</w:t>
      </w:r>
      <w:r w:rsidR="000E26C3">
        <w:rPr>
          <w:rFonts w:eastAsia="DFKai-SB"/>
          <w:lang w:val="fr-FR" w:eastAsia="zh-TW"/>
        </w:rPr>
        <w:t>’</w:t>
      </w:r>
      <w:r w:rsidR="00C554FA" w:rsidRPr="000B4D79">
        <w:rPr>
          <w:rFonts w:eastAsia="DFKai-SB"/>
          <w:lang w:val="fr-FR" w:eastAsia="zh-TW"/>
        </w:rPr>
        <w:t>ils ont des enfants sous leur responsabilité</w:t>
      </w:r>
      <w:r w:rsidRPr="000B4D79">
        <w:rPr>
          <w:rFonts w:eastAsia="DFKai-SB"/>
          <w:lang w:val="fr-FR" w:eastAsia="zh-TW"/>
        </w:rPr>
        <w:t>.</w:t>
      </w:r>
    </w:p>
    <w:p w:rsidR="00C15094" w:rsidRPr="000B4D79" w:rsidRDefault="00C15094" w:rsidP="000816E3">
      <w:pPr>
        <w:pStyle w:val="SingleTxtG"/>
        <w:rPr>
          <w:rFonts w:eastAsia="DFKai-SB"/>
          <w:lang w:val="fr-FR" w:eastAsia="zh-TW"/>
        </w:rPr>
      </w:pPr>
      <w:r w:rsidRPr="000B4D79">
        <w:rPr>
          <w:rFonts w:eastAsia="DFKai-SB"/>
          <w:lang w:val="fr-FR" w:eastAsia="zh-TW"/>
        </w:rPr>
        <w:t>224.</w:t>
      </w:r>
      <w:r w:rsidRPr="000B4D79">
        <w:rPr>
          <w:rFonts w:eastAsia="DFKai-SB"/>
          <w:lang w:val="fr-FR" w:eastAsia="zh-TW"/>
        </w:rPr>
        <w:tab/>
      </w:r>
      <w:r w:rsidR="00C554FA" w:rsidRPr="000B4D79">
        <w:rPr>
          <w:rFonts w:eastAsia="DFKai-SB"/>
          <w:lang w:val="fr-FR" w:eastAsia="zh-TW"/>
        </w:rPr>
        <w:t xml:space="preserve">Les unités de services précitées ont renforcé leur collaboration avec les parties concernées, notamment les hôpitaux </w:t>
      </w:r>
      <w:r w:rsidR="005544BA" w:rsidRPr="000B4D79">
        <w:rPr>
          <w:rFonts w:eastAsia="DFKai-SB"/>
          <w:lang w:val="fr-FR" w:eastAsia="zh-TW"/>
        </w:rPr>
        <w:t>et les</w:t>
      </w:r>
      <w:r w:rsidRPr="000B4D79">
        <w:rPr>
          <w:rFonts w:eastAsia="DFKai-SB"/>
          <w:lang w:val="fr-FR" w:eastAsia="zh-TW"/>
        </w:rPr>
        <w:t xml:space="preserve"> </w:t>
      </w:r>
      <w:r w:rsidR="000816E3">
        <w:rPr>
          <w:rFonts w:eastAsia="DFKai-SB"/>
          <w:lang w:val="fr-FR" w:eastAsia="zh-TW"/>
        </w:rPr>
        <w:t>c</w:t>
      </w:r>
      <w:r w:rsidR="005544BA" w:rsidRPr="000B4D79">
        <w:rPr>
          <w:rFonts w:eastAsia="DFKai-SB"/>
          <w:lang w:val="fr-FR" w:eastAsia="zh-TW"/>
        </w:rPr>
        <w:t>entres de santé maternelle et infantile</w:t>
      </w:r>
      <w:r w:rsidRPr="000B4D79">
        <w:rPr>
          <w:rFonts w:eastAsia="DFKai-SB"/>
          <w:lang w:val="fr-FR" w:eastAsia="zh-TW"/>
        </w:rPr>
        <w:t xml:space="preserve">, </w:t>
      </w:r>
      <w:r w:rsidR="00BA5296" w:rsidRPr="000B4D79">
        <w:rPr>
          <w:rFonts w:eastAsia="DFKai-SB"/>
          <w:lang w:val="fr-FR" w:eastAsia="zh-TW"/>
        </w:rPr>
        <w:t xml:space="preserve">pour élaborer des programmes ciblés </w:t>
      </w:r>
      <w:r w:rsidR="00C0451F">
        <w:rPr>
          <w:rFonts w:eastAsia="DFKai-SB"/>
          <w:lang w:val="fr-FR" w:eastAsia="zh-TW"/>
        </w:rPr>
        <w:t>visant à aider les</w:t>
      </w:r>
      <w:r w:rsidR="00BA5296" w:rsidRPr="000B4D79">
        <w:rPr>
          <w:rFonts w:eastAsia="DFKai-SB"/>
          <w:lang w:val="fr-FR" w:eastAsia="zh-TW"/>
        </w:rPr>
        <w:t xml:space="preserve"> futurs parents à s</w:t>
      </w:r>
      <w:r w:rsidR="000E26C3">
        <w:rPr>
          <w:rFonts w:eastAsia="DFKai-SB"/>
          <w:lang w:val="fr-FR" w:eastAsia="zh-TW"/>
        </w:rPr>
        <w:t>’</w:t>
      </w:r>
      <w:r w:rsidR="00BA5296" w:rsidRPr="000B4D79">
        <w:rPr>
          <w:rFonts w:eastAsia="DFKai-SB"/>
          <w:lang w:val="fr-FR" w:eastAsia="zh-TW"/>
        </w:rPr>
        <w:t xml:space="preserve">adapter à leur nouveau rôle et </w:t>
      </w:r>
      <w:r w:rsidR="00C0451F">
        <w:rPr>
          <w:rFonts w:eastAsia="DFKai-SB"/>
          <w:lang w:val="fr-FR" w:eastAsia="zh-TW"/>
        </w:rPr>
        <w:t>à</w:t>
      </w:r>
      <w:r w:rsidR="00BA5296" w:rsidRPr="000B4D79">
        <w:rPr>
          <w:rFonts w:eastAsia="DFKai-SB"/>
          <w:lang w:val="fr-FR" w:eastAsia="zh-TW"/>
        </w:rPr>
        <w:t xml:space="preserve"> les préparer à assumer le</w:t>
      </w:r>
      <w:r w:rsidR="00C0451F">
        <w:rPr>
          <w:rFonts w:eastAsia="DFKai-SB"/>
          <w:lang w:val="fr-FR" w:eastAsia="zh-TW"/>
        </w:rPr>
        <w:t>ur</w:t>
      </w:r>
      <w:r w:rsidR="00BA5296" w:rsidRPr="000B4D79">
        <w:rPr>
          <w:rFonts w:eastAsia="DFKai-SB"/>
          <w:lang w:val="fr-FR" w:eastAsia="zh-TW"/>
        </w:rPr>
        <w:t>s responsabilités de parents</w:t>
      </w:r>
      <w:r w:rsidRPr="000B4D79">
        <w:rPr>
          <w:rFonts w:eastAsia="DFKai-SB"/>
          <w:lang w:val="fr-FR" w:eastAsia="zh-TW"/>
        </w:rPr>
        <w:t>.</w:t>
      </w:r>
    </w:p>
    <w:p w:rsidR="00C15094" w:rsidRPr="000B4D79" w:rsidRDefault="00C15094" w:rsidP="001761D8">
      <w:pPr>
        <w:pStyle w:val="SingleTxtG"/>
        <w:rPr>
          <w:rFonts w:eastAsia="DFKai-SB"/>
          <w:lang w:val="fr-FR" w:eastAsia="zh-TW"/>
        </w:rPr>
      </w:pPr>
      <w:r w:rsidRPr="000B4D79">
        <w:rPr>
          <w:rFonts w:eastAsia="DFKai-SB"/>
          <w:lang w:val="fr-FR" w:eastAsia="zh-TW"/>
        </w:rPr>
        <w:t>225.</w:t>
      </w:r>
      <w:r w:rsidRPr="000B4D79">
        <w:rPr>
          <w:rFonts w:eastAsia="DFKai-SB"/>
          <w:lang w:val="fr-FR" w:eastAsia="zh-TW"/>
        </w:rPr>
        <w:tab/>
      </w:r>
      <w:r w:rsidR="005F4B4D" w:rsidRPr="000B4D79">
        <w:rPr>
          <w:rFonts w:eastAsia="DFKai-SB"/>
          <w:lang w:val="fr-FR" w:eastAsia="zh-TW"/>
        </w:rPr>
        <w:t>L</w:t>
      </w:r>
      <w:r w:rsidR="00B04DEB" w:rsidRPr="000B4D79">
        <w:rPr>
          <w:rFonts w:eastAsia="DFKai-SB"/>
          <w:lang w:val="fr-FR" w:eastAsia="zh-TW"/>
        </w:rPr>
        <w:t>a promotion de l</w:t>
      </w:r>
      <w:r w:rsidR="000E26C3">
        <w:rPr>
          <w:rFonts w:eastAsia="DFKai-SB"/>
          <w:lang w:val="fr-FR" w:eastAsia="zh-TW"/>
        </w:rPr>
        <w:t>’</w:t>
      </w:r>
      <w:r w:rsidR="005F4B4D" w:rsidRPr="000B4D79">
        <w:rPr>
          <w:rFonts w:eastAsia="DFKai-SB"/>
          <w:lang w:val="fr-FR" w:eastAsia="zh-TW"/>
        </w:rPr>
        <w:t xml:space="preserve">éducation à la vie familiale </w:t>
      </w:r>
      <w:r w:rsidR="00B04DEB" w:rsidRPr="000B4D79">
        <w:rPr>
          <w:rFonts w:eastAsia="DFKai-SB"/>
          <w:lang w:val="fr-FR" w:eastAsia="zh-TW"/>
        </w:rPr>
        <w:t>est aussi largement assurée dans les écoles en vue de renforcer les liens familiaux et de préparer les élèves à exercer plus tard leurs responsabilités parentales. Dans le programme scolaire du primaire et du secondaire, l</w:t>
      </w:r>
      <w:r w:rsidR="000E26C3">
        <w:rPr>
          <w:rFonts w:eastAsia="DFKai-SB"/>
          <w:lang w:val="fr-FR" w:eastAsia="zh-TW"/>
        </w:rPr>
        <w:t>’</w:t>
      </w:r>
      <w:r w:rsidR="00B04DEB" w:rsidRPr="000B4D79">
        <w:rPr>
          <w:rFonts w:eastAsia="DFKai-SB"/>
          <w:lang w:val="fr-FR" w:eastAsia="zh-TW"/>
        </w:rPr>
        <w:t xml:space="preserve">accent est mis sur la promotion des valeurs fondamentales </w:t>
      </w:r>
      <w:r w:rsidR="00AC3345" w:rsidRPr="000B4D79">
        <w:rPr>
          <w:rFonts w:eastAsia="DFKai-SB"/>
          <w:lang w:val="fr-FR" w:eastAsia="zh-TW"/>
        </w:rPr>
        <w:t>nécessaires à l</w:t>
      </w:r>
      <w:r w:rsidR="000E26C3">
        <w:rPr>
          <w:rFonts w:eastAsia="DFKai-SB"/>
          <w:lang w:val="fr-FR" w:eastAsia="zh-TW"/>
        </w:rPr>
        <w:t>’</w:t>
      </w:r>
      <w:r w:rsidR="00AC3345" w:rsidRPr="000B4D79">
        <w:rPr>
          <w:rFonts w:eastAsia="DFKai-SB"/>
          <w:lang w:val="fr-FR" w:eastAsia="zh-TW"/>
        </w:rPr>
        <w:t>harmonie des relations familiales, notamment la responsabilité, le respect et l</w:t>
      </w:r>
      <w:r w:rsidR="000E26C3">
        <w:rPr>
          <w:rFonts w:eastAsia="DFKai-SB"/>
          <w:lang w:val="fr-FR" w:eastAsia="zh-TW"/>
        </w:rPr>
        <w:t>’</w:t>
      </w:r>
      <w:r w:rsidR="00AC3345" w:rsidRPr="000B4D79">
        <w:rPr>
          <w:rFonts w:eastAsia="DFKai-SB"/>
          <w:lang w:val="fr-FR" w:eastAsia="zh-TW"/>
        </w:rPr>
        <w:t>engagement personnel. De multiples possibilités sont offertes aux élèves, par exemple sous la forme d</w:t>
      </w:r>
      <w:r w:rsidR="000E26C3">
        <w:rPr>
          <w:rFonts w:eastAsia="DFKai-SB"/>
          <w:lang w:val="fr-FR" w:eastAsia="zh-TW"/>
        </w:rPr>
        <w:t>’</w:t>
      </w:r>
      <w:r w:rsidR="00AC3345" w:rsidRPr="000B4D79">
        <w:rPr>
          <w:rFonts w:eastAsia="DFKai-SB"/>
          <w:lang w:val="fr-FR" w:eastAsia="zh-TW"/>
        </w:rPr>
        <w:t xml:space="preserve">activités parent-enfant, pour </w:t>
      </w:r>
      <w:r w:rsidR="00B05AF1" w:rsidRPr="000B4D79">
        <w:rPr>
          <w:rFonts w:eastAsia="DFKai-SB"/>
          <w:lang w:val="fr-FR" w:eastAsia="zh-TW"/>
        </w:rPr>
        <w:t xml:space="preserve">développer ces valeurs familiales en </w:t>
      </w:r>
      <w:r w:rsidR="00AC3345" w:rsidRPr="000B4D79">
        <w:rPr>
          <w:rFonts w:eastAsia="DFKai-SB"/>
          <w:lang w:val="fr-FR" w:eastAsia="zh-TW"/>
        </w:rPr>
        <w:t>complé</w:t>
      </w:r>
      <w:r w:rsidR="00B05AF1" w:rsidRPr="000B4D79">
        <w:rPr>
          <w:rFonts w:eastAsia="DFKai-SB"/>
          <w:lang w:val="fr-FR" w:eastAsia="zh-TW"/>
        </w:rPr>
        <w:t>ment du</w:t>
      </w:r>
      <w:r w:rsidR="00AC3345" w:rsidRPr="000B4D79">
        <w:rPr>
          <w:rFonts w:eastAsia="DFKai-SB"/>
          <w:lang w:val="fr-FR" w:eastAsia="zh-TW"/>
        </w:rPr>
        <w:t xml:space="preserve"> programme </w:t>
      </w:r>
      <w:r w:rsidR="00B05AF1" w:rsidRPr="000B4D79">
        <w:rPr>
          <w:rFonts w:eastAsia="DFKai-SB"/>
          <w:lang w:val="fr-FR" w:eastAsia="zh-TW"/>
        </w:rPr>
        <w:t xml:space="preserve">scolaire. La vie familiale est </w:t>
      </w:r>
      <w:r w:rsidR="000F256E" w:rsidRPr="000B4D79">
        <w:rPr>
          <w:rFonts w:eastAsia="DFKai-SB"/>
          <w:lang w:val="fr-FR" w:eastAsia="zh-TW"/>
        </w:rPr>
        <w:t>un thème essentiel de la promotion des valeurs familiales</w:t>
      </w:r>
      <w:r w:rsidR="008B01BA" w:rsidRPr="000B4D79">
        <w:rPr>
          <w:rFonts w:eastAsia="DFKai-SB"/>
          <w:lang w:val="fr-FR" w:eastAsia="zh-TW"/>
        </w:rPr>
        <w:t xml:space="preserve"> </w:t>
      </w:r>
      <w:r w:rsidR="000F256E" w:rsidRPr="000B4D79">
        <w:rPr>
          <w:rFonts w:eastAsia="DFKai-SB"/>
          <w:lang w:val="fr-FR" w:eastAsia="zh-TW"/>
        </w:rPr>
        <w:t>du programme d</w:t>
      </w:r>
      <w:r w:rsidR="000E26C3">
        <w:rPr>
          <w:rFonts w:eastAsia="DFKai-SB"/>
          <w:lang w:val="fr-FR" w:eastAsia="zh-TW"/>
        </w:rPr>
        <w:t>’</w:t>
      </w:r>
      <w:r w:rsidR="000F256E" w:rsidRPr="000B4D79">
        <w:rPr>
          <w:rFonts w:eastAsia="DFKai-SB"/>
          <w:lang w:val="fr-FR" w:eastAsia="zh-TW"/>
        </w:rPr>
        <w:t>instruction morale et civique. L</w:t>
      </w:r>
      <w:r w:rsidR="000E26C3">
        <w:rPr>
          <w:rFonts w:eastAsia="DFKai-SB"/>
          <w:lang w:val="fr-FR" w:eastAsia="zh-TW"/>
        </w:rPr>
        <w:t>’</w:t>
      </w:r>
      <w:r w:rsidR="000F256E" w:rsidRPr="000B4D79">
        <w:rPr>
          <w:rFonts w:eastAsia="DFKai-SB"/>
          <w:lang w:val="fr-FR" w:eastAsia="zh-TW"/>
        </w:rPr>
        <w:t>affection et l</w:t>
      </w:r>
      <w:r w:rsidR="000E26C3">
        <w:rPr>
          <w:rFonts w:eastAsia="DFKai-SB"/>
          <w:lang w:val="fr-FR" w:eastAsia="zh-TW"/>
        </w:rPr>
        <w:t>’</w:t>
      </w:r>
      <w:r w:rsidR="000F256E" w:rsidRPr="000B4D79">
        <w:rPr>
          <w:rFonts w:eastAsia="DFKai-SB"/>
          <w:lang w:val="fr-FR" w:eastAsia="zh-TW"/>
        </w:rPr>
        <w:t>amour sont les valeurs essentielles mises en avant dans l</w:t>
      </w:r>
      <w:r w:rsidR="000E26C3">
        <w:rPr>
          <w:rFonts w:eastAsia="DFKai-SB"/>
          <w:lang w:val="fr-FR" w:eastAsia="zh-TW"/>
        </w:rPr>
        <w:t>’</w:t>
      </w:r>
      <w:r w:rsidR="000F256E" w:rsidRPr="000B4D79">
        <w:rPr>
          <w:rFonts w:eastAsia="DFKai-SB"/>
          <w:lang w:val="fr-FR" w:eastAsia="zh-TW"/>
        </w:rPr>
        <w:t xml:space="preserve">examen intérimaire </w:t>
      </w:r>
      <w:r w:rsidR="001761D8" w:rsidRPr="000B4D79">
        <w:rPr>
          <w:rFonts w:eastAsia="DFKai-SB"/>
          <w:lang w:val="fr-FR" w:eastAsia="zh-TW"/>
        </w:rPr>
        <w:t>de la réforme des programmes</w:t>
      </w:r>
      <w:r w:rsidR="004479ED">
        <w:rPr>
          <w:rFonts w:eastAsia="DFKai-SB"/>
          <w:lang w:val="fr-FR" w:eastAsia="zh-TW"/>
        </w:rPr>
        <w:t xml:space="preserve"> </w:t>
      </w:r>
      <w:r w:rsidR="001761D8" w:rsidRPr="000B4D79">
        <w:rPr>
          <w:rFonts w:eastAsia="DFKai-SB"/>
          <w:lang w:val="fr-FR" w:eastAsia="zh-TW"/>
        </w:rPr>
        <w:t xml:space="preserve">scolaires de </w:t>
      </w:r>
      <w:r w:rsidRPr="000B4D79">
        <w:rPr>
          <w:rFonts w:eastAsia="DFKai-SB"/>
          <w:lang w:val="fr-FR" w:eastAsia="zh-TW"/>
        </w:rPr>
        <w:t xml:space="preserve">2008. </w:t>
      </w:r>
      <w:r w:rsidR="00DF298D" w:rsidRPr="000B4D79">
        <w:rPr>
          <w:rFonts w:eastAsia="DFKai-SB"/>
          <w:lang w:val="fr-FR" w:eastAsia="zh-TW"/>
        </w:rPr>
        <w:t>L</w:t>
      </w:r>
      <w:r w:rsidRPr="000B4D79">
        <w:rPr>
          <w:rFonts w:eastAsia="DFKai-SB"/>
          <w:lang w:val="fr-FR" w:eastAsia="zh-TW"/>
        </w:rPr>
        <w:t xml:space="preserve">e </w:t>
      </w:r>
      <w:r w:rsidR="00DF298D" w:rsidRPr="000B4D79">
        <w:rPr>
          <w:lang w:val="fr-FR"/>
        </w:rPr>
        <w:t>Cadre du programme de morale et d</w:t>
      </w:r>
      <w:r w:rsidR="000E26C3">
        <w:rPr>
          <w:lang w:val="fr-FR"/>
        </w:rPr>
        <w:t>’</w:t>
      </w:r>
      <w:r w:rsidR="00DF298D" w:rsidRPr="000B4D79">
        <w:rPr>
          <w:lang w:val="fr-FR"/>
        </w:rPr>
        <w:t>instruction civique</w:t>
      </w:r>
      <w:r w:rsidR="00DF298D" w:rsidRPr="000B4D79">
        <w:rPr>
          <w:rFonts w:eastAsia="DFKai-SB"/>
          <w:lang w:val="fr-FR" w:eastAsia="zh-TW"/>
        </w:rPr>
        <w:t xml:space="preserve"> </w:t>
      </w:r>
      <w:r w:rsidR="00DF298D" w:rsidRPr="000B4D79">
        <w:rPr>
          <w:lang w:val="fr-FR"/>
        </w:rPr>
        <w:t xml:space="preserve">révisé </w:t>
      </w:r>
      <w:r w:rsidR="009D239E" w:rsidRPr="000B4D79">
        <w:rPr>
          <w:lang w:val="fr-FR"/>
        </w:rPr>
        <w:t>renforce encore l</w:t>
      </w:r>
      <w:r w:rsidR="000E26C3">
        <w:rPr>
          <w:lang w:val="fr-FR"/>
        </w:rPr>
        <w:t>’</w:t>
      </w:r>
      <w:r w:rsidR="009D239E" w:rsidRPr="000B4D79">
        <w:rPr>
          <w:lang w:val="fr-FR"/>
        </w:rPr>
        <w:t>importance du rôle de la famille et des responsabilités de ses membres</w:t>
      </w:r>
      <w:r w:rsidRPr="000B4D79">
        <w:rPr>
          <w:rFonts w:eastAsia="DFKai-SB"/>
          <w:lang w:val="fr-FR" w:eastAsia="zh-TW"/>
        </w:rPr>
        <w:t xml:space="preserve">. </w:t>
      </w:r>
    </w:p>
    <w:p w:rsidR="00C15094" w:rsidRPr="000B4D79" w:rsidRDefault="006410F5" w:rsidP="005D1EE4">
      <w:pPr>
        <w:pStyle w:val="H23G"/>
        <w:rPr>
          <w:lang w:val="fr-FR" w:eastAsia="zh-TW"/>
        </w:rPr>
      </w:pPr>
      <w:r w:rsidRPr="000B4D79">
        <w:rPr>
          <w:lang w:val="fr-FR" w:eastAsia="zh-TW"/>
        </w:rPr>
        <w:tab/>
      </w:r>
      <w:r w:rsidRPr="000B4D79">
        <w:rPr>
          <w:lang w:val="fr-FR" w:eastAsia="zh-TW"/>
        </w:rPr>
        <w:tab/>
      </w:r>
      <w:r w:rsidR="001761D8" w:rsidRPr="000B4D79">
        <w:rPr>
          <w:lang w:val="fr-FR" w:eastAsia="zh-TW"/>
        </w:rPr>
        <w:t>Aide aux</w:t>
      </w:r>
      <w:r w:rsidR="00C15094" w:rsidRPr="000B4D79">
        <w:rPr>
          <w:lang w:val="fr-FR" w:eastAsia="zh-TW"/>
        </w:rPr>
        <w:t xml:space="preserve"> parents</w:t>
      </w:r>
      <w:r w:rsidR="001761D8" w:rsidRPr="000B4D79">
        <w:rPr>
          <w:lang w:val="fr-FR" w:eastAsia="zh-TW"/>
        </w:rPr>
        <w:t xml:space="preserve"> en matière de garderie</w:t>
      </w:r>
    </w:p>
    <w:p w:rsidR="00C15094" w:rsidRPr="000B4D79" w:rsidRDefault="00C15094" w:rsidP="00EF547F">
      <w:pPr>
        <w:pStyle w:val="SingleTxtG"/>
        <w:rPr>
          <w:rFonts w:eastAsia="DFKai-SB"/>
          <w:lang w:val="fr-FR" w:eastAsia="zh-TW"/>
        </w:rPr>
      </w:pPr>
      <w:r w:rsidRPr="000B4D79">
        <w:rPr>
          <w:rFonts w:eastAsia="DFKai-SB"/>
          <w:lang w:val="fr-FR" w:eastAsia="zh-TW"/>
        </w:rPr>
        <w:t>226.</w:t>
      </w:r>
      <w:r w:rsidRPr="000B4D79">
        <w:rPr>
          <w:rFonts w:eastAsia="DFKai-SB"/>
          <w:lang w:val="fr-FR" w:eastAsia="zh-TW"/>
        </w:rPr>
        <w:tab/>
      </w:r>
      <w:r w:rsidR="00AC3345" w:rsidRPr="000B4D79">
        <w:rPr>
          <w:rFonts w:eastAsia="DFKai-SB"/>
          <w:lang w:val="fr-FR" w:eastAsia="zh-TW"/>
        </w:rPr>
        <w:t>Pour aider les parents qui, temporairement, ne peuvent pas s</w:t>
      </w:r>
      <w:r w:rsidR="000E26C3">
        <w:rPr>
          <w:rFonts w:eastAsia="DFKai-SB"/>
          <w:lang w:val="fr-FR" w:eastAsia="zh-TW"/>
        </w:rPr>
        <w:t>’</w:t>
      </w:r>
      <w:r w:rsidR="00AC3345" w:rsidRPr="000B4D79">
        <w:rPr>
          <w:rFonts w:eastAsia="DFKai-SB"/>
          <w:lang w:val="fr-FR" w:eastAsia="zh-TW"/>
        </w:rPr>
        <w:t xml:space="preserve">occuper de leurs enfants pour des raisons professionnelles ou autres, le Gouvernement </w:t>
      </w:r>
      <w:r w:rsidR="002D7E25" w:rsidRPr="000B4D79">
        <w:rPr>
          <w:rFonts w:eastAsia="DFKai-SB"/>
          <w:lang w:val="fr-FR" w:eastAsia="zh-TW"/>
        </w:rPr>
        <w:t xml:space="preserve">subventionne des ONG pour fournir divers types de services de garderie aux parents qui en ont besoin. </w:t>
      </w:r>
      <w:r w:rsidR="001761D8" w:rsidRPr="000B4D79">
        <w:rPr>
          <w:rFonts w:eastAsia="DFKai-SB"/>
          <w:lang w:val="fr-FR" w:eastAsia="zh-TW"/>
        </w:rPr>
        <w:t>Les fonctions d</w:t>
      </w:r>
      <w:r w:rsidR="000E26C3">
        <w:rPr>
          <w:rFonts w:eastAsia="DFKai-SB"/>
          <w:lang w:val="fr-FR" w:eastAsia="zh-TW"/>
        </w:rPr>
        <w:t>’</w:t>
      </w:r>
      <w:r w:rsidR="00F42835" w:rsidRPr="000B4D79">
        <w:rPr>
          <w:rFonts w:eastAsia="DFKai-SB"/>
          <w:lang w:val="fr-FR" w:eastAsia="zh-TW"/>
        </w:rPr>
        <w:t>un certain nombre d</w:t>
      </w:r>
      <w:r w:rsidR="000E26C3">
        <w:rPr>
          <w:rFonts w:eastAsia="DFKai-SB"/>
          <w:lang w:val="fr-FR" w:eastAsia="zh-TW"/>
        </w:rPr>
        <w:t>’</w:t>
      </w:r>
      <w:r w:rsidR="00F42835" w:rsidRPr="000B4D79">
        <w:rPr>
          <w:rFonts w:eastAsia="DFKai-SB"/>
          <w:lang w:val="fr-FR" w:eastAsia="zh-TW"/>
        </w:rPr>
        <w:t>établissements de protection de l</w:t>
      </w:r>
      <w:r w:rsidR="000E26C3">
        <w:rPr>
          <w:rFonts w:eastAsia="DFKai-SB"/>
          <w:lang w:val="fr-FR" w:eastAsia="zh-TW"/>
        </w:rPr>
        <w:t>’</w:t>
      </w:r>
      <w:r w:rsidR="00F42835" w:rsidRPr="000B4D79">
        <w:rPr>
          <w:rFonts w:eastAsia="DFKai-SB"/>
          <w:lang w:val="fr-FR" w:eastAsia="zh-TW"/>
        </w:rPr>
        <w:t>enfance et d</w:t>
      </w:r>
      <w:r w:rsidR="000E26C3">
        <w:rPr>
          <w:rFonts w:eastAsia="DFKai-SB"/>
          <w:lang w:val="fr-FR" w:eastAsia="zh-TW"/>
        </w:rPr>
        <w:t>’</w:t>
      </w:r>
      <w:r w:rsidR="00F42835" w:rsidRPr="000B4D79">
        <w:rPr>
          <w:rFonts w:eastAsia="DFKai-SB"/>
          <w:lang w:val="fr-FR" w:eastAsia="zh-TW"/>
        </w:rPr>
        <w:t>unités de services de garderie d</w:t>
      </w:r>
      <w:r w:rsidR="000E26C3">
        <w:rPr>
          <w:rFonts w:eastAsia="DFKai-SB"/>
          <w:lang w:val="fr-FR" w:eastAsia="zh-TW"/>
        </w:rPr>
        <w:t>’</w:t>
      </w:r>
      <w:r w:rsidR="00F42835" w:rsidRPr="000B4D79">
        <w:rPr>
          <w:rFonts w:eastAsia="DFKai-SB"/>
          <w:lang w:val="fr-FR" w:eastAsia="zh-TW"/>
        </w:rPr>
        <w:t xml:space="preserve">enfants ont été exposées au paragraphe </w:t>
      </w:r>
      <w:r w:rsidRPr="000B4D79">
        <w:rPr>
          <w:rFonts w:eastAsia="DFKai-SB"/>
          <w:lang w:val="fr-FR" w:eastAsia="zh-TW"/>
        </w:rPr>
        <w:t xml:space="preserve">61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F42835" w:rsidRPr="000B4D79">
        <w:rPr>
          <w:rFonts w:eastAsia="DFKai-SB"/>
          <w:lang w:val="fr-FR" w:eastAsia="zh-TW"/>
        </w:rPr>
        <w:t>Au fil des ans, des améliorations ont été apportées à ces établissements et les unités de services ont été restructurées. C</w:t>
      </w:r>
      <w:r w:rsidR="000E26C3">
        <w:rPr>
          <w:rFonts w:eastAsia="DFKai-SB"/>
          <w:lang w:val="fr-FR" w:eastAsia="zh-TW"/>
        </w:rPr>
        <w:t>’</w:t>
      </w:r>
      <w:r w:rsidR="00F42835" w:rsidRPr="000B4D79">
        <w:rPr>
          <w:rFonts w:eastAsia="DFKai-SB"/>
          <w:lang w:val="fr-FR" w:eastAsia="zh-TW"/>
        </w:rPr>
        <w:t>est ainsi qu</w:t>
      </w:r>
      <w:r w:rsidR="000E26C3">
        <w:rPr>
          <w:rFonts w:eastAsia="DFKai-SB"/>
          <w:lang w:val="fr-FR" w:eastAsia="zh-TW"/>
        </w:rPr>
        <w:t>’</w:t>
      </w:r>
      <w:r w:rsidR="00F42835" w:rsidRPr="000B4D79">
        <w:rPr>
          <w:rFonts w:eastAsia="DFKai-SB"/>
          <w:lang w:val="fr-FR" w:eastAsia="zh-TW"/>
        </w:rPr>
        <w:t xml:space="preserve">ont été créés les </w:t>
      </w:r>
      <w:r w:rsidR="00E81306" w:rsidRPr="000B4D79">
        <w:rPr>
          <w:noProof/>
          <w:lang w:val="fr-FR"/>
        </w:rPr>
        <w:t>Centres de services intégrés à la famille</w:t>
      </w:r>
      <w:r w:rsidRPr="000B4D79">
        <w:rPr>
          <w:rFonts w:eastAsia="DFKai-SB"/>
          <w:lang w:val="fr-FR" w:eastAsia="zh-TW"/>
        </w:rPr>
        <w:t xml:space="preserve"> </w:t>
      </w:r>
      <w:r w:rsidR="00F42835" w:rsidRPr="000B4D79">
        <w:rPr>
          <w:rFonts w:eastAsia="DFKai-SB"/>
          <w:lang w:val="fr-FR" w:eastAsia="zh-TW"/>
        </w:rPr>
        <w:t>(voir par</w:t>
      </w:r>
      <w:r w:rsidR="00EF547F" w:rsidRPr="000B4D79">
        <w:rPr>
          <w:rFonts w:eastAsia="DFKai-SB"/>
          <w:lang w:val="fr-FR" w:eastAsia="zh-TW"/>
        </w:rPr>
        <w:t>.</w:t>
      </w:r>
      <w:r w:rsidR="000816E3">
        <w:rPr>
          <w:rFonts w:eastAsia="DFKai-SB"/>
          <w:lang w:val="fr-FR" w:eastAsia="zh-TW"/>
        </w:rPr>
        <w:t> </w:t>
      </w:r>
      <w:r w:rsidR="00F42835" w:rsidRPr="000B4D79">
        <w:rPr>
          <w:rFonts w:eastAsia="DFKai-SB"/>
          <w:lang w:val="fr-FR" w:eastAsia="zh-TW"/>
        </w:rPr>
        <w:t>219 à 221)</w:t>
      </w:r>
      <w:r w:rsidR="00EF547F" w:rsidRPr="000B4D79">
        <w:rPr>
          <w:rFonts w:eastAsia="DFKai-SB"/>
          <w:lang w:val="fr-FR" w:eastAsia="zh-TW"/>
        </w:rPr>
        <w:t xml:space="preserve">, pour renforcer les fonctions des </w:t>
      </w:r>
      <w:r w:rsidR="00597AF4" w:rsidRPr="000B4D79">
        <w:rPr>
          <w:noProof/>
          <w:lang w:val="fr-FR"/>
        </w:rPr>
        <w:t>Unités de services de protection de la famille et de l</w:t>
      </w:r>
      <w:r w:rsidR="000E26C3">
        <w:rPr>
          <w:noProof/>
          <w:lang w:val="fr-FR"/>
        </w:rPr>
        <w:t>’</w:t>
      </w:r>
      <w:r w:rsidR="00597AF4" w:rsidRPr="000B4D79">
        <w:rPr>
          <w:noProof/>
          <w:lang w:val="fr-FR"/>
        </w:rPr>
        <w:t>enfance</w:t>
      </w:r>
      <w:r w:rsidRPr="000B4D79">
        <w:rPr>
          <w:rFonts w:eastAsia="DFKai-SB"/>
          <w:lang w:val="fr-FR" w:eastAsia="zh-TW"/>
        </w:rPr>
        <w:t xml:space="preserve"> (</w:t>
      </w:r>
      <w:r w:rsidR="00EF547F" w:rsidRPr="000B4D79">
        <w:rPr>
          <w:rFonts w:eastAsia="DFKai-SB"/>
          <w:lang w:val="fr-FR" w:eastAsia="zh-TW"/>
        </w:rPr>
        <w:t xml:space="preserve">qui ont absorbé les </w:t>
      </w:r>
      <w:r w:rsidR="00EF547F" w:rsidRPr="000B4D79">
        <w:rPr>
          <w:lang w:val="fr-FR"/>
        </w:rPr>
        <w:t>Unités de services de garde d</w:t>
      </w:r>
      <w:r w:rsidR="000E26C3">
        <w:rPr>
          <w:lang w:val="fr-FR"/>
        </w:rPr>
        <w:t>’</w:t>
      </w:r>
      <w:r w:rsidR="00EF547F" w:rsidRPr="000B4D79">
        <w:rPr>
          <w:lang w:val="fr-FR"/>
        </w:rPr>
        <w:t>enfants</w:t>
      </w:r>
      <w:r w:rsidR="00EF547F" w:rsidRPr="000B4D79">
        <w:rPr>
          <w:rFonts w:eastAsia="DFKai-SB"/>
          <w:lang w:val="fr-FR" w:eastAsia="zh-TW"/>
        </w:rPr>
        <w:t>), ainsi qu</w:t>
      </w:r>
      <w:r w:rsidR="000E26C3">
        <w:rPr>
          <w:rFonts w:eastAsia="DFKai-SB"/>
          <w:lang w:val="fr-FR" w:eastAsia="zh-TW"/>
        </w:rPr>
        <w:t>’</w:t>
      </w:r>
      <w:r w:rsidR="00EF547F" w:rsidRPr="000B4D79">
        <w:rPr>
          <w:rFonts w:eastAsia="DFKai-SB"/>
          <w:lang w:val="fr-FR" w:eastAsia="zh-TW"/>
        </w:rPr>
        <w:t>il a été mentionné au paragraphe 204, et que les services de garderie ont été renforcés et restructurés ces dernières années pour mieux répondre à la demande depuis la présentation du rapport initial. Ces structures sont exposées en détail aux paragraphes qui suivent</w:t>
      </w:r>
      <w:r w:rsidRPr="000B4D79">
        <w:rPr>
          <w:rFonts w:eastAsia="DFKai-SB"/>
          <w:lang w:val="fr-FR" w:eastAsia="zh-TW"/>
        </w:rPr>
        <w:t xml:space="preserve">. </w:t>
      </w:r>
    </w:p>
    <w:p w:rsidR="00C15094" w:rsidRPr="000B4D79" w:rsidRDefault="006410F5" w:rsidP="005D1EE4">
      <w:pPr>
        <w:pStyle w:val="H23G"/>
        <w:rPr>
          <w:lang w:val="fr-FR" w:eastAsia="zh-TW"/>
        </w:rPr>
      </w:pPr>
      <w:r w:rsidRPr="000B4D79">
        <w:rPr>
          <w:lang w:val="fr-FR" w:eastAsia="zh-TW"/>
        </w:rPr>
        <w:tab/>
      </w:r>
      <w:r w:rsidRPr="000B4D79">
        <w:rPr>
          <w:lang w:val="fr-FR" w:eastAsia="zh-TW"/>
        </w:rPr>
        <w:tab/>
      </w:r>
      <w:r w:rsidR="00BD3677" w:rsidRPr="000B4D79">
        <w:rPr>
          <w:lang w:val="fr-FR" w:eastAsia="zh-TW"/>
        </w:rPr>
        <w:t>Garderies et jardins d</w:t>
      </w:r>
      <w:r w:rsidR="000E26C3">
        <w:rPr>
          <w:lang w:val="fr-FR" w:eastAsia="zh-TW"/>
        </w:rPr>
        <w:t>’</w:t>
      </w:r>
      <w:r w:rsidR="00BD3677" w:rsidRPr="000B4D79">
        <w:rPr>
          <w:lang w:val="fr-FR" w:eastAsia="zh-TW"/>
        </w:rPr>
        <w:t>enfants/garderies</w:t>
      </w:r>
    </w:p>
    <w:p w:rsidR="00C15094" w:rsidRPr="000B4D79" w:rsidRDefault="00C15094" w:rsidP="00302432">
      <w:pPr>
        <w:pStyle w:val="SingleTxtG"/>
        <w:rPr>
          <w:rFonts w:eastAsia="DFKai-SB"/>
          <w:lang w:val="fr-FR" w:eastAsia="zh-TW"/>
        </w:rPr>
      </w:pPr>
      <w:r w:rsidRPr="000B4D79">
        <w:rPr>
          <w:rFonts w:eastAsia="DFKai-SB"/>
          <w:lang w:val="fr-FR" w:eastAsia="zh-TW"/>
        </w:rPr>
        <w:t>227.</w:t>
      </w:r>
      <w:r w:rsidRPr="000B4D79">
        <w:rPr>
          <w:rFonts w:eastAsia="DFKai-SB"/>
          <w:lang w:val="fr-FR" w:eastAsia="zh-TW"/>
        </w:rPr>
        <w:tab/>
      </w:r>
      <w:r w:rsidR="00BD3677" w:rsidRPr="000B4D79">
        <w:rPr>
          <w:rFonts w:eastAsia="DFKai-SB"/>
          <w:lang w:val="fr-FR" w:eastAsia="zh-TW"/>
        </w:rPr>
        <w:t xml:space="preserve">Auparavant, </w:t>
      </w:r>
      <w:r w:rsidR="00BD3677" w:rsidRPr="000B4D79">
        <w:rPr>
          <w:lang w:val="fr-FR"/>
        </w:rPr>
        <w:t>les garderies et les jardins d</w:t>
      </w:r>
      <w:r w:rsidR="000E26C3">
        <w:rPr>
          <w:lang w:val="fr-FR"/>
        </w:rPr>
        <w:t>’</w:t>
      </w:r>
      <w:r w:rsidR="00BD3677" w:rsidRPr="000B4D79">
        <w:rPr>
          <w:lang w:val="fr-FR"/>
        </w:rPr>
        <w:t>enfants fournissaient des services similaires à des groupes cibles d</w:t>
      </w:r>
      <w:r w:rsidR="000E26C3">
        <w:rPr>
          <w:lang w:val="fr-FR"/>
        </w:rPr>
        <w:t>’</w:t>
      </w:r>
      <w:r w:rsidR="00BD3677" w:rsidRPr="000B4D79">
        <w:rPr>
          <w:lang w:val="fr-FR"/>
        </w:rPr>
        <w:t xml:space="preserve">usagers similaires. Pour utiliser plus efficacement les ressources, les services de ces structures ont été harmonisés et les usagers cibles ont été redéfinis en 2005. Les garderies </w:t>
      </w:r>
      <w:r w:rsidR="00F42835" w:rsidRPr="000B4D79">
        <w:rPr>
          <w:lang w:val="fr-FR"/>
        </w:rPr>
        <w:t>supervisées par le</w:t>
      </w:r>
      <w:r w:rsidR="00BD3677" w:rsidRPr="000B4D79">
        <w:rPr>
          <w:lang w:val="fr-FR"/>
        </w:rPr>
        <w:t xml:space="preserve"> Département de la protection sociale sont désormais des crèches de jour destinées aux enfants de moins de 3 ans, alors que les jardins d</w:t>
      </w:r>
      <w:r w:rsidR="000E26C3">
        <w:rPr>
          <w:lang w:val="fr-FR"/>
        </w:rPr>
        <w:t>’</w:t>
      </w:r>
      <w:r w:rsidR="00BD3677" w:rsidRPr="000B4D79">
        <w:rPr>
          <w:lang w:val="fr-FR"/>
        </w:rPr>
        <w:t xml:space="preserve">enfants/garderies </w:t>
      </w:r>
      <w:r w:rsidR="00302432" w:rsidRPr="000B4D79">
        <w:rPr>
          <w:rFonts w:eastAsia="DFKai-SB"/>
          <w:lang w:val="fr-FR" w:eastAsia="zh-TW"/>
        </w:rPr>
        <w:t xml:space="preserve">accueillant les enfants âgés de 2 à 6 ans ou de la naissance à 6 ans ont été placés sous </w:t>
      </w:r>
      <w:r w:rsidR="00C0451F">
        <w:rPr>
          <w:rFonts w:eastAsia="DFKai-SB"/>
          <w:lang w:val="fr-FR" w:eastAsia="zh-TW"/>
        </w:rPr>
        <w:t>l</w:t>
      </w:r>
      <w:r w:rsidR="000E26C3">
        <w:rPr>
          <w:rFonts w:eastAsia="DFKai-SB"/>
          <w:lang w:val="fr-FR" w:eastAsia="zh-TW"/>
        </w:rPr>
        <w:t>’</w:t>
      </w:r>
      <w:r w:rsidR="00C0451F">
        <w:rPr>
          <w:rFonts w:eastAsia="DFKai-SB"/>
          <w:lang w:val="fr-FR" w:eastAsia="zh-TW"/>
        </w:rPr>
        <w:t>autorité</w:t>
      </w:r>
      <w:r w:rsidR="00302432" w:rsidRPr="000B4D79">
        <w:rPr>
          <w:rFonts w:eastAsia="DFKai-SB"/>
          <w:lang w:val="fr-FR" w:eastAsia="zh-TW"/>
        </w:rPr>
        <w:t xml:space="preserve"> du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302432" w:rsidRPr="000B4D79">
        <w:rPr>
          <w:lang w:val="fr-FR"/>
        </w:rPr>
        <w:t>Un Bureau commun des services préscolaires, composé de membres du Bureau de l</w:t>
      </w:r>
      <w:r w:rsidR="000E26C3">
        <w:rPr>
          <w:lang w:val="fr-FR"/>
        </w:rPr>
        <w:t>’</w:t>
      </w:r>
      <w:r w:rsidR="00302432" w:rsidRPr="000B4D79">
        <w:rPr>
          <w:lang w:val="fr-FR"/>
        </w:rPr>
        <w:t>éducation et du Département de la protection sociale, a été créé sous l</w:t>
      </w:r>
      <w:r w:rsidR="000E26C3">
        <w:rPr>
          <w:lang w:val="fr-FR"/>
        </w:rPr>
        <w:t>’</w:t>
      </w:r>
      <w:r w:rsidR="00302432" w:rsidRPr="000B4D79">
        <w:rPr>
          <w:lang w:val="fr-FR"/>
        </w:rPr>
        <w:t>égide du Bureau de l</w:t>
      </w:r>
      <w:r w:rsidR="000E26C3">
        <w:rPr>
          <w:lang w:val="fr-FR"/>
        </w:rPr>
        <w:t>’</w:t>
      </w:r>
      <w:r w:rsidR="00302432" w:rsidRPr="000B4D79">
        <w:rPr>
          <w:lang w:val="fr-FR"/>
        </w:rPr>
        <w:t>éducation pour fournir des services polyvalents aux jardins d</w:t>
      </w:r>
      <w:r w:rsidR="000E26C3">
        <w:rPr>
          <w:lang w:val="fr-FR"/>
        </w:rPr>
        <w:t>’</w:t>
      </w:r>
      <w:r w:rsidR="00302432" w:rsidRPr="000B4D79">
        <w:rPr>
          <w:lang w:val="fr-FR"/>
        </w:rPr>
        <w:t>enfants/garderies.</w:t>
      </w:r>
    </w:p>
    <w:p w:rsidR="00C15094" w:rsidRPr="000B4D79" w:rsidRDefault="00C15094" w:rsidP="00A75B41">
      <w:pPr>
        <w:pStyle w:val="SingleTxtG"/>
        <w:rPr>
          <w:rFonts w:eastAsia="DFKai-SB"/>
          <w:lang w:val="fr-FR" w:eastAsia="zh-TW"/>
        </w:rPr>
      </w:pPr>
      <w:r w:rsidRPr="000B4D79">
        <w:rPr>
          <w:rFonts w:eastAsia="DFKai-SB"/>
          <w:lang w:val="fr-FR" w:eastAsia="zh-TW"/>
        </w:rPr>
        <w:t>228.</w:t>
      </w:r>
      <w:r w:rsidRPr="000B4D79">
        <w:rPr>
          <w:rFonts w:eastAsia="DFKai-SB"/>
          <w:lang w:val="fr-FR" w:eastAsia="zh-TW"/>
        </w:rPr>
        <w:tab/>
      </w:r>
      <w:r w:rsidR="00EF547F" w:rsidRPr="000B4D79">
        <w:rPr>
          <w:rFonts w:eastAsia="DFKai-SB"/>
          <w:lang w:val="fr-FR" w:eastAsia="zh-TW"/>
        </w:rPr>
        <w:t xml:space="preserve">Fin 2000, on comptait un total de 52 000 places </w:t>
      </w:r>
      <w:r w:rsidR="00A75B41" w:rsidRPr="000B4D79">
        <w:rPr>
          <w:rFonts w:eastAsia="DFKai-SB"/>
          <w:lang w:val="fr-FR" w:eastAsia="zh-TW"/>
        </w:rPr>
        <w:t xml:space="preserve">de garderie. Fin 2008, les garderies et les </w:t>
      </w:r>
      <w:r w:rsidR="00577A59" w:rsidRPr="000B4D79">
        <w:rPr>
          <w:rFonts w:eastAsia="DFKai-SB"/>
          <w:lang w:val="fr-FR" w:eastAsia="zh-TW"/>
        </w:rPr>
        <w:t>jardins d</w:t>
      </w:r>
      <w:r w:rsidR="000E26C3">
        <w:rPr>
          <w:rFonts w:eastAsia="DFKai-SB"/>
          <w:lang w:val="fr-FR" w:eastAsia="zh-TW"/>
        </w:rPr>
        <w:t>’</w:t>
      </w:r>
      <w:r w:rsidR="00577A59" w:rsidRPr="000B4D79">
        <w:rPr>
          <w:rFonts w:eastAsia="DFKai-SB"/>
          <w:lang w:val="fr-FR" w:eastAsia="zh-TW"/>
        </w:rPr>
        <w:t xml:space="preserve">enfants/garderies </w:t>
      </w:r>
      <w:r w:rsidR="00A75B41" w:rsidRPr="000B4D79">
        <w:rPr>
          <w:rFonts w:eastAsia="DFKai-SB"/>
          <w:lang w:val="fr-FR" w:eastAsia="zh-TW"/>
        </w:rPr>
        <w:t>disposaient d</w:t>
      </w:r>
      <w:r w:rsidR="000E26C3">
        <w:rPr>
          <w:rFonts w:eastAsia="DFKai-SB"/>
          <w:lang w:val="fr-FR" w:eastAsia="zh-TW"/>
        </w:rPr>
        <w:t>’</w:t>
      </w:r>
      <w:r w:rsidR="00A75B41" w:rsidRPr="000B4D79">
        <w:rPr>
          <w:rFonts w:eastAsia="DFKai-SB"/>
          <w:lang w:val="fr-FR" w:eastAsia="zh-TW"/>
        </w:rPr>
        <w:t>une capacité d</w:t>
      </w:r>
      <w:r w:rsidR="000E26C3">
        <w:rPr>
          <w:rFonts w:eastAsia="DFKai-SB"/>
          <w:lang w:val="fr-FR" w:eastAsia="zh-TW"/>
        </w:rPr>
        <w:t>’</w:t>
      </w:r>
      <w:r w:rsidR="00A75B41" w:rsidRPr="000B4D79">
        <w:rPr>
          <w:rFonts w:eastAsia="DFKai-SB"/>
          <w:lang w:val="fr-FR" w:eastAsia="zh-TW"/>
        </w:rPr>
        <w:t xml:space="preserve">accueil de 682 et 72 000 places respectivement. </w:t>
      </w:r>
      <w:r w:rsidR="00806E18" w:rsidRPr="000B4D79">
        <w:rPr>
          <w:lang w:val="fr-FR"/>
        </w:rPr>
        <w:t xml:space="preserve">Les services de garderie occasionnelle (pour les parents qui, à titre </w:t>
      </w:r>
      <w:r w:rsidR="00C0451F">
        <w:rPr>
          <w:lang w:val="fr-FR"/>
        </w:rPr>
        <w:t>exceptionnel</w:t>
      </w:r>
      <w:r w:rsidR="00806E18" w:rsidRPr="000B4D79">
        <w:rPr>
          <w:lang w:val="fr-FR"/>
        </w:rPr>
        <w:t>, ne peuvent s</w:t>
      </w:r>
      <w:r w:rsidR="000E26C3">
        <w:rPr>
          <w:lang w:val="fr-FR"/>
        </w:rPr>
        <w:t>’</w:t>
      </w:r>
      <w:r w:rsidR="00806E18" w:rsidRPr="000B4D79">
        <w:rPr>
          <w:lang w:val="fr-FR"/>
        </w:rPr>
        <w:t>occuper de leur enfant) et à horaires décalés (pour les parents qui doivent confier leur enfant en dehors des heures d</w:t>
      </w:r>
      <w:r w:rsidR="000E26C3">
        <w:rPr>
          <w:lang w:val="fr-FR"/>
        </w:rPr>
        <w:t>’</w:t>
      </w:r>
      <w:r w:rsidR="00806E18" w:rsidRPr="000B4D79">
        <w:rPr>
          <w:lang w:val="fr-FR"/>
        </w:rPr>
        <w:t>ouverture habituelles</w:t>
      </w:r>
      <w:r w:rsidRPr="000B4D79">
        <w:rPr>
          <w:rFonts w:eastAsia="DFKai-SB"/>
          <w:lang w:val="fr-FR" w:eastAsia="zh-TW"/>
        </w:rPr>
        <w:t xml:space="preserve">) </w:t>
      </w:r>
      <w:r w:rsidR="00806E18" w:rsidRPr="000B4D79">
        <w:rPr>
          <w:rFonts w:eastAsia="DFKai-SB"/>
          <w:lang w:val="fr-FR" w:eastAsia="zh-TW"/>
        </w:rPr>
        <w:t>exposés dans le</w:t>
      </w:r>
      <w:r w:rsidRPr="000B4D79">
        <w:rPr>
          <w:rFonts w:eastAsia="DFKai-SB"/>
          <w:lang w:val="fr-FR" w:eastAsia="zh-TW"/>
        </w:rPr>
        <w:t xml:space="preserve"> </w:t>
      </w:r>
      <w:r w:rsidR="008168F8" w:rsidRPr="000B4D79">
        <w:rPr>
          <w:lang w:val="fr-FR"/>
        </w:rPr>
        <w:t>rapport initial</w:t>
      </w:r>
      <w:r w:rsidRPr="000B4D79">
        <w:rPr>
          <w:rFonts w:eastAsia="DFKai-SB"/>
          <w:lang w:val="fr-FR" w:eastAsia="zh-TW"/>
        </w:rPr>
        <w:t xml:space="preserve"> </w:t>
      </w:r>
      <w:r w:rsidR="00806E18" w:rsidRPr="000B4D79">
        <w:rPr>
          <w:lang w:val="fr-FR"/>
        </w:rPr>
        <w:t>continuent d</w:t>
      </w:r>
      <w:r w:rsidR="000E26C3">
        <w:rPr>
          <w:lang w:val="fr-FR"/>
        </w:rPr>
        <w:t>’</w:t>
      </w:r>
      <w:r w:rsidR="00806E18" w:rsidRPr="000B4D79">
        <w:rPr>
          <w:lang w:val="fr-FR"/>
        </w:rPr>
        <w:t>être assurés dans certains de ces centres</w:t>
      </w:r>
      <w:r w:rsidRPr="000B4D79">
        <w:rPr>
          <w:rFonts w:eastAsia="DFKai-SB"/>
          <w:lang w:val="fr-FR" w:eastAsia="zh-TW"/>
        </w:rPr>
        <w:t>.</w:t>
      </w:r>
      <w:r w:rsidR="00C0451F" w:rsidRPr="00C0451F">
        <w:rPr>
          <w:rFonts w:eastAsia="DFKai-SB"/>
          <w:lang w:val="fr-FR" w:eastAsia="zh-HK"/>
        </w:rPr>
        <w:t xml:space="preserve"> </w:t>
      </w:r>
    </w:p>
    <w:p w:rsidR="00C15094" w:rsidRPr="000B4D79" w:rsidRDefault="00C15094" w:rsidP="006410F5">
      <w:pPr>
        <w:pStyle w:val="SingleTxtG"/>
        <w:rPr>
          <w:rFonts w:eastAsia="DFKai-SB"/>
          <w:lang w:val="fr-FR" w:eastAsia="zh-TW"/>
        </w:rPr>
      </w:pPr>
      <w:r w:rsidRPr="000B4D79">
        <w:rPr>
          <w:rFonts w:eastAsia="DFKai-SB"/>
          <w:lang w:val="fr-FR" w:eastAsia="zh-TW"/>
        </w:rPr>
        <w:t>229.</w:t>
      </w:r>
      <w:r w:rsidRPr="000B4D79">
        <w:rPr>
          <w:rFonts w:eastAsia="DFKai-SB"/>
          <w:lang w:val="fr-FR" w:eastAsia="zh-TW"/>
        </w:rPr>
        <w:tab/>
      </w:r>
      <w:r w:rsidR="00302432" w:rsidRPr="000B4D79">
        <w:rPr>
          <w:rFonts w:eastAsia="DFKai-SB"/>
          <w:lang w:val="fr-FR" w:eastAsia="zh-TW"/>
        </w:rPr>
        <w:t>De nouveaux services de garderie, souples à la fois en termes de mode de fonctionnement et d</w:t>
      </w:r>
      <w:r w:rsidR="000E26C3">
        <w:rPr>
          <w:rFonts w:eastAsia="DFKai-SB"/>
          <w:lang w:val="fr-FR" w:eastAsia="zh-TW"/>
        </w:rPr>
        <w:t>’</w:t>
      </w:r>
      <w:r w:rsidR="00302432" w:rsidRPr="000B4D79">
        <w:rPr>
          <w:rFonts w:eastAsia="DFKai-SB"/>
          <w:lang w:val="fr-FR" w:eastAsia="zh-TW"/>
        </w:rPr>
        <w:t>horaires, ont été créés ces dernières années pour mieux répondre à la demande. Ce sont, notamment</w:t>
      </w:r>
      <w:r w:rsidR="009331BF">
        <w:rPr>
          <w:rFonts w:eastAsia="DFKai-SB"/>
          <w:lang w:val="fr-FR" w:eastAsia="zh-TW"/>
        </w:rPr>
        <w:t>:</w:t>
      </w:r>
      <w:r w:rsidRPr="000B4D79">
        <w:rPr>
          <w:rFonts w:eastAsia="DFKai-SB"/>
          <w:lang w:val="fr-FR" w:eastAsia="zh-TW"/>
        </w:rPr>
        <w:t xml:space="preserve"> </w:t>
      </w:r>
    </w:p>
    <w:p w:rsidR="00C15094" w:rsidRPr="000B4D79" w:rsidRDefault="00F02FA7" w:rsidP="00B8637F">
      <w:pPr>
        <w:pStyle w:val="Bullet1G"/>
        <w:numPr>
          <w:ilvl w:val="0"/>
          <w:numId w:val="0"/>
        </w:numPr>
        <w:tabs>
          <w:tab w:val="left" w:pos="1701"/>
        </w:tabs>
        <w:ind w:left="1701" w:hanging="170"/>
        <w:rPr>
          <w:rFonts w:eastAsia="DFKai-SB"/>
          <w:lang w:val="fr-FR" w:eastAsia="zh-TW"/>
        </w:rPr>
      </w:pPr>
      <w:r w:rsidRPr="000B4D79">
        <w:rPr>
          <w:rFonts w:eastAsia="DFKai-SB"/>
          <w:lang w:val="fr-FR" w:eastAsia="zh-TW"/>
        </w:rPr>
        <w:t>•</w:t>
      </w:r>
      <w:r w:rsidRPr="000B4D79">
        <w:rPr>
          <w:rFonts w:eastAsia="DFKai-SB"/>
          <w:lang w:val="fr-FR" w:eastAsia="zh-TW"/>
        </w:rPr>
        <w:tab/>
      </w:r>
      <w:r w:rsidR="00302432" w:rsidRPr="000B4D79">
        <w:rPr>
          <w:b/>
          <w:lang w:val="fr-FR"/>
        </w:rPr>
        <w:t>Centres d</w:t>
      </w:r>
      <w:r w:rsidR="000E26C3">
        <w:rPr>
          <w:b/>
          <w:lang w:val="fr-FR"/>
        </w:rPr>
        <w:t>’</w:t>
      </w:r>
      <w:r w:rsidR="00302432" w:rsidRPr="000B4D79">
        <w:rPr>
          <w:b/>
          <w:lang w:val="fr-FR"/>
        </w:rPr>
        <w:t>entraide pour enfants</w:t>
      </w:r>
      <w:r w:rsidR="009331BF">
        <w:rPr>
          <w:b/>
          <w:lang w:val="fr-FR"/>
        </w:rPr>
        <w:t>:</w:t>
      </w:r>
      <w:r w:rsidR="00C15094" w:rsidRPr="000B4D79">
        <w:rPr>
          <w:rFonts w:eastAsia="DFKai-SB"/>
          <w:lang w:val="fr-FR" w:eastAsia="zh-TW"/>
        </w:rPr>
        <w:t xml:space="preserve"> </w:t>
      </w:r>
      <w:r w:rsidR="00C46996" w:rsidRPr="000B4D79">
        <w:rPr>
          <w:rFonts w:eastAsia="DFKai-SB"/>
          <w:lang w:val="fr-FR" w:eastAsia="zh-TW"/>
        </w:rPr>
        <w:t xml:space="preserve">ce service </w:t>
      </w:r>
      <w:r w:rsidR="00C46996" w:rsidRPr="00C0451F">
        <w:rPr>
          <w:rFonts w:eastAsia="DFKai-SB"/>
          <w:lang w:val="fr-FR" w:eastAsia="zh-TW"/>
        </w:rPr>
        <w:t>favorise l</w:t>
      </w:r>
      <w:r w:rsidR="000E26C3">
        <w:rPr>
          <w:rFonts w:eastAsia="DFKai-SB"/>
          <w:lang w:val="fr-FR" w:eastAsia="zh-TW"/>
        </w:rPr>
        <w:t>’</w:t>
      </w:r>
      <w:r w:rsidR="00C46996" w:rsidRPr="00C0451F">
        <w:rPr>
          <w:rFonts w:eastAsia="DFKai-SB"/>
          <w:lang w:val="fr-FR" w:eastAsia="zh-TW"/>
        </w:rPr>
        <w:t>entraide</w:t>
      </w:r>
      <w:r w:rsidR="00C46996" w:rsidRPr="000B4D79">
        <w:rPr>
          <w:rFonts w:eastAsia="DFKai-SB"/>
          <w:lang w:val="fr-FR" w:eastAsia="zh-TW"/>
        </w:rPr>
        <w:t xml:space="preserve"> </w:t>
      </w:r>
      <w:r w:rsidR="009F26C0" w:rsidRPr="000B4D79">
        <w:rPr>
          <w:rFonts w:eastAsia="DFKai-SB"/>
          <w:lang w:val="fr-FR" w:eastAsia="zh-TW"/>
        </w:rPr>
        <w:t>à l</w:t>
      </w:r>
      <w:r w:rsidR="000E26C3">
        <w:rPr>
          <w:rFonts w:eastAsia="DFKai-SB"/>
          <w:lang w:val="fr-FR" w:eastAsia="zh-TW"/>
        </w:rPr>
        <w:t>’</w:t>
      </w:r>
      <w:r w:rsidR="009F26C0" w:rsidRPr="000B4D79">
        <w:rPr>
          <w:rFonts w:eastAsia="DFKai-SB"/>
          <w:lang w:val="fr-FR" w:eastAsia="zh-TW"/>
        </w:rPr>
        <w:t xml:space="preserve">échelon des quartiers en matière de garderie. Créés par des organisations locales à but non lucratif, des associations de femmes, des </w:t>
      </w:r>
      <w:r w:rsidR="000B4D79" w:rsidRPr="000B4D79">
        <w:rPr>
          <w:rFonts w:eastAsia="DFKai-SB"/>
          <w:lang w:val="fr-FR" w:eastAsia="zh-TW"/>
        </w:rPr>
        <w:t>inst</w:t>
      </w:r>
      <w:r w:rsidR="00C0451F">
        <w:rPr>
          <w:rFonts w:eastAsia="DFKai-SB"/>
          <w:lang w:val="fr-FR" w:eastAsia="zh-TW"/>
        </w:rPr>
        <w:t>itu</w:t>
      </w:r>
      <w:r w:rsidR="000B4D79" w:rsidRPr="000B4D79">
        <w:rPr>
          <w:rFonts w:eastAsia="DFKai-SB"/>
          <w:lang w:val="fr-FR" w:eastAsia="zh-TW"/>
        </w:rPr>
        <w:t>tions</w:t>
      </w:r>
      <w:r w:rsidR="009F26C0" w:rsidRPr="000B4D79">
        <w:rPr>
          <w:rFonts w:eastAsia="DFKai-SB"/>
          <w:lang w:val="fr-FR" w:eastAsia="zh-TW"/>
        </w:rPr>
        <w:t xml:space="preserve"> religieuses, etc., ces Centres prennent en charge un maximum de 14 nourrissons et enfants en bas âge. </w:t>
      </w:r>
      <w:r w:rsidR="00B8637F" w:rsidRPr="000B4D79">
        <w:rPr>
          <w:rFonts w:eastAsia="DFKai-SB"/>
          <w:lang w:val="fr-FR" w:eastAsia="zh-TW"/>
        </w:rPr>
        <w:t>Des bénévoles s</w:t>
      </w:r>
      <w:r w:rsidR="000E26C3">
        <w:rPr>
          <w:rFonts w:eastAsia="DFKai-SB"/>
          <w:lang w:val="fr-FR" w:eastAsia="zh-TW"/>
        </w:rPr>
        <w:t>’</w:t>
      </w:r>
      <w:r w:rsidR="00B8637F" w:rsidRPr="000B4D79">
        <w:rPr>
          <w:rFonts w:eastAsia="DFKai-SB"/>
          <w:lang w:val="fr-FR" w:eastAsia="zh-TW"/>
        </w:rPr>
        <w:t>occupent des enfants</w:t>
      </w:r>
      <w:r w:rsidR="00C15094" w:rsidRPr="000B4D79">
        <w:rPr>
          <w:rFonts w:eastAsia="DFKai-SB"/>
          <w:lang w:val="fr-FR" w:eastAsia="zh-TW"/>
        </w:rPr>
        <w:t>.</w:t>
      </w:r>
      <w:r w:rsidR="004479ED">
        <w:rPr>
          <w:rFonts w:eastAsia="DFKai-SB"/>
          <w:lang w:val="fr-FR" w:eastAsia="zh-TW"/>
        </w:rPr>
        <w:t xml:space="preserve"> </w:t>
      </w:r>
    </w:p>
    <w:p w:rsidR="00C15094" w:rsidRPr="000B4D79" w:rsidRDefault="00F02FA7" w:rsidP="00F02FA7">
      <w:pPr>
        <w:pStyle w:val="Bullet1G"/>
        <w:numPr>
          <w:ilvl w:val="0"/>
          <w:numId w:val="0"/>
        </w:numPr>
        <w:tabs>
          <w:tab w:val="left" w:pos="1701"/>
        </w:tabs>
        <w:ind w:left="1701" w:hanging="170"/>
        <w:rPr>
          <w:rFonts w:eastAsia="DFKai-SB"/>
          <w:lang w:val="fr-FR" w:eastAsia="zh-TW"/>
        </w:rPr>
      </w:pPr>
      <w:r w:rsidRPr="000B4D79">
        <w:rPr>
          <w:rFonts w:eastAsia="DFKai-SB"/>
          <w:lang w:val="fr-FR" w:eastAsia="zh-TW"/>
        </w:rPr>
        <w:t>•</w:t>
      </w:r>
      <w:r w:rsidRPr="000B4D79">
        <w:rPr>
          <w:rFonts w:eastAsia="DFKai-SB"/>
          <w:lang w:val="fr-FR" w:eastAsia="zh-TW"/>
        </w:rPr>
        <w:tab/>
      </w:r>
      <w:r w:rsidR="00302432" w:rsidRPr="000B4D79">
        <w:rPr>
          <w:b/>
          <w:lang w:val="fr-FR"/>
        </w:rPr>
        <w:t>Accueil de jour en petit foyer collectif ou en famille d</w:t>
      </w:r>
      <w:r w:rsidR="000E26C3">
        <w:rPr>
          <w:b/>
          <w:lang w:val="fr-FR"/>
        </w:rPr>
        <w:t>’</w:t>
      </w:r>
      <w:r w:rsidR="00302432" w:rsidRPr="000B4D79">
        <w:rPr>
          <w:b/>
          <w:lang w:val="fr-FR"/>
        </w:rPr>
        <w:t>accueil</w:t>
      </w:r>
      <w:r w:rsidR="009331BF">
        <w:rPr>
          <w:b/>
          <w:lang w:val="fr-FR"/>
        </w:rPr>
        <w:t>:</w:t>
      </w:r>
      <w:r w:rsidR="00C15094" w:rsidRPr="000B4D79">
        <w:rPr>
          <w:rFonts w:eastAsia="DFKai-SB"/>
          <w:b/>
          <w:lang w:val="fr-FR" w:eastAsia="zh-TW"/>
        </w:rPr>
        <w:t xml:space="preserve"> </w:t>
      </w:r>
      <w:r w:rsidR="00302432" w:rsidRPr="000B4D79">
        <w:rPr>
          <w:rFonts w:eastAsia="DFKai-SB"/>
          <w:lang w:val="fr-FR" w:eastAsia="zh-TW"/>
        </w:rPr>
        <w:t>à l</w:t>
      </w:r>
      <w:r w:rsidR="000E26C3">
        <w:rPr>
          <w:rFonts w:eastAsia="DFKai-SB"/>
          <w:lang w:val="fr-FR" w:eastAsia="zh-TW"/>
        </w:rPr>
        <w:t>’</w:t>
      </w:r>
      <w:r w:rsidR="00302432" w:rsidRPr="000B4D79">
        <w:rPr>
          <w:rFonts w:eastAsia="DFKai-SB"/>
          <w:lang w:val="fr-FR" w:eastAsia="zh-TW"/>
        </w:rPr>
        <w:t>origine</w:t>
      </w:r>
      <w:r w:rsidR="00C15094" w:rsidRPr="000B4D79">
        <w:rPr>
          <w:rFonts w:eastAsia="DFKai-SB"/>
          <w:lang w:val="fr-FR" w:eastAsia="zh-TW"/>
        </w:rPr>
        <w:t xml:space="preserve">, </w:t>
      </w:r>
      <w:r w:rsidR="00302432" w:rsidRPr="000B4D79">
        <w:rPr>
          <w:lang w:val="fr-FR"/>
        </w:rPr>
        <w:t>les petits foyers collectifs et les familles d</w:t>
      </w:r>
      <w:r w:rsidR="000E26C3">
        <w:rPr>
          <w:lang w:val="fr-FR"/>
        </w:rPr>
        <w:t>’</w:t>
      </w:r>
      <w:r w:rsidR="00302432" w:rsidRPr="000B4D79">
        <w:rPr>
          <w:lang w:val="fr-FR"/>
        </w:rPr>
        <w:t>accueil ne pratiquaient pas le simple accueil de jour. En 2007, le Département de la protection sociale a créé ces deux nouveaux services. Les heures d</w:t>
      </w:r>
      <w:r w:rsidR="000E26C3">
        <w:rPr>
          <w:lang w:val="fr-FR"/>
        </w:rPr>
        <w:t>’</w:t>
      </w:r>
      <w:r w:rsidR="00302432" w:rsidRPr="000B4D79">
        <w:rPr>
          <w:lang w:val="fr-FR"/>
        </w:rPr>
        <w:t>ouverture sont plus longues et souples (certains fonctionnent jusqu</w:t>
      </w:r>
      <w:r w:rsidR="000E26C3">
        <w:rPr>
          <w:lang w:val="fr-FR"/>
        </w:rPr>
        <w:t>’</w:t>
      </w:r>
      <w:r w:rsidR="00302432" w:rsidRPr="000B4D79">
        <w:rPr>
          <w:lang w:val="fr-FR"/>
        </w:rPr>
        <w:t xml:space="preserve">à 22 heures) </w:t>
      </w:r>
      <w:r w:rsidR="00C0451F">
        <w:rPr>
          <w:lang w:val="fr-FR"/>
        </w:rPr>
        <w:t>que les</w:t>
      </w:r>
      <w:r w:rsidR="00302432" w:rsidRPr="000B4D79">
        <w:rPr>
          <w:lang w:val="fr-FR"/>
        </w:rPr>
        <w:t xml:space="preserve"> services habituels</w:t>
      </w:r>
      <w:r w:rsidR="00370A2D" w:rsidRPr="000B4D79">
        <w:rPr>
          <w:rFonts w:eastAsia="DFKai-SB"/>
          <w:lang w:val="fr-FR" w:eastAsia="zh-TW"/>
        </w:rPr>
        <w:t>.</w:t>
      </w:r>
      <w:r w:rsidR="00C15094" w:rsidRPr="000B4D79">
        <w:rPr>
          <w:rFonts w:eastAsia="DFKai-SB"/>
          <w:lang w:val="fr-FR" w:eastAsia="zh-TW"/>
        </w:rPr>
        <w:t xml:space="preserve"> </w:t>
      </w:r>
    </w:p>
    <w:p w:rsidR="00C15094" w:rsidRPr="000B4D79" w:rsidRDefault="00F02FA7" w:rsidP="00F02FA7">
      <w:pPr>
        <w:pStyle w:val="Bullet1G"/>
        <w:numPr>
          <w:ilvl w:val="0"/>
          <w:numId w:val="0"/>
        </w:numPr>
        <w:tabs>
          <w:tab w:val="left" w:pos="1701"/>
        </w:tabs>
        <w:ind w:left="1701" w:hanging="170"/>
        <w:rPr>
          <w:rFonts w:eastAsia="DFKai-SB"/>
          <w:lang w:val="fr-FR" w:eastAsia="zh-TW"/>
        </w:rPr>
      </w:pPr>
      <w:r w:rsidRPr="000B4D79">
        <w:rPr>
          <w:rFonts w:eastAsia="DFKai-SB"/>
          <w:lang w:val="fr-FR" w:eastAsia="zh-TW"/>
        </w:rPr>
        <w:t>•</w:t>
      </w:r>
      <w:r w:rsidRPr="000B4D79">
        <w:rPr>
          <w:rFonts w:eastAsia="DFKai-SB"/>
          <w:lang w:val="fr-FR" w:eastAsia="zh-TW"/>
        </w:rPr>
        <w:tab/>
      </w:r>
      <w:r w:rsidR="00302432" w:rsidRPr="000B4D79">
        <w:rPr>
          <w:b/>
          <w:lang w:val="fr-FR"/>
        </w:rPr>
        <w:t>Programme de garderie de quartier</w:t>
      </w:r>
      <w:r w:rsidR="009331BF">
        <w:rPr>
          <w:lang w:val="fr-FR"/>
        </w:rPr>
        <w:t>:</w:t>
      </w:r>
      <w:r w:rsidR="00302432" w:rsidRPr="000B4D79">
        <w:rPr>
          <w:lang w:val="fr-FR"/>
        </w:rPr>
        <w:t xml:space="preserve"> en octobre 2008, le Département de la protection sociale a mis en place le Programme de garderie de quartier</w:t>
      </w:r>
      <w:r w:rsidR="00C15094" w:rsidRPr="000B4D79">
        <w:rPr>
          <w:rFonts w:eastAsia="DFKai-SB"/>
          <w:lang w:val="fr-FR" w:eastAsia="zh-TW"/>
        </w:rPr>
        <w:t xml:space="preserve">. </w:t>
      </w:r>
      <w:r w:rsidR="00302432" w:rsidRPr="000B4D79">
        <w:rPr>
          <w:lang w:val="fr-FR"/>
        </w:rPr>
        <w:t>Ce service comporte deux volets</w:t>
      </w:r>
      <w:r w:rsidR="009331BF">
        <w:rPr>
          <w:lang w:val="fr-FR"/>
        </w:rPr>
        <w:t>:</w:t>
      </w:r>
      <w:r w:rsidR="00C15094" w:rsidRPr="000B4D79">
        <w:rPr>
          <w:rFonts w:eastAsia="DFKai-SB"/>
          <w:lang w:val="fr-FR" w:eastAsia="zh-TW"/>
        </w:rPr>
        <w:t xml:space="preserve"> a) </w:t>
      </w:r>
      <w:r w:rsidR="00806E18" w:rsidRPr="000B4D79">
        <w:rPr>
          <w:lang w:val="fr-FR"/>
        </w:rPr>
        <w:t>garderie à domicile pour les enfants de moins de 6 ans</w:t>
      </w:r>
      <w:r w:rsidR="00C15094" w:rsidRPr="000B4D79">
        <w:rPr>
          <w:rFonts w:eastAsia="DFKai-SB"/>
          <w:lang w:val="fr-FR" w:eastAsia="zh-TW"/>
        </w:rPr>
        <w:t xml:space="preserve"> </w:t>
      </w:r>
      <w:r w:rsidR="00302432" w:rsidRPr="000B4D79">
        <w:rPr>
          <w:rFonts w:eastAsia="DFKai-SB"/>
          <w:lang w:val="fr-FR" w:eastAsia="zh-TW"/>
        </w:rPr>
        <w:t>et</w:t>
      </w:r>
      <w:r w:rsidR="00C15094" w:rsidRPr="000B4D79">
        <w:rPr>
          <w:rFonts w:eastAsia="DFKai-SB"/>
          <w:lang w:val="fr-FR" w:eastAsia="zh-TW"/>
        </w:rPr>
        <w:t xml:space="preserve"> b) </w:t>
      </w:r>
      <w:r w:rsidR="00806E18" w:rsidRPr="000B4D79">
        <w:rPr>
          <w:lang w:val="fr-FR"/>
        </w:rPr>
        <w:t>garderie en centre pour les enfants de 3 à 6 ans</w:t>
      </w:r>
      <w:r w:rsidR="00C15094" w:rsidRPr="000B4D79">
        <w:rPr>
          <w:rFonts w:eastAsia="DFKai-SB"/>
          <w:lang w:val="fr-FR" w:eastAsia="zh-TW"/>
        </w:rPr>
        <w:t xml:space="preserve">. </w:t>
      </w:r>
      <w:r w:rsidR="00806E18" w:rsidRPr="000B4D79">
        <w:rPr>
          <w:lang w:val="fr-FR"/>
        </w:rPr>
        <w:t>Le programme consiste à recruter des personnes du voisinage et à</w:t>
      </w:r>
      <w:r w:rsidR="00806E18" w:rsidRPr="000B4D79">
        <w:rPr>
          <w:b/>
          <w:color w:val="FF0000"/>
          <w:lang w:val="fr-FR"/>
        </w:rPr>
        <w:t xml:space="preserve"> </w:t>
      </w:r>
      <w:r w:rsidR="00806E18" w:rsidRPr="000B4D79">
        <w:rPr>
          <w:lang w:val="fr-FR"/>
        </w:rPr>
        <w:t>les former pour s</w:t>
      </w:r>
      <w:r w:rsidR="000E26C3">
        <w:rPr>
          <w:lang w:val="fr-FR"/>
        </w:rPr>
        <w:t>’</w:t>
      </w:r>
      <w:r w:rsidR="00806E18" w:rsidRPr="000B4D79">
        <w:rPr>
          <w:lang w:val="fr-FR"/>
        </w:rPr>
        <w:t>occuper d</w:t>
      </w:r>
      <w:r w:rsidR="000E26C3">
        <w:rPr>
          <w:lang w:val="fr-FR"/>
        </w:rPr>
        <w:t>’</w:t>
      </w:r>
      <w:r w:rsidR="00806E18" w:rsidRPr="000B4D79">
        <w:rPr>
          <w:lang w:val="fr-FR"/>
        </w:rPr>
        <w:t>enfants dans des centres dirigés par les prestataires de services (garderie en centre) ou au domicile des gardes d</w:t>
      </w:r>
      <w:r w:rsidR="000E26C3">
        <w:rPr>
          <w:lang w:val="fr-FR"/>
        </w:rPr>
        <w:t>’</w:t>
      </w:r>
      <w:r w:rsidR="00806E18" w:rsidRPr="000B4D79">
        <w:rPr>
          <w:lang w:val="fr-FR"/>
        </w:rPr>
        <w:t>enfants (garderie à domicile). Ces deux services du Programme de garderie de quartier fonctionnent également le soir</w:t>
      </w:r>
      <w:r w:rsidR="00077A2B">
        <w:rPr>
          <w:lang w:val="fr-FR"/>
        </w:rPr>
        <w:t xml:space="preserve"> et</w:t>
      </w:r>
      <w:r w:rsidR="00806E18" w:rsidRPr="000B4D79">
        <w:rPr>
          <w:lang w:val="fr-FR"/>
        </w:rPr>
        <w:t xml:space="preserve"> certains week-ends et jours fériés</w:t>
      </w:r>
      <w:r w:rsidR="00077A2B">
        <w:rPr>
          <w:rFonts w:eastAsia="DFKai-SB"/>
          <w:lang w:val="fr-FR" w:eastAsia="zh-TW"/>
        </w:rPr>
        <w:t>.</w:t>
      </w:r>
    </w:p>
    <w:p w:rsidR="00C15094" w:rsidRPr="000B4D79" w:rsidRDefault="00C15094" w:rsidP="00DE6BD2">
      <w:pPr>
        <w:pStyle w:val="SingleTxtG"/>
        <w:rPr>
          <w:rFonts w:eastAsia="DFKai-SB"/>
          <w:lang w:val="fr-FR" w:eastAsia="zh-TW"/>
        </w:rPr>
      </w:pPr>
      <w:r w:rsidRPr="000B4D79">
        <w:rPr>
          <w:rFonts w:eastAsia="DFKai-SB"/>
          <w:lang w:val="fr-FR" w:eastAsia="zh-TW"/>
        </w:rPr>
        <w:t>230.</w:t>
      </w:r>
      <w:r w:rsidRPr="000B4D79">
        <w:rPr>
          <w:rFonts w:eastAsia="DFKai-SB"/>
          <w:lang w:val="fr-FR" w:eastAsia="zh-TW"/>
        </w:rPr>
        <w:tab/>
      </w:r>
      <w:r w:rsidR="00806E18" w:rsidRPr="000B4D79">
        <w:rPr>
          <w:lang w:val="fr-FR"/>
        </w:rPr>
        <w:t>Le Programme de prise en charge après l</w:t>
      </w:r>
      <w:r w:rsidR="000E26C3">
        <w:rPr>
          <w:lang w:val="fr-FR"/>
        </w:rPr>
        <w:t>’</w:t>
      </w:r>
      <w:r w:rsidR="00806E18" w:rsidRPr="000B4D79">
        <w:rPr>
          <w:lang w:val="fr-FR"/>
        </w:rPr>
        <w:t xml:space="preserve">école, qui fournit des services à temps partiel aux enfants de 6 à 12 ans, est toujours en </w:t>
      </w:r>
      <w:r w:rsidRPr="000B4D79">
        <w:rPr>
          <w:rFonts w:eastAsia="DFKai-SB"/>
          <w:lang w:val="fr-FR" w:eastAsia="zh-TW"/>
        </w:rPr>
        <w:t xml:space="preserve">place. </w:t>
      </w:r>
      <w:r w:rsidR="00806E18" w:rsidRPr="000B4D79">
        <w:rPr>
          <w:rFonts w:eastAsia="DFKai-SB"/>
          <w:lang w:val="fr-FR" w:eastAsia="zh-TW"/>
        </w:rPr>
        <w:t xml:space="preserve">Fin 2008, il offrait un total de </w:t>
      </w:r>
      <w:r w:rsidRPr="000B4D79">
        <w:rPr>
          <w:rFonts w:eastAsia="DFKai-SB"/>
          <w:lang w:val="fr-FR" w:eastAsia="zh-TW"/>
        </w:rPr>
        <w:t>6 000 places.</w:t>
      </w:r>
    </w:p>
    <w:p w:rsidR="00C15094" w:rsidRPr="000B4D79" w:rsidRDefault="00C15094" w:rsidP="00A1257F">
      <w:pPr>
        <w:pStyle w:val="SingleTxtG"/>
        <w:rPr>
          <w:rFonts w:eastAsia="DFKai-SB"/>
          <w:lang w:val="fr-FR" w:eastAsia="zh-TW"/>
        </w:rPr>
      </w:pPr>
      <w:r w:rsidRPr="000B4D79">
        <w:rPr>
          <w:rFonts w:eastAsia="DFKai-SB"/>
          <w:lang w:val="fr-FR" w:eastAsia="zh-TW"/>
        </w:rPr>
        <w:t>231.</w:t>
      </w:r>
      <w:r w:rsidRPr="000B4D79">
        <w:rPr>
          <w:rFonts w:eastAsia="DFKai-SB"/>
          <w:lang w:val="fr-FR" w:eastAsia="zh-TW"/>
        </w:rPr>
        <w:tab/>
      </w:r>
      <w:r w:rsidR="00826EFE" w:rsidRPr="000B4D79">
        <w:rPr>
          <w:rFonts w:eastAsia="DFKai-SB"/>
          <w:lang w:val="fr-FR" w:eastAsia="zh-TW"/>
        </w:rPr>
        <w:t>Certains commentateurs ont</w:t>
      </w:r>
      <w:r w:rsidRPr="000B4D79">
        <w:rPr>
          <w:rFonts w:eastAsia="DFKai-SB"/>
          <w:lang w:val="fr-FR" w:eastAsia="zh-TW"/>
        </w:rPr>
        <w:t xml:space="preserve"> </w:t>
      </w:r>
      <w:r w:rsidR="00B8637F" w:rsidRPr="000B4D79">
        <w:rPr>
          <w:rFonts w:eastAsia="DFKai-SB"/>
          <w:lang w:val="fr-FR" w:eastAsia="zh-TW"/>
        </w:rPr>
        <w:t>invoqué que les horaires d</w:t>
      </w:r>
      <w:r w:rsidR="000E26C3">
        <w:rPr>
          <w:rFonts w:eastAsia="DFKai-SB"/>
          <w:lang w:val="fr-FR" w:eastAsia="zh-TW"/>
        </w:rPr>
        <w:t>’</w:t>
      </w:r>
      <w:r w:rsidR="00B8637F" w:rsidRPr="000B4D79">
        <w:rPr>
          <w:rFonts w:eastAsia="DFKai-SB"/>
          <w:lang w:val="fr-FR" w:eastAsia="zh-TW"/>
        </w:rPr>
        <w:t xml:space="preserve">ouverture limités </w:t>
      </w:r>
      <w:r w:rsidR="00806E18" w:rsidRPr="000B4D79">
        <w:rPr>
          <w:rFonts w:eastAsia="DFKai-SB"/>
          <w:lang w:val="fr-FR" w:eastAsia="zh-TW"/>
        </w:rPr>
        <w:t>des</w:t>
      </w:r>
      <w:r w:rsidR="00806E18" w:rsidRPr="000B4D79">
        <w:rPr>
          <w:lang w:val="fr-FR"/>
        </w:rPr>
        <w:t xml:space="preserve"> garderies de quartier</w:t>
      </w:r>
      <w:r w:rsidR="00806E18" w:rsidRPr="000B4D79">
        <w:rPr>
          <w:rFonts w:eastAsia="DFKai-SB"/>
          <w:lang w:val="fr-FR" w:eastAsia="zh-TW"/>
        </w:rPr>
        <w:t xml:space="preserve"> </w:t>
      </w:r>
      <w:r w:rsidR="00B8637F" w:rsidRPr="000B4D79">
        <w:rPr>
          <w:rFonts w:eastAsia="DFKai-SB"/>
          <w:lang w:val="fr-FR" w:eastAsia="zh-TW"/>
        </w:rPr>
        <w:t xml:space="preserve">ne permettaient pas de garantir la sécurité des enfants. </w:t>
      </w:r>
      <w:r w:rsidR="00826EFE" w:rsidRPr="000B4D79">
        <w:rPr>
          <w:rFonts w:eastAsia="DFKai-SB"/>
          <w:lang w:val="fr-FR" w:eastAsia="zh-TW"/>
        </w:rPr>
        <w:t>D</w:t>
      </w:r>
      <w:r w:rsidR="000E26C3">
        <w:rPr>
          <w:rFonts w:eastAsia="DFKai-SB"/>
          <w:lang w:val="fr-FR" w:eastAsia="zh-TW"/>
        </w:rPr>
        <w:t>’</w:t>
      </w:r>
      <w:r w:rsidR="00826EFE" w:rsidRPr="000B4D79">
        <w:rPr>
          <w:rFonts w:eastAsia="DFKai-SB"/>
          <w:lang w:val="fr-FR" w:eastAsia="zh-TW"/>
        </w:rPr>
        <w:t xml:space="preserve">autres ont demandé une loi pour interdire </w:t>
      </w:r>
      <w:r w:rsidR="00EC718E" w:rsidRPr="000B4D79">
        <w:rPr>
          <w:rFonts w:eastAsia="DFKai-SB"/>
          <w:lang w:val="fr-FR" w:eastAsia="zh-TW"/>
        </w:rPr>
        <w:t>d</w:t>
      </w:r>
      <w:r w:rsidR="00826EFE" w:rsidRPr="000B4D79">
        <w:rPr>
          <w:rFonts w:eastAsia="DFKai-SB"/>
          <w:lang w:val="fr-FR" w:eastAsia="zh-TW"/>
        </w:rPr>
        <w:t xml:space="preserve">e </w:t>
      </w:r>
      <w:r w:rsidR="00EC718E" w:rsidRPr="000B4D79">
        <w:rPr>
          <w:rFonts w:eastAsia="DFKai-SB"/>
          <w:lang w:val="fr-FR" w:eastAsia="zh-TW"/>
        </w:rPr>
        <w:t xml:space="preserve">laisser </w:t>
      </w:r>
      <w:r w:rsidR="00826EFE" w:rsidRPr="000B4D79">
        <w:rPr>
          <w:rFonts w:eastAsia="DFKai-SB"/>
          <w:lang w:val="fr-FR" w:eastAsia="zh-TW"/>
        </w:rPr>
        <w:t xml:space="preserve">les enfants livrés à eux-mêmes à la maison et </w:t>
      </w:r>
      <w:r w:rsidR="00B8637F" w:rsidRPr="000B4D79">
        <w:rPr>
          <w:rFonts w:eastAsia="DFKai-SB"/>
          <w:lang w:val="fr-FR" w:eastAsia="zh-TW"/>
        </w:rPr>
        <w:t>astreindre</w:t>
      </w:r>
      <w:r w:rsidR="00826EFE" w:rsidRPr="000B4D79">
        <w:rPr>
          <w:rFonts w:eastAsia="DFKai-SB"/>
          <w:lang w:val="fr-FR" w:eastAsia="zh-TW"/>
        </w:rPr>
        <w:t xml:space="preserve"> les parents qui le font à </w:t>
      </w:r>
      <w:r w:rsidR="00BC0CDE" w:rsidRPr="000B4D79">
        <w:rPr>
          <w:rFonts w:eastAsia="DFKai-SB"/>
          <w:lang w:val="fr-FR" w:eastAsia="zh-TW"/>
        </w:rPr>
        <w:t>un accompagnement psychologique obligatoire</w:t>
      </w:r>
      <w:r w:rsidRPr="000B4D79">
        <w:rPr>
          <w:rFonts w:eastAsia="DFKai-SB"/>
          <w:lang w:val="fr-FR" w:eastAsia="zh-TW"/>
        </w:rPr>
        <w:t xml:space="preserve">. </w:t>
      </w:r>
      <w:r w:rsidR="00B8637F" w:rsidRPr="000B4D79">
        <w:rPr>
          <w:rFonts w:eastAsia="DFKai-SB"/>
          <w:lang w:val="fr-FR" w:eastAsia="zh-TW"/>
        </w:rPr>
        <w:t xml:space="preserve">Nous tenons à rappeler que si la législation de Hong Kong ne prévoit aucune disposition pour interdire de laisser les enfants seuls à la maison, il existe une loi contre le délaissement et les mauvais traitements. </w:t>
      </w:r>
      <w:r w:rsidR="00826EFE" w:rsidRPr="000B4D79">
        <w:rPr>
          <w:rFonts w:eastAsia="DFKai-SB"/>
          <w:lang w:val="fr-FR" w:eastAsia="zh-TW"/>
        </w:rPr>
        <w:t>Aux termes des articles</w:t>
      </w:r>
      <w:r w:rsidRPr="000B4D79">
        <w:rPr>
          <w:rFonts w:eastAsia="DFKai-SB"/>
          <w:lang w:val="fr-FR" w:eastAsia="zh-TW"/>
        </w:rPr>
        <w:t xml:space="preserve"> 26 </w:t>
      </w:r>
      <w:r w:rsidR="00826EFE" w:rsidRPr="000B4D79">
        <w:rPr>
          <w:rFonts w:eastAsia="DFKai-SB"/>
          <w:lang w:val="fr-FR" w:eastAsia="zh-TW"/>
        </w:rPr>
        <w:t>et</w:t>
      </w:r>
      <w:r w:rsidRPr="000B4D79">
        <w:rPr>
          <w:rFonts w:eastAsia="DFKai-SB"/>
          <w:lang w:val="fr-FR" w:eastAsia="zh-TW"/>
        </w:rPr>
        <w:t xml:space="preserve"> 27 </w:t>
      </w:r>
      <w:r w:rsidR="00826EFE" w:rsidRPr="000B4D79">
        <w:rPr>
          <w:rFonts w:eastAsia="DFKai-SB"/>
          <w:lang w:val="fr-FR" w:eastAsia="zh-TW"/>
        </w:rPr>
        <w:t>de l</w:t>
      </w:r>
      <w:r w:rsidR="000E26C3">
        <w:rPr>
          <w:rFonts w:eastAsia="DFKai-SB"/>
          <w:lang w:val="fr-FR" w:eastAsia="zh-TW"/>
        </w:rPr>
        <w:t>’</w:t>
      </w:r>
      <w:r w:rsidR="00826EFE" w:rsidRPr="000B4D79">
        <w:rPr>
          <w:rFonts w:eastAsia="DFKai-SB"/>
          <w:lang w:val="fr-FR" w:eastAsia="zh-TW"/>
        </w:rPr>
        <w:t>ordonnance relative aux atteintes à la personne, toute personne qui abandonne illégalement un enfant de moins de 2</w:t>
      </w:r>
      <w:r w:rsidR="000F038C">
        <w:rPr>
          <w:rFonts w:eastAsia="DFKai-SB"/>
          <w:lang w:val="fr-FR" w:eastAsia="zh-TW"/>
        </w:rPr>
        <w:t> </w:t>
      </w:r>
      <w:r w:rsidR="00826EFE" w:rsidRPr="000B4D79">
        <w:rPr>
          <w:rFonts w:eastAsia="DFKai-SB"/>
          <w:lang w:val="fr-FR" w:eastAsia="zh-TW"/>
        </w:rPr>
        <w:t>ans ou l</w:t>
      </w:r>
      <w:r w:rsidR="000E26C3">
        <w:rPr>
          <w:rFonts w:eastAsia="DFKai-SB"/>
          <w:lang w:val="fr-FR" w:eastAsia="zh-TW"/>
        </w:rPr>
        <w:t>’</w:t>
      </w:r>
      <w:r w:rsidR="00826EFE" w:rsidRPr="000B4D79">
        <w:rPr>
          <w:rFonts w:eastAsia="DFKai-SB"/>
          <w:lang w:val="fr-FR" w:eastAsia="zh-TW"/>
        </w:rPr>
        <w:t xml:space="preserve">expose à un risque, </w:t>
      </w:r>
      <w:r w:rsidR="00826EFE" w:rsidRPr="000B4D79">
        <w:rPr>
          <w:lang w:val="fr-FR"/>
        </w:rPr>
        <w:t xml:space="preserve">mettant ainsi en danger sa vie ou sa santé, ou compromettant sa santé de façon permanente </w:t>
      </w:r>
      <w:r w:rsidRPr="000B4D79">
        <w:rPr>
          <w:rFonts w:eastAsia="DFKai-SB"/>
          <w:lang w:val="fr-FR" w:eastAsia="zh-TW"/>
        </w:rPr>
        <w:t>(</w:t>
      </w:r>
      <w:r w:rsidR="00D860DE" w:rsidRPr="000B4D79">
        <w:rPr>
          <w:rFonts w:eastAsia="DFKai-SB"/>
          <w:lang w:val="fr-FR" w:eastAsia="zh-TW"/>
        </w:rPr>
        <w:t>art.</w:t>
      </w:r>
      <w:r w:rsidRPr="000B4D79">
        <w:rPr>
          <w:rFonts w:eastAsia="DFKai-SB"/>
          <w:lang w:val="fr-FR" w:eastAsia="zh-TW"/>
        </w:rPr>
        <w:t> 26)</w:t>
      </w:r>
      <w:r w:rsidR="00826EFE" w:rsidRPr="000B4D79">
        <w:rPr>
          <w:rFonts w:eastAsia="DFKai-SB"/>
          <w:lang w:val="fr-FR" w:eastAsia="zh-TW"/>
        </w:rPr>
        <w:t xml:space="preserve"> et toute personne de plus de 16 ans qui agresse, maltraite, néglige, abandonne ou expose à un risque un en</w:t>
      </w:r>
      <w:r w:rsidR="004C7DF4">
        <w:rPr>
          <w:rFonts w:eastAsia="DFKai-SB"/>
          <w:lang w:val="fr-FR" w:eastAsia="zh-TW"/>
        </w:rPr>
        <w:t>fant ou un jeune de moins de 16 </w:t>
      </w:r>
      <w:r w:rsidR="00826EFE" w:rsidRPr="000B4D79">
        <w:rPr>
          <w:rFonts w:eastAsia="DFKai-SB"/>
          <w:lang w:val="fr-FR" w:eastAsia="zh-TW"/>
        </w:rPr>
        <w:t xml:space="preserve">ans dont </w:t>
      </w:r>
      <w:r w:rsidR="00077A2B">
        <w:rPr>
          <w:rFonts w:eastAsia="DFKai-SB"/>
          <w:lang w:val="fr-FR" w:eastAsia="zh-TW"/>
        </w:rPr>
        <w:t>elle</w:t>
      </w:r>
      <w:r w:rsidR="00826EFE" w:rsidRPr="000B4D79">
        <w:rPr>
          <w:rFonts w:eastAsia="DFKai-SB"/>
          <w:lang w:val="fr-FR" w:eastAsia="zh-TW"/>
        </w:rPr>
        <w:t xml:space="preserve"> a la garde, la charge ou la responsabilité, d</w:t>
      </w:r>
      <w:r w:rsidR="000E26C3">
        <w:rPr>
          <w:rFonts w:eastAsia="DFKai-SB"/>
          <w:lang w:val="fr-FR" w:eastAsia="zh-TW"/>
        </w:rPr>
        <w:t>’</w:t>
      </w:r>
      <w:r w:rsidR="00826EFE" w:rsidRPr="000B4D79">
        <w:rPr>
          <w:rFonts w:eastAsia="DFKai-SB"/>
          <w:lang w:val="fr-FR" w:eastAsia="zh-TW"/>
        </w:rPr>
        <w:t xml:space="preserve">une façon susceptible </w:t>
      </w:r>
      <w:r w:rsidR="00826EFE" w:rsidRPr="000B4D79">
        <w:rPr>
          <w:lang w:val="fr-FR"/>
        </w:rPr>
        <w:t>de lui causer des souffrances inutiles ou de compromettre sa santé, se rend coupable d</w:t>
      </w:r>
      <w:r w:rsidR="000E26C3">
        <w:rPr>
          <w:lang w:val="fr-FR"/>
        </w:rPr>
        <w:t>’</w:t>
      </w:r>
      <w:r w:rsidR="00826EFE" w:rsidRPr="000B4D79">
        <w:rPr>
          <w:lang w:val="fr-FR"/>
        </w:rPr>
        <w:t xml:space="preserve">une infraction. La peine maximale est de </w:t>
      </w:r>
      <w:r w:rsidR="00A1257F">
        <w:rPr>
          <w:lang w:val="fr-FR"/>
        </w:rPr>
        <w:t>dix</w:t>
      </w:r>
      <w:r w:rsidR="00826EFE" w:rsidRPr="000B4D79">
        <w:rPr>
          <w:lang w:val="fr-FR"/>
        </w:rPr>
        <w:t xml:space="preserve"> ans de privation de liberté</w:t>
      </w:r>
      <w:r w:rsidRPr="000B4D79">
        <w:rPr>
          <w:rFonts w:eastAsia="DFKai-SB"/>
          <w:lang w:val="fr-FR" w:eastAsia="zh-TW"/>
        </w:rPr>
        <w:t>.</w:t>
      </w:r>
    </w:p>
    <w:p w:rsidR="00C15094" w:rsidRPr="000B4D79" w:rsidRDefault="00C15094" w:rsidP="004371FB">
      <w:pPr>
        <w:pStyle w:val="SingleTxtG"/>
        <w:rPr>
          <w:rFonts w:eastAsia="DFKai-SB"/>
          <w:lang w:val="fr-FR" w:eastAsia="zh-TW"/>
        </w:rPr>
      </w:pPr>
      <w:r w:rsidRPr="000B4D79">
        <w:rPr>
          <w:rFonts w:eastAsia="DFKai-SB"/>
          <w:lang w:val="fr-FR" w:eastAsia="zh-TW"/>
        </w:rPr>
        <w:t>232.</w:t>
      </w:r>
      <w:r w:rsidRPr="000B4D79">
        <w:rPr>
          <w:rFonts w:eastAsia="DFKai-SB"/>
          <w:lang w:val="fr-FR" w:eastAsia="zh-TW"/>
        </w:rPr>
        <w:tab/>
      </w:r>
      <w:r w:rsidR="000653B5" w:rsidRPr="000B4D79">
        <w:rPr>
          <w:rFonts w:eastAsia="DFKai-SB"/>
          <w:lang w:val="fr-FR" w:eastAsia="zh-TW"/>
        </w:rPr>
        <w:t xml:space="preserve">Les dispositions précitées </w:t>
      </w:r>
      <w:r w:rsidR="00AC440A" w:rsidRPr="000B4D79">
        <w:rPr>
          <w:rFonts w:eastAsia="DFKai-SB"/>
          <w:lang w:val="fr-FR" w:eastAsia="zh-TW"/>
        </w:rPr>
        <w:t xml:space="preserve">concernent directement les comportements fautifs ou les </w:t>
      </w:r>
      <w:r w:rsidR="002865A6" w:rsidRPr="000B4D79">
        <w:rPr>
          <w:rFonts w:eastAsia="DFKai-SB"/>
          <w:lang w:val="fr-FR" w:eastAsia="zh-TW"/>
        </w:rPr>
        <w:t>comportements passifs, tels que le délaissement,</w:t>
      </w:r>
      <w:r w:rsidRPr="000B4D79">
        <w:rPr>
          <w:rFonts w:eastAsia="DFKai-SB"/>
          <w:lang w:val="fr-FR" w:eastAsia="zh-TW"/>
        </w:rPr>
        <w:t xml:space="preserve"> </w:t>
      </w:r>
      <w:r w:rsidR="00B5074C" w:rsidRPr="000B4D79">
        <w:rPr>
          <w:rFonts w:eastAsia="DFKai-SB"/>
          <w:lang w:val="fr-FR" w:eastAsia="zh-TW"/>
        </w:rPr>
        <w:t>qui causent un préjudice à l</w:t>
      </w:r>
      <w:r w:rsidR="000E26C3">
        <w:rPr>
          <w:rFonts w:eastAsia="DFKai-SB"/>
          <w:lang w:val="fr-FR" w:eastAsia="zh-TW"/>
        </w:rPr>
        <w:t>’</w:t>
      </w:r>
      <w:r w:rsidR="00B5074C" w:rsidRPr="000B4D79">
        <w:rPr>
          <w:rFonts w:eastAsia="DFKai-SB"/>
          <w:lang w:val="fr-FR" w:eastAsia="zh-TW"/>
        </w:rPr>
        <w:t>enfant</w:t>
      </w:r>
      <w:r w:rsidR="002865A6" w:rsidRPr="000B4D79">
        <w:rPr>
          <w:rFonts w:eastAsia="DFKai-SB"/>
          <w:lang w:val="fr-FR" w:eastAsia="zh-TW"/>
        </w:rPr>
        <w:t xml:space="preserve">. Elles visent </w:t>
      </w:r>
      <w:r w:rsidR="00B5074C" w:rsidRPr="000B4D79">
        <w:rPr>
          <w:rFonts w:eastAsia="DFKai-SB"/>
          <w:lang w:val="fr-FR" w:eastAsia="zh-TW"/>
        </w:rPr>
        <w:t>à déterminer si, par exemple, la personne en cause avait la responsabilité de l</w:t>
      </w:r>
      <w:r w:rsidR="000E26C3">
        <w:rPr>
          <w:rFonts w:eastAsia="DFKai-SB"/>
          <w:lang w:val="fr-FR" w:eastAsia="zh-TW"/>
        </w:rPr>
        <w:t>’</w:t>
      </w:r>
      <w:r w:rsidR="00B5074C" w:rsidRPr="000B4D79">
        <w:rPr>
          <w:rFonts w:eastAsia="DFKai-SB"/>
          <w:lang w:val="fr-FR" w:eastAsia="zh-TW"/>
        </w:rPr>
        <w:t>enfant, si elle l</w:t>
      </w:r>
      <w:r w:rsidR="000E26C3">
        <w:rPr>
          <w:rFonts w:eastAsia="DFKai-SB"/>
          <w:lang w:val="fr-FR" w:eastAsia="zh-TW"/>
        </w:rPr>
        <w:t>’</w:t>
      </w:r>
      <w:r w:rsidR="00B5074C" w:rsidRPr="000B4D79">
        <w:rPr>
          <w:rFonts w:eastAsia="DFKai-SB"/>
          <w:lang w:val="fr-FR" w:eastAsia="zh-TW"/>
        </w:rPr>
        <w:t xml:space="preserve">a négligé ou </w:t>
      </w:r>
      <w:r w:rsidR="002865A6" w:rsidRPr="000B4D79">
        <w:rPr>
          <w:rFonts w:eastAsia="DFKai-SB"/>
          <w:lang w:val="fr-FR" w:eastAsia="zh-TW"/>
        </w:rPr>
        <w:t>lui a porté préjudice de façon délibérée</w:t>
      </w:r>
      <w:r w:rsidR="00B5074C" w:rsidRPr="000B4D79">
        <w:rPr>
          <w:rFonts w:eastAsia="DFKai-SB"/>
          <w:lang w:val="fr-FR" w:eastAsia="zh-TW"/>
        </w:rPr>
        <w:t>, si elle avait conscience que sa conduite/négligence pouvait porter préjudice à l</w:t>
      </w:r>
      <w:r w:rsidR="000E26C3">
        <w:rPr>
          <w:rFonts w:eastAsia="DFKai-SB"/>
          <w:lang w:val="fr-FR" w:eastAsia="zh-TW"/>
        </w:rPr>
        <w:t>’</w:t>
      </w:r>
      <w:r w:rsidR="00B5074C" w:rsidRPr="000B4D79">
        <w:rPr>
          <w:rFonts w:eastAsia="DFKai-SB"/>
          <w:lang w:val="fr-FR" w:eastAsia="zh-TW"/>
        </w:rPr>
        <w:t>enfant, etc., quel que soit le lieu où se trouvait l</w:t>
      </w:r>
      <w:r w:rsidR="000E26C3">
        <w:rPr>
          <w:rFonts w:eastAsia="DFKai-SB"/>
          <w:lang w:val="fr-FR" w:eastAsia="zh-TW"/>
        </w:rPr>
        <w:t>’</w:t>
      </w:r>
      <w:r w:rsidR="00B5074C" w:rsidRPr="000B4D79">
        <w:rPr>
          <w:rFonts w:eastAsia="DFKai-SB"/>
          <w:lang w:val="fr-FR" w:eastAsia="zh-TW"/>
        </w:rPr>
        <w:t xml:space="preserve">enfant (au domicile ou ailleurs). Nous considérons que cette approche offre une protection plus complète aux enfants contre la </w:t>
      </w:r>
      <w:r w:rsidR="00757211" w:rsidRPr="000B4D79">
        <w:rPr>
          <w:rFonts w:eastAsia="DFKai-SB"/>
          <w:lang w:val="fr-FR" w:eastAsia="zh-TW"/>
        </w:rPr>
        <w:t xml:space="preserve">négligence, </w:t>
      </w:r>
      <w:r w:rsidR="002865A6" w:rsidRPr="000B4D79">
        <w:rPr>
          <w:rFonts w:eastAsia="DFKai-SB"/>
          <w:lang w:val="fr-FR" w:eastAsia="zh-TW"/>
        </w:rPr>
        <w:t>les préjudices</w:t>
      </w:r>
      <w:r w:rsidR="00757211" w:rsidRPr="000B4D79">
        <w:rPr>
          <w:rFonts w:eastAsia="DFKai-SB"/>
          <w:lang w:val="fr-FR" w:eastAsia="zh-TW"/>
        </w:rPr>
        <w:t xml:space="preserve">, les mauvais traitements, </w:t>
      </w:r>
      <w:r w:rsidR="002865A6" w:rsidRPr="000B4D79">
        <w:rPr>
          <w:rFonts w:eastAsia="DFKai-SB"/>
          <w:lang w:val="fr-FR" w:eastAsia="zh-TW"/>
        </w:rPr>
        <w:t>le manque de soins</w:t>
      </w:r>
      <w:r w:rsidR="00757211" w:rsidRPr="000B4D79">
        <w:rPr>
          <w:rFonts w:eastAsia="DFKai-SB"/>
          <w:lang w:val="fr-FR" w:eastAsia="zh-TW"/>
        </w:rPr>
        <w:t xml:space="preserve">, etc., que ce soit </w:t>
      </w:r>
      <w:r w:rsidR="002865A6" w:rsidRPr="000B4D79">
        <w:rPr>
          <w:rFonts w:eastAsia="DFKai-SB"/>
          <w:lang w:val="fr-FR" w:eastAsia="zh-TW"/>
        </w:rPr>
        <w:t>à l</w:t>
      </w:r>
      <w:r w:rsidR="000E26C3">
        <w:rPr>
          <w:rFonts w:eastAsia="DFKai-SB"/>
          <w:lang w:val="fr-FR" w:eastAsia="zh-TW"/>
        </w:rPr>
        <w:t>’</w:t>
      </w:r>
      <w:r w:rsidR="002865A6" w:rsidRPr="000B4D79">
        <w:rPr>
          <w:rFonts w:eastAsia="DFKai-SB"/>
          <w:lang w:val="fr-FR" w:eastAsia="zh-TW"/>
        </w:rPr>
        <w:t>intérieur ou à l</w:t>
      </w:r>
      <w:r w:rsidR="000E26C3">
        <w:rPr>
          <w:rFonts w:eastAsia="DFKai-SB"/>
          <w:lang w:val="fr-FR" w:eastAsia="zh-TW"/>
        </w:rPr>
        <w:t>’</w:t>
      </w:r>
      <w:r w:rsidR="002865A6" w:rsidRPr="000B4D79">
        <w:rPr>
          <w:rFonts w:eastAsia="DFKai-SB"/>
          <w:lang w:val="fr-FR" w:eastAsia="zh-TW"/>
        </w:rPr>
        <w:t>extérieur d</w:t>
      </w:r>
      <w:r w:rsidR="00757211" w:rsidRPr="000B4D79">
        <w:rPr>
          <w:rFonts w:eastAsia="DFKai-SB"/>
          <w:lang w:val="fr-FR" w:eastAsia="zh-TW"/>
        </w:rPr>
        <w:t xml:space="preserve">u domicile. </w:t>
      </w:r>
      <w:r w:rsidR="002865A6" w:rsidRPr="000B4D79">
        <w:rPr>
          <w:rFonts w:eastAsia="DFKai-SB"/>
          <w:lang w:val="fr-FR" w:eastAsia="zh-TW"/>
        </w:rPr>
        <w:t xml:space="preserve">Aux termes de ces dispositions, la Police a pu faire poursuivre pour délaissement des parents/aidants </w:t>
      </w:r>
      <w:r w:rsidR="004371FB" w:rsidRPr="000B4D79">
        <w:rPr>
          <w:rFonts w:eastAsia="DFKai-SB"/>
          <w:lang w:val="fr-FR" w:eastAsia="zh-TW"/>
        </w:rPr>
        <w:t>qui avaient laissé leurs enfants seuls à la maison</w:t>
      </w:r>
      <w:r w:rsidRPr="000B4D79">
        <w:rPr>
          <w:rFonts w:eastAsia="DFKai-SB"/>
          <w:lang w:val="fr-FR" w:eastAsia="zh-TW"/>
        </w:rPr>
        <w:t xml:space="preserve">. </w:t>
      </w:r>
    </w:p>
    <w:p w:rsidR="00C15094" w:rsidRPr="000B4D79" w:rsidRDefault="00C15094" w:rsidP="00757211">
      <w:pPr>
        <w:pStyle w:val="SingleTxtG"/>
        <w:rPr>
          <w:rFonts w:eastAsia="DFKai-SB"/>
          <w:lang w:val="fr-FR" w:eastAsia="zh-TW"/>
        </w:rPr>
      </w:pPr>
      <w:r w:rsidRPr="000B4D79">
        <w:rPr>
          <w:rFonts w:eastAsia="DFKai-SB"/>
          <w:lang w:val="fr-FR" w:eastAsia="zh-TW"/>
        </w:rPr>
        <w:t>233.</w:t>
      </w:r>
      <w:r w:rsidRPr="000B4D79">
        <w:rPr>
          <w:rFonts w:eastAsia="DFKai-SB"/>
          <w:lang w:val="fr-FR" w:eastAsia="zh-TW"/>
        </w:rPr>
        <w:tab/>
      </w:r>
      <w:r w:rsidR="00757211" w:rsidRPr="000B4D79">
        <w:rPr>
          <w:rFonts w:eastAsia="DFKai-SB"/>
          <w:lang w:val="fr-FR" w:eastAsia="zh-TW"/>
        </w:rPr>
        <w:t>En revanche, légiférer pour interdire que les enfants soient laissés livrés à eux-mêmes à la maison, bien que l</w:t>
      </w:r>
      <w:r w:rsidR="000E26C3">
        <w:rPr>
          <w:rFonts w:eastAsia="DFKai-SB"/>
          <w:lang w:val="fr-FR" w:eastAsia="zh-TW"/>
        </w:rPr>
        <w:t>’</w:t>
      </w:r>
      <w:r w:rsidR="00757211" w:rsidRPr="000B4D79">
        <w:rPr>
          <w:rFonts w:eastAsia="DFKai-SB"/>
          <w:lang w:val="fr-FR" w:eastAsia="zh-TW"/>
        </w:rPr>
        <w:t xml:space="preserve">intention soit bonne pour les protéger contre les dangers, </w:t>
      </w:r>
      <w:r w:rsidR="00757211" w:rsidRPr="000B4D79">
        <w:rPr>
          <w:lang w:val="fr-FR"/>
        </w:rPr>
        <w:t>n</w:t>
      </w:r>
      <w:r w:rsidR="000E26C3">
        <w:rPr>
          <w:lang w:val="fr-FR"/>
        </w:rPr>
        <w:t>’</w:t>
      </w:r>
      <w:r w:rsidR="00757211" w:rsidRPr="000B4D79">
        <w:rPr>
          <w:lang w:val="fr-FR"/>
        </w:rPr>
        <w:t>atteindrait pas l</w:t>
      </w:r>
      <w:r w:rsidR="000E26C3">
        <w:rPr>
          <w:lang w:val="fr-FR"/>
        </w:rPr>
        <w:t>’</w:t>
      </w:r>
      <w:r w:rsidR="00757211" w:rsidRPr="000B4D79">
        <w:rPr>
          <w:lang w:val="fr-FR"/>
        </w:rPr>
        <w:t xml:space="preserve">objectif souhaité. Par exemple, pour échapper à leur responsabilité légale, les parents ou gardiens irresponsables pourraient </w:t>
      </w:r>
      <w:r w:rsidR="004371FB" w:rsidRPr="000B4D79">
        <w:rPr>
          <w:lang w:val="fr-FR"/>
        </w:rPr>
        <w:t>dire</w:t>
      </w:r>
      <w:r w:rsidR="00757211" w:rsidRPr="000B4D79">
        <w:rPr>
          <w:lang w:val="fr-FR"/>
        </w:rPr>
        <w:t xml:space="preserve"> </w:t>
      </w:r>
      <w:r w:rsidR="00077A2B">
        <w:rPr>
          <w:lang w:val="fr-FR"/>
        </w:rPr>
        <w:t>aux</w:t>
      </w:r>
      <w:r w:rsidR="00757211" w:rsidRPr="000B4D79">
        <w:rPr>
          <w:lang w:val="fr-FR"/>
        </w:rPr>
        <w:t xml:space="preserve"> enfants d</w:t>
      </w:r>
      <w:r w:rsidR="004371FB" w:rsidRPr="000B4D79">
        <w:rPr>
          <w:lang w:val="fr-FR"/>
        </w:rPr>
        <w:t xml:space="preserve">e les </w:t>
      </w:r>
      <w:r w:rsidR="00757211" w:rsidRPr="000B4D79">
        <w:rPr>
          <w:lang w:val="fr-FR"/>
        </w:rPr>
        <w:t>attendre à l</w:t>
      </w:r>
      <w:r w:rsidR="000E26C3">
        <w:rPr>
          <w:lang w:val="fr-FR"/>
        </w:rPr>
        <w:t>’</w:t>
      </w:r>
      <w:r w:rsidR="00757211" w:rsidRPr="000B4D79">
        <w:rPr>
          <w:lang w:val="fr-FR"/>
        </w:rPr>
        <w:t>extérieur ou d</w:t>
      </w:r>
      <w:r w:rsidR="000E26C3">
        <w:rPr>
          <w:lang w:val="fr-FR"/>
        </w:rPr>
        <w:t>’</w:t>
      </w:r>
      <w:r w:rsidR="00757211" w:rsidRPr="000B4D79">
        <w:rPr>
          <w:lang w:val="fr-FR"/>
        </w:rPr>
        <w:t xml:space="preserve">aller se promener dans les centres commerciaux ou </w:t>
      </w:r>
      <w:r w:rsidR="004371FB" w:rsidRPr="000B4D79">
        <w:rPr>
          <w:lang w:val="fr-FR"/>
        </w:rPr>
        <w:t xml:space="preserve">dans </w:t>
      </w:r>
      <w:r w:rsidR="00757211" w:rsidRPr="000B4D79">
        <w:rPr>
          <w:lang w:val="fr-FR"/>
        </w:rPr>
        <w:t xml:space="preserve">la rue. Les risques potentiels pour leur sécurité sont tout aussi graves </w:t>
      </w:r>
      <w:r w:rsidR="004371FB" w:rsidRPr="000B4D79">
        <w:rPr>
          <w:lang w:val="fr-FR"/>
        </w:rPr>
        <w:t>e</w:t>
      </w:r>
      <w:r w:rsidR="00757211" w:rsidRPr="000B4D79">
        <w:rPr>
          <w:lang w:val="fr-FR"/>
        </w:rPr>
        <w:t>t ce n</w:t>
      </w:r>
      <w:r w:rsidR="000E26C3">
        <w:rPr>
          <w:lang w:val="fr-FR"/>
        </w:rPr>
        <w:t>’</w:t>
      </w:r>
      <w:r w:rsidR="00757211" w:rsidRPr="000B4D79">
        <w:rPr>
          <w:lang w:val="fr-FR"/>
        </w:rPr>
        <w:t>est certainement pas dans l</w:t>
      </w:r>
      <w:r w:rsidR="000E26C3">
        <w:rPr>
          <w:lang w:val="fr-FR"/>
        </w:rPr>
        <w:t>’</w:t>
      </w:r>
      <w:r w:rsidR="00757211" w:rsidRPr="000B4D79">
        <w:rPr>
          <w:lang w:val="fr-FR"/>
        </w:rPr>
        <w:t>intérêt de l</w:t>
      </w:r>
      <w:r w:rsidR="000E26C3">
        <w:rPr>
          <w:lang w:val="fr-FR"/>
        </w:rPr>
        <w:t>’</w:t>
      </w:r>
      <w:r w:rsidR="00757211" w:rsidRPr="000B4D79">
        <w:rPr>
          <w:lang w:val="fr-FR"/>
        </w:rPr>
        <w:t>enfant</w:t>
      </w:r>
      <w:r w:rsidRPr="000B4D79">
        <w:rPr>
          <w:rFonts w:eastAsia="DFKai-SB"/>
          <w:lang w:val="fr-FR" w:eastAsia="zh-TW"/>
        </w:rPr>
        <w:t xml:space="preserve">. </w:t>
      </w:r>
    </w:p>
    <w:p w:rsidR="00C15094" w:rsidRPr="000B4D79" w:rsidRDefault="00C15094" w:rsidP="00DE6BD2">
      <w:pPr>
        <w:pStyle w:val="SingleTxtG"/>
        <w:rPr>
          <w:rFonts w:eastAsia="DFKai-SB"/>
          <w:lang w:val="fr-FR" w:eastAsia="zh-TW"/>
        </w:rPr>
      </w:pPr>
      <w:r w:rsidRPr="000B4D79">
        <w:rPr>
          <w:rFonts w:eastAsia="DFKai-SB"/>
          <w:lang w:val="fr-FR" w:eastAsia="zh-TW"/>
        </w:rPr>
        <w:t>234.</w:t>
      </w:r>
      <w:r w:rsidRPr="000B4D79">
        <w:rPr>
          <w:rFonts w:eastAsia="DFKai-SB"/>
          <w:lang w:val="fr-FR" w:eastAsia="zh-TW"/>
        </w:rPr>
        <w:tab/>
      </w:r>
      <w:r w:rsidR="004371FB" w:rsidRPr="000B4D79">
        <w:rPr>
          <w:rFonts w:eastAsia="DFKai-SB"/>
          <w:lang w:val="fr-FR" w:eastAsia="zh-TW"/>
        </w:rPr>
        <w:t>Nous nous</w:t>
      </w:r>
      <w:r w:rsidR="004814B3" w:rsidRPr="000B4D79">
        <w:rPr>
          <w:rFonts w:eastAsia="DFKai-SB"/>
          <w:lang w:val="fr-FR" w:eastAsia="zh-TW"/>
        </w:rPr>
        <w:t xml:space="preserve"> sommes également référés à ce qui se pratiquait à l</w:t>
      </w:r>
      <w:r w:rsidR="000E26C3">
        <w:rPr>
          <w:rFonts w:eastAsia="DFKai-SB"/>
          <w:lang w:val="fr-FR" w:eastAsia="zh-TW"/>
        </w:rPr>
        <w:t>’</w:t>
      </w:r>
      <w:r w:rsidR="004814B3" w:rsidRPr="000B4D79">
        <w:rPr>
          <w:rFonts w:eastAsia="DFKai-SB"/>
          <w:lang w:val="fr-FR" w:eastAsia="zh-TW"/>
        </w:rPr>
        <w:t xml:space="preserve">étranger. </w:t>
      </w:r>
      <w:r w:rsidR="004371FB" w:rsidRPr="000B4D79">
        <w:rPr>
          <w:rFonts w:eastAsia="DFKai-SB"/>
          <w:lang w:val="fr-FR" w:eastAsia="zh-TW"/>
        </w:rPr>
        <w:t>À notre connaissance</w:t>
      </w:r>
      <w:r w:rsidRPr="000B4D79">
        <w:rPr>
          <w:rFonts w:eastAsia="DFKai-SB"/>
          <w:lang w:val="fr-FR" w:eastAsia="zh-TW"/>
        </w:rPr>
        <w:t xml:space="preserve">, </w:t>
      </w:r>
      <w:r w:rsidR="004371FB" w:rsidRPr="000B4D79">
        <w:rPr>
          <w:rFonts w:eastAsia="DFKai-SB"/>
          <w:lang w:val="fr-FR" w:eastAsia="zh-TW"/>
        </w:rPr>
        <w:t>les dispositions pénales de la législation</w:t>
      </w:r>
      <w:r w:rsidRPr="000B4D79">
        <w:rPr>
          <w:rFonts w:eastAsia="DFKai-SB"/>
          <w:lang w:val="fr-FR" w:eastAsia="zh-TW"/>
        </w:rPr>
        <w:t xml:space="preserve"> </w:t>
      </w:r>
      <w:r w:rsidR="00757211" w:rsidRPr="000B4D79">
        <w:rPr>
          <w:rFonts w:eastAsia="DFKai-SB"/>
          <w:lang w:val="fr-FR" w:eastAsia="zh-TW"/>
        </w:rPr>
        <w:t>du Royaume-Uni</w:t>
      </w:r>
      <w:r w:rsidRPr="000B4D79">
        <w:rPr>
          <w:rFonts w:eastAsia="DFKai-SB"/>
          <w:lang w:val="fr-FR" w:eastAsia="zh-TW"/>
        </w:rPr>
        <w:t xml:space="preserve">, </w:t>
      </w:r>
      <w:r w:rsidR="00757211" w:rsidRPr="000B4D79">
        <w:rPr>
          <w:rFonts w:eastAsia="DFKai-SB"/>
          <w:lang w:val="fr-FR" w:eastAsia="zh-TW"/>
        </w:rPr>
        <w:t xml:space="preserve">du </w:t>
      </w:r>
      <w:r w:rsidRPr="000B4D79">
        <w:rPr>
          <w:rFonts w:eastAsia="DFKai-SB"/>
          <w:lang w:val="fr-FR" w:eastAsia="zh-TW"/>
        </w:rPr>
        <w:t xml:space="preserve">Canada, </w:t>
      </w:r>
      <w:r w:rsidR="00757211" w:rsidRPr="000B4D79">
        <w:rPr>
          <w:rFonts w:eastAsia="DFKai-SB"/>
          <w:lang w:val="fr-FR" w:eastAsia="zh-TW"/>
        </w:rPr>
        <w:t>de l</w:t>
      </w:r>
      <w:r w:rsidR="000E26C3">
        <w:rPr>
          <w:rFonts w:eastAsia="DFKai-SB"/>
          <w:lang w:val="fr-FR" w:eastAsia="zh-TW"/>
        </w:rPr>
        <w:t>’</w:t>
      </w:r>
      <w:r w:rsidRPr="000B4D79">
        <w:rPr>
          <w:rFonts w:eastAsia="DFKai-SB"/>
          <w:lang w:val="fr-FR" w:eastAsia="zh-TW"/>
        </w:rPr>
        <w:t>Australi</w:t>
      </w:r>
      <w:r w:rsidR="00757211" w:rsidRPr="000B4D79">
        <w:rPr>
          <w:rFonts w:eastAsia="DFKai-SB"/>
          <w:lang w:val="fr-FR" w:eastAsia="zh-TW"/>
        </w:rPr>
        <w:t>e</w:t>
      </w:r>
      <w:r w:rsidRPr="000B4D79">
        <w:rPr>
          <w:rFonts w:eastAsia="DFKai-SB"/>
          <w:lang w:val="fr-FR" w:eastAsia="zh-TW"/>
        </w:rPr>
        <w:t xml:space="preserve"> </w:t>
      </w:r>
      <w:r w:rsidR="00757211" w:rsidRPr="000B4D79">
        <w:rPr>
          <w:rFonts w:eastAsia="DFKai-SB"/>
          <w:lang w:val="fr-FR" w:eastAsia="zh-TW"/>
        </w:rPr>
        <w:t>et de</w:t>
      </w:r>
      <w:r w:rsidRPr="000B4D79">
        <w:rPr>
          <w:rFonts w:eastAsia="DFKai-SB"/>
          <w:lang w:val="fr-FR" w:eastAsia="zh-TW"/>
        </w:rPr>
        <w:t xml:space="preserve"> Singapo</w:t>
      </w:r>
      <w:r w:rsidR="00757211" w:rsidRPr="000B4D79">
        <w:rPr>
          <w:rFonts w:eastAsia="DFKai-SB"/>
          <w:lang w:val="fr-FR" w:eastAsia="zh-TW"/>
        </w:rPr>
        <w:t>ur</w:t>
      </w:r>
      <w:r w:rsidRPr="000B4D79">
        <w:rPr>
          <w:rFonts w:eastAsia="DFKai-SB"/>
          <w:lang w:val="fr-FR" w:eastAsia="zh-TW"/>
        </w:rPr>
        <w:t xml:space="preserve"> </w:t>
      </w:r>
      <w:r w:rsidR="004371FB" w:rsidRPr="000B4D79">
        <w:rPr>
          <w:rFonts w:eastAsia="DFKai-SB"/>
          <w:lang w:val="fr-FR" w:eastAsia="zh-TW"/>
        </w:rPr>
        <w:t>concernant le délaissement d</w:t>
      </w:r>
      <w:r w:rsidR="000E26C3">
        <w:rPr>
          <w:rFonts w:eastAsia="DFKai-SB"/>
          <w:lang w:val="fr-FR" w:eastAsia="zh-TW"/>
        </w:rPr>
        <w:t>’</w:t>
      </w:r>
      <w:r w:rsidR="004371FB" w:rsidRPr="000B4D79">
        <w:rPr>
          <w:rFonts w:eastAsia="DFKai-SB"/>
          <w:lang w:val="fr-FR" w:eastAsia="zh-TW"/>
        </w:rPr>
        <w:t xml:space="preserve">enfant sont similaires à celles de </w:t>
      </w:r>
      <w:r w:rsidR="00BC0CDE" w:rsidRPr="000B4D79">
        <w:rPr>
          <w:rFonts w:eastAsia="DFKai-SB"/>
          <w:lang w:val="fr-FR" w:eastAsia="zh-TW"/>
        </w:rPr>
        <w:t>l</w:t>
      </w:r>
      <w:r w:rsidR="000E26C3">
        <w:rPr>
          <w:rFonts w:eastAsia="DFKai-SB"/>
          <w:lang w:val="fr-FR" w:eastAsia="zh-TW"/>
        </w:rPr>
        <w:t>’</w:t>
      </w:r>
      <w:r w:rsidR="00BC0CDE" w:rsidRPr="000B4D79">
        <w:rPr>
          <w:rFonts w:eastAsia="DFKai-SB"/>
          <w:lang w:val="fr-FR" w:eastAsia="zh-TW"/>
        </w:rPr>
        <w:t xml:space="preserve">ordonnance relative aux atteintes à la personne </w:t>
      </w:r>
      <w:r w:rsidR="004371FB" w:rsidRPr="000B4D79">
        <w:rPr>
          <w:rFonts w:eastAsia="DFKai-SB"/>
          <w:lang w:val="fr-FR" w:eastAsia="zh-TW"/>
        </w:rPr>
        <w:t>précitée</w:t>
      </w:r>
      <w:r w:rsidRPr="000B4D79">
        <w:rPr>
          <w:rFonts w:eastAsia="DFKai-SB"/>
          <w:lang w:val="fr-FR" w:eastAsia="zh-TW"/>
        </w:rPr>
        <w:t xml:space="preserve">. </w:t>
      </w:r>
      <w:r w:rsidR="00757211" w:rsidRPr="000B4D79">
        <w:rPr>
          <w:rFonts w:eastAsia="DFKai-SB"/>
          <w:lang w:val="fr-FR" w:eastAsia="zh-TW"/>
        </w:rPr>
        <w:t>Comme</w:t>
      </w:r>
      <w:r w:rsidRPr="000B4D79">
        <w:rPr>
          <w:rFonts w:eastAsia="DFKai-SB"/>
          <w:lang w:val="fr-FR" w:eastAsia="zh-TW"/>
        </w:rPr>
        <w:t xml:space="preserve"> Hong Kong, </w:t>
      </w:r>
      <w:r w:rsidR="004371FB" w:rsidRPr="000B4D79">
        <w:rPr>
          <w:rFonts w:eastAsia="DFKai-SB"/>
          <w:lang w:val="fr-FR" w:eastAsia="zh-TW"/>
        </w:rPr>
        <w:t>ces jurid</w:t>
      </w:r>
      <w:r w:rsidRPr="000B4D79">
        <w:rPr>
          <w:rFonts w:eastAsia="DFKai-SB"/>
          <w:lang w:val="fr-FR" w:eastAsia="zh-TW"/>
        </w:rPr>
        <w:t xml:space="preserve">ictions </w:t>
      </w:r>
      <w:r w:rsidR="004814B3" w:rsidRPr="000B4D79">
        <w:rPr>
          <w:rFonts w:eastAsia="DFKai-SB"/>
          <w:lang w:val="fr-FR" w:eastAsia="zh-TW"/>
        </w:rPr>
        <w:t>n</w:t>
      </w:r>
      <w:r w:rsidR="000E26C3">
        <w:rPr>
          <w:rFonts w:eastAsia="DFKai-SB"/>
          <w:lang w:val="fr-FR" w:eastAsia="zh-TW"/>
        </w:rPr>
        <w:t>’</w:t>
      </w:r>
      <w:r w:rsidR="004814B3" w:rsidRPr="000B4D79">
        <w:rPr>
          <w:rFonts w:eastAsia="DFKai-SB"/>
          <w:lang w:val="fr-FR" w:eastAsia="zh-TW"/>
        </w:rPr>
        <w:t xml:space="preserve">ont pas de </w:t>
      </w:r>
      <w:r w:rsidR="000B4D79" w:rsidRPr="000B4D79">
        <w:rPr>
          <w:rFonts w:eastAsia="DFKai-SB"/>
          <w:lang w:val="fr-FR" w:eastAsia="zh-TW"/>
        </w:rPr>
        <w:t>disposition</w:t>
      </w:r>
      <w:r w:rsidR="004814B3" w:rsidRPr="000B4D79">
        <w:rPr>
          <w:rFonts w:eastAsia="DFKai-SB"/>
          <w:lang w:val="fr-FR" w:eastAsia="zh-TW"/>
        </w:rPr>
        <w:t xml:space="preserve"> spécifique érigeant en infraction pénale le fait de laisser des enfants seuls à la maison</w:t>
      </w:r>
      <w:r w:rsidRPr="000B4D79">
        <w:rPr>
          <w:rFonts w:eastAsia="DFKai-SB"/>
          <w:lang w:val="fr-FR" w:eastAsia="zh-TW"/>
        </w:rPr>
        <w:t>.</w:t>
      </w:r>
    </w:p>
    <w:p w:rsidR="00C15094" w:rsidRPr="000B4D79" w:rsidRDefault="00F02FA7" w:rsidP="005D1EE4">
      <w:pPr>
        <w:pStyle w:val="H23G"/>
        <w:rPr>
          <w:lang w:val="fr-FR" w:eastAsia="zh-TW"/>
        </w:rPr>
      </w:pPr>
      <w:r w:rsidRPr="000B4D79">
        <w:rPr>
          <w:lang w:val="fr-FR" w:eastAsia="zh-TW"/>
        </w:rPr>
        <w:tab/>
      </w:r>
      <w:r w:rsidRPr="000B4D79">
        <w:rPr>
          <w:lang w:val="fr-FR" w:eastAsia="zh-TW"/>
        </w:rPr>
        <w:tab/>
      </w:r>
      <w:r w:rsidR="00E55249" w:rsidRPr="000B4D79">
        <w:rPr>
          <w:lang w:val="fr-FR" w:eastAsia="zh-TW"/>
        </w:rPr>
        <w:t>Services de prise en charge institutionnelle</w:t>
      </w:r>
    </w:p>
    <w:p w:rsidR="00C15094" w:rsidRPr="000B4D79" w:rsidRDefault="00C15094" w:rsidP="00E55249">
      <w:pPr>
        <w:pStyle w:val="SingleTxtG"/>
        <w:rPr>
          <w:rFonts w:eastAsia="DFKai-SB"/>
          <w:lang w:val="fr-FR" w:eastAsia="zh-TW"/>
        </w:rPr>
      </w:pPr>
      <w:r w:rsidRPr="000B4D79">
        <w:rPr>
          <w:rFonts w:eastAsia="DFKai-SB"/>
          <w:lang w:val="fr-FR" w:eastAsia="zh-TW"/>
        </w:rPr>
        <w:t>235.</w:t>
      </w:r>
      <w:r w:rsidRPr="000B4D79">
        <w:rPr>
          <w:rFonts w:eastAsia="DFKai-SB"/>
          <w:lang w:val="fr-FR" w:eastAsia="zh-TW"/>
        </w:rPr>
        <w:tab/>
      </w:r>
      <w:r w:rsidR="00CB30BC" w:rsidRPr="000B4D79">
        <w:rPr>
          <w:rFonts w:eastAsia="DFKai-SB"/>
          <w:lang w:val="fr-FR" w:eastAsia="zh-TW"/>
        </w:rPr>
        <w:t>Comme</w:t>
      </w:r>
      <w:r w:rsidR="00E55249" w:rsidRPr="000B4D79">
        <w:rPr>
          <w:rFonts w:eastAsia="DFKai-SB"/>
          <w:lang w:val="fr-FR" w:eastAsia="zh-TW"/>
        </w:rPr>
        <w:t xml:space="preserve"> indiqué au paragraphe 151 de la partie II du </w:t>
      </w:r>
      <w:r w:rsidR="00E55249" w:rsidRPr="000B4D79">
        <w:rPr>
          <w:lang w:val="fr-FR"/>
        </w:rPr>
        <w:t>rapport initial</w:t>
      </w:r>
      <w:r w:rsidR="00E55249" w:rsidRPr="000B4D79">
        <w:rPr>
          <w:rFonts w:eastAsia="DFKai-SB"/>
          <w:lang w:val="fr-FR" w:eastAsia="zh-TW"/>
        </w:rPr>
        <w:t>, les services de prise en charge institutionnelle partent du principe qu</w:t>
      </w:r>
      <w:r w:rsidR="000E26C3">
        <w:rPr>
          <w:rFonts w:eastAsia="DFKai-SB"/>
          <w:lang w:val="fr-FR" w:eastAsia="zh-TW"/>
        </w:rPr>
        <w:t>’</w:t>
      </w:r>
      <w:r w:rsidR="00E55249" w:rsidRPr="000B4D79">
        <w:rPr>
          <w:rFonts w:eastAsia="DFKai-SB"/>
          <w:lang w:val="fr-FR" w:eastAsia="zh-TW"/>
        </w:rPr>
        <w:t>un milieu familial est toujours préférable à un milieu institutionnel, surtout pour les jeunes enfants. Fin décembre</w:t>
      </w:r>
      <w:r w:rsidRPr="000B4D79">
        <w:rPr>
          <w:rFonts w:eastAsia="DFKai-SB"/>
          <w:lang w:val="fr-FR" w:eastAsia="zh-TW"/>
        </w:rPr>
        <w:t xml:space="preserve"> 2008, </w:t>
      </w:r>
      <w:r w:rsidR="00E55249" w:rsidRPr="000B4D79">
        <w:rPr>
          <w:rFonts w:eastAsia="DFKai-SB"/>
          <w:lang w:val="fr-FR" w:eastAsia="zh-TW"/>
        </w:rPr>
        <w:t>1 814 étaient placé</w:t>
      </w:r>
      <w:r w:rsidR="00E74A6B" w:rsidRPr="000B4D79">
        <w:rPr>
          <w:rFonts w:eastAsia="DFKai-SB"/>
          <w:lang w:val="fr-FR" w:eastAsia="zh-TW"/>
        </w:rPr>
        <w:t>s</w:t>
      </w:r>
      <w:r w:rsidR="00E55249" w:rsidRPr="000B4D79">
        <w:rPr>
          <w:rFonts w:eastAsia="DFKai-SB"/>
          <w:lang w:val="fr-FR" w:eastAsia="zh-TW"/>
        </w:rPr>
        <w:t xml:space="preserve"> en milieu non institutionnel, contre 1 140 fin décembre 2000</w:t>
      </w:r>
      <w:r w:rsidRPr="000B4D79">
        <w:rPr>
          <w:rFonts w:eastAsia="DFKai-SB"/>
          <w:lang w:val="fr-FR" w:eastAsia="zh-TW"/>
        </w:rPr>
        <w:t>.</w:t>
      </w:r>
    </w:p>
    <w:p w:rsidR="00C15094" w:rsidRPr="000B4D79" w:rsidRDefault="00F02FA7" w:rsidP="005D1EE4">
      <w:pPr>
        <w:pStyle w:val="H23G"/>
        <w:rPr>
          <w:lang w:val="fr-FR" w:eastAsia="zh-TW"/>
        </w:rPr>
      </w:pPr>
      <w:r w:rsidRPr="000B4D79">
        <w:rPr>
          <w:lang w:val="fr-FR" w:eastAsia="zh-TW"/>
        </w:rPr>
        <w:tab/>
      </w:r>
      <w:r w:rsidRPr="000B4D79">
        <w:rPr>
          <w:lang w:val="fr-FR" w:eastAsia="zh-TW"/>
        </w:rPr>
        <w:tab/>
      </w:r>
      <w:r w:rsidR="008D46A8" w:rsidRPr="000B4D79">
        <w:rPr>
          <w:lang w:val="fr-FR" w:eastAsia="zh-TW"/>
        </w:rPr>
        <w:t>Services d</w:t>
      </w:r>
      <w:r w:rsidR="000E26C3">
        <w:rPr>
          <w:lang w:val="fr-FR" w:eastAsia="zh-TW"/>
        </w:rPr>
        <w:t>’</w:t>
      </w:r>
      <w:r w:rsidR="008D46A8" w:rsidRPr="000B4D79">
        <w:rPr>
          <w:lang w:val="fr-FR" w:eastAsia="zh-TW"/>
        </w:rPr>
        <w:t>aide familiale</w:t>
      </w:r>
    </w:p>
    <w:p w:rsidR="00C15094" w:rsidRPr="000B4D79" w:rsidRDefault="00C15094" w:rsidP="00F23F05">
      <w:pPr>
        <w:pStyle w:val="SingleTxtG"/>
        <w:rPr>
          <w:rFonts w:eastAsia="DFKai-SB"/>
          <w:lang w:val="fr-FR" w:eastAsia="zh-TW"/>
        </w:rPr>
      </w:pPr>
      <w:r w:rsidRPr="000B4D79">
        <w:rPr>
          <w:rFonts w:eastAsia="DFKai-SB"/>
          <w:lang w:val="fr-FR" w:eastAsia="zh-TW"/>
        </w:rPr>
        <w:t>236.</w:t>
      </w:r>
      <w:r w:rsidRPr="000B4D79">
        <w:rPr>
          <w:rFonts w:eastAsia="DFKai-SB"/>
          <w:lang w:val="fr-FR" w:eastAsia="zh-TW"/>
        </w:rPr>
        <w:tab/>
      </w:r>
      <w:r w:rsidR="003F754E" w:rsidRPr="000B4D79">
        <w:rPr>
          <w:rFonts w:eastAsia="DFKai-SB"/>
          <w:lang w:val="fr-FR" w:eastAsia="zh-TW"/>
        </w:rPr>
        <w:t>Certains</w:t>
      </w:r>
      <w:r w:rsidRPr="000B4D79">
        <w:rPr>
          <w:rFonts w:eastAsia="DFKai-SB"/>
          <w:lang w:val="fr-FR" w:eastAsia="zh-TW"/>
        </w:rPr>
        <w:t xml:space="preserve"> </w:t>
      </w:r>
      <w:r w:rsidR="00E81306" w:rsidRPr="000B4D79">
        <w:rPr>
          <w:noProof/>
          <w:lang w:val="fr-FR"/>
        </w:rPr>
        <w:t>Centres de services intégrés à la famille</w:t>
      </w:r>
      <w:r w:rsidRPr="000B4D79">
        <w:rPr>
          <w:rFonts w:eastAsia="DFKai-SB"/>
          <w:lang w:val="fr-FR" w:eastAsia="zh-TW"/>
        </w:rPr>
        <w:t xml:space="preserve"> </w:t>
      </w:r>
      <w:r w:rsidR="003405E4" w:rsidRPr="000B4D79">
        <w:rPr>
          <w:rFonts w:eastAsia="DFKai-SB"/>
          <w:lang w:val="fr-FR" w:eastAsia="zh-TW"/>
        </w:rPr>
        <w:t>fournissent des services d</w:t>
      </w:r>
      <w:r w:rsidR="000E26C3">
        <w:rPr>
          <w:rFonts w:eastAsia="DFKai-SB"/>
          <w:lang w:val="fr-FR" w:eastAsia="zh-TW"/>
        </w:rPr>
        <w:t>’</w:t>
      </w:r>
      <w:r w:rsidR="003405E4" w:rsidRPr="000B4D79">
        <w:rPr>
          <w:rFonts w:eastAsia="DFKai-SB"/>
          <w:lang w:val="fr-FR" w:eastAsia="zh-TW"/>
        </w:rPr>
        <w:t xml:space="preserve">aide familiale </w:t>
      </w:r>
      <w:r w:rsidR="0096129A" w:rsidRPr="000B4D79">
        <w:rPr>
          <w:rFonts w:eastAsia="DFKai-SB"/>
          <w:lang w:val="fr-FR" w:eastAsia="zh-TW"/>
        </w:rPr>
        <w:t xml:space="preserve">visant à former et encadrer à domicile les parents ou les personnes ayant </w:t>
      </w:r>
      <w:r w:rsidR="00077A2B">
        <w:rPr>
          <w:rFonts w:eastAsia="DFKai-SB"/>
          <w:lang w:val="fr-FR" w:eastAsia="zh-TW"/>
        </w:rPr>
        <w:t>d</w:t>
      </w:r>
      <w:r w:rsidR="0096129A" w:rsidRPr="000B4D79">
        <w:rPr>
          <w:rFonts w:eastAsia="DFKai-SB"/>
          <w:lang w:val="fr-FR" w:eastAsia="zh-TW"/>
        </w:rPr>
        <w:t>es membres de leur famille à charge afin de les aider à développer et améliorer leur capacité à s</w:t>
      </w:r>
      <w:r w:rsidR="000E26C3">
        <w:rPr>
          <w:rFonts w:eastAsia="DFKai-SB"/>
          <w:lang w:val="fr-FR" w:eastAsia="zh-TW"/>
        </w:rPr>
        <w:t>’</w:t>
      </w:r>
      <w:r w:rsidR="0096129A" w:rsidRPr="000B4D79">
        <w:rPr>
          <w:rFonts w:eastAsia="DFKai-SB"/>
          <w:lang w:val="fr-FR" w:eastAsia="zh-TW"/>
        </w:rPr>
        <w:t>occuper des enfants et d</w:t>
      </w:r>
      <w:r w:rsidR="000E26C3">
        <w:rPr>
          <w:rFonts w:eastAsia="DFKai-SB"/>
          <w:lang w:val="fr-FR" w:eastAsia="zh-TW"/>
        </w:rPr>
        <w:t>’</w:t>
      </w:r>
      <w:r w:rsidR="0096129A" w:rsidRPr="000B4D79">
        <w:rPr>
          <w:rFonts w:eastAsia="DFKai-SB"/>
          <w:lang w:val="fr-FR" w:eastAsia="zh-TW"/>
        </w:rPr>
        <w:t xml:space="preserve">eux-mêmes ou </w:t>
      </w:r>
      <w:r w:rsidR="00F23F05" w:rsidRPr="000B4D79">
        <w:rPr>
          <w:rFonts w:eastAsia="DFKai-SB"/>
          <w:lang w:val="fr-FR" w:eastAsia="zh-TW"/>
        </w:rPr>
        <w:t>à gérer le foyer</w:t>
      </w:r>
      <w:r w:rsidRPr="000B4D79">
        <w:rPr>
          <w:rFonts w:eastAsia="DFKai-SB"/>
          <w:lang w:val="fr-FR" w:eastAsia="zh-TW"/>
        </w:rPr>
        <w:t>.</w:t>
      </w:r>
      <w:r w:rsidR="00077A2B" w:rsidRPr="00077A2B">
        <w:rPr>
          <w:rFonts w:eastAsia="DFKai-SB"/>
          <w:lang w:val="fr-FR" w:eastAsia="zh-HK"/>
        </w:rPr>
        <w:t xml:space="preserve"> </w:t>
      </w:r>
    </w:p>
    <w:p w:rsidR="00C15094" w:rsidRPr="000B4D79" w:rsidRDefault="00F02FA7" w:rsidP="00E01150">
      <w:pPr>
        <w:pStyle w:val="H23G"/>
        <w:rPr>
          <w:lang w:val="fr-FR" w:eastAsia="zh-TW"/>
        </w:rPr>
      </w:pPr>
      <w:r w:rsidRPr="000B4D79">
        <w:rPr>
          <w:lang w:val="fr-FR" w:eastAsia="zh-TW"/>
        </w:rPr>
        <w:tab/>
      </w:r>
      <w:r w:rsidR="007D2366" w:rsidRPr="000B4D79">
        <w:rPr>
          <w:lang w:val="fr-FR" w:eastAsia="zh-TW"/>
        </w:rPr>
        <w:t>2.</w:t>
      </w:r>
      <w:r w:rsidRPr="000B4D79">
        <w:rPr>
          <w:lang w:val="fr-FR" w:eastAsia="zh-TW"/>
        </w:rPr>
        <w:tab/>
      </w:r>
      <w:r w:rsidR="00C15094" w:rsidRPr="000B4D79">
        <w:rPr>
          <w:lang w:val="fr-FR" w:eastAsia="zh-TW"/>
        </w:rPr>
        <w:t xml:space="preserve">Article 9 </w:t>
      </w:r>
      <w:r w:rsidR="00E01150">
        <w:rPr>
          <w:lang w:val="fr-FR" w:eastAsia="zh-TW"/>
        </w:rPr>
        <w:t>–</w:t>
      </w:r>
      <w:r w:rsidR="00C15094" w:rsidRPr="000B4D79">
        <w:rPr>
          <w:lang w:val="fr-FR" w:eastAsia="zh-TW"/>
        </w:rPr>
        <w:t xml:space="preserve"> </w:t>
      </w:r>
      <w:r w:rsidR="00BD3677" w:rsidRPr="000B4D79">
        <w:rPr>
          <w:lang w:val="fr-FR" w:eastAsia="zh-TW"/>
        </w:rPr>
        <w:t>Séparation d</w:t>
      </w:r>
      <w:r w:rsidR="000E26C3">
        <w:rPr>
          <w:lang w:val="fr-FR" w:eastAsia="zh-TW"/>
        </w:rPr>
        <w:t>’</w:t>
      </w:r>
      <w:r w:rsidR="00BD3677" w:rsidRPr="000B4D79">
        <w:rPr>
          <w:lang w:val="fr-FR" w:eastAsia="zh-TW"/>
        </w:rPr>
        <w:t>avec les parents</w:t>
      </w:r>
    </w:p>
    <w:p w:rsidR="00C15094" w:rsidRPr="000B4D79" w:rsidRDefault="00C15094" w:rsidP="0032594A">
      <w:pPr>
        <w:pStyle w:val="SingleTxtG"/>
        <w:rPr>
          <w:rFonts w:eastAsia="DFKai-SB"/>
          <w:lang w:val="fr-FR" w:eastAsia="zh-TW"/>
        </w:rPr>
      </w:pPr>
      <w:r w:rsidRPr="000B4D79">
        <w:rPr>
          <w:rFonts w:eastAsia="DFKai-SB"/>
          <w:lang w:val="fr-FR" w:eastAsia="zh-TW"/>
        </w:rPr>
        <w:t>237.</w:t>
      </w:r>
      <w:r w:rsidRPr="000B4D79">
        <w:rPr>
          <w:rFonts w:eastAsia="DFKai-SB"/>
          <w:lang w:val="fr-FR" w:eastAsia="zh-TW"/>
        </w:rPr>
        <w:tab/>
      </w:r>
      <w:r w:rsidR="00E249AD" w:rsidRPr="000B4D79">
        <w:rPr>
          <w:rFonts w:eastAsia="DFKai-SB"/>
          <w:lang w:val="fr-FR" w:eastAsia="zh-TW"/>
        </w:rPr>
        <w:t>En cas de séparation des parents, les intérêts de l</w:t>
      </w:r>
      <w:r w:rsidR="000E26C3">
        <w:rPr>
          <w:rFonts w:eastAsia="DFKai-SB"/>
          <w:lang w:val="fr-FR" w:eastAsia="zh-TW"/>
        </w:rPr>
        <w:t>’</w:t>
      </w:r>
      <w:r w:rsidR="00E249AD" w:rsidRPr="000B4D79">
        <w:rPr>
          <w:rFonts w:eastAsia="DFKai-SB"/>
          <w:lang w:val="fr-FR" w:eastAsia="zh-TW"/>
        </w:rPr>
        <w:t xml:space="preserve">enfant restent protégés par la législation et </w:t>
      </w:r>
      <w:r w:rsidR="00F23F05" w:rsidRPr="000B4D79">
        <w:rPr>
          <w:rFonts w:eastAsia="DFKai-SB"/>
          <w:lang w:val="fr-FR" w:eastAsia="zh-TW"/>
        </w:rPr>
        <w:t xml:space="preserve">les Unités concernées du </w:t>
      </w:r>
      <w:r w:rsidR="00F23F05" w:rsidRPr="000B4D79">
        <w:rPr>
          <w:noProof/>
          <w:lang w:val="fr-FR"/>
        </w:rPr>
        <w:t>Département de la protection sociale continuent de dispenser les services requis sous forme de conseils, d</w:t>
      </w:r>
      <w:r w:rsidR="000E26C3">
        <w:rPr>
          <w:noProof/>
          <w:lang w:val="fr-FR"/>
        </w:rPr>
        <w:t>’</w:t>
      </w:r>
      <w:r w:rsidR="00F23F05" w:rsidRPr="000B4D79">
        <w:rPr>
          <w:noProof/>
          <w:lang w:val="fr-FR"/>
        </w:rPr>
        <w:t>aide, d</w:t>
      </w:r>
      <w:r w:rsidR="000E26C3">
        <w:rPr>
          <w:noProof/>
          <w:lang w:val="fr-FR"/>
        </w:rPr>
        <w:t>’</w:t>
      </w:r>
      <w:r w:rsidR="00F23F05" w:rsidRPr="000B4D79">
        <w:rPr>
          <w:noProof/>
          <w:lang w:val="fr-FR"/>
        </w:rPr>
        <w:t xml:space="preserve">accompagnement et </w:t>
      </w:r>
      <w:r w:rsidR="0032594A" w:rsidRPr="000B4D79">
        <w:rPr>
          <w:noProof/>
          <w:lang w:val="fr-FR"/>
        </w:rPr>
        <w:t xml:space="preserve">de garde de la façon indiquée </w:t>
      </w:r>
      <w:r w:rsidR="00E94213" w:rsidRPr="000B4D79">
        <w:rPr>
          <w:rFonts w:eastAsia="DFKai-SB"/>
          <w:lang w:val="fr-FR" w:eastAsia="zh-TW"/>
        </w:rPr>
        <w:t>aux</w:t>
      </w:r>
      <w:r w:rsidRPr="000B4D79">
        <w:rPr>
          <w:rFonts w:eastAsia="DFKai-SB"/>
          <w:lang w:val="fr-FR" w:eastAsia="zh-TW"/>
        </w:rPr>
        <w:t xml:space="preserve"> paragraph</w:t>
      </w:r>
      <w:r w:rsidR="00E94213" w:rsidRPr="000B4D79">
        <w:rPr>
          <w:rFonts w:eastAsia="DFKai-SB"/>
          <w:lang w:val="fr-FR" w:eastAsia="zh-TW"/>
        </w:rPr>
        <w:t>e</w:t>
      </w:r>
      <w:r w:rsidRPr="000B4D79">
        <w:rPr>
          <w:rFonts w:eastAsia="DFKai-SB"/>
          <w:lang w:val="fr-FR" w:eastAsia="zh-TW"/>
        </w:rPr>
        <w:t xml:space="preserve">s 158 to 163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32594A" w:rsidRPr="000B4D79">
        <w:rPr>
          <w:rFonts w:eastAsia="DFKai-SB"/>
          <w:lang w:val="fr-FR" w:eastAsia="zh-TW"/>
        </w:rPr>
        <w:t xml:space="preserve">à la différence que diverses unités de services à la famille ont été transformées en </w:t>
      </w:r>
      <w:r w:rsidR="00E81306" w:rsidRPr="000B4D79">
        <w:rPr>
          <w:noProof/>
          <w:lang w:val="fr-FR"/>
        </w:rPr>
        <w:t>Centres de services intégrés à la famille</w:t>
      </w:r>
      <w:r w:rsidRPr="000B4D79">
        <w:rPr>
          <w:rFonts w:eastAsia="DFKai-SB"/>
          <w:lang w:val="fr-FR" w:eastAsia="zh-TW"/>
        </w:rPr>
        <w:t xml:space="preserve"> </w:t>
      </w:r>
      <w:r w:rsidR="00E94213" w:rsidRPr="000B4D79">
        <w:rPr>
          <w:rFonts w:eastAsia="DFKai-SB"/>
          <w:lang w:val="fr-FR" w:eastAsia="zh-TW"/>
        </w:rPr>
        <w:t xml:space="preserve">et </w:t>
      </w:r>
      <w:r w:rsidR="0032594A" w:rsidRPr="000B4D79">
        <w:rPr>
          <w:rFonts w:eastAsia="DFKai-SB"/>
          <w:lang w:val="fr-FR" w:eastAsia="zh-TW"/>
        </w:rPr>
        <w:t>que l</w:t>
      </w:r>
      <w:r w:rsidR="00E94213" w:rsidRPr="000B4D79">
        <w:rPr>
          <w:rFonts w:eastAsia="DFKai-SB"/>
          <w:lang w:val="fr-FR" w:eastAsia="zh-HK"/>
        </w:rPr>
        <w:t>es</w:t>
      </w:r>
      <w:r w:rsidRPr="000B4D79">
        <w:rPr>
          <w:rFonts w:eastAsia="DFKai-SB"/>
          <w:lang w:val="fr-FR" w:eastAsia="zh-HK"/>
        </w:rPr>
        <w:t xml:space="preserve"> </w:t>
      </w:r>
      <w:r w:rsidR="00E249AD" w:rsidRPr="000B4D79">
        <w:rPr>
          <w:lang w:val="fr-FR"/>
        </w:rPr>
        <w:t>Unités de services de garde d</w:t>
      </w:r>
      <w:r w:rsidR="000E26C3">
        <w:rPr>
          <w:lang w:val="fr-FR"/>
        </w:rPr>
        <w:t>’</w:t>
      </w:r>
      <w:r w:rsidR="00E249AD" w:rsidRPr="000B4D79">
        <w:rPr>
          <w:lang w:val="fr-FR"/>
        </w:rPr>
        <w:t>enfants</w:t>
      </w:r>
      <w:r w:rsidR="00E249AD" w:rsidRPr="000B4D79">
        <w:rPr>
          <w:rFonts w:eastAsia="DFKai-SB"/>
          <w:lang w:val="fr-FR" w:eastAsia="zh-HK"/>
        </w:rPr>
        <w:t xml:space="preserve"> </w:t>
      </w:r>
      <w:r w:rsidR="0032594A" w:rsidRPr="000B4D79">
        <w:rPr>
          <w:rFonts w:eastAsia="DFKai-SB"/>
          <w:lang w:val="fr-FR" w:eastAsia="zh-HK"/>
        </w:rPr>
        <w:t xml:space="preserve">ont fusionné </w:t>
      </w:r>
      <w:r w:rsidR="00E249AD" w:rsidRPr="000B4D79">
        <w:rPr>
          <w:rFonts w:eastAsia="DFKai-SB"/>
          <w:lang w:val="fr-FR" w:eastAsia="zh-HK"/>
        </w:rPr>
        <w:t>avec les</w:t>
      </w:r>
      <w:r w:rsidRPr="000B4D79">
        <w:rPr>
          <w:rFonts w:eastAsia="DFKai-SB"/>
          <w:lang w:val="fr-FR" w:eastAsia="zh-HK"/>
        </w:rPr>
        <w:t xml:space="preserve"> </w:t>
      </w:r>
      <w:r w:rsidR="00597AF4" w:rsidRPr="000B4D79">
        <w:rPr>
          <w:noProof/>
          <w:lang w:val="fr-FR"/>
        </w:rPr>
        <w:t>Unités de services de protection de la famille et de l</w:t>
      </w:r>
      <w:r w:rsidR="000E26C3">
        <w:rPr>
          <w:noProof/>
          <w:lang w:val="fr-FR"/>
        </w:rPr>
        <w:t>’</w:t>
      </w:r>
      <w:r w:rsidR="00597AF4" w:rsidRPr="000B4D79">
        <w:rPr>
          <w:noProof/>
          <w:lang w:val="fr-FR"/>
        </w:rPr>
        <w:t>enfance</w:t>
      </w:r>
      <w:r w:rsidRPr="000B4D79">
        <w:rPr>
          <w:rFonts w:eastAsia="DFKai-SB"/>
          <w:lang w:val="fr-FR" w:eastAsia="zh-HK"/>
        </w:rPr>
        <w:t xml:space="preserve">. </w:t>
      </w:r>
      <w:r w:rsidR="00E94213" w:rsidRPr="000B4D79">
        <w:rPr>
          <w:rFonts w:eastAsia="DFKai-SB"/>
          <w:lang w:val="fr-FR" w:eastAsia="zh-HK"/>
        </w:rPr>
        <w:t xml:space="preserve">Les faits nouveaux intervenus depuis le </w:t>
      </w:r>
      <w:r w:rsidR="008168F8" w:rsidRPr="000B4D79">
        <w:rPr>
          <w:lang w:val="fr-FR"/>
        </w:rPr>
        <w:t>rapport initial</w:t>
      </w:r>
      <w:r w:rsidRPr="000B4D79">
        <w:rPr>
          <w:rFonts w:eastAsia="DFKai-SB"/>
          <w:lang w:val="fr-FR" w:eastAsia="zh-HK"/>
        </w:rPr>
        <w:t xml:space="preserve"> </w:t>
      </w:r>
      <w:r w:rsidR="00E94213" w:rsidRPr="000B4D79">
        <w:rPr>
          <w:rFonts w:eastAsia="DFKai-SB"/>
          <w:lang w:val="fr-FR" w:eastAsia="zh-HK"/>
        </w:rPr>
        <w:t>sont exposés ci-après</w:t>
      </w:r>
      <w:r w:rsidRPr="000B4D79">
        <w:rPr>
          <w:rFonts w:eastAsia="DFKai-SB"/>
          <w:lang w:val="fr-FR" w:eastAsia="zh-HK"/>
        </w:rPr>
        <w:t>.</w:t>
      </w:r>
    </w:p>
    <w:p w:rsidR="00C15094" w:rsidRPr="000B4D79" w:rsidRDefault="00F02FA7" w:rsidP="005D1EE4">
      <w:pPr>
        <w:pStyle w:val="H23G"/>
        <w:rPr>
          <w:lang w:val="fr-FR" w:eastAsia="zh-TW"/>
        </w:rPr>
      </w:pPr>
      <w:r w:rsidRPr="000B4D79">
        <w:rPr>
          <w:lang w:val="fr-FR" w:eastAsia="zh-TW"/>
        </w:rPr>
        <w:tab/>
      </w:r>
      <w:r w:rsidRPr="000B4D79">
        <w:rPr>
          <w:lang w:val="fr-FR" w:eastAsia="zh-TW"/>
        </w:rPr>
        <w:tab/>
      </w:r>
      <w:r w:rsidR="003056DE" w:rsidRPr="000B4D79">
        <w:rPr>
          <w:lang w:val="fr-FR" w:eastAsia="zh-TW"/>
        </w:rPr>
        <w:t>Examen des lois sur</w:t>
      </w:r>
      <w:r w:rsidR="00C15094" w:rsidRPr="000B4D79">
        <w:rPr>
          <w:lang w:val="fr-FR" w:eastAsia="zh-TW"/>
        </w:rPr>
        <w:t xml:space="preserve"> </w:t>
      </w:r>
      <w:r w:rsidR="00B3641A" w:rsidRPr="000B4D79">
        <w:rPr>
          <w:lang w:val="fr-FR" w:eastAsia="zh-TW"/>
        </w:rPr>
        <w:t>la responsabilité légale et la garde des enfants</w:t>
      </w:r>
      <w:r w:rsidR="00C15094" w:rsidRPr="000B4D79">
        <w:rPr>
          <w:lang w:val="fr-FR" w:eastAsia="zh-TW"/>
        </w:rPr>
        <w:t xml:space="preserve"> </w:t>
      </w:r>
      <w:r w:rsidR="003056DE" w:rsidRPr="000B4D79">
        <w:rPr>
          <w:lang w:val="fr-FR" w:eastAsia="zh-TW"/>
        </w:rPr>
        <w:t>par la</w:t>
      </w:r>
      <w:r w:rsidR="00C15094" w:rsidRPr="000B4D79">
        <w:rPr>
          <w:lang w:val="fr-FR" w:eastAsia="zh-TW"/>
        </w:rPr>
        <w:t xml:space="preserve"> </w:t>
      </w:r>
      <w:r w:rsidR="004E48B3" w:rsidRPr="000B4D79">
        <w:rPr>
          <w:lang w:val="fr-FR"/>
        </w:rPr>
        <w:t xml:space="preserve">Commission </w:t>
      </w:r>
      <w:r w:rsidR="003056DE" w:rsidRPr="000B4D79">
        <w:rPr>
          <w:lang w:val="fr-FR"/>
        </w:rPr>
        <w:t>de</w:t>
      </w:r>
      <w:r w:rsidR="00B3641A" w:rsidRPr="000B4D79">
        <w:rPr>
          <w:lang w:val="fr-FR"/>
        </w:rPr>
        <w:t xml:space="preserve"> réforme des lois</w:t>
      </w:r>
      <w:r w:rsidR="00077A2B" w:rsidRPr="00077A2B">
        <w:rPr>
          <w:lang w:val="fr-FR" w:eastAsia="zh-HK"/>
        </w:rPr>
        <w:t xml:space="preserve"> </w:t>
      </w:r>
    </w:p>
    <w:p w:rsidR="00C15094" w:rsidRPr="000B4D79" w:rsidRDefault="00C15094" w:rsidP="00017CBD">
      <w:pPr>
        <w:pStyle w:val="SingleTxtG"/>
        <w:rPr>
          <w:rFonts w:eastAsia="DFKai-SB"/>
          <w:lang w:val="fr-FR" w:eastAsia="zh-TW"/>
        </w:rPr>
      </w:pPr>
      <w:r w:rsidRPr="000B4D79">
        <w:rPr>
          <w:rFonts w:eastAsia="DFKai-SB"/>
          <w:lang w:val="fr-FR" w:eastAsia="zh-TW"/>
        </w:rPr>
        <w:t>238.</w:t>
      </w:r>
      <w:r w:rsidRPr="000B4D79">
        <w:rPr>
          <w:rFonts w:eastAsia="DFKai-SB"/>
          <w:lang w:val="fr-FR" w:eastAsia="zh-TW"/>
        </w:rPr>
        <w:tab/>
      </w:r>
      <w:r w:rsidR="0032594A" w:rsidRPr="000B4D79">
        <w:rPr>
          <w:rFonts w:eastAsia="DFKai-SB"/>
          <w:lang w:val="fr-FR" w:eastAsia="zh-TW"/>
        </w:rPr>
        <w:t>Il a été indiqué aux</w:t>
      </w:r>
      <w:r w:rsidR="00917DCD" w:rsidRPr="000B4D79">
        <w:rPr>
          <w:rFonts w:eastAsia="DFKai-SB"/>
          <w:lang w:val="fr-FR" w:eastAsia="zh-TW"/>
        </w:rPr>
        <w:t xml:space="preserve"> p</w:t>
      </w:r>
      <w:r w:rsidRPr="000B4D79">
        <w:rPr>
          <w:rFonts w:eastAsia="DFKai-SB"/>
          <w:lang w:val="fr-FR" w:eastAsia="zh-TW"/>
        </w:rPr>
        <w:t>aragraph</w:t>
      </w:r>
      <w:r w:rsidR="00917DCD" w:rsidRPr="000B4D79">
        <w:rPr>
          <w:rFonts w:eastAsia="DFKai-SB"/>
          <w:lang w:val="fr-FR" w:eastAsia="zh-TW"/>
        </w:rPr>
        <w:t>e</w:t>
      </w:r>
      <w:r w:rsidRPr="000B4D79">
        <w:rPr>
          <w:rFonts w:eastAsia="DFKai-SB"/>
          <w:lang w:val="fr-FR" w:eastAsia="zh-TW"/>
        </w:rPr>
        <w:t xml:space="preserve">s 58 </w:t>
      </w:r>
      <w:r w:rsidR="00917DCD" w:rsidRPr="000B4D79">
        <w:rPr>
          <w:rFonts w:eastAsia="DFKai-SB"/>
          <w:lang w:val="fr-FR" w:eastAsia="zh-TW"/>
        </w:rPr>
        <w:t>et</w:t>
      </w:r>
      <w:r w:rsidRPr="000B4D79">
        <w:rPr>
          <w:rFonts w:eastAsia="DFKai-SB"/>
          <w:lang w:val="fr-FR" w:eastAsia="zh-TW"/>
        </w:rPr>
        <w:t xml:space="preserve"> 59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32594A" w:rsidRPr="000B4D79">
        <w:rPr>
          <w:rFonts w:eastAsia="DFKai-SB"/>
          <w:lang w:val="fr-FR" w:eastAsia="zh-TW"/>
        </w:rPr>
        <w:t xml:space="preserve">que la </w:t>
      </w:r>
      <w:r w:rsidR="004E48B3" w:rsidRPr="000B4D79">
        <w:rPr>
          <w:lang w:val="fr-FR"/>
        </w:rPr>
        <w:t xml:space="preserve">Commission </w:t>
      </w:r>
      <w:r w:rsidR="003056DE" w:rsidRPr="000B4D79">
        <w:rPr>
          <w:lang w:val="fr-FR"/>
        </w:rPr>
        <w:t>de</w:t>
      </w:r>
      <w:r w:rsidR="004E48B3" w:rsidRPr="000B4D79">
        <w:rPr>
          <w:lang w:val="fr-FR"/>
        </w:rPr>
        <w:t xml:space="preserve"> réforme des lois de Hong Kong</w:t>
      </w:r>
      <w:r w:rsidRPr="000B4D79">
        <w:rPr>
          <w:rFonts w:eastAsia="DFKai-SB"/>
          <w:lang w:val="fr-FR" w:eastAsia="zh-TW"/>
        </w:rPr>
        <w:t xml:space="preserve"> </w:t>
      </w:r>
      <w:r w:rsidR="0032594A" w:rsidRPr="000B4D79">
        <w:rPr>
          <w:rFonts w:eastAsia="DFKai-SB"/>
          <w:lang w:val="fr-FR" w:eastAsia="zh-TW"/>
        </w:rPr>
        <w:t>prévoyait de publier quatre rapports recommandant de</w:t>
      </w:r>
      <w:r w:rsidR="00017CBD" w:rsidRPr="000B4D79">
        <w:rPr>
          <w:rFonts w:eastAsia="DFKai-SB"/>
          <w:lang w:val="fr-FR" w:eastAsia="zh-TW"/>
        </w:rPr>
        <w:t>s</w:t>
      </w:r>
      <w:r w:rsidR="0032594A" w:rsidRPr="000B4D79">
        <w:rPr>
          <w:rFonts w:eastAsia="DFKai-SB"/>
          <w:lang w:val="fr-FR" w:eastAsia="zh-TW"/>
        </w:rPr>
        <w:t xml:space="preserve"> réforme</w:t>
      </w:r>
      <w:r w:rsidR="00017CBD" w:rsidRPr="000B4D79">
        <w:rPr>
          <w:rFonts w:eastAsia="DFKai-SB"/>
          <w:lang w:val="fr-FR" w:eastAsia="zh-TW"/>
        </w:rPr>
        <w:t xml:space="preserve">s </w:t>
      </w:r>
      <w:r w:rsidR="00077A2B">
        <w:rPr>
          <w:rFonts w:eastAsia="DFKai-SB"/>
          <w:lang w:val="fr-FR" w:eastAsia="zh-TW"/>
        </w:rPr>
        <w:t>d</w:t>
      </w:r>
      <w:r w:rsidR="0032594A" w:rsidRPr="000B4D79">
        <w:rPr>
          <w:rFonts w:eastAsia="DFKai-SB"/>
          <w:lang w:val="fr-FR" w:eastAsia="zh-TW"/>
        </w:rPr>
        <w:t xml:space="preserve">es lois se rapportant à </w:t>
      </w:r>
      <w:r w:rsidR="00B3641A" w:rsidRPr="000B4D79">
        <w:rPr>
          <w:rFonts w:eastAsia="DFKai-SB"/>
          <w:lang w:val="fr-FR" w:eastAsia="zh-TW"/>
        </w:rPr>
        <w:t xml:space="preserve">la responsabilité légale et </w:t>
      </w:r>
      <w:r w:rsidR="0032594A" w:rsidRPr="000B4D79">
        <w:rPr>
          <w:rFonts w:eastAsia="DFKai-SB"/>
          <w:lang w:val="fr-FR" w:eastAsia="zh-TW"/>
        </w:rPr>
        <w:t xml:space="preserve">à </w:t>
      </w:r>
      <w:r w:rsidR="00B3641A" w:rsidRPr="000B4D79">
        <w:rPr>
          <w:rFonts w:eastAsia="DFKai-SB"/>
          <w:lang w:val="fr-FR" w:eastAsia="zh-TW"/>
        </w:rPr>
        <w:t>la garde des enfants</w:t>
      </w:r>
      <w:r w:rsidRPr="000B4D79">
        <w:rPr>
          <w:rFonts w:eastAsia="DFKai-SB"/>
          <w:lang w:val="fr-FR" w:eastAsia="zh-TW"/>
        </w:rPr>
        <w:t xml:space="preserve">. </w:t>
      </w:r>
      <w:r w:rsidR="0032594A" w:rsidRPr="000B4D79">
        <w:rPr>
          <w:rFonts w:eastAsia="DFKai-SB"/>
          <w:lang w:val="fr-FR" w:eastAsia="zh-TW"/>
        </w:rPr>
        <w:t>Publiés consécutivement de 2002 à 2005, c</w:t>
      </w:r>
      <w:r w:rsidR="003056DE" w:rsidRPr="000B4D79">
        <w:rPr>
          <w:rFonts w:eastAsia="DFKai-SB"/>
          <w:lang w:val="fr-FR" w:eastAsia="zh-TW"/>
        </w:rPr>
        <w:t>es quatre rapports</w:t>
      </w:r>
      <w:r w:rsidRPr="000B4D79">
        <w:rPr>
          <w:rFonts w:eastAsia="DFKai-SB"/>
          <w:lang w:val="fr-FR" w:eastAsia="zh-TW"/>
        </w:rPr>
        <w:t xml:space="preserve"> (</w:t>
      </w:r>
      <w:r w:rsidR="00B3641A" w:rsidRPr="000B4D79">
        <w:rPr>
          <w:rFonts w:eastAsia="DFKai-SB"/>
          <w:lang w:val="fr-FR" w:eastAsia="zh-TW"/>
        </w:rPr>
        <w:t>garde des enfants</w:t>
      </w:r>
      <w:r w:rsidRPr="000B4D79">
        <w:rPr>
          <w:rFonts w:eastAsia="DFKai-SB"/>
          <w:lang w:val="fr-FR" w:eastAsia="zh-TW"/>
        </w:rPr>
        <w:t xml:space="preserve">, </w:t>
      </w:r>
      <w:r w:rsidR="00B3641A" w:rsidRPr="000B4D79">
        <w:rPr>
          <w:rFonts w:eastAsia="DFKai-SB"/>
          <w:lang w:val="fr-FR" w:eastAsia="zh-TW"/>
        </w:rPr>
        <w:t>enlèvement international d</w:t>
      </w:r>
      <w:r w:rsidR="000E26C3">
        <w:rPr>
          <w:rFonts w:eastAsia="DFKai-SB"/>
          <w:lang w:val="fr-FR" w:eastAsia="zh-TW"/>
        </w:rPr>
        <w:t>’</w:t>
      </w:r>
      <w:r w:rsidR="00B3641A" w:rsidRPr="000B4D79">
        <w:rPr>
          <w:rFonts w:eastAsia="DFKai-SB"/>
          <w:lang w:val="fr-FR" w:eastAsia="zh-TW"/>
        </w:rPr>
        <w:t>enfant par l</w:t>
      </w:r>
      <w:r w:rsidR="000E26C3">
        <w:rPr>
          <w:rFonts w:eastAsia="DFKai-SB"/>
          <w:lang w:val="fr-FR" w:eastAsia="zh-TW"/>
        </w:rPr>
        <w:t>’</w:t>
      </w:r>
      <w:r w:rsidR="00B3641A" w:rsidRPr="000B4D79">
        <w:rPr>
          <w:rFonts w:eastAsia="DFKai-SB"/>
          <w:lang w:val="fr-FR" w:eastAsia="zh-TW"/>
        </w:rPr>
        <w:t>un des parents</w:t>
      </w:r>
      <w:r w:rsidRPr="000B4D79">
        <w:rPr>
          <w:rFonts w:eastAsia="DFKai-SB"/>
          <w:lang w:val="fr-FR" w:eastAsia="zh-TW"/>
        </w:rPr>
        <w:t xml:space="preserve">, </w:t>
      </w:r>
      <w:r w:rsidR="00B3641A" w:rsidRPr="000B4D79">
        <w:rPr>
          <w:rFonts w:eastAsia="DFKai-SB"/>
          <w:lang w:val="fr-FR" w:eastAsia="zh-TW"/>
        </w:rPr>
        <w:t>procédure de règlement des différends familiaux</w:t>
      </w:r>
      <w:r w:rsidRPr="000B4D79">
        <w:rPr>
          <w:rFonts w:eastAsia="DFKai-SB"/>
          <w:lang w:val="fr-FR" w:eastAsia="zh-TW"/>
        </w:rPr>
        <w:t xml:space="preserve"> </w:t>
      </w:r>
      <w:r w:rsidR="003056DE" w:rsidRPr="000B4D79">
        <w:rPr>
          <w:rFonts w:eastAsia="DFKai-SB"/>
          <w:lang w:val="fr-FR" w:eastAsia="zh-TW"/>
        </w:rPr>
        <w:t>et</w:t>
      </w:r>
      <w:r w:rsidRPr="000B4D79">
        <w:rPr>
          <w:rFonts w:eastAsia="DFKai-SB"/>
          <w:lang w:val="fr-FR" w:eastAsia="zh-TW"/>
        </w:rPr>
        <w:t xml:space="preserve"> </w:t>
      </w:r>
      <w:r w:rsidR="00B3641A" w:rsidRPr="000B4D79">
        <w:rPr>
          <w:rFonts w:eastAsia="DFKai-SB"/>
          <w:lang w:val="fr-FR" w:eastAsia="zh-TW"/>
        </w:rPr>
        <w:t>d</w:t>
      </w:r>
      <w:r w:rsidR="003056DE" w:rsidRPr="000B4D79">
        <w:rPr>
          <w:rFonts w:eastAsia="DFKai-SB"/>
          <w:lang w:val="fr-FR" w:eastAsia="zh-TW"/>
        </w:rPr>
        <w:t>roit de garde et de visite</w:t>
      </w:r>
      <w:r w:rsidRPr="000B4D79">
        <w:rPr>
          <w:rFonts w:eastAsia="DFKai-SB"/>
          <w:lang w:val="fr-FR" w:eastAsia="zh-TW"/>
        </w:rPr>
        <w:t xml:space="preserve">) </w:t>
      </w:r>
      <w:r w:rsidR="0032594A" w:rsidRPr="000B4D79">
        <w:rPr>
          <w:rFonts w:eastAsia="DFKai-SB"/>
          <w:lang w:val="fr-FR" w:eastAsia="zh-TW"/>
        </w:rPr>
        <w:t xml:space="preserve">contenaient un total de 124 recommandations </w:t>
      </w:r>
      <w:r w:rsidR="00017CBD" w:rsidRPr="000B4D79">
        <w:rPr>
          <w:rFonts w:eastAsia="DFKai-SB"/>
          <w:lang w:val="fr-FR" w:eastAsia="zh-TW"/>
        </w:rPr>
        <w:t>dans ces différents domaines</w:t>
      </w:r>
      <w:r w:rsidR="0032594A" w:rsidRPr="000B4D79">
        <w:rPr>
          <w:rFonts w:eastAsia="DFKai-SB"/>
          <w:lang w:val="fr-FR" w:eastAsia="zh-TW"/>
        </w:rPr>
        <w:t xml:space="preserve">. </w:t>
      </w:r>
      <w:r w:rsidR="00D901A8" w:rsidRPr="000B4D79">
        <w:rPr>
          <w:rFonts w:eastAsia="DFKai-SB"/>
          <w:lang w:val="fr-FR" w:eastAsia="zh-TW"/>
        </w:rPr>
        <w:t xml:space="preserve">Les bureaux et départements concernés du Gouvernement </w:t>
      </w:r>
      <w:r w:rsidR="0032594A" w:rsidRPr="000B4D79">
        <w:rPr>
          <w:rFonts w:eastAsia="DFKai-SB"/>
          <w:lang w:val="fr-FR" w:eastAsia="zh-TW"/>
        </w:rPr>
        <w:t>examinent actuellement ces recommandations en concertation avec les parties prenantes, l</w:t>
      </w:r>
      <w:r w:rsidR="000E26C3">
        <w:rPr>
          <w:rFonts w:eastAsia="DFKai-SB"/>
          <w:lang w:val="fr-FR" w:eastAsia="zh-TW"/>
        </w:rPr>
        <w:t>’</w:t>
      </w:r>
      <w:r w:rsidR="0032594A" w:rsidRPr="000B4D79">
        <w:rPr>
          <w:rFonts w:eastAsia="DFKai-SB"/>
          <w:lang w:val="fr-FR" w:eastAsia="zh-TW"/>
        </w:rPr>
        <w:t>objectif étant de déterminer s</w:t>
      </w:r>
      <w:r w:rsidR="000E26C3">
        <w:rPr>
          <w:rFonts w:eastAsia="DFKai-SB"/>
          <w:lang w:val="fr-FR" w:eastAsia="zh-TW"/>
        </w:rPr>
        <w:t>’</w:t>
      </w:r>
      <w:r w:rsidR="0032594A" w:rsidRPr="000B4D79">
        <w:rPr>
          <w:rFonts w:eastAsia="DFKai-SB"/>
          <w:lang w:val="fr-FR" w:eastAsia="zh-TW"/>
        </w:rPr>
        <w:t xml:space="preserve">il y a lieu de les mettre en œuvre et comment le faire le plus rapidement possible. </w:t>
      </w:r>
      <w:r w:rsidR="00017CBD" w:rsidRPr="000B4D79">
        <w:rPr>
          <w:rFonts w:eastAsia="DFKai-SB"/>
          <w:lang w:val="fr-FR" w:eastAsia="zh-TW"/>
        </w:rPr>
        <w:t>Nous avons également pris en compte certaines de ces recommandations lors de l</w:t>
      </w:r>
      <w:r w:rsidR="000E26C3">
        <w:rPr>
          <w:rFonts w:eastAsia="DFKai-SB"/>
          <w:lang w:val="fr-FR" w:eastAsia="zh-TW"/>
        </w:rPr>
        <w:t>’</w:t>
      </w:r>
      <w:r w:rsidR="00017CBD" w:rsidRPr="000B4D79">
        <w:rPr>
          <w:rFonts w:eastAsia="DFKai-SB"/>
          <w:lang w:val="fr-FR" w:eastAsia="zh-TW"/>
        </w:rPr>
        <w:t>examen des questions d</w:t>
      </w:r>
      <w:r w:rsidR="000E26C3">
        <w:rPr>
          <w:rFonts w:eastAsia="DFKai-SB"/>
          <w:lang w:val="fr-FR" w:eastAsia="zh-TW"/>
        </w:rPr>
        <w:t>’</w:t>
      </w:r>
      <w:r w:rsidR="00017CBD" w:rsidRPr="000B4D79">
        <w:rPr>
          <w:rFonts w:eastAsia="DFKai-SB"/>
          <w:lang w:val="fr-FR" w:eastAsia="zh-TW"/>
        </w:rPr>
        <w:t xml:space="preserve">ordre politique </w:t>
      </w:r>
      <w:r w:rsidR="00A4687C" w:rsidRPr="000B4D79">
        <w:rPr>
          <w:rFonts w:eastAsia="DFKai-SB"/>
          <w:lang w:val="fr-FR" w:eastAsia="zh-TW"/>
        </w:rPr>
        <w:t>connexes</w:t>
      </w:r>
      <w:r w:rsidR="00017CBD" w:rsidRPr="000B4D79">
        <w:rPr>
          <w:rFonts w:eastAsia="DFKai-SB"/>
          <w:lang w:val="fr-FR" w:eastAsia="zh-TW"/>
        </w:rPr>
        <w:t xml:space="preserve">, notamment celui de </w:t>
      </w:r>
      <w:r w:rsidR="003056DE" w:rsidRPr="000B4D79">
        <w:rPr>
          <w:rFonts w:eastAsia="DFKai-SB"/>
          <w:lang w:val="fr-FR" w:eastAsia="zh-TW"/>
        </w:rPr>
        <w:t>l</w:t>
      </w:r>
      <w:r w:rsidR="000E26C3">
        <w:rPr>
          <w:rFonts w:eastAsia="DFKai-SB"/>
          <w:lang w:val="fr-FR" w:eastAsia="zh-TW"/>
        </w:rPr>
        <w:t>’</w:t>
      </w:r>
      <w:r w:rsidR="003056DE" w:rsidRPr="000B4D79">
        <w:rPr>
          <w:rFonts w:eastAsia="DFKai-SB"/>
          <w:lang w:val="fr-FR" w:eastAsia="zh-TW"/>
        </w:rPr>
        <w:t>o</w:t>
      </w:r>
      <w:r w:rsidR="003056DE" w:rsidRPr="000B4D79">
        <w:rPr>
          <w:noProof/>
          <w:lang w:val="fr-FR"/>
        </w:rPr>
        <w:t>rdonnance relative à la violence familiale</w:t>
      </w:r>
      <w:r w:rsidRPr="000B4D79">
        <w:rPr>
          <w:rFonts w:eastAsia="DFKai-SB"/>
          <w:lang w:val="fr-FR" w:eastAsia="zh-TW"/>
        </w:rPr>
        <w:t>.</w:t>
      </w:r>
      <w:r w:rsidR="00077A2B" w:rsidRPr="00077A2B">
        <w:rPr>
          <w:rFonts w:eastAsia="DFKai-SB"/>
          <w:lang w:val="fr-FR" w:eastAsia="zh-HK"/>
        </w:rPr>
        <w:t xml:space="preserve"> </w:t>
      </w:r>
    </w:p>
    <w:p w:rsidR="00C15094" w:rsidRPr="000B4D79" w:rsidRDefault="00C15094" w:rsidP="000816E3">
      <w:pPr>
        <w:pStyle w:val="SingleTxtG"/>
        <w:rPr>
          <w:rFonts w:eastAsia="DFKai-SB"/>
          <w:lang w:val="fr-FR" w:eastAsia="zh-TW"/>
        </w:rPr>
      </w:pPr>
      <w:r w:rsidRPr="000B4D79">
        <w:rPr>
          <w:rFonts w:eastAsia="DFKai-SB"/>
          <w:lang w:val="fr-FR" w:eastAsia="zh-TW"/>
        </w:rPr>
        <w:t>239.</w:t>
      </w:r>
      <w:r w:rsidRPr="000B4D79">
        <w:rPr>
          <w:rFonts w:eastAsia="DFKai-SB"/>
          <w:lang w:val="fr-FR" w:eastAsia="zh-TW"/>
        </w:rPr>
        <w:tab/>
      </w:r>
      <w:r w:rsidR="00017CBD" w:rsidRPr="000B4D79">
        <w:rPr>
          <w:rFonts w:eastAsia="DFKai-SB"/>
          <w:lang w:val="fr-FR" w:eastAsia="zh-TW"/>
        </w:rPr>
        <w:t>S</w:t>
      </w:r>
      <w:r w:rsidR="000E26C3">
        <w:rPr>
          <w:rFonts w:eastAsia="DFKai-SB"/>
          <w:lang w:val="fr-FR" w:eastAsia="zh-TW"/>
        </w:rPr>
        <w:t>’</w:t>
      </w:r>
      <w:r w:rsidR="00017CBD" w:rsidRPr="000B4D79">
        <w:rPr>
          <w:rFonts w:eastAsia="DFKai-SB"/>
          <w:lang w:val="fr-FR" w:eastAsia="zh-TW"/>
        </w:rPr>
        <w:t>agissant du</w:t>
      </w:r>
      <w:r w:rsidRPr="000B4D79">
        <w:rPr>
          <w:rFonts w:eastAsia="DFKai-SB"/>
          <w:lang w:val="fr-FR" w:eastAsia="zh-TW"/>
        </w:rPr>
        <w:t xml:space="preserve"> </w:t>
      </w:r>
      <w:r w:rsidR="002E2D98" w:rsidRPr="000B4D79">
        <w:rPr>
          <w:rFonts w:eastAsia="DFKai-SB"/>
          <w:lang w:val="fr-FR" w:eastAsia="zh-TW"/>
        </w:rPr>
        <w:t xml:space="preserve">rapport de </w:t>
      </w:r>
      <w:r w:rsidR="009A443E" w:rsidRPr="000B4D79">
        <w:rPr>
          <w:rFonts w:eastAsia="DFKai-SB"/>
          <w:lang w:val="fr-FR" w:eastAsia="zh-TW"/>
        </w:rPr>
        <w:t>la</w:t>
      </w:r>
      <w:r w:rsidRPr="000B4D79">
        <w:rPr>
          <w:rFonts w:eastAsia="DFKai-SB"/>
          <w:lang w:val="fr-FR" w:eastAsia="zh-TW"/>
        </w:rPr>
        <w:t xml:space="preserve"> </w:t>
      </w:r>
      <w:r w:rsidR="004E48B3" w:rsidRPr="000B4D79">
        <w:rPr>
          <w:lang w:val="fr-FR"/>
        </w:rPr>
        <w:t xml:space="preserve">Commission </w:t>
      </w:r>
      <w:r w:rsidR="003056DE" w:rsidRPr="000B4D79">
        <w:rPr>
          <w:lang w:val="fr-FR"/>
        </w:rPr>
        <w:t>de</w:t>
      </w:r>
      <w:r w:rsidR="004E48B3" w:rsidRPr="000B4D79">
        <w:rPr>
          <w:lang w:val="fr-FR"/>
        </w:rPr>
        <w:t xml:space="preserve"> réforme des lois de Hong Kong</w:t>
      </w:r>
      <w:r w:rsidRPr="000B4D79">
        <w:rPr>
          <w:rFonts w:eastAsia="DFKai-SB"/>
          <w:lang w:val="fr-FR" w:eastAsia="zh-TW"/>
        </w:rPr>
        <w:t xml:space="preserve"> </w:t>
      </w:r>
      <w:r w:rsidR="002E2D98" w:rsidRPr="000B4D79">
        <w:rPr>
          <w:rFonts w:eastAsia="DFKai-SB"/>
          <w:lang w:val="fr-FR" w:eastAsia="zh-TW"/>
        </w:rPr>
        <w:t>sur</w:t>
      </w:r>
      <w:r w:rsidRPr="000B4D79">
        <w:rPr>
          <w:rFonts w:eastAsia="DFKai-SB"/>
          <w:lang w:val="fr-FR" w:eastAsia="zh-TW"/>
        </w:rPr>
        <w:t xml:space="preserve"> </w:t>
      </w:r>
      <w:r w:rsidR="00B3641A" w:rsidRPr="000B4D79">
        <w:rPr>
          <w:rFonts w:eastAsia="DFKai-SB"/>
          <w:lang w:val="fr-FR" w:eastAsia="zh-TW"/>
        </w:rPr>
        <w:t>le règlement des différends familiaux</w:t>
      </w:r>
      <w:r w:rsidRPr="000B4D79">
        <w:rPr>
          <w:rFonts w:eastAsia="DFKai-SB"/>
          <w:lang w:val="fr-FR" w:eastAsia="zh-TW"/>
        </w:rPr>
        <w:t xml:space="preserve">, </w:t>
      </w:r>
      <w:r w:rsidR="00B3641A" w:rsidRPr="000B4D79">
        <w:rPr>
          <w:rFonts w:eastAsia="DFKai-SB"/>
          <w:lang w:val="fr-FR" w:eastAsia="zh-TW"/>
        </w:rPr>
        <w:t>l</w:t>
      </w:r>
      <w:r w:rsidRPr="000B4D79">
        <w:rPr>
          <w:rFonts w:eastAsia="DFKai-SB"/>
          <w:lang w:val="fr-FR" w:eastAsia="zh-TW"/>
        </w:rPr>
        <w:t xml:space="preserve">e </w:t>
      </w:r>
      <w:r w:rsidR="00B3641A" w:rsidRPr="000B4D79">
        <w:rPr>
          <w:rFonts w:eastAsia="DFKai-SB"/>
          <w:lang w:val="fr-FR" w:eastAsia="zh-TW"/>
        </w:rPr>
        <w:t xml:space="preserve">Gouvernement </w:t>
      </w:r>
      <w:r w:rsidR="00017CBD" w:rsidRPr="000B4D79">
        <w:rPr>
          <w:rFonts w:eastAsia="DFKai-SB"/>
          <w:lang w:val="fr-FR" w:eastAsia="zh-TW"/>
        </w:rPr>
        <w:t xml:space="preserve">accueille avec satisfaction et appuie les recommandations qui y sont formulées. </w:t>
      </w:r>
      <w:r w:rsidR="00CB30BC" w:rsidRPr="000B4D79">
        <w:rPr>
          <w:rFonts w:eastAsia="DFKai-SB"/>
          <w:lang w:val="fr-FR" w:eastAsia="zh-TW"/>
        </w:rPr>
        <w:t>Comme</w:t>
      </w:r>
      <w:r w:rsidR="00017CBD" w:rsidRPr="000B4D79">
        <w:rPr>
          <w:rFonts w:eastAsia="DFKai-SB"/>
          <w:lang w:val="fr-FR" w:eastAsia="zh-TW"/>
        </w:rPr>
        <w:t xml:space="preserve"> indiqué au paragraphe 110, </w:t>
      </w:r>
      <w:r w:rsidR="00A4687C" w:rsidRPr="000B4D79">
        <w:rPr>
          <w:rFonts w:eastAsia="DFKai-SB"/>
          <w:lang w:val="fr-FR" w:eastAsia="zh-TW"/>
        </w:rPr>
        <w:t xml:space="preserve">la </w:t>
      </w:r>
      <w:r w:rsidR="00B3641A" w:rsidRPr="000B4D79">
        <w:rPr>
          <w:rFonts w:eastAsia="DFKai-SB"/>
          <w:lang w:val="fr-FR" w:eastAsia="zh-TW"/>
        </w:rPr>
        <w:t xml:space="preserve">réforme de la justice civile </w:t>
      </w:r>
      <w:r w:rsidR="00A4687C" w:rsidRPr="000B4D79">
        <w:rPr>
          <w:rFonts w:eastAsia="DFKai-SB"/>
          <w:lang w:val="fr-FR" w:eastAsia="zh-TW"/>
        </w:rPr>
        <w:t xml:space="preserve">adoptée </w:t>
      </w:r>
      <w:r w:rsidR="00B3641A" w:rsidRPr="000B4D79">
        <w:rPr>
          <w:rFonts w:eastAsia="DFKai-SB"/>
          <w:lang w:val="fr-FR" w:eastAsia="zh-TW"/>
        </w:rPr>
        <w:t>en avril</w:t>
      </w:r>
      <w:r w:rsidR="000816E3">
        <w:rPr>
          <w:rFonts w:eastAsia="DFKai-SB"/>
          <w:lang w:val="fr-FR" w:eastAsia="zh-TW"/>
        </w:rPr>
        <w:t xml:space="preserve"> </w:t>
      </w:r>
      <w:r w:rsidRPr="000B4D79">
        <w:rPr>
          <w:rFonts w:eastAsia="DFKai-SB"/>
          <w:lang w:val="fr-FR" w:eastAsia="zh-TW"/>
        </w:rPr>
        <w:t>2009</w:t>
      </w:r>
      <w:r w:rsidR="00A4687C" w:rsidRPr="000B4D79">
        <w:rPr>
          <w:rFonts w:eastAsia="DFKai-SB"/>
          <w:lang w:val="fr-FR" w:eastAsia="zh-TW"/>
        </w:rPr>
        <w:t xml:space="preserve"> a étendu</w:t>
      </w:r>
      <w:r w:rsidRPr="000B4D79">
        <w:rPr>
          <w:rFonts w:eastAsia="DFKai-SB"/>
          <w:lang w:val="fr-FR" w:eastAsia="zh-TW"/>
        </w:rPr>
        <w:t xml:space="preserve"> </w:t>
      </w:r>
      <w:r w:rsidR="00B3641A" w:rsidRPr="000B4D79">
        <w:rPr>
          <w:rFonts w:eastAsia="DFKai-SB"/>
          <w:lang w:val="fr-FR" w:eastAsia="zh-TW"/>
        </w:rPr>
        <w:t>le champ d</w:t>
      </w:r>
      <w:r w:rsidR="000E26C3">
        <w:rPr>
          <w:rFonts w:eastAsia="DFKai-SB"/>
          <w:lang w:val="fr-FR" w:eastAsia="zh-TW"/>
        </w:rPr>
        <w:t>’</w:t>
      </w:r>
      <w:r w:rsidR="00B3641A" w:rsidRPr="000B4D79">
        <w:rPr>
          <w:rFonts w:eastAsia="DFKai-SB"/>
          <w:lang w:val="fr-FR" w:eastAsia="zh-TW"/>
        </w:rPr>
        <w:t>application de l</w:t>
      </w:r>
      <w:r w:rsidR="000E26C3">
        <w:rPr>
          <w:rFonts w:eastAsia="DFKai-SB"/>
          <w:lang w:val="fr-FR" w:eastAsia="zh-TW"/>
        </w:rPr>
        <w:t>’</w:t>
      </w:r>
      <w:r w:rsidR="00B3641A" w:rsidRPr="000B4D79">
        <w:rPr>
          <w:rFonts w:eastAsia="DFKai-SB"/>
          <w:lang w:val="fr-FR" w:eastAsia="zh-TW"/>
        </w:rPr>
        <w:t>aide juridictionnelle à la médiation pour toutes les procédures civiles, y compris en matière d</w:t>
      </w:r>
      <w:r w:rsidR="000E26C3">
        <w:rPr>
          <w:rFonts w:eastAsia="DFKai-SB"/>
          <w:lang w:val="fr-FR" w:eastAsia="zh-TW"/>
        </w:rPr>
        <w:t>’</w:t>
      </w:r>
      <w:r w:rsidR="00B3641A" w:rsidRPr="000B4D79">
        <w:rPr>
          <w:rFonts w:eastAsia="DFKai-SB"/>
          <w:lang w:val="fr-FR" w:eastAsia="zh-TW"/>
        </w:rPr>
        <w:t xml:space="preserve">affaires familiales, </w:t>
      </w:r>
      <w:r w:rsidR="001E13AA" w:rsidRPr="000B4D79">
        <w:rPr>
          <w:rFonts w:eastAsia="DFKai-SB"/>
          <w:lang w:val="fr-FR" w:eastAsia="zh-TW"/>
        </w:rPr>
        <w:t>et</w:t>
      </w:r>
      <w:r w:rsidRPr="000B4D79">
        <w:rPr>
          <w:rFonts w:eastAsia="DFKai-SB"/>
          <w:lang w:val="fr-FR" w:eastAsia="zh-TW"/>
        </w:rPr>
        <w:t xml:space="preserve"> </w:t>
      </w:r>
      <w:r w:rsidR="00A4687C" w:rsidRPr="000B4D79">
        <w:rPr>
          <w:rFonts w:eastAsia="DFKai-SB"/>
          <w:lang w:val="fr-FR" w:eastAsia="zh-TW"/>
        </w:rPr>
        <w:t>prévoit désormais que les frais de médiation s</w:t>
      </w:r>
      <w:r w:rsidR="000E26C3">
        <w:rPr>
          <w:rFonts w:eastAsia="DFKai-SB"/>
          <w:lang w:val="fr-FR" w:eastAsia="zh-TW"/>
        </w:rPr>
        <w:t>’</w:t>
      </w:r>
      <w:r w:rsidR="00A4687C" w:rsidRPr="000B4D79">
        <w:rPr>
          <w:rFonts w:eastAsia="DFKai-SB"/>
          <w:lang w:val="fr-FR" w:eastAsia="zh-TW"/>
        </w:rPr>
        <w:t>inscrivent dans le cadre de l</w:t>
      </w:r>
      <w:r w:rsidR="000E26C3">
        <w:rPr>
          <w:rFonts w:eastAsia="DFKai-SB"/>
          <w:lang w:val="fr-FR" w:eastAsia="zh-TW"/>
        </w:rPr>
        <w:t>’</w:t>
      </w:r>
      <w:r w:rsidR="00A4687C" w:rsidRPr="000B4D79">
        <w:rPr>
          <w:rFonts w:eastAsia="DFKai-SB"/>
          <w:lang w:val="fr-FR" w:eastAsia="zh-TW"/>
        </w:rPr>
        <w:t>aide juridictionnelle.</w:t>
      </w:r>
      <w:r w:rsidR="00077A2B" w:rsidRPr="00077A2B">
        <w:rPr>
          <w:rFonts w:eastAsia="DFKai-SB"/>
          <w:lang w:val="fr-FR" w:eastAsia="zh-HK"/>
        </w:rPr>
        <w:t xml:space="preserve"> </w:t>
      </w:r>
    </w:p>
    <w:p w:rsidR="00C15094" w:rsidRPr="000B4D79" w:rsidRDefault="00C15094" w:rsidP="007F36DF">
      <w:pPr>
        <w:pStyle w:val="SingleTxtG"/>
        <w:rPr>
          <w:rFonts w:eastAsia="DFKai-SB"/>
          <w:lang w:val="fr-FR" w:eastAsia="zh-TW"/>
        </w:rPr>
      </w:pPr>
      <w:r w:rsidRPr="000B4D79">
        <w:rPr>
          <w:rFonts w:eastAsia="DFKai-SB"/>
          <w:lang w:val="fr-FR" w:eastAsia="zh-TW"/>
        </w:rPr>
        <w:t>240.</w:t>
      </w:r>
      <w:r w:rsidRPr="000B4D79">
        <w:rPr>
          <w:rFonts w:eastAsia="DFKai-SB"/>
          <w:lang w:val="fr-FR" w:eastAsia="zh-TW"/>
        </w:rPr>
        <w:tab/>
      </w:r>
      <w:r w:rsidR="009A443E" w:rsidRPr="000B4D79">
        <w:rPr>
          <w:rFonts w:eastAsia="DFKai-SB"/>
          <w:lang w:val="fr-FR" w:eastAsia="zh-TW"/>
        </w:rPr>
        <w:t>L</w:t>
      </w:r>
      <w:r w:rsidR="003056DE" w:rsidRPr="000B4D79">
        <w:rPr>
          <w:rFonts w:eastAsia="DFKai-SB"/>
          <w:lang w:val="fr-FR" w:eastAsia="zh-TW"/>
        </w:rPr>
        <w:t>e rapport de l</w:t>
      </w:r>
      <w:r w:rsidR="009A443E" w:rsidRPr="000B4D79">
        <w:rPr>
          <w:rFonts w:eastAsia="DFKai-SB"/>
          <w:lang w:val="fr-FR" w:eastAsia="zh-TW"/>
        </w:rPr>
        <w:t>a</w:t>
      </w:r>
      <w:r w:rsidRPr="000B4D79">
        <w:rPr>
          <w:rFonts w:eastAsia="DFKai-SB"/>
          <w:lang w:val="fr-FR" w:eastAsia="zh-TW"/>
        </w:rPr>
        <w:t xml:space="preserve"> </w:t>
      </w:r>
      <w:r w:rsidR="004E48B3" w:rsidRPr="000B4D79">
        <w:rPr>
          <w:lang w:val="fr-FR"/>
        </w:rPr>
        <w:t xml:space="preserve">Commission </w:t>
      </w:r>
      <w:r w:rsidR="003056DE" w:rsidRPr="000B4D79">
        <w:rPr>
          <w:lang w:val="fr-FR"/>
        </w:rPr>
        <w:t>de</w:t>
      </w:r>
      <w:r w:rsidR="004E48B3" w:rsidRPr="000B4D79">
        <w:rPr>
          <w:lang w:val="fr-FR"/>
        </w:rPr>
        <w:t xml:space="preserve"> réforme des lois de Hong Kong</w:t>
      </w:r>
      <w:r w:rsidRPr="000B4D79">
        <w:rPr>
          <w:rFonts w:eastAsia="DFKai-SB"/>
          <w:lang w:val="fr-FR" w:eastAsia="zh-TW"/>
        </w:rPr>
        <w:t xml:space="preserve"> </w:t>
      </w:r>
      <w:r w:rsidR="002E2D98" w:rsidRPr="000B4D79">
        <w:rPr>
          <w:rFonts w:eastAsia="DFKai-SB"/>
          <w:lang w:val="fr-FR" w:eastAsia="zh-TW"/>
        </w:rPr>
        <w:t xml:space="preserve">sur le droit de garde et de visite </w:t>
      </w:r>
      <w:r w:rsidR="000B5F38" w:rsidRPr="000B4D79">
        <w:rPr>
          <w:rFonts w:eastAsia="DFKai-SB"/>
          <w:lang w:val="fr-FR" w:eastAsia="zh-TW"/>
        </w:rPr>
        <w:t>recommande notamment d</w:t>
      </w:r>
      <w:r w:rsidR="000E26C3">
        <w:rPr>
          <w:rFonts w:eastAsia="DFKai-SB"/>
          <w:lang w:val="fr-FR" w:eastAsia="zh-TW"/>
        </w:rPr>
        <w:t>’</w:t>
      </w:r>
      <w:r w:rsidR="000B5F38" w:rsidRPr="000B4D79">
        <w:rPr>
          <w:rFonts w:eastAsia="DFKai-SB"/>
          <w:lang w:val="fr-FR" w:eastAsia="zh-TW"/>
        </w:rPr>
        <w:t>adopter la pratique de certaines juridictions en introduisant l</w:t>
      </w:r>
      <w:r w:rsidR="00525418" w:rsidRPr="000B4D79">
        <w:rPr>
          <w:rFonts w:eastAsia="DFKai-SB"/>
          <w:lang w:val="fr-FR" w:eastAsia="zh-TW"/>
        </w:rPr>
        <w:t>e</w:t>
      </w:r>
      <w:r w:rsidR="000B5F38" w:rsidRPr="000B4D79">
        <w:rPr>
          <w:rFonts w:eastAsia="DFKai-SB"/>
          <w:lang w:val="fr-FR" w:eastAsia="zh-TW"/>
        </w:rPr>
        <w:t xml:space="preserve"> principe de responsabilité parentale conjointe dans le droit de la famille de Hong Kong. Ce nouveau modèle permettra aux deux parents de conserver une participation active à la vie de leurs enfants après le divorce. </w:t>
      </w:r>
      <w:r w:rsidR="00525418" w:rsidRPr="000B4D79">
        <w:rPr>
          <w:rFonts w:eastAsia="DFKai-SB"/>
          <w:lang w:val="fr-FR" w:eastAsia="zh-TW"/>
        </w:rPr>
        <w:t>Certains commentateurs s</w:t>
      </w:r>
      <w:r w:rsidR="000E26C3">
        <w:rPr>
          <w:rFonts w:eastAsia="DFKai-SB"/>
          <w:lang w:val="fr-FR" w:eastAsia="zh-TW"/>
        </w:rPr>
        <w:t>’</w:t>
      </w:r>
      <w:r w:rsidR="00077A2B">
        <w:rPr>
          <w:rFonts w:eastAsia="DFKai-SB"/>
          <w:lang w:val="fr-FR" w:eastAsia="zh-TW"/>
        </w:rPr>
        <w:t>y</w:t>
      </w:r>
      <w:r w:rsidR="00525418" w:rsidRPr="000B4D79">
        <w:rPr>
          <w:rFonts w:eastAsia="DFKai-SB"/>
          <w:lang w:val="fr-FR" w:eastAsia="zh-TW"/>
        </w:rPr>
        <w:t xml:space="preserve"> sont déclarés favorables et </w:t>
      </w:r>
      <w:r w:rsidR="00077A2B">
        <w:rPr>
          <w:rFonts w:eastAsia="DFKai-SB"/>
          <w:lang w:val="fr-FR" w:eastAsia="zh-TW"/>
        </w:rPr>
        <w:t>souhaitent</w:t>
      </w:r>
      <w:r w:rsidR="00525418" w:rsidRPr="000B4D79">
        <w:rPr>
          <w:rFonts w:eastAsia="DFKai-SB"/>
          <w:lang w:val="fr-FR" w:eastAsia="zh-TW"/>
        </w:rPr>
        <w:t xml:space="preserve"> que le Gouvernement modifie la législation pour mettre en œuvre le modèle dès que possible. Si nous sommes d</w:t>
      </w:r>
      <w:r w:rsidR="000E26C3">
        <w:rPr>
          <w:rFonts w:eastAsia="DFKai-SB"/>
          <w:lang w:val="fr-FR" w:eastAsia="zh-TW"/>
        </w:rPr>
        <w:t>’</w:t>
      </w:r>
      <w:r w:rsidR="00525418" w:rsidRPr="000B4D79">
        <w:rPr>
          <w:rFonts w:eastAsia="DFKai-SB"/>
          <w:lang w:val="fr-FR" w:eastAsia="zh-TW"/>
        </w:rPr>
        <w:t>accord sur le principe de responsabilité parentale conjointe et considérons que les parents conservent des responsabilités à l</w:t>
      </w:r>
      <w:r w:rsidR="000E26C3">
        <w:rPr>
          <w:rFonts w:eastAsia="DFKai-SB"/>
          <w:lang w:val="fr-FR" w:eastAsia="zh-TW"/>
        </w:rPr>
        <w:t>’</w:t>
      </w:r>
      <w:r w:rsidR="00525418" w:rsidRPr="000B4D79">
        <w:rPr>
          <w:rFonts w:eastAsia="DFKai-SB"/>
          <w:lang w:val="fr-FR" w:eastAsia="zh-TW"/>
        </w:rPr>
        <w:t>égard de leurs enfants</w:t>
      </w:r>
      <w:r w:rsidR="00077A2B" w:rsidRPr="00077A2B">
        <w:rPr>
          <w:rFonts w:eastAsia="DFKai-SB"/>
          <w:lang w:val="fr-FR" w:eastAsia="zh-TW"/>
        </w:rPr>
        <w:t xml:space="preserve"> </w:t>
      </w:r>
      <w:r w:rsidR="00077A2B" w:rsidRPr="000B4D79">
        <w:rPr>
          <w:rFonts w:eastAsia="DFKai-SB"/>
          <w:lang w:val="fr-FR" w:eastAsia="zh-TW"/>
        </w:rPr>
        <w:t>après le divorce</w:t>
      </w:r>
      <w:r w:rsidR="00525418" w:rsidRPr="000B4D79">
        <w:rPr>
          <w:rFonts w:eastAsia="DFKai-SB"/>
          <w:lang w:val="fr-FR" w:eastAsia="zh-TW"/>
        </w:rPr>
        <w:t xml:space="preserve">, ainsi que le droit et le devoir de participer aux décisions majeures les concernant, nous </w:t>
      </w:r>
      <w:r w:rsidR="00077A2B">
        <w:rPr>
          <w:rFonts w:eastAsia="DFKai-SB"/>
          <w:lang w:val="fr-FR" w:eastAsia="zh-TW"/>
        </w:rPr>
        <w:t>tenons à</w:t>
      </w:r>
      <w:r w:rsidR="00525418" w:rsidRPr="000B4D79">
        <w:rPr>
          <w:rFonts w:eastAsia="DFKai-SB"/>
          <w:lang w:val="fr-FR" w:eastAsia="zh-TW"/>
        </w:rPr>
        <w:t xml:space="preserve"> examiner plus attentivement la recommandation, d</w:t>
      </w:r>
      <w:r w:rsidR="000E26C3">
        <w:rPr>
          <w:rFonts w:eastAsia="DFKai-SB"/>
          <w:lang w:val="fr-FR" w:eastAsia="zh-TW"/>
        </w:rPr>
        <w:t>’</w:t>
      </w:r>
      <w:r w:rsidR="00525418" w:rsidRPr="000B4D79">
        <w:rPr>
          <w:rFonts w:eastAsia="DFKai-SB"/>
          <w:lang w:val="fr-FR" w:eastAsia="zh-TW"/>
        </w:rPr>
        <w:t xml:space="preserve">une façon </w:t>
      </w:r>
      <w:r w:rsidR="000B4D79" w:rsidRPr="000B4D79">
        <w:rPr>
          <w:rFonts w:eastAsia="DFKai-SB"/>
          <w:lang w:val="fr-FR" w:eastAsia="zh-TW"/>
        </w:rPr>
        <w:t>globale</w:t>
      </w:r>
      <w:r w:rsidR="00525418" w:rsidRPr="000B4D79">
        <w:rPr>
          <w:rFonts w:eastAsia="DFKai-SB"/>
          <w:lang w:val="fr-FR" w:eastAsia="zh-TW"/>
        </w:rPr>
        <w:t xml:space="preserve">, et </w:t>
      </w:r>
      <w:r w:rsidR="00077A2B">
        <w:rPr>
          <w:rFonts w:eastAsia="DFKai-SB"/>
          <w:lang w:val="fr-FR" w:eastAsia="zh-TW"/>
        </w:rPr>
        <w:t>à</w:t>
      </w:r>
      <w:r w:rsidR="00525418" w:rsidRPr="000B4D79">
        <w:rPr>
          <w:rFonts w:eastAsia="DFKai-SB"/>
          <w:lang w:val="fr-FR" w:eastAsia="zh-TW"/>
        </w:rPr>
        <w:t xml:space="preserve"> consulter les parties prenantes avant de décider s</w:t>
      </w:r>
      <w:r w:rsidR="000E26C3">
        <w:rPr>
          <w:rFonts w:eastAsia="DFKai-SB"/>
          <w:lang w:val="fr-FR" w:eastAsia="zh-TW"/>
        </w:rPr>
        <w:t>’</w:t>
      </w:r>
      <w:r w:rsidR="00525418" w:rsidRPr="000B4D79">
        <w:rPr>
          <w:rFonts w:eastAsia="DFKai-SB"/>
          <w:lang w:val="fr-FR" w:eastAsia="zh-TW"/>
        </w:rPr>
        <w:t xml:space="preserve">il y a lieu de mettre en œuvre le modèle proposé. </w:t>
      </w:r>
      <w:r w:rsidR="007F36DF" w:rsidRPr="000B4D79">
        <w:rPr>
          <w:rFonts w:eastAsia="DFKai-SB"/>
          <w:lang w:val="fr-FR" w:eastAsia="zh-TW"/>
        </w:rPr>
        <w:t>Et ce, pour les raisons suivantes</w:t>
      </w:r>
      <w:r w:rsidR="009331BF">
        <w:rPr>
          <w:rFonts w:eastAsia="DFKai-SB"/>
          <w:lang w:val="fr-FR" w:eastAsia="zh-TW"/>
        </w:rPr>
        <w:t>:</w:t>
      </w:r>
    </w:p>
    <w:p w:rsidR="00C15094" w:rsidRPr="000B4D79" w:rsidRDefault="00F02FA7" w:rsidP="007F36DF">
      <w:pPr>
        <w:pStyle w:val="Bullet1G"/>
        <w:numPr>
          <w:ilvl w:val="0"/>
          <w:numId w:val="0"/>
        </w:numPr>
        <w:tabs>
          <w:tab w:val="left" w:pos="1701"/>
        </w:tabs>
        <w:ind w:left="1701" w:hanging="170"/>
        <w:rPr>
          <w:rFonts w:eastAsia="DFKai-SB"/>
          <w:lang w:val="fr-FR" w:eastAsia="zh-TW"/>
        </w:rPr>
      </w:pPr>
      <w:r w:rsidRPr="000B4D79">
        <w:rPr>
          <w:rFonts w:eastAsia="DFKai-SB"/>
          <w:lang w:val="fr-FR" w:eastAsia="zh-TW"/>
        </w:rPr>
        <w:t>•</w:t>
      </w:r>
      <w:r w:rsidRPr="000B4D79">
        <w:rPr>
          <w:rFonts w:eastAsia="DFKai-SB"/>
          <w:lang w:val="fr-FR" w:eastAsia="zh-TW"/>
        </w:rPr>
        <w:tab/>
      </w:r>
      <w:r w:rsidR="00A1257F" w:rsidRPr="000B4D79">
        <w:rPr>
          <w:rFonts w:eastAsia="DFKai-SB"/>
          <w:lang w:val="fr-FR" w:eastAsia="zh-TW"/>
        </w:rPr>
        <w:t xml:space="preserve">Les </w:t>
      </w:r>
      <w:r w:rsidR="00C15094" w:rsidRPr="000B4D79">
        <w:rPr>
          <w:rFonts w:eastAsia="DFKai-SB"/>
          <w:lang w:val="fr-FR" w:eastAsia="zh-TW"/>
        </w:rPr>
        <w:t>recomm</w:t>
      </w:r>
      <w:r w:rsidR="002E2D98" w:rsidRPr="000B4D79">
        <w:rPr>
          <w:rFonts w:eastAsia="DFKai-SB"/>
          <w:lang w:val="fr-FR" w:eastAsia="zh-TW"/>
        </w:rPr>
        <w:t>a</w:t>
      </w:r>
      <w:r w:rsidR="00C15094" w:rsidRPr="000B4D79">
        <w:rPr>
          <w:rFonts w:eastAsia="DFKai-SB"/>
          <w:lang w:val="fr-FR" w:eastAsia="zh-TW"/>
        </w:rPr>
        <w:t xml:space="preserve">ndations </w:t>
      </w:r>
      <w:r w:rsidR="002E2D98" w:rsidRPr="000B4D79">
        <w:rPr>
          <w:rFonts w:eastAsia="DFKai-SB"/>
          <w:lang w:val="fr-FR" w:eastAsia="zh-TW"/>
        </w:rPr>
        <w:t>de la</w:t>
      </w:r>
      <w:r w:rsidR="00C15094" w:rsidRPr="000B4D79">
        <w:rPr>
          <w:rFonts w:eastAsia="DFKai-SB"/>
          <w:lang w:val="fr-FR" w:eastAsia="zh-TW"/>
        </w:rPr>
        <w:t xml:space="preserve"> </w:t>
      </w:r>
      <w:r w:rsidR="004E48B3" w:rsidRPr="000B4D79">
        <w:rPr>
          <w:lang w:val="fr-FR"/>
        </w:rPr>
        <w:t xml:space="preserve">Commission </w:t>
      </w:r>
      <w:r w:rsidR="003056DE" w:rsidRPr="000B4D79">
        <w:rPr>
          <w:lang w:val="fr-FR"/>
        </w:rPr>
        <w:t>de</w:t>
      </w:r>
      <w:r w:rsidR="004E48B3" w:rsidRPr="000B4D79">
        <w:rPr>
          <w:lang w:val="fr-FR"/>
        </w:rPr>
        <w:t xml:space="preserve"> réforme des lois de Hong Kong</w:t>
      </w:r>
      <w:r w:rsidR="00C15094" w:rsidRPr="000B4D79">
        <w:rPr>
          <w:rFonts w:eastAsia="DFKai-SB"/>
          <w:lang w:val="fr-FR" w:eastAsia="zh-TW"/>
        </w:rPr>
        <w:t xml:space="preserve"> </w:t>
      </w:r>
      <w:r w:rsidR="007F36DF" w:rsidRPr="000B4D79">
        <w:rPr>
          <w:rFonts w:eastAsia="DFKai-SB"/>
          <w:lang w:val="fr-FR" w:eastAsia="zh-TW"/>
        </w:rPr>
        <w:t xml:space="preserve">modifient fondamentalement la notion de </w:t>
      </w:r>
      <w:r w:rsidR="004479ED">
        <w:rPr>
          <w:rFonts w:eastAsia="DFKai-SB"/>
          <w:lang w:val="fr-FR" w:eastAsia="zh-TW"/>
        </w:rPr>
        <w:t>«</w:t>
      </w:r>
      <w:r w:rsidR="007F36DF" w:rsidRPr="000B4D79">
        <w:rPr>
          <w:rFonts w:eastAsia="DFKai-SB"/>
          <w:lang w:val="fr-FR" w:eastAsia="zh-TW"/>
        </w:rPr>
        <w:t>garde</w:t>
      </w:r>
      <w:r w:rsidR="004479ED">
        <w:rPr>
          <w:rFonts w:eastAsia="DFKai-SB"/>
          <w:lang w:val="fr-FR" w:eastAsia="zh-TW"/>
        </w:rPr>
        <w:t>»</w:t>
      </w:r>
      <w:r w:rsidR="007F36DF" w:rsidRPr="000B4D79">
        <w:rPr>
          <w:rFonts w:eastAsia="DFKai-SB"/>
          <w:lang w:val="fr-FR" w:eastAsia="zh-TW"/>
        </w:rPr>
        <w:t xml:space="preserve"> existant actuellement dans le droit de la famille et dans notre culture locale. Leur mise en œuvre aurait un profond impact sur</w:t>
      </w:r>
      <w:r w:rsidR="004479ED">
        <w:rPr>
          <w:rFonts w:eastAsia="DFKai-SB"/>
          <w:lang w:val="fr-FR" w:eastAsia="zh-TW"/>
        </w:rPr>
        <w:t xml:space="preserve"> </w:t>
      </w:r>
      <w:r w:rsidR="007F36DF" w:rsidRPr="000B4D79">
        <w:rPr>
          <w:rFonts w:eastAsia="DFKai-SB"/>
          <w:lang w:val="fr-FR" w:eastAsia="zh-TW"/>
        </w:rPr>
        <w:t>les enfants et la famille, à divers titres</w:t>
      </w:r>
      <w:r w:rsidR="009331BF">
        <w:rPr>
          <w:rFonts w:eastAsia="DFKai-SB"/>
          <w:lang w:val="fr-FR" w:eastAsia="zh-TW"/>
        </w:rPr>
        <w:t>;</w:t>
      </w:r>
      <w:r w:rsidR="00C15094" w:rsidRPr="000B4D79">
        <w:rPr>
          <w:rFonts w:eastAsia="DFKai-SB"/>
          <w:lang w:val="fr-FR" w:eastAsia="zh-TW"/>
        </w:rPr>
        <w:t xml:space="preserve"> </w:t>
      </w:r>
    </w:p>
    <w:p w:rsidR="00C15094" w:rsidRPr="000B4D79" w:rsidRDefault="00F02FA7" w:rsidP="007F36DF">
      <w:pPr>
        <w:pStyle w:val="Bullet1G"/>
        <w:numPr>
          <w:ilvl w:val="0"/>
          <w:numId w:val="0"/>
        </w:numPr>
        <w:tabs>
          <w:tab w:val="left" w:pos="1701"/>
        </w:tabs>
        <w:ind w:left="1701" w:hanging="170"/>
        <w:rPr>
          <w:rFonts w:eastAsia="DFKai-SB"/>
          <w:lang w:val="fr-FR" w:eastAsia="zh-TW"/>
        </w:rPr>
      </w:pPr>
      <w:r w:rsidRPr="000B4D79">
        <w:rPr>
          <w:rFonts w:eastAsia="DFKai-SB"/>
          <w:lang w:val="fr-FR" w:eastAsia="zh-TW"/>
        </w:rPr>
        <w:t>•</w:t>
      </w:r>
      <w:r w:rsidRPr="000B4D79">
        <w:rPr>
          <w:rFonts w:eastAsia="DFKai-SB"/>
          <w:lang w:val="fr-FR" w:eastAsia="zh-TW"/>
        </w:rPr>
        <w:tab/>
      </w:r>
      <w:r w:rsidR="00A1257F" w:rsidRPr="000B4D79">
        <w:rPr>
          <w:rFonts w:eastAsia="DFKai-SB"/>
          <w:lang w:val="fr-FR" w:eastAsia="zh-TW"/>
        </w:rPr>
        <w:t xml:space="preserve">Le </w:t>
      </w:r>
      <w:r w:rsidR="007F36DF" w:rsidRPr="000B4D79">
        <w:rPr>
          <w:rFonts w:eastAsia="DFKai-SB"/>
          <w:lang w:val="fr-FR" w:eastAsia="zh-TW"/>
        </w:rPr>
        <w:t>secteur de la protection sociale et les associations de femmes demeurent préoccupés par les difficultés pratiques que pose la mise en œuvre du modèle proposé</w:t>
      </w:r>
      <w:r w:rsidR="009331BF">
        <w:rPr>
          <w:rFonts w:eastAsia="DFKai-SB"/>
          <w:lang w:val="fr-FR" w:eastAsia="zh-TW"/>
        </w:rPr>
        <w:t>;</w:t>
      </w:r>
      <w:r w:rsidR="007F36DF" w:rsidRPr="000B4D79">
        <w:rPr>
          <w:rFonts w:eastAsia="DFKai-SB"/>
          <w:lang w:val="fr-FR" w:eastAsia="zh-TW"/>
        </w:rPr>
        <w:t xml:space="preserve"> et</w:t>
      </w:r>
    </w:p>
    <w:p w:rsidR="00C15094" w:rsidRPr="000B4D79" w:rsidRDefault="00F02FA7" w:rsidP="00DC4BDF">
      <w:pPr>
        <w:pStyle w:val="Bullet1G"/>
        <w:numPr>
          <w:ilvl w:val="0"/>
          <w:numId w:val="0"/>
        </w:numPr>
        <w:tabs>
          <w:tab w:val="left" w:pos="1701"/>
        </w:tabs>
        <w:ind w:left="1701" w:hanging="170"/>
        <w:rPr>
          <w:rFonts w:eastAsia="DFKai-SB"/>
          <w:lang w:val="fr-FR" w:eastAsia="zh-TW"/>
        </w:rPr>
      </w:pPr>
      <w:r w:rsidRPr="000B4D79">
        <w:rPr>
          <w:rFonts w:eastAsia="DFKai-SB"/>
          <w:lang w:val="fr-FR" w:eastAsia="zh-TW"/>
        </w:rPr>
        <w:t>•</w:t>
      </w:r>
      <w:r w:rsidRPr="000B4D79">
        <w:rPr>
          <w:rFonts w:eastAsia="DFKai-SB"/>
          <w:lang w:val="fr-FR" w:eastAsia="zh-TW"/>
        </w:rPr>
        <w:tab/>
      </w:r>
      <w:r w:rsidR="00A1257F" w:rsidRPr="000B4D79">
        <w:rPr>
          <w:rFonts w:eastAsia="DFKai-SB"/>
          <w:lang w:val="fr-FR" w:eastAsia="zh-TW"/>
        </w:rPr>
        <w:t xml:space="preserve">Dans </w:t>
      </w:r>
      <w:r w:rsidR="00C15094" w:rsidRPr="000B4D79">
        <w:rPr>
          <w:rFonts w:eastAsia="DFKai-SB"/>
          <w:lang w:val="fr-FR" w:eastAsia="zh-TW"/>
        </w:rPr>
        <w:t>certain</w:t>
      </w:r>
      <w:r w:rsidR="007F36DF" w:rsidRPr="000B4D79">
        <w:rPr>
          <w:rFonts w:eastAsia="DFKai-SB"/>
          <w:lang w:val="fr-FR" w:eastAsia="zh-TW"/>
        </w:rPr>
        <w:t>es</w:t>
      </w:r>
      <w:r w:rsidR="00C15094" w:rsidRPr="000B4D79">
        <w:rPr>
          <w:rFonts w:eastAsia="DFKai-SB"/>
          <w:lang w:val="fr-FR" w:eastAsia="zh-TW"/>
        </w:rPr>
        <w:t xml:space="preserve"> juridictions, </w:t>
      </w:r>
      <w:r w:rsidR="007F36DF" w:rsidRPr="000B4D79">
        <w:rPr>
          <w:rFonts w:eastAsia="DFKai-SB"/>
          <w:lang w:val="fr-FR" w:eastAsia="zh-TW"/>
        </w:rPr>
        <w:t>l</w:t>
      </w:r>
      <w:r w:rsidR="000E26C3">
        <w:rPr>
          <w:rFonts w:eastAsia="DFKai-SB"/>
          <w:lang w:val="fr-FR" w:eastAsia="zh-TW"/>
        </w:rPr>
        <w:t>’</w:t>
      </w:r>
      <w:r w:rsidR="007F36DF" w:rsidRPr="000B4D79">
        <w:rPr>
          <w:rFonts w:eastAsia="DFKai-SB"/>
          <w:lang w:val="fr-FR" w:eastAsia="zh-TW"/>
        </w:rPr>
        <w:t xml:space="preserve">introduction du principe de la </w:t>
      </w:r>
      <w:r w:rsidR="004479ED">
        <w:rPr>
          <w:rFonts w:eastAsia="DFKai-SB"/>
          <w:lang w:val="fr-FR" w:eastAsia="zh-TW"/>
        </w:rPr>
        <w:t>«</w:t>
      </w:r>
      <w:r w:rsidR="007F36DF" w:rsidRPr="000B4D79">
        <w:rPr>
          <w:rFonts w:eastAsia="DFKai-SB"/>
          <w:lang w:val="fr-FR" w:eastAsia="zh-TW"/>
        </w:rPr>
        <w:t>responsabilité parentale conjointe</w:t>
      </w:r>
      <w:r w:rsidR="004479ED">
        <w:rPr>
          <w:rFonts w:eastAsia="DFKai-SB"/>
          <w:lang w:val="fr-FR" w:eastAsia="zh-TW"/>
        </w:rPr>
        <w:t>»</w:t>
      </w:r>
      <w:r w:rsidR="007F36DF" w:rsidRPr="000B4D79">
        <w:rPr>
          <w:rFonts w:eastAsia="DFKai-SB"/>
          <w:lang w:val="fr-FR" w:eastAsia="zh-TW"/>
        </w:rPr>
        <w:t xml:space="preserve"> a provoqué une hausse du nombre de litiges portés devant les tribunaux</w:t>
      </w:r>
      <w:r w:rsidR="00DC4BDF" w:rsidRPr="000B4D79">
        <w:rPr>
          <w:rFonts w:eastAsia="DFKai-SB"/>
          <w:lang w:val="fr-FR" w:eastAsia="zh-TW"/>
        </w:rPr>
        <w:t>, ce qui laisse entendre que, en l</w:t>
      </w:r>
      <w:r w:rsidR="000E26C3">
        <w:rPr>
          <w:rFonts w:eastAsia="DFKai-SB"/>
          <w:lang w:val="fr-FR" w:eastAsia="zh-TW"/>
        </w:rPr>
        <w:t>’</w:t>
      </w:r>
      <w:r w:rsidR="00DC4BDF" w:rsidRPr="000B4D79">
        <w:rPr>
          <w:rFonts w:eastAsia="DFKai-SB"/>
          <w:lang w:val="fr-FR" w:eastAsia="zh-TW"/>
        </w:rPr>
        <w:t>absence de précautions adéquates, les parents fauteurs de troubles risquent d</w:t>
      </w:r>
      <w:r w:rsidR="000E26C3">
        <w:rPr>
          <w:rFonts w:eastAsia="DFKai-SB"/>
          <w:lang w:val="fr-FR" w:eastAsia="zh-TW"/>
        </w:rPr>
        <w:t>’</w:t>
      </w:r>
      <w:r w:rsidR="00DC4BDF" w:rsidRPr="000B4D79">
        <w:rPr>
          <w:rFonts w:eastAsia="DFKai-SB"/>
          <w:lang w:val="fr-FR" w:eastAsia="zh-TW"/>
        </w:rPr>
        <w:t>abuser du nouveau</w:t>
      </w:r>
      <w:r w:rsidR="004479ED">
        <w:rPr>
          <w:rFonts w:eastAsia="DFKai-SB"/>
          <w:lang w:val="fr-FR" w:eastAsia="zh-TW"/>
        </w:rPr>
        <w:t xml:space="preserve"> </w:t>
      </w:r>
      <w:r w:rsidR="00DC4BDF" w:rsidRPr="000B4D79">
        <w:rPr>
          <w:rFonts w:eastAsia="DFKai-SB"/>
          <w:lang w:val="fr-FR" w:eastAsia="zh-TW"/>
        </w:rPr>
        <w:t>modèle</w:t>
      </w:r>
      <w:r w:rsidR="00C15094" w:rsidRPr="000B4D79">
        <w:rPr>
          <w:rFonts w:eastAsia="DFKai-SB"/>
          <w:lang w:val="fr-FR" w:eastAsia="zh-TW"/>
        </w:rPr>
        <w:t>.</w:t>
      </w:r>
    </w:p>
    <w:p w:rsidR="00C15094" w:rsidRPr="000B4D79" w:rsidRDefault="00C15094" w:rsidP="008C560A">
      <w:pPr>
        <w:pStyle w:val="SingleTxtG"/>
        <w:rPr>
          <w:rFonts w:eastAsia="DFKai-SB"/>
          <w:u w:val="single"/>
          <w:lang w:val="fr-FR" w:eastAsia="zh-TW"/>
        </w:rPr>
      </w:pPr>
      <w:r w:rsidRPr="000B4D79">
        <w:rPr>
          <w:rFonts w:eastAsia="DFKai-SB"/>
          <w:lang w:val="fr-FR" w:eastAsia="zh-TW"/>
        </w:rPr>
        <w:t>241.</w:t>
      </w:r>
      <w:r w:rsidRPr="000B4D79">
        <w:rPr>
          <w:rFonts w:eastAsia="DFKai-SB"/>
          <w:lang w:val="fr-FR" w:eastAsia="zh-TW"/>
        </w:rPr>
        <w:tab/>
      </w:r>
      <w:r w:rsidR="00DC4BDF" w:rsidRPr="000B4D79">
        <w:rPr>
          <w:rFonts w:eastAsia="DFKai-SB"/>
          <w:lang w:val="fr-FR" w:eastAsia="zh-TW"/>
        </w:rPr>
        <w:t xml:space="preserve">Récemment, nous avons intensifié nos efforts pour examiner le modèle de </w:t>
      </w:r>
      <w:r w:rsidR="004479ED">
        <w:rPr>
          <w:rFonts w:eastAsia="DFKai-SB"/>
          <w:lang w:val="fr-FR" w:eastAsia="zh-TW"/>
        </w:rPr>
        <w:t>«</w:t>
      </w:r>
      <w:r w:rsidR="000B5F38" w:rsidRPr="000B4D79">
        <w:rPr>
          <w:rFonts w:eastAsia="DFKai-SB"/>
          <w:lang w:val="fr-FR" w:eastAsia="zh-TW"/>
        </w:rPr>
        <w:t>responsabilité</w:t>
      </w:r>
      <w:r w:rsidR="002E2D98" w:rsidRPr="000B4D79">
        <w:rPr>
          <w:rFonts w:eastAsia="DFKai-SB"/>
          <w:lang w:val="fr-FR" w:eastAsia="zh-TW"/>
        </w:rPr>
        <w:t xml:space="preserve"> parentale conjointe</w:t>
      </w:r>
      <w:r w:rsidR="004479ED">
        <w:rPr>
          <w:rFonts w:eastAsia="DFKai-SB"/>
          <w:lang w:val="fr-FR" w:eastAsia="zh-TW"/>
        </w:rPr>
        <w:t>»</w:t>
      </w:r>
      <w:r w:rsidR="00DC4BDF" w:rsidRPr="000B4D79">
        <w:rPr>
          <w:rFonts w:eastAsia="DFKai-SB"/>
          <w:lang w:val="fr-FR" w:eastAsia="zh-TW"/>
        </w:rPr>
        <w:t xml:space="preserve"> et </w:t>
      </w:r>
      <w:r w:rsidR="008C560A" w:rsidRPr="000B4D79">
        <w:rPr>
          <w:rFonts w:eastAsia="DFKai-SB"/>
          <w:lang w:val="fr-FR" w:eastAsia="zh-TW"/>
        </w:rPr>
        <w:t>sollicité les points de vue d</w:t>
      </w:r>
      <w:r w:rsidR="00DC4BDF" w:rsidRPr="000B4D79">
        <w:rPr>
          <w:rFonts w:eastAsia="DFKai-SB"/>
          <w:lang w:val="fr-FR" w:eastAsia="zh-TW"/>
        </w:rPr>
        <w:t xml:space="preserve">es parties prenantes, dont le secteur juridique, les travailleurs sociaux de terrain et </w:t>
      </w:r>
      <w:r w:rsidR="000B4D79" w:rsidRPr="000B4D79">
        <w:rPr>
          <w:rFonts w:eastAsia="DFKai-SB"/>
          <w:lang w:val="fr-FR" w:eastAsia="zh-TW"/>
        </w:rPr>
        <w:t>les associations</w:t>
      </w:r>
      <w:r w:rsidR="00DC4BDF" w:rsidRPr="000B4D79">
        <w:rPr>
          <w:rFonts w:eastAsia="DFKai-SB"/>
          <w:lang w:val="fr-FR" w:eastAsia="zh-TW"/>
        </w:rPr>
        <w:t xml:space="preserve"> de femmes</w:t>
      </w:r>
      <w:r w:rsidR="008C560A" w:rsidRPr="000B4D79">
        <w:rPr>
          <w:rFonts w:eastAsia="DFKai-SB"/>
          <w:lang w:val="fr-FR" w:eastAsia="zh-TW"/>
        </w:rPr>
        <w:t>. Pour l</w:t>
      </w:r>
      <w:r w:rsidR="000E26C3">
        <w:rPr>
          <w:rFonts w:eastAsia="DFKai-SB"/>
          <w:lang w:val="fr-FR" w:eastAsia="zh-TW"/>
        </w:rPr>
        <w:t>’</w:t>
      </w:r>
      <w:r w:rsidR="008C560A" w:rsidRPr="000B4D79">
        <w:rPr>
          <w:rFonts w:eastAsia="DFKai-SB"/>
          <w:lang w:val="fr-FR" w:eastAsia="zh-TW"/>
        </w:rPr>
        <w:t>heure, le Gouvernement reste favorable aux recommandations</w:t>
      </w:r>
      <w:r w:rsidRPr="000B4D79">
        <w:rPr>
          <w:rFonts w:eastAsia="DFKai-SB"/>
          <w:lang w:val="fr-FR" w:eastAsia="zh-TW"/>
        </w:rPr>
        <w:t>.</w:t>
      </w:r>
    </w:p>
    <w:p w:rsidR="00C15094" w:rsidRPr="000B4D79" w:rsidRDefault="00F02FA7" w:rsidP="005D1EE4">
      <w:pPr>
        <w:pStyle w:val="H23G"/>
        <w:rPr>
          <w:lang w:val="fr-FR" w:eastAsia="zh-TW"/>
        </w:rPr>
      </w:pPr>
      <w:r w:rsidRPr="000B4D79">
        <w:rPr>
          <w:lang w:val="fr-FR" w:eastAsia="zh-TW"/>
        </w:rPr>
        <w:tab/>
      </w:r>
      <w:r w:rsidRPr="000B4D79">
        <w:rPr>
          <w:lang w:val="fr-FR" w:eastAsia="zh-TW"/>
        </w:rPr>
        <w:tab/>
      </w:r>
      <w:r w:rsidR="008C560A" w:rsidRPr="000B4D79">
        <w:rPr>
          <w:lang w:val="fr-FR" w:eastAsia="zh-TW"/>
        </w:rPr>
        <w:t>Demande de garde exclusive de l</w:t>
      </w:r>
      <w:r w:rsidR="000E26C3">
        <w:rPr>
          <w:lang w:val="fr-FR" w:eastAsia="zh-TW"/>
        </w:rPr>
        <w:t>’</w:t>
      </w:r>
      <w:r w:rsidR="008C560A" w:rsidRPr="000B4D79">
        <w:rPr>
          <w:lang w:val="fr-FR" w:eastAsia="zh-TW"/>
        </w:rPr>
        <w:t>enfant</w:t>
      </w:r>
      <w:r w:rsidR="00566C65" w:rsidRPr="00566C65">
        <w:rPr>
          <w:lang w:val="fr-FR" w:eastAsia="zh-HK"/>
        </w:rPr>
        <w:t xml:space="preserve"> </w:t>
      </w:r>
    </w:p>
    <w:p w:rsidR="00C15094" w:rsidRPr="000B4D79" w:rsidRDefault="00C15094" w:rsidP="00655F0B">
      <w:pPr>
        <w:pStyle w:val="SingleTxtG"/>
        <w:rPr>
          <w:rFonts w:eastAsia="DFKai-SB"/>
          <w:lang w:val="fr-FR" w:eastAsia="zh-TW"/>
        </w:rPr>
      </w:pPr>
      <w:r w:rsidRPr="000B4D79">
        <w:rPr>
          <w:rFonts w:eastAsia="DFKai-SB"/>
          <w:lang w:val="fr-FR" w:eastAsia="zh-TW"/>
        </w:rPr>
        <w:t>242.</w:t>
      </w:r>
      <w:r w:rsidRPr="000B4D79">
        <w:rPr>
          <w:rFonts w:eastAsia="DFKai-SB"/>
          <w:lang w:val="fr-FR" w:eastAsia="zh-TW"/>
        </w:rPr>
        <w:tab/>
      </w:r>
      <w:r w:rsidR="00CF5B79" w:rsidRPr="000B4D79">
        <w:rPr>
          <w:rFonts w:eastAsia="DFKai-SB"/>
          <w:lang w:val="fr-FR" w:eastAsia="zh-TW"/>
        </w:rPr>
        <w:t>S</w:t>
      </w:r>
      <w:r w:rsidR="000E26C3">
        <w:rPr>
          <w:rFonts w:eastAsia="DFKai-SB"/>
          <w:lang w:val="fr-FR" w:eastAsia="zh-TW"/>
        </w:rPr>
        <w:t>’</w:t>
      </w:r>
      <w:r w:rsidR="00CF5B79" w:rsidRPr="000B4D79">
        <w:rPr>
          <w:rFonts w:eastAsia="DFKai-SB"/>
          <w:lang w:val="fr-FR" w:eastAsia="zh-TW"/>
        </w:rPr>
        <w:t xml:space="preserve">agissant du fait que, actuellement, un parent </w:t>
      </w:r>
      <w:r w:rsidR="00920F9F" w:rsidRPr="000B4D79">
        <w:rPr>
          <w:rFonts w:eastAsia="DFKai-SB"/>
          <w:lang w:val="fr-FR" w:eastAsia="zh-TW"/>
        </w:rPr>
        <w:t>ayant la charge physique d</w:t>
      </w:r>
      <w:r w:rsidR="000E26C3">
        <w:rPr>
          <w:rFonts w:eastAsia="DFKai-SB"/>
          <w:lang w:val="fr-FR" w:eastAsia="zh-TW"/>
        </w:rPr>
        <w:t>’</w:t>
      </w:r>
      <w:r w:rsidR="00920F9F" w:rsidRPr="000B4D79">
        <w:rPr>
          <w:rFonts w:eastAsia="DFKai-SB"/>
          <w:lang w:val="fr-FR" w:eastAsia="zh-TW"/>
        </w:rPr>
        <w:t xml:space="preserve">un enfant mais sa garde conjointe peut demander la garde exclusive, certains commentateurs préconisent que le tribunal </w:t>
      </w:r>
      <w:r w:rsidR="001F37A0" w:rsidRPr="000B4D79">
        <w:rPr>
          <w:rFonts w:eastAsia="DFKai-SB"/>
          <w:lang w:val="fr-FR" w:eastAsia="zh-TW"/>
        </w:rPr>
        <w:t xml:space="preserve">applique des normes plus strictes </w:t>
      </w:r>
      <w:r w:rsidR="000955B8" w:rsidRPr="000B4D79">
        <w:rPr>
          <w:rFonts w:eastAsia="DFKai-SB"/>
          <w:lang w:val="fr-FR" w:eastAsia="zh-TW"/>
        </w:rPr>
        <w:t>avant de faire droit à une telle demande et limite les circonstances justifiant l</w:t>
      </w:r>
      <w:r w:rsidR="000E26C3">
        <w:rPr>
          <w:rFonts w:eastAsia="DFKai-SB"/>
          <w:lang w:val="fr-FR" w:eastAsia="zh-TW"/>
        </w:rPr>
        <w:t>’</w:t>
      </w:r>
      <w:r w:rsidR="000955B8" w:rsidRPr="000B4D79">
        <w:rPr>
          <w:rFonts w:eastAsia="DFKai-SB"/>
          <w:lang w:val="fr-FR" w:eastAsia="zh-TW"/>
        </w:rPr>
        <w:t>octroi de la garde exclusive. Certains considèrent par ailleurs que le tribunal devrait sanctionner le parent qui, de mauvaise foi, veut empêcher l</w:t>
      </w:r>
      <w:r w:rsidR="000E26C3">
        <w:rPr>
          <w:rFonts w:eastAsia="DFKai-SB"/>
          <w:lang w:val="fr-FR" w:eastAsia="zh-TW"/>
        </w:rPr>
        <w:t>’</w:t>
      </w:r>
      <w:r w:rsidR="000955B8" w:rsidRPr="000B4D79">
        <w:rPr>
          <w:rFonts w:eastAsia="DFKai-SB"/>
          <w:lang w:val="fr-FR" w:eastAsia="zh-TW"/>
        </w:rPr>
        <w:t>autre de prendre et d</w:t>
      </w:r>
      <w:r w:rsidR="000E26C3">
        <w:rPr>
          <w:rFonts w:eastAsia="DFKai-SB"/>
          <w:lang w:val="fr-FR" w:eastAsia="zh-TW"/>
        </w:rPr>
        <w:t>’</w:t>
      </w:r>
      <w:r w:rsidR="000955B8" w:rsidRPr="000B4D79">
        <w:rPr>
          <w:rFonts w:eastAsia="DFKai-SB"/>
          <w:lang w:val="fr-FR" w:eastAsia="zh-TW"/>
        </w:rPr>
        <w:t>exercer la responsabilité de l</w:t>
      </w:r>
      <w:r w:rsidR="000E26C3">
        <w:rPr>
          <w:rFonts w:eastAsia="DFKai-SB"/>
          <w:lang w:val="fr-FR" w:eastAsia="zh-TW"/>
        </w:rPr>
        <w:t>’</w:t>
      </w:r>
      <w:r w:rsidR="000955B8" w:rsidRPr="000B4D79">
        <w:rPr>
          <w:rFonts w:eastAsia="DFKai-SB"/>
          <w:lang w:val="fr-FR" w:eastAsia="zh-TW"/>
        </w:rPr>
        <w:t>éducation et du développement de l</w:t>
      </w:r>
      <w:r w:rsidR="000E26C3">
        <w:rPr>
          <w:rFonts w:eastAsia="DFKai-SB"/>
          <w:lang w:val="fr-FR" w:eastAsia="zh-TW"/>
        </w:rPr>
        <w:t>’</w:t>
      </w:r>
      <w:r w:rsidR="000955B8" w:rsidRPr="000B4D79">
        <w:rPr>
          <w:rFonts w:eastAsia="DFKai-SB"/>
          <w:lang w:val="fr-FR" w:eastAsia="zh-TW"/>
        </w:rPr>
        <w:t xml:space="preserve">enfant. </w:t>
      </w:r>
      <w:r w:rsidR="008C560A" w:rsidRPr="000B4D79">
        <w:rPr>
          <w:rFonts w:eastAsia="DFKai-SB"/>
          <w:lang w:val="fr-FR" w:eastAsia="zh-TW"/>
        </w:rPr>
        <w:t>Les travailleurs sociaux des</w:t>
      </w:r>
      <w:r w:rsidRPr="000B4D79">
        <w:rPr>
          <w:rFonts w:eastAsia="DFKai-SB"/>
          <w:lang w:val="fr-FR" w:eastAsia="zh-TW"/>
        </w:rPr>
        <w:t xml:space="preserve"> </w:t>
      </w:r>
      <w:r w:rsidR="00597AF4" w:rsidRPr="000B4D79">
        <w:rPr>
          <w:noProof/>
          <w:lang w:val="fr-FR"/>
        </w:rPr>
        <w:t>Unités de services de protection de la famille et de l</w:t>
      </w:r>
      <w:r w:rsidR="000E26C3">
        <w:rPr>
          <w:noProof/>
          <w:lang w:val="fr-FR"/>
        </w:rPr>
        <w:t>’</w:t>
      </w:r>
      <w:r w:rsidR="00597AF4" w:rsidRPr="000B4D79">
        <w:rPr>
          <w:noProof/>
          <w:lang w:val="fr-FR"/>
        </w:rPr>
        <w:t>enfance</w:t>
      </w:r>
      <w:r w:rsidRPr="000B4D79">
        <w:rPr>
          <w:rFonts w:eastAsia="DFKai-SB"/>
          <w:lang w:val="fr-FR" w:eastAsia="zh-TW"/>
        </w:rPr>
        <w:t xml:space="preserve"> </w:t>
      </w:r>
      <w:r w:rsidR="008C560A" w:rsidRPr="000B4D79">
        <w:rPr>
          <w:rFonts w:eastAsia="DFKai-SB"/>
          <w:lang w:val="fr-FR" w:eastAsia="zh-TW"/>
        </w:rPr>
        <w:t>établissent à l</w:t>
      </w:r>
      <w:r w:rsidR="000E26C3">
        <w:rPr>
          <w:rFonts w:eastAsia="DFKai-SB"/>
          <w:lang w:val="fr-FR" w:eastAsia="zh-TW"/>
        </w:rPr>
        <w:t>’</w:t>
      </w:r>
      <w:r w:rsidR="008C560A" w:rsidRPr="000B4D79">
        <w:rPr>
          <w:rFonts w:eastAsia="DFKai-SB"/>
          <w:lang w:val="fr-FR" w:eastAsia="zh-TW"/>
        </w:rPr>
        <w:t>intention du tribunal des rapports d</w:t>
      </w:r>
      <w:r w:rsidR="000E26C3">
        <w:rPr>
          <w:rFonts w:eastAsia="DFKai-SB"/>
          <w:lang w:val="fr-FR" w:eastAsia="zh-TW"/>
        </w:rPr>
        <w:t>’</w:t>
      </w:r>
      <w:r w:rsidR="008C560A" w:rsidRPr="000B4D79">
        <w:rPr>
          <w:rFonts w:eastAsia="DFKai-SB"/>
          <w:lang w:val="fr-FR" w:eastAsia="zh-TW"/>
        </w:rPr>
        <w:t xml:space="preserve">enquête sociale </w:t>
      </w:r>
      <w:r w:rsidR="000955B8" w:rsidRPr="000B4D79">
        <w:rPr>
          <w:rFonts w:eastAsia="DFKai-SB"/>
          <w:lang w:val="fr-FR" w:eastAsia="zh-TW"/>
        </w:rPr>
        <w:t xml:space="preserve">destinés à aider le tribunal, les parents et les enfants concernés à parvenir à une décision appropriée concernant </w:t>
      </w:r>
      <w:r w:rsidR="006635BE" w:rsidRPr="000B4D79">
        <w:rPr>
          <w:rFonts w:eastAsia="DFKai-SB"/>
          <w:lang w:val="fr-FR" w:eastAsia="zh-TW"/>
        </w:rPr>
        <w:t>le droit de garde, de visite et de tutelle. Le bien-être de l</w:t>
      </w:r>
      <w:r w:rsidR="000E26C3">
        <w:rPr>
          <w:rFonts w:eastAsia="DFKai-SB"/>
          <w:lang w:val="fr-FR" w:eastAsia="zh-TW"/>
        </w:rPr>
        <w:t>’</w:t>
      </w:r>
      <w:r w:rsidR="006635BE" w:rsidRPr="000B4D79">
        <w:rPr>
          <w:rFonts w:eastAsia="DFKai-SB"/>
          <w:lang w:val="fr-FR" w:eastAsia="zh-TW"/>
        </w:rPr>
        <w:t xml:space="preserve">enfant est la priorité des travailleurs sociaux </w:t>
      </w:r>
      <w:r w:rsidR="00655F0B" w:rsidRPr="000B4D79">
        <w:rPr>
          <w:rFonts w:eastAsia="DFKai-SB"/>
          <w:lang w:val="fr-FR" w:eastAsia="zh-TW"/>
        </w:rPr>
        <w:t>dans les recommandations qu</w:t>
      </w:r>
      <w:r w:rsidR="000E26C3">
        <w:rPr>
          <w:rFonts w:eastAsia="DFKai-SB"/>
          <w:lang w:val="fr-FR" w:eastAsia="zh-TW"/>
        </w:rPr>
        <w:t>’</w:t>
      </w:r>
      <w:r w:rsidR="00655F0B" w:rsidRPr="000B4D79">
        <w:rPr>
          <w:rFonts w:eastAsia="DFKai-SB"/>
          <w:lang w:val="fr-FR" w:eastAsia="zh-TW"/>
        </w:rPr>
        <w:t>ils formulent à l</w:t>
      </w:r>
      <w:r w:rsidR="000E26C3">
        <w:rPr>
          <w:rFonts w:eastAsia="DFKai-SB"/>
          <w:lang w:val="fr-FR" w:eastAsia="zh-TW"/>
        </w:rPr>
        <w:t>’</w:t>
      </w:r>
      <w:r w:rsidR="00655F0B" w:rsidRPr="000B4D79">
        <w:rPr>
          <w:rFonts w:eastAsia="DFKai-SB"/>
          <w:lang w:val="fr-FR" w:eastAsia="zh-TW"/>
        </w:rPr>
        <w:t>intention du tribunal. Les parents sont encouragés à coopérer dans l</w:t>
      </w:r>
      <w:r w:rsidR="000E26C3">
        <w:rPr>
          <w:rFonts w:eastAsia="DFKai-SB"/>
          <w:lang w:val="fr-FR" w:eastAsia="zh-TW"/>
        </w:rPr>
        <w:t>’</w:t>
      </w:r>
      <w:r w:rsidR="00655F0B" w:rsidRPr="000B4D79">
        <w:rPr>
          <w:rFonts w:eastAsia="DFKai-SB"/>
          <w:lang w:val="fr-FR" w:eastAsia="zh-TW"/>
        </w:rPr>
        <w:t>intérêt de l</w:t>
      </w:r>
      <w:r w:rsidR="000E26C3">
        <w:rPr>
          <w:rFonts w:eastAsia="DFKai-SB"/>
          <w:lang w:val="fr-FR" w:eastAsia="zh-TW"/>
        </w:rPr>
        <w:t>’</w:t>
      </w:r>
      <w:r w:rsidR="00655F0B" w:rsidRPr="000B4D79">
        <w:rPr>
          <w:rFonts w:eastAsia="DFKai-SB"/>
          <w:lang w:val="fr-FR" w:eastAsia="zh-TW"/>
        </w:rPr>
        <w:t>enfant. Le principe de la responsabilité parentale partagée est toujours privilégié afin de faciliter la continuité des relations de l</w:t>
      </w:r>
      <w:r w:rsidR="000E26C3">
        <w:rPr>
          <w:rFonts w:eastAsia="DFKai-SB"/>
          <w:lang w:val="fr-FR" w:eastAsia="zh-TW"/>
        </w:rPr>
        <w:t>’</w:t>
      </w:r>
      <w:r w:rsidR="00655F0B" w:rsidRPr="000B4D79">
        <w:rPr>
          <w:rFonts w:eastAsia="DFKai-SB"/>
          <w:lang w:val="fr-FR" w:eastAsia="zh-TW"/>
        </w:rPr>
        <w:t>enfant avec ses deux parents, de minimiser la lutte des deux parents pour obtenir la garde et les conflits parentaux, et veiller à ce que les deux parents participent au développement de l</w:t>
      </w:r>
      <w:r w:rsidR="000E26C3">
        <w:rPr>
          <w:rFonts w:eastAsia="DFKai-SB"/>
          <w:lang w:val="fr-FR" w:eastAsia="zh-TW"/>
        </w:rPr>
        <w:t>’</w:t>
      </w:r>
      <w:r w:rsidR="00655F0B" w:rsidRPr="000B4D79">
        <w:rPr>
          <w:rFonts w:eastAsia="DFKai-SB"/>
          <w:lang w:val="fr-FR" w:eastAsia="zh-TW"/>
        </w:rPr>
        <w:t>enfant</w:t>
      </w:r>
      <w:r w:rsidRPr="000B4D79">
        <w:rPr>
          <w:rFonts w:eastAsia="DFKai-SB"/>
          <w:lang w:val="fr-FR" w:eastAsia="zh-TW"/>
        </w:rPr>
        <w:t xml:space="preserve">. </w:t>
      </w:r>
    </w:p>
    <w:p w:rsidR="00C15094" w:rsidRPr="000B4D79" w:rsidRDefault="00F02FA7" w:rsidP="005D1EE4">
      <w:pPr>
        <w:pStyle w:val="H23G"/>
        <w:rPr>
          <w:lang w:val="fr-FR" w:eastAsia="zh-TW"/>
        </w:rPr>
      </w:pPr>
      <w:r w:rsidRPr="000B4D79">
        <w:rPr>
          <w:lang w:val="fr-FR" w:eastAsia="zh-TW"/>
        </w:rPr>
        <w:tab/>
      </w:r>
      <w:r w:rsidRPr="000B4D79">
        <w:rPr>
          <w:lang w:val="fr-FR" w:eastAsia="zh-TW"/>
        </w:rPr>
        <w:tab/>
      </w:r>
      <w:r w:rsidR="00E249AD" w:rsidRPr="000B4D79">
        <w:rPr>
          <w:lang w:val="fr-FR" w:eastAsia="zh-TW"/>
        </w:rPr>
        <w:t>Parents en détention</w:t>
      </w:r>
      <w:r w:rsidR="00566C65" w:rsidRPr="00566C65">
        <w:rPr>
          <w:lang w:val="fr-FR" w:eastAsia="zh-HK"/>
        </w:rPr>
        <w:t xml:space="preserve"> </w:t>
      </w:r>
    </w:p>
    <w:p w:rsidR="00C15094" w:rsidRPr="000B4D79" w:rsidRDefault="00C15094" w:rsidP="002C36A5">
      <w:pPr>
        <w:pStyle w:val="SingleTxtG"/>
        <w:rPr>
          <w:rFonts w:eastAsia="DFKai-SB"/>
          <w:lang w:val="fr-FR" w:eastAsia="zh-TW"/>
        </w:rPr>
      </w:pPr>
      <w:r w:rsidRPr="000B4D79">
        <w:rPr>
          <w:rFonts w:eastAsia="DFKai-SB"/>
          <w:lang w:val="fr-FR" w:eastAsia="zh-TW"/>
        </w:rPr>
        <w:t>243.</w:t>
      </w:r>
      <w:r w:rsidRPr="000B4D79">
        <w:rPr>
          <w:rFonts w:eastAsia="DFKai-SB"/>
          <w:lang w:val="fr-FR" w:eastAsia="zh-TW"/>
        </w:rPr>
        <w:tab/>
      </w:r>
      <w:r w:rsidR="002F34E3" w:rsidRPr="000B4D79">
        <w:rPr>
          <w:rFonts w:eastAsia="DFKai-SB"/>
          <w:lang w:val="fr-FR" w:eastAsia="zh-TW"/>
        </w:rPr>
        <w:t>Au</w:t>
      </w:r>
      <w:r w:rsidRPr="000B4D79">
        <w:rPr>
          <w:rFonts w:eastAsia="DFKai-SB"/>
          <w:lang w:val="fr-FR" w:eastAsia="zh-TW"/>
        </w:rPr>
        <w:t xml:space="preserve"> paragraph</w:t>
      </w:r>
      <w:r w:rsidR="002F34E3" w:rsidRPr="000B4D79">
        <w:rPr>
          <w:rFonts w:eastAsia="DFKai-SB"/>
          <w:lang w:val="fr-FR" w:eastAsia="zh-TW"/>
        </w:rPr>
        <w:t>e</w:t>
      </w:r>
      <w:r w:rsidRPr="000B4D79">
        <w:rPr>
          <w:rFonts w:eastAsia="DFKai-SB"/>
          <w:lang w:val="fr-FR" w:eastAsia="zh-TW"/>
        </w:rPr>
        <w:t xml:space="preserve"> 165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2C36A5" w:rsidRPr="000B4D79">
        <w:rPr>
          <w:rFonts w:eastAsia="DFKai-SB"/>
          <w:lang w:val="fr-FR" w:eastAsia="zh-TW"/>
        </w:rPr>
        <w:t>nous avons expliqué que quand une mère se trouve en prison, le</w:t>
      </w:r>
      <w:r w:rsidR="003056DE" w:rsidRPr="000B4D79">
        <w:rPr>
          <w:rFonts w:eastAsia="DFKai-SB"/>
          <w:lang w:val="fr-FR" w:eastAsia="zh-TW"/>
        </w:rPr>
        <w:t> Directeur de l</w:t>
      </w:r>
      <w:r w:rsidR="000E26C3">
        <w:rPr>
          <w:rFonts w:eastAsia="DFKai-SB"/>
          <w:lang w:val="fr-FR" w:eastAsia="zh-TW"/>
        </w:rPr>
        <w:t>’</w:t>
      </w:r>
      <w:r w:rsidR="003056DE" w:rsidRPr="000B4D79">
        <w:rPr>
          <w:rFonts w:eastAsia="DFKai-SB"/>
          <w:lang w:val="fr-FR" w:eastAsia="zh-TW"/>
        </w:rPr>
        <w:t>administration pénitentiaire</w:t>
      </w:r>
      <w:r w:rsidRPr="000B4D79">
        <w:rPr>
          <w:rFonts w:eastAsia="DFKai-SB"/>
          <w:lang w:val="fr-FR" w:eastAsia="zh-TW"/>
        </w:rPr>
        <w:t xml:space="preserve"> </w:t>
      </w:r>
      <w:r w:rsidR="002C36A5" w:rsidRPr="000B4D79">
        <w:rPr>
          <w:rFonts w:eastAsia="DFKai-SB"/>
          <w:lang w:val="fr-FR" w:eastAsia="zh-TW"/>
        </w:rPr>
        <w:t>peut autoriser l</w:t>
      </w:r>
      <w:r w:rsidR="000E26C3">
        <w:rPr>
          <w:rFonts w:eastAsia="DFKai-SB"/>
          <w:lang w:val="fr-FR" w:eastAsia="zh-TW"/>
        </w:rPr>
        <w:t>’</w:t>
      </w:r>
      <w:r w:rsidR="002C36A5" w:rsidRPr="000B4D79">
        <w:rPr>
          <w:rFonts w:eastAsia="DFKai-SB"/>
          <w:lang w:val="fr-FR" w:eastAsia="zh-TW"/>
        </w:rPr>
        <w:t>un quelconque des ses enfants à rester avec elle jusqu</w:t>
      </w:r>
      <w:r w:rsidR="000E26C3">
        <w:rPr>
          <w:rFonts w:eastAsia="DFKai-SB"/>
          <w:lang w:val="fr-FR" w:eastAsia="zh-TW"/>
        </w:rPr>
        <w:t>’</w:t>
      </w:r>
      <w:r w:rsidR="002C36A5" w:rsidRPr="000B4D79">
        <w:rPr>
          <w:rFonts w:eastAsia="DFKai-SB"/>
          <w:lang w:val="fr-FR" w:eastAsia="zh-TW"/>
        </w:rPr>
        <w:t>à ce qu</w:t>
      </w:r>
      <w:r w:rsidR="000E26C3">
        <w:rPr>
          <w:rFonts w:eastAsia="DFKai-SB"/>
          <w:lang w:val="fr-FR" w:eastAsia="zh-TW"/>
        </w:rPr>
        <w:t>’</w:t>
      </w:r>
      <w:r w:rsidR="002C36A5" w:rsidRPr="000B4D79">
        <w:rPr>
          <w:rFonts w:eastAsia="DFKai-SB"/>
          <w:lang w:val="fr-FR" w:eastAsia="zh-TW"/>
        </w:rPr>
        <w:t xml:space="preserve">elle ait purgé sa peine ou </w:t>
      </w:r>
      <w:r w:rsidR="000B4D79" w:rsidRPr="000B4D79">
        <w:rPr>
          <w:rFonts w:eastAsia="DFKai-SB"/>
          <w:lang w:val="fr-FR" w:eastAsia="zh-TW"/>
        </w:rPr>
        <w:t>que l</w:t>
      </w:r>
      <w:r w:rsidR="000E26C3">
        <w:rPr>
          <w:rFonts w:eastAsia="DFKai-SB"/>
          <w:lang w:val="fr-FR" w:eastAsia="zh-TW"/>
        </w:rPr>
        <w:t>’</w:t>
      </w:r>
      <w:r w:rsidR="000B4D79" w:rsidRPr="000B4D79">
        <w:rPr>
          <w:rFonts w:eastAsia="DFKai-SB"/>
          <w:lang w:val="fr-FR" w:eastAsia="zh-TW"/>
        </w:rPr>
        <w:t>enfant</w:t>
      </w:r>
      <w:r w:rsidR="002C36A5" w:rsidRPr="000B4D79">
        <w:rPr>
          <w:rFonts w:eastAsia="DFKai-SB"/>
          <w:lang w:val="fr-FR" w:eastAsia="zh-TW"/>
        </w:rPr>
        <w:t xml:space="preserve"> ait 3 ans</w:t>
      </w:r>
      <w:r w:rsidR="00566C65" w:rsidRPr="00566C65">
        <w:rPr>
          <w:rFonts w:eastAsia="DFKai-SB"/>
          <w:lang w:val="fr-FR" w:eastAsia="zh-TW"/>
        </w:rPr>
        <w:t xml:space="preserve"> </w:t>
      </w:r>
      <w:r w:rsidR="00566C65">
        <w:rPr>
          <w:rFonts w:eastAsia="DFKai-SB"/>
          <w:lang w:val="fr-FR" w:eastAsia="zh-TW"/>
        </w:rPr>
        <w:t>révolus</w:t>
      </w:r>
      <w:r w:rsidR="002C36A5" w:rsidRPr="000B4D79">
        <w:rPr>
          <w:rFonts w:eastAsia="DFKai-SB"/>
          <w:lang w:val="fr-FR" w:eastAsia="zh-TW"/>
        </w:rPr>
        <w:t>, selon celui de ces événements qui se produira le premier.</w:t>
      </w:r>
      <w:r w:rsidRPr="000B4D79">
        <w:rPr>
          <w:rFonts w:eastAsia="DFKai-SB"/>
          <w:lang w:val="fr-FR" w:eastAsia="zh-TW"/>
        </w:rPr>
        <w:t xml:space="preserve"> </w:t>
      </w:r>
      <w:r w:rsidR="002C36A5" w:rsidRPr="000B4D79">
        <w:rPr>
          <w:lang w:val="fr-FR"/>
        </w:rPr>
        <w:t>En prison, la mère et l</w:t>
      </w:r>
      <w:r w:rsidR="000E26C3">
        <w:rPr>
          <w:lang w:val="fr-FR"/>
        </w:rPr>
        <w:t>’</w:t>
      </w:r>
      <w:r w:rsidR="002C36A5" w:rsidRPr="000B4D79">
        <w:rPr>
          <w:lang w:val="fr-FR"/>
        </w:rPr>
        <w:t>enfant occupent un quartier spécial, similaire à un service de maternité. Notre politique vise à encourager le père ou d</w:t>
      </w:r>
      <w:r w:rsidR="000E26C3">
        <w:rPr>
          <w:lang w:val="fr-FR"/>
        </w:rPr>
        <w:t>’</w:t>
      </w:r>
      <w:r w:rsidR="002C36A5" w:rsidRPr="000B4D79">
        <w:rPr>
          <w:lang w:val="fr-FR"/>
        </w:rPr>
        <w:t>autres membres de la famille de l</w:t>
      </w:r>
      <w:r w:rsidR="000E26C3">
        <w:rPr>
          <w:lang w:val="fr-FR"/>
        </w:rPr>
        <w:t>’</w:t>
      </w:r>
      <w:r w:rsidR="002C36A5" w:rsidRPr="000B4D79">
        <w:rPr>
          <w:lang w:val="fr-FR"/>
        </w:rPr>
        <w:t>enfant à élever celui-ci en liberté. Un enfant n</w:t>
      </w:r>
      <w:r w:rsidR="000E26C3">
        <w:rPr>
          <w:lang w:val="fr-FR"/>
        </w:rPr>
        <w:t>’</w:t>
      </w:r>
      <w:r w:rsidR="002C36A5" w:rsidRPr="000B4D79">
        <w:rPr>
          <w:lang w:val="fr-FR"/>
        </w:rPr>
        <w:t>est incarcéré avec sa mère que s</w:t>
      </w:r>
      <w:r w:rsidR="000E26C3">
        <w:rPr>
          <w:lang w:val="fr-FR"/>
        </w:rPr>
        <w:t>’</w:t>
      </w:r>
      <w:r w:rsidR="002C36A5" w:rsidRPr="000B4D79">
        <w:rPr>
          <w:lang w:val="fr-FR"/>
        </w:rPr>
        <w:t>il n</w:t>
      </w:r>
      <w:r w:rsidR="000E26C3">
        <w:rPr>
          <w:lang w:val="fr-FR"/>
        </w:rPr>
        <w:t>’</w:t>
      </w:r>
      <w:r w:rsidR="002C36A5" w:rsidRPr="000B4D79">
        <w:rPr>
          <w:lang w:val="fr-FR"/>
        </w:rPr>
        <w:t>y a pas de tuteur approprié pour s</w:t>
      </w:r>
      <w:r w:rsidR="000E26C3">
        <w:rPr>
          <w:lang w:val="fr-FR"/>
        </w:rPr>
        <w:t>’</w:t>
      </w:r>
      <w:r w:rsidR="002C36A5" w:rsidRPr="000B4D79">
        <w:rPr>
          <w:lang w:val="fr-FR"/>
        </w:rPr>
        <w:t>en occuper. Dans ce cas, le</w:t>
      </w:r>
      <w:r w:rsidRPr="000B4D79">
        <w:rPr>
          <w:rFonts w:eastAsia="DFKai-SB"/>
          <w:lang w:val="fr-FR" w:eastAsia="zh-TW"/>
        </w:rPr>
        <w:t xml:space="preserve"> </w:t>
      </w:r>
      <w:r w:rsidR="003056DE" w:rsidRPr="000B4D79">
        <w:rPr>
          <w:rFonts w:eastAsia="DFKai-SB"/>
          <w:lang w:val="fr-FR" w:eastAsia="zh-TW"/>
        </w:rPr>
        <w:t>Directeur de l</w:t>
      </w:r>
      <w:r w:rsidR="000E26C3">
        <w:rPr>
          <w:rFonts w:eastAsia="DFKai-SB"/>
          <w:lang w:val="fr-FR" w:eastAsia="zh-TW"/>
        </w:rPr>
        <w:t>’</w:t>
      </w:r>
      <w:r w:rsidR="003056DE" w:rsidRPr="000B4D79">
        <w:rPr>
          <w:rFonts w:eastAsia="DFKai-SB"/>
          <w:lang w:val="fr-FR" w:eastAsia="zh-TW"/>
        </w:rPr>
        <w:t>administration pénitentiaire</w:t>
      </w:r>
      <w:r w:rsidRPr="000B4D79">
        <w:rPr>
          <w:rFonts w:eastAsia="DFKai-SB"/>
          <w:lang w:val="fr-FR" w:eastAsia="zh-TW"/>
        </w:rPr>
        <w:t xml:space="preserve"> </w:t>
      </w:r>
      <w:r w:rsidR="00364DB3" w:rsidRPr="000B4D79">
        <w:rPr>
          <w:lang w:val="fr-FR"/>
        </w:rPr>
        <w:t>prend les dispositions nécessaires pour que le père de l</w:t>
      </w:r>
      <w:r w:rsidR="000E26C3">
        <w:rPr>
          <w:lang w:val="fr-FR"/>
        </w:rPr>
        <w:t>’</w:t>
      </w:r>
      <w:r w:rsidR="00364DB3" w:rsidRPr="000B4D79">
        <w:rPr>
          <w:lang w:val="fr-FR"/>
        </w:rPr>
        <w:t>enfant ou un autre membre de la famille pouvant prendre en charge l</w:t>
      </w:r>
      <w:r w:rsidR="000E26C3">
        <w:rPr>
          <w:lang w:val="fr-FR"/>
        </w:rPr>
        <w:t>’</w:t>
      </w:r>
      <w:r w:rsidR="00364DB3" w:rsidRPr="000B4D79">
        <w:rPr>
          <w:lang w:val="fr-FR"/>
        </w:rPr>
        <w:t>enfant comme il convient sorte de temps en temps celui-ci. Les autorités fournissent du lait en poudre, des aliments pour bébé et des couches pour les nourrissons qui accompagnent leur mère en détention. L</w:t>
      </w:r>
      <w:r w:rsidR="000E26C3">
        <w:rPr>
          <w:lang w:val="fr-FR"/>
        </w:rPr>
        <w:t>’</w:t>
      </w:r>
      <w:r w:rsidR="00364DB3" w:rsidRPr="000B4D79">
        <w:rPr>
          <w:lang w:val="fr-FR"/>
        </w:rPr>
        <w:t>alimentation des enfants est conforme aux normes nutritionnelles approuvées par le Directeur de la santé et par l</w:t>
      </w:r>
      <w:r w:rsidR="000E26C3">
        <w:rPr>
          <w:lang w:val="fr-FR"/>
        </w:rPr>
        <w:t>’</w:t>
      </w:r>
      <w:r w:rsidR="00364DB3" w:rsidRPr="000B4D79">
        <w:rPr>
          <w:lang w:val="fr-FR"/>
        </w:rPr>
        <w:t>Organisation des Nations Unies pour l</w:t>
      </w:r>
      <w:r w:rsidR="000E26C3">
        <w:rPr>
          <w:lang w:val="fr-FR"/>
        </w:rPr>
        <w:t>’</w:t>
      </w:r>
      <w:r w:rsidR="00364DB3" w:rsidRPr="000B4D79">
        <w:rPr>
          <w:lang w:val="fr-FR"/>
        </w:rPr>
        <w:t>alimentation et l</w:t>
      </w:r>
      <w:r w:rsidR="000E26C3">
        <w:rPr>
          <w:lang w:val="fr-FR"/>
        </w:rPr>
        <w:t>’</w:t>
      </w:r>
      <w:r w:rsidR="00364DB3" w:rsidRPr="000B4D79">
        <w:rPr>
          <w:lang w:val="fr-FR"/>
        </w:rPr>
        <w:t>agriculture. L</w:t>
      </w:r>
      <w:r w:rsidR="000E26C3">
        <w:rPr>
          <w:lang w:val="fr-FR"/>
        </w:rPr>
        <w:t>’</w:t>
      </w:r>
      <w:r w:rsidR="00364DB3" w:rsidRPr="000B4D79">
        <w:rPr>
          <w:lang w:val="fr-FR"/>
        </w:rPr>
        <w:t>objectif de ces dispositions est de préserver et de renforcer les liens entre la mère et l</w:t>
      </w:r>
      <w:r w:rsidR="000E26C3">
        <w:rPr>
          <w:lang w:val="fr-FR"/>
        </w:rPr>
        <w:t>’</w:t>
      </w:r>
      <w:r w:rsidR="00364DB3" w:rsidRPr="000B4D79">
        <w:rPr>
          <w:lang w:val="fr-FR"/>
        </w:rPr>
        <w:t>enfant</w:t>
      </w:r>
      <w:r w:rsidR="00566C65">
        <w:rPr>
          <w:rFonts w:eastAsia="DFKai-SB"/>
          <w:lang w:val="fr-FR" w:eastAsia="zh-TW"/>
        </w:rPr>
        <w:t>.</w:t>
      </w:r>
    </w:p>
    <w:p w:rsidR="00C15094" w:rsidRPr="000B4D79" w:rsidRDefault="00C15094" w:rsidP="003F38B6">
      <w:pPr>
        <w:pStyle w:val="SingleTxtG"/>
        <w:rPr>
          <w:rFonts w:eastAsia="DFKai-SB"/>
          <w:lang w:val="fr-FR" w:eastAsia="zh-TW"/>
        </w:rPr>
      </w:pPr>
      <w:r w:rsidRPr="000B4D79">
        <w:rPr>
          <w:rFonts w:eastAsia="DFKai-SB"/>
          <w:lang w:val="fr-FR" w:eastAsia="zh-TW"/>
        </w:rPr>
        <w:t>244.</w:t>
      </w:r>
      <w:r w:rsidRPr="000B4D79">
        <w:rPr>
          <w:rFonts w:eastAsia="DFKai-SB"/>
          <w:lang w:val="fr-FR" w:eastAsia="zh-TW"/>
        </w:rPr>
        <w:tab/>
      </w:r>
      <w:r w:rsidR="00364DB3" w:rsidRPr="000B4D79">
        <w:rPr>
          <w:lang w:val="fr-FR"/>
        </w:rPr>
        <w:t>Nous sommes conscients du fait que les enfants ont besoin de soins maternels au cours des premières années de leur vie (en particulier avant l</w:t>
      </w:r>
      <w:r w:rsidR="000E26C3">
        <w:rPr>
          <w:lang w:val="fr-FR"/>
        </w:rPr>
        <w:t>’</w:t>
      </w:r>
      <w:r w:rsidR="00364DB3" w:rsidRPr="000B4D79">
        <w:rPr>
          <w:lang w:val="fr-FR"/>
        </w:rPr>
        <w:t xml:space="preserve">âge de </w:t>
      </w:r>
      <w:r w:rsidR="002E2D98" w:rsidRPr="000B4D79">
        <w:rPr>
          <w:lang w:val="fr-FR"/>
        </w:rPr>
        <w:t>7</w:t>
      </w:r>
      <w:r w:rsidR="00364DB3" w:rsidRPr="000B4D79">
        <w:rPr>
          <w:lang w:val="fr-FR"/>
        </w:rPr>
        <w:t xml:space="preserve"> ans) et que le contact avec leurs enfants contribue à préparer les mères détenues à se réinsérer dans la société. Compte tenu de ces considérations, un programme spécial mis en œuvre dans trois établissements de détention pour femmes permet aux jeunes enfants de passer librement des demi-journées avec leur mère (notamment avec des contacts physiques directs) en plus du temps prévu à cet effet par le règlement pénitentiaire</w:t>
      </w:r>
      <w:r w:rsidR="00364DB3" w:rsidRPr="000B4D79">
        <w:rPr>
          <w:rFonts w:eastAsia="DFKai-SB"/>
          <w:lang w:val="fr-FR" w:eastAsia="zh-TW"/>
        </w:rPr>
        <w:t xml:space="preserve"> </w:t>
      </w:r>
      <w:r w:rsidRPr="000B4D79">
        <w:rPr>
          <w:rFonts w:eastAsia="DFKai-SB"/>
          <w:lang w:val="fr-FR" w:eastAsia="zh-TW"/>
        </w:rPr>
        <w:t>(</w:t>
      </w:r>
      <w:r w:rsidR="00560E4A" w:rsidRPr="000B4D79">
        <w:rPr>
          <w:lang w:val="fr-FR"/>
        </w:rPr>
        <w:t>chap</w:t>
      </w:r>
      <w:r w:rsidR="0072454F" w:rsidRPr="000B4D79">
        <w:rPr>
          <w:lang w:val="fr-FR"/>
        </w:rPr>
        <w:t>.</w:t>
      </w:r>
      <w:r w:rsidRPr="000B4D79">
        <w:rPr>
          <w:rFonts w:eastAsia="DFKai-SB"/>
          <w:lang w:val="fr-FR" w:eastAsia="zh-TW"/>
        </w:rPr>
        <w:t xml:space="preserve"> 234</w:t>
      </w:r>
      <w:r w:rsidR="00A1257F">
        <w:rPr>
          <w:rFonts w:eastAsia="DFKai-SB"/>
          <w:lang w:val="fr-FR" w:eastAsia="zh-TW"/>
        </w:rPr>
        <w:t xml:space="preserve"> </w:t>
      </w:r>
      <w:r w:rsidRPr="000B4D79">
        <w:rPr>
          <w:rFonts w:eastAsia="DFKai-SB"/>
          <w:lang w:val="fr-FR" w:eastAsia="zh-TW"/>
        </w:rPr>
        <w:t>A)</w:t>
      </w:r>
      <w:r w:rsidR="00F02FA7" w:rsidRPr="000B4D79">
        <w:rPr>
          <w:rStyle w:val="FootnoteReference"/>
          <w:rFonts w:eastAsia="DFKai-SB"/>
          <w:lang w:val="fr-FR" w:eastAsia="zh-TW"/>
        </w:rPr>
        <w:footnoteReference w:id="10"/>
      </w:r>
      <w:r w:rsidRPr="000B4D79">
        <w:rPr>
          <w:rFonts w:eastAsia="DFKai-SB"/>
          <w:lang w:val="fr-FR" w:eastAsia="zh-TW"/>
        </w:rPr>
        <w:t xml:space="preserve">. </w:t>
      </w:r>
      <w:r w:rsidR="00364DB3" w:rsidRPr="000B4D79">
        <w:rPr>
          <w:lang w:val="fr-FR"/>
        </w:rPr>
        <w:t>Ces rencontres ont lieu dans des locaux spécialement conçus à cet effet à l</w:t>
      </w:r>
      <w:r w:rsidR="000E26C3">
        <w:rPr>
          <w:lang w:val="fr-FR"/>
        </w:rPr>
        <w:t>’</w:t>
      </w:r>
      <w:r w:rsidR="00364DB3" w:rsidRPr="000B4D79">
        <w:rPr>
          <w:lang w:val="fr-FR"/>
        </w:rPr>
        <w:t>intérieur de la prison</w:t>
      </w:r>
      <w:r w:rsidRPr="000B4D79">
        <w:rPr>
          <w:rFonts w:eastAsia="DFKai-SB"/>
          <w:lang w:val="fr-FR" w:eastAsia="zh-TW"/>
        </w:rPr>
        <w:t xml:space="preserve">. </w:t>
      </w:r>
      <w:r w:rsidR="00364DB3" w:rsidRPr="000B4D79">
        <w:rPr>
          <w:rFonts w:eastAsia="DFKai-SB"/>
          <w:lang w:val="fr-FR" w:eastAsia="zh-TW"/>
        </w:rPr>
        <w:t>Nous avons indiqué</w:t>
      </w:r>
      <w:r w:rsidRPr="000B4D79">
        <w:rPr>
          <w:rFonts w:eastAsia="DFKai-SB"/>
          <w:lang w:val="fr-FR" w:eastAsia="zh-TW"/>
        </w:rPr>
        <w:t xml:space="preserve"> </w:t>
      </w:r>
      <w:r w:rsidR="002F34E3" w:rsidRPr="000B4D79">
        <w:rPr>
          <w:rFonts w:eastAsia="DFKai-SB"/>
          <w:lang w:val="fr-FR" w:eastAsia="zh-TW"/>
        </w:rPr>
        <w:t>au</w:t>
      </w:r>
      <w:r w:rsidRPr="000B4D79">
        <w:rPr>
          <w:rFonts w:eastAsia="DFKai-SB"/>
          <w:lang w:val="fr-FR" w:eastAsia="zh-TW"/>
        </w:rPr>
        <w:t xml:space="preserve"> paragraph</w:t>
      </w:r>
      <w:r w:rsidR="002F34E3" w:rsidRPr="000B4D79">
        <w:rPr>
          <w:rFonts w:eastAsia="DFKai-SB"/>
          <w:lang w:val="fr-FR" w:eastAsia="zh-TW"/>
        </w:rPr>
        <w:t>e</w:t>
      </w:r>
      <w:r w:rsidRPr="000B4D79">
        <w:rPr>
          <w:rFonts w:eastAsia="DFKai-SB"/>
          <w:lang w:val="fr-FR" w:eastAsia="zh-TW"/>
        </w:rPr>
        <w:t xml:space="preserve"> 166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364DB3" w:rsidRPr="000B4D79">
        <w:rPr>
          <w:rFonts w:eastAsia="DFKai-SB"/>
          <w:lang w:val="fr-FR" w:eastAsia="zh-TW"/>
        </w:rPr>
        <w:t>que le nombre d</w:t>
      </w:r>
      <w:r w:rsidR="000E26C3">
        <w:rPr>
          <w:rFonts w:eastAsia="DFKai-SB"/>
          <w:lang w:val="fr-FR" w:eastAsia="zh-TW"/>
        </w:rPr>
        <w:t>’</w:t>
      </w:r>
      <w:r w:rsidR="00364DB3" w:rsidRPr="000B4D79">
        <w:rPr>
          <w:rFonts w:eastAsia="DFKai-SB"/>
          <w:lang w:val="fr-FR" w:eastAsia="zh-TW"/>
        </w:rPr>
        <w:t xml:space="preserve">établissements </w:t>
      </w:r>
      <w:r w:rsidR="003F38B6" w:rsidRPr="000B4D79">
        <w:rPr>
          <w:rFonts w:eastAsia="DFKai-SB"/>
          <w:lang w:val="fr-FR" w:eastAsia="zh-TW"/>
        </w:rPr>
        <w:t>appliquant</w:t>
      </w:r>
      <w:r w:rsidR="00364DB3" w:rsidRPr="000B4D79">
        <w:rPr>
          <w:rFonts w:eastAsia="DFKai-SB"/>
          <w:lang w:val="fr-FR" w:eastAsia="zh-TW"/>
        </w:rPr>
        <w:t xml:space="preserve"> ce programme est limité </w:t>
      </w:r>
      <w:r w:rsidR="00CD4EA6" w:rsidRPr="000B4D79">
        <w:rPr>
          <w:rFonts w:eastAsia="DFKai-SB"/>
          <w:lang w:val="fr-FR" w:eastAsia="zh-TW"/>
        </w:rPr>
        <w:t>en raison</w:t>
      </w:r>
      <w:r w:rsidRPr="000B4D79">
        <w:rPr>
          <w:rFonts w:eastAsia="DFKai-SB"/>
          <w:lang w:val="fr-FR" w:eastAsia="zh-TW"/>
        </w:rPr>
        <w:t xml:space="preserve"> </w:t>
      </w:r>
      <w:r w:rsidR="00364DB3" w:rsidRPr="000B4D79">
        <w:rPr>
          <w:lang w:val="fr-FR"/>
        </w:rPr>
        <w:t xml:space="preserve">du personnel supplémentaire </w:t>
      </w:r>
      <w:r w:rsidR="00CD4EA6" w:rsidRPr="000B4D79">
        <w:rPr>
          <w:lang w:val="fr-FR"/>
        </w:rPr>
        <w:t>et</w:t>
      </w:r>
      <w:r w:rsidR="00364DB3" w:rsidRPr="000B4D79">
        <w:rPr>
          <w:lang w:val="fr-FR"/>
        </w:rPr>
        <w:t xml:space="preserve"> des lieux spéciaux, comme des espaces de jeu</w:t>
      </w:r>
      <w:r w:rsidR="00CD4EA6" w:rsidRPr="000B4D79">
        <w:rPr>
          <w:lang w:val="fr-FR"/>
        </w:rPr>
        <w:t>, qu</w:t>
      </w:r>
      <w:r w:rsidR="000E26C3">
        <w:rPr>
          <w:lang w:val="fr-FR"/>
        </w:rPr>
        <w:t>’</w:t>
      </w:r>
      <w:r w:rsidR="00CD4EA6" w:rsidRPr="000B4D79">
        <w:rPr>
          <w:lang w:val="fr-FR"/>
        </w:rPr>
        <w:t>il nécessite</w:t>
      </w:r>
      <w:r w:rsidRPr="000B4D79">
        <w:rPr>
          <w:rFonts w:eastAsia="DFKai-SB"/>
          <w:lang w:val="fr-FR" w:eastAsia="zh-TW"/>
        </w:rPr>
        <w:t xml:space="preserve">. </w:t>
      </w:r>
      <w:r w:rsidR="003F38B6" w:rsidRPr="000B4D79">
        <w:rPr>
          <w:rFonts w:eastAsia="DFKai-SB"/>
          <w:lang w:val="fr-FR" w:eastAsia="zh-TW"/>
        </w:rPr>
        <w:t>Ces dernières années, nous avons pris des mesures pour étendre la couverture du programme</w:t>
      </w:r>
      <w:r w:rsidR="00CD4EA6" w:rsidRPr="000B4D79">
        <w:rPr>
          <w:rFonts w:eastAsia="DFKai-SB"/>
          <w:lang w:val="fr-FR" w:eastAsia="zh-TW"/>
        </w:rPr>
        <w:t>, de sorte que, d</w:t>
      </w:r>
      <w:r w:rsidR="003F38B6" w:rsidRPr="000B4D79">
        <w:rPr>
          <w:rFonts w:eastAsia="DFKai-SB"/>
          <w:lang w:val="fr-FR" w:eastAsia="zh-TW"/>
        </w:rPr>
        <w:t>epuis 2008, il est appliqué dans tous les établissements de détention pour femmes</w:t>
      </w:r>
      <w:r w:rsidR="00CD4EA6" w:rsidRPr="000B4D79">
        <w:rPr>
          <w:rFonts w:eastAsia="DFKai-SB"/>
          <w:lang w:val="fr-FR" w:eastAsia="zh-TW"/>
        </w:rPr>
        <w:t>.</w:t>
      </w:r>
    </w:p>
    <w:p w:rsidR="00C15094" w:rsidRPr="000B4D79" w:rsidRDefault="00C15094" w:rsidP="00CD4EA6">
      <w:pPr>
        <w:pStyle w:val="SingleTxtG"/>
        <w:rPr>
          <w:rFonts w:eastAsia="DFKai-SB"/>
          <w:lang w:val="fr-FR" w:eastAsia="zh-TW"/>
        </w:rPr>
      </w:pPr>
      <w:r w:rsidRPr="000B4D79">
        <w:rPr>
          <w:rFonts w:eastAsia="DFKai-SB"/>
          <w:lang w:val="fr-FR" w:eastAsia="zh-TW"/>
        </w:rPr>
        <w:t>245.</w:t>
      </w:r>
      <w:r w:rsidRPr="000B4D79">
        <w:rPr>
          <w:rFonts w:eastAsia="DFKai-SB"/>
          <w:lang w:val="fr-FR" w:eastAsia="zh-TW"/>
        </w:rPr>
        <w:tab/>
      </w:r>
      <w:r w:rsidR="003F38B6" w:rsidRPr="000B4D79">
        <w:rPr>
          <w:rFonts w:eastAsia="DFKai-SB"/>
          <w:lang w:val="fr-FR" w:eastAsia="zh-TW"/>
        </w:rPr>
        <w:t>Quant à savoir s</w:t>
      </w:r>
      <w:r w:rsidR="000E26C3">
        <w:rPr>
          <w:rFonts w:eastAsia="DFKai-SB"/>
          <w:lang w:val="fr-FR" w:eastAsia="zh-TW"/>
        </w:rPr>
        <w:t>’</w:t>
      </w:r>
      <w:r w:rsidR="003F38B6" w:rsidRPr="000B4D79">
        <w:rPr>
          <w:rFonts w:eastAsia="DFKai-SB"/>
          <w:lang w:val="fr-FR" w:eastAsia="zh-TW"/>
        </w:rPr>
        <w:t xml:space="preserve">il faut étendre le principe des </w:t>
      </w:r>
      <w:r w:rsidR="00364DB3" w:rsidRPr="000B4D79">
        <w:rPr>
          <w:rFonts w:eastAsia="DFKai-SB"/>
          <w:lang w:val="fr-FR" w:eastAsia="zh-TW"/>
        </w:rPr>
        <w:t>demi-journées</w:t>
      </w:r>
      <w:r w:rsidRPr="000B4D79">
        <w:rPr>
          <w:rFonts w:eastAsia="DFKai-SB"/>
          <w:lang w:val="fr-FR" w:eastAsia="zh-TW"/>
        </w:rPr>
        <w:t xml:space="preserve"> </w:t>
      </w:r>
      <w:r w:rsidR="003F38B6" w:rsidRPr="000B4D79">
        <w:rPr>
          <w:rFonts w:eastAsia="DFKai-SB"/>
          <w:lang w:val="fr-FR" w:eastAsia="zh-TW"/>
        </w:rPr>
        <w:t xml:space="preserve">aux établissements pénitentiaires pour hommes, </w:t>
      </w:r>
      <w:r w:rsidR="00CD4EA6" w:rsidRPr="000B4D79">
        <w:rPr>
          <w:rFonts w:eastAsia="DFKai-SB"/>
          <w:lang w:val="fr-FR" w:eastAsia="zh-TW"/>
        </w:rPr>
        <w:t>nous n</w:t>
      </w:r>
      <w:r w:rsidR="000E26C3">
        <w:rPr>
          <w:rFonts w:eastAsia="DFKai-SB"/>
          <w:lang w:val="fr-FR" w:eastAsia="zh-TW"/>
        </w:rPr>
        <w:t>’</w:t>
      </w:r>
      <w:r w:rsidR="00CD4EA6" w:rsidRPr="000B4D79">
        <w:rPr>
          <w:rFonts w:eastAsia="DFKai-SB"/>
          <w:lang w:val="fr-FR" w:eastAsia="zh-TW"/>
        </w:rPr>
        <w:t>avons reçu à ce jour aucune demande dans ce sens mais nous continuerons d</w:t>
      </w:r>
      <w:r w:rsidR="000E26C3">
        <w:rPr>
          <w:rFonts w:eastAsia="DFKai-SB"/>
          <w:lang w:val="fr-FR" w:eastAsia="zh-TW"/>
        </w:rPr>
        <w:t>’</w:t>
      </w:r>
      <w:r w:rsidR="00CD4EA6" w:rsidRPr="000B4D79">
        <w:rPr>
          <w:rFonts w:eastAsia="DFKai-SB"/>
          <w:lang w:val="fr-FR" w:eastAsia="zh-TW"/>
        </w:rPr>
        <w:t>examiner cette question. Le cas échéant, nous traiterons de telles demandes au cas par cas en fonction des besoins des détenus et de leurs enfants, de la nécessité de préserver la sécurité dans les établissements pénitentiaires et des ressources que cela exige.</w:t>
      </w:r>
    </w:p>
    <w:p w:rsidR="00C15094" w:rsidRPr="000B4D79" w:rsidRDefault="00F02FA7" w:rsidP="00F02FA7">
      <w:pPr>
        <w:pStyle w:val="H23G"/>
        <w:rPr>
          <w:rFonts w:eastAsia="DFKai-SB"/>
          <w:lang w:val="fr-FR" w:eastAsia="zh-TW"/>
        </w:rPr>
      </w:pPr>
      <w:r w:rsidRPr="000B4D79">
        <w:rPr>
          <w:rFonts w:eastAsia="DFKai-SB"/>
          <w:lang w:val="fr-FR" w:eastAsia="zh-TW"/>
        </w:rPr>
        <w:tab/>
      </w:r>
      <w:r w:rsidR="007D2366" w:rsidRPr="000B4D79">
        <w:rPr>
          <w:rFonts w:eastAsia="DFKai-SB"/>
          <w:lang w:val="fr-FR" w:eastAsia="zh-TW"/>
        </w:rPr>
        <w:t>3.</w:t>
      </w:r>
      <w:r w:rsidRPr="000B4D79">
        <w:rPr>
          <w:rFonts w:eastAsia="DFKai-SB"/>
          <w:lang w:val="fr-FR" w:eastAsia="zh-TW"/>
        </w:rPr>
        <w:tab/>
      </w:r>
      <w:r w:rsidR="00C15094" w:rsidRPr="000B4D79">
        <w:rPr>
          <w:rFonts w:eastAsia="DFKai-SB"/>
          <w:lang w:val="fr-FR" w:eastAsia="zh-TW"/>
        </w:rPr>
        <w:t xml:space="preserve">Article 10 </w:t>
      </w:r>
      <w:r w:rsidR="002F34E3" w:rsidRPr="000B4D79">
        <w:rPr>
          <w:rFonts w:eastAsia="DFKai-SB"/>
          <w:lang w:val="fr-FR" w:eastAsia="zh-TW"/>
        </w:rPr>
        <w:t>–</w:t>
      </w:r>
      <w:r w:rsidR="00C15094" w:rsidRPr="000B4D79">
        <w:rPr>
          <w:rFonts w:eastAsia="DFKai-SB"/>
          <w:lang w:val="fr-FR" w:eastAsia="zh-TW"/>
        </w:rPr>
        <w:t xml:space="preserve"> </w:t>
      </w:r>
      <w:r w:rsidR="002F34E3" w:rsidRPr="000B4D79">
        <w:rPr>
          <w:rFonts w:eastAsia="DFKai-SB"/>
          <w:lang w:val="fr-FR" w:eastAsia="zh-TW"/>
        </w:rPr>
        <w:t>Regroupement familial</w:t>
      </w:r>
      <w:r w:rsidR="00C15094" w:rsidRPr="000B4D79">
        <w:rPr>
          <w:rFonts w:eastAsia="DFKai-SB"/>
          <w:lang w:val="fr-FR" w:eastAsia="zh-TW"/>
        </w:rPr>
        <w:t xml:space="preserve"> </w:t>
      </w:r>
    </w:p>
    <w:p w:rsidR="00C15094" w:rsidRPr="000B4D79" w:rsidRDefault="00F02FA7" w:rsidP="00F02FA7">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364DB3" w:rsidRPr="000B4D79">
        <w:rPr>
          <w:rFonts w:eastAsia="DFKai-SB"/>
          <w:lang w:val="fr-FR" w:eastAsia="zh-TW"/>
        </w:rPr>
        <w:t xml:space="preserve">Services dispensés aux enfants récemment arrivés et aux familles </w:t>
      </w:r>
      <w:r w:rsidR="00CC3FFD" w:rsidRPr="000B4D79">
        <w:rPr>
          <w:rFonts w:eastAsia="DFKai-SB"/>
          <w:lang w:val="fr-FR" w:eastAsia="zh-TW"/>
        </w:rPr>
        <w:t>transfrontalières</w:t>
      </w:r>
    </w:p>
    <w:p w:rsidR="00C15094" w:rsidRPr="000B4D79" w:rsidRDefault="00C15094" w:rsidP="00F02FA7">
      <w:pPr>
        <w:pStyle w:val="SingleTxtG"/>
        <w:rPr>
          <w:rFonts w:eastAsia="DFKai-SB"/>
          <w:lang w:val="fr-FR" w:eastAsia="zh-TW"/>
        </w:rPr>
      </w:pPr>
      <w:r w:rsidRPr="000B4D79">
        <w:rPr>
          <w:rFonts w:eastAsia="DFKai-SB"/>
          <w:lang w:val="fr-FR" w:eastAsia="zh-TW"/>
        </w:rPr>
        <w:t>246.</w:t>
      </w:r>
      <w:r w:rsidRPr="000B4D79">
        <w:rPr>
          <w:rFonts w:eastAsia="DFKai-SB"/>
          <w:lang w:val="fr-FR" w:eastAsia="zh-TW"/>
        </w:rPr>
        <w:tab/>
      </w:r>
      <w:r w:rsidR="00190BBA" w:rsidRPr="000B4D79">
        <w:rPr>
          <w:rFonts w:eastAsia="DFKai-SB"/>
          <w:lang w:val="fr-FR" w:eastAsia="zh-TW"/>
        </w:rPr>
        <w:t xml:space="preserve">Les difficultés auxquelles sont confrontés les </w:t>
      </w:r>
      <w:r w:rsidR="00C363BB" w:rsidRPr="000B4D79">
        <w:rPr>
          <w:rFonts w:eastAsia="DFKai-SB"/>
          <w:lang w:val="fr-FR" w:eastAsia="zh-TW"/>
        </w:rPr>
        <w:t>enfants récemment arrivés de Chine continentale ont été exposées</w:t>
      </w:r>
      <w:r w:rsidRPr="000B4D79">
        <w:rPr>
          <w:rFonts w:eastAsia="DFKai-SB"/>
          <w:lang w:val="fr-FR" w:eastAsia="zh-TW"/>
        </w:rPr>
        <w:t xml:space="preserve"> </w:t>
      </w:r>
      <w:r w:rsidR="00364DB3" w:rsidRPr="000B4D79">
        <w:rPr>
          <w:rFonts w:eastAsia="DFKai-SB"/>
          <w:lang w:val="fr-FR" w:eastAsia="zh-TW"/>
        </w:rPr>
        <w:t>aux</w:t>
      </w:r>
      <w:r w:rsidRPr="000B4D79">
        <w:rPr>
          <w:rFonts w:eastAsia="DFKai-SB"/>
          <w:lang w:val="fr-FR" w:eastAsia="zh-TW"/>
        </w:rPr>
        <w:t xml:space="preserve"> paragraph</w:t>
      </w:r>
      <w:r w:rsidR="00364DB3" w:rsidRPr="000B4D79">
        <w:rPr>
          <w:rFonts w:eastAsia="DFKai-SB"/>
          <w:lang w:val="fr-FR" w:eastAsia="zh-TW"/>
        </w:rPr>
        <w:t>e</w:t>
      </w:r>
      <w:r w:rsidRPr="000B4D79">
        <w:rPr>
          <w:rFonts w:eastAsia="DFKai-SB"/>
          <w:lang w:val="fr-FR" w:eastAsia="zh-TW"/>
        </w:rPr>
        <w:t xml:space="preserve">s 175 </w:t>
      </w:r>
      <w:r w:rsidR="00364DB3" w:rsidRPr="000B4D79">
        <w:rPr>
          <w:rFonts w:eastAsia="DFKai-SB"/>
          <w:lang w:val="fr-FR" w:eastAsia="zh-TW"/>
        </w:rPr>
        <w:t>et</w:t>
      </w:r>
      <w:r w:rsidRPr="000B4D79">
        <w:rPr>
          <w:rFonts w:eastAsia="DFKai-SB"/>
          <w:lang w:val="fr-FR" w:eastAsia="zh-TW"/>
        </w:rPr>
        <w:t xml:space="preserve"> 176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C363BB" w:rsidRPr="000B4D79">
        <w:rPr>
          <w:rFonts w:eastAsia="DFKai-SB"/>
          <w:lang w:val="fr-FR" w:eastAsia="zh-TW"/>
        </w:rPr>
        <w:t xml:space="preserve">Certains commentateurs et </w:t>
      </w:r>
      <w:r w:rsidR="00605828" w:rsidRPr="000B4D79">
        <w:rPr>
          <w:rFonts w:eastAsia="DFKai-SB"/>
          <w:lang w:val="fr-FR" w:eastAsia="zh-TW"/>
        </w:rPr>
        <w:t>parlementaires</w:t>
      </w:r>
      <w:r w:rsidRPr="000B4D79">
        <w:rPr>
          <w:rFonts w:eastAsia="DFKai-SB"/>
          <w:lang w:val="fr-FR" w:eastAsia="zh-TW"/>
        </w:rPr>
        <w:t xml:space="preserve"> </w:t>
      </w:r>
      <w:r w:rsidR="00C363BB" w:rsidRPr="000B4D79">
        <w:rPr>
          <w:rFonts w:eastAsia="DFKai-SB"/>
          <w:lang w:val="fr-FR" w:eastAsia="zh-TW"/>
        </w:rPr>
        <w:t>s</w:t>
      </w:r>
      <w:r w:rsidR="000E26C3">
        <w:rPr>
          <w:rFonts w:eastAsia="DFKai-SB"/>
          <w:lang w:val="fr-FR" w:eastAsia="zh-TW"/>
        </w:rPr>
        <w:t>’</w:t>
      </w:r>
      <w:r w:rsidR="00C363BB" w:rsidRPr="000B4D79">
        <w:rPr>
          <w:rFonts w:eastAsia="DFKai-SB"/>
          <w:lang w:val="fr-FR" w:eastAsia="zh-TW"/>
        </w:rPr>
        <w:t>inquiètent particulièrement des</w:t>
      </w:r>
      <w:r w:rsidRPr="000B4D79">
        <w:rPr>
          <w:rFonts w:eastAsia="DFKai-SB"/>
          <w:lang w:val="fr-FR" w:eastAsia="zh-TW"/>
        </w:rPr>
        <w:t xml:space="preserve"> </w:t>
      </w:r>
      <w:r w:rsidR="00CC3FFD" w:rsidRPr="000B4D79">
        <w:rPr>
          <w:rFonts w:eastAsia="DFKai-SB"/>
          <w:lang w:val="fr-FR" w:eastAsia="zh-TW"/>
        </w:rPr>
        <w:t>problèmes des enfants et familles transfrontaliers</w:t>
      </w:r>
      <w:r w:rsidR="00C363BB" w:rsidRPr="000B4D79">
        <w:rPr>
          <w:rFonts w:eastAsia="DFKai-SB"/>
          <w:lang w:val="fr-FR" w:eastAsia="zh-TW"/>
        </w:rPr>
        <w:t xml:space="preserve">, de plus en plus fréquents du fait du renforcement des relations </w:t>
      </w:r>
      <w:r w:rsidR="00D04690" w:rsidRPr="000B4D79">
        <w:rPr>
          <w:rFonts w:eastAsia="DFKai-SB"/>
          <w:lang w:val="fr-FR" w:eastAsia="zh-TW"/>
        </w:rPr>
        <w:t>entre la Chine continentale et</w:t>
      </w:r>
      <w:r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00364DB3" w:rsidRPr="000B4D79">
        <w:rPr>
          <w:rFonts w:eastAsia="DFKai-SB"/>
          <w:lang w:val="fr-FR" w:eastAsia="zh-TW"/>
        </w:rPr>
        <w:t xml:space="preserve">. </w:t>
      </w:r>
      <w:r w:rsidR="00C363BB" w:rsidRPr="000B4D79">
        <w:rPr>
          <w:rFonts w:eastAsia="DFKai-SB"/>
          <w:lang w:val="fr-FR" w:eastAsia="zh-TW"/>
        </w:rPr>
        <w:t xml:space="preserve">En règle générale, ces familles ont des enfants </w:t>
      </w:r>
      <w:r w:rsidR="0017287A" w:rsidRPr="000B4D79">
        <w:rPr>
          <w:rFonts w:eastAsia="DFKai-SB"/>
          <w:lang w:val="fr-FR" w:eastAsia="zh-TW"/>
        </w:rPr>
        <w:t>qui ont le droit de séjourner dans</w:t>
      </w:r>
      <w:r w:rsidRPr="000B4D79">
        <w:rPr>
          <w:rFonts w:eastAsia="DFKai-SB"/>
          <w:lang w:val="fr-FR" w:eastAsia="zh-TW"/>
        </w:rPr>
        <w:t xml:space="preserve"> </w:t>
      </w:r>
      <w:r w:rsidR="00560E4A" w:rsidRPr="000B4D79">
        <w:rPr>
          <w:lang w:val="fr-FR"/>
        </w:rPr>
        <w:t>la RAS de Hong Kong</w:t>
      </w:r>
      <w:r w:rsidRPr="000B4D79">
        <w:rPr>
          <w:rFonts w:eastAsia="DFKai-SB"/>
          <w:lang w:val="fr-FR" w:eastAsia="zh-TW"/>
        </w:rPr>
        <w:t xml:space="preserve"> </w:t>
      </w:r>
      <w:r w:rsidR="00437EDA">
        <w:rPr>
          <w:rFonts w:eastAsia="DFKai-SB"/>
          <w:lang w:val="fr-FR" w:eastAsia="zh-TW"/>
        </w:rPr>
        <w:t>mais</w:t>
      </w:r>
      <w:r w:rsidR="0017287A" w:rsidRPr="000B4D79">
        <w:rPr>
          <w:rFonts w:eastAsia="DFKai-SB"/>
          <w:lang w:val="fr-FR" w:eastAsia="zh-TW"/>
        </w:rPr>
        <w:t xml:space="preserve"> </w:t>
      </w:r>
      <w:r w:rsidR="00437EDA">
        <w:rPr>
          <w:rFonts w:eastAsia="DFKai-SB"/>
          <w:lang w:val="fr-FR" w:eastAsia="zh-TW"/>
        </w:rPr>
        <w:t>qui, venant</w:t>
      </w:r>
      <w:r w:rsidR="0017287A" w:rsidRPr="000B4D79">
        <w:rPr>
          <w:rFonts w:eastAsia="DFKai-SB"/>
          <w:lang w:val="fr-FR" w:eastAsia="zh-TW"/>
        </w:rPr>
        <w:t xml:space="preserve"> d</w:t>
      </w:r>
      <w:r w:rsidR="000E26C3">
        <w:rPr>
          <w:rFonts w:eastAsia="DFKai-SB"/>
          <w:lang w:val="fr-FR" w:eastAsia="zh-TW"/>
        </w:rPr>
        <w:t>’</w:t>
      </w:r>
      <w:r w:rsidR="0017287A" w:rsidRPr="000B4D79">
        <w:rPr>
          <w:rFonts w:eastAsia="DFKai-SB"/>
          <w:lang w:val="fr-FR" w:eastAsia="zh-TW"/>
        </w:rPr>
        <w:t>arriver à</w:t>
      </w:r>
      <w:r w:rsidRPr="000B4D79">
        <w:rPr>
          <w:rFonts w:eastAsia="DFKai-SB"/>
          <w:lang w:val="fr-FR" w:eastAsia="zh-TW"/>
        </w:rPr>
        <w:t xml:space="preserve"> Hong Kong, </w:t>
      </w:r>
      <w:r w:rsidR="0017287A" w:rsidRPr="000B4D79">
        <w:rPr>
          <w:rFonts w:eastAsia="DFKai-SB"/>
          <w:lang w:val="fr-FR" w:eastAsia="zh-TW"/>
        </w:rPr>
        <w:t>sont livrés à eux-mêmes du fait que l</w:t>
      </w:r>
      <w:r w:rsidR="000E26C3">
        <w:rPr>
          <w:rFonts w:eastAsia="DFKai-SB"/>
          <w:lang w:val="fr-FR" w:eastAsia="zh-TW"/>
        </w:rPr>
        <w:t>’</w:t>
      </w:r>
      <w:r w:rsidR="0017287A" w:rsidRPr="000B4D79">
        <w:rPr>
          <w:rFonts w:eastAsia="DFKai-SB"/>
          <w:lang w:val="fr-FR" w:eastAsia="zh-TW"/>
        </w:rPr>
        <w:t>un des parents est décédé ou a quitté le foyer et que l</w:t>
      </w:r>
      <w:r w:rsidR="000E26C3">
        <w:rPr>
          <w:rFonts w:eastAsia="DFKai-SB"/>
          <w:lang w:val="fr-FR" w:eastAsia="zh-TW"/>
        </w:rPr>
        <w:t>’</w:t>
      </w:r>
      <w:r w:rsidR="0017287A" w:rsidRPr="000B4D79">
        <w:rPr>
          <w:rFonts w:eastAsia="DFKai-SB"/>
          <w:lang w:val="fr-FR" w:eastAsia="zh-TW"/>
        </w:rPr>
        <w:t>autre, généralement la mère, réside en Chine continentale et n</w:t>
      </w:r>
      <w:r w:rsidR="000E26C3">
        <w:rPr>
          <w:rFonts w:eastAsia="DFKai-SB"/>
          <w:lang w:val="fr-FR" w:eastAsia="zh-TW"/>
        </w:rPr>
        <w:t>’</w:t>
      </w:r>
      <w:r w:rsidR="0017287A" w:rsidRPr="000B4D79">
        <w:rPr>
          <w:rFonts w:eastAsia="DFKai-SB"/>
          <w:lang w:val="fr-FR" w:eastAsia="zh-TW"/>
        </w:rPr>
        <w:t>est pas en mesure de s</w:t>
      </w:r>
      <w:r w:rsidR="000E26C3">
        <w:rPr>
          <w:rFonts w:eastAsia="DFKai-SB"/>
          <w:lang w:val="fr-FR" w:eastAsia="zh-TW"/>
        </w:rPr>
        <w:t>’</w:t>
      </w:r>
      <w:r w:rsidR="0017287A" w:rsidRPr="000B4D79">
        <w:rPr>
          <w:rFonts w:eastAsia="DFKai-SB"/>
          <w:lang w:val="fr-FR" w:eastAsia="zh-TW"/>
        </w:rPr>
        <w:t>occuper de ses enfants</w:t>
      </w:r>
      <w:r w:rsidR="00F02FA7" w:rsidRPr="000B4D79">
        <w:rPr>
          <w:rFonts w:eastAsia="DFKai-SB"/>
          <w:lang w:val="fr-FR" w:eastAsia="zh-TW"/>
        </w:rPr>
        <w:t>.</w:t>
      </w:r>
    </w:p>
    <w:p w:rsidR="00C15094" w:rsidRPr="000B4D79" w:rsidRDefault="00C15094" w:rsidP="00F02FA7">
      <w:pPr>
        <w:pStyle w:val="SingleTxtG"/>
        <w:rPr>
          <w:rFonts w:eastAsia="DFKai-SB"/>
          <w:lang w:val="fr-FR" w:eastAsia="zh-TW"/>
        </w:rPr>
      </w:pPr>
      <w:r w:rsidRPr="000B4D79">
        <w:rPr>
          <w:rFonts w:eastAsia="DFKai-SB"/>
          <w:lang w:val="fr-FR" w:eastAsia="zh-TW"/>
        </w:rPr>
        <w:t>247.</w:t>
      </w:r>
      <w:r w:rsidRPr="000B4D79">
        <w:rPr>
          <w:rFonts w:eastAsia="DFKai-SB"/>
          <w:lang w:val="fr-FR" w:eastAsia="zh-TW"/>
        </w:rPr>
        <w:tab/>
      </w:r>
      <w:r w:rsidR="0017287A" w:rsidRPr="000B4D79">
        <w:rPr>
          <w:rFonts w:eastAsia="DFKai-SB"/>
          <w:lang w:val="fr-FR" w:eastAsia="zh-TW"/>
        </w:rPr>
        <w:t>Les</w:t>
      </w:r>
      <w:r w:rsidRPr="000B4D79">
        <w:rPr>
          <w:rFonts w:eastAsia="DFKai-SB"/>
          <w:lang w:val="fr-FR" w:eastAsia="zh-TW"/>
        </w:rPr>
        <w:t xml:space="preserve"> </w:t>
      </w:r>
      <w:r w:rsidR="004E48B3" w:rsidRPr="000B4D79">
        <w:rPr>
          <w:rFonts w:eastAsia="DFKai-SB"/>
          <w:lang w:val="fr-FR" w:eastAsia="zh-TW"/>
        </w:rPr>
        <w:t xml:space="preserve">ONG </w:t>
      </w:r>
      <w:r w:rsidR="0017287A" w:rsidRPr="000B4D79">
        <w:rPr>
          <w:rFonts w:eastAsia="DFKai-SB"/>
          <w:lang w:val="fr-FR" w:eastAsia="zh-TW"/>
        </w:rPr>
        <w:t>et le Gouvernement sont parfaitement conscients des besoins des enfants primo-arrivants</w:t>
      </w:r>
      <w:r w:rsidRPr="000B4D79">
        <w:rPr>
          <w:rFonts w:eastAsia="DFKai-SB"/>
          <w:lang w:val="fr-FR" w:eastAsia="zh-TW"/>
        </w:rPr>
        <w:t xml:space="preserve"> </w:t>
      </w:r>
      <w:r w:rsidR="00CC3FFD" w:rsidRPr="000B4D79">
        <w:rPr>
          <w:rFonts w:eastAsia="DFKai-SB"/>
          <w:lang w:val="fr-FR" w:eastAsia="zh-TW"/>
        </w:rPr>
        <w:t>et des enfants des familles transfrontalières</w:t>
      </w:r>
      <w:r w:rsidRPr="000B4D79">
        <w:rPr>
          <w:rFonts w:eastAsia="DFKai-SB"/>
          <w:lang w:val="fr-FR" w:eastAsia="zh-TW"/>
        </w:rPr>
        <w:t xml:space="preserve"> </w:t>
      </w:r>
      <w:r w:rsidR="0017287A" w:rsidRPr="000B4D79">
        <w:rPr>
          <w:rFonts w:eastAsia="DFKai-SB"/>
          <w:lang w:val="fr-FR" w:eastAsia="zh-TW"/>
        </w:rPr>
        <w:t>en matière de services et ont pris conjointement des mesures concrètes pour les aider</w:t>
      </w:r>
      <w:r w:rsidR="00437EDA">
        <w:rPr>
          <w:rFonts w:eastAsia="DFKai-SB"/>
          <w:lang w:val="fr-FR" w:eastAsia="zh-TW"/>
        </w:rPr>
        <w:t>.</w:t>
      </w:r>
      <w:r w:rsidR="00437EDA" w:rsidRPr="00437EDA">
        <w:rPr>
          <w:rFonts w:eastAsia="DFKai-SB"/>
          <w:lang w:val="fr-FR" w:eastAsia="zh-HK"/>
        </w:rPr>
        <w:t xml:space="preserve"> </w:t>
      </w:r>
    </w:p>
    <w:p w:rsidR="00C15094" w:rsidRPr="000B4D79" w:rsidRDefault="00C15094" w:rsidP="002E2D98">
      <w:pPr>
        <w:pStyle w:val="SingleTxtG"/>
        <w:rPr>
          <w:rFonts w:eastAsia="DFKai-SB"/>
          <w:lang w:val="fr-FR" w:eastAsia="zh-TW"/>
        </w:rPr>
      </w:pPr>
      <w:r w:rsidRPr="000B4D79">
        <w:rPr>
          <w:rFonts w:eastAsia="DFKai-SB"/>
          <w:lang w:val="fr-FR" w:eastAsia="zh-TW"/>
        </w:rPr>
        <w:t>248.</w:t>
      </w:r>
      <w:r w:rsidRPr="000B4D79">
        <w:rPr>
          <w:rFonts w:eastAsia="DFKai-SB"/>
          <w:lang w:val="fr-FR" w:eastAsia="zh-TW"/>
        </w:rPr>
        <w:tab/>
      </w:r>
      <w:r w:rsidR="0017287A" w:rsidRPr="000B4D79">
        <w:rPr>
          <w:rFonts w:eastAsia="DFKai-SB"/>
          <w:lang w:val="fr-FR" w:eastAsia="zh-TW"/>
        </w:rPr>
        <w:t>L</w:t>
      </w:r>
      <w:r w:rsidR="000E26C3">
        <w:rPr>
          <w:rFonts w:eastAsia="DFKai-SB"/>
          <w:lang w:val="fr-FR" w:eastAsia="zh-TW"/>
        </w:rPr>
        <w:t>’</w:t>
      </w:r>
      <w:r w:rsidR="0017287A" w:rsidRPr="000B4D79">
        <w:rPr>
          <w:rFonts w:eastAsia="DFKai-SB"/>
          <w:lang w:val="fr-FR" w:eastAsia="zh-TW"/>
        </w:rPr>
        <w:t xml:space="preserve">objectif général du Gouvernement reste de faciliter </w:t>
      </w:r>
      <w:r w:rsidR="00AE47E9" w:rsidRPr="000B4D79">
        <w:rPr>
          <w:rFonts w:eastAsia="DFKai-SB"/>
          <w:lang w:val="fr-FR" w:eastAsia="zh-TW"/>
        </w:rPr>
        <w:t>l</w:t>
      </w:r>
      <w:r w:rsidR="000E26C3">
        <w:rPr>
          <w:rFonts w:eastAsia="DFKai-SB"/>
          <w:lang w:val="fr-FR" w:eastAsia="zh-TW"/>
        </w:rPr>
        <w:t>’</w:t>
      </w:r>
      <w:r w:rsidR="00AE47E9" w:rsidRPr="000B4D79">
        <w:rPr>
          <w:rFonts w:eastAsia="DFKai-SB"/>
          <w:lang w:val="fr-FR" w:eastAsia="zh-TW"/>
        </w:rPr>
        <w:t xml:space="preserve">intégration rapide </w:t>
      </w:r>
      <w:r w:rsidR="00E7267A" w:rsidRPr="000B4D79">
        <w:rPr>
          <w:rFonts w:eastAsia="DFKai-SB"/>
          <w:lang w:val="fr-FR" w:eastAsia="zh-TW"/>
        </w:rPr>
        <w:t>des</w:t>
      </w:r>
      <w:r w:rsidR="00AE47E9" w:rsidRPr="000B4D79">
        <w:rPr>
          <w:rFonts w:eastAsia="DFKai-SB"/>
          <w:lang w:val="fr-FR" w:eastAsia="zh-TW"/>
        </w:rPr>
        <w:t xml:space="preserve"> nouveaux arrivants, dont les enfants, dans la communauté locale. À cet égard, le </w:t>
      </w:r>
      <w:r w:rsidR="00B140D4" w:rsidRPr="000B4D79">
        <w:rPr>
          <w:noProof/>
          <w:lang w:val="fr-FR"/>
        </w:rPr>
        <w:t>Département des affaires intérieures</w:t>
      </w:r>
      <w:r w:rsidRPr="000B4D79">
        <w:rPr>
          <w:rFonts w:eastAsia="DFKai-SB"/>
          <w:lang w:val="fr-FR" w:eastAsia="zh-TW"/>
        </w:rPr>
        <w:t xml:space="preserve"> </w:t>
      </w:r>
      <w:r w:rsidR="00AE47E9" w:rsidRPr="000B4D79">
        <w:rPr>
          <w:rFonts w:eastAsia="DFKai-SB"/>
          <w:lang w:val="fr-FR" w:eastAsia="zh-TW"/>
        </w:rPr>
        <w:t>travaille en étroite collaboration avec différentes ONG et leur affecte des ressources pour organiser des activités et des programmes à l</w:t>
      </w:r>
      <w:r w:rsidR="000E26C3">
        <w:rPr>
          <w:rFonts w:eastAsia="DFKai-SB"/>
          <w:lang w:val="fr-FR" w:eastAsia="zh-TW"/>
        </w:rPr>
        <w:t>’</w:t>
      </w:r>
      <w:r w:rsidR="00AE47E9" w:rsidRPr="000B4D79">
        <w:rPr>
          <w:rFonts w:eastAsia="DFKai-SB"/>
          <w:lang w:val="fr-FR" w:eastAsia="zh-TW"/>
        </w:rPr>
        <w:t xml:space="preserve">échelon des districts pour aider les </w:t>
      </w:r>
      <w:r w:rsidR="00437EDA">
        <w:rPr>
          <w:rFonts w:eastAsia="DFKai-SB"/>
          <w:lang w:val="fr-FR" w:eastAsia="zh-TW"/>
        </w:rPr>
        <w:t>primo-</w:t>
      </w:r>
      <w:r w:rsidR="00AE47E9" w:rsidRPr="000B4D79">
        <w:rPr>
          <w:rFonts w:eastAsia="DFKai-SB"/>
          <w:lang w:val="fr-FR" w:eastAsia="zh-TW"/>
        </w:rPr>
        <w:t>arrivants de Chine continentale, notamment les enfants, à s</w:t>
      </w:r>
      <w:r w:rsidR="000E26C3">
        <w:rPr>
          <w:rFonts w:eastAsia="DFKai-SB"/>
          <w:lang w:val="fr-FR" w:eastAsia="zh-TW"/>
        </w:rPr>
        <w:t>’</w:t>
      </w:r>
      <w:r w:rsidR="00AE47E9" w:rsidRPr="000B4D79">
        <w:rPr>
          <w:rFonts w:eastAsia="DFKai-SB"/>
          <w:lang w:val="fr-FR" w:eastAsia="zh-TW"/>
        </w:rPr>
        <w:t>intégrer dans la communauté et le système d</w:t>
      </w:r>
      <w:r w:rsidR="000E26C3">
        <w:rPr>
          <w:rFonts w:eastAsia="DFKai-SB"/>
          <w:lang w:val="fr-FR" w:eastAsia="zh-TW"/>
        </w:rPr>
        <w:t>’</w:t>
      </w:r>
      <w:r w:rsidR="00AE47E9" w:rsidRPr="000B4D79">
        <w:rPr>
          <w:rFonts w:eastAsia="DFKai-SB"/>
          <w:lang w:val="fr-FR" w:eastAsia="zh-TW"/>
        </w:rPr>
        <w:t>enseignement local. Il s</w:t>
      </w:r>
      <w:r w:rsidR="000E26C3">
        <w:rPr>
          <w:rFonts w:eastAsia="DFKai-SB"/>
          <w:lang w:val="fr-FR" w:eastAsia="zh-TW"/>
        </w:rPr>
        <w:t>’</w:t>
      </w:r>
      <w:r w:rsidR="00AE47E9" w:rsidRPr="000B4D79">
        <w:rPr>
          <w:rFonts w:eastAsia="DFKai-SB"/>
          <w:lang w:val="fr-FR" w:eastAsia="zh-TW"/>
        </w:rPr>
        <w:t>agit, par exemple, de cours d</w:t>
      </w:r>
      <w:r w:rsidR="000E26C3">
        <w:rPr>
          <w:rFonts w:eastAsia="DFKai-SB"/>
          <w:lang w:val="fr-FR" w:eastAsia="zh-TW"/>
        </w:rPr>
        <w:t>’</w:t>
      </w:r>
      <w:r w:rsidR="00AE47E9" w:rsidRPr="000B4D79">
        <w:rPr>
          <w:rFonts w:eastAsia="DFKai-SB"/>
          <w:lang w:val="fr-FR" w:eastAsia="zh-TW"/>
        </w:rPr>
        <w:t>initiation, de cours de langue, de partage d</w:t>
      </w:r>
      <w:r w:rsidR="000E26C3">
        <w:rPr>
          <w:rFonts w:eastAsia="DFKai-SB"/>
          <w:lang w:val="fr-FR" w:eastAsia="zh-TW"/>
        </w:rPr>
        <w:t>’</w:t>
      </w:r>
      <w:r w:rsidR="00AE47E9" w:rsidRPr="000B4D79">
        <w:rPr>
          <w:rFonts w:eastAsia="DFKai-SB"/>
          <w:lang w:val="fr-FR" w:eastAsia="zh-TW"/>
        </w:rPr>
        <w:t xml:space="preserve">expériences et de visites. </w:t>
      </w:r>
      <w:r w:rsidR="00CC3FFD" w:rsidRPr="000B4D79">
        <w:rPr>
          <w:rFonts w:eastAsia="DFKai-SB"/>
          <w:lang w:val="fr-FR" w:eastAsia="zh-TW"/>
        </w:rPr>
        <w:t>L</w:t>
      </w:r>
      <w:r w:rsidRPr="000B4D79">
        <w:rPr>
          <w:rFonts w:eastAsia="DFKai-SB"/>
          <w:lang w:val="fr-FR" w:eastAsia="zh-TW"/>
        </w:rPr>
        <w:t xml:space="preserve">e </w:t>
      </w:r>
      <w:r w:rsidR="00B140D4" w:rsidRPr="000B4D79">
        <w:rPr>
          <w:noProof/>
          <w:lang w:val="fr-FR"/>
        </w:rPr>
        <w:t>Département des affaires intérieures</w:t>
      </w:r>
      <w:r w:rsidRPr="000B4D79">
        <w:rPr>
          <w:rFonts w:eastAsia="DFKai-SB"/>
          <w:lang w:val="fr-FR" w:eastAsia="zh-TW"/>
        </w:rPr>
        <w:t xml:space="preserve"> </w:t>
      </w:r>
      <w:r w:rsidR="00AE47E9" w:rsidRPr="000B4D79">
        <w:rPr>
          <w:rFonts w:eastAsia="DFKai-SB"/>
          <w:lang w:val="fr-FR" w:eastAsia="zh-TW"/>
        </w:rPr>
        <w:t>a par ailleurs publié un Manuel des services aux nouveaux arrivants, qui contient des informations importantes sur l</w:t>
      </w:r>
      <w:r w:rsidR="000E26C3">
        <w:rPr>
          <w:rFonts w:eastAsia="DFKai-SB"/>
          <w:lang w:val="fr-FR" w:eastAsia="zh-TW"/>
        </w:rPr>
        <w:t>’</w:t>
      </w:r>
      <w:r w:rsidR="00AE47E9" w:rsidRPr="000B4D79">
        <w:rPr>
          <w:rFonts w:eastAsia="DFKai-SB"/>
          <w:lang w:val="fr-FR" w:eastAsia="zh-TW"/>
        </w:rPr>
        <w:t xml:space="preserve">offre de services des </w:t>
      </w:r>
      <w:r w:rsidR="00410CF8" w:rsidRPr="000B4D79">
        <w:rPr>
          <w:rFonts w:eastAsia="DFKai-SB"/>
          <w:lang w:val="fr-FR" w:eastAsia="zh-TW"/>
        </w:rPr>
        <w:t>différentes administrations</w:t>
      </w:r>
      <w:r w:rsidR="00AE47E9" w:rsidRPr="000B4D79">
        <w:rPr>
          <w:rFonts w:eastAsia="DFKai-SB"/>
          <w:lang w:val="fr-FR" w:eastAsia="zh-TW"/>
        </w:rPr>
        <w:t xml:space="preserve"> </w:t>
      </w:r>
      <w:r w:rsidR="005243FF" w:rsidRPr="000B4D79">
        <w:rPr>
          <w:rFonts w:eastAsia="DFKai-SB"/>
          <w:lang w:val="fr-FR" w:eastAsia="zh-TW"/>
        </w:rPr>
        <w:t>(notamment l</w:t>
      </w:r>
      <w:r w:rsidR="000E26C3">
        <w:rPr>
          <w:rFonts w:eastAsia="DFKai-SB"/>
          <w:lang w:val="fr-FR" w:eastAsia="zh-TW"/>
        </w:rPr>
        <w:t>’</w:t>
      </w:r>
      <w:r w:rsidR="005243FF" w:rsidRPr="000B4D79">
        <w:rPr>
          <w:rFonts w:eastAsia="DFKai-SB"/>
          <w:lang w:val="fr-FR" w:eastAsia="zh-TW"/>
        </w:rPr>
        <w:t xml:space="preserve">enseignement, les garderies et autres services de conseil) </w:t>
      </w:r>
      <w:r w:rsidR="002E2D98" w:rsidRPr="000B4D79">
        <w:rPr>
          <w:rFonts w:eastAsia="DFKai-SB"/>
          <w:lang w:val="fr-FR" w:eastAsia="zh-TW"/>
        </w:rPr>
        <w:t>et des prestataires de services afin d</w:t>
      </w:r>
      <w:r w:rsidR="000E26C3">
        <w:rPr>
          <w:rFonts w:eastAsia="DFKai-SB"/>
          <w:lang w:val="fr-FR" w:eastAsia="zh-TW"/>
        </w:rPr>
        <w:t>’</w:t>
      </w:r>
      <w:r w:rsidR="002E2D98" w:rsidRPr="000B4D79">
        <w:rPr>
          <w:rFonts w:eastAsia="DFKai-SB"/>
          <w:lang w:val="fr-FR" w:eastAsia="zh-TW"/>
        </w:rPr>
        <w:t>aider les nouveaux arrivants à s</w:t>
      </w:r>
      <w:r w:rsidR="000E26C3">
        <w:rPr>
          <w:rFonts w:eastAsia="DFKai-SB"/>
          <w:lang w:val="fr-FR" w:eastAsia="zh-TW"/>
        </w:rPr>
        <w:t>’</w:t>
      </w:r>
      <w:r w:rsidR="002E2D98" w:rsidRPr="000B4D79">
        <w:rPr>
          <w:rFonts w:eastAsia="DFKai-SB"/>
          <w:lang w:val="fr-FR" w:eastAsia="zh-TW"/>
        </w:rPr>
        <w:t xml:space="preserve">adapter à la vie à </w:t>
      </w:r>
      <w:r w:rsidRPr="000B4D79">
        <w:rPr>
          <w:rFonts w:eastAsia="DFKai-SB"/>
          <w:lang w:val="fr-FR" w:eastAsia="zh-TW"/>
        </w:rPr>
        <w:t>Hong Kong.</w:t>
      </w:r>
    </w:p>
    <w:p w:rsidR="00C15094" w:rsidRPr="000B4D79" w:rsidRDefault="00C15094" w:rsidP="000816E3">
      <w:pPr>
        <w:pStyle w:val="SingleTxtG"/>
        <w:rPr>
          <w:rFonts w:eastAsia="DFKai-SB"/>
          <w:lang w:val="fr-FR" w:eastAsia="zh-TW"/>
        </w:rPr>
      </w:pPr>
      <w:r w:rsidRPr="000B4D79">
        <w:rPr>
          <w:rFonts w:eastAsia="DFKai-SB"/>
          <w:lang w:val="fr-FR" w:eastAsia="zh-TW"/>
        </w:rPr>
        <w:t>249.</w:t>
      </w:r>
      <w:r w:rsidRPr="000B4D79">
        <w:rPr>
          <w:rFonts w:eastAsia="DFKai-SB"/>
          <w:lang w:val="fr-FR" w:eastAsia="zh-TW"/>
        </w:rPr>
        <w:tab/>
      </w:r>
      <w:r w:rsidR="00E7267A" w:rsidRPr="000B4D79">
        <w:rPr>
          <w:rFonts w:eastAsia="DFKai-SB"/>
          <w:lang w:val="fr-FR" w:eastAsia="zh-TW"/>
        </w:rPr>
        <w:t>Concernant les services de protection sociale</w:t>
      </w:r>
      <w:r w:rsidR="00856CFA" w:rsidRPr="000B4D79">
        <w:rPr>
          <w:rFonts w:eastAsia="DFKai-SB"/>
          <w:lang w:val="fr-FR" w:eastAsia="zh-TW"/>
        </w:rPr>
        <w:t>,</w:t>
      </w:r>
      <w:r w:rsidR="00E7267A" w:rsidRPr="000B4D79">
        <w:rPr>
          <w:rFonts w:eastAsia="DFKai-SB"/>
          <w:lang w:val="fr-FR" w:eastAsia="zh-TW"/>
        </w:rPr>
        <w:t xml:space="preserve"> depuis l</w:t>
      </w:r>
      <w:r w:rsidR="000E26C3">
        <w:rPr>
          <w:rFonts w:eastAsia="DFKai-SB"/>
          <w:lang w:val="fr-FR" w:eastAsia="zh-TW"/>
        </w:rPr>
        <w:t>’</w:t>
      </w:r>
      <w:r w:rsidR="00E7267A" w:rsidRPr="000B4D79">
        <w:rPr>
          <w:rFonts w:eastAsia="DFKai-SB"/>
          <w:lang w:val="fr-FR" w:eastAsia="zh-TW"/>
        </w:rPr>
        <w:t xml:space="preserve">expiration des </w:t>
      </w:r>
      <w:r w:rsidR="00856CFA" w:rsidRPr="000B4D79">
        <w:rPr>
          <w:rFonts w:eastAsia="DFKai-SB"/>
          <w:lang w:val="fr-FR" w:eastAsia="zh-TW"/>
        </w:rPr>
        <w:t>accords de service à durée limitée des Centres de po</w:t>
      </w:r>
      <w:r w:rsidR="000816E3">
        <w:rPr>
          <w:rFonts w:eastAsia="DFKai-SB"/>
          <w:lang w:val="fr-FR" w:eastAsia="zh-TW"/>
        </w:rPr>
        <w:t>st</w:t>
      </w:r>
      <w:r w:rsidR="00856CFA" w:rsidRPr="000B4D79">
        <w:rPr>
          <w:rFonts w:eastAsia="DFKai-SB"/>
          <w:lang w:val="fr-FR" w:eastAsia="zh-TW"/>
        </w:rPr>
        <w:t xml:space="preserve">migration indiqués au </w:t>
      </w:r>
      <w:r w:rsidRPr="000B4D79">
        <w:rPr>
          <w:rFonts w:eastAsia="DFKai-SB"/>
          <w:lang w:val="fr-FR" w:eastAsia="zh-TW"/>
        </w:rPr>
        <w:t>paragraph</w:t>
      </w:r>
      <w:r w:rsidR="00856CFA" w:rsidRPr="000B4D79">
        <w:rPr>
          <w:rFonts w:eastAsia="DFKai-SB"/>
          <w:lang w:val="fr-FR" w:eastAsia="zh-TW"/>
        </w:rPr>
        <w:t>e</w:t>
      </w:r>
      <w:r w:rsidRPr="000B4D79">
        <w:rPr>
          <w:rFonts w:eastAsia="DFKai-SB"/>
          <w:lang w:val="fr-FR" w:eastAsia="zh-TW"/>
        </w:rPr>
        <w:t xml:space="preserve"> 179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856CFA" w:rsidRPr="000B4D79">
        <w:rPr>
          <w:rFonts w:eastAsia="DFKai-SB"/>
          <w:lang w:val="fr-FR" w:eastAsia="zh-TW"/>
        </w:rPr>
        <w:t xml:space="preserve"> et </w:t>
      </w:r>
      <w:r w:rsidR="00EB251E" w:rsidRPr="000B4D79">
        <w:rPr>
          <w:rFonts w:eastAsia="DFKai-SB"/>
          <w:lang w:val="fr-FR" w:eastAsia="zh-TW"/>
        </w:rPr>
        <w:t>compte tenu de l</w:t>
      </w:r>
      <w:r w:rsidR="000E26C3">
        <w:rPr>
          <w:rFonts w:eastAsia="DFKai-SB"/>
          <w:lang w:val="fr-FR" w:eastAsia="zh-TW"/>
        </w:rPr>
        <w:t>’</w:t>
      </w:r>
      <w:r w:rsidR="00EB251E" w:rsidRPr="000B4D79">
        <w:rPr>
          <w:rFonts w:eastAsia="DFKai-SB"/>
          <w:lang w:val="fr-FR" w:eastAsia="zh-TW"/>
        </w:rPr>
        <w:t>objectif d</w:t>
      </w:r>
      <w:r w:rsidR="000E26C3">
        <w:rPr>
          <w:rFonts w:eastAsia="DFKai-SB"/>
          <w:lang w:val="fr-FR" w:eastAsia="zh-TW"/>
        </w:rPr>
        <w:t>’</w:t>
      </w:r>
      <w:r w:rsidR="00EB251E" w:rsidRPr="000B4D79">
        <w:rPr>
          <w:rFonts w:eastAsia="DFKai-SB"/>
          <w:lang w:val="fr-FR" w:eastAsia="zh-TW"/>
        </w:rPr>
        <w:t xml:space="preserve">intégrer les services aux </w:t>
      </w:r>
      <w:r w:rsidR="00317186" w:rsidRPr="000B4D79">
        <w:rPr>
          <w:rFonts w:eastAsia="DFKai-SB"/>
          <w:lang w:val="fr-FR" w:eastAsia="zh-TW"/>
        </w:rPr>
        <w:t xml:space="preserve">familles primo-arrivantes dans les </w:t>
      </w:r>
      <w:r w:rsidR="00856CFA" w:rsidRPr="000B4D79">
        <w:rPr>
          <w:rFonts w:eastAsia="DFKai-SB"/>
          <w:lang w:val="fr-FR" w:eastAsia="zh-TW"/>
        </w:rPr>
        <w:t>services ordinaires</w:t>
      </w:r>
      <w:r w:rsidRPr="000B4D79">
        <w:rPr>
          <w:rFonts w:eastAsia="DFKai-SB"/>
          <w:lang w:val="fr-FR" w:eastAsia="zh-TW"/>
        </w:rPr>
        <w:t xml:space="preserve"> </w:t>
      </w:r>
      <w:r w:rsidR="00856CFA" w:rsidRPr="000B4D79">
        <w:rPr>
          <w:rFonts w:eastAsia="DFKai-SB"/>
          <w:lang w:val="fr-FR" w:eastAsia="zh-TW"/>
        </w:rPr>
        <w:t xml:space="preserve">des </w:t>
      </w:r>
      <w:r w:rsidR="000816E3">
        <w:rPr>
          <w:rFonts w:eastAsia="DFKai-SB"/>
          <w:lang w:val="fr-FR" w:eastAsia="zh-TW"/>
        </w:rPr>
        <w:t>c</w:t>
      </w:r>
      <w:r w:rsidR="00856CFA" w:rsidRPr="000B4D79">
        <w:rPr>
          <w:rFonts w:eastAsia="DFKai-SB"/>
          <w:lang w:val="fr-FR" w:eastAsia="zh-TW"/>
        </w:rPr>
        <w:t>entres de services intégrés à la famille</w:t>
      </w:r>
      <w:r w:rsidRPr="000B4D79">
        <w:rPr>
          <w:rFonts w:eastAsia="DFKai-SB"/>
          <w:lang w:val="fr-FR" w:eastAsia="zh-TW"/>
        </w:rPr>
        <w:t>,</w:t>
      </w:r>
      <w:r w:rsidR="00317186" w:rsidRPr="000B4D79">
        <w:rPr>
          <w:rFonts w:eastAsia="DFKai-SB"/>
          <w:lang w:val="fr-FR" w:eastAsia="zh-TW"/>
        </w:rPr>
        <w:t xml:space="preserve"> </w:t>
      </w:r>
      <w:r w:rsidR="00D11EB9" w:rsidRPr="000B4D79">
        <w:rPr>
          <w:rFonts w:eastAsia="DFKai-SB"/>
          <w:lang w:val="fr-FR" w:eastAsia="zh-TW"/>
        </w:rPr>
        <w:t>ainsi que</w:t>
      </w:r>
      <w:r w:rsidR="00317186" w:rsidRPr="000B4D79">
        <w:rPr>
          <w:rFonts w:eastAsia="DFKai-SB"/>
          <w:lang w:val="fr-FR" w:eastAsia="zh-TW"/>
        </w:rPr>
        <w:t xml:space="preserve"> de la mise en œuvre du modèle de services intégrés à la famille depuis 2004, les nouveaux arrivants ont accès à tout un ensemble de services à la famille </w:t>
      </w:r>
      <w:r w:rsidR="00437EDA">
        <w:rPr>
          <w:rFonts w:eastAsia="DFKai-SB"/>
          <w:lang w:val="fr-FR" w:eastAsia="zh-TW"/>
        </w:rPr>
        <w:t xml:space="preserve">centralisés </w:t>
      </w:r>
      <w:r w:rsidR="00317186" w:rsidRPr="000B4D79">
        <w:rPr>
          <w:rFonts w:eastAsia="DFKai-SB"/>
          <w:lang w:val="fr-FR" w:eastAsia="zh-TW"/>
        </w:rPr>
        <w:t xml:space="preserve">dans les 61 </w:t>
      </w:r>
      <w:r w:rsidR="00E81306" w:rsidRPr="000B4D79">
        <w:rPr>
          <w:noProof/>
          <w:lang w:val="fr-FR"/>
        </w:rPr>
        <w:t>Centres de services intégrés à la famille</w:t>
      </w:r>
      <w:r w:rsidRPr="000B4D79">
        <w:rPr>
          <w:rFonts w:eastAsia="DFKai-SB"/>
          <w:lang w:val="fr-FR" w:eastAsia="zh-TW"/>
        </w:rPr>
        <w:t xml:space="preserve"> </w:t>
      </w:r>
      <w:r w:rsidR="00FE2D41" w:rsidRPr="000B4D79">
        <w:rPr>
          <w:rFonts w:eastAsia="DFKai-SB"/>
          <w:lang w:val="fr-FR" w:eastAsia="zh-TW"/>
        </w:rPr>
        <w:t xml:space="preserve">et </w:t>
      </w:r>
      <w:r w:rsidR="00D11EB9" w:rsidRPr="000B4D79">
        <w:rPr>
          <w:rFonts w:eastAsia="DFKai-SB"/>
          <w:lang w:val="fr-FR" w:eastAsia="zh-TW"/>
        </w:rPr>
        <w:t xml:space="preserve">les </w:t>
      </w:r>
      <w:r w:rsidR="00717ECF">
        <w:rPr>
          <w:rFonts w:eastAsia="DFKai-SB"/>
          <w:lang w:val="fr-FR" w:eastAsia="zh-TW"/>
        </w:rPr>
        <w:t>deux</w:t>
      </w:r>
      <w:r w:rsidRPr="000B4D79">
        <w:rPr>
          <w:rFonts w:eastAsia="DFKai-SB"/>
          <w:lang w:val="fr-FR" w:eastAsia="zh-TW"/>
        </w:rPr>
        <w:t xml:space="preserve"> </w:t>
      </w:r>
      <w:r w:rsidR="00FE2D41" w:rsidRPr="000B4D79">
        <w:rPr>
          <w:noProof/>
          <w:lang w:val="fr-FR"/>
        </w:rPr>
        <w:t>Centres de services intégrés</w:t>
      </w:r>
      <w:r w:rsidR="00317186" w:rsidRPr="000B4D79">
        <w:rPr>
          <w:rFonts w:eastAsia="DFKai-SB"/>
          <w:lang w:val="fr-FR" w:eastAsia="zh-TW"/>
        </w:rPr>
        <w:t xml:space="preserve"> </w:t>
      </w:r>
      <w:r w:rsidR="00437EDA">
        <w:rPr>
          <w:rFonts w:eastAsia="DFKai-SB"/>
          <w:lang w:val="fr-FR" w:eastAsia="zh-TW"/>
        </w:rPr>
        <w:t>répartis</w:t>
      </w:r>
      <w:r w:rsidR="00317186" w:rsidRPr="000B4D79">
        <w:rPr>
          <w:rFonts w:eastAsia="DFKai-SB"/>
          <w:lang w:val="fr-FR" w:eastAsia="zh-TW"/>
        </w:rPr>
        <w:t xml:space="preserve"> sur tout le territoire. Les services leur sont désormais offerts d</w:t>
      </w:r>
      <w:r w:rsidR="000E26C3">
        <w:rPr>
          <w:rFonts w:eastAsia="DFKai-SB"/>
          <w:lang w:val="fr-FR" w:eastAsia="zh-TW"/>
        </w:rPr>
        <w:t>’</w:t>
      </w:r>
      <w:r w:rsidR="00317186" w:rsidRPr="000B4D79">
        <w:rPr>
          <w:rFonts w:eastAsia="DFKai-SB"/>
          <w:lang w:val="fr-FR" w:eastAsia="zh-TW"/>
        </w:rPr>
        <w:t>une façon bien plus pratique, accessible et globale qu</w:t>
      </w:r>
      <w:r w:rsidR="000E26C3">
        <w:rPr>
          <w:rFonts w:eastAsia="DFKai-SB"/>
          <w:lang w:val="fr-FR" w:eastAsia="zh-TW"/>
        </w:rPr>
        <w:t>’</w:t>
      </w:r>
      <w:r w:rsidR="00317186" w:rsidRPr="000B4D79">
        <w:rPr>
          <w:rFonts w:eastAsia="DFKai-SB"/>
          <w:lang w:val="fr-FR" w:eastAsia="zh-TW"/>
        </w:rPr>
        <w:t xml:space="preserve">auparavant. Les travailleurs sociaux des </w:t>
      </w:r>
      <w:r w:rsidR="00E81306" w:rsidRPr="000B4D79">
        <w:rPr>
          <w:noProof/>
          <w:lang w:val="fr-FR"/>
        </w:rPr>
        <w:t>Centres de services intégrés à la famille</w:t>
      </w:r>
      <w:r w:rsidRPr="000B4D79">
        <w:rPr>
          <w:rFonts w:eastAsia="DFKai-SB"/>
          <w:lang w:val="fr-FR" w:eastAsia="zh-TW"/>
        </w:rPr>
        <w:t>/</w:t>
      </w:r>
      <w:r w:rsidR="00FE2D41" w:rsidRPr="000B4D79">
        <w:rPr>
          <w:noProof/>
          <w:lang w:val="fr-FR"/>
        </w:rPr>
        <w:t>Centres de services intégrés</w:t>
      </w:r>
      <w:r w:rsidR="00FE2D41" w:rsidRPr="000B4D79">
        <w:rPr>
          <w:rFonts w:eastAsia="DFKai-SB"/>
          <w:lang w:val="fr-FR" w:eastAsia="zh-TW"/>
        </w:rPr>
        <w:t xml:space="preserve"> </w:t>
      </w:r>
      <w:r w:rsidR="00317186" w:rsidRPr="000B4D79">
        <w:rPr>
          <w:lang w:val="fr-FR"/>
        </w:rPr>
        <w:t>disposent de l</w:t>
      </w:r>
      <w:r w:rsidR="000E26C3">
        <w:rPr>
          <w:lang w:val="fr-FR"/>
        </w:rPr>
        <w:t>’</w:t>
      </w:r>
      <w:r w:rsidR="00317186" w:rsidRPr="000B4D79">
        <w:rPr>
          <w:lang w:val="fr-FR"/>
        </w:rPr>
        <w:t>expérience et des compétences requises pour aider les nouveaux arrivants. Ils évaluent dans le détail les besoins des familles et leur proposent les services adaptés</w:t>
      </w:r>
      <w:r w:rsidRPr="000B4D79">
        <w:rPr>
          <w:rFonts w:eastAsia="DFKai-SB"/>
          <w:lang w:val="fr-FR" w:eastAsia="zh-TW"/>
        </w:rPr>
        <w:t xml:space="preserve">. </w:t>
      </w:r>
      <w:r w:rsidR="00317186" w:rsidRPr="000B4D79">
        <w:rPr>
          <w:rFonts w:eastAsia="DFKai-SB"/>
          <w:lang w:val="fr-FR" w:eastAsia="zh-TW"/>
        </w:rPr>
        <w:t>Périodiquement,</w:t>
      </w:r>
      <w:r w:rsidRPr="000B4D79">
        <w:rPr>
          <w:rFonts w:eastAsia="DFKai-SB"/>
          <w:lang w:val="fr-FR" w:eastAsia="zh-TW"/>
        </w:rPr>
        <w:t xml:space="preserve"> </w:t>
      </w:r>
      <w:r w:rsidR="00317186" w:rsidRPr="000B4D79">
        <w:rPr>
          <w:rFonts w:eastAsia="DFKai-SB"/>
          <w:lang w:val="fr-FR" w:eastAsia="zh-TW"/>
        </w:rPr>
        <w:t xml:space="preserve">ces centres organisent des </w:t>
      </w:r>
      <w:r w:rsidRPr="000B4D79">
        <w:rPr>
          <w:rFonts w:eastAsia="DFKai-SB"/>
          <w:lang w:val="fr-FR" w:eastAsia="zh-TW"/>
        </w:rPr>
        <w:t xml:space="preserve">programmes </w:t>
      </w:r>
      <w:r w:rsidR="00317186" w:rsidRPr="000B4D79">
        <w:rPr>
          <w:rFonts w:eastAsia="DFKai-SB"/>
          <w:lang w:val="fr-FR" w:eastAsia="zh-TW"/>
        </w:rPr>
        <w:t>et des</w:t>
      </w:r>
      <w:r w:rsidRPr="000B4D79">
        <w:rPr>
          <w:rFonts w:eastAsia="DFKai-SB"/>
          <w:lang w:val="fr-FR" w:eastAsia="zh-TW"/>
        </w:rPr>
        <w:t xml:space="preserve"> activit</w:t>
      </w:r>
      <w:r w:rsidR="00317186" w:rsidRPr="000B4D79">
        <w:rPr>
          <w:rFonts w:eastAsia="DFKai-SB"/>
          <w:lang w:val="fr-FR" w:eastAsia="zh-TW"/>
        </w:rPr>
        <w:t>é</w:t>
      </w:r>
      <w:r w:rsidRPr="000B4D79">
        <w:rPr>
          <w:rFonts w:eastAsia="DFKai-SB"/>
          <w:lang w:val="fr-FR" w:eastAsia="zh-TW"/>
        </w:rPr>
        <w:t xml:space="preserve">s </w:t>
      </w:r>
      <w:r w:rsidR="00317186" w:rsidRPr="000B4D79">
        <w:rPr>
          <w:rFonts w:eastAsia="DFKai-SB"/>
          <w:lang w:val="fr-FR" w:eastAsia="zh-TW"/>
        </w:rPr>
        <w:t xml:space="preserve">destinés aux enfants primo-arrivants pour favoriser leur adaptation </w:t>
      </w:r>
      <w:r w:rsidR="00D11EB9" w:rsidRPr="000B4D79">
        <w:rPr>
          <w:rFonts w:eastAsia="DFKai-SB"/>
          <w:lang w:val="fr-FR" w:eastAsia="zh-TW"/>
        </w:rPr>
        <w:t>à leur</w:t>
      </w:r>
      <w:r w:rsidR="00317186" w:rsidRPr="000B4D79">
        <w:rPr>
          <w:rFonts w:eastAsia="DFKai-SB"/>
          <w:lang w:val="fr-FR" w:eastAsia="zh-TW"/>
        </w:rPr>
        <w:t xml:space="preserve"> nouvel environnement. </w:t>
      </w:r>
      <w:r w:rsidR="00EE3801" w:rsidRPr="000B4D79">
        <w:rPr>
          <w:lang w:val="fr-FR"/>
        </w:rPr>
        <w:t>Les sujets abordés sont notamment la qualité de la communication entre les membres de la famille</w:t>
      </w:r>
      <w:r w:rsidR="00437EDA">
        <w:rPr>
          <w:lang w:val="fr-FR"/>
        </w:rPr>
        <w:t xml:space="preserve">, </w:t>
      </w:r>
      <w:r w:rsidR="00EE3801" w:rsidRPr="000B4D79">
        <w:rPr>
          <w:lang w:val="fr-FR"/>
        </w:rPr>
        <w:t>la gestion des conflits, des émotions</w:t>
      </w:r>
      <w:r w:rsidR="00D11EB9" w:rsidRPr="000B4D79">
        <w:rPr>
          <w:lang w:val="fr-FR"/>
        </w:rPr>
        <w:t xml:space="preserve"> et</w:t>
      </w:r>
      <w:r w:rsidR="00EE3801" w:rsidRPr="000B4D79">
        <w:rPr>
          <w:lang w:val="fr-FR"/>
        </w:rPr>
        <w:t xml:space="preserve"> du stress</w:t>
      </w:r>
      <w:r w:rsidR="00D11EB9" w:rsidRPr="000B4D79">
        <w:rPr>
          <w:lang w:val="fr-FR"/>
        </w:rPr>
        <w:t>,</w:t>
      </w:r>
      <w:r w:rsidR="00EE3801" w:rsidRPr="000B4D79">
        <w:rPr>
          <w:lang w:val="fr-FR"/>
        </w:rPr>
        <w:t xml:space="preserve"> etc. Les districts qui présentent une forte concentration de primo-arrivants ont reçu des ressources supplémentaires en </w:t>
      </w:r>
      <w:r w:rsidRPr="000B4D79">
        <w:rPr>
          <w:rFonts w:eastAsia="DFKai-SB"/>
          <w:lang w:val="fr-FR" w:eastAsia="zh-TW"/>
        </w:rPr>
        <w:t>2008</w:t>
      </w:r>
      <w:r w:rsidR="00EE3801" w:rsidRPr="000B4D79">
        <w:rPr>
          <w:rFonts w:eastAsia="DFKai-SB"/>
          <w:lang w:val="fr-FR" w:eastAsia="zh-TW"/>
        </w:rPr>
        <w:t>/</w:t>
      </w:r>
      <w:r w:rsidRPr="000B4D79">
        <w:rPr>
          <w:rFonts w:eastAsia="DFKai-SB"/>
          <w:lang w:val="fr-FR" w:eastAsia="zh-TW"/>
        </w:rPr>
        <w:t xml:space="preserve">09 </w:t>
      </w:r>
      <w:r w:rsidR="00EE3801" w:rsidRPr="000B4D79">
        <w:rPr>
          <w:lang w:val="fr-FR"/>
        </w:rPr>
        <w:t>pour organiser des programmes plus spécifiques et mieux ciblés</w:t>
      </w:r>
      <w:r w:rsidR="00E7267A" w:rsidRPr="000B4D79">
        <w:rPr>
          <w:rFonts w:eastAsia="DFKai-SB"/>
          <w:lang w:val="fr-FR" w:eastAsia="zh-TW"/>
        </w:rPr>
        <w:t>.</w:t>
      </w:r>
      <w:r w:rsidR="00437EDA" w:rsidRPr="00437EDA">
        <w:rPr>
          <w:rFonts w:eastAsia="DFKai-SB"/>
          <w:lang w:val="fr-FR" w:eastAsia="zh-HK"/>
        </w:rPr>
        <w:t xml:space="preserve"> </w:t>
      </w:r>
    </w:p>
    <w:p w:rsidR="00C15094" w:rsidRPr="000B4D79" w:rsidRDefault="00C15094" w:rsidP="007D34D8">
      <w:pPr>
        <w:pStyle w:val="SingleTxtG"/>
        <w:rPr>
          <w:rFonts w:eastAsia="DFKai-SB"/>
          <w:lang w:val="fr-FR" w:eastAsia="zh-TW"/>
        </w:rPr>
      </w:pPr>
      <w:r w:rsidRPr="000B4D79">
        <w:rPr>
          <w:rFonts w:eastAsia="DFKai-SB"/>
          <w:lang w:val="fr-FR" w:eastAsia="zh-TW"/>
        </w:rPr>
        <w:t>250.</w:t>
      </w:r>
      <w:r w:rsidRPr="000B4D79">
        <w:rPr>
          <w:rFonts w:eastAsia="DFKai-SB"/>
          <w:lang w:val="fr-FR" w:eastAsia="zh-TW"/>
        </w:rPr>
        <w:tab/>
      </w:r>
      <w:r w:rsidR="00EE3801" w:rsidRPr="000B4D79">
        <w:rPr>
          <w:lang w:val="fr-FR"/>
        </w:rPr>
        <w:t>Parallèlement, grâce à l</w:t>
      </w:r>
      <w:r w:rsidR="000E26C3">
        <w:rPr>
          <w:lang w:val="fr-FR"/>
        </w:rPr>
        <w:t>’</w:t>
      </w:r>
      <w:r w:rsidR="00EE3801" w:rsidRPr="000B4D79">
        <w:rPr>
          <w:lang w:val="fr-FR"/>
        </w:rPr>
        <w:t xml:space="preserve">appui financier continu et aux ressources supplémentaires alloués par le </w:t>
      </w:r>
      <w:r w:rsidR="00FE2D41" w:rsidRPr="000B4D79">
        <w:rPr>
          <w:noProof/>
          <w:lang w:val="fr-FR"/>
        </w:rPr>
        <w:t>Département de la protection sociale</w:t>
      </w:r>
      <w:r w:rsidRPr="000B4D79">
        <w:rPr>
          <w:rFonts w:eastAsia="DFKai-SB"/>
          <w:lang w:val="fr-FR" w:eastAsia="zh-TW"/>
        </w:rPr>
        <w:t xml:space="preserve"> </w:t>
      </w:r>
      <w:r w:rsidR="00EE3801" w:rsidRPr="000B4D79">
        <w:rPr>
          <w:rFonts w:eastAsia="DFKai-SB"/>
          <w:lang w:val="fr-FR" w:eastAsia="zh-TW"/>
        </w:rPr>
        <w:t>et le</w:t>
      </w:r>
      <w:r w:rsidRPr="000B4D79">
        <w:rPr>
          <w:rFonts w:eastAsia="DFKai-SB"/>
          <w:lang w:val="fr-FR" w:eastAsia="zh-TW"/>
        </w:rPr>
        <w:t xml:space="preserve"> Hong Kong Jockey Club, </w:t>
      </w:r>
      <w:r w:rsidR="00EE3801" w:rsidRPr="000B4D79">
        <w:rPr>
          <w:rFonts w:eastAsia="DFKai-SB"/>
          <w:lang w:val="fr-FR" w:eastAsia="zh-TW"/>
        </w:rPr>
        <w:t>l</w:t>
      </w:r>
      <w:r w:rsidR="000E26C3">
        <w:rPr>
          <w:rFonts w:eastAsia="DFKai-SB"/>
          <w:lang w:val="fr-FR" w:eastAsia="zh-TW"/>
        </w:rPr>
        <w:t>’</w:t>
      </w:r>
      <w:r w:rsidR="00EE3801" w:rsidRPr="000B4D79">
        <w:rPr>
          <w:rFonts w:eastAsia="DFKai-SB"/>
          <w:lang w:val="fr-FR" w:eastAsia="zh-TW"/>
        </w:rPr>
        <w:t>antenne de</w:t>
      </w:r>
      <w:r w:rsidRPr="000B4D79">
        <w:rPr>
          <w:rFonts w:eastAsia="DFKai-SB"/>
          <w:lang w:val="fr-FR" w:eastAsia="zh-TW"/>
        </w:rPr>
        <w:t xml:space="preserve"> </w:t>
      </w:r>
      <w:r w:rsidR="00EE3801" w:rsidRPr="000B4D79">
        <w:rPr>
          <w:rFonts w:eastAsia="DFKai-SB"/>
          <w:lang w:val="fr-FR" w:eastAsia="zh-TW"/>
        </w:rPr>
        <w:t>Hong Kong du Service social i</w:t>
      </w:r>
      <w:r w:rsidRPr="000B4D79">
        <w:rPr>
          <w:rFonts w:eastAsia="DFKai-SB"/>
          <w:lang w:val="fr-FR" w:eastAsia="zh-TW"/>
        </w:rPr>
        <w:t xml:space="preserve">nternational </w:t>
      </w:r>
      <w:r w:rsidR="00EE3801" w:rsidRPr="000B4D79">
        <w:rPr>
          <w:rFonts w:eastAsia="DFKai-SB"/>
          <w:lang w:val="fr-FR" w:eastAsia="zh-TW"/>
        </w:rPr>
        <w:t xml:space="preserve">continue de fournir des services aux familles et aux individus primo-arrivants. </w:t>
      </w:r>
      <w:r w:rsidR="005D7BC2" w:rsidRPr="000B4D79">
        <w:rPr>
          <w:rFonts w:eastAsia="DFKai-SB"/>
          <w:lang w:val="fr-FR" w:eastAsia="zh-TW"/>
        </w:rPr>
        <w:t>Elle a mis des équipes en p</w:t>
      </w:r>
      <w:r w:rsidR="00FC1E90">
        <w:rPr>
          <w:rFonts w:eastAsia="DFKai-SB"/>
          <w:lang w:val="fr-FR" w:eastAsia="zh-TW"/>
        </w:rPr>
        <w:t>lace au poste de contrôle de Lo </w:t>
      </w:r>
      <w:r w:rsidR="005D7BC2" w:rsidRPr="000B4D79">
        <w:rPr>
          <w:rFonts w:eastAsia="DFKai-SB"/>
          <w:lang w:val="fr-FR" w:eastAsia="zh-TW"/>
        </w:rPr>
        <w:t xml:space="preserve">Wu </w:t>
      </w:r>
      <w:r w:rsidRPr="000B4D79">
        <w:rPr>
          <w:rFonts w:eastAsia="DFKai-SB"/>
          <w:lang w:val="fr-FR" w:eastAsia="zh-TW"/>
        </w:rPr>
        <w:t>(</w:t>
      </w:r>
      <w:r w:rsidR="005D7BC2" w:rsidRPr="000B4D79">
        <w:rPr>
          <w:rFonts w:eastAsia="DFKai-SB"/>
          <w:lang w:val="fr-FR" w:eastAsia="zh-TW"/>
        </w:rPr>
        <w:t xml:space="preserve">à la frontière entre </w:t>
      </w:r>
      <w:r w:rsidR="00560E4A" w:rsidRPr="000B4D79">
        <w:rPr>
          <w:lang w:val="fr-FR"/>
        </w:rPr>
        <w:t>la RAS de Hong Kong</w:t>
      </w:r>
      <w:r w:rsidRPr="000B4D79">
        <w:rPr>
          <w:rFonts w:eastAsia="DFKai-SB"/>
          <w:lang w:val="fr-FR" w:eastAsia="zh-TW"/>
        </w:rPr>
        <w:t xml:space="preserve"> </w:t>
      </w:r>
      <w:r w:rsidR="002F34E3" w:rsidRPr="000B4D79">
        <w:rPr>
          <w:rFonts w:eastAsia="DFKai-SB"/>
          <w:lang w:val="fr-FR" w:eastAsia="zh-TW"/>
        </w:rPr>
        <w:t>et la Chine continentale</w:t>
      </w:r>
      <w:r w:rsidRPr="000B4D79">
        <w:rPr>
          <w:rFonts w:eastAsia="DFKai-SB"/>
          <w:lang w:val="fr-FR" w:eastAsia="zh-TW"/>
        </w:rPr>
        <w:t xml:space="preserve">) </w:t>
      </w:r>
      <w:r w:rsidR="005D7BC2" w:rsidRPr="000B4D79">
        <w:rPr>
          <w:rFonts w:eastAsia="DFKai-SB"/>
          <w:lang w:val="fr-FR" w:eastAsia="zh-TW"/>
        </w:rPr>
        <w:t>et au Bureau d</w:t>
      </w:r>
      <w:r w:rsidR="000E26C3">
        <w:rPr>
          <w:rFonts w:eastAsia="DFKai-SB"/>
          <w:lang w:val="fr-FR" w:eastAsia="zh-TW"/>
        </w:rPr>
        <w:t>’</w:t>
      </w:r>
      <w:r w:rsidR="005D7BC2" w:rsidRPr="000B4D79">
        <w:rPr>
          <w:rFonts w:eastAsia="DFKai-SB"/>
          <w:lang w:val="fr-FR" w:eastAsia="zh-TW"/>
        </w:rPr>
        <w:t>enregistrement des personnes de Kowloon. L</w:t>
      </w:r>
      <w:r w:rsidR="000E26C3">
        <w:rPr>
          <w:rFonts w:eastAsia="DFKai-SB"/>
          <w:lang w:val="fr-FR" w:eastAsia="zh-TW"/>
        </w:rPr>
        <w:t>’</w:t>
      </w:r>
      <w:r w:rsidR="005D7BC2" w:rsidRPr="000B4D79">
        <w:rPr>
          <w:rFonts w:eastAsia="DFKai-SB"/>
          <w:lang w:val="fr-FR" w:eastAsia="zh-TW"/>
        </w:rPr>
        <w:t>offre de services comprend des informations sur les services sociaux publics et les services d</w:t>
      </w:r>
      <w:r w:rsidR="000E26C3">
        <w:rPr>
          <w:rFonts w:eastAsia="DFKai-SB"/>
          <w:lang w:val="fr-FR" w:eastAsia="zh-TW"/>
        </w:rPr>
        <w:t>’</w:t>
      </w:r>
      <w:r w:rsidR="005D7BC2" w:rsidRPr="000B4D79">
        <w:rPr>
          <w:rFonts w:eastAsia="DFKai-SB"/>
          <w:lang w:val="fr-FR" w:eastAsia="zh-TW"/>
        </w:rPr>
        <w:t>aide</w:t>
      </w:r>
      <w:r w:rsidR="00D11EB9" w:rsidRPr="000B4D79">
        <w:rPr>
          <w:rFonts w:eastAsia="DFKai-SB"/>
          <w:lang w:val="fr-FR" w:eastAsia="zh-TW"/>
        </w:rPr>
        <w:t>,</w:t>
      </w:r>
      <w:r w:rsidR="005D7BC2" w:rsidRPr="000B4D79">
        <w:rPr>
          <w:rFonts w:eastAsia="DFKai-SB"/>
          <w:lang w:val="fr-FR" w:eastAsia="zh-TW"/>
        </w:rPr>
        <w:t xml:space="preserve"> et l</w:t>
      </w:r>
      <w:r w:rsidR="000E26C3">
        <w:rPr>
          <w:rFonts w:eastAsia="DFKai-SB"/>
          <w:lang w:val="fr-FR" w:eastAsia="zh-TW"/>
        </w:rPr>
        <w:t>’</w:t>
      </w:r>
      <w:r w:rsidR="005D7BC2" w:rsidRPr="000B4D79">
        <w:rPr>
          <w:rFonts w:eastAsia="DFKai-SB"/>
          <w:lang w:val="fr-FR" w:eastAsia="zh-TW"/>
        </w:rPr>
        <w:t xml:space="preserve">orientation pour suivi vers les unités de services appropriées. En outre, </w:t>
      </w:r>
      <w:r w:rsidR="00325CC8" w:rsidRPr="000B4D79">
        <w:rPr>
          <w:rFonts w:eastAsia="DFKai-SB"/>
          <w:lang w:val="fr-FR" w:eastAsia="zh-TW"/>
        </w:rPr>
        <w:t xml:space="preserve">depuis 2007 </w:t>
      </w:r>
      <w:r w:rsidR="002F34E3" w:rsidRPr="000B4D79">
        <w:rPr>
          <w:rFonts w:eastAsia="DFKai-SB"/>
          <w:lang w:val="fr-FR" w:eastAsia="zh-TW"/>
        </w:rPr>
        <w:t>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325CC8" w:rsidRPr="000B4D79">
        <w:rPr>
          <w:rFonts w:eastAsia="DFKai-SB"/>
          <w:lang w:val="fr-FR" w:eastAsia="zh-TW"/>
        </w:rPr>
        <w:t xml:space="preserve">alloue une dotation supplémentaire au Service social international pour approcher les nouveaux arrivants et mettre les personnes </w:t>
      </w:r>
      <w:r w:rsidR="007D34D8" w:rsidRPr="000B4D79">
        <w:rPr>
          <w:rFonts w:eastAsia="DFKai-SB"/>
          <w:lang w:val="fr-FR" w:eastAsia="zh-TW"/>
        </w:rPr>
        <w:t xml:space="preserve">en difficulté en relation avec les services ordinaires ou communautaires. Le Département a </w:t>
      </w:r>
      <w:r w:rsidR="00437EDA">
        <w:rPr>
          <w:rFonts w:eastAsia="DFKai-SB"/>
          <w:lang w:val="fr-FR" w:eastAsia="zh-TW"/>
        </w:rPr>
        <w:t>par ailleurs</w:t>
      </w:r>
      <w:r w:rsidR="007D34D8" w:rsidRPr="000B4D79">
        <w:rPr>
          <w:rFonts w:eastAsia="DFKai-SB"/>
          <w:lang w:val="fr-FR" w:eastAsia="zh-TW"/>
        </w:rPr>
        <w:t xml:space="preserve"> connecté sa permanence téléphonique d</w:t>
      </w:r>
      <w:r w:rsidR="000E26C3">
        <w:rPr>
          <w:rFonts w:eastAsia="DFKai-SB"/>
          <w:lang w:val="fr-FR" w:eastAsia="zh-TW"/>
        </w:rPr>
        <w:t>’</w:t>
      </w:r>
      <w:r w:rsidR="007D34D8" w:rsidRPr="000B4D79">
        <w:rPr>
          <w:rFonts w:eastAsia="DFKai-SB"/>
          <w:lang w:val="fr-FR" w:eastAsia="zh-TW"/>
        </w:rPr>
        <w:t>urgence à celle réservée aux nouveaux arrivants, qui est gérée depuis juillet 2009 par le Service social international. Cette ligne offre un appui sous la forme d</w:t>
      </w:r>
      <w:r w:rsidR="000E26C3">
        <w:rPr>
          <w:rFonts w:eastAsia="DFKai-SB"/>
          <w:lang w:val="fr-FR" w:eastAsia="zh-TW"/>
        </w:rPr>
        <w:t>’</w:t>
      </w:r>
      <w:r w:rsidR="007D34D8" w:rsidRPr="000B4D79">
        <w:rPr>
          <w:rFonts w:eastAsia="DFKai-SB"/>
          <w:lang w:val="fr-FR" w:eastAsia="zh-TW"/>
        </w:rPr>
        <w:t>informations, d</w:t>
      </w:r>
      <w:r w:rsidR="000E26C3">
        <w:rPr>
          <w:rFonts w:eastAsia="DFKai-SB"/>
          <w:lang w:val="fr-FR" w:eastAsia="zh-TW"/>
        </w:rPr>
        <w:t>’</w:t>
      </w:r>
      <w:r w:rsidR="007D34D8" w:rsidRPr="000B4D79">
        <w:rPr>
          <w:rFonts w:eastAsia="DFKai-SB"/>
          <w:lang w:val="fr-FR" w:eastAsia="zh-TW"/>
        </w:rPr>
        <w:t>orientation, d</w:t>
      </w:r>
      <w:r w:rsidR="000E26C3">
        <w:rPr>
          <w:rFonts w:eastAsia="DFKai-SB"/>
          <w:lang w:val="fr-FR" w:eastAsia="zh-TW"/>
        </w:rPr>
        <w:t>’</w:t>
      </w:r>
      <w:r w:rsidR="007D34D8" w:rsidRPr="000B4D79">
        <w:rPr>
          <w:rFonts w:eastAsia="DFKai-SB"/>
          <w:lang w:val="fr-FR" w:eastAsia="zh-TW"/>
        </w:rPr>
        <w:t>appels téléphoniques pour résoudre les problèmes courants, etc. aux personnes arrivées depuis moins de six mois en vue de faciliter leur intégration dans la communauté. La connexion des deux permanences téléphoniques permettra ainsi de transférer les appels à la permanence du Département de la protection sociale vers l</w:t>
      </w:r>
      <w:r w:rsidR="000E26C3">
        <w:rPr>
          <w:rFonts w:eastAsia="DFKai-SB"/>
          <w:lang w:val="fr-FR" w:eastAsia="zh-TW"/>
        </w:rPr>
        <w:t>’</w:t>
      </w:r>
      <w:r w:rsidR="007D34D8" w:rsidRPr="000B4D79">
        <w:rPr>
          <w:rFonts w:eastAsia="DFKai-SB"/>
          <w:lang w:val="fr-FR" w:eastAsia="zh-TW"/>
        </w:rPr>
        <w:t>autre permanence pour obtenir des conseils et des services adaptés et ciblés</w:t>
      </w:r>
      <w:r w:rsidRPr="000B4D79">
        <w:rPr>
          <w:rFonts w:eastAsia="DFKai-SB"/>
          <w:lang w:val="fr-FR" w:eastAsia="zh-TW"/>
        </w:rPr>
        <w:t>.</w:t>
      </w:r>
      <w:r w:rsidR="00437EDA" w:rsidRPr="00437EDA">
        <w:rPr>
          <w:rFonts w:eastAsia="DFKai-SB"/>
          <w:lang w:val="fr-FR" w:eastAsia="zh-HK"/>
        </w:rPr>
        <w:t xml:space="preserve"> </w:t>
      </w:r>
    </w:p>
    <w:p w:rsidR="00C15094" w:rsidRPr="000B4D79" w:rsidRDefault="00C15094" w:rsidP="00C627DC">
      <w:pPr>
        <w:pStyle w:val="SingleTxtG"/>
        <w:rPr>
          <w:rFonts w:eastAsia="DFKai-SB"/>
          <w:lang w:val="fr-FR" w:eastAsia="zh-TW"/>
        </w:rPr>
      </w:pPr>
      <w:r w:rsidRPr="000B4D79">
        <w:rPr>
          <w:rFonts w:eastAsia="DFKai-SB"/>
          <w:lang w:val="fr-FR" w:eastAsia="zh-TW"/>
        </w:rPr>
        <w:t>251.</w:t>
      </w:r>
      <w:r w:rsidRPr="000B4D79">
        <w:rPr>
          <w:rFonts w:eastAsia="DFKai-SB"/>
          <w:lang w:val="fr-FR" w:eastAsia="zh-TW"/>
        </w:rPr>
        <w:tab/>
      </w:r>
      <w:r w:rsidR="007D34D8" w:rsidRPr="000B4D79">
        <w:rPr>
          <w:rFonts w:eastAsia="DFKai-SB"/>
          <w:lang w:val="fr-FR" w:eastAsia="zh-TW"/>
        </w:rPr>
        <w:t xml:space="preserve">Avec la coopération des autorités de la province du Guangdong et le financement de la </w:t>
      </w:r>
      <w:r w:rsidR="007D34D8" w:rsidRPr="000816E3">
        <w:rPr>
          <w:rFonts w:eastAsia="DFKai-SB"/>
          <w:i/>
          <w:iCs/>
          <w:lang w:val="fr-FR" w:eastAsia="zh-TW"/>
        </w:rPr>
        <w:t>Community Chest</w:t>
      </w:r>
      <w:r w:rsidR="007D34D8" w:rsidRPr="000B4D79">
        <w:rPr>
          <w:rFonts w:eastAsia="DFKai-SB"/>
          <w:lang w:val="fr-FR" w:eastAsia="zh-TW"/>
        </w:rPr>
        <w:t xml:space="preserve"> (</w:t>
      </w:r>
      <w:r w:rsidR="004479ED">
        <w:rPr>
          <w:rFonts w:eastAsia="DFKai-SB"/>
          <w:lang w:val="fr-FR" w:eastAsia="zh-TW"/>
        </w:rPr>
        <w:t>«</w:t>
      </w:r>
      <w:r w:rsidR="007D34D8" w:rsidRPr="000B4D79">
        <w:rPr>
          <w:rFonts w:eastAsia="DFKai-SB"/>
          <w:lang w:val="fr-FR" w:eastAsia="zh-TW"/>
        </w:rPr>
        <w:t>Caisse commune de bienfaisance</w:t>
      </w:r>
      <w:r w:rsidR="004479ED">
        <w:rPr>
          <w:rFonts w:eastAsia="DFKai-SB"/>
          <w:lang w:val="fr-FR" w:eastAsia="zh-TW"/>
        </w:rPr>
        <w:t>»</w:t>
      </w:r>
      <w:r w:rsidR="007D34D8" w:rsidRPr="000B4D79">
        <w:rPr>
          <w:rFonts w:eastAsia="DFKai-SB"/>
          <w:lang w:val="fr-FR" w:eastAsia="zh-TW"/>
        </w:rPr>
        <w:t>), l</w:t>
      </w:r>
      <w:r w:rsidR="000E26C3">
        <w:rPr>
          <w:rFonts w:eastAsia="DFKai-SB"/>
          <w:lang w:val="fr-FR" w:eastAsia="zh-TW"/>
        </w:rPr>
        <w:t>’</w:t>
      </w:r>
      <w:r w:rsidR="007D34D8" w:rsidRPr="000B4D79">
        <w:rPr>
          <w:rFonts w:eastAsia="DFKai-SB"/>
          <w:lang w:val="fr-FR" w:eastAsia="zh-TW"/>
        </w:rPr>
        <w:t xml:space="preserve">antenne de Hong Kong du Service social international administre un centre de services à la famille situé à Shenzhen, qui aide les </w:t>
      </w:r>
      <w:r w:rsidR="00CC3FFD" w:rsidRPr="000B4D79">
        <w:rPr>
          <w:rFonts w:eastAsia="DFKai-SB"/>
          <w:lang w:val="fr-FR" w:eastAsia="zh-TW"/>
        </w:rPr>
        <w:t>familles transfrontalières</w:t>
      </w:r>
      <w:r w:rsidRPr="000B4D79">
        <w:rPr>
          <w:rFonts w:eastAsia="DFKai-SB"/>
          <w:lang w:val="fr-FR" w:eastAsia="zh-TW"/>
        </w:rPr>
        <w:t xml:space="preserve">. </w:t>
      </w:r>
      <w:r w:rsidR="007D34D8" w:rsidRPr="000B4D79">
        <w:rPr>
          <w:rFonts w:eastAsia="DFKai-SB"/>
          <w:lang w:val="fr-FR" w:eastAsia="zh-TW"/>
        </w:rPr>
        <w:t>Le centre s</w:t>
      </w:r>
      <w:r w:rsidR="000E26C3">
        <w:rPr>
          <w:rFonts w:eastAsia="DFKai-SB"/>
          <w:lang w:val="fr-FR" w:eastAsia="zh-TW"/>
        </w:rPr>
        <w:t>’</w:t>
      </w:r>
      <w:r w:rsidR="007D34D8" w:rsidRPr="000B4D79">
        <w:rPr>
          <w:rFonts w:eastAsia="DFKai-SB"/>
          <w:lang w:val="fr-FR" w:eastAsia="zh-TW"/>
        </w:rPr>
        <w:t xml:space="preserve">adresse aux enfants de familles dispersées entre Shenzhen et </w:t>
      </w:r>
      <w:r w:rsidR="00FB45CB" w:rsidRPr="000B4D79">
        <w:rPr>
          <w:rFonts w:eastAsia="PMingLiU"/>
          <w:lang w:val="fr-FR" w:eastAsia="zh-TW"/>
        </w:rPr>
        <w:t xml:space="preserve">la </w:t>
      </w:r>
      <w:r w:rsidR="00FB45CB" w:rsidRPr="000B4D79">
        <w:rPr>
          <w:lang w:val="fr-FR"/>
        </w:rPr>
        <w:t>RAS de Hong Kong</w:t>
      </w:r>
      <w:r w:rsidRPr="000B4D79">
        <w:rPr>
          <w:rFonts w:eastAsia="DFKai-SB"/>
          <w:lang w:val="fr-FR" w:eastAsia="zh-TW"/>
        </w:rPr>
        <w:t xml:space="preserve">. </w:t>
      </w:r>
      <w:r w:rsidR="00E97D1D" w:rsidRPr="000B4D79">
        <w:rPr>
          <w:rFonts w:eastAsia="DFKai-SB"/>
          <w:lang w:val="fr-FR" w:eastAsia="zh-TW"/>
        </w:rPr>
        <w:t>Les services fourni</w:t>
      </w:r>
      <w:r w:rsidR="00437EDA">
        <w:rPr>
          <w:rFonts w:eastAsia="DFKai-SB"/>
          <w:lang w:val="fr-FR" w:eastAsia="zh-TW"/>
        </w:rPr>
        <w:t>s</w:t>
      </w:r>
      <w:r w:rsidR="00E97D1D" w:rsidRPr="000B4D79">
        <w:rPr>
          <w:rFonts w:eastAsia="DFKai-SB"/>
          <w:lang w:val="fr-FR" w:eastAsia="zh-TW"/>
        </w:rPr>
        <w:t xml:space="preserve"> compren</w:t>
      </w:r>
      <w:r w:rsidR="00437EDA">
        <w:rPr>
          <w:rFonts w:eastAsia="DFKai-SB"/>
          <w:lang w:val="fr-FR" w:eastAsia="zh-TW"/>
        </w:rPr>
        <w:t>nent</w:t>
      </w:r>
      <w:r w:rsidR="00E97D1D" w:rsidRPr="000B4D79">
        <w:rPr>
          <w:rFonts w:eastAsia="DFKai-SB"/>
          <w:lang w:val="fr-FR" w:eastAsia="zh-TW"/>
        </w:rPr>
        <w:t xml:space="preserve"> des conseils individualisés ou </w:t>
      </w:r>
      <w:r w:rsidR="00437EDA">
        <w:rPr>
          <w:rFonts w:eastAsia="DFKai-SB"/>
          <w:lang w:val="fr-FR" w:eastAsia="zh-TW"/>
        </w:rPr>
        <w:t>collectifs</w:t>
      </w:r>
      <w:r w:rsidR="00E97D1D" w:rsidRPr="000B4D79">
        <w:rPr>
          <w:rFonts w:eastAsia="DFKai-SB"/>
          <w:lang w:val="fr-FR" w:eastAsia="zh-TW"/>
        </w:rPr>
        <w:t>, des programmes d</w:t>
      </w:r>
      <w:r w:rsidR="000E26C3">
        <w:rPr>
          <w:rFonts w:eastAsia="DFKai-SB"/>
          <w:lang w:val="fr-FR" w:eastAsia="zh-TW"/>
        </w:rPr>
        <w:t>’</w:t>
      </w:r>
      <w:r w:rsidR="00E97D1D" w:rsidRPr="000B4D79">
        <w:rPr>
          <w:rFonts w:eastAsia="DFKai-SB"/>
          <w:lang w:val="fr-FR" w:eastAsia="zh-TW"/>
        </w:rPr>
        <w:t>orientation et de formation, des cours d</w:t>
      </w:r>
      <w:r w:rsidR="000E26C3">
        <w:rPr>
          <w:rFonts w:eastAsia="DFKai-SB"/>
          <w:lang w:val="fr-FR" w:eastAsia="zh-TW"/>
        </w:rPr>
        <w:t>’</w:t>
      </w:r>
      <w:r w:rsidR="00E97D1D" w:rsidRPr="000B4D79">
        <w:rPr>
          <w:rFonts w:eastAsia="DFKai-SB"/>
          <w:lang w:val="fr-FR" w:eastAsia="zh-TW"/>
        </w:rPr>
        <w:t>anglais et d</w:t>
      </w:r>
      <w:r w:rsidR="000E26C3">
        <w:rPr>
          <w:rFonts w:eastAsia="DFKai-SB"/>
          <w:lang w:val="fr-FR" w:eastAsia="zh-TW"/>
        </w:rPr>
        <w:t>’</w:t>
      </w:r>
      <w:r w:rsidR="00E97D1D" w:rsidRPr="000B4D79">
        <w:rPr>
          <w:rFonts w:eastAsia="DFKai-SB"/>
          <w:lang w:val="fr-FR" w:eastAsia="zh-TW"/>
        </w:rPr>
        <w:t>informatique, des informations, la recherche d</w:t>
      </w:r>
      <w:r w:rsidR="000E26C3">
        <w:rPr>
          <w:rFonts w:eastAsia="DFKai-SB"/>
          <w:lang w:val="fr-FR" w:eastAsia="zh-TW"/>
        </w:rPr>
        <w:t>’</w:t>
      </w:r>
      <w:r w:rsidR="00E97D1D" w:rsidRPr="000B4D79">
        <w:rPr>
          <w:rFonts w:eastAsia="DFKai-SB"/>
          <w:lang w:val="fr-FR" w:eastAsia="zh-TW"/>
        </w:rPr>
        <w:t>informations</w:t>
      </w:r>
      <w:r w:rsidR="00437EDA">
        <w:rPr>
          <w:rFonts w:eastAsia="DFKai-SB"/>
          <w:lang w:val="fr-FR" w:eastAsia="zh-TW"/>
        </w:rPr>
        <w:t>,</w:t>
      </w:r>
      <w:r w:rsidR="00E97D1D" w:rsidRPr="000B4D79">
        <w:rPr>
          <w:rFonts w:eastAsia="DFKai-SB"/>
          <w:lang w:val="fr-FR" w:eastAsia="zh-TW"/>
        </w:rPr>
        <w:t xml:space="preserve"> </w:t>
      </w:r>
      <w:r w:rsidR="00437EDA">
        <w:rPr>
          <w:rFonts w:eastAsia="DFKai-SB"/>
          <w:lang w:val="fr-FR" w:eastAsia="zh-TW"/>
        </w:rPr>
        <w:t>d</w:t>
      </w:r>
      <w:r w:rsidR="000E26C3">
        <w:rPr>
          <w:rFonts w:eastAsia="DFKai-SB"/>
          <w:lang w:val="fr-FR" w:eastAsia="zh-TW"/>
        </w:rPr>
        <w:t>’</w:t>
      </w:r>
      <w:r w:rsidR="00E97D1D" w:rsidRPr="000B4D79">
        <w:rPr>
          <w:rFonts w:eastAsia="DFKai-SB"/>
          <w:lang w:val="fr-FR" w:eastAsia="zh-TW"/>
        </w:rPr>
        <w:t>autres activités sociales, etc. De plus, 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C627DC" w:rsidRPr="000B4D79">
        <w:rPr>
          <w:rFonts w:eastAsia="DFKai-SB"/>
          <w:lang w:val="fr-FR" w:eastAsia="zh-TW"/>
        </w:rPr>
        <w:t>alloue depuis 2009/10 une dotation supplémentaire au Service individualisé transfrontalier et multinational de l</w:t>
      </w:r>
      <w:r w:rsidR="000E26C3">
        <w:rPr>
          <w:rFonts w:eastAsia="DFKai-SB"/>
          <w:lang w:val="fr-FR" w:eastAsia="zh-TW"/>
        </w:rPr>
        <w:t>’</w:t>
      </w:r>
      <w:r w:rsidR="00C627DC" w:rsidRPr="000B4D79">
        <w:rPr>
          <w:rFonts w:eastAsia="DFKai-SB"/>
          <w:lang w:val="fr-FR" w:eastAsia="zh-TW"/>
        </w:rPr>
        <w:t xml:space="preserve">antenne de Hong Kong du Service social international </w:t>
      </w:r>
      <w:r w:rsidR="00C627DC" w:rsidRPr="000B4D79">
        <w:rPr>
          <w:lang w:val="fr-FR"/>
        </w:rPr>
        <w:t xml:space="preserve">pour traiter les problèmes des familles grâce à une identification et une intervention précoces. Les mesures prises par le Gouvernement pour répondre aux besoins des élèves transfrontaliers sont exposées aux </w:t>
      </w:r>
      <w:r w:rsidRPr="000B4D79">
        <w:rPr>
          <w:rFonts w:eastAsia="DFKai-SB"/>
          <w:lang w:val="fr-FR" w:eastAsia="zh-TW"/>
        </w:rPr>
        <w:t>paragraph</w:t>
      </w:r>
      <w:r w:rsidR="00C627DC" w:rsidRPr="000B4D79">
        <w:rPr>
          <w:rFonts w:eastAsia="DFKai-SB"/>
          <w:lang w:val="fr-FR" w:eastAsia="zh-TW"/>
        </w:rPr>
        <w:t>e</w:t>
      </w:r>
      <w:r w:rsidRPr="000B4D79">
        <w:rPr>
          <w:rFonts w:eastAsia="DFKai-SB"/>
          <w:lang w:val="fr-FR" w:eastAsia="zh-TW"/>
        </w:rPr>
        <w:t xml:space="preserve">s 488 </w:t>
      </w:r>
      <w:r w:rsidR="00C627DC" w:rsidRPr="000B4D79">
        <w:rPr>
          <w:rFonts w:eastAsia="DFKai-SB"/>
          <w:lang w:val="fr-FR" w:eastAsia="zh-TW"/>
        </w:rPr>
        <w:t>à</w:t>
      </w:r>
      <w:r w:rsidRPr="000B4D79">
        <w:rPr>
          <w:rFonts w:eastAsia="DFKai-SB"/>
          <w:lang w:val="fr-FR" w:eastAsia="zh-TW"/>
        </w:rPr>
        <w:t xml:space="preserve"> 493.</w:t>
      </w:r>
    </w:p>
    <w:p w:rsidR="00C15094" w:rsidRPr="000B4D79" w:rsidRDefault="00C15094" w:rsidP="000816E3">
      <w:pPr>
        <w:pStyle w:val="SingleTxtG"/>
        <w:rPr>
          <w:rFonts w:eastAsia="DFKai-SB"/>
          <w:lang w:val="fr-FR" w:eastAsia="zh-TW"/>
        </w:rPr>
      </w:pPr>
      <w:r w:rsidRPr="000B4D79">
        <w:rPr>
          <w:rFonts w:eastAsia="DFKai-SB"/>
          <w:lang w:val="fr-FR" w:eastAsia="zh-TW"/>
        </w:rPr>
        <w:t>252.</w:t>
      </w:r>
      <w:r w:rsidRPr="000B4D79">
        <w:rPr>
          <w:rFonts w:eastAsia="DFKai-SB"/>
          <w:lang w:val="fr-FR" w:eastAsia="zh-TW"/>
        </w:rPr>
        <w:tab/>
      </w:r>
      <w:r w:rsidR="00C627DC" w:rsidRPr="000B4D79">
        <w:rPr>
          <w:rFonts w:eastAsia="DFKai-SB"/>
          <w:lang w:val="fr-FR" w:eastAsia="zh-TW"/>
        </w:rPr>
        <w:t>En termes d</w:t>
      </w:r>
      <w:r w:rsidR="000E26C3">
        <w:rPr>
          <w:rFonts w:eastAsia="DFKai-SB"/>
          <w:lang w:val="fr-FR" w:eastAsia="zh-TW"/>
        </w:rPr>
        <w:t>’</w:t>
      </w:r>
      <w:r w:rsidR="00C627DC" w:rsidRPr="000B4D79">
        <w:rPr>
          <w:rFonts w:eastAsia="DFKai-SB"/>
          <w:lang w:val="fr-FR" w:eastAsia="zh-TW"/>
        </w:rPr>
        <w:t>enseignement</w:t>
      </w:r>
      <w:r w:rsidRPr="000B4D79">
        <w:rPr>
          <w:rFonts w:eastAsia="DFKai-SB"/>
          <w:lang w:val="fr-FR" w:eastAsia="zh-TW"/>
        </w:rPr>
        <w:t xml:space="preserve">, </w:t>
      </w:r>
      <w:r w:rsidR="004370DC"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424AC9" w:rsidRPr="000B4D79">
        <w:rPr>
          <w:rFonts w:eastAsia="DFKai-SB"/>
          <w:lang w:val="fr-FR" w:eastAsia="zh-TW"/>
        </w:rPr>
        <w:t xml:space="preserve">assure un service de placement scolaire </w:t>
      </w:r>
      <w:r w:rsidR="00FD1997" w:rsidRPr="000B4D79">
        <w:rPr>
          <w:rFonts w:eastAsia="DFKai-SB"/>
          <w:lang w:val="fr-FR" w:eastAsia="zh-TW"/>
        </w:rPr>
        <w:t>aux élèves primo-arrivants. Ces derniers peuvent suivre un programme d</w:t>
      </w:r>
      <w:r w:rsidR="000E26C3">
        <w:rPr>
          <w:rFonts w:eastAsia="DFKai-SB"/>
          <w:lang w:val="fr-FR" w:eastAsia="zh-TW"/>
        </w:rPr>
        <w:t>’</w:t>
      </w:r>
      <w:r w:rsidR="00FD1997" w:rsidRPr="000B4D79">
        <w:rPr>
          <w:rFonts w:eastAsia="DFKai-SB"/>
          <w:lang w:val="fr-FR" w:eastAsia="zh-TW"/>
        </w:rPr>
        <w:t>initiation à plein temps, d</w:t>
      </w:r>
      <w:r w:rsidR="000E26C3">
        <w:rPr>
          <w:rFonts w:eastAsia="DFKai-SB"/>
          <w:lang w:val="fr-FR" w:eastAsia="zh-TW"/>
        </w:rPr>
        <w:t>’</w:t>
      </w:r>
      <w:r w:rsidR="00FD1997" w:rsidRPr="000B4D79">
        <w:rPr>
          <w:rFonts w:eastAsia="DFKai-SB"/>
          <w:lang w:val="fr-FR" w:eastAsia="zh-TW"/>
        </w:rPr>
        <w:t>une durée de six mois, qui les aide à s</w:t>
      </w:r>
      <w:r w:rsidR="000E26C3">
        <w:rPr>
          <w:rFonts w:eastAsia="DFKai-SB"/>
          <w:lang w:val="fr-FR" w:eastAsia="zh-TW"/>
        </w:rPr>
        <w:t>’</w:t>
      </w:r>
      <w:r w:rsidR="00FD1997" w:rsidRPr="000B4D79">
        <w:rPr>
          <w:rFonts w:eastAsia="DFKai-SB"/>
          <w:lang w:val="fr-FR" w:eastAsia="zh-TW"/>
        </w:rPr>
        <w:t>intégrer dans la communauté et le système d</w:t>
      </w:r>
      <w:r w:rsidR="000E26C3">
        <w:rPr>
          <w:rFonts w:eastAsia="DFKai-SB"/>
          <w:lang w:val="fr-FR" w:eastAsia="zh-TW"/>
        </w:rPr>
        <w:t>’</w:t>
      </w:r>
      <w:r w:rsidR="00FD1997" w:rsidRPr="000B4D79">
        <w:rPr>
          <w:rFonts w:eastAsia="DFKai-SB"/>
          <w:lang w:val="fr-FR" w:eastAsia="zh-TW"/>
        </w:rPr>
        <w:t>enseignement locaux avant leur inscription dans une école du secteur public. Pour les élèves s</w:t>
      </w:r>
      <w:r w:rsidR="000E26C3">
        <w:rPr>
          <w:rFonts w:eastAsia="DFKai-SB"/>
          <w:lang w:val="fr-FR" w:eastAsia="zh-TW"/>
        </w:rPr>
        <w:t>’</w:t>
      </w:r>
      <w:r w:rsidR="00FD1997" w:rsidRPr="000B4D79">
        <w:rPr>
          <w:rFonts w:eastAsia="DFKai-SB"/>
          <w:lang w:val="fr-FR" w:eastAsia="zh-TW"/>
        </w:rPr>
        <w:t xml:space="preserve">inscrivant directement dans le secteur public, </w:t>
      </w:r>
      <w:r w:rsidR="00D04690"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FD1997" w:rsidRPr="000B4D79">
        <w:rPr>
          <w:rFonts w:eastAsia="DFKai-SB"/>
          <w:lang w:val="fr-FR" w:eastAsia="zh-TW"/>
        </w:rPr>
        <w:t>verse aux écoles une Bourse scolaire de soutien pour dispenser des programmes de soutien scolaire, dont des cours d</w:t>
      </w:r>
      <w:r w:rsidR="000E26C3">
        <w:rPr>
          <w:rFonts w:eastAsia="DFKai-SB"/>
          <w:lang w:val="fr-FR" w:eastAsia="zh-TW"/>
        </w:rPr>
        <w:t>’</w:t>
      </w:r>
      <w:r w:rsidR="00FD1997" w:rsidRPr="000B4D79">
        <w:rPr>
          <w:rFonts w:eastAsia="DFKai-SB"/>
          <w:lang w:val="fr-FR" w:eastAsia="zh-TW"/>
        </w:rPr>
        <w:t xml:space="preserve">anglais, aux élèves. </w:t>
      </w:r>
      <w:r w:rsidR="004370DC"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FD1997" w:rsidRPr="000B4D79">
        <w:rPr>
          <w:rFonts w:eastAsia="DFKai-SB"/>
          <w:lang w:val="fr-FR" w:eastAsia="zh-TW"/>
        </w:rPr>
        <w:t>subventionne également des ONG qui administrent un programme d</w:t>
      </w:r>
      <w:r w:rsidR="000E26C3">
        <w:rPr>
          <w:rFonts w:eastAsia="DFKai-SB"/>
          <w:lang w:val="fr-FR" w:eastAsia="zh-TW"/>
        </w:rPr>
        <w:t>’</w:t>
      </w:r>
      <w:r w:rsidR="00FD1997" w:rsidRPr="000B4D79">
        <w:rPr>
          <w:rFonts w:eastAsia="DFKai-SB"/>
          <w:lang w:val="fr-FR" w:eastAsia="zh-TW"/>
        </w:rPr>
        <w:t xml:space="preserve">accueil de </w:t>
      </w:r>
      <w:r w:rsidR="000816E3">
        <w:rPr>
          <w:rFonts w:eastAsia="DFKai-SB"/>
          <w:lang w:val="fr-FR" w:eastAsia="zh-TW"/>
        </w:rPr>
        <w:t>soixante</w:t>
      </w:r>
      <w:r w:rsidR="00FD1997" w:rsidRPr="000B4D79">
        <w:rPr>
          <w:rFonts w:eastAsia="DFKai-SB"/>
          <w:lang w:val="fr-FR" w:eastAsia="zh-TW"/>
        </w:rPr>
        <w:t xml:space="preserve"> heures portant sur le développement personnel, l</w:t>
      </w:r>
      <w:r w:rsidR="000E26C3">
        <w:rPr>
          <w:rFonts w:eastAsia="DFKai-SB"/>
          <w:lang w:val="fr-FR" w:eastAsia="zh-TW"/>
        </w:rPr>
        <w:t>’</w:t>
      </w:r>
      <w:r w:rsidR="00FD1997" w:rsidRPr="000B4D79">
        <w:rPr>
          <w:rFonts w:eastAsia="DFKai-SB"/>
          <w:lang w:val="fr-FR" w:eastAsia="zh-TW"/>
        </w:rPr>
        <w:t>adaptation sociale et des cours d</w:t>
      </w:r>
      <w:r w:rsidR="000E26C3">
        <w:rPr>
          <w:rFonts w:eastAsia="DFKai-SB"/>
          <w:lang w:val="fr-FR" w:eastAsia="zh-TW"/>
        </w:rPr>
        <w:t>’</w:t>
      </w:r>
      <w:r w:rsidR="00FD1997" w:rsidRPr="000B4D79">
        <w:rPr>
          <w:rFonts w:eastAsia="DFKai-SB"/>
          <w:lang w:val="fr-FR" w:eastAsia="zh-TW"/>
        </w:rPr>
        <w:t>initiation à l</w:t>
      </w:r>
      <w:r w:rsidR="000E26C3">
        <w:rPr>
          <w:rFonts w:eastAsia="DFKai-SB"/>
          <w:lang w:val="fr-FR" w:eastAsia="zh-TW"/>
        </w:rPr>
        <w:t>’</w:t>
      </w:r>
      <w:r w:rsidR="00FD1997" w:rsidRPr="000B4D79">
        <w:rPr>
          <w:rFonts w:eastAsia="DFKai-SB"/>
          <w:lang w:val="fr-FR" w:eastAsia="zh-TW"/>
        </w:rPr>
        <w:t xml:space="preserve">anglais et au chinois. Outre ce qui précède, comme pour les autres élèves, </w:t>
      </w:r>
      <w:r w:rsidR="001E4466" w:rsidRPr="000B4D79">
        <w:rPr>
          <w:rFonts w:eastAsia="DFKai-SB"/>
          <w:lang w:val="fr-FR" w:eastAsia="zh-TW"/>
        </w:rPr>
        <w:t xml:space="preserve">les primo-arrivants reçoivent des conseils et un soutien scolaire </w:t>
      </w:r>
      <w:r w:rsidR="00DB3766">
        <w:rPr>
          <w:rFonts w:eastAsia="DFKai-SB"/>
          <w:lang w:val="fr-FR" w:eastAsia="zh-TW"/>
        </w:rPr>
        <w:t>au sein</w:t>
      </w:r>
      <w:r w:rsidR="001E4466" w:rsidRPr="000B4D79">
        <w:rPr>
          <w:rFonts w:eastAsia="DFKai-SB"/>
          <w:lang w:val="fr-FR" w:eastAsia="zh-TW"/>
        </w:rPr>
        <w:t xml:space="preserve"> de leur école, le cas échéant</w:t>
      </w:r>
      <w:r w:rsidRPr="000B4D79">
        <w:rPr>
          <w:rFonts w:eastAsia="DFKai-SB"/>
          <w:lang w:val="fr-FR" w:eastAsia="zh-TW"/>
        </w:rPr>
        <w:t>.</w:t>
      </w:r>
      <w:r w:rsidR="00DB3766" w:rsidRPr="00DB3766">
        <w:rPr>
          <w:rFonts w:eastAsia="DFKai-SB"/>
          <w:lang w:val="fr-FR" w:eastAsia="zh-HK"/>
        </w:rPr>
        <w:t xml:space="preserve"> </w:t>
      </w:r>
    </w:p>
    <w:p w:rsidR="00C15094" w:rsidRPr="000B4D79" w:rsidRDefault="00F02FA7" w:rsidP="00717ECF">
      <w:pPr>
        <w:pStyle w:val="H23G"/>
        <w:rPr>
          <w:rFonts w:eastAsia="DFKai-SB"/>
          <w:lang w:val="fr-FR" w:eastAsia="zh-TW"/>
        </w:rPr>
      </w:pPr>
      <w:r w:rsidRPr="000B4D79">
        <w:rPr>
          <w:rFonts w:eastAsia="DFKai-SB"/>
          <w:lang w:val="fr-FR" w:eastAsia="zh-TW"/>
        </w:rPr>
        <w:tab/>
      </w:r>
      <w:r w:rsidR="007D2366" w:rsidRPr="000B4D79">
        <w:rPr>
          <w:rFonts w:eastAsia="DFKai-SB"/>
          <w:lang w:val="fr-FR" w:eastAsia="zh-TW"/>
        </w:rPr>
        <w:t>4.</w:t>
      </w:r>
      <w:r w:rsidRPr="000B4D79">
        <w:rPr>
          <w:rFonts w:eastAsia="DFKai-SB"/>
          <w:lang w:val="fr-FR" w:eastAsia="zh-TW"/>
        </w:rPr>
        <w:tab/>
      </w:r>
      <w:r w:rsidR="00C15094" w:rsidRPr="000B4D79">
        <w:rPr>
          <w:rFonts w:eastAsia="DFKai-SB"/>
          <w:lang w:val="fr-FR" w:eastAsia="zh-TW"/>
        </w:rPr>
        <w:t>Article 27</w:t>
      </w:r>
      <w:r w:rsidR="004370DC" w:rsidRPr="000B4D79">
        <w:rPr>
          <w:rFonts w:eastAsia="DFKai-SB"/>
          <w:lang w:val="fr-FR" w:eastAsia="zh-TW"/>
        </w:rPr>
        <w:t xml:space="preserve"> </w:t>
      </w:r>
      <w:r w:rsidR="00C15094" w:rsidRPr="000B4D79">
        <w:rPr>
          <w:rFonts w:eastAsia="DFKai-SB"/>
          <w:lang w:val="fr-FR" w:eastAsia="zh-TW"/>
        </w:rPr>
        <w:t>(</w:t>
      </w:r>
      <w:r w:rsidR="004370DC" w:rsidRPr="000B4D79">
        <w:rPr>
          <w:rFonts w:eastAsia="DFKai-SB"/>
          <w:lang w:val="fr-FR" w:eastAsia="zh-TW"/>
        </w:rPr>
        <w:t xml:space="preserve">par. </w:t>
      </w:r>
      <w:r w:rsidR="00C15094" w:rsidRPr="000B4D79">
        <w:rPr>
          <w:rFonts w:eastAsia="DFKai-SB"/>
          <w:lang w:val="fr-FR" w:eastAsia="zh-TW"/>
        </w:rPr>
        <w:t xml:space="preserve">4) </w:t>
      </w:r>
      <w:r w:rsidR="00717ECF">
        <w:rPr>
          <w:rFonts w:eastAsia="DFKai-SB"/>
          <w:lang w:val="fr-FR" w:eastAsia="zh-TW"/>
        </w:rPr>
        <w:t>–</w:t>
      </w:r>
      <w:r w:rsidR="00C15094" w:rsidRPr="000B4D79">
        <w:rPr>
          <w:rFonts w:eastAsia="DFKai-SB"/>
          <w:lang w:val="fr-FR" w:eastAsia="zh-TW"/>
        </w:rPr>
        <w:t xml:space="preserve"> </w:t>
      </w:r>
      <w:r w:rsidR="004370DC" w:rsidRPr="000B4D79">
        <w:rPr>
          <w:rFonts w:eastAsia="DFKai-SB"/>
          <w:lang w:val="fr-FR" w:eastAsia="zh-TW"/>
        </w:rPr>
        <w:t>Recouvrement de la pension alimentaire de l</w:t>
      </w:r>
      <w:r w:rsidR="000E26C3">
        <w:rPr>
          <w:rFonts w:eastAsia="DFKai-SB"/>
          <w:lang w:val="fr-FR" w:eastAsia="zh-TW"/>
        </w:rPr>
        <w:t>’</w:t>
      </w:r>
      <w:r w:rsidR="004370DC" w:rsidRPr="000B4D79">
        <w:rPr>
          <w:rFonts w:eastAsia="DFKai-SB"/>
          <w:lang w:val="fr-FR" w:eastAsia="zh-TW"/>
        </w:rPr>
        <w:t>enfant</w:t>
      </w:r>
    </w:p>
    <w:p w:rsidR="00C15094" w:rsidRPr="000B4D79" w:rsidRDefault="00C15094" w:rsidP="00C0104C">
      <w:pPr>
        <w:pStyle w:val="SingleTxtG"/>
        <w:rPr>
          <w:rFonts w:eastAsia="DFKai-SB"/>
          <w:lang w:val="fr-FR" w:eastAsia="zh-TW"/>
        </w:rPr>
      </w:pPr>
      <w:r w:rsidRPr="000B4D79">
        <w:rPr>
          <w:rFonts w:eastAsia="DFKai-SB"/>
          <w:lang w:val="fr-FR" w:eastAsia="zh-TW"/>
        </w:rPr>
        <w:t>253.</w:t>
      </w:r>
      <w:r w:rsidRPr="000B4D79">
        <w:rPr>
          <w:rFonts w:eastAsia="DFKai-SB"/>
          <w:lang w:val="fr-FR" w:eastAsia="zh-TW"/>
        </w:rPr>
        <w:tab/>
      </w:r>
      <w:r w:rsidR="001E4466" w:rsidRPr="000B4D79">
        <w:rPr>
          <w:rFonts w:eastAsia="DFKai-SB"/>
          <w:lang w:val="fr-FR" w:eastAsia="zh-TW"/>
        </w:rPr>
        <w:t>Les mesures garantissant le recouvrement de la pension alimentaire de l</w:t>
      </w:r>
      <w:r w:rsidR="000E26C3">
        <w:rPr>
          <w:rFonts w:eastAsia="DFKai-SB"/>
          <w:lang w:val="fr-FR" w:eastAsia="zh-TW"/>
        </w:rPr>
        <w:t>’</w:t>
      </w:r>
      <w:r w:rsidR="001E4466" w:rsidRPr="000B4D79">
        <w:rPr>
          <w:rFonts w:eastAsia="DFKai-SB"/>
          <w:lang w:val="fr-FR" w:eastAsia="zh-TW"/>
        </w:rPr>
        <w:t>enfant auprès des parents ou autres personnes demeurent, pour l</w:t>
      </w:r>
      <w:r w:rsidR="000E26C3">
        <w:rPr>
          <w:rFonts w:eastAsia="DFKai-SB"/>
          <w:lang w:val="fr-FR" w:eastAsia="zh-TW"/>
        </w:rPr>
        <w:t>’</w:t>
      </w:r>
      <w:r w:rsidR="001E4466" w:rsidRPr="000B4D79">
        <w:rPr>
          <w:rFonts w:eastAsia="DFKai-SB"/>
          <w:lang w:val="fr-FR" w:eastAsia="zh-TW"/>
        </w:rPr>
        <w:t>essentiel, celles dont il a été fait état</w:t>
      </w:r>
      <w:r w:rsidR="004479ED">
        <w:rPr>
          <w:rFonts w:eastAsia="DFKai-SB"/>
          <w:lang w:val="fr-FR" w:eastAsia="zh-TW"/>
        </w:rPr>
        <w:t xml:space="preserve"> </w:t>
      </w:r>
      <w:r w:rsidR="004370DC" w:rsidRPr="000B4D79">
        <w:rPr>
          <w:rFonts w:eastAsia="DFKai-SB"/>
          <w:lang w:val="fr-FR" w:eastAsia="zh-TW"/>
        </w:rPr>
        <w:t>aux</w:t>
      </w:r>
      <w:r w:rsidRPr="000B4D79">
        <w:rPr>
          <w:rFonts w:eastAsia="DFKai-SB"/>
          <w:lang w:val="fr-FR" w:eastAsia="zh-TW"/>
        </w:rPr>
        <w:t xml:space="preserve"> paragraph</w:t>
      </w:r>
      <w:r w:rsidR="004370DC" w:rsidRPr="000B4D79">
        <w:rPr>
          <w:rFonts w:eastAsia="DFKai-SB"/>
          <w:lang w:val="fr-FR" w:eastAsia="zh-TW"/>
        </w:rPr>
        <w:t>e</w:t>
      </w:r>
      <w:r w:rsidRPr="000B4D79">
        <w:rPr>
          <w:rFonts w:eastAsia="DFKai-SB"/>
          <w:lang w:val="fr-FR" w:eastAsia="zh-TW"/>
        </w:rPr>
        <w:t xml:space="preserve">s 181 </w:t>
      </w:r>
      <w:r w:rsidR="004370DC" w:rsidRPr="000B4D79">
        <w:rPr>
          <w:rFonts w:eastAsia="DFKai-SB"/>
          <w:lang w:val="fr-FR" w:eastAsia="zh-TW"/>
        </w:rPr>
        <w:t>à</w:t>
      </w:r>
      <w:r w:rsidRPr="000B4D79">
        <w:rPr>
          <w:rFonts w:eastAsia="DFKai-SB"/>
          <w:lang w:val="fr-FR" w:eastAsia="zh-TW"/>
        </w:rPr>
        <w:t xml:space="preserve"> 186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w:t>
      </w:r>
      <w:r w:rsidR="001E4466" w:rsidRPr="000B4D79">
        <w:rPr>
          <w:rFonts w:eastAsia="DFKai-SB"/>
          <w:lang w:val="fr-FR" w:eastAsia="zh-TW"/>
        </w:rPr>
        <w:t xml:space="preserve"> </w:t>
      </w:r>
      <w:r w:rsidR="00C0104C" w:rsidRPr="000B4D79">
        <w:rPr>
          <w:rFonts w:eastAsia="DFKai-SB"/>
          <w:lang w:val="fr-FR" w:eastAsia="zh-TW"/>
        </w:rPr>
        <w:t xml:space="preserve">Les affaires matrimoniales, dont le recouvrement de la pension alimentaire, sont désormais traitées par les </w:t>
      </w:r>
      <w:r w:rsidR="00597AF4" w:rsidRPr="000B4D79">
        <w:rPr>
          <w:noProof/>
          <w:lang w:val="fr-FR"/>
        </w:rPr>
        <w:t>Unités de services de protection de la famille et de l</w:t>
      </w:r>
      <w:r w:rsidR="000E26C3">
        <w:rPr>
          <w:noProof/>
          <w:lang w:val="fr-FR"/>
        </w:rPr>
        <w:t>’</w:t>
      </w:r>
      <w:r w:rsidR="00597AF4" w:rsidRPr="000B4D79">
        <w:rPr>
          <w:noProof/>
          <w:lang w:val="fr-FR"/>
        </w:rPr>
        <w:t>enfance</w:t>
      </w:r>
      <w:r w:rsidRPr="000B4D79">
        <w:rPr>
          <w:rFonts w:eastAsia="DFKai-SB"/>
          <w:lang w:val="fr-FR" w:eastAsia="zh-TW"/>
        </w:rPr>
        <w:t xml:space="preserve"> </w:t>
      </w:r>
      <w:r w:rsidR="001E4466" w:rsidRPr="000B4D79">
        <w:rPr>
          <w:rFonts w:eastAsia="DFKai-SB"/>
          <w:lang w:val="fr-FR" w:eastAsia="zh-TW"/>
        </w:rPr>
        <w:t>du</w:t>
      </w:r>
      <w:r w:rsidRPr="000B4D79">
        <w:rPr>
          <w:rFonts w:eastAsia="DFKai-SB"/>
          <w:lang w:val="fr-FR" w:eastAsia="zh-TW"/>
        </w:rPr>
        <w:t xml:space="preserve"> </w:t>
      </w:r>
      <w:r w:rsidR="00FE2D41" w:rsidRPr="000B4D79">
        <w:rPr>
          <w:noProof/>
          <w:lang w:val="fr-FR"/>
        </w:rPr>
        <w:t>Département de la protection sociale</w:t>
      </w:r>
      <w:r w:rsidR="00C0104C" w:rsidRPr="000B4D79">
        <w:rPr>
          <w:noProof/>
          <w:lang w:val="fr-FR"/>
        </w:rPr>
        <w:t xml:space="preserve">, </w:t>
      </w:r>
      <w:r w:rsidR="00DB3766">
        <w:rPr>
          <w:noProof/>
          <w:lang w:val="fr-FR"/>
        </w:rPr>
        <w:t>comme</w:t>
      </w:r>
      <w:r w:rsidR="00C0104C" w:rsidRPr="000B4D79">
        <w:rPr>
          <w:noProof/>
          <w:lang w:val="fr-FR"/>
        </w:rPr>
        <w:t xml:space="preserve"> indiqué au paragraphe 204 ci-dessus</w:t>
      </w:r>
      <w:r w:rsidRPr="000B4D79">
        <w:rPr>
          <w:rFonts w:eastAsia="DFKai-SB"/>
          <w:lang w:val="fr-FR" w:eastAsia="zh-TW"/>
        </w:rPr>
        <w:t>.</w:t>
      </w:r>
    </w:p>
    <w:p w:rsidR="00C15094" w:rsidRPr="000B4D79" w:rsidRDefault="00C15094" w:rsidP="00084E23">
      <w:pPr>
        <w:pStyle w:val="SingleTxtG"/>
        <w:rPr>
          <w:rFonts w:eastAsia="DFKai-SB"/>
          <w:lang w:val="fr-FR" w:eastAsia="zh-TW"/>
        </w:rPr>
      </w:pPr>
      <w:r w:rsidRPr="000B4D79">
        <w:rPr>
          <w:rFonts w:eastAsia="DFKai-SB"/>
          <w:lang w:val="fr-FR" w:eastAsia="zh-TW"/>
        </w:rPr>
        <w:t>254.</w:t>
      </w:r>
      <w:r w:rsidRPr="000B4D79">
        <w:rPr>
          <w:rFonts w:eastAsia="DFKai-SB"/>
          <w:lang w:val="fr-FR" w:eastAsia="zh-TW"/>
        </w:rPr>
        <w:tab/>
      </w:r>
      <w:r w:rsidR="00C0104C" w:rsidRPr="000B4D79">
        <w:rPr>
          <w:rFonts w:eastAsia="DFKai-SB"/>
          <w:lang w:val="fr-FR" w:eastAsia="zh-TW"/>
        </w:rPr>
        <w:t>Certains</w:t>
      </w:r>
      <w:r w:rsidRPr="000B4D79">
        <w:rPr>
          <w:rFonts w:eastAsia="DFKai-SB"/>
          <w:lang w:val="fr-FR" w:eastAsia="zh-TW"/>
        </w:rPr>
        <w:t xml:space="preserve"> commentat</w:t>
      </w:r>
      <w:r w:rsidR="00C0104C" w:rsidRPr="000B4D79">
        <w:rPr>
          <w:rFonts w:eastAsia="DFKai-SB"/>
          <w:lang w:val="fr-FR" w:eastAsia="zh-TW"/>
        </w:rPr>
        <w:t>eu</w:t>
      </w:r>
      <w:r w:rsidRPr="000B4D79">
        <w:rPr>
          <w:rFonts w:eastAsia="DFKai-SB"/>
          <w:lang w:val="fr-FR" w:eastAsia="zh-TW"/>
        </w:rPr>
        <w:t xml:space="preserve">rs </w:t>
      </w:r>
      <w:r w:rsidR="00BF681C" w:rsidRPr="000B4D79">
        <w:rPr>
          <w:rFonts w:eastAsia="DFKai-SB"/>
          <w:lang w:val="fr-FR" w:eastAsia="zh-TW"/>
        </w:rPr>
        <w:t>ont relevé qu</w:t>
      </w:r>
      <w:r w:rsidR="000E26C3">
        <w:rPr>
          <w:rFonts w:eastAsia="DFKai-SB"/>
          <w:lang w:val="fr-FR" w:eastAsia="zh-TW"/>
        </w:rPr>
        <w:t>’</w:t>
      </w:r>
      <w:r w:rsidR="00BF681C" w:rsidRPr="000B4D79">
        <w:rPr>
          <w:rFonts w:eastAsia="DFKai-SB"/>
          <w:lang w:val="fr-FR" w:eastAsia="zh-TW"/>
        </w:rPr>
        <w:t>il n</w:t>
      </w:r>
      <w:r w:rsidR="000E26C3">
        <w:rPr>
          <w:rFonts w:eastAsia="DFKai-SB"/>
          <w:lang w:val="fr-FR" w:eastAsia="zh-TW"/>
        </w:rPr>
        <w:t>’</w:t>
      </w:r>
      <w:r w:rsidR="00BF681C" w:rsidRPr="000B4D79">
        <w:rPr>
          <w:rFonts w:eastAsia="DFKai-SB"/>
          <w:lang w:val="fr-FR" w:eastAsia="zh-TW"/>
        </w:rPr>
        <w:t xml:space="preserve">existait pas de mécanisme pour </w:t>
      </w:r>
      <w:r w:rsidR="00084E23" w:rsidRPr="000B4D79">
        <w:rPr>
          <w:rFonts w:eastAsia="DFKai-SB"/>
          <w:lang w:val="fr-FR" w:eastAsia="zh-TW"/>
        </w:rPr>
        <w:t>contrôler</w:t>
      </w:r>
      <w:r w:rsidR="00BF681C" w:rsidRPr="000B4D79">
        <w:rPr>
          <w:rFonts w:eastAsia="DFKai-SB"/>
          <w:lang w:val="fr-FR" w:eastAsia="zh-TW"/>
        </w:rPr>
        <w:t xml:space="preserve"> l</w:t>
      </w:r>
      <w:r w:rsidR="000E26C3">
        <w:rPr>
          <w:rFonts w:eastAsia="DFKai-SB"/>
          <w:lang w:val="fr-FR" w:eastAsia="zh-TW"/>
        </w:rPr>
        <w:t>’</w:t>
      </w:r>
      <w:r w:rsidR="00BF681C" w:rsidRPr="000B4D79">
        <w:rPr>
          <w:rFonts w:eastAsia="DFKai-SB"/>
          <w:lang w:val="fr-FR" w:eastAsia="zh-TW"/>
        </w:rPr>
        <w:t>exécution de l</w:t>
      </w:r>
      <w:r w:rsidR="000E26C3">
        <w:rPr>
          <w:rFonts w:eastAsia="DFKai-SB"/>
          <w:lang w:val="fr-FR" w:eastAsia="zh-TW"/>
        </w:rPr>
        <w:t>’</w:t>
      </w:r>
      <w:r w:rsidR="00BF681C" w:rsidRPr="000B4D79">
        <w:rPr>
          <w:rFonts w:eastAsia="DFKai-SB"/>
          <w:lang w:val="fr-FR" w:eastAsia="zh-TW"/>
        </w:rPr>
        <w:t>obligation alimentaire dans le cadre d</w:t>
      </w:r>
      <w:r w:rsidR="000E26C3">
        <w:rPr>
          <w:rFonts w:eastAsia="DFKai-SB"/>
          <w:lang w:val="fr-FR" w:eastAsia="zh-TW"/>
        </w:rPr>
        <w:t>’</w:t>
      </w:r>
      <w:r w:rsidR="00BF681C" w:rsidRPr="000B4D79">
        <w:rPr>
          <w:rFonts w:eastAsia="DFKai-SB"/>
          <w:lang w:val="fr-FR" w:eastAsia="zh-TW"/>
        </w:rPr>
        <w:t xml:space="preserve">un divorce, de sorte que les enfants ne peuvent bénéficier </w:t>
      </w:r>
      <w:r w:rsidR="00084E23" w:rsidRPr="000B4D79">
        <w:rPr>
          <w:rFonts w:eastAsia="DFKai-SB"/>
          <w:lang w:val="fr-FR" w:eastAsia="zh-TW"/>
        </w:rPr>
        <w:t xml:space="preserve">de </w:t>
      </w:r>
      <w:r w:rsidR="00BF681C" w:rsidRPr="000B4D79">
        <w:rPr>
          <w:rFonts w:eastAsia="DFKai-SB"/>
          <w:lang w:val="fr-FR" w:eastAsia="zh-TW"/>
        </w:rPr>
        <w:t xml:space="preserve">la protection ordonnée par le tribunal. Le Gouvernement a poursuivi son action pour remédier aux difficultés des créanciers alimentaires à faire appliquer les mesures législatives et administratives exposées </w:t>
      </w:r>
      <w:r w:rsidR="00D04690" w:rsidRPr="000B4D79">
        <w:rPr>
          <w:rFonts w:eastAsia="DFKai-SB"/>
          <w:lang w:val="fr-FR" w:eastAsia="zh-TW"/>
        </w:rPr>
        <w:t>au</w:t>
      </w:r>
      <w:r w:rsidRPr="000B4D79">
        <w:rPr>
          <w:rFonts w:eastAsia="DFKai-SB"/>
          <w:lang w:val="fr-FR" w:eastAsia="zh-TW"/>
        </w:rPr>
        <w:t xml:space="preserve"> paragraph</w:t>
      </w:r>
      <w:r w:rsidR="00D04690" w:rsidRPr="000B4D79">
        <w:rPr>
          <w:rFonts w:eastAsia="DFKai-SB"/>
          <w:lang w:val="fr-FR" w:eastAsia="zh-TW"/>
        </w:rPr>
        <w:t>e</w:t>
      </w:r>
      <w:r w:rsidRPr="000B4D79">
        <w:rPr>
          <w:rFonts w:eastAsia="DFKai-SB"/>
          <w:lang w:val="fr-FR" w:eastAsia="zh-TW"/>
        </w:rPr>
        <w:t xml:space="preserve"> 184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084E23" w:rsidRPr="000B4D79">
        <w:rPr>
          <w:rFonts w:eastAsia="DFKai-SB"/>
          <w:lang w:val="fr-FR" w:eastAsia="zh-TW"/>
        </w:rPr>
        <w:t>Les améliorations législatives (a et b ci-après) et administratives (c à f) sont notamment</w:t>
      </w:r>
      <w:r w:rsidR="009331BF">
        <w:rPr>
          <w:rFonts w:eastAsia="DFKai-SB"/>
          <w:lang w:val="fr-FR" w:eastAsia="zh-TW"/>
        </w:rPr>
        <w:t>:</w:t>
      </w:r>
      <w:r w:rsidR="00DB3766" w:rsidRPr="00DB3766">
        <w:rPr>
          <w:rFonts w:eastAsia="DFKai-SB"/>
          <w:lang w:val="fr-FR" w:eastAsia="zh-HK"/>
        </w:rPr>
        <w:t xml:space="preserve"> </w:t>
      </w:r>
    </w:p>
    <w:p w:rsidR="00C15094" w:rsidRPr="000B4D79" w:rsidRDefault="00C15094" w:rsidP="00B12D67">
      <w:pPr>
        <w:pStyle w:val="SingleTxtG"/>
        <w:ind w:firstLine="567"/>
        <w:rPr>
          <w:rFonts w:eastAsia="DFKai-SB"/>
          <w:lang w:val="fr-FR" w:eastAsia="zh-TW"/>
        </w:rPr>
      </w:pPr>
      <w:r w:rsidRPr="000B4D79">
        <w:rPr>
          <w:rFonts w:eastAsia="DFKai-SB"/>
          <w:lang w:val="fr-FR" w:eastAsia="zh-TW"/>
        </w:rPr>
        <w:t>a)</w:t>
      </w:r>
      <w:r w:rsidRPr="000B4D79">
        <w:rPr>
          <w:rFonts w:eastAsia="DFKai-SB"/>
          <w:lang w:val="fr-FR" w:eastAsia="zh-TW"/>
        </w:rPr>
        <w:tab/>
      </w:r>
      <w:r w:rsidR="000D7825" w:rsidRPr="000B4D79">
        <w:rPr>
          <w:rFonts w:eastAsia="DFKai-SB"/>
          <w:lang w:val="fr-FR" w:eastAsia="zh-TW"/>
        </w:rPr>
        <w:t xml:space="preserve">Depuis </w:t>
      </w:r>
      <w:r w:rsidR="005B267E" w:rsidRPr="000B4D79">
        <w:rPr>
          <w:rFonts w:eastAsia="DFKai-SB"/>
          <w:lang w:val="fr-FR" w:eastAsia="zh-TW"/>
        </w:rPr>
        <w:t>l</w:t>
      </w:r>
      <w:r w:rsidR="000E26C3">
        <w:rPr>
          <w:rFonts w:eastAsia="DFKai-SB"/>
          <w:lang w:val="fr-FR" w:eastAsia="zh-TW"/>
        </w:rPr>
        <w:t>’</w:t>
      </w:r>
      <w:r w:rsidR="005B267E" w:rsidRPr="000B4D79">
        <w:rPr>
          <w:rFonts w:eastAsia="DFKai-SB"/>
          <w:lang w:val="fr-FR" w:eastAsia="zh-TW"/>
        </w:rPr>
        <w:t>adoption de l</w:t>
      </w:r>
      <w:r w:rsidR="000E26C3">
        <w:rPr>
          <w:rFonts w:eastAsia="DFKai-SB"/>
          <w:lang w:val="fr-FR" w:eastAsia="zh-TW"/>
        </w:rPr>
        <w:t>’</w:t>
      </w:r>
      <w:r w:rsidR="005B267E" w:rsidRPr="000B4D79">
        <w:rPr>
          <w:rFonts w:eastAsia="DFKai-SB"/>
          <w:lang w:val="fr-FR" w:eastAsia="zh-TW"/>
        </w:rPr>
        <w:t xml:space="preserve">ordonnance relative à la saisie des rémunérations (Modification) visant à assouplir les conditions </w:t>
      </w:r>
      <w:r w:rsidR="00B12D67" w:rsidRPr="000B4D79">
        <w:rPr>
          <w:rFonts w:eastAsia="DFKai-SB"/>
          <w:lang w:val="fr-FR" w:eastAsia="zh-TW"/>
        </w:rPr>
        <w:t xml:space="preserve">permettant à un tribunal de rendre une ordonnance de saisie des rémunérations pour garantir le paiement des pensions alimentaires, </w:t>
      </w:r>
      <w:r w:rsidR="00DB3766">
        <w:rPr>
          <w:rFonts w:eastAsia="DFKai-SB"/>
          <w:lang w:val="fr-FR" w:eastAsia="zh-TW"/>
        </w:rPr>
        <w:t>comme</w:t>
      </w:r>
      <w:r w:rsidR="00B12D67" w:rsidRPr="000B4D79">
        <w:rPr>
          <w:rFonts w:eastAsia="DFKai-SB"/>
          <w:lang w:val="fr-FR" w:eastAsia="zh-TW"/>
        </w:rPr>
        <w:t xml:space="preserve"> indiqué </w:t>
      </w:r>
      <w:r w:rsidR="00D04690" w:rsidRPr="000B4D79">
        <w:rPr>
          <w:rFonts w:eastAsia="DFKai-SB"/>
          <w:lang w:val="fr-FR" w:eastAsia="zh-TW"/>
        </w:rPr>
        <w:t>au</w:t>
      </w:r>
      <w:r w:rsidRPr="000B4D79">
        <w:rPr>
          <w:rFonts w:eastAsia="DFKai-SB"/>
          <w:lang w:val="fr-FR" w:eastAsia="zh-TW"/>
        </w:rPr>
        <w:t xml:space="preserve"> paragraph</w:t>
      </w:r>
      <w:r w:rsidR="00D04690" w:rsidRPr="000B4D79">
        <w:rPr>
          <w:rFonts w:eastAsia="DFKai-SB"/>
          <w:lang w:val="fr-FR" w:eastAsia="zh-TW"/>
        </w:rPr>
        <w:t>e</w:t>
      </w:r>
      <w:r w:rsidRPr="000B4D79">
        <w:rPr>
          <w:rFonts w:eastAsia="DFKai-SB"/>
          <w:lang w:val="fr-FR" w:eastAsia="zh-TW"/>
        </w:rPr>
        <w:t xml:space="preserve"> 185 </w:t>
      </w:r>
      <w:r w:rsidR="00B03C00" w:rsidRPr="000B4D79">
        <w:rPr>
          <w:rFonts w:eastAsia="DFKai-SB"/>
          <w:lang w:val="fr-FR" w:eastAsia="zh-TW"/>
        </w:rPr>
        <w:t>de la partie</w:t>
      </w:r>
      <w:r w:rsidR="000816E3">
        <w:rPr>
          <w:rFonts w:eastAsia="DFKai-SB"/>
          <w:lang w:val="fr-FR" w:eastAsia="zh-TW"/>
        </w:rPr>
        <w:t> </w:t>
      </w:r>
      <w:r w:rsidRPr="000B4D79">
        <w:rPr>
          <w:rFonts w:eastAsia="DFKai-SB"/>
          <w:lang w:val="fr-FR" w:eastAsia="zh-TW"/>
        </w:rPr>
        <w:t xml:space="preserve">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w:t>
      </w:r>
      <w:r w:rsidR="00B12D67" w:rsidRPr="000B4D79">
        <w:rPr>
          <w:rFonts w:eastAsia="DFKai-SB"/>
          <w:lang w:val="fr-FR" w:eastAsia="zh-TW"/>
        </w:rPr>
        <w:t xml:space="preserve"> ladite ordonnance a été de nouveau modifiée en 2007 pour qu</w:t>
      </w:r>
      <w:r w:rsidR="00DB3766">
        <w:rPr>
          <w:rFonts w:eastAsia="DFKai-SB"/>
          <w:lang w:val="fr-FR" w:eastAsia="zh-TW"/>
        </w:rPr>
        <w:t>e le</w:t>
      </w:r>
      <w:r w:rsidR="00B12D67" w:rsidRPr="000B4D79">
        <w:rPr>
          <w:rFonts w:eastAsia="DFKai-SB"/>
          <w:lang w:val="fr-FR" w:eastAsia="zh-TW"/>
        </w:rPr>
        <w:t xml:space="preserve"> tribunal puisse </w:t>
      </w:r>
      <w:r w:rsidR="00DB3766">
        <w:rPr>
          <w:rFonts w:eastAsia="DFKai-SB"/>
          <w:lang w:val="fr-FR" w:eastAsia="zh-TW"/>
        </w:rPr>
        <w:t>viser</w:t>
      </w:r>
      <w:r w:rsidR="00B12D67" w:rsidRPr="000B4D79">
        <w:rPr>
          <w:rFonts w:eastAsia="DFKai-SB"/>
          <w:lang w:val="fr-FR" w:eastAsia="zh-TW"/>
        </w:rPr>
        <w:t xml:space="preserve"> toutes les sources de revenus</w:t>
      </w:r>
      <w:r w:rsidR="00DB3766" w:rsidRPr="00DB3766">
        <w:rPr>
          <w:rFonts w:eastAsia="DFKai-SB"/>
          <w:lang w:val="fr-FR" w:eastAsia="zh-TW"/>
        </w:rPr>
        <w:t xml:space="preserve"> </w:t>
      </w:r>
      <w:r w:rsidR="00DB3766">
        <w:rPr>
          <w:rFonts w:eastAsia="DFKai-SB"/>
          <w:lang w:val="fr-FR" w:eastAsia="zh-TW"/>
        </w:rPr>
        <w:t>dans l</w:t>
      </w:r>
      <w:r w:rsidR="000E26C3">
        <w:rPr>
          <w:rFonts w:eastAsia="DFKai-SB"/>
          <w:lang w:val="fr-FR" w:eastAsia="zh-TW"/>
        </w:rPr>
        <w:t>’</w:t>
      </w:r>
      <w:r w:rsidR="00DB3766" w:rsidRPr="000B4D79">
        <w:rPr>
          <w:rFonts w:eastAsia="DFKai-SB"/>
          <w:lang w:val="fr-FR" w:eastAsia="zh-TW"/>
        </w:rPr>
        <w:t>ordonnance</w:t>
      </w:r>
      <w:r w:rsidR="00B12D67" w:rsidRPr="000B4D79">
        <w:rPr>
          <w:rFonts w:eastAsia="DFKai-SB"/>
          <w:lang w:val="fr-FR" w:eastAsia="zh-TW"/>
        </w:rPr>
        <w:t xml:space="preserve">, de </w:t>
      </w:r>
      <w:r w:rsidR="00DB3766">
        <w:rPr>
          <w:rFonts w:eastAsia="DFKai-SB"/>
          <w:lang w:val="fr-FR" w:eastAsia="zh-TW"/>
        </w:rPr>
        <w:t>sorte</w:t>
      </w:r>
      <w:r w:rsidR="00B12D67" w:rsidRPr="000B4D79">
        <w:rPr>
          <w:rFonts w:eastAsia="DFKai-SB"/>
          <w:lang w:val="fr-FR" w:eastAsia="zh-TW"/>
        </w:rPr>
        <w:t xml:space="preserve"> que le créancier alimentaire puisse percevoir sa pension en temps opportun</w:t>
      </w:r>
      <w:r w:rsidR="009331BF">
        <w:rPr>
          <w:rFonts w:eastAsia="DFKai-SB"/>
          <w:lang w:val="fr-FR" w:eastAsia="zh-TW"/>
        </w:rPr>
        <w:t>;</w:t>
      </w:r>
    </w:p>
    <w:p w:rsidR="00C15094" w:rsidRPr="000B4D79" w:rsidRDefault="00C15094" w:rsidP="00B12D67">
      <w:pPr>
        <w:pStyle w:val="SingleTxtG"/>
        <w:ind w:firstLine="567"/>
        <w:rPr>
          <w:rFonts w:eastAsia="DFKai-SB"/>
          <w:lang w:val="fr-FR" w:eastAsia="zh-TW"/>
        </w:rPr>
      </w:pPr>
      <w:r w:rsidRPr="000B4D79">
        <w:rPr>
          <w:rFonts w:eastAsia="DFKai-SB"/>
          <w:lang w:val="fr-FR" w:eastAsia="zh-TW"/>
        </w:rPr>
        <w:t>b)</w:t>
      </w:r>
      <w:r w:rsidRPr="000B4D79">
        <w:rPr>
          <w:rFonts w:eastAsia="DFKai-SB"/>
          <w:lang w:val="fr-FR" w:eastAsia="zh-TW"/>
        </w:rPr>
        <w:tab/>
      </w:r>
      <w:r w:rsidR="000D7825" w:rsidRPr="000B4D79">
        <w:rPr>
          <w:rFonts w:eastAsia="DFKai-SB"/>
          <w:lang w:val="fr-FR" w:eastAsia="zh-TW"/>
        </w:rPr>
        <w:t>L</w:t>
      </w:r>
      <w:r w:rsidR="000E26C3">
        <w:rPr>
          <w:rFonts w:eastAsia="DFKai-SB"/>
          <w:lang w:val="fr-FR" w:eastAsia="zh-TW"/>
        </w:rPr>
        <w:t>’</w:t>
      </w:r>
      <w:r w:rsidR="000D7825" w:rsidRPr="000B4D79">
        <w:rPr>
          <w:rFonts w:eastAsia="DFKai-SB"/>
          <w:lang w:val="fr-FR" w:eastAsia="zh-TW"/>
        </w:rPr>
        <w:t xml:space="preserve">ordonnance </w:t>
      </w:r>
      <w:r w:rsidR="00D04690" w:rsidRPr="000B4D79">
        <w:rPr>
          <w:rFonts w:eastAsia="DFKai-SB"/>
          <w:lang w:val="fr-FR" w:eastAsia="zh-TW"/>
        </w:rPr>
        <w:t>de 2003 relative aux intérêts et majorations sur les arriérés de pension alimentaire, entrée en vigueur en mai</w:t>
      </w:r>
      <w:r w:rsidRPr="000B4D79">
        <w:rPr>
          <w:rFonts w:eastAsia="DFKai-SB"/>
          <w:lang w:val="fr-FR" w:eastAsia="zh-TW"/>
        </w:rPr>
        <w:t xml:space="preserve"> 2005</w:t>
      </w:r>
      <w:r w:rsidR="00D04690" w:rsidRPr="000B4D79">
        <w:rPr>
          <w:rFonts w:eastAsia="DFKai-SB"/>
          <w:lang w:val="fr-FR" w:eastAsia="zh-TW"/>
        </w:rPr>
        <w:t>,</w:t>
      </w:r>
      <w:r w:rsidR="00B12D67" w:rsidRPr="000B4D79">
        <w:rPr>
          <w:rFonts w:eastAsia="DFKai-SB"/>
          <w:lang w:val="fr-FR" w:eastAsia="zh-TW"/>
        </w:rPr>
        <w:t xml:space="preserve"> a pour objectif d</w:t>
      </w:r>
      <w:r w:rsidR="000E26C3">
        <w:rPr>
          <w:rFonts w:eastAsia="DFKai-SB"/>
          <w:lang w:val="fr-FR" w:eastAsia="zh-TW"/>
        </w:rPr>
        <w:t>’</w:t>
      </w:r>
      <w:r w:rsidR="00B12D67" w:rsidRPr="000B4D79">
        <w:rPr>
          <w:rFonts w:eastAsia="DFKai-SB"/>
          <w:lang w:val="fr-FR" w:eastAsia="zh-TW"/>
        </w:rPr>
        <w:t xml:space="preserve">indemniser le créancier alimentaire de </w:t>
      </w:r>
      <w:r w:rsidR="00925F34" w:rsidRPr="000B4D79">
        <w:rPr>
          <w:rFonts w:eastAsia="DFKai-SB"/>
          <w:lang w:val="fr-FR" w:eastAsia="zh-TW"/>
        </w:rPr>
        <w:t>tout préjudice</w:t>
      </w:r>
      <w:r w:rsidR="00B12D67" w:rsidRPr="000B4D79">
        <w:rPr>
          <w:rFonts w:eastAsia="DFKai-SB"/>
          <w:lang w:val="fr-FR" w:eastAsia="zh-TW"/>
        </w:rPr>
        <w:t xml:space="preserve"> financi</w:t>
      </w:r>
      <w:r w:rsidR="00925F34" w:rsidRPr="000B4D79">
        <w:rPr>
          <w:rFonts w:eastAsia="DFKai-SB"/>
          <w:lang w:val="fr-FR" w:eastAsia="zh-TW"/>
        </w:rPr>
        <w:t>er</w:t>
      </w:r>
      <w:r w:rsidR="00B12D67" w:rsidRPr="000B4D79">
        <w:rPr>
          <w:rFonts w:eastAsia="DFKai-SB"/>
          <w:lang w:val="fr-FR" w:eastAsia="zh-TW"/>
        </w:rPr>
        <w:t xml:space="preserve"> d</w:t>
      </w:r>
      <w:r w:rsidR="00925F34" w:rsidRPr="000B4D79">
        <w:rPr>
          <w:rFonts w:eastAsia="DFKai-SB"/>
          <w:lang w:val="fr-FR" w:eastAsia="zh-TW"/>
        </w:rPr>
        <w:t>û</w:t>
      </w:r>
      <w:r w:rsidR="00B12D67" w:rsidRPr="000B4D79">
        <w:rPr>
          <w:rFonts w:eastAsia="DFKai-SB"/>
          <w:lang w:val="fr-FR" w:eastAsia="zh-TW"/>
        </w:rPr>
        <w:t xml:space="preserve"> à la défaillance du</w:t>
      </w:r>
      <w:r w:rsidR="004479ED">
        <w:rPr>
          <w:rFonts w:eastAsia="DFKai-SB"/>
          <w:lang w:val="fr-FR" w:eastAsia="zh-TW"/>
        </w:rPr>
        <w:t xml:space="preserve"> </w:t>
      </w:r>
      <w:r w:rsidR="00D04690" w:rsidRPr="000B4D79">
        <w:rPr>
          <w:rFonts w:eastAsia="DFKai-SB"/>
          <w:lang w:val="fr-FR" w:eastAsia="zh-TW"/>
        </w:rPr>
        <w:t>débiteur alimentaire</w:t>
      </w:r>
      <w:r w:rsidR="009331BF">
        <w:rPr>
          <w:rFonts w:eastAsia="DFKai-SB"/>
          <w:lang w:val="fr-FR" w:eastAsia="zh-TW"/>
        </w:rPr>
        <w:t>;</w:t>
      </w:r>
    </w:p>
    <w:p w:rsidR="00C15094" w:rsidRPr="000B4D79" w:rsidRDefault="00C15094" w:rsidP="00CE5BEF">
      <w:pPr>
        <w:pStyle w:val="SingleTxtG"/>
        <w:ind w:firstLine="567"/>
        <w:rPr>
          <w:rFonts w:eastAsia="DFKai-SB"/>
          <w:lang w:val="fr-FR" w:eastAsia="zh-TW"/>
        </w:rPr>
      </w:pPr>
      <w:r w:rsidRPr="000B4D79">
        <w:rPr>
          <w:rFonts w:eastAsia="DFKai-SB"/>
          <w:lang w:val="fr-FR" w:eastAsia="zh-TW"/>
        </w:rPr>
        <w:t>c)</w:t>
      </w:r>
      <w:r w:rsidRPr="000B4D79">
        <w:rPr>
          <w:rFonts w:eastAsia="DFKai-SB"/>
          <w:lang w:val="fr-FR" w:eastAsia="zh-TW"/>
        </w:rPr>
        <w:tab/>
      </w:r>
      <w:r w:rsidR="000D7825" w:rsidRPr="000B4D79">
        <w:rPr>
          <w:rFonts w:eastAsia="DFKai-SB"/>
          <w:lang w:val="fr-FR" w:eastAsia="zh-TW"/>
        </w:rPr>
        <w:t xml:space="preserve">Des </w:t>
      </w:r>
      <w:r w:rsidR="00C33EBB" w:rsidRPr="000B4D79">
        <w:rPr>
          <w:rFonts w:eastAsia="DFKai-SB"/>
          <w:lang w:val="fr-FR" w:eastAsia="zh-TW"/>
        </w:rPr>
        <w:t xml:space="preserve">ONG </w:t>
      </w:r>
      <w:r w:rsidR="00B12D67" w:rsidRPr="000B4D79">
        <w:rPr>
          <w:rFonts w:eastAsia="DFKai-SB"/>
          <w:lang w:val="fr-FR" w:eastAsia="zh-TW"/>
        </w:rPr>
        <w:t xml:space="preserve">et des </w:t>
      </w:r>
      <w:r w:rsidR="00CE5BEF" w:rsidRPr="000B4D79">
        <w:rPr>
          <w:rFonts w:eastAsia="DFKai-SB"/>
          <w:lang w:val="fr-FR" w:eastAsia="zh-TW"/>
        </w:rPr>
        <w:t>organismes professionnels du droit ont été informés que, lorsqu</w:t>
      </w:r>
      <w:r w:rsidR="000E26C3">
        <w:rPr>
          <w:rFonts w:eastAsia="DFKai-SB"/>
          <w:lang w:val="fr-FR" w:eastAsia="zh-TW"/>
        </w:rPr>
        <w:t>’</w:t>
      </w:r>
      <w:r w:rsidR="00CE5BEF" w:rsidRPr="000B4D79">
        <w:rPr>
          <w:rFonts w:eastAsia="DFKai-SB"/>
          <w:lang w:val="fr-FR" w:eastAsia="zh-TW"/>
        </w:rPr>
        <w:t>un débiteur alimentaire omet de notifier à son créancier son changement d</w:t>
      </w:r>
      <w:r w:rsidR="000E26C3">
        <w:rPr>
          <w:rFonts w:eastAsia="DFKai-SB"/>
          <w:lang w:val="fr-FR" w:eastAsia="zh-TW"/>
        </w:rPr>
        <w:t>’</w:t>
      </w:r>
      <w:r w:rsidR="00CE5BEF" w:rsidRPr="000B4D79">
        <w:rPr>
          <w:rFonts w:eastAsia="DFKai-SB"/>
          <w:lang w:val="fr-FR" w:eastAsia="zh-TW"/>
        </w:rPr>
        <w:t>adresse, le fait peut être signalé au poste de police le plus proche du dernier domicile connu du débiteur</w:t>
      </w:r>
      <w:r w:rsidR="009331BF">
        <w:rPr>
          <w:rFonts w:eastAsia="DFKai-SB"/>
          <w:lang w:val="fr-FR" w:eastAsia="zh-TW"/>
        </w:rPr>
        <w:t>;</w:t>
      </w:r>
    </w:p>
    <w:p w:rsidR="00C15094" w:rsidRPr="000B4D79" w:rsidRDefault="00C15094" w:rsidP="00CE5BEF">
      <w:pPr>
        <w:pStyle w:val="SingleTxtG"/>
        <w:ind w:firstLine="567"/>
        <w:rPr>
          <w:rFonts w:eastAsia="DFKai-SB"/>
          <w:lang w:val="fr-FR" w:eastAsia="zh-TW"/>
        </w:rPr>
      </w:pPr>
      <w:r w:rsidRPr="000B4D79">
        <w:rPr>
          <w:rFonts w:eastAsia="DFKai-SB"/>
          <w:lang w:val="fr-FR" w:eastAsia="zh-TW"/>
        </w:rPr>
        <w:t>d)</w:t>
      </w:r>
      <w:r w:rsidRPr="000B4D79">
        <w:rPr>
          <w:rFonts w:eastAsia="DFKai-SB"/>
          <w:lang w:val="fr-FR" w:eastAsia="zh-TW"/>
        </w:rPr>
        <w:tab/>
      </w:r>
      <w:r w:rsidR="000D7825" w:rsidRPr="000B4D79">
        <w:rPr>
          <w:rFonts w:eastAsia="DFKai-SB"/>
          <w:lang w:val="fr-FR" w:eastAsia="zh-TW"/>
        </w:rPr>
        <w:t>L</w:t>
      </w:r>
      <w:r w:rsidR="000E26C3">
        <w:rPr>
          <w:rFonts w:eastAsia="DFKai-SB"/>
          <w:lang w:val="fr-FR" w:eastAsia="zh-TW"/>
        </w:rPr>
        <w:t>’</w:t>
      </w:r>
      <w:r w:rsidR="000D7825" w:rsidRPr="000B4D79">
        <w:rPr>
          <w:rFonts w:eastAsia="DFKai-SB"/>
          <w:lang w:val="fr-FR" w:eastAsia="zh-TW"/>
        </w:rPr>
        <w:t xml:space="preserve">ordre </w:t>
      </w:r>
      <w:r w:rsidR="001C21F8" w:rsidRPr="000B4D79">
        <w:rPr>
          <w:rFonts w:eastAsia="DFKai-SB"/>
          <w:lang w:val="fr-FR" w:eastAsia="zh-TW"/>
        </w:rPr>
        <w:t>des avocats de</w:t>
      </w:r>
      <w:r w:rsidRPr="000B4D79">
        <w:rPr>
          <w:rFonts w:eastAsia="DFKai-SB"/>
          <w:lang w:val="fr-FR" w:eastAsia="zh-TW"/>
        </w:rPr>
        <w:t xml:space="preserve"> Hong Kong </w:t>
      </w:r>
      <w:r w:rsidR="00CE5BEF" w:rsidRPr="000B4D79">
        <w:rPr>
          <w:rFonts w:eastAsia="DFKai-SB"/>
          <w:lang w:val="fr-FR" w:eastAsia="zh-TW"/>
        </w:rPr>
        <w:t>a été prié d</w:t>
      </w:r>
      <w:r w:rsidR="000E26C3">
        <w:rPr>
          <w:rFonts w:eastAsia="DFKai-SB"/>
          <w:lang w:val="fr-FR" w:eastAsia="zh-TW"/>
        </w:rPr>
        <w:t>’</w:t>
      </w:r>
      <w:r w:rsidR="00CE5BEF" w:rsidRPr="000B4D79">
        <w:rPr>
          <w:rFonts w:eastAsia="DFKai-SB"/>
          <w:lang w:val="fr-FR" w:eastAsia="zh-TW"/>
        </w:rPr>
        <w:t>informer ses membres qu</w:t>
      </w:r>
      <w:r w:rsidR="000E26C3">
        <w:rPr>
          <w:rFonts w:eastAsia="DFKai-SB"/>
          <w:lang w:val="fr-FR" w:eastAsia="zh-TW"/>
        </w:rPr>
        <w:t>’</w:t>
      </w:r>
      <w:r w:rsidR="00CE5BEF" w:rsidRPr="000B4D79">
        <w:rPr>
          <w:rFonts w:eastAsia="DFKai-SB"/>
          <w:lang w:val="fr-FR" w:eastAsia="zh-TW"/>
        </w:rPr>
        <w:t xml:space="preserve">ils peuvent, par simple courrier, demander </w:t>
      </w:r>
      <w:r w:rsidR="001C21F8" w:rsidRPr="000B4D79">
        <w:rPr>
          <w:rFonts w:eastAsia="DFKai-SB"/>
          <w:lang w:val="fr-FR" w:eastAsia="zh-TW"/>
        </w:rPr>
        <w:t>au</w:t>
      </w:r>
      <w:r w:rsidRPr="000B4D79">
        <w:rPr>
          <w:rFonts w:eastAsia="DFKai-SB"/>
          <w:lang w:val="fr-FR" w:eastAsia="zh-TW"/>
        </w:rPr>
        <w:t xml:space="preserve"> </w:t>
      </w:r>
      <w:r w:rsidR="00E81306" w:rsidRPr="000B4D79">
        <w:rPr>
          <w:noProof/>
          <w:lang w:val="fr-FR"/>
        </w:rPr>
        <w:t>Département de l</w:t>
      </w:r>
      <w:r w:rsidR="000E26C3">
        <w:rPr>
          <w:noProof/>
          <w:lang w:val="fr-FR"/>
        </w:rPr>
        <w:t>’</w:t>
      </w:r>
      <w:r w:rsidR="00E81306" w:rsidRPr="000B4D79">
        <w:rPr>
          <w:noProof/>
          <w:lang w:val="fr-FR"/>
        </w:rPr>
        <w:t>immigration</w:t>
      </w:r>
      <w:r w:rsidRPr="000B4D79">
        <w:rPr>
          <w:rFonts w:eastAsia="DFKai-SB"/>
          <w:lang w:val="fr-FR" w:eastAsia="zh-TW"/>
        </w:rPr>
        <w:t xml:space="preserve">, </w:t>
      </w:r>
      <w:r w:rsidR="001C21F8" w:rsidRPr="000B4D79">
        <w:rPr>
          <w:rFonts w:eastAsia="DFKai-SB"/>
          <w:lang w:val="fr-FR" w:eastAsia="zh-TW"/>
        </w:rPr>
        <w:t>au Département du logement</w:t>
      </w:r>
      <w:r w:rsidRPr="000B4D79">
        <w:rPr>
          <w:rFonts w:eastAsia="DFKai-SB"/>
          <w:lang w:val="fr-FR" w:eastAsia="zh-TW"/>
        </w:rPr>
        <w:t xml:space="preserve"> </w:t>
      </w:r>
      <w:r w:rsidR="001C21F8" w:rsidRPr="000B4D79">
        <w:rPr>
          <w:rFonts w:eastAsia="DFKai-SB"/>
          <w:lang w:val="fr-FR" w:eastAsia="zh-TW"/>
        </w:rPr>
        <w:t>et</w:t>
      </w:r>
      <w:r w:rsidRPr="000B4D79">
        <w:rPr>
          <w:rFonts w:eastAsia="DFKai-SB"/>
          <w:lang w:val="fr-FR" w:eastAsia="zh-TW"/>
        </w:rPr>
        <w:t xml:space="preserve"> </w:t>
      </w:r>
      <w:r w:rsidR="001C21F8" w:rsidRPr="000B4D79">
        <w:rPr>
          <w:rFonts w:eastAsia="DFKai-SB"/>
          <w:lang w:val="fr-FR" w:eastAsia="zh-TW"/>
        </w:rPr>
        <w:t>au Département des transports</w:t>
      </w:r>
      <w:r w:rsidRPr="000B4D79">
        <w:rPr>
          <w:rFonts w:eastAsia="DFKai-SB"/>
          <w:lang w:val="fr-FR" w:eastAsia="zh-TW"/>
        </w:rPr>
        <w:t xml:space="preserve"> </w:t>
      </w:r>
      <w:r w:rsidR="00CE5BEF" w:rsidRPr="000B4D79">
        <w:rPr>
          <w:rFonts w:eastAsia="DFKai-SB"/>
          <w:lang w:val="fr-FR" w:eastAsia="zh-TW"/>
        </w:rPr>
        <w:t>de rechercher dans leurs dossiers les adresses des débiteurs alimentaires qui doivent être poursuivis pour arriérés</w:t>
      </w:r>
      <w:r w:rsidR="009331BF">
        <w:rPr>
          <w:rFonts w:eastAsia="DFKai-SB"/>
          <w:lang w:val="fr-FR" w:eastAsia="zh-TW"/>
        </w:rPr>
        <w:t>;</w:t>
      </w:r>
    </w:p>
    <w:p w:rsidR="00C15094" w:rsidRPr="000B4D79" w:rsidRDefault="00C15094" w:rsidP="0062298E">
      <w:pPr>
        <w:pStyle w:val="SingleTxtG"/>
        <w:ind w:firstLine="567"/>
        <w:rPr>
          <w:rFonts w:eastAsia="DFKai-SB"/>
          <w:lang w:val="fr-FR" w:eastAsia="zh-TW"/>
        </w:rPr>
      </w:pPr>
      <w:r w:rsidRPr="000B4D79">
        <w:rPr>
          <w:rFonts w:eastAsia="DFKai-SB"/>
          <w:lang w:val="fr-FR" w:eastAsia="zh-TW"/>
        </w:rPr>
        <w:t>e)</w:t>
      </w:r>
      <w:r w:rsidRPr="000B4D79">
        <w:rPr>
          <w:rFonts w:eastAsia="DFKai-SB"/>
          <w:lang w:val="fr-FR" w:eastAsia="zh-TW"/>
        </w:rPr>
        <w:tab/>
      </w:r>
      <w:r w:rsidR="000D7825" w:rsidRPr="000B4D79">
        <w:rPr>
          <w:rFonts w:eastAsia="DFKai-SB"/>
          <w:lang w:val="fr-FR" w:eastAsia="zh-TW"/>
        </w:rPr>
        <w:t xml:space="preserve">Les </w:t>
      </w:r>
      <w:r w:rsidRPr="000B4D79">
        <w:rPr>
          <w:rFonts w:eastAsia="DFKai-SB"/>
          <w:lang w:val="fr-FR" w:eastAsia="zh-TW"/>
        </w:rPr>
        <w:t>proc</w:t>
      </w:r>
      <w:r w:rsidR="00CE5BEF" w:rsidRPr="000B4D79">
        <w:rPr>
          <w:rFonts w:eastAsia="DFKai-SB"/>
          <w:lang w:val="fr-FR" w:eastAsia="zh-TW"/>
        </w:rPr>
        <w:t>é</w:t>
      </w:r>
      <w:r w:rsidRPr="000B4D79">
        <w:rPr>
          <w:rFonts w:eastAsia="DFKai-SB"/>
          <w:lang w:val="fr-FR" w:eastAsia="zh-TW"/>
        </w:rPr>
        <w:t xml:space="preserve">dures </w:t>
      </w:r>
      <w:r w:rsidR="00CE5BEF" w:rsidRPr="000B4D79">
        <w:rPr>
          <w:rFonts w:eastAsia="DFKai-SB"/>
          <w:lang w:val="fr-FR" w:eastAsia="zh-TW"/>
        </w:rPr>
        <w:t>d</w:t>
      </w:r>
      <w:r w:rsidR="000E26C3">
        <w:rPr>
          <w:rFonts w:eastAsia="DFKai-SB"/>
          <w:lang w:val="fr-FR" w:eastAsia="zh-TW"/>
        </w:rPr>
        <w:t>’</w:t>
      </w:r>
      <w:r w:rsidR="00CE5BEF" w:rsidRPr="000B4D79">
        <w:rPr>
          <w:rFonts w:eastAsia="DFKai-SB"/>
          <w:lang w:val="fr-FR" w:eastAsia="zh-TW"/>
        </w:rPr>
        <w:t>admission au bénéfice du</w:t>
      </w:r>
      <w:r w:rsidRPr="000B4D79">
        <w:rPr>
          <w:rFonts w:eastAsia="DFKai-SB"/>
          <w:lang w:val="fr-FR" w:eastAsia="zh-TW"/>
        </w:rPr>
        <w:t xml:space="preserve"> </w:t>
      </w:r>
      <w:r w:rsidR="00FF515C" w:rsidRPr="000B4D79">
        <w:rPr>
          <w:noProof/>
          <w:lang w:val="fr-FR"/>
        </w:rPr>
        <w:t>Régime général de sécurité sociale</w:t>
      </w:r>
      <w:r w:rsidR="00FF515C" w:rsidRPr="000B4D79">
        <w:rPr>
          <w:rFonts w:eastAsia="DFKai-SB"/>
          <w:lang w:val="fr-FR" w:eastAsia="zh-TW"/>
        </w:rPr>
        <w:t xml:space="preserve"> </w:t>
      </w:r>
      <w:r w:rsidR="00CE5BEF" w:rsidRPr="000B4D79">
        <w:rPr>
          <w:rFonts w:eastAsia="DFKai-SB"/>
          <w:lang w:val="fr-FR" w:eastAsia="zh-TW"/>
        </w:rPr>
        <w:t>et de l</w:t>
      </w:r>
      <w:r w:rsidR="000E26C3">
        <w:rPr>
          <w:rFonts w:eastAsia="DFKai-SB"/>
          <w:lang w:val="fr-FR" w:eastAsia="zh-TW"/>
        </w:rPr>
        <w:t>’</w:t>
      </w:r>
      <w:r w:rsidR="00CE5BEF" w:rsidRPr="000B4D79">
        <w:rPr>
          <w:rFonts w:eastAsia="DFKai-SB"/>
          <w:lang w:val="fr-FR" w:eastAsia="zh-TW"/>
        </w:rPr>
        <w:t xml:space="preserve">aide juridictionnelle ont été </w:t>
      </w:r>
      <w:r w:rsidR="00E00943" w:rsidRPr="000B4D79">
        <w:rPr>
          <w:rFonts w:eastAsia="DFKai-SB"/>
          <w:lang w:val="fr-FR" w:eastAsia="zh-TW"/>
        </w:rPr>
        <w:t xml:space="preserve">synchronisées. </w:t>
      </w:r>
      <w:r w:rsidR="00BC0CDE" w:rsidRPr="000B4D79">
        <w:rPr>
          <w:rFonts w:eastAsia="DFKai-SB"/>
          <w:lang w:val="fr-FR" w:eastAsia="zh-TW"/>
        </w:rPr>
        <w:t>L</w:t>
      </w:r>
      <w:r w:rsidRPr="000B4D79">
        <w:rPr>
          <w:rFonts w:eastAsia="DFKai-SB"/>
          <w:lang w:val="fr-FR" w:eastAsia="zh-TW"/>
        </w:rPr>
        <w:t xml:space="preserve">e </w:t>
      </w:r>
      <w:r w:rsidR="00FE2D41" w:rsidRPr="000B4D79">
        <w:rPr>
          <w:noProof/>
          <w:lang w:val="fr-FR"/>
        </w:rPr>
        <w:t>Département de la protection sociale</w:t>
      </w:r>
      <w:r w:rsidR="00E00943" w:rsidRPr="000B4D79">
        <w:rPr>
          <w:noProof/>
          <w:lang w:val="fr-FR"/>
        </w:rPr>
        <w:t xml:space="preserve">, le cas échéant, </w:t>
      </w:r>
      <w:r w:rsidR="0062298E" w:rsidRPr="000B4D79">
        <w:rPr>
          <w:noProof/>
          <w:lang w:val="fr-FR"/>
        </w:rPr>
        <w:t>oriente directement les affaires vers les administrations et les unités concernées en vue d</w:t>
      </w:r>
      <w:r w:rsidR="000E26C3">
        <w:rPr>
          <w:noProof/>
          <w:lang w:val="fr-FR"/>
        </w:rPr>
        <w:t>’</w:t>
      </w:r>
      <w:r w:rsidR="0062298E" w:rsidRPr="000B4D79">
        <w:rPr>
          <w:noProof/>
          <w:lang w:val="fr-FR"/>
        </w:rPr>
        <w:t>engager des poursuites pour faire exécuter les ordonnances de versement de pension alimentaire et de fournir des conseils et des services en temps opportun</w:t>
      </w:r>
      <w:r w:rsidR="009331BF">
        <w:rPr>
          <w:noProof/>
          <w:lang w:val="fr-FR"/>
        </w:rPr>
        <w:t>;</w:t>
      </w:r>
      <w:r w:rsidR="0062298E" w:rsidRPr="000B4D79">
        <w:rPr>
          <w:noProof/>
          <w:lang w:val="fr-FR"/>
        </w:rPr>
        <w:t xml:space="preserve"> et</w:t>
      </w:r>
    </w:p>
    <w:p w:rsidR="00C15094" w:rsidRPr="000B4D79" w:rsidRDefault="00C15094" w:rsidP="00EC3175">
      <w:pPr>
        <w:pStyle w:val="SingleTxtG"/>
        <w:ind w:firstLine="567"/>
        <w:rPr>
          <w:rFonts w:eastAsia="DFKai-SB"/>
          <w:lang w:val="fr-FR" w:eastAsia="zh-TW"/>
        </w:rPr>
      </w:pPr>
      <w:r w:rsidRPr="000B4D79">
        <w:rPr>
          <w:rFonts w:eastAsia="DFKai-SB"/>
          <w:lang w:val="fr-FR" w:eastAsia="zh-TW"/>
        </w:rPr>
        <w:t>f)</w:t>
      </w:r>
      <w:r w:rsidRPr="000B4D79">
        <w:rPr>
          <w:rFonts w:eastAsia="DFKai-SB"/>
          <w:lang w:val="fr-FR" w:eastAsia="zh-TW"/>
        </w:rPr>
        <w:tab/>
      </w:r>
      <w:r w:rsidR="000D7825" w:rsidRPr="000B4D79">
        <w:rPr>
          <w:rFonts w:eastAsia="DFKai-SB"/>
          <w:lang w:val="fr-FR" w:eastAsia="zh-TW"/>
        </w:rPr>
        <w:t xml:space="preserve">Outre </w:t>
      </w:r>
      <w:r w:rsidR="00EC3175" w:rsidRPr="000B4D79">
        <w:rPr>
          <w:rFonts w:eastAsia="DFKai-SB"/>
          <w:lang w:val="fr-FR" w:eastAsia="zh-TW"/>
        </w:rPr>
        <w:t>publier régulièrement des matériels de promotion et d</w:t>
      </w:r>
      <w:r w:rsidR="000E26C3">
        <w:rPr>
          <w:rFonts w:eastAsia="DFKai-SB"/>
          <w:lang w:val="fr-FR" w:eastAsia="zh-TW"/>
        </w:rPr>
        <w:t>’</w:t>
      </w:r>
      <w:r w:rsidR="00EC3175" w:rsidRPr="000B4D79">
        <w:rPr>
          <w:rFonts w:eastAsia="DFKai-SB"/>
          <w:lang w:val="fr-FR" w:eastAsia="zh-TW"/>
        </w:rPr>
        <w:t>information sur les questions de pension alimentaire, le Gouvernement finance des ONG pour organiser des projets et des activités à caractère communautaire pour sensibiliser le public aux droits des créanciers alimentaires et aux services dont ils peuvent bénéficier</w:t>
      </w:r>
      <w:r w:rsidRPr="000B4D79">
        <w:rPr>
          <w:rFonts w:eastAsia="DFKai-SB"/>
          <w:lang w:val="fr-FR" w:eastAsia="zh-TW"/>
        </w:rPr>
        <w:t>.</w:t>
      </w:r>
      <w:r w:rsidRPr="000B4D79" w:rsidDel="00782BE1">
        <w:rPr>
          <w:rFonts w:eastAsia="DFKai-SB"/>
          <w:lang w:val="fr-FR" w:eastAsia="zh-TW"/>
        </w:rPr>
        <w:t xml:space="preserve"> </w:t>
      </w:r>
    </w:p>
    <w:p w:rsidR="00C15094" w:rsidRPr="000B4D79" w:rsidRDefault="00C15094" w:rsidP="009439BA">
      <w:pPr>
        <w:pStyle w:val="SingleTxtG"/>
        <w:rPr>
          <w:rFonts w:eastAsia="DFKai-SB"/>
          <w:lang w:val="fr-FR" w:eastAsia="zh-TW"/>
        </w:rPr>
      </w:pPr>
      <w:r w:rsidRPr="000B4D79">
        <w:rPr>
          <w:rFonts w:eastAsia="DFKai-SB"/>
          <w:lang w:val="fr-FR" w:eastAsia="zh-TW"/>
        </w:rPr>
        <w:t>255.</w:t>
      </w:r>
      <w:r w:rsidRPr="000B4D79">
        <w:rPr>
          <w:rFonts w:eastAsia="DFKai-SB"/>
          <w:lang w:val="fr-FR" w:eastAsia="zh-TW"/>
        </w:rPr>
        <w:tab/>
      </w:r>
      <w:r w:rsidR="00EC3175" w:rsidRPr="000B4D79">
        <w:rPr>
          <w:rFonts w:eastAsia="DFKai-SB"/>
          <w:lang w:val="fr-FR" w:eastAsia="zh-TW"/>
        </w:rPr>
        <w:t>Certains commentateurs ont exprimé leur préoccupation quant à l</w:t>
      </w:r>
      <w:r w:rsidR="000E26C3">
        <w:rPr>
          <w:rFonts w:eastAsia="DFKai-SB"/>
          <w:lang w:val="fr-FR" w:eastAsia="zh-TW"/>
        </w:rPr>
        <w:t>’</w:t>
      </w:r>
      <w:r w:rsidR="00EC3175" w:rsidRPr="000B4D79">
        <w:rPr>
          <w:rFonts w:eastAsia="DFKai-SB"/>
          <w:lang w:val="fr-FR" w:eastAsia="zh-TW"/>
        </w:rPr>
        <w:t xml:space="preserve">exécution </w:t>
      </w:r>
      <w:r w:rsidR="001E2363" w:rsidRPr="000B4D79">
        <w:rPr>
          <w:rFonts w:eastAsia="DFKai-SB"/>
          <w:lang w:val="fr-FR" w:eastAsia="zh-TW"/>
        </w:rPr>
        <w:t>transfrontalière</w:t>
      </w:r>
      <w:r w:rsidR="000831E8" w:rsidRPr="000B4D79">
        <w:rPr>
          <w:rFonts w:eastAsia="DFKai-SB"/>
          <w:lang w:val="fr-FR" w:eastAsia="zh-TW"/>
        </w:rPr>
        <w:t xml:space="preserve"> des jugements prononcés en matière de recouvrement des pensions alimentaires. Nous avons entrepris </w:t>
      </w:r>
      <w:r w:rsidR="001E2363" w:rsidRPr="000B4D79">
        <w:rPr>
          <w:rFonts w:eastAsia="DFKai-SB"/>
          <w:lang w:val="fr-FR" w:eastAsia="zh-TW"/>
        </w:rPr>
        <w:t>l</w:t>
      </w:r>
      <w:r w:rsidR="000E26C3">
        <w:rPr>
          <w:rFonts w:eastAsia="DFKai-SB"/>
          <w:lang w:val="fr-FR" w:eastAsia="zh-TW"/>
        </w:rPr>
        <w:t>’</w:t>
      </w:r>
      <w:r w:rsidR="001E2363" w:rsidRPr="000B4D79">
        <w:rPr>
          <w:rFonts w:eastAsia="DFKai-SB"/>
          <w:lang w:val="fr-FR" w:eastAsia="zh-TW"/>
        </w:rPr>
        <w:t>examen</w:t>
      </w:r>
      <w:r w:rsidR="000831E8" w:rsidRPr="000B4D79">
        <w:rPr>
          <w:rFonts w:eastAsia="DFKai-SB"/>
          <w:lang w:val="fr-FR" w:eastAsia="zh-TW"/>
        </w:rPr>
        <w:t xml:space="preserve"> d</w:t>
      </w:r>
      <w:r w:rsidR="000E26C3">
        <w:rPr>
          <w:rFonts w:eastAsia="DFKai-SB"/>
          <w:lang w:val="fr-FR" w:eastAsia="zh-TW"/>
        </w:rPr>
        <w:t>’</w:t>
      </w:r>
      <w:r w:rsidR="001E2363" w:rsidRPr="000B4D79">
        <w:rPr>
          <w:rFonts w:eastAsia="DFKai-SB"/>
          <w:lang w:val="fr-FR" w:eastAsia="zh-TW"/>
        </w:rPr>
        <w:t>un</w:t>
      </w:r>
      <w:r w:rsidR="000831E8" w:rsidRPr="000B4D79">
        <w:rPr>
          <w:rFonts w:eastAsia="DFKai-SB"/>
          <w:lang w:val="fr-FR" w:eastAsia="zh-TW"/>
        </w:rPr>
        <w:t xml:space="preserve">e </w:t>
      </w:r>
      <w:r w:rsidR="001E2363" w:rsidRPr="000B4D79">
        <w:rPr>
          <w:rFonts w:eastAsia="DFKai-SB"/>
          <w:lang w:val="fr-FR" w:eastAsia="zh-TW"/>
        </w:rPr>
        <w:t xml:space="preserve">éventuelle </w:t>
      </w:r>
      <w:r w:rsidR="000831E8" w:rsidRPr="000B4D79">
        <w:rPr>
          <w:rFonts w:eastAsia="DFKai-SB"/>
          <w:lang w:val="fr-FR" w:eastAsia="zh-TW"/>
        </w:rPr>
        <w:t xml:space="preserve">exécution réciproque de ces jugements entre la Chine continentale et </w:t>
      </w:r>
      <w:r w:rsidR="00FB45CB" w:rsidRPr="000B4D79">
        <w:rPr>
          <w:rFonts w:eastAsia="PMingLiU"/>
          <w:lang w:val="fr-FR" w:eastAsia="zh-TW"/>
        </w:rPr>
        <w:t xml:space="preserve">la </w:t>
      </w:r>
      <w:r w:rsidR="00FB45CB" w:rsidRPr="000B4D79">
        <w:rPr>
          <w:lang w:val="fr-FR"/>
        </w:rPr>
        <w:t>RAS de Hong Kong</w:t>
      </w:r>
      <w:r w:rsidR="000831E8" w:rsidRPr="000B4D79">
        <w:rPr>
          <w:lang w:val="fr-FR"/>
        </w:rPr>
        <w:t xml:space="preserve">, </w:t>
      </w:r>
      <w:r w:rsidR="001E2363" w:rsidRPr="000B4D79">
        <w:rPr>
          <w:lang w:val="fr-FR"/>
        </w:rPr>
        <w:t>et organisé un débat à ce propos au sein des bureaux concernés. En avril 2009, nous avons engagé un dialogue préliminaire avec les autorités de la Chine continentale et échangé des informations sur le sujet. Nous entendons poursuivre ces discussions en vue de trouver un accord d</w:t>
      </w:r>
      <w:r w:rsidR="000E26C3">
        <w:rPr>
          <w:lang w:val="fr-FR"/>
        </w:rPr>
        <w:t>’</w:t>
      </w:r>
      <w:r w:rsidR="001E2363" w:rsidRPr="000B4D79">
        <w:rPr>
          <w:lang w:val="fr-FR"/>
        </w:rPr>
        <w:t xml:space="preserve">exécution réciproque de ces décisions judiciaires, y compris en matière de garde. Les parties prenantes seront consultées en temps utile </w:t>
      </w:r>
      <w:r w:rsidR="00DB3766">
        <w:rPr>
          <w:lang w:val="fr-FR"/>
        </w:rPr>
        <w:t>pour faire en sorte</w:t>
      </w:r>
      <w:r w:rsidR="001E2363" w:rsidRPr="000B4D79">
        <w:rPr>
          <w:lang w:val="fr-FR"/>
        </w:rPr>
        <w:t xml:space="preserve"> que cet accord </w:t>
      </w:r>
      <w:r w:rsidR="009439BA" w:rsidRPr="000B4D79">
        <w:rPr>
          <w:lang w:val="fr-FR"/>
        </w:rPr>
        <w:t>réponde à leurs préoccupations</w:t>
      </w:r>
      <w:r w:rsidRPr="000B4D79">
        <w:rPr>
          <w:rFonts w:eastAsia="DFKai-SB"/>
          <w:lang w:val="fr-FR" w:eastAsia="zh-TW"/>
        </w:rPr>
        <w:t>.</w:t>
      </w:r>
    </w:p>
    <w:p w:rsidR="00C15094" w:rsidRPr="000B4D79" w:rsidRDefault="00F02FA7" w:rsidP="000D7825">
      <w:pPr>
        <w:pStyle w:val="H23G"/>
        <w:rPr>
          <w:rFonts w:eastAsia="DFKai-SB"/>
          <w:lang w:val="fr-FR" w:eastAsia="zh-TW"/>
        </w:rPr>
      </w:pPr>
      <w:r w:rsidRPr="000B4D79">
        <w:rPr>
          <w:rFonts w:eastAsia="DFKai-SB"/>
          <w:lang w:val="fr-FR" w:eastAsia="zh-TW"/>
        </w:rPr>
        <w:tab/>
      </w:r>
      <w:r w:rsidR="007D2366" w:rsidRPr="000B4D79">
        <w:rPr>
          <w:rFonts w:eastAsia="DFKai-SB"/>
          <w:lang w:val="fr-FR" w:eastAsia="zh-TW"/>
        </w:rPr>
        <w:t>5.</w:t>
      </w:r>
      <w:r w:rsidRPr="000B4D79">
        <w:rPr>
          <w:rFonts w:eastAsia="DFKai-SB"/>
          <w:lang w:val="fr-FR" w:eastAsia="zh-TW"/>
        </w:rPr>
        <w:tab/>
      </w:r>
      <w:r w:rsidR="00C15094" w:rsidRPr="000B4D79">
        <w:rPr>
          <w:rFonts w:eastAsia="DFKai-SB"/>
          <w:lang w:val="fr-FR" w:eastAsia="zh-TW"/>
        </w:rPr>
        <w:t xml:space="preserve">Article 20 </w:t>
      </w:r>
      <w:r w:rsidR="000D7825">
        <w:rPr>
          <w:rFonts w:eastAsia="DFKai-SB"/>
          <w:lang w:val="fr-FR" w:eastAsia="zh-TW"/>
        </w:rPr>
        <w:t>–</w:t>
      </w:r>
      <w:r w:rsidR="00C15094" w:rsidRPr="000B4D79">
        <w:rPr>
          <w:rFonts w:eastAsia="DFKai-SB"/>
          <w:lang w:val="fr-FR" w:eastAsia="zh-TW"/>
        </w:rPr>
        <w:t xml:space="preserve"> Protection </w:t>
      </w:r>
      <w:r w:rsidR="004370DC" w:rsidRPr="000B4D79">
        <w:rPr>
          <w:rFonts w:eastAsia="DFKai-SB"/>
          <w:lang w:val="fr-FR" w:eastAsia="zh-TW"/>
        </w:rPr>
        <w:t>des</w:t>
      </w:r>
      <w:r w:rsidR="00C15094" w:rsidRPr="000B4D79">
        <w:rPr>
          <w:rFonts w:eastAsia="DFKai-SB"/>
          <w:lang w:val="fr-FR" w:eastAsia="zh-TW"/>
        </w:rPr>
        <w:t xml:space="preserve"> </w:t>
      </w:r>
      <w:r w:rsidR="004370DC" w:rsidRPr="000B4D79">
        <w:rPr>
          <w:rFonts w:eastAsia="DFKai-SB"/>
          <w:lang w:val="fr-FR" w:eastAsia="zh-TW"/>
        </w:rPr>
        <w:t>enfants privés de leur milieu familial</w:t>
      </w:r>
    </w:p>
    <w:p w:rsidR="00C15094" w:rsidRPr="000B4D79" w:rsidRDefault="00F02FA7" w:rsidP="00F02FA7">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D330D8" w:rsidRPr="000B4D79">
        <w:rPr>
          <w:rFonts w:eastAsia="DFKai-SB"/>
          <w:lang w:val="fr-FR" w:eastAsia="zh-TW"/>
        </w:rPr>
        <w:t>Services de prise en charge institutionnelle</w:t>
      </w:r>
      <w:r w:rsidR="00DB3766" w:rsidRPr="00DB3766">
        <w:rPr>
          <w:rFonts w:eastAsia="DFKai-SB"/>
          <w:lang w:val="fr-FR" w:eastAsia="zh-HK"/>
        </w:rPr>
        <w:t xml:space="preserve"> </w:t>
      </w:r>
    </w:p>
    <w:p w:rsidR="00C15094" w:rsidRPr="000B4D79" w:rsidRDefault="00C15094" w:rsidP="00F02FA7">
      <w:pPr>
        <w:pStyle w:val="SingleTxtG"/>
        <w:rPr>
          <w:rFonts w:eastAsia="DFKai-SB"/>
          <w:lang w:val="fr-FR" w:eastAsia="zh-TW"/>
        </w:rPr>
      </w:pPr>
      <w:r w:rsidRPr="000B4D79">
        <w:rPr>
          <w:rFonts w:eastAsia="DFKai-SB"/>
          <w:lang w:val="fr-FR" w:eastAsia="zh-TW"/>
        </w:rPr>
        <w:t>256.</w:t>
      </w:r>
      <w:r w:rsidRPr="000B4D79">
        <w:rPr>
          <w:rFonts w:eastAsia="DFKai-SB"/>
          <w:lang w:val="fr-FR" w:eastAsia="zh-TW"/>
        </w:rPr>
        <w:tab/>
      </w:r>
      <w:r w:rsidR="00D330D8" w:rsidRPr="000B4D79">
        <w:rPr>
          <w:rFonts w:eastAsia="DFKai-SB"/>
          <w:lang w:val="fr-FR" w:eastAsia="zh-TW"/>
        </w:rPr>
        <w:t xml:space="preserve">Les unités de prise en charge institutionnelle mentionnées </w:t>
      </w:r>
      <w:r w:rsidR="00FC6B2E" w:rsidRPr="000B4D79">
        <w:rPr>
          <w:rFonts w:eastAsia="DFKai-SB"/>
          <w:lang w:val="fr-FR" w:eastAsia="zh-TW"/>
        </w:rPr>
        <w:t>aux</w:t>
      </w:r>
      <w:r w:rsidRPr="000B4D79">
        <w:rPr>
          <w:rFonts w:eastAsia="DFKai-SB"/>
          <w:lang w:val="fr-FR" w:eastAsia="zh-TW"/>
        </w:rPr>
        <w:t xml:space="preserve"> paragraph</w:t>
      </w:r>
      <w:r w:rsidR="00FC6B2E" w:rsidRPr="000B4D79">
        <w:rPr>
          <w:rFonts w:eastAsia="DFKai-SB"/>
          <w:lang w:val="fr-FR" w:eastAsia="zh-TW"/>
        </w:rPr>
        <w:t>e</w:t>
      </w:r>
      <w:r w:rsidRPr="000B4D79">
        <w:rPr>
          <w:rFonts w:eastAsia="DFKai-SB"/>
          <w:lang w:val="fr-FR" w:eastAsia="zh-TW"/>
        </w:rPr>
        <w:t xml:space="preserve">s 187 </w:t>
      </w:r>
      <w:r w:rsidR="00FC6B2E" w:rsidRPr="000B4D79">
        <w:rPr>
          <w:rFonts w:eastAsia="DFKai-SB"/>
          <w:lang w:val="fr-FR" w:eastAsia="zh-TW"/>
        </w:rPr>
        <w:t>à</w:t>
      </w:r>
      <w:r w:rsidRPr="000B4D79">
        <w:rPr>
          <w:rFonts w:eastAsia="DFKai-SB"/>
          <w:lang w:val="fr-FR" w:eastAsia="zh-TW"/>
        </w:rPr>
        <w:t xml:space="preserve"> 196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continue</w:t>
      </w:r>
      <w:r w:rsidR="00D330D8" w:rsidRPr="000B4D79">
        <w:rPr>
          <w:rFonts w:eastAsia="DFKai-SB"/>
          <w:lang w:val="fr-FR" w:eastAsia="zh-TW"/>
        </w:rPr>
        <w:t>nt de fournir des services d</w:t>
      </w:r>
      <w:r w:rsidR="000E26C3">
        <w:rPr>
          <w:rFonts w:eastAsia="DFKai-SB"/>
          <w:lang w:val="fr-FR" w:eastAsia="zh-TW"/>
        </w:rPr>
        <w:t>’</w:t>
      </w:r>
      <w:r w:rsidR="00D330D8" w:rsidRPr="000B4D79">
        <w:rPr>
          <w:rFonts w:eastAsia="DFKai-SB"/>
          <w:lang w:val="fr-FR" w:eastAsia="zh-TW"/>
        </w:rPr>
        <w:t>hébergement aux enfants qui en ont besoin</w:t>
      </w:r>
      <w:r w:rsidRPr="000B4D79">
        <w:rPr>
          <w:rFonts w:eastAsia="DFKai-SB"/>
          <w:lang w:val="fr-FR" w:eastAsia="zh-TW"/>
        </w:rPr>
        <w:t xml:space="preserve">. </w:t>
      </w:r>
      <w:r w:rsidR="00D330D8" w:rsidRPr="000B4D79">
        <w:rPr>
          <w:rFonts w:eastAsia="DFKai-SB"/>
          <w:lang w:val="fr-FR" w:eastAsia="zh-TW"/>
        </w:rPr>
        <w:t xml:space="preserve">Le nombre de places dans ces structures a augmenté au fil des ans pour répondre à la demande. </w:t>
      </w:r>
      <w:r w:rsidR="008E06AD" w:rsidRPr="000B4D79">
        <w:rPr>
          <w:rFonts w:eastAsia="DFKai-SB"/>
          <w:lang w:val="fr-FR" w:eastAsia="zh-TW"/>
        </w:rPr>
        <w:t>Fin décembre</w:t>
      </w:r>
      <w:r w:rsidRPr="000B4D79">
        <w:rPr>
          <w:rFonts w:eastAsia="DFKai-SB"/>
          <w:lang w:val="fr-FR" w:eastAsia="zh-TW"/>
        </w:rPr>
        <w:t xml:space="preserve"> 2008, </w:t>
      </w:r>
      <w:r w:rsidR="008E06AD" w:rsidRPr="000B4D79">
        <w:rPr>
          <w:rFonts w:eastAsia="DFKai-SB"/>
          <w:lang w:val="fr-FR" w:eastAsia="zh-TW"/>
        </w:rPr>
        <w:t>on dénombrait</w:t>
      </w:r>
      <w:r w:rsidR="009331BF">
        <w:rPr>
          <w:rFonts w:eastAsia="DFKai-SB"/>
          <w:lang w:val="fr-FR" w:eastAsia="zh-TW"/>
        </w:rPr>
        <w:t>:</w:t>
      </w:r>
      <w:r w:rsidRPr="000B4D79">
        <w:rPr>
          <w:rFonts w:eastAsia="DFKai-SB"/>
          <w:lang w:val="fr-FR" w:eastAsia="zh-TW"/>
        </w:rPr>
        <w:t xml:space="preserve"> </w:t>
      </w:r>
    </w:p>
    <w:p w:rsidR="00C15094" w:rsidRPr="000B4D79" w:rsidRDefault="00EA233E" w:rsidP="00F02FA7">
      <w:pPr>
        <w:pStyle w:val="SingleTxtG"/>
        <w:ind w:firstLine="567"/>
        <w:rPr>
          <w:rFonts w:eastAsia="DFKai-SB"/>
          <w:lang w:val="fr-FR" w:eastAsia="zh-TW"/>
        </w:rPr>
      </w:pPr>
      <w:r w:rsidRPr="000B4D79">
        <w:rPr>
          <w:rFonts w:eastAsia="DFKai-SB"/>
          <w:lang w:val="fr-FR" w:eastAsia="zh-TW"/>
        </w:rPr>
        <w:t>a)</w:t>
      </w:r>
      <w:r w:rsidRPr="000B4D79">
        <w:rPr>
          <w:rFonts w:eastAsia="DFKai-SB"/>
          <w:lang w:val="fr-FR" w:eastAsia="zh-TW"/>
        </w:rPr>
        <w:tab/>
      </w:r>
      <w:r w:rsidR="00C15094" w:rsidRPr="000B4D79">
        <w:rPr>
          <w:rFonts w:eastAsia="DFKai-SB"/>
          <w:lang w:val="fr-FR" w:eastAsia="zh-TW"/>
        </w:rPr>
        <w:t xml:space="preserve">950 </w:t>
      </w:r>
      <w:r w:rsidR="008E06AD" w:rsidRPr="000B4D79">
        <w:rPr>
          <w:rFonts w:eastAsia="DFKai-SB"/>
          <w:lang w:val="fr-FR" w:eastAsia="zh-TW"/>
        </w:rPr>
        <w:t>places en famille d</w:t>
      </w:r>
      <w:r w:rsidR="000E26C3">
        <w:rPr>
          <w:rFonts w:eastAsia="DFKai-SB"/>
          <w:lang w:val="fr-FR" w:eastAsia="zh-TW"/>
        </w:rPr>
        <w:t>’</w:t>
      </w:r>
      <w:r w:rsidR="008E06AD" w:rsidRPr="000B4D79">
        <w:rPr>
          <w:rFonts w:eastAsia="DFKai-SB"/>
          <w:lang w:val="fr-FR" w:eastAsia="zh-TW"/>
        </w:rPr>
        <w:t>accueil</w:t>
      </w:r>
      <w:r w:rsidR="00C15094" w:rsidRPr="000B4D79">
        <w:rPr>
          <w:rFonts w:eastAsia="DFKai-SB"/>
          <w:lang w:val="fr-FR" w:eastAsia="zh-TW"/>
        </w:rPr>
        <w:t xml:space="preserve"> (</w:t>
      </w:r>
      <w:r w:rsidR="008E06AD" w:rsidRPr="000B4D79">
        <w:rPr>
          <w:rFonts w:eastAsia="DFKai-SB"/>
          <w:lang w:val="fr-FR" w:eastAsia="zh-TW"/>
        </w:rPr>
        <w:t xml:space="preserve">contre </w:t>
      </w:r>
      <w:r w:rsidR="00C15094" w:rsidRPr="000B4D79">
        <w:rPr>
          <w:rFonts w:eastAsia="DFKai-SB"/>
          <w:lang w:val="fr-FR" w:eastAsia="zh-TW"/>
        </w:rPr>
        <w:t xml:space="preserve">580 </w:t>
      </w:r>
      <w:r w:rsidR="008E06AD" w:rsidRPr="000B4D79">
        <w:rPr>
          <w:rFonts w:eastAsia="DFKai-SB"/>
          <w:lang w:val="fr-FR" w:eastAsia="zh-TW"/>
        </w:rPr>
        <w:t>fin décembre</w:t>
      </w:r>
      <w:r w:rsidR="00C15094" w:rsidRPr="000B4D79">
        <w:rPr>
          <w:rFonts w:eastAsia="DFKai-SB"/>
          <w:lang w:val="fr-FR" w:eastAsia="zh-TW"/>
        </w:rPr>
        <w:t xml:space="preserve"> 2000</w:t>
      </w:r>
      <w:r w:rsidR="00FC6B2E" w:rsidRPr="000B4D79">
        <w:rPr>
          <w:rFonts w:eastAsia="DFKai-SB"/>
          <w:lang w:val="fr-FR" w:eastAsia="zh-TW"/>
        </w:rPr>
        <w:t>,</w:t>
      </w:r>
      <w:r w:rsidR="00C15094" w:rsidRPr="000B4D79">
        <w:rPr>
          <w:rFonts w:eastAsia="DFKai-SB"/>
          <w:lang w:val="fr-FR" w:eastAsia="zh-TW"/>
        </w:rPr>
        <w:t xml:space="preserve"> </w:t>
      </w:r>
      <w:r w:rsidR="008E06AD" w:rsidRPr="000B4D79">
        <w:rPr>
          <w:rFonts w:eastAsia="DFKai-SB"/>
          <w:lang w:val="fr-FR" w:eastAsia="zh-TW"/>
        </w:rPr>
        <w:t>comme indiqué dans le</w:t>
      </w:r>
      <w:r w:rsidR="00C15094" w:rsidRPr="000B4D79">
        <w:rPr>
          <w:rFonts w:eastAsia="DFKai-SB"/>
          <w:lang w:val="fr-FR" w:eastAsia="zh-TW"/>
        </w:rPr>
        <w:t xml:space="preserve"> </w:t>
      </w:r>
      <w:r w:rsidR="008168F8" w:rsidRPr="000B4D79">
        <w:rPr>
          <w:lang w:val="fr-FR"/>
        </w:rPr>
        <w:t>rapport initial</w:t>
      </w:r>
      <w:r w:rsidR="00C15094" w:rsidRPr="000B4D79">
        <w:rPr>
          <w:rFonts w:eastAsia="DFKai-SB"/>
          <w:lang w:val="fr-FR" w:eastAsia="zh-TW"/>
        </w:rPr>
        <w:t>)</w:t>
      </w:r>
      <w:r w:rsidR="009331BF">
        <w:rPr>
          <w:rFonts w:eastAsia="DFKai-SB"/>
          <w:lang w:val="fr-FR" w:eastAsia="zh-TW"/>
        </w:rPr>
        <w:t>;</w:t>
      </w:r>
    </w:p>
    <w:p w:rsidR="00C15094" w:rsidRPr="000B4D79" w:rsidRDefault="00EA233E" w:rsidP="00F02FA7">
      <w:pPr>
        <w:pStyle w:val="SingleTxtG"/>
        <w:ind w:firstLine="567"/>
        <w:rPr>
          <w:rFonts w:eastAsia="DFKai-SB"/>
          <w:lang w:val="fr-FR" w:eastAsia="zh-TW"/>
        </w:rPr>
      </w:pPr>
      <w:r w:rsidRPr="000B4D79">
        <w:rPr>
          <w:rFonts w:eastAsia="DFKai-SB"/>
          <w:lang w:val="fr-FR" w:eastAsia="zh-TW"/>
        </w:rPr>
        <w:t>b)</w:t>
      </w:r>
      <w:r w:rsidRPr="000B4D79">
        <w:rPr>
          <w:rFonts w:eastAsia="DFKai-SB"/>
          <w:lang w:val="fr-FR" w:eastAsia="zh-TW"/>
        </w:rPr>
        <w:tab/>
      </w:r>
      <w:r w:rsidR="00C15094" w:rsidRPr="000B4D79">
        <w:rPr>
          <w:rFonts w:eastAsia="DFKai-SB"/>
          <w:lang w:val="fr-FR" w:eastAsia="zh-TW"/>
        </w:rPr>
        <w:t xml:space="preserve">864 </w:t>
      </w:r>
      <w:r w:rsidR="008E06AD" w:rsidRPr="000B4D79">
        <w:rPr>
          <w:rFonts w:eastAsia="DFKai-SB"/>
          <w:lang w:val="fr-FR" w:eastAsia="zh-TW"/>
        </w:rPr>
        <w:t>places en petit foyer collectif</w:t>
      </w:r>
      <w:r w:rsidR="00C15094" w:rsidRPr="000B4D79">
        <w:rPr>
          <w:rFonts w:eastAsia="DFKai-SB"/>
          <w:lang w:val="fr-FR" w:eastAsia="zh-TW"/>
        </w:rPr>
        <w:t xml:space="preserve"> (</w:t>
      </w:r>
      <w:r w:rsidR="008E06AD" w:rsidRPr="000B4D79">
        <w:rPr>
          <w:rFonts w:eastAsia="DFKai-SB"/>
          <w:lang w:val="fr-FR" w:eastAsia="zh-TW"/>
        </w:rPr>
        <w:t xml:space="preserve">contre </w:t>
      </w:r>
      <w:r w:rsidR="00C15094" w:rsidRPr="000B4D79">
        <w:rPr>
          <w:rFonts w:eastAsia="DFKai-SB"/>
          <w:lang w:val="fr-FR" w:eastAsia="zh-TW"/>
        </w:rPr>
        <w:t xml:space="preserve">774 </w:t>
      </w:r>
      <w:r w:rsidR="008E06AD" w:rsidRPr="000B4D79">
        <w:rPr>
          <w:rFonts w:eastAsia="DFKai-SB"/>
          <w:lang w:val="fr-FR" w:eastAsia="zh-TW"/>
        </w:rPr>
        <w:t>fin décembre 2000</w:t>
      </w:r>
      <w:r w:rsidR="00FC6B2E" w:rsidRPr="000B4D79">
        <w:rPr>
          <w:rFonts w:eastAsia="DFKai-SB"/>
          <w:lang w:val="fr-FR" w:eastAsia="zh-TW"/>
        </w:rPr>
        <w:t>,</w:t>
      </w:r>
      <w:r w:rsidR="008E06AD" w:rsidRPr="000B4D79">
        <w:rPr>
          <w:rFonts w:eastAsia="DFKai-SB"/>
          <w:lang w:val="fr-FR" w:eastAsia="zh-TW"/>
        </w:rPr>
        <w:t xml:space="preserve"> comme indiqué dans le </w:t>
      </w:r>
      <w:r w:rsidR="008168F8" w:rsidRPr="000B4D79">
        <w:rPr>
          <w:lang w:val="fr-FR"/>
        </w:rPr>
        <w:t>rapport initial</w:t>
      </w:r>
      <w:r w:rsidR="00C15094" w:rsidRPr="000B4D79">
        <w:rPr>
          <w:rFonts w:eastAsia="DFKai-SB"/>
          <w:lang w:val="fr-FR" w:eastAsia="zh-TW"/>
        </w:rPr>
        <w:t>)</w:t>
      </w:r>
      <w:r w:rsidR="009331BF">
        <w:rPr>
          <w:rFonts w:eastAsia="DFKai-SB"/>
          <w:lang w:val="fr-FR" w:eastAsia="zh-TW"/>
        </w:rPr>
        <w:t>;</w:t>
      </w:r>
    </w:p>
    <w:p w:rsidR="00C15094" w:rsidRPr="000B4D79" w:rsidRDefault="00EA233E" w:rsidP="00F02FA7">
      <w:pPr>
        <w:pStyle w:val="SingleTxtG"/>
        <w:ind w:firstLine="567"/>
        <w:rPr>
          <w:rFonts w:eastAsia="DFKai-SB"/>
          <w:lang w:val="fr-FR" w:eastAsia="zh-TW"/>
        </w:rPr>
      </w:pPr>
      <w:r w:rsidRPr="000B4D79">
        <w:rPr>
          <w:rFonts w:eastAsia="DFKai-SB"/>
          <w:lang w:val="fr-FR" w:eastAsia="zh-TW"/>
        </w:rPr>
        <w:t>c)</w:t>
      </w:r>
      <w:r w:rsidRPr="000B4D79">
        <w:rPr>
          <w:rFonts w:eastAsia="DFKai-SB"/>
          <w:lang w:val="fr-FR" w:eastAsia="zh-TW"/>
        </w:rPr>
        <w:tab/>
      </w:r>
      <w:r w:rsidR="00C15094" w:rsidRPr="000B4D79">
        <w:rPr>
          <w:rFonts w:eastAsia="DFKai-SB"/>
          <w:lang w:val="fr-FR" w:eastAsia="zh-TW"/>
        </w:rPr>
        <w:t xml:space="preserve">207 </w:t>
      </w:r>
      <w:r w:rsidR="008E06AD" w:rsidRPr="000B4D79">
        <w:rPr>
          <w:rFonts w:eastAsia="DFKai-SB"/>
          <w:lang w:val="fr-FR" w:eastAsia="zh-TW"/>
        </w:rPr>
        <w:t>places en crèche et jardin d</w:t>
      </w:r>
      <w:r w:rsidR="000E26C3">
        <w:rPr>
          <w:rFonts w:eastAsia="DFKai-SB"/>
          <w:lang w:val="fr-FR" w:eastAsia="zh-TW"/>
        </w:rPr>
        <w:t>’</w:t>
      </w:r>
      <w:r w:rsidR="008E06AD" w:rsidRPr="000B4D79">
        <w:rPr>
          <w:rFonts w:eastAsia="DFKai-SB"/>
          <w:lang w:val="fr-FR" w:eastAsia="zh-TW"/>
        </w:rPr>
        <w:t>enfants résidentiels</w:t>
      </w:r>
      <w:r w:rsidR="00C15094" w:rsidRPr="000B4D79">
        <w:rPr>
          <w:rFonts w:eastAsia="DFKai-SB"/>
          <w:lang w:val="fr-FR" w:eastAsia="zh-TW"/>
        </w:rPr>
        <w:t xml:space="preserve"> (</w:t>
      </w:r>
      <w:r w:rsidR="008E06AD" w:rsidRPr="000B4D79">
        <w:rPr>
          <w:rFonts w:eastAsia="DFKai-SB"/>
          <w:lang w:val="fr-FR" w:eastAsia="zh-TW"/>
        </w:rPr>
        <w:t xml:space="preserve">contre </w:t>
      </w:r>
      <w:r w:rsidR="00C15094" w:rsidRPr="000B4D79">
        <w:rPr>
          <w:rFonts w:eastAsia="DFKai-SB"/>
          <w:lang w:val="fr-FR" w:eastAsia="zh-TW"/>
        </w:rPr>
        <w:t xml:space="preserve">292 </w:t>
      </w:r>
      <w:r w:rsidR="008E06AD" w:rsidRPr="000B4D79">
        <w:rPr>
          <w:rFonts w:eastAsia="DFKai-SB"/>
          <w:lang w:val="fr-FR" w:eastAsia="zh-TW"/>
        </w:rPr>
        <w:t>fin décembre 2000</w:t>
      </w:r>
      <w:r w:rsidR="00FC6B2E" w:rsidRPr="000B4D79">
        <w:rPr>
          <w:rFonts w:eastAsia="DFKai-SB"/>
          <w:lang w:val="fr-FR" w:eastAsia="zh-TW"/>
        </w:rPr>
        <w:t>,</w:t>
      </w:r>
      <w:r w:rsidR="008E06AD" w:rsidRPr="000B4D79">
        <w:rPr>
          <w:rFonts w:eastAsia="DFKai-SB"/>
          <w:lang w:val="fr-FR" w:eastAsia="zh-TW"/>
        </w:rPr>
        <w:t xml:space="preserve"> comme indiqué dans le</w:t>
      </w:r>
      <w:r w:rsidR="00C15094" w:rsidRPr="000B4D79">
        <w:rPr>
          <w:rFonts w:eastAsia="DFKai-SB"/>
          <w:lang w:val="fr-FR" w:eastAsia="zh-TW"/>
        </w:rPr>
        <w:t xml:space="preserve"> </w:t>
      </w:r>
      <w:r w:rsidR="008168F8" w:rsidRPr="000B4D79">
        <w:rPr>
          <w:lang w:val="fr-FR"/>
        </w:rPr>
        <w:t>rapport initial</w:t>
      </w:r>
      <w:r w:rsidR="00C15094" w:rsidRPr="000B4D79">
        <w:rPr>
          <w:rFonts w:eastAsia="DFKai-SB"/>
          <w:lang w:val="fr-FR" w:eastAsia="zh-TW"/>
        </w:rPr>
        <w:t xml:space="preserve">, </w:t>
      </w:r>
      <w:r w:rsidR="008E06AD" w:rsidRPr="000B4D79">
        <w:rPr>
          <w:rFonts w:eastAsia="DFKai-SB"/>
          <w:lang w:val="fr-FR" w:eastAsia="zh-TW"/>
        </w:rPr>
        <w:t>baisse due à la restructuration du service et à l</w:t>
      </w:r>
      <w:r w:rsidR="000E26C3">
        <w:rPr>
          <w:rFonts w:eastAsia="DFKai-SB"/>
          <w:lang w:val="fr-FR" w:eastAsia="zh-TW"/>
        </w:rPr>
        <w:t>’</w:t>
      </w:r>
      <w:r w:rsidR="008E06AD" w:rsidRPr="000B4D79">
        <w:rPr>
          <w:rFonts w:eastAsia="DFKai-SB"/>
          <w:lang w:val="fr-FR" w:eastAsia="zh-TW"/>
        </w:rPr>
        <w:t>extension du service en famille d</w:t>
      </w:r>
      <w:r w:rsidR="000E26C3">
        <w:rPr>
          <w:rFonts w:eastAsia="DFKai-SB"/>
          <w:lang w:val="fr-FR" w:eastAsia="zh-TW"/>
        </w:rPr>
        <w:t>’</w:t>
      </w:r>
      <w:r w:rsidR="008E06AD" w:rsidRPr="000B4D79">
        <w:rPr>
          <w:rFonts w:eastAsia="DFKai-SB"/>
          <w:lang w:val="fr-FR" w:eastAsia="zh-TW"/>
        </w:rPr>
        <w:t>accueil visé à l</w:t>
      </w:r>
      <w:r w:rsidR="000E26C3">
        <w:rPr>
          <w:rFonts w:eastAsia="DFKai-SB"/>
          <w:lang w:val="fr-FR" w:eastAsia="zh-TW"/>
        </w:rPr>
        <w:t>’</w:t>
      </w:r>
      <w:r w:rsidR="008E06AD" w:rsidRPr="000B4D79">
        <w:rPr>
          <w:rFonts w:eastAsia="DFKai-SB"/>
          <w:lang w:val="fr-FR" w:eastAsia="zh-TW"/>
        </w:rPr>
        <w:t>alinéa a ci-dessus</w:t>
      </w:r>
      <w:r w:rsidR="00C15094" w:rsidRPr="000B4D79">
        <w:rPr>
          <w:rFonts w:eastAsia="DFKai-SB"/>
          <w:lang w:val="fr-FR" w:eastAsia="zh-TW"/>
        </w:rPr>
        <w:t>)</w:t>
      </w:r>
      <w:r w:rsidR="009331BF">
        <w:rPr>
          <w:rFonts w:eastAsia="DFKai-SB"/>
          <w:lang w:val="fr-FR" w:eastAsia="zh-TW"/>
        </w:rPr>
        <w:t>;</w:t>
      </w:r>
      <w:r w:rsidR="00C15094" w:rsidRPr="000B4D79">
        <w:rPr>
          <w:rFonts w:eastAsia="DFKai-SB"/>
          <w:lang w:val="fr-FR" w:eastAsia="zh-TW"/>
        </w:rPr>
        <w:t xml:space="preserve"> </w:t>
      </w:r>
      <w:r w:rsidR="008E06AD" w:rsidRPr="000B4D79">
        <w:rPr>
          <w:rFonts w:eastAsia="DFKai-SB"/>
          <w:lang w:val="fr-FR" w:eastAsia="zh-TW"/>
        </w:rPr>
        <w:t>et</w:t>
      </w:r>
    </w:p>
    <w:p w:rsidR="00C15094" w:rsidRPr="000B4D79" w:rsidRDefault="00EA233E" w:rsidP="00F02FA7">
      <w:pPr>
        <w:pStyle w:val="SingleTxtG"/>
        <w:ind w:firstLine="567"/>
        <w:rPr>
          <w:rFonts w:eastAsia="DFKai-SB"/>
          <w:lang w:val="fr-FR" w:eastAsia="zh-TW"/>
        </w:rPr>
      </w:pPr>
      <w:r w:rsidRPr="000B4D79">
        <w:rPr>
          <w:rFonts w:eastAsia="DFKai-SB"/>
          <w:lang w:val="fr-FR" w:eastAsia="zh-TW"/>
        </w:rPr>
        <w:t>d)</w:t>
      </w:r>
      <w:r w:rsidRPr="000B4D79">
        <w:rPr>
          <w:rFonts w:eastAsia="DFKai-SB"/>
          <w:lang w:val="fr-FR" w:eastAsia="zh-TW"/>
        </w:rPr>
        <w:tab/>
      </w:r>
      <w:r w:rsidR="00C15094" w:rsidRPr="000B4D79">
        <w:rPr>
          <w:rFonts w:eastAsia="DFKai-SB"/>
          <w:lang w:val="fr-FR" w:eastAsia="zh-TW"/>
        </w:rPr>
        <w:t xml:space="preserve">403 </w:t>
      </w:r>
      <w:r w:rsidR="008E06AD" w:rsidRPr="000B4D79">
        <w:rPr>
          <w:rFonts w:eastAsia="DFKai-SB"/>
          <w:lang w:val="fr-FR" w:eastAsia="zh-TW"/>
        </w:rPr>
        <w:t>places en foyer pour enfants</w:t>
      </w:r>
      <w:r w:rsidR="00C15094" w:rsidRPr="000B4D79">
        <w:rPr>
          <w:rFonts w:eastAsia="DFKai-SB"/>
          <w:lang w:val="fr-FR" w:eastAsia="zh-TW"/>
        </w:rPr>
        <w:t xml:space="preserve"> (</w:t>
      </w:r>
      <w:r w:rsidR="008E06AD" w:rsidRPr="000B4D79">
        <w:rPr>
          <w:rFonts w:eastAsia="DFKai-SB"/>
          <w:lang w:val="fr-FR" w:eastAsia="zh-TW"/>
        </w:rPr>
        <w:t xml:space="preserve">contre </w:t>
      </w:r>
      <w:r w:rsidR="00C15094" w:rsidRPr="000B4D79">
        <w:rPr>
          <w:rFonts w:eastAsia="DFKai-SB"/>
          <w:lang w:val="fr-FR" w:eastAsia="zh-TW"/>
        </w:rPr>
        <w:t xml:space="preserve">292 </w:t>
      </w:r>
      <w:r w:rsidR="008E06AD" w:rsidRPr="000B4D79">
        <w:rPr>
          <w:rFonts w:eastAsia="DFKai-SB"/>
          <w:lang w:val="fr-FR" w:eastAsia="zh-TW"/>
        </w:rPr>
        <w:t>fin décembre 2000</w:t>
      </w:r>
      <w:r w:rsidR="00FC6B2E" w:rsidRPr="000B4D79">
        <w:rPr>
          <w:rFonts w:eastAsia="DFKai-SB"/>
          <w:lang w:val="fr-FR" w:eastAsia="zh-TW"/>
        </w:rPr>
        <w:t>,</w:t>
      </w:r>
      <w:r w:rsidR="008E06AD" w:rsidRPr="000B4D79">
        <w:rPr>
          <w:rFonts w:eastAsia="DFKai-SB"/>
          <w:lang w:val="fr-FR" w:eastAsia="zh-TW"/>
        </w:rPr>
        <w:t xml:space="preserve"> comme indiqué dans le </w:t>
      </w:r>
      <w:r w:rsidR="008168F8" w:rsidRPr="000B4D79">
        <w:rPr>
          <w:lang w:val="fr-FR"/>
        </w:rPr>
        <w:t>rapport initial</w:t>
      </w:r>
      <w:r w:rsidR="00C15094" w:rsidRPr="000B4D79">
        <w:rPr>
          <w:rFonts w:eastAsia="DFKai-SB"/>
          <w:lang w:val="fr-FR" w:eastAsia="zh-TW"/>
        </w:rPr>
        <w:t>).</w:t>
      </w:r>
    </w:p>
    <w:p w:rsidR="00C15094" w:rsidRPr="000B4D79" w:rsidRDefault="00C15094" w:rsidP="00FC6B2E">
      <w:pPr>
        <w:pStyle w:val="SingleTxtG"/>
        <w:rPr>
          <w:rFonts w:eastAsia="DFKai-SB"/>
          <w:lang w:val="fr-FR" w:eastAsia="zh-TW"/>
        </w:rPr>
      </w:pPr>
      <w:r w:rsidRPr="000B4D79">
        <w:rPr>
          <w:rFonts w:eastAsia="DFKai-SB"/>
          <w:lang w:val="fr-FR" w:eastAsia="zh-TW"/>
        </w:rPr>
        <w:t>257.</w:t>
      </w:r>
      <w:r w:rsidRPr="000B4D79">
        <w:rPr>
          <w:rFonts w:eastAsia="DFKai-SB"/>
          <w:lang w:val="fr-FR" w:eastAsia="zh-TW"/>
        </w:rPr>
        <w:tab/>
      </w:r>
      <w:r w:rsidR="00FC6B2E" w:rsidRPr="000B4D79">
        <w:rPr>
          <w:rFonts w:eastAsia="DFKai-SB"/>
          <w:lang w:val="fr-FR" w:eastAsia="zh-TW"/>
        </w:rPr>
        <w:t xml:space="preserve">Quant aux résidences pour garçons et pour filles, 76 places supplémentaires ont été créées entre 2002 et 2008. Fin décembre 2008, elles accueillaient 766 enfants et adolescents (contre 705 fin décembre 2000, comme indiqué dans le </w:t>
      </w:r>
      <w:r w:rsidR="008168F8" w:rsidRPr="000B4D79">
        <w:rPr>
          <w:lang w:val="fr-FR"/>
        </w:rPr>
        <w:t>rapport initial</w:t>
      </w:r>
      <w:r w:rsidRPr="000B4D79">
        <w:rPr>
          <w:rFonts w:eastAsia="DFKai-SB"/>
          <w:lang w:val="fr-FR" w:eastAsia="zh-TW"/>
        </w:rPr>
        <w:t xml:space="preserve">). </w:t>
      </w:r>
      <w:r w:rsidR="00FC6B2E" w:rsidRPr="000B4D79">
        <w:rPr>
          <w:rFonts w:eastAsia="DFKai-SB"/>
          <w:lang w:val="fr-FR" w:eastAsia="zh-TW"/>
        </w:rPr>
        <w:t>S</w:t>
      </w:r>
      <w:r w:rsidR="000E26C3">
        <w:rPr>
          <w:rFonts w:eastAsia="DFKai-SB"/>
          <w:lang w:val="fr-FR" w:eastAsia="zh-TW"/>
        </w:rPr>
        <w:t>’</w:t>
      </w:r>
      <w:r w:rsidR="00FC6B2E" w:rsidRPr="000B4D79">
        <w:rPr>
          <w:rFonts w:eastAsia="DFKai-SB"/>
          <w:lang w:val="fr-FR" w:eastAsia="zh-TW"/>
        </w:rPr>
        <w:t>agissant des foyers d</w:t>
      </w:r>
      <w:r w:rsidR="000E26C3">
        <w:rPr>
          <w:rFonts w:eastAsia="DFKai-SB"/>
          <w:lang w:val="fr-FR" w:eastAsia="zh-TW"/>
        </w:rPr>
        <w:t>’</w:t>
      </w:r>
      <w:r w:rsidR="00FC6B2E" w:rsidRPr="000B4D79">
        <w:rPr>
          <w:rFonts w:eastAsia="DFKai-SB"/>
          <w:lang w:val="fr-FR" w:eastAsia="zh-TW"/>
        </w:rPr>
        <w:t>hébergement pour garçons et pour filles, 12 places supplémentaires ont été créées au cours de la période à l</w:t>
      </w:r>
      <w:r w:rsidR="000E26C3">
        <w:rPr>
          <w:rFonts w:eastAsia="DFKai-SB"/>
          <w:lang w:val="fr-FR" w:eastAsia="zh-TW"/>
        </w:rPr>
        <w:t>’</w:t>
      </w:r>
      <w:r w:rsidR="00FC6B2E" w:rsidRPr="000B4D79">
        <w:rPr>
          <w:rFonts w:eastAsia="DFKai-SB"/>
          <w:lang w:val="fr-FR" w:eastAsia="zh-TW"/>
        </w:rPr>
        <w:t xml:space="preserve">examen. Fin décembre 2008, ils accueillaient 76 jeunes (contre 67 fin décembre 2000, comme indiqué dans le </w:t>
      </w:r>
      <w:r w:rsidR="008168F8" w:rsidRPr="000B4D79">
        <w:rPr>
          <w:lang w:val="fr-FR"/>
        </w:rPr>
        <w:t>rapport initial</w:t>
      </w:r>
      <w:r w:rsidRPr="000B4D79">
        <w:rPr>
          <w:rFonts w:eastAsia="DFKai-SB"/>
          <w:lang w:val="fr-FR" w:eastAsia="zh-TW"/>
        </w:rPr>
        <w:t>).</w:t>
      </w:r>
    </w:p>
    <w:p w:rsidR="00C15094" w:rsidRPr="000B4D79" w:rsidRDefault="00F02FA7" w:rsidP="000D7825">
      <w:pPr>
        <w:pStyle w:val="H23G"/>
        <w:rPr>
          <w:rFonts w:eastAsia="DFKai-SB"/>
          <w:lang w:val="fr-FR" w:eastAsia="zh-TW"/>
        </w:rPr>
      </w:pPr>
      <w:r w:rsidRPr="000B4D79">
        <w:rPr>
          <w:rFonts w:eastAsia="DFKai-SB"/>
          <w:lang w:val="fr-FR" w:eastAsia="zh-TW"/>
        </w:rPr>
        <w:tab/>
      </w:r>
      <w:r w:rsidR="007D2366" w:rsidRPr="000B4D79">
        <w:rPr>
          <w:rFonts w:eastAsia="DFKai-SB"/>
          <w:lang w:val="fr-FR" w:eastAsia="zh-TW"/>
        </w:rPr>
        <w:t>6.</w:t>
      </w:r>
      <w:r w:rsidRPr="000B4D79">
        <w:rPr>
          <w:rFonts w:eastAsia="DFKai-SB"/>
          <w:lang w:val="fr-FR" w:eastAsia="zh-TW"/>
        </w:rPr>
        <w:tab/>
      </w:r>
      <w:r w:rsidR="00C15094" w:rsidRPr="000B4D79">
        <w:rPr>
          <w:rFonts w:eastAsia="DFKai-SB"/>
          <w:lang w:val="fr-FR" w:eastAsia="zh-TW"/>
        </w:rPr>
        <w:t xml:space="preserve">Article 21 </w:t>
      </w:r>
      <w:r w:rsidR="000D7825">
        <w:rPr>
          <w:rFonts w:eastAsia="DFKai-SB"/>
          <w:lang w:val="fr-FR" w:eastAsia="zh-TW"/>
        </w:rPr>
        <w:t>–</w:t>
      </w:r>
      <w:r w:rsidR="00C15094" w:rsidRPr="000B4D79">
        <w:rPr>
          <w:rFonts w:eastAsia="DFKai-SB"/>
          <w:lang w:val="fr-FR" w:eastAsia="zh-TW"/>
        </w:rPr>
        <w:t xml:space="preserve"> Adoption</w:t>
      </w:r>
    </w:p>
    <w:p w:rsidR="00C15094" w:rsidRPr="000B4D79" w:rsidRDefault="00F02FA7" w:rsidP="00F02FA7">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B70273" w:rsidRPr="000B4D79">
        <w:rPr>
          <w:rFonts w:eastAsia="DFKai-SB"/>
          <w:lang w:val="fr-FR" w:eastAsia="zh-TW"/>
        </w:rPr>
        <w:t>Ordonnance relative à l</w:t>
      </w:r>
      <w:r w:rsidR="000E26C3">
        <w:rPr>
          <w:rFonts w:eastAsia="DFKai-SB"/>
          <w:lang w:val="fr-FR" w:eastAsia="zh-TW"/>
        </w:rPr>
        <w:t>’</w:t>
      </w:r>
      <w:r w:rsidR="00B70273" w:rsidRPr="000B4D79">
        <w:rPr>
          <w:rFonts w:eastAsia="DFKai-SB"/>
          <w:lang w:val="fr-FR" w:eastAsia="zh-TW"/>
        </w:rPr>
        <w:t>adoption</w:t>
      </w:r>
      <w:r w:rsidR="00DB3766" w:rsidRPr="00DB3766">
        <w:rPr>
          <w:rFonts w:eastAsia="DFKai-SB"/>
          <w:lang w:val="fr-FR" w:eastAsia="zh-HK"/>
        </w:rPr>
        <w:t xml:space="preserve"> </w:t>
      </w:r>
    </w:p>
    <w:p w:rsidR="00C15094" w:rsidRPr="000B4D79" w:rsidRDefault="00C15094" w:rsidP="00F02FA7">
      <w:pPr>
        <w:pStyle w:val="SingleTxtG"/>
        <w:rPr>
          <w:rFonts w:eastAsia="DFKai-SB"/>
          <w:lang w:val="fr-FR" w:eastAsia="zh-TW"/>
        </w:rPr>
      </w:pPr>
      <w:r w:rsidRPr="000B4D79">
        <w:rPr>
          <w:rFonts w:eastAsia="DFKai-SB"/>
          <w:lang w:val="fr-FR" w:eastAsia="zh-TW"/>
        </w:rPr>
        <w:t>258.</w:t>
      </w:r>
      <w:r w:rsidRPr="000B4D79">
        <w:rPr>
          <w:rFonts w:eastAsia="DFKai-SB"/>
          <w:lang w:val="fr-FR" w:eastAsia="zh-TW"/>
        </w:rPr>
        <w:tab/>
      </w:r>
      <w:r w:rsidR="00CB30BC" w:rsidRPr="000B4D79">
        <w:rPr>
          <w:rFonts w:eastAsia="DFKai-SB"/>
          <w:lang w:val="fr-FR" w:eastAsia="zh-TW"/>
        </w:rPr>
        <w:t>Comme</w:t>
      </w:r>
      <w:r w:rsidR="0015764E" w:rsidRPr="000B4D79">
        <w:rPr>
          <w:rFonts w:eastAsia="DFKai-SB"/>
          <w:lang w:val="fr-FR" w:eastAsia="zh-TW"/>
        </w:rPr>
        <w:t xml:space="preserve"> indiqué au paragraphe 188, des modifications ont été apportées à l</w:t>
      </w:r>
      <w:r w:rsidR="000E26C3">
        <w:rPr>
          <w:rFonts w:eastAsia="DFKai-SB"/>
          <w:lang w:val="fr-FR" w:eastAsia="zh-TW"/>
        </w:rPr>
        <w:t>’</w:t>
      </w:r>
      <w:r w:rsidR="0015764E" w:rsidRPr="000B4D79">
        <w:rPr>
          <w:rFonts w:eastAsia="DFKai-SB"/>
          <w:lang w:val="fr-FR" w:eastAsia="zh-TW"/>
        </w:rPr>
        <w:t>ordonnance relative à l</w:t>
      </w:r>
      <w:r w:rsidR="000E26C3">
        <w:rPr>
          <w:rFonts w:eastAsia="DFKai-SB"/>
          <w:lang w:val="fr-FR" w:eastAsia="zh-TW"/>
        </w:rPr>
        <w:t>’</w:t>
      </w:r>
      <w:r w:rsidR="0015764E" w:rsidRPr="000B4D79">
        <w:rPr>
          <w:rFonts w:eastAsia="DFKai-SB"/>
          <w:lang w:val="fr-FR" w:eastAsia="zh-TW"/>
        </w:rPr>
        <w:t xml:space="preserve">adoption de façon à donner effet à la </w:t>
      </w:r>
      <w:r w:rsidR="003A689E" w:rsidRPr="000B4D79">
        <w:rPr>
          <w:rFonts w:eastAsia="DFKai-SB"/>
          <w:lang w:val="fr-FR" w:eastAsia="zh-TW"/>
        </w:rPr>
        <w:t>Convention de La Haye</w:t>
      </w:r>
      <w:r w:rsidRPr="000B4D79">
        <w:rPr>
          <w:rFonts w:eastAsia="DFKai-SB"/>
          <w:lang w:val="fr-FR" w:eastAsia="zh-TW"/>
        </w:rPr>
        <w:t xml:space="preserve">. </w:t>
      </w:r>
      <w:r w:rsidR="0015764E" w:rsidRPr="000B4D79">
        <w:rPr>
          <w:rFonts w:eastAsia="DFKai-SB"/>
          <w:lang w:val="fr-FR" w:eastAsia="zh-TW"/>
        </w:rPr>
        <w:t>L</w:t>
      </w:r>
      <w:r w:rsidR="000E26C3">
        <w:rPr>
          <w:rFonts w:eastAsia="DFKai-SB"/>
          <w:lang w:val="fr-FR" w:eastAsia="zh-TW"/>
        </w:rPr>
        <w:t>’</w:t>
      </w:r>
      <w:r w:rsidR="0015764E" w:rsidRPr="000B4D79">
        <w:rPr>
          <w:rFonts w:eastAsia="DFKai-SB"/>
          <w:lang w:val="fr-FR" w:eastAsia="zh-TW"/>
        </w:rPr>
        <w:t xml:space="preserve">ordonnance modifiée dispose explicitement que les souhaits et </w:t>
      </w:r>
      <w:r w:rsidR="0060589D" w:rsidRPr="000B4D79">
        <w:rPr>
          <w:rFonts w:eastAsia="DFKai-SB"/>
          <w:lang w:val="fr-FR" w:eastAsia="zh-TW"/>
        </w:rPr>
        <w:t>l</w:t>
      </w:r>
      <w:r w:rsidR="000E26C3">
        <w:rPr>
          <w:rFonts w:eastAsia="DFKai-SB"/>
          <w:lang w:val="fr-FR" w:eastAsia="zh-TW"/>
        </w:rPr>
        <w:t>’</w:t>
      </w:r>
      <w:r w:rsidR="0015764E" w:rsidRPr="000B4D79">
        <w:rPr>
          <w:rFonts w:eastAsia="DFKai-SB"/>
          <w:lang w:val="fr-FR" w:eastAsia="zh-TW"/>
        </w:rPr>
        <w:t>opinion de l</w:t>
      </w:r>
      <w:r w:rsidR="000E26C3">
        <w:rPr>
          <w:rFonts w:eastAsia="DFKai-SB"/>
          <w:lang w:val="fr-FR" w:eastAsia="zh-TW"/>
        </w:rPr>
        <w:t>’</w:t>
      </w:r>
      <w:r w:rsidR="0015764E" w:rsidRPr="000B4D79">
        <w:rPr>
          <w:rFonts w:eastAsia="DFKai-SB"/>
          <w:lang w:val="fr-FR" w:eastAsia="zh-TW"/>
        </w:rPr>
        <w:t>enfant doivent être dûment pris en compte</w:t>
      </w:r>
      <w:r w:rsidRPr="000B4D79">
        <w:rPr>
          <w:rFonts w:eastAsia="DFKai-SB"/>
          <w:lang w:val="fr-FR" w:eastAsia="zh-TW"/>
        </w:rPr>
        <w:t xml:space="preserve"> </w:t>
      </w:r>
      <w:r w:rsidR="0015764E" w:rsidRPr="000B4D79">
        <w:rPr>
          <w:rFonts w:eastAsia="DFKai-SB"/>
          <w:lang w:val="fr-FR" w:eastAsia="zh-TW"/>
        </w:rPr>
        <w:t xml:space="preserve">en fonction de son âge et de sa capacité de discernement avant que le tribunal ne </w:t>
      </w:r>
      <w:r w:rsidR="00595571" w:rsidRPr="000B4D79">
        <w:rPr>
          <w:rFonts w:eastAsia="DFKai-SB"/>
          <w:lang w:val="fr-FR" w:eastAsia="zh-TW"/>
        </w:rPr>
        <w:t>rende l</w:t>
      </w:r>
      <w:r w:rsidR="0060589D" w:rsidRPr="000B4D79">
        <w:rPr>
          <w:rFonts w:eastAsia="DFKai-SB"/>
          <w:lang w:val="fr-FR" w:eastAsia="zh-TW"/>
        </w:rPr>
        <w:t>e</w:t>
      </w:r>
      <w:r w:rsidR="00595571" w:rsidRPr="000B4D79">
        <w:rPr>
          <w:rFonts w:eastAsia="DFKai-SB"/>
          <w:lang w:val="fr-FR" w:eastAsia="zh-TW"/>
        </w:rPr>
        <w:t xml:space="preserve"> jugement</w:t>
      </w:r>
      <w:r w:rsidR="0015764E" w:rsidRPr="000B4D79">
        <w:rPr>
          <w:rFonts w:eastAsia="DFKai-SB"/>
          <w:lang w:val="fr-FR" w:eastAsia="zh-TW"/>
        </w:rPr>
        <w:t xml:space="preserve"> d</w:t>
      </w:r>
      <w:r w:rsidR="000E26C3">
        <w:rPr>
          <w:rFonts w:eastAsia="DFKai-SB"/>
          <w:lang w:val="fr-FR" w:eastAsia="zh-TW"/>
        </w:rPr>
        <w:t>’</w:t>
      </w:r>
      <w:r w:rsidR="0015764E" w:rsidRPr="000B4D79">
        <w:rPr>
          <w:rFonts w:eastAsia="DFKai-SB"/>
          <w:lang w:val="fr-FR" w:eastAsia="zh-TW"/>
        </w:rPr>
        <w:t>adoption</w:t>
      </w:r>
      <w:r w:rsidRPr="000B4D79">
        <w:rPr>
          <w:rFonts w:eastAsia="DFKai-SB"/>
          <w:lang w:val="fr-FR" w:eastAsia="zh-TW"/>
        </w:rPr>
        <w:t>.</w:t>
      </w:r>
      <w:r w:rsidR="004479ED">
        <w:rPr>
          <w:rFonts w:eastAsia="DFKai-SB"/>
          <w:lang w:val="fr-FR" w:eastAsia="zh-TW"/>
        </w:rPr>
        <w:t xml:space="preserve"> </w:t>
      </w:r>
    </w:p>
    <w:p w:rsidR="00C15094" w:rsidRPr="000B4D79" w:rsidRDefault="005D1EE4" w:rsidP="007738C9">
      <w:pPr>
        <w:pStyle w:val="SingleTxtG"/>
        <w:rPr>
          <w:rFonts w:eastAsia="DFKai-SB"/>
          <w:lang w:val="fr-FR" w:eastAsia="zh-TW"/>
        </w:rPr>
      </w:pPr>
      <w:r>
        <w:rPr>
          <w:rFonts w:eastAsia="DFKai-SB"/>
          <w:lang w:val="fr-FR" w:eastAsia="zh-TW"/>
        </w:rPr>
        <w:t>259.</w:t>
      </w:r>
      <w:r>
        <w:rPr>
          <w:rFonts w:eastAsia="DFKai-SB"/>
          <w:lang w:val="fr-FR" w:eastAsia="zh-TW"/>
        </w:rPr>
        <w:tab/>
      </w:r>
      <w:r w:rsidR="007738C9" w:rsidRPr="000B4D79">
        <w:rPr>
          <w:rFonts w:eastAsia="DFKai-SB"/>
          <w:lang w:val="fr-FR" w:eastAsia="zh-TW"/>
        </w:rPr>
        <w:t>Les autres aspects de l</w:t>
      </w:r>
      <w:r w:rsidR="000E26C3">
        <w:rPr>
          <w:rFonts w:eastAsia="DFKai-SB"/>
          <w:lang w:val="fr-FR" w:eastAsia="zh-TW"/>
        </w:rPr>
        <w:t>’</w:t>
      </w:r>
      <w:r w:rsidR="007738C9" w:rsidRPr="000B4D79">
        <w:rPr>
          <w:rFonts w:eastAsia="DFKai-SB"/>
          <w:lang w:val="fr-FR" w:eastAsia="zh-TW"/>
        </w:rPr>
        <w:t xml:space="preserve">adoption à Hong Kong restent pratiquement inchangés par rapport à ce qui a été indiqué </w:t>
      </w:r>
      <w:r w:rsidR="00595571" w:rsidRPr="000B4D79">
        <w:rPr>
          <w:rFonts w:eastAsia="DFKai-SB"/>
          <w:lang w:val="fr-FR" w:eastAsia="zh-TW"/>
        </w:rPr>
        <w:t>aux</w:t>
      </w:r>
      <w:r w:rsidR="00C15094" w:rsidRPr="000B4D79">
        <w:rPr>
          <w:rFonts w:eastAsia="DFKai-SB"/>
          <w:lang w:val="fr-FR" w:eastAsia="zh-TW"/>
        </w:rPr>
        <w:t xml:space="preserve"> paragraph</w:t>
      </w:r>
      <w:r w:rsidR="00595571" w:rsidRPr="000B4D79">
        <w:rPr>
          <w:rFonts w:eastAsia="DFKai-SB"/>
          <w:lang w:val="fr-FR" w:eastAsia="zh-TW"/>
        </w:rPr>
        <w:t>e</w:t>
      </w:r>
      <w:r w:rsidR="00C15094" w:rsidRPr="000B4D79">
        <w:rPr>
          <w:rFonts w:eastAsia="DFKai-SB"/>
          <w:lang w:val="fr-FR" w:eastAsia="zh-TW"/>
        </w:rPr>
        <w:t xml:space="preserve">s 202 </w:t>
      </w:r>
      <w:r w:rsidR="00595571" w:rsidRPr="000B4D79">
        <w:rPr>
          <w:rFonts w:eastAsia="DFKai-SB"/>
          <w:lang w:val="fr-FR" w:eastAsia="zh-TW"/>
        </w:rPr>
        <w:t>à</w:t>
      </w:r>
      <w:r w:rsidR="00C15094" w:rsidRPr="000B4D79">
        <w:rPr>
          <w:rFonts w:eastAsia="DFKai-SB"/>
          <w:lang w:val="fr-FR" w:eastAsia="zh-TW"/>
        </w:rPr>
        <w:t xml:space="preserve"> 212 </w:t>
      </w:r>
      <w:r w:rsidR="00B03C00" w:rsidRPr="000B4D79">
        <w:rPr>
          <w:rFonts w:eastAsia="DFKai-SB"/>
          <w:lang w:val="fr-FR" w:eastAsia="zh-TW"/>
        </w:rPr>
        <w:t>de la partie</w:t>
      </w:r>
      <w:r w:rsidR="00C15094"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C15094" w:rsidRPr="000B4D79">
        <w:rPr>
          <w:rFonts w:eastAsia="DFKai-SB"/>
          <w:lang w:val="fr-FR" w:eastAsia="zh-TW"/>
        </w:rPr>
        <w:t xml:space="preserve">. </w:t>
      </w:r>
      <w:r w:rsidR="0060589D" w:rsidRPr="000B4D79">
        <w:rPr>
          <w:rFonts w:eastAsia="DFKai-SB"/>
          <w:lang w:val="fr-FR" w:eastAsia="zh-TW"/>
        </w:rPr>
        <w:t>Le cadre et certaines mises à jour sont indiqués ci-après</w:t>
      </w:r>
      <w:r w:rsidR="00C15094" w:rsidRPr="000B4D79">
        <w:rPr>
          <w:rFonts w:eastAsia="DFKai-SB"/>
          <w:lang w:val="fr-FR" w:eastAsia="zh-TW"/>
        </w:rPr>
        <w:t>.</w:t>
      </w:r>
    </w:p>
    <w:p w:rsidR="00C15094" w:rsidRPr="000B4D79" w:rsidRDefault="00F02FA7" w:rsidP="00AA4BED">
      <w:pPr>
        <w:pStyle w:val="H23G"/>
        <w:rPr>
          <w:lang w:val="fr-FR" w:eastAsia="zh-TW"/>
        </w:rPr>
      </w:pPr>
      <w:r w:rsidRPr="000B4D79">
        <w:rPr>
          <w:lang w:val="fr-FR" w:eastAsia="zh-TW"/>
        </w:rPr>
        <w:tab/>
      </w:r>
      <w:r w:rsidRPr="000B4D79">
        <w:rPr>
          <w:lang w:val="fr-FR" w:eastAsia="zh-TW"/>
        </w:rPr>
        <w:tab/>
      </w:r>
      <w:r w:rsidR="00595571" w:rsidRPr="000B4D79">
        <w:rPr>
          <w:lang w:val="fr-FR" w:eastAsia="zh-TW"/>
        </w:rPr>
        <w:t>Consentement des parents naturels</w:t>
      </w:r>
    </w:p>
    <w:p w:rsidR="00C15094" w:rsidRPr="000B4D79" w:rsidRDefault="00C15094" w:rsidP="00F02FA7">
      <w:pPr>
        <w:pStyle w:val="SingleTxtG"/>
        <w:rPr>
          <w:rFonts w:eastAsia="DFKai-SB"/>
          <w:lang w:val="fr-FR" w:eastAsia="zh-TW"/>
        </w:rPr>
      </w:pPr>
      <w:r w:rsidRPr="000B4D79">
        <w:rPr>
          <w:rFonts w:eastAsia="DFKai-SB"/>
          <w:lang w:val="fr-FR" w:eastAsia="zh-TW"/>
        </w:rPr>
        <w:t>260.</w:t>
      </w:r>
      <w:r w:rsidRPr="000B4D79">
        <w:rPr>
          <w:rFonts w:eastAsia="DFKai-SB"/>
          <w:lang w:val="fr-FR" w:eastAsia="zh-TW"/>
        </w:rPr>
        <w:tab/>
      </w:r>
      <w:r w:rsidR="00CB30BC" w:rsidRPr="000B4D79">
        <w:rPr>
          <w:rFonts w:eastAsia="DFKai-SB"/>
          <w:lang w:val="fr-FR" w:eastAsia="zh-TW"/>
        </w:rPr>
        <w:t>Comme</w:t>
      </w:r>
      <w:r w:rsidR="00595571" w:rsidRPr="000B4D79">
        <w:rPr>
          <w:rFonts w:eastAsia="DFKai-SB"/>
          <w:lang w:val="fr-FR" w:eastAsia="zh-TW"/>
        </w:rPr>
        <w:t xml:space="preserve"> indiqué au </w:t>
      </w:r>
      <w:r w:rsidRPr="000B4D79">
        <w:rPr>
          <w:rFonts w:eastAsia="DFKai-SB"/>
          <w:lang w:val="fr-FR" w:eastAsia="zh-TW"/>
        </w:rPr>
        <w:t>paragraph</w:t>
      </w:r>
      <w:r w:rsidR="00BC0CDE" w:rsidRPr="000B4D79">
        <w:rPr>
          <w:rFonts w:eastAsia="DFKai-SB"/>
          <w:lang w:val="fr-FR" w:eastAsia="zh-TW"/>
        </w:rPr>
        <w:t>e</w:t>
      </w:r>
      <w:r w:rsidRPr="000B4D79">
        <w:rPr>
          <w:rFonts w:eastAsia="DFKai-SB"/>
          <w:lang w:val="fr-FR" w:eastAsia="zh-TW"/>
        </w:rPr>
        <w:t xml:space="preserve"> 203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595571" w:rsidRPr="000B4D79">
        <w:rPr>
          <w:rFonts w:eastAsia="DFKai-SB"/>
          <w:lang w:val="fr-FR" w:eastAsia="zh-TW"/>
        </w:rPr>
        <w:t>lorsque l</w:t>
      </w:r>
      <w:r w:rsidR="000E26C3">
        <w:rPr>
          <w:rFonts w:eastAsia="DFKai-SB"/>
          <w:lang w:val="fr-FR" w:eastAsia="zh-TW"/>
        </w:rPr>
        <w:t>’</w:t>
      </w:r>
      <w:r w:rsidR="00595571" w:rsidRPr="000B4D79">
        <w:rPr>
          <w:rFonts w:eastAsia="DFKai-SB"/>
          <w:lang w:val="fr-FR" w:eastAsia="zh-TW"/>
        </w:rPr>
        <w:t xml:space="preserve">on considère </w:t>
      </w:r>
      <w:r w:rsidR="00595571" w:rsidRPr="000B4D79">
        <w:rPr>
          <w:lang w:val="fr-FR"/>
        </w:rPr>
        <w:t>l</w:t>
      </w:r>
      <w:r w:rsidR="000E26C3">
        <w:rPr>
          <w:lang w:val="fr-FR"/>
        </w:rPr>
        <w:t>’</w:t>
      </w:r>
      <w:r w:rsidR="00595571" w:rsidRPr="000B4D79">
        <w:rPr>
          <w:lang w:val="fr-FR"/>
        </w:rPr>
        <w:t>adoption d</w:t>
      </w:r>
      <w:r w:rsidR="000E26C3">
        <w:rPr>
          <w:lang w:val="fr-FR"/>
        </w:rPr>
        <w:t>’</w:t>
      </w:r>
      <w:r w:rsidR="00595571" w:rsidRPr="000B4D79">
        <w:rPr>
          <w:lang w:val="fr-FR"/>
        </w:rPr>
        <w:t>un enfant qui n</w:t>
      </w:r>
      <w:r w:rsidR="000E26C3">
        <w:rPr>
          <w:lang w:val="fr-FR"/>
        </w:rPr>
        <w:t>’</w:t>
      </w:r>
      <w:r w:rsidR="00595571" w:rsidRPr="000B4D79">
        <w:rPr>
          <w:lang w:val="fr-FR"/>
        </w:rPr>
        <w:t>est pas orphelin, des conseils sont donnés au(x) parent(s) naturel(s), s</w:t>
      </w:r>
      <w:r w:rsidR="000E26C3">
        <w:rPr>
          <w:lang w:val="fr-FR"/>
        </w:rPr>
        <w:t>’</w:t>
      </w:r>
      <w:r w:rsidR="00595571" w:rsidRPr="000B4D79">
        <w:rPr>
          <w:lang w:val="fr-FR"/>
        </w:rPr>
        <w:t xml:space="preserve">ils sont connus, pour les aider à </w:t>
      </w:r>
      <w:r w:rsidR="00D330D8" w:rsidRPr="000B4D79">
        <w:rPr>
          <w:lang w:val="fr-FR"/>
        </w:rPr>
        <w:t>con</w:t>
      </w:r>
      <w:r w:rsidR="007738C9" w:rsidRPr="000B4D79">
        <w:rPr>
          <w:lang w:val="fr-FR"/>
        </w:rPr>
        <w:t>c</w:t>
      </w:r>
      <w:r w:rsidR="00D330D8" w:rsidRPr="000B4D79">
        <w:rPr>
          <w:lang w:val="fr-FR"/>
        </w:rPr>
        <w:t>evoir</w:t>
      </w:r>
      <w:r w:rsidR="00595571" w:rsidRPr="000B4D79">
        <w:rPr>
          <w:lang w:val="fr-FR"/>
        </w:rPr>
        <w:t xml:space="preserve"> le meilleur plan de protection pour l</w:t>
      </w:r>
      <w:r w:rsidR="000E26C3">
        <w:rPr>
          <w:lang w:val="fr-FR"/>
        </w:rPr>
        <w:t>’</w:t>
      </w:r>
      <w:r w:rsidR="00595571" w:rsidRPr="000B4D79">
        <w:rPr>
          <w:lang w:val="fr-FR"/>
        </w:rPr>
        <w:t>enfant</w:t>
      </w:r>
      <w:r w:rsidRPr="000B4D79">
        <w:rPr>
          <w:rFonts w:eastAsia="DFKai-SB"/>
          <w:lang w:val="fr-FR" w:eastAsia="zh-TW"/>
        </w:rPr>
        <w:t xml:space="preserve">. </w:t>
      </w:r>
      <w:r w:rsidR="0027429E" w:rsidRPr="000B4D79">
        <w:rPr>
          <w:rFonts w:eastAsia="DFKai-SB"/>
          <w:lang w:val="fr-FR" w:eastAsia="zh-TW"/>
        </w:rPr>
        <w:t>Une fois le jugement d</w:t>
      </w:r>
      <w:r w:rsidR="000E26C3">
        <w:rPr>
          <w:rFonts w:eastAsia="DFKai-SB"/>
          <w:lang w:val="fr-FR" w:eastAsia="zh-TW"/>
        </w:rPr>
        <w:t>’</w:t>
      </w:r>
      <w:r w:rsidR="0027429E" w:rsidRPr="000B4D79">
        <w:rPr>
          <w:rFonts w:eastAsia="DFKai-SB"/>
          <w:lang w:val="fr-FR" w:eastAsia="zh-TW"/>
        </w:rPr>
        <w:t>adoption rendu, les parents naturels renoncent à leurs droits, devoirs et obligations légales, et ne peuvent plus revenir sur leur décision</w:t>
      </w:r>
      <w:r w:rsidRPr="000B4D79">
        <w:rPr>
          <w:rFonts w:eastAsia="DFKai-SB"/>
          <w:lang w:val="fr-FR" w:eastAsia="zh-TW"/>
        </w:rPr>
        <w:t xml:space="preserve">. </w:t>
      </w:r>
      <w:r w:rsidR="00BB5A7E" w:rsidRPr="000B4D79">
        <w:rPr>
          <w:rFonts w:eastAsia="DFKai-SB"/>
          <w:lang w:val="fr-FR" w:eastAsia="zh-TW"/>
        </w:rPr>
        <w:t>L</w:t>
      </w:r>
      <w:r w:rsidR="000E26C3">
        <w:rPr>
          <w:rFonts w:eastAsia="DFKai-SB"/>
          <w:lang w:val="fr-FR" w:eastAsia="zh-TW"/>
        </w:rPr>
        <w:t>’</w:t>
      </w:r>
      <w:r w:rsidR="00BB5A7E" w:rsidRPr="000B4D79">
        <w:rPr>
          <w:rFonts w:eastAsia="DFKai-SB"/>
          <w:lang w:val="fr-FR" w:eastAsia="zh-TW"/>
        </w:rPr>
        <w:t>ordonnance relative à l</w:t>
      </w:r>
      <w:r w:rsidR="000E26C3">
        <w:rPr>
          <w:rFonts w:eastAsia="DFKai-SB"/>
          <w:lang w:val="fr-FR" w:eastAsia="zh-TW"/>
        </w:rPr>
        <w:t>’</w:t>
      </w:r>
      <w:r w:rsidR="00BB5A7E" w:rsidRPr="000B4D79">
        <w:rPr>
          <w:rFonts w:eastAsia="DFKai-SB"/>
          <w:lang w:val="fr-FR" w:eastAsia="zh-TW"/>
        </w:rPr>
        <w:t xml:space="preserve">adoption </w:t>
      </w:r>
      <w:r w:rsidR="0027429E" w:rsidRPr="000B4D79">
        <w:rPr>
          <w:rFonts w:eastAsia="DFKai-SB"/>
          <w:lang w:val="fr-FR" w:eastAsia="zh-TW"/>
        </w:rPr>
        <w:t xml:space="preserve">permet toujours au tribunal de se passer du consentement des parents dans les situations visées </w:t>
      </w:r>
      <w:r w:rsidR="00BB5A7E" w:rsidRPr="000B4D79">
        <w:rPr>
          <w:rFonts w:eastAsia="DFKai-SB"/>
          <w:lang w:val="fr-FR" w:eastAsia="zh-TW"/>
        </w:rPr>
        <w:t>au</w:t>
      </w:r>
      <w:r w:rsidRPr="000B4D79">
        <w:rPr>
          <w:rFonts w:eastAsia="DFKai-SB"/>
          <w:lang w:val="fr-FR" w:eastAsia="zh-TW"/>
        </w:rPr>
        <w:t xml:space="preserve"> paragraph</w:t>
      </w:r>
      <w:r w:rsidR="00BB5A7E" w:rsidRPr="000B4D79">
        <w:rPr>
          <w:rFonts w:eastAsia="DFKai-SB"/>
          <w:lang w:val="fr-FR" w:eastAsia="zh-TW"/>
        </w:rPr>
        <w:t>e</w:t>
      </w:r>
      <w:r w:rsidRPr="000B4D79">
        <w:rPr>
          <w:rFonts w:eastAsia="DFKai-SB"/>
          <w:lang w:val="fr-FR" w:eastAsia="zh-TW"/>
        </w:rPr>
        <w:t xml:space="preserve"> 204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w:t>
      </w:r>
      <w:r w:rsidR="003027DC" w:rsidRPr="003027DC">
        <w:rPr>
          <w:rFonts w:eastAsia="DFKai-SB"/>
          <w:lang w:val="fr-FR" w:eastAsia="zh-HK"/>
        </w:rPr>
        <w:t xml:space="preserve"> </w:t>
      </w:r>
    </w:p>
    <w:p w:rsidR="00C15094" w:rsidRPr="000B4D79" w:rsidRDefault="00F02FA7" w:rsidP="00AA4BED">
      <w:pPr>
        <w:pStyle w:val="H23G"/>
        <w:rPr>
          <w:lang w:val="fr-FR" w:eastAsia="zh-TW"/>
        </w:rPr>
      </w:pPr>
      <w:r w:rsidRPr="000B4D79">
        <w:rPr>
          <w:lang w:val="fr-FR" w:eastAsia="zh-TW"/>
        </w:rPr>
        <w:tab/>
      </w:r>
      <w:r w:rsidRPr="000B4D79">
        <w:rPr>
          <w:lang w:val="fr-FR" w:eastAsia="zh-TW"/>
        </w:rPr>
        <w:tab/>
      </w:r>
      <w:r w:rsidR="00C15094" w:rsidRPr="000B4D79">
        <w:rPr>
          <w:lang w:val="fr-FR" w:eastAsia="zh-TW"/>
        </w:rPr>
        <w:t>Int</w:t>
      </w:r>
      <w:r w:rsidR="00B70273" w:rsidRPr="000B4D79">
        <w:rPr>
          <w:lang w:val="fr-FR" w:eastAsia="zh-TW"/>
        </w:rPr>
        <w:t>é</w:t>
      </w:r>
      <w:r w:rsidR="00C15094" w:rsidRPr="000B4D79">
        <w:rPr>
          <w:lang w:val="fr-FR" w:eastAsia="zh-TW"/>
        </w:rPr>
        <w:t>r</w:t>
      </w:r>
      <w:r w:rsidR="00B70273" w:rsidRPr="000B4D79">
        <w:rPr>
          <w:lang w:val="fr-FR" w:eastAsia="zh-TW"/>
        </w:rPr>
        <w:t>ê</w:t>
      </w:r>
      <w:r w:rsidR="00C15094" w:rsidRPr="000B4D79">
        <w:rPr>
          <w:lang w:val="fr-FR" w:eastAsia="zh-TW"/>
        </w:rPr>
        <w:t xml:space="preserve">ts </w:t>
      </w:r>
      <w:r w:rsidR="00B70273" w:rsidRPr="000B4D79">
        <w:rPr>
          <w:lang w:val="fr-FR" w:eastAsia="zh-TW"/>
        </w:rPr>
        <w:t>de l</w:t>
      </w:r>
      <w:r w:rsidR="000E26C3">
        <w:rPr>
          <w:lang w:val="fr-FR" w:eastAsia="zh-TW"/>
        </w:rPr>
        <w:t>’</w:t>
      </w:r>
      <w:r w:rsidR="00B70273" w:rsidRPr="000B4D79">
        <w:rPr>
          <w:lang w:val="fr-FR" w:eastAsia="zh-TW"/>
        </w:rPr>
        <w:t>enfant adopté</w:t>
      </w:r>
    </w:p>
    <w:p w:rsidR="00C15094" w:rsidRPr="000B4D79" w:rsidRDefault="00C15094" w:rsidP="00733CFE">
      <w:pPr>
        <w:pStyle w:val="SingleTxtG"/>
        <w:rPr>
          <w:rFonts w:eastAsia="DFKai-SB"/>
          <w:lang w:val="fr-FR" w:eastAsia="zh-TW"/>
        </w:rPr>
      </w:pPr>
      <w:r w:rsidRPr="000B4D79">
        <w:rPr>
          <w:rFonts w:eastAsia="DFKai-SB"/>
          <w:lang w:val="fr-FR" w:eastAsia="zh-TW"/>
        </w:rPr>
        <w:t>261.</w:t>
      </w:r>
      <w:r w:rsidRPr="000B4D79">
        <w:rPr>
          <w:rFonts w:eastAsia="DFKai-SB"/>
          <w:lang w:val="fr-FR" w:eastAsia="zh-TW"/>
        </w:rPr>
        <w:tab/>
      </w:r>
      <w:r w:rsidR="000B4D79">
        <w:rPr>
          <w:rFonts w:eastAsia="DFKai-SB"/>
          <w:lang w:val="fr-FR" w:eastAsia="zh-TW"/>
        </w:rPr>
        <w:t>Comme indiqué</w:t>
      </w:r>
      <w:r w:rsidRPr="000B4D79">
        <w:rPr>
          <w:rFonts w:eastAsia="DFKai-SB"/>
          <w:lang w:val="fr-FR" w:eastAsia="zh-TW"/>
        </w:rPr>
        <w:t xml:space="preserve"> </w:t>
      </w:r>
      <w:r w:rsidR="00BB5A7E" w:rsidRPr="000B4D79">
        <w:rPr>
          <w:rFonts w:eastAsia="DFKai-SB"/>
          <w:lang w:val="fr-FR" w:eastAsia="zh-TW"/>
        </w:rPr>
        <w:t>au</w:t>
      </w:r>
      <w:r w:rsidRPr="000B4D79">
        <w:rPr>
          <w:rFonts w:eastAsia="DFKai-SB"/>
          <w:lang w:val="fr-FR" w:eastAsia="zh-TW"/>
        </w:rPr>
        <w:t xml:space="preserve"> paragraph</w:t>
      </w:r>
      <w:r w:rsidR="00BB5A7E" w:rsidRPr="000B4D79">
        <w:rPr>
          <w:rFonts w:eastAsia="DFKai-SB"/>
          <w:lang w:val="fr-FR" w:eastAsia="zh-TW"/>
        </w:rPr>
        <w:t>e</w:t>
      </w:r>
      <w:r w:rsidRPr="000B4D79">
        <w:rPr>
          <w:rFonts w:eastAsia="DFKai-SB"/>
          <w:lang w:val="fr-FR" w:eastAsia="zh-TW"/>
        </w:rPr>
        <w:t xml:space="preserve"> 205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BB5A7E" w:rsidRPr="000B4D79">
        <w:rPr>
          <w:rFonts w:eastAsia="DFKai-SB"/>
          <w:lang w:val="fr-FR" w:eastAsia="zh-TW"/>
        </w:rPr>
        <w:t>l</w:t>
      </w:r>
      <w:r w:rsidR="000E26C3">
        <w:rPr>
          <w:rFonts w:eastAsia="DFKai-SB"/>
          <w:lang w:val="fr-FR" w:eastAsia="zh-TW"/>
        </w:rPr>
        <w:t>’</w:t>
      </w:r>
      <w:r w:rsidR="00BB5A7E" w:rsidRPr="000B4D79">
        <w:rPr>
          <w:rFonts w:eastAsia="DFKai-SB"/>
          <w:lang w:val="fr-FR" w:eastAsia="zh-TW"/>
        </w:rPr>
        <w:t>ordonnance relative à l</w:t>
      </w:r>
      <w:r w:rsidR="000E26C3">
        <w:rPr>
          <w:rFonts w:eastAsia="DFKai-SB"/>
          <w:lang w:val="fr-FR" w:eastAsia="zh-TW"/>
        </w:rPr>
        <w:t>’</w:t>
      </w:r>
      <w:r w:rsidR="00BB5A7E" w:rsidRPr="000B4D79">
        <w:rPr>
          <w:rFonts w:eastAsia="DFKai-SB"/>
          <w:lang w:val="fr-FR" w:eastAsia="zh-TW"/>
        </w:rPr>
        <w:t>a</w:t>
      </w:r>
      <w:r w:rsidRPr="000B4D79">
        <w:rPr>
          <w:rFonts w:eastAsia="DFKai-SB"/>
          <w:lang w:val="fr-FR" w:eastAsia="zh-TW"/>
        </w:rPr>
        <w:t xml:space="preserve">doption </w:t>
      </w:r>
      <w:r w:rsidR="00B70273" w:rsidRPr="000B4D79">
        <w:rPr>
          <w:lang w:val="fr-FR"/>
        </w:rPr>
        <w:t>prévoit la désignation d</w:t>
      </w:r>
      <w:r w:rsidR="000E26C3">
        <w:rPr>
          <w:lang w:val="fr-FR"/>
        </w:rPr>
        <w:t>’</w:t>
      </w:r>
      <w:r w:rsidR="00B70273" w:rsidRPr="000B4D79">
        <w:rPr>
          <w:lang w:val="fr-FR"/>
        </w:rPr>
        <w:t xml:space="preserve">un tuteur </w:t>
      </w:r>
      <w:r w:rsidR="00B70273" w:rsidRPr="000B4D79">
        <w:rPr>
          <w:i/>
          <w:lang w:val="fr-FR"/>
        </w:rPr>
        <w:t>ad litem</w:t>
      </w:r>
      <w:r w:rsidR="00B70273" w:rsidRPr="000B4D79">
        <w:rPr>
          <w:lang w:val="fr-FR"/>
        </w:rPr>
        <w:t>, qui est généralement un agent du Département de la protection sociale, pour représenter les intérêts de l</w:t>
      </w:r>
      <w:r w:rsidR="000E26C3">
        <w:rPr>
          <w:lang w:val="fr-FR"/>
        </w:rPr>
        <w:t>’</w:t>
      </w:r>
      <w:r w:rsidR="00B70273" w:rsidRPr="000B4D79">
        <w:rPr>
          <w:lang w:val="fr-FR"/>
        </w:rPr>
        <w:t>enfant dans les procédures d</w:t>
      </w:r>
      <w:r w:rsidR="000E26C3">
        <w:rPr>
          <w:lang w:val="fr-FR"/>
        </w:rPr>
        <w:t>’</w:t>
      </w:r>
      <w:r w:rsidR="00B70273" w:rsidRPr="000B4D79">
        <w:rPr>
          <w:lang w:val="fr-FR"/>
        </w:rPr>
        <w:t>adoption</w:t>
      </w:r>
      <w:r w:rsidRPr="000B4D79">
        <w:rPr>
          <w:rFonts w:eastAsia="DFKai-SB"/>
          <w:lang w:val="fr-FR" w:eastAsia="zh-TW"/>
        </w:rPr>
        <w:t>.</w:t>
      </w:r>
    </w:p>
    <w:p w:rsidR="00C15094" w:rsidRPr="000B4D79" w:rsidRDefault="00733CFE" w:rsidP="00AA4BED">
      <w:pPr>
        <w:pStyle w:val="H23G"/>
        <w:rPr>
          <w:lang w:val="fr-FR" w:eastAsia="zh-TW"/>
        </w:rPr>
      </w:pPr>
      <w:r w:rsidRPr="000B4D79">
        <w:rPr>
          <w:lang w:val="fr-FR" w:eastAsia="zh-TW"/>
        </w:rPr>
        <w:tab/>
      </w:r>
      <w:r w:rsidRPr="000B4D79">
        <w:rPr>
          <w:lang w:val="fr-FR" w:eastAsia="zh-TW"/>
        </w:rPr>
        <w:tab/>
      </w:r>
      <w:r w:rsidR="00C15094" w:rsidRPr="000B4D79">
        <w:rPr>
          <w:lang w:val="fr-FR" w:eastAsia="zh-TW"/>
        </w:rPr>
        <w:t>Pr</w:t>
      </w:r>
      <w:r w:rsidR="0027429E" w:rsidRPr="000B4D79">
        <w:rPr>
          <w:lang w:val="fr-FR" w:eastAsia="zh-TW"/>
        </w:rPr>
        <w:t>é</w:t>
      </w:r>
      <w:r w:rsidR="00C15094" w:rsidRPr="000B4D79">
        <w:rPr>
          <w:lang w:val="fr-FR" w:eastAsia="zh-TW"/>
        </w:rPr>
        <w:t xml:space="preserve">vention </w:t>
      </w:r>
      <w:r w:rsidR="0027429E" w:rsidRPr="000B4D79">
        <w:rPr>
          <w:lang w:val="fr-FR" w:eastAsia="zh-TW"/>
        </w:rPr>
        <w:t>d</w:t>
      </w:r>
      <w:r w:rsidR="000E26C3">
        <w:rPr>
          <w:lang w:val="fr-FR" w:eastAsia="zh-TW"/>
        </w:rPr>
        <w:t>’</w:t>
      </w:r>
      <w:r w:rsidR="0027429E" w:rsidRPr="000B4D79">
        <w:rPr>
          <w:lang w:val="fr-FR" w:eastAsia="zh-TW"/>
        </w:rPr>
        <w:t xml:space="preserve">un profit matériel indu </w:t>
      </w:r>
      <w:r w:rsidR="004326E0" w:rsidRPr="000B4D79">
        <w:rPr>
          <w:lang w:val="fr-FR" w:eastAsia="zh-TW"/>
        </w:rPr>
        <w:t>tiré d</w:t>
      </w:r>
      <w:r w:rsidR="000E26C3">
        <w:rPr>
          <w:lang w:val="fr-FR" w:eastAsia="zh-TW"/>
        </w:rPr>
        <w:t>’</w:t>
      </w:r>
      <w:r w:rsidR="004326E0" w:rsidRPr="000B4D79">
        <w:rPr>
          <w:lang w:val="fr-FR" w:eastAsia="zh-TW"/>
        </w:rPr>
        <w:t>une</w:t>
      </w:r>
      <w:r w:rsidR="0027429E" w:rsidRPr="000B4D79">
        <w:rPr>
          <w:lang w:val="fr-FR" w:eastAsia="zh-TW"/>
        </w:rPr>
        <w:t xml:space="preserve"> </w:t>
      </w:r>
      <w:r w:rsidR="00C15094" w:rsidRPr="000B4D79">
        <w:rPr>
          <w:lang w:val="fr-FR" w:eastAsia="zh-TW"/>
        </w:rPr>
        <w:t>adoption</w:t>
      </w:r>
      <w:r w:rsidR="003027DC" w:rsidRPr="003027DC">
        <w:rPr>
          <w:lang w:val="fr-FR" w:eastAsia="zh-HK"/>
        </w:rPr>
        <w:t xml:space="preserve"> </w:t>
      </w:r>
    </w:p>
    <w:p w:rsidR="00C15094" w:rsidRPr="000B4D79" w:rsidRDefault="00C15094" w:rsidP="00733CFE">
      <w:pPr>
        <w:pStyle w:val="SingleTxtG"/>
        <w:rPr>
          <w:rFonts w:eastAsia="DFKai-SB"/>
          <w:lang w:val="fr-FR" w:eastAsia="zh-TW"/>
        </w:rPr>
      </w:pPr>
      <w:r w:rsidRPr="000B4D79">
        <w:rPr>
          <w:rFonts w:eastAsia="DFKai-SB"/>
          <w:lang w:val="fr-FR" w:eastAsia="zh-TW"/>
        </w:rPr>
        <w:t>262.</w:t>
      </w:r>
      <w:r w:rsidRPr="000B4D79">
        <w:rPr>
          <w:rFonts w:eastAsia="DFKai-SB"/>
          <w:lang w:val="fr-FR" w:eastAsia="zh-TW"/>
        </w:rPr>
        <w:tab/>
      </w:r>
      <w:r w:rsidR="00CB30BC" w:rsidRPr="000B4D79">
        <w:rPr>
          <w:rFonts w:eastAsia="DFKai-SB"/>
          <w:lang w:val="fr-FR" w:eastAsia="zh-TW"/>
        </w:rPr>
        <w:t>Comme</w:t>
      </w:r>
      <w:r w:rsidR="0027429E" w:rsidRPr="000B4D79">
        <w:rPr>
          <w:rFonts w:eastAsia="DFKai-SB"/>
          <w:lang w:val="fr-FR" w:eastAsia="zh-TW"/>
        </w:rPr>
        <w:t xml:space="preserve"> indiqué au </w:t>
      </w:r>
      <w:r w:rsidRPr="000B4D79">
        <w:rPr>
          <w:rFonts w:eastAsia="DFKai-SB"/>
          <w:lang w:val="fr-FR" w:eastAsia="zh-TW"/>
        </w:rPr>
        <w:t>paragraph</w:t>
      </w:r>
      <w:r w:rsidR="0027429E" w:rsidRPr="000B4D79">
        <w:rPr>
          <w:rFonts w:eastAsia="DFKai-SB"/>
          <w:lang w:val="fr-FR" w:eastAsia="zh-TW"/>
        </w:rPr>
        <w:t>e</w:t>
      </w:r>
      <w:r w:rsidRPr="000B4D79">
        <w:rPr>
          <w:rFonts w:eastAsia="DFKai-SB"/>
          <w:lang w:val="fr-FR" w:eastAsia="zh-TW"/>
        </w:rPr>
        <w:t xml:space="preserve"> 210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B70273" w:rsidRPr="000B4D79">
        <w:rPr>
          <w:rFonts w:eastAsia="DFKai-SB"/>
          <w:lang w:val="fr-FR" w:eastAsia="zh-TW"/>
        </w:rPr>
        <w:t>l</w:t>
      </w:r>
      <w:r w:rsidR="000E26C3">
        <w:rPr>
          <w:rFonts w:eastAsia="DFKai-SB"/>
          <w:lang w:val="fr-FR" w:eastAsia="zh-TW"/>
        </w:rPr>
        <w:t>’</w:t>
      </w:r>
      <w:r w:rsidR="00B70273" w:rsidRPr="000B4D79">
        <w:rPr>
          <w:rFonts w:eastAsia="DFKai-SB"/>
          <w:lang w:val="fr-FR" w:eastAsia="zh-TW"/>
        </w:rPr>
        <w:t>ordonnance relative à l</w:t>
      </w:r>
      <w:r w:rsidR="000E26C3">
        <w:rPr>
          <w:rFonts w:eastAsia="DFKai-SB"/>
          <w:lang w:val="fr-FR" w:eastAsia="zh-TW"/>
        </w:rPr>
        <w:t>’</w:t>
      </w:r>
      <w:r w:rsidR="00B70273" w:rsidRPr="000B4D79">
        <w:rPr>
          <w:rFonts w:eastAsia="DFKai-SB"/>
          <w:lang w:val="fr-FR" w:eastAsia="zh-TW"/>
        </w:rPr>
        <w:t xml:space="preserve">adoption </w:t>
      </w:r>
      <w:r w:rsidR="004326E0" w:rsidRPr="000B4D79">
        <w:rPr>
          <w:lang w:val="fr-FR"/>
        </w:rPr>
        <w:t>interdit de donner ou de recevoir une rémunération ou une rétribution en relation, directement ou indirectement, avec l</w:t>
      </w:r>
      <w:r w:rsidR="000E26C3">
        <w:rPr>
          <w:lang w:val="fr-FR"/>
        </w:rPr>
        <w:t>’</w:t>
      </w:r>
      <w:r w:rsidR="004326E0" w:rsidRPr="000B4D79">
        <w:rPr>
          <w:lang w:val="fr-FR"/>
        </w:rPr>
        <w:t>adoption ou le projet d</w:t>
      </w:r>
      <w:r w:rsidR="000E26C3">
        <w:rPr>
          <w:lang w:val="fr-FR"/>
        </w:rPr>
        <w:t>’</w:t>
      </w:r>
      <w:r w:rsidR="004326E0" w:rsidRPr="000B4D79">
        <w:rPr>
          <w:lang w:val="fr-FR"/>
        </w:rPr>
        <w:t>adoption d</w:t>
      </w:r>
      <w:r w:rsidR="000E26C3">
        <w:rPr>
          <w:lang w:val="fr-FR"/>
        </w:rPr>
        <w:t>’</w:t>
      </w:r>
      <w:r w:rsidR="004326E0" w:rsidRPr="000B4D79">
        <w:rPr>
          <w:lang w:val="fr-FR"/>
        </w:rPr>
        <w:t>un enfant. Une exception est faite pour les sommes versées au titre des services professionnels rendus, par exemple par un avocat. Quiconque enfreint ces dispositions encourt une amende et une peine de privation de liberté</w:t>
      </w:r>
      <w:r w:rsidRPr="000B4D79">
        <w:rPr>
          <w:rFonts w:eastAsia="DFKai-SB"/>
          <w:lang w:val="fr-FR" w:eastAsia="zh-TW"/>
        </w:rPr>
        <w:t xml:space="preserve">. </w:t>
      </w:r>
      <w:r w:rsidR="004326E0" w:rsidRPr="000B4D79">
        <w:rPr>
          <w:rFonts w:eastAsia="DFKai-SB"/>
          <w:lang w:val="fr-FR" w:eastAsia="zh-TW"/>
        </w:rPr>
        <w:t>En outre, l</w:t>
      </w:r>
      <w:r w:rsidR="000E26C3">
        <w:rPr>
          <w:rFonts w:eastAsia="DFKai-SB"/>
          <w:lang w:val="fr-FR" w:eastAsia="zh-TW"/>
        </w:rPr>
        <w:t>’</w:t>
      </w:r>
      <w:r w:rsidR="004326E0" w:rsidRPr="000B4D79">
        <w:rPr>
          <w:rFonts w:eastAsia="DFKai-SB"/>
          <w:lang w:val="fr-FR" w:eastAsia="zh-TW"/>
        </w:rPr>
        <w:t xml:space="preserve">ordonnance interdit la </w:t>
      </w:r>
      <w:r w:rsidRPr="000B4D79">
        <w:rPr>
          <w:rFonts w:eastAsia="DFKai-SB"/>
          <w:lang w:val="fr-FR" w:eastAsia="zh-TW"/>
        </w:rPr>
        <w:t xml:space="preserve">publication </w:t>
      </w:r>
      <w:r w:rsidR="004326E0" w:rsidRPr="000B4D79">
        <w:rPr>
          <w:rFonts w:eastAsia="DFKai-SB"/>
          <w:lang w:val="fr-FR" w:eastAsia="zh-TW"/>
        </w:rPr>
        <w:t>sans l</w:t>
      </w:r>
      <w:r w:rsidR="000E26C3">
        <w:rPr>
          <w:rFonts w:eastAsia="DFKai-SB"/>
          <w:lang w:val="fr-FR" w:eastAsia="zh-TW"/>
        </w:rPr>
        <w:t>’</w:t>
      </w:r>
      <w:r w:rsidR="004326E0" w:rsidRPr="000B4D79">
        <w:rPr>
          <w:rFonts w:eastAsia="DFKai-SB"/>
          <w:lang w:val="fr-FR" w:eastAsia="zh-TW"/>
        </w:rPr>
        <w:t xml:space="preserve">autorisation écrite du </w:t>
      </w:r>
      <w:r w:rsidR="007D6204" w:rsidRPr="000B4D79">
        <w:rPr>
          <w:rFonts w:eastAsia="PMingLiU"/>
          <w:lang w:val="fr-FR" w:eastAsia="zh-TW"/>
        </w:rPr>
        <w:t xml:space="preserve">Directeur de la protection </w:t>
      </w:r>
      <w:r w:rsidR="000B4D79" w:rsidRPr="000B4D79">
        <w:rPr>
          <w:rFonts w:eastAsia="PMingLiU"/>
          <w:lang w:val="fr-FR" w:eastAsia="zh-TW"/>
        </w:rPr>
        <w:t>sociale,</w:t>
      </w:r>
      <w:r w:rsidR="004326E0" w:rsidRPr="000B4D79">
        <w:rPr>
          <w:rFonts w:eastAsia="PMingLiU"/>
          <w:lang w:val="fr-FR" w:eastAsia="zh-TW"/>
        </w:rPr>
        <w:t xml:space="preserve"> d</w:t>
      </w:r>
      <w:r w:rsidR="000E26C3">
        <w:rPr>
          <w:rFonts w:eastAsia="PMingLiU"/>
          <w:lang w:val="fr-FR" w:eastAsia="zh-TW"/>
        </w:rPr>
        <w:t>’</w:t>
      </w:r>
      <w:r w:rsidR="004326E0" w:rsidRPr="000B4D79">
        <w:rPr>
          <w:rFonts w:eastAsia="PMingLiU"/>
          <w:lang w:val="fr-FR" w:eastAsia="zh-TW"/>
        </w:rPr>
        <w:t>une annonce indiquant</w:t>
      </w:r>
      <w:r w:rsidR="009331BF">
        <w:rPr>
          <w:rFonts w:eastAsia="PMingLiU"/>
          <w:lang w:val="fr-FR" w:eastAsia="zh-TW"/>
        </w:rPr>
        <w:t>:</w:t>
      </w:r>
    </w:p>
    <w:p w:rsidR="00C15094" w:rsidRPr="000B4D79" w:rsidRDefault="00C15094" w:rsidP="00733CFE">
      <w:pPr>
        <w:pStyle w:val="SingleTxtG"/>
        <w:ind w:firstLine="567"/>
        <w:rPr>
          <w:rFonts w:eastAsia="DFKai-SB"/>
          <w:lang w:val="fr-FR" w:eastAsia="zh-TW"/>
        </w:rPr>
      </w:pPr>
      <w:r w:rsidRPr="000B4D79">
        <w:rPr>
          <w:rFonts w:eastAsia="DFKai-SB"/>
          <w:lang w:val="fr-FR" w:eastAsia="zh-TW"/>
        </w:rPr>
        <w:t>a)</w:t>
      </w:r>
      <w:r w:rsidRPr="000B4D79">
        <w:rPr>
          <w:rFonts w:eastAsia="DFKai-SB"/>
          <w:lang w:val="fr-FR" w:eastAsia="zh-TW"/>
        </w:rPr>
        <w:tab/>
      </w:r>
      <w:r w:rsidR="00A1257F" w:rsidRPr="000B4D79">
        <w:rPr>
          <w:rFonts w:eastAsia="DFKai-SB"/>
          <w:lang w:val="fr-FR" w:eastAsia="zh-TW"/>
        </w:rPr>
        <w:t xml:space="preserve">Que </w:t>
      </w:r>
      <w:r w:rsidR="004326E0" w:rsidRPr="000B4D79">
        <w:rPr>
          <w:rFonts w:eastAsia="DFKai-SB"/>
          <w:lang w:val="fr-FR" w:eastAsia="zh-TW"/>
        </w:rPr>
        <w:t>le parent ou le responsable d</w:t>
      </w:r>
      <w:r w:rsidR="000E26C3">
        <w:rPr>
          <w:rFonts w:eastAsia="DFKai-SB"/>
          <w:lang w:val="fr-FR" w:eastAsia="zh-TW"/>
        </w:rPr>
        <w:t>’</w:t>
      </w:r>
      <w:r w:rsidR="004326E0" w:rsidRPr="000B4D79">
        <w:rPr>
          <w:rFonts w:eastAsia="DFKai-SB"/>
          <w:lang w:val="fr-FR" w:eastAsia="zh-TW"/>
        </w:rPr>
        <w:t>un enfant souhaite faire adopter l</w:t>
      </w:r>
      <w:r w:rsidR="000E26C3">
        <w:rPr>
          <w:rFonts w:eastAsia="DFKai-SB"/>
          <w:lang w:val="fr-FR" w:eastAsia="zh-TW"/>
        </w:rPr>
        <w:t>’</w:t>
      </w:r>
      <w:r w:rsidR="004326E0" w:rsidRPr="000B4D79">
        <w:rPr>
          <w:rFonts w:eastAsia="DFKai-SB"/>
          <w:lang w:val="fr-FR" w:eastAsia="zh-TW"/>
        </w:rPr>
        <w:t>enfant</w:t>
      </w:r>
      <w:r w:rsidR="009331BF">
        <w:rPr>
          <w:rFonts w:eastAsia="DFKai-SB"/>
          <w:lang w:val="fr-FR" w:eastAsia="zh-TW"/>
        </w:rPr>
        <w:t>;</w:t>
      </w:r>
    </w:p>
    <w:p w:rsidR="004326E0" w:rsidRPr="000B4D79" w:rsidRDefault="00C15094" w:rsidP="00733CFE">
      <w:pPr>
        <w:pStyle w:val="SingleTxtG"/>
        <w:ind w:firstLine="567"/>
        <w:rPr>
          <w:rFonts w:eastAsia="DFKai-SB"/>
          <w:lang w:val="fr-FR" w:eastAsia="zh-TW"/>
        </w:rPr>
      </w:pPr>
      <w:r w:rsidRPr="000B4D79">
        <w:rPr>
          <w:rFonts w:eastAsia="DFKai-SB"/>
          <w:lang w:val="fr-FR" w:eastAsia="zh-TW"/>
        </w:rPr>
        <w:t>b)</w:t>
      </w:r>
      <w:r w:rsidRPr="000B4D79">
        <w:rPr>
          <w:rFonts w:eastAsia="DFKai-SB"/>
          <w:lang w:val="fr-FR" w:eastAsia="zh-TW"/>
        </w:rPr>
        <w:tab/>
      </w:r>
      <w:r w:rsidR="00A1257F" w:rsidRPr="000B4D79">
        <w:rPr>
          <w:rFonts w:eastAsia="DFKai-SB"/>
          <w:lang w:val="fr-FR" w:eastAsia="zh-TW"/>
        </w:rPr>
        <w:t>Qu</w:t>
      </w:r>
      <w:r w:rsidR="000E26C3">
        <w:rPr>
          <w:rFonts w:eastAsia="DFKai-SB"/>
          <w:lang w:val="fr-FR" w:eastAsia="zh-TW"/>
        </w:rPr>
        <w:t>’</w:t>
      </w:r>
      <w:r w:rsidR="00A1257F" w:rsidRPr="000B4D79">
        <w:rPr>
          <w:rFonts w:eastAsia="DFKai-SB"/>
          <w:lang w:val="fr-FR" w:eastAsia="zh-TW"/>
        </w:rPr>
        <w:t xml:space="preserve">une </w:t>
      </w:r>
      <w:r w:rsidR="004326E0" w:rsidRPr="000B4D79">
        <w:rPr>
          <w:rFonts w:eastAsia="DFKai-SB"/>
          <w:lang w:val="fr-FR" w:eastAsia="zh-TW"/>
        </w:rPr>
        <w:t>personne souhaite adopter un enfant</w:t>
      </w:r>
      <w:r w:rsidR="009331BF">
        <w:rPr>
          <w:rFonts w:eastAsia="DFKai-SB"/>
          <w:lang w:val="fr-FR" w:eastAsia="zh-TW"/>
        </w:rPr>
        <w:t>;</w:t>
      </w:r>
      <w:r w:rsidR="004326E0" w:rsidRPr="000B4D79">
        <w:rPr>
          <w:rFonts w:eastAsia="DFKai-SB"/>
          <w:lang w:val="fr-FR" w:eastAsia="zh-TW"/>
        </w:rPr>
        <w:t xml:space="preserve"> ou </w:t>
      </w:r>
    </w:p>
    <w:p w:rsidR="00C15094" w:rsidRPr="000B4D79" w:rsidRDefault="00C15094" w:rsidP="00733CFE">
      <w:pPr>
        <w:pStyle w:val="SingleTxtG"/>
        <w:ind w:firstLine="567"/>
        <w:rPr>
          <w:rFonts w:eastAsia="DFKai-SB"/>
          <w:lang w:val="fr-FR" w:eastAsia="zh-TW"/>
        </w:rPr>
      </w:pPr>
      <w:r w:rsidRPr="000B4D79">
        <w:rPr>
          <w:rFonts w:eastAsia="DFKai-SB"/>
          <w:lang w:val="fr-FR" w:eastAsia="zh-TW"/>
        </w:rPr>
        <w:t>c)</w:t>
      </w:r>
      <w:r w:rsidRPr="000B4D79">
        <w:rPr>
          <w:rFonts w:eastAsia="DFKai-SB"/>
          <w:lang w:val="fr-FR" w:eastAsia="zh-TW"/>
        </w:rPr>
        <w:tab/>
      </w:r>
      <w:r w:rsidR="00A1257F" w:rsidRPr="000B4D79">
        <w:rPr>
          <w:rFonts w:eastAsia="DFKai-SB"/>
          <w:lang w:val="fr-FR" w:eastAsia="zh-TW"/>
        </w:rPr>
        <w:t>Qu</w:t>
      </w:r>
      <w:r w:rsidR="000E26C3">
        <w:rPr>
          <w:rFonts w:eastAsia="DFKai-SB"/>
          <w:lang w:val="fr-FR" w:eastAsia="zh-TW"/>
        </w:rPr>
        <w:t>’</w:t>
      </w:r>
      <w:r w:rsidR="00A1257F" w:rsidRPr="000B4D79">
        <w:rPr>
          <w:rFonts w:eastAsia="DFKai-SB"/>
          <w:lang w:val="fr-FR" w:eastAsia="zh-TW"/>
        </w:rPr>
        <w:t xml:space="preserve">une </w:t>
      </w:r>
      <w:r w:rsidR="004326E0" w:rsidRPr="000B4D79">
        <w:rPr>
          <w:rFonts w:eastAsia="DFKai-SB"/>
          <w:lang w:val="fr-FR" w:eastAsia="zh-TW"/>
        </w:rPr>
        <w:t xml:space="preserve">personne </w:t>
      </w:r>
      <w:r w:rsidR="003B1C4E" w:rsidRPr="000B4D79">
        <w:rPr>
          <w:rFonts w:eastAsia="DFKai-SB"/>
          <w:lang w:val="fr-FR" w:eastAsia="zh-TW"/>
        </w:rPr>
        <w:t>est disposée à organiser</w:t>
      </w:r>
      <w:r w:rsidR="004326E0" w:rsidRPr="000B4D79">
        <w:rPr>
          <w:rFonts w:eastAsia="DFKai-SB"/>
          <w:lang w:val="fr-FR" w:eastAsia="zh-TW"/>
        </w:rPr>
        <w:t xml:space="preserve"> l</w:t>
      </w:r>
      <w:r w:rsidR="000E26C3">
        <w:rPr>
          <w:rFonts w:eastAsia="DFKai-SB"/>
          <w:lang w:val="fr-FR" w:eastAsia="zh-TW"/>
        </w:rPr>
        <w:t>’</w:t>
      </w:r>
      <w:r w:rsidR="004326E0" w:rsidRPr="000B4D79">
        <w:rPr>
          <w:rFonts w:eastAsia="DFKai-SB"/>
          <w:lang w:val="fr-FR" w:eastAsia="zh-TW"/>
        </w:rPr>
        <w:t>adoption d</w:t>
      </w:r>
      <w:r w:rsidR="000E26C3">
        <w:rPr>
          <w:rFonts w:eastAsia="DFKai-SB"/>
          <w:lang w:val="fr-FR" w:eastAsia="zh-TW"/>
        </w:rPr>
        <w:t>’</w:t>
      </w:r>
      <w:r w:rsidR="004326E0" w:rsidRPr="000B4D79">
        <w:rPr>
          <w:rFonts w:eastAsia="DFKai-SB"/>
          <w:lang w:val="fr-FR" w:eastAsia="zh-TW"/>
        </w:rPr>
        <w:t>un enfant</w:t>
      </w:r>
      <w:r w:rsidRPr="000B4D79">
        <w:rPr>
          <w:rFonts w:eastAsia="DFKai-SB"/>
          <w:lang w:val="fr-FR" w:eastAsia="zh-TW"/>
        </w:rPr>
        <w:t>.</w:t>
      </w:r>
    </w:p>
    <w:p w:rsidR="00C15094" w:rsidRPr="000B4D79" w:rsidRDefault="00733CFE" w:rsidP="00AA4BED">
      <w:pPr>
        <w:pStyle w:val="H23G"/>
        <w:rPr>
          <w:lang w:val="fr-FR" w:eastAsia="zh-TW"/>
        </w:rPr>
      </w:pPr>
      <w:r w:rsidRPr="000B4D79">
        <w:rPr>
          <w:lang w:val="fr-FR" w:eastAsia="zh-TW"/>
        </w:rPr>
        <w:tab/>
      </w:r>
      <w:r w:rsidRPr="000B4D79">
        <w:rPr>
          <w:lang w:val="fr-FR" w:eastAsia="zh-TW"/>
        </w:rPr>
        <w:tab/>
      </w:r>
      <w:r w:rsidR="003B1C4E" w:rsidRPr="000B4D79">
        <w:rPr>
          <w:lang w:val="fr-FR" w:eastAsia="zh-TW"/>
        </w:rPr>
        <w:t>Adoption d</w:t>
      </w:r>
      <w:r w:rsidR="000E26C3">
        <w:rPr>
          <w:lang w:val="fr-FR" w:eastAsia="zh-TW"/>
        </w:rPr>
        <w:t>’</w:t>
      </w:r>
      <w:r w:rsidR="003B1C4E" w:rsidRPr="000B4D79">
        <w:rPr>
          <w:lang w:val="fr-FR" w:eastAsia="zh-TW"/>
        </w:rPr>
        <w:t>enfants étrangers par des résidents de Hong Kong</w:t>
      </w:r>
    </w:p>
    <w:p w:rsidR="00C15094" w:rsidRPr="000B4D79" w:rsidRDefault="00C15094" w:rsidP="00733CFE">
      <w:pPr>
        <w:pStyle w:val="SingleTxtG"/>
        <w:rPr>
          <w:rFonts w:eastAsia="DFKai-SB"/>
          <w:lang w:val="fr-FR" w:eastAsia="zh-TW"/>
        </w:rPr>
      </w:pPr>
      <w:r w:rsidRPr="000B4D79">
        <w:rPr>
          <w:rFonts w:eastAsia="DFKai-SB"/>
          <w:lang w:val="fr-FR" w:eastAsia="zh-TW"/>
        </w:rPr>
        <w:t>263.</w:t>
      </w:r>
      <w:r w:rsidRPr="000B4D79">
        <w:rPr>
          <w:rFonts w:eastAsia="DFKai-SB"/>
          <w:lang w:val="fr-FR" w:eastAsia="zh-TW"/>
        </w:rPr>
        <w:tab/>
        <w:t>A</w:t>
      </w:r>
      <w:r w:rsidR="003B1C4E" w:rsidRPr="000B4D79">
        <w:rPr>
          <w:rFonts w:eastAsia="DFKai-SB"/>
          <w:lang w:val="fr-FR" w:eastAsia="zh-TW"/>
        </w:rPr>
        <w:t>insi qu</w:t>
      </w:r>
      <w:r w:rsidR="000E26C3">
        <w:rPr>
          <w:rFonts w:eastAsia="DFKai-SB"/>
          <w:lang w:val="fr-FR" w:eastAsia="zh-TW"/>
        </w:rPr>
        <w:t>’</w:t>
      </w:r>
      <w:r w:rsidR="003B1C4E" w:rsidRPr="000B4D79">
        <w:rPr>
          <w:rFonts w:eastAsia="DFKai-SB"/>
          <w:lang w:val="fr-FR" w:eastAsia="zh-TW"/>
        </w:rPr>
        <w:t xml:space="preserve">il est expliqué au </w:t>
      </w:r>
      <w:r w:rsidRPr="000B4D79">
        <w:rPr>
          <w:rFonts w:eastAsia="DFKai-SB"/>
          <w:lang w:val="fr-FR" w:eastAsia="zh-TW"/>
        </w:rPr>
        <w:t>paragraph</w:t>
      </w:r>
      <w:r w:rsidR="003B1C4E" w:rsidRPr="000B4D79">
        <w:rPr>
          <w:rFonts w:eastAsia="DFKai-SB"/>
          <w:lang w:val="fr-FR" w:eastAsia="zh-TW"/>
        </w:rPr>
        <w:t>e</w:t>
      </w:r>
      <w:r w:rsidRPr="000B4D79">
        <w:rPr>
          <w:rFonts w:eastAsia="DFKai-SB"/>
          <w:lang w:val="fr-FR" w:eastAsia="zh-TW"/>
        </w:rPr>
        <w:t xml:space="preserve"> 208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3B1C4E" w:rsidRPr="000B4D79">
        <w:rPr>
          <w:lang w:val="fr-FR"/>
        </w:rPr>
        <w:t>les enfants étrangers adoptés par des résidents de Hong Kong sont autorisés à rejoindre leurs parents adoptifs si l</w:t>
      </w:r>
      <w:r w:rsidR="000E26C3">
        <w:rPr>
          <w:lang w:val="fr-FR"/>
        </w:rPr>
        <w:t>’</w:t>
      </w:r>
      <w:r w:rsidR="003B1C4E" w:rsidRPr="000B4D79">
        <w:rPr>
          <w:lang w:val="fr-FR"/>
        </w:rPr>
        <w:t>adoption est considérée comme authentique et reconnue par la législation de Hong Kong et si toutes les conditions d</w:t>
      </w:r>
      <w:r w:rsidR="000E26C3">
        <w:rPr>
          <w:lang w:val="fr-FR"/>
        </w:rPr>
        <w:t>’</w:t>
      </w:r>
      <w:r w:rsidR="003B1C4E" w:rsidRPr="000B4D79">
        <w:rPr>
          <w:lang w:val="fr-FR"/>
        </w:rPr>
        <w:t>immigration ont été remplies</w:t>
      </w:r>
      <w:r w:rsidRPr="000B4D79">
        <w:rPr>
          <w:rFonts w:eastAsia="DFKai-SB"/>
          <w:lang w:val="fr-FR" w:eastAsia="zh-TW"/>
        </w:rPr>
        <w:t>.</w:t>
      </w:r>
    </w:p>
    <w:p w:rsidR="00C15094" w:rsidRPr="000B4D79" w:rsidRDefault="00733CFE" w:rsidP="00AA4BED">
      <w:pPr>
        <w:pStyle w:val="H23G"/>
        <w:rPr>
          <w:lang w:val="fr-FR" w:eastAsia="zh-TW"/>
        </w:rPr>
      </w:pPr>
      <w:r w:rsidRPr="000B4D79">
        <w:rPr>
          <w:lang w:val="fr-FR" w:eastAsia="zh-TW"/>
        </w:rPr>
        <w:tab/>
      </w:r>
      <w:r w:rsidRPr="000B4D79">
        <w:rPr>
          <w:lang w:val="fr-FR" w:eastAsia="zh-TW"/>
        </w:rPr>
        <w:tab/>
      </w:r>
      <w:r w:rsidR="00C15094" w:rsidRPr="000B4D79">
        <w:rPr>
          <w:lang w:val="fr-FR" w:eastAsia="zh-TW"/>
        </w:rPr>
        <w:t xml:space="preserve">Adoption </w:t>
      </w:r>
      <w:r w:rsidR="003B1C4E" w:rsidRPr="000B4D79">
        <w:rPr>
          <w:lang w:val="fr-FR" w:eastAsia="zh-TW"/>
        </w:rPr>
        <w:t>d</w:t>
      </w:r>
      <w:r w:rsidR="000E26C3">
        <w:rPr>
          <w:lang w:val="fr-FR" w:eastAsia="zh-TW"/>
        </w:rPr>
        <w:t>’</w:t>
      </w:r>
      <w:r w:rsidR="003B1C4E" w:rsidRPr="000B4D79">
        <w:rPr>
          <w:lang w:val="fr-FR" w:eastAsia="zh-TW"/>
        </w:rPr>
        <w:t>enfants locaux par des familles à l</w:t>
      </w:r>
      <w:r w:rsidR="000E26C3">
        <w:rPr>
          <w:lang w:val="fr-FR" w:eastAsia="zh-TW"/>
        </w:rPr>
        <w:t>’</w:t>
      </w:r>
      <w:r w:rsidR="003B1C4E" w:rsidRPr="000B4D79">
        <w:rPr>
          <w:lang w:val="fr-FR" w:eastAsia="zh-TW"/>
        </w:rPr>
        <w:t>étranger</w:t>
      </w:r>
    </w:p>
    <w:p w:rsidR="00C15094" w:rsidRPr="000B4D79" w:rsidRDefault="00C15094" w:rsidP="00DE2E44">
      <w:pPr>
        <w:pStyle w:val="SingleTxtG"/>
        <w:rPr>
          <w:rFonts w:eastAsia="DFKai-SB"/>
          <w:lang w:val="fr-FR" w:eastAsia="zh-TW"/>
        </w:rPr>
      </w:pPr>
      <w:r w:rsidRPr="000B4D79">
        <w:rPr>
          <w:rFonts w:eastAsia="DFKai-SB"/>
          <w:lang w:val="fr-FR" w:eastAsia="zh-TW"/>
        </w:rPr>
        <w:t>264.</w:t>
      </w:r>
      <w:r w:rsidRPr="000B4D79">
        <w:rPr>
          <w:rFonts w:eastAsia="DFKai-SB"/>
          <w:lang w:val="fr-FR" w:eastAsia="zh-TW"/>
        </w:rPr>
        <w:tab/>
      </w:r>
      <w:r w:rsidR="003B1C4E" w:rsidRPr="000B4D79">
        <w:rPr>
          <w:rFonts w:eastAsia="DFKai-SB"/>
          <w:lang w:val="fr-FR" w:eastAsia="zh-TW"/>
        </w:rPr>
        <w:t xml:space="preserve">Nous restons convaincus, </w:t>
      </w:r>
      <w:r w:rsidR="003027DC">
        <w:rPr>
          <w:rFonts w:eastAsia="DFKai-SB"/>
          <w:lang w:val="fr-FR" w:eastAsia="zh-TW"/>
        </w:rPr>
        <w:t>comme</w:t>
      </w:r>
      <w:r w:rsidR="003B1C4E" w:rsidRPr="000B4D79">
        <w:rPr>
          <w:rFonts w:eastAsia="DFKai-SB"/>
          <w:lang w:val="fr-FR" w:eastAsia="zh-TW"/>
        </w:rPr>
        <w:t xml:space="preserve"> indiqué au paragraphe </w:t>
      </w:r>
      <w:r w:rsidRPr="000B4D79">
        <w:rPr>
          <w:rFonts w:eastAsia="DFKai-SB"/>
          <w:lang w:val="fr-FR" w:eastAsia="zh-TW"/>
        </w:rPr>
        <w:t xml:space="preserve">207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3B1C4E" w:rsidRPr="000B4D79">
        <w:rPr>
          <w:lang w:val="fr-FR"/>
        </w:rPr>
        <w:t>, que, par principe</w:t>
      </w:r>
      <w:r w:rsidRPr="000B4D79">
        <w:rPr>
          <w:rFonts w:eastAsia="DFKai-SB"/>
          <w:lang w:val="fr-FR" w:eastAsia="zh-TW"/>
        </w:rPr>
        <w:t xml:space="preserve">, </w:t>
      </w:r>
      <w:r w:rsidR="00DE2E44" w:rsidRPr="000B4D79">
        <w:rPr>
          <w:rFonts w:eastAsia="DFKai-SB"/>
          <w:lang w:val="fr-FR" w:eastAsia="zh-TW"/>
        </w:rPr>
        <w:t>il est préférable pour un enfant d</w:t>
      </w:r>
      <w:r w:rsidR="000E26C3">
        <w:rPr>
          <w:rFonts w:eastAsia="DFKai-SB"/>
          <w:lang w:val="fr-FR" w:eastAsia="zh-TW"/>
        </w:rPr>
        <w:t>’</w:t>
      </w:r>
      <w:r w:rsidR="00DE2E44" w:rsidRPr="000B4D79">
        <w:rPr>
          <w:rFonts w:eastAsia="DFKai-SB"/>
          <w:lang w:val="fr-FR" w:eastAsia="zh-TW"/>
        </w:rPr>
        <w:t>être adopté dans son pays d</w:t>
      </w:r>
      <w:r w:rsidR="000E26C3">
        <w:rPr>
          <w:rFonts w:eastAsia="DFKai-SB"/>
          <w:lang w:val="fr-FR" w:eastAsia="zh-TW"/>
        </w:rPr>
        <w:t>’</w:t>
      </w:r>
      <w:r w:rsidR="00DE2E44" w:rsidRPr="000B4D79">
        <w:rPr>
          <w:rFonts w:eastAsia="DFKai-SB"/>
          <w:lang w:val="fr-FR" w:eastAsia="zh-TW"/>
        </w:rPr>
        <w:t>origine. Toutefois, conscients de la difficulté qu</w:t>
      </w:r>
      <w:r w:rsidR="000E26C3">
        <w:rPr>
          <w:rFonts w:eastAsia="DFKai-SB"/>
          <w:lang w:val="fr-FR" w:eastAsia="zh-TW"/>
        </w:rPr>
        <w:t>’</w:t>
      </w:r>
      <w:r w:rsidR="00DE2E44" w:rsidRPr="000B4D79">
        <w:rPr>
          <w:rFonts w:eastAsia="DFKai-SB"/>
          <w:lang w:val="fr-FR" w:eastAsia="zh-TW"/>
        </w:rPr>
        <w:t>il peut y avoir à placer localement des enfants ayant des besoins particuliers, nous continuons d</w:t>
      </w:r>
      <w:r w:rsidR="000E26C3">
        <w:rPr>
          <w:rFonts w:eastAsia="DFKai-SB"/>
          <w:lang w:val="fr-FR" w:eastAsia="zh-TW"/>
        </w:rPr>
        <w:t>’</w:t>
      </w:r>
      <w:r w:rsidR="00DE2E44" w:rsidRPr="000B4D79">
        <w:rPr>
          <w:rFonts w:eastAsia="DFKai-SB"/>
          <w:lang w:val="fr-FR" w:eastAsia="zh-TW"/>
        </w:rPr>
        <w:t>autoriser et de faciliter de telles adoptions par des familles à l</w:t>
      </w:r>
      <w:r w:rsidR="000E26C3">
        <w:rPr>
          <w:rFonts w:eastAsia="DFKai-SB"/>
          <w:lang w:val="fr-FR" w:eastAsia="zh-TW"/>
        </w:rPr>
        <w:t>’</w:t>
      </w:r>
      <w:r w:rsidR="00DE2E44" w:rsidRPr="000B4D79">
        <w:rPr>
          <w:rFonts w:eastAsia="DFKai-SB"/>
          <w:lang w:val="fr-FR" w:eastAsia="zh-TW"/>
        </w:rPr>
        <w:t xml:space="preserve">étranger. Nous avons déjà indiqué que le Bureau des adoptions du </w:t>
      </w:r>
      <w:r w:rsidR="00FE2D41" w:rsidRPr="000B4D79">
        <w:rPr>
          <w:noProof/>
          <w:lang w:val="fr-FR"/>
        </w:rPr>
        <w:t>Département de la protection sociale</w:t>
      </w:r>
      <w:r w:rsidRPr="000B4D79">
        <w:rPr>
          <w:rFonts w:eastAsia="DFKai-SB"/>
          <w:lang w:val="fr-FR" w:eastAsia="zh-TW"/>
        </w:rPr>
        <w:t xml:space="preserve"> </w:t>
      </w:r>
      <w:r w:rsidR="00DE2E44" w:rsidRPr="000B4D79">
        <w:rPr>
          <w:rFonts w:eastAsia="DFKai-SB"/>
          <w:lang w:val="fr-FR" w:eastAsia="zh-TW"/>
        </w:rPr>
        <w:t>était le seul organisme de Hong Kong habilité à gérer les adoptions internationales. Suite aux modifications apportées à l</w:t>
      </w:r>
      <w:r w:rsidR="000E26C3">
        <w:rPr>
          <w:rFonts w:eastAsia="DFKai-SB"/>
          <w:lang w:val="fr-FR" w:eastAsia="zh-TW"/>
        </w:rPr>
        <w:t>’</w:t>
      </w:r>
      <w:r w:rsidR="00DE2E44" w:rsidRPr="000B4D79">
        <w:rPr>
          <w:rFonts w:eastAsia="DFKai-SB"/>
          <w:lang w:val="fr-FR" w:eastAsia="zh-TW"/>
        </w:rPr>
        <w:t>ordonnance relative à l</w:t>
      </w:r>
      <w:r w:rsidR="000E26C3">
        <w:rPr>
          <w:rFonts w:eastAsia="DFKai-SB"/>
          <w:lang w:val="fr-FR" w:eastAsia="zh-TW"/>
        </w:rPr>
        <w:t>’</w:t>
      </w:r>
      <w:r w:rsidR="00DE2E44" w:rsidRPr="000B4D79">
        <w:rPr>
          <w:rFonts w:eastAsia="DFKai-SB"/>
          <w:lang w:val="fr-FR" w:eastAsia="zh-TW"/>
        </w:rPr>
        <w:t>adoption, trois ONG agréées en vertu de l</w:t>
      </w:r>
      <w:r w:rsidR="000E26C3">
        <w:rPr>
          <w:rFonts w:eastAsia="DFKai-SB"/>
          <w:lang w:val="fr-FR" w:eastAsia="zh-TW"/>
        </w:rPr>
        <w:t>’</w:t>
      </w:r>
      <w:r w:rsidR="00DE2E44" w:rsidRPr="000B4D79">
        <w:rPr>
          <w:rFonts w:eastAsia="DFKai-SB"/>
          <w:lang w:val="fr-FR" w:eastAsia="zh-TW"/>
        </w:rPr>
        <w:t>ordonnance</w:t>
      </w:r>
      <w:r w:rsidRPr="000B4D79">
        <w:rPr>
          <w:rFonts w:eastAsia="DFKai-SB"/>
          <w:lang w:val="fr-FR" w:eastAsia="zh-TW"/>
        </w:rPr>
        <w:t xml:space="preserve"> </w:t>
      </w:r>
      <w:r w:rsidR="00DE2E44" w:rsidRPr="000B4D79">
        <w:rPr>
          <w:rFonts w:eastAsia="DFKai-SB"/>
          <w:lang w:val="fr-FR" w:eastAsia="zh-TW"/>
        </w:rPr>
        <w:t>sont autorisées à organiser des adoptions internationales</w:t>
      </w:r>
      <w:r w:rsidRPr="000B4D79">
        <w:rPr>
          <w:rFonts w:eastAsia="DFKai-SB"/>
          <w:lang w:val="fr-FR" w:eastAsia="zh-TW"/>
        </w:rPr>
        <w:t>.</w:t>
      </w:r>
    </w:p>
    <w:p w:rsidR="00C15094" w:rsidRPr="000B4D79" w:rsidRDefault="00733CFE" w:rsidP="00AA4BED">
      <w:pPr>
        <w:pStyle w:val="H23G"/>
        <w:rPr>
          <w:lang w:val="fr-FR" w:eastAsia="zh-TW"/>
        </w:rPr>
      </w:pPr>
      <w:r w:rsidRPr="000B4D79">
        <w:rPr>
          <w:lang w:val="fr-FR" w:eastAsia="zh-TW"/>
        </w:rPr>
        <w:tab/>
      </w:r>
      <w:r w:rsidR="00A04FFF" w:rsidRPr="000B4D79">
        <w:rPr>
          <w:lang w:val="fr-FR" w:eastAsia="zh-TW"/>
        </w:rPr>
        <w:tab/>
      </w:r>
      <w:r w:rsidR="00DE2E44" w:rsidRPr="000B4D79">
        <w:rPr>
          <w:lang w:val="fr-FR" w:eastAsia="zh-TW"/>
        </w:rPr>
        <w:t>Adoption locale</w:t>
      </w:r>
      <w:r w:rsidR="003027DC" w:rsidRPr="003027DC">
        <w:rPr>
          <w:lang w:val="fr-FR" w:eastAsia="zh-HK"/>
        </w:rPr>
        <w:t xml:space="preserve"> </w:t>
      </w:r>
    </w:p>
    <w:p w:rsidR="00C15094" w:rsidRPr="000B4D79" w:rsidRDefault="00C15094" w:rsidP="00BC4743">
      <w:pPr>
        <w:pStyle w:val="SingleTxtG"/>
        <w:rPr>
          <w:rFonts w:eastAsia="DFKai-SB"/>
          <w:lang w:val="fr-FR" w:eastAsia="zh-TW"/>
        </w:rPr>
      </w:pPr>
      <w:r w:rsidRPr="000B4D79">
        <w:rPr>
          <w:rFonts w:eastAsia="DFKai-SB"/>
          <w:lang w:val="fr-FR" w:eastAsia="zh-TW"/>
        </w:rPr>
        <w:t>265.</w:t>
      </w:r>
      <w:r w:rsidRPr="000B4D79">
        <w:rPr>
          <w:rFonts w:eastAsia="DFKai-SB"/>
          <w:lang w:val="fr-FR" w:eastAsia="zh-TW"/>
        </w:rPr>
        <w:tab/>
      </w:r>
      <w:r w:rsidR="00DE2E44" w:rsidRPr="000B4D79">
        <w:rPr>
          <w:rFonts w:eastAsia="DFKai-SB"/>
          <w:lang w:val="fr-FR" w:eastAsia="zh-TW"/>
        </w:rPr>
        <w:t>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F5497B" w:rsidRPr="000B4D79">
        <w:rPr>
          <w:rFonts w:eastAsia="DFKai-SB"/>
          <w:lang w:val="fr-FR" w:eastAsia="zh-TW"/>
        </w:rPr>
        <w:t>peut acc</w:t>
      </w:r>
      <w:r w:rsidR="00A320C8" w:rsidRPr="000B4D79">
        <w:rPr>
          <w:rFonts w:eastAsia="DFKai-SB"/>
          <w:lang w:val="fr-FR" w:eastAsia="zh-TW"/>
        </w:rPr>
        <w:t>éd</w:t>
      </w:r>
      <w:r w:rsidR="00F5497B" w:rsidRPr="000B4D79">
        <w:rPr>
          <w:rFonts w:eastAsia="DFKai-SB"/>
          <w:lang w:val="fr-FR" w:eastAsia="zh-TW"/>
        </w:rPr>
        <w:t xml:space="preserve">er </w:t>
      </w:r>
      <w:r w:rsidR="00A320C8" w:rsidRPr="000B4D79">
        <w:rPr>
          <w:rFonts w:eastAsia="DFKai-SB"/>
          <w:lang w:val="fr-FR" w:eastAsia="zh-TW"/>
        </w:rPr>
        <w:t xml:space="preserve">à </w:t>
      </w:r>
      <w:r w:rsidR="00F5497B" w:rsidRPr="000B4D79">
        <w:rPr>
          <w:rFonts w:eastAsia="DFKai-SB"/>
          <w:lang w:val="fr-FR" w:eastAsia="zh-TW"/>
        </w:rPr>
        <w:t>la demande de tout</w:t>
      </w:r>
      <w:r w:rsidR="008C3895" w:rsidRPr="000B4D79">
        <w:rPr>
          <w:rFonts w:eastAsia="DFKai-SB"/>
          <w:lang w:val="fr-FR" w:eastAsia="zh-TW"/>
        </w:rPr>
        <w:t>e</w:t>
      </w:r>
      <w:r w:rsidR="00F5497B" w:rsidRPr="000B4D79">
        <w:rPr>
          <w:rFonts w:eastAsia="DFKai-SB"/>
          <w:lang w:val="fr-FR" w:eastAsia="zh-TW"/>
        </w:rPr>
        <w:t xml:space="preserve"> </w:t>
      </w:r>
      <w:r w:rsidR="008C3895" w:rsidRPr="000B4D79">
        <w:rPr>
          <w:rFonts w:eastAsia="DFKai-SB"/>
          <w:lang w:val="fr-FR" w:eastAsia="zh-TW"/>
        </w:rPr>
        <w:t>association</w:t>
      </w:r>
      <w:r w:rsidR="00F5497B" w:rsidRPr="000B4D79">
        <w:rPr>
          <w:rFonts w:eastAsia="DFKai-SB"/>
          <w:lang w:val="fr-FR" w:eastAsia="zh-TW"/>
        </w:rPr>
        <w:t xml:space="preserve"> de personne</w:t>
      </w:r>
      <w:r w:rsidR="008C3895" w:rsidRPr="000B4D79">
        <w:rPr>
          <w:rFonts w:eastAsia="DFKai-SB"/>
          <w:lang w:val="fr-FR" w:eastAsia="zh-TW"/>
        </w:rPr>
        <w:t>s</w:t>
      </w:r>
      <w:r w:rsidR="00F5497B" w:rsidRPr="000B4D79">
        <w:rPr>
          <w:rFonts w:eastAsia="DFKai-SB"/>
          <w:lang w:val="fr-FR" w:eastAsia="zh-TW"/>
        </w:rPr>
        <w:t xml:space="preserve">/ONG </w:t>
      </w:r>
      <w:r w:rsidR="008C3895" w:rsidRPr="000B4D79">
        <w:rPr>
          <w:rFonts w:eastAsia="DFKai-SB"/>
          <w:lang w:val="fr-FR" w:eastAsia="zh-TW"/>
        </w:rPr>
        <w:t xml:space="preserve">désireuse de devenir un organisme </w:t>
      </w:r>
      <w:r w:rsidR="00A320C8" w:rsidRPr="000B4D79">
        <w:rPr>
          <w:rFonts w:eastAsia="DFKai-SB"/>
          <w:lang w:val="fr-FR" w:eastAsia="zh-TW"/>
        </w:rPr>
        <w:t xml:space="preserve">de services </w:t>
      </w:r>
      <w:r w:rsidR="003027DC" w:rsidRPr="000B4D79">
        <w:rPr>
          <w:rFonts w:eastAsia="DFKai-SB"/>
          <w:lang w:val="fr-FR" w:eastAsia="zh-TW"/>
        </w:rPr>
        <w:t xml:space="preserve">agréé </w:t>
      </w:r>
      <w:r w:rsidR="00A320C8" w:rsidRPr="000B4D79">
        <w:rPr>
          <w:rFonts w:eastAsia="DFKai-SB"/>
          <w:lang w:val="fr-FR" w:eastAsia="zh-TW"/>
        </w:rPr>
        <w:t xml:space="preserve">en matière </w:t>
      </w:r>
      <w:r w:rsidR="008C3895" w:rsidRPr="000B4D79">
        <w:rPr>
          <w:rFonts w:eastAsia="DFKai-SB"/>
          <w:lang w:val="fr-FR" w:eastAsia="zh-TW"/>
        </w:rPr>
        <w:t>d</w:t>
      </w:r>
      <w:r w:rsidR="000E26C3">
        <w:rPr>
          <w:rFonts w:eastAsia="DFKai-SB"/>
          <w:lang w:val="fr-FR" w:eastAsia="zh-TW"/>
        </w:rPr>
        <w:t>’</w:t>
      </w:r>
      <w:r w:rsidR="008C3895" w:rsidRPr="000B4D79">
        <w:rPr>
          <w:rFonts w:eastAsia="DFKai-SB"/>
          <w:lang w:val="fr-FR" w:eastAsia="zh-TW"/>
        </w:rPr>
        <w:t>adoption locale</w:t>
      </w:r>
      <w:r w:rsidR="00A320C8" w:rsidRPr="000B4D79">
        <w:rPr>
          <w:rFonts w:eastAsia="DFKai-SB"/>
          <w:lang w:val="fr-FR" w:eastAsia="zh-TW"/>
        </w:rPr>
        <w:t>,</w:t>
      </w:r>
      <w:r w:rsidR="008C3895" w:rsidRPr="000B4D79">
        <w:rPr>
          <w:rFonts w:eastAsia="DFKai-SB"/>
          <w:lang w:val="fr-FR" w:eastAsia="zh-TW"/>
        </w:rPr>
        <w:t xml:space="preserve"> autofinancé et sans but lucratif</w:t>
      </w:r>
      <w:r w:rsidR="00A320C8" w:rsidRPr="000B4D79">
        <w:rPr>
          <w:rFonts w:eastAsia="DFKai-SB"/>
          <w:lang w:val="fr-FR" w:eastAsia="zh-TW"/>
        </w:rPr>
        <w:t>,</w:t>
      </w:r>
      <w:r w:rsidR="008C3895" w:rsidRPr="000B4D79">
        <w:rPr>
          <w:rFonts w:eastAsia="DFKai-SB"/>
          <w:lang w:val="fr-FR" w:eastAsia="zh-TW"/>
        </w:rPr>
        <w:t xml:space="preserve"> au titre du nouveau système d</w:t>
      </w:r>
      <w:r w:rsidR="000E26C3">
        <w:rPr>
          <w:rFonts w:eastAsia="DFKai-SB"/>
          <w:lang w:val="fr-FR" w:eastAsia="zh-TW"/>
        </w:rPr>
        <w:t>’</w:t>
      </w:r>
      <w:r w:rsidR="008C3895" w:rsidRPr="000B4D79">
        <w:rPr>
          <w:rFonts w:eastAsia="DFKai-SB"/>
          <w:lang w:val="fr-FR" w:eastAsia="zh-TW"/>
        </w:rPr>
        <w:t>agrément mis en place en août</w:t>
      </w:r>
      <w:r w:rsidRPr="000B4D79">
        <w:rPr>
          <w:rFonts w:eastAsia="DFKai-SB"/>
          <w:lang w:val="fr-FR" w:eastAsia="zh-TW"/>
        </w:rPr>
        <w:t xml:space="preserve"> 2008. </w:t>
      </w:r>
      <w:r w:rsidR="00F5497B" w:rsidRPr="000B4D79">
        <w:rPr>
          <w:rFonts w:eastAsia="DFKai-SB"/>
          <w:lang w:val="fr-FR" w:eastAsia="zh-TW"/>
        </w:rPr>
        <w:t>Pour autant</w:t>
      </w:r>
      <w:r w:rsidRPr="000B4D79">
        <w:rPr>
          <w:rFonts w:eastAsia="DFKai-SB"/>
          <w:lang w:val="fr-FR" w:eastAsia="zh-TW"/>
        </w:rPr>
        <w:t xml:space="preserve">, </w:t>
      </w:r>
      <w:r w:rsidR="00F5497B" w:rsidRPr="000B4D79">
        <w:rPr>
          <w:rFonts w:eastAsia="DFKai-SB"/>
          <w:lang w:val="fr-FR" w:eastAsia="zh-TW"/>
        </w:rPr>
        <w:t>l</w:t>
      </w:r>
      <w:r w:rsidRPr="000B4D79">
        <w:rPr>
          <w:rFonts w:eastAsia="DFKai-SB"/>
          <w:lang w:val="fr-FR" w:eastAsia="zh-TW"/>
        </w:rPr>
        <w:t xml:space="preserve">e </w:t>
      </w:r>
      <w:r w:rsidR="00FE2D41" w:rsidRPr="000B4D79">
        <w:rPr>
          <w:noProof/>
          <w:lang w:val="fr-FR"/>
        </w:rPr>
        <w:t xml:space="preserve">Département </w:t>
      </w:r>
      <w:r w:rsidR="00F5497B" w:rsidRPr="000B4D79">
        <w:rPr>
          <w:noProof/>
          <w:lang w:val="fr-FR"/>
        </w:rPr>
        <w:t>reste</w:t>
      </w:r>
      <w:r w:rsidRPr="000B4D79">
        <w:rPr>
          <w:rFonts w:eastAsia="DFKai-SB"/>
          <w:lang w:val="fr-FR" w:eastAsia="zh-TW"/>
        </w:rPr>
        <w:t xml:space="preserve"> </w:t>
      </w:r>
      <w:r w:rsidR="00A320C8" w:rsidRPr="000B4D79">
        <w:rPr>
          <w:rFonts w:eastAsia="DFKai-SB"/>
          <w:lang w:val="fr-FR" w:eastAsia="zh-TW"/>
        </w:rPr>
        <w:t>la seule autorité habilitée à administrer les adoptions locales. Le processus d</w:t>
      </w:r>
      <w:r w:rsidR="000E26C3">
        <w:rPr>
          <w:rFonts w:eastAsia="DFKai-SB"/>
          <w:lang w:val="fr-FR" w:eastAsia="zh-TW"/>
        </w:rPr>
        <w:t>’</w:t>
      </w:r>
      <w:r w:rsidR="00A320C8" w:rsidRPr="000B4D79">
        <w:rPr>
          <w:rFonts w:eastAsia="DFKai-SB"/>
          <w:lang w:val="fr-FR" w:eastAsia="zh-TW"/>
        </w:rPr>
        <w:t xml:space="preserve">évaluation pour les adoptions locales </w:t>
      </w:r>
      <w:r w:rsidR="00BC4743" w:rsidRPr="000B4D79">
        <w:rPr>
          <w:rFonts w:eastAsia="DFKai-SB"/>
          <w:lang w:val="fr-FR" w:eastAsia="zh-TW"/>
        </w:rPr>
        <w:t>demeure pratiquement inchangé. En 2008, 20 adoptions privées ont été autorisées par un jugement d</w:t>
      </w:r>
      <w:r w:rsidR="000E26C3">
        <w:rPr>
          <w:rFonts w:eastAsia="DFKai-SB"/>
          <w:lang w:val="fr-FR" w:eastAsia="zh-TW"/>
        </w:rPr>
        <w:t>’</w:t>
      </w:r>
      <w:r w:rsidR="00BC4743" w:rsidRPr="000B4D79">
        <w:rPr>
          <w:rFonts w:eastAsia="DFKai-SB"/>
          <w:lang w:val="fr-FR" w:eastAsia="zh-TW"/>
        </w:rPr>
        <w:t>adoption et 90 pupilles du Département de la protection sociale ont été placées dans un foyer d</w:t>
      </w:r>
      <w:r w:rsidR="000E26C3">
        <w:rPr>
          <w:rFonts w:eastAsia="DFKai-SB"/>
          <w:lang w:val="fr-FR" w:eastAsia="zh-TW"/>
        </w:rPr>
        <w:t>’</w:t>
      </w:r>
      <w:r w:rsidR="00BC4743" w:rsidRPr="000B4D79">
        <w:rPr>
          <w:rFonts w:eastAsia="DFKai-SB"/>
          <w:lang w:val="fr-FR" w:eastAsia="zh-TW"/>
        </w:rPr>
        <w:t>adoption</w:t>
      </w:r>
      <w:r w:rsidR="003027DC">
        <w:rPr>
          <w:rFonts w:eastAsia="DFKai-SB"/>
          <w:lang w:val="fr-FR" w:eastAsia="zh-TW"/>
        </w:rPr>
        <w:t>.</w:t>
      </w:r>
    </w:p>
    <w:p w:rsidR="00C15094" w:rsidRPr="000B4D79" w:rsidRDefault="00733CFE" w:rsidP="00717ECF">
      <w:pPr>
        <w:pStyle w:val="H23G"/>
        <w:rPr>
          <w:rFonts w:eastAsia="DFKai-SB"/>
          <w:lang w:val="fr-FR" w:eastAsia="zh-TW"/>
        </w:rPr>
      </w:pPr>
      <w:r w:rsidRPr="000B4D79">
        <w:rPr>
          <w:rFonts w:eastAsia="DFKai-SB"/>
          <w:lang w:val="fr-FR" w:eastAsia="zh-TW"/>
        </w:rPr>
        <w:tab/>
      </w:r>
      <w:r w:rsidR="007D2366" w:rsidRPr="000B4D79">
        <w:rPr>
          <w:rFonts w:eastAsia="DFKai-SB"/>
          <w:lang w:val="fr-FR" w:eastAsia="zh-TW"/>
        </w:rPr>
        <w:t>7.</w:t>
      </w:r>
      <w:r w:rsidRPr="000B4D79">
        <w:rPr>
          <w:rFonts w:eastAsia="DFKai-SB"/>
          <w:lang w:val="fr-FR" w:eastAsia="zh-TW"/>
        </w:rPr>
        <w:tab/>
      </w:r>
      <w:r w:rsidR="00C15094" w:rsidRPr="000B4D79">
        <w:rPr>
          <w:rFonts w:eastAsia="DFKai-SB"/>
          <w:lang w:val="fr-FR" w:eastAsia="zh-TW"/>
        </w:rPr>
        <w:t xml:space="preserve">Article 11 </w:t>
      </w:r>
      <w:r w:rsidR="00717ECF">
        <w:rPr>
          <w:rFonts w:eastAsia="DFKai-SB"/>
          <w:lang w:val="fr-FR" w:eastAsia="zh-TW"/>
        </w:rPr>
        <w:t>–</w:t>
      </w:r>
      <w:r w:rsidR="00C15094" w:rsidRPr="000B4D79">
        <w:rPr>
          <w:rFonts w:eastAsia="DFKai-SB"/>
          <w:lang w:val="fr-FR" w:eastAsia="zh-TW"/>
        </w:rPr>
        <w:t xml:space="preserve"> </w:t>
      </w:r>
      <w:r w:rsidR="004370DC" w:rsidRPr="000B4D79">
        <w:rPr>
          <w:rFonts w:eastAsia="DFKai-SB"/>
          <w:lang w:val="fr-FR" w:eastAsia="zh-TW"/>
        </w:rPr>
        <w:t>Déplacement et non-retour</w:t>
      </w:r>
    </w:p>
    <w:p w:rsidR="00C15094" w:rsidRPr="000B4D79" w:rsidRDefault="00C15094" w:rsidP="00733CFE">
      <w:pPr>
        <w:pStyle w:val="SingleTxtG"/>
        <w:rPr>
          <w:rFonts w:eastAsia="DFKai-SB"/>
          <w:lang w:val="fr-FR" w:eastAsia="zh-TW"/>
        </w:rPr>
      </w:pPr>
      <w:r w:rsidRPr="000B4D79">
        <w:rPr>
          <w:rFonts w:eastAsia="DFKai-SB"/>
          <w:lang w:val="fr-FR" w:eastAsia="zh-TW"/>
        </w:rPr>
        <w:t>266</w:t>
      </w:r>
      <w:r w:rsidR="00733CFE" w:rsidRPr="000B4D79">
        <w:rPr>
          <w:rFonts w:eastAsia="DFKai-SB"/>
          <w:lang w:val="fr-FR" w:eastAsia="zh-TW"/>
        </w:rPr>
        <w:t>.</w:t>
      </w:r>
      <w:r w:rsidR="00733CFE" w:rsidRPr="000B4D79">
        <w:rPr>
          <w:rFonts w:eastAsia="DFKai-SB"/>
          <w:lang w:val="fr-FR" w:eastAsia="zh-TW"/>
        </w:rPr>
        <w:tab/>
      </w:r>
      <w:r w:rsidR="006A7912" w:rsidRPr="000B4D79">
        <w:rPr>
          <w:rFonts w:eastAsia="DFKai-SB"/>
          <w:lang w:val="fr-FR" w:eastAsia="zh-TW"/>
        </w:rPr>
        <w:t>La situation demeure la même, pour l</w:t>
      </w:r>
      <w:r w:rsidR="000E26C3">
        <w:rPr>
          <w:rFonts w:eastAsia="DFKai-SB"/>
          <w:lang w:val="fr-FR" w:eastAsia="zh-TW"/>
        </w:rPr>
        <w:t>’</w:t>
      </w:r>
      <w:r w:rsidR="006A7912" w:rsidRPr="000B4D79">
        <w:rPr>
          <w:rFonts w:eastAsia="DFKai-SB"/>
          <w:lang w:val="fr-FR" w:eastAsia="zh-TW"/>
        </w:rPr>
        <w:t xml:space="preserve">essentiel, que celle indiquée au paragraphe </w:t>
      </w:r>
      <w:r w:rsidRPr="000B4D79">
        <w:rPr>
          <w:rFonts w:eastAsia="DFKai-SB"/>
          <w:lang w:val="fr-FR" w:eastAsia="zh-TW"/>
        </w:rPr>
        <w:t xml:space="preserve">213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A3227B" w:rsidRPr="000B4D79">
        <w:rPr>
          <w:rFonts w:eastAsia="DFKai-SB"/>
          <w:lang w:val="fr-FR" w:eastAsia="zh-TW"/>
        </w:rPr>
        <w:t>à savoir que</w:t>
      </w:r>
      <w:r w:rsidRPr="000B4D79">
        <w:rPr>
          <w:rFonts w:eastAsia="DFKai-SB"/>
          <w:lang w:val="fr-FR" w:eastAsia="zh-TW"/>
        </w:rPr>
        <w:t xml:space="preserve"> </w:t>
      </w:r>
      <w:r w:rsidR="00A3227B" w:rsidRPr="000B4D79">
        <w:rPr>
          <w:lang w:val="fr-FR"/>
        </w:rPr>
        <w:t>la Convention de La Haye sur les aspects civils de l</w:t>
      </w:r>
      <w:r w:rsidR="000E26C3">
        <w:rPr>
          <w:lang w:val="fr-FR"/>
        </w:rPr>
        <w:t>’</w:t>
      </w:r>
      <w:r w:rsidR="00A3227B" w:rsidRPr="000B4D79">
        <w:rPr>
          <w:lang w:val="fr-FR"/>
        </w:rPr>
        <w:t>enlèvement international d</w:t>
      </w:r>
      <w:r w:rsidR="000E26C3">
        <w:rPr>
          <w:lang w:val="fr-FR"/>
        </w:rPr>
        <w:t>’</w:t>
      </w:r>
      <w:r w:rsidR="00A3227B" w:rsidRPr="000B4D79">
        <w:rPr>
          <w:lang w:val="fr-FR"/>
        </w:rPr>
        <w:t>enfants</w:t>
      </w:r>
      <w:r w:rsidRPr="000B4D79">
        <w:rPr>
          <w:rFonts w:eastAsia="DFKai-SB"/>
          <w:lang w:val="fr-FR" w:eastAsia="zh-TW"/>
        </w:rPr>
        <w:t xml:space="preserve"> </w:t>
      </w:r>
      <w:r w:rsidR="00A3227B" w:rsidRPr="000B4D79">
        <w:rPr>
          <w:rFonts w:eastAsia="DFKai-SB"/>
          <w:lang w:val="fr-FR" w:eastAsia="zh-TW"/>
        </w:rPr>
        <w:t>s</w:t>
      </w:r>
      <w:r w:rsidR="000E26C3">
        <w:rPr>
          <w:rFonts w:eastAsia="DFKai-SB"/>
          <w:lang w:val="fr-FR" w:eastAsia="zh-TW"/>
        </w:rPr>
        <w:t>’</w:t>
      </w:r>
      <w:r w:rsidR="00A3227B" w:rsidRPr="000B4D79">
        <w:rPr>
          <w:rFonts w:eastAsia="DFKai-SB"/>
          <w:lang w:val="fr-FR" w:eastAsia="zh-TW"/>
        </w:rPr>
        <w:t>applique à</w:t>
      </w:r>
      <w:r w:rsidRPr="000B4D79">
        <w:rPr>
          <w:rFonts w:eastAsia="DFKai-SB"/>
          <w:lang w:val="fr-FR" w:eastAsia="zh-TW"/>
        </w:rPr>
        <w:t xml:space="preserve"> Hong Kong </w:t>
      </w:r>
      <w:r w:rsidR="00A3227B" w:rsidRPr="000B4D79">
        <w:rPr>
          <w:rFonts w:eastAsia="DFKai-SB"/>
          <w:lang w:val="fr-FR" w:eastAsia="zh-TW"/>
        </w:rPr>
        <w:t>par le biais de</w:t>
      </w:r>
      <w:r w:rsidRPr="000B4D79">
        <w:rPr>
          <w:rFonts w:eastAsia="DFKai-SB"/>
          <w:lang w:val="fr-FR" w:eastAsia="zh-TW"/>
        </w:rPr>
        <w:t xml:space="preserve"> </w:t>
      </w:r>
      <w:r w:rsidR="005839FF" w:rsidRPr="000B4D79">
        <w:rPr>
          <w:lang w:val="fr-FR"/>
        </w:rPr>
        <w:t>l</w:t>
      </w:r>
      <w:r w:rsidR="000E26C3">
        <w:rPr>
          <w:lang w:val="fr-FR"/>
        </w:rPr>
        <w:t>’</w:t>
      </w:r>
      <w:r w:rsidR="005839FF" w:rsidRPr="000B4D79">
        <w:rPr>
          <w:lang w:val="fr-FR"/>
        </w:rPr>
        <w:t>ordonnance relative à l</w:t>
      </w:r>
      <w:r w:rsidR="000E26C3">
        <w:rPr>
          <w:lang w:val="fr-FR"/>
        </w:rPr>
        <w:t>’</w:t>
      </w:r>
      <w:r w:rsidR="005839FF" w:rsidRPr="000B4D79">
        <w:rPr>
          <w:lang w:val="fr-FR"/>
        </w:rPr>
        <w:t>enlèvement et à la garde d</w:t>
      </w:r>
      <w:r w:rsidR="000E26C3">
        <w:rPr>
          <w:lang w:val="fr-FR"/>
        </w:rPr>
        <w:t>’</w:t>
      </w:r>
      <w:r w:rsidR="005839FF" w:rsidRPr="000B4D79">
        <w:rPr>
          <w:lang w:val="fr-FR"/>
        </w:rPr>
        <w:t>enfant</w:t>
      </w:r>
      <w:r w:rsidRPr="000B4D79">
        <w:rPr>
          <w:rFonts w:eastAsia="DFKai-SB"/>
          <w:lang w:val="fr-FR" w:eastAsia="zh-TW"/>
        </w:rPr>
        <w:t xml:space="preserve"> (</w:t>
      </w:r>
      <w:r w:rsidR="00560E4A" w:rsidRPr="000B4D79">
        <w:rPr>
          <w:lang w:val="fr-FR"/>
        </w:rPr>
        <w:t>chap</w:t>
      </w:r>
      <w:r w:rsidR="0072454F" w:rsidRPr="000B4D79">
        <w:rPr>
          <w:lang w:val="fr-FR"/>
        </w:rPr>
        <w:t>.</w:t>
      </w:r>
      <w:r w:rsidR="003027DC">
        <w:rPr>
          <w:rFonts w:eastAsia="DFKai-SB"/>
          <w:lang w:val="fr-FR" w:eastAsia="zh-TW"/>
        </w:rPr>
        <w:t xml:space="preserve"> 512).</w:t>
      </w:r>
    </w:p>
    <w:p w:rsidR="00C15094" w:rsidRPr="000B4D79" w:rsidRDefault="00C15094" w:rsidP="00733CFE">
      <w:pPr>
        <w:pStyle w:val="SingleTxtG"/>
        <w:rPr>
          <w:rFonts w:eastAsia="DFKai-SB"/>
          <w:lang w:val="fr-FR" w:eastAsia="zh-TW"/>
        </w:rPr>
      </w:pPr>
      <w:r w:rsidRPr="000B4D79">
        <w:rPr>
          <w:rFonts w:eastAsia="DFKai-SB"/>
          <w:lang w:val="fr-FR" w:eastAsia="zh-TW"/>
        </w:rPr>
        <w:t>267.</w:t>
      </w:r>
      <w:r w:rsidRPr="000B4D79">
        <w:rPr>
          <w:rFonts w:eastAsia="DFKai-SB"/>
          <w:lang w:val="fr-FR" w:eastAsia="zh-TW"/>
        </w:rPr>
        <w:tab/>
      </w:r>
      <w:r w:rsidR="00F80E42" w:rsidRPr="000B4D79">
        <w:rPr>
          <w:rFonts w:eastAsia="PMingLiU"/>
          <w:lang w:val="fr-FR" w:eastAsia="zh-TW"/>
        </w:rPr>
        <w:t>L</w:t>
      </w:r>
      <w:r w:rsidR="000E26C3">
        <w:rPr>
          <w:rFonts w:eastAsia="PMingLiU"/>
          <w:lang w:val="fr-FR" w:eastAsia="zh-TW"/>
        </w:rPr>
        <w:t>’</w:t>
      </w:r>
      <w:r w:rsidR="006A7912" w:rsidRPr="000B4D79">
        <w:rPr>
          <w:rFonts w:eastAsia="PMingLiU"/>
          <w:lang w:val="fr-FR" w:eastAsia="zh-TW"/>
        </w:rPr>
        <w:t>Autorité centrale de l</w:t>
      </w:r>
      <w:r w:rsidR="00FB45CB" w:rsidRPr="000B4D79">
        <w:rPr>
          <w:rFonts w:eastAsia="PMingLiU"/>
          <w:lang w:val="fr-FR" w:eastAsia="zh-TW"/>
        </w:rPr>
        <w:t xml:space="preserve">a </w:t>
      </w:r>
      <w:r w:rsidR="00FB45CB" w:rsidRPr="000B4D79">
        <w:rPr>
          <w:lang w:val="fr-FR"/>
        </w:rPr>
        <w:t>RAS de Hong Kong</w:t>
      </w:r>
      <w:r w:rsidRPr="000B4D79">
        <w:rPr>
          <w:rFonts w:eastAsia="DFKai-SB"/>
          <w:lang w:val="fr-FR" w:eastAsia="zh-TW"/>
        </w:rPr>
        <w:t xml:space="preserve">, </w:t>
      </w:r>
      <w:r w:rsidR="006A7912" w:rsidRPr="000B4D79">
        <w:rPr>
          <w:rFonts w:eastAsia="DFKai-SB"/>
          <w:lang w:val="fr-FR" w:eastAsia="zh-TW"/>
        </w:rPr>
        <w:t>dont les fonctions sont assumées par le</w:t>
      </w:r>
      <w:r w:rsidRPr="000B4D79">
        <w:rPr>
          <w:rFonts w:eastAsia="DFKai-SB"/>
          <w:lang w:val="fr-FR" w:eastAsia="zh-TW"/>
        </w:rPr>
        <w:t xml:space="preserve"> </w:t>
      </w:r>
      <w:r w:rsidR="003D17C9" w:rsidRPr="000B4D79">
        <w:rPr>
          <w:rFonts w:eastAsia="DFKai-SB"/>
          <w:lang w:val="fr-FR" w:eastAsia="zh-TW"/>
        </w:rPr>
        <w:t>Secrétaire à la j</w:t>
      </w:r>
      <w:r w:rsidRPr="000B4D79">
        <w:rPr>
          <w:rFonts w:eastAsia="DFKai-SB"/>
          <w:lang w:val="fr-FR" w:eastAsia="zh-TW"/>
        </w:rPr>
        <w:t xml:space="preserve">ustice, </w:t>
      </w:r>
      <w:r w:rsidR="00080E29" w:rsidRPr="000B4D79">
        <w:rPr>
          <w:rFonts w:eastAsia="DFKai-SB"/>
          <w:lang w:val="fr-FR" w:eastAsia="zh-TW"/>
        </w:rPr>
        <w:t>a été saisie de 67 affaires d</w:t>
      </w:r>
      <w:r w:rsidR="000E26C3">
        <w:rPr>
          <w:rFonts w:eastAsia="DFKai-SB"/>
          <w:lang w:val="fr-FR" w:eastAsia="zh-TW"/>
        </w:rPr>
        <w:t>’</w:t>
      </w:r>
      <w:r w:rsidR="00080E29" w:rsidRPr="000B4D79">
        <w:rPr>
          <w:rFonts w:eastAsia="DFKai-SB"/>
          <w:lang w:val="fr-FR" w:eastAsia="zh-TW"/>
        </w:rPr>
        <w:t xml:space="preserve">enlèvement au titre de </w:t>
      </w:r>
      <w:r w:rsidR="00A3227B" w:rsidRPr="000B4D79">
        <w:rPr>
          <w:lang w:val="fr-FR"/>
        </w:rPr>
        <w:t>la</w:t>
      </w:r>
      <w:r w:rsidR="00080E29" w:rsidRPr="000B4D79">
        <w:rPr>
          <w:lang w:val="fr-FR"/>
        </w:rPr>
        <w:t>dite</w:t>
      </w:r>
      <w:r w:rsidR="00A3227B" w:rsidRPr="000B4D79">
        <w:rPr>
          <w:lang w:val="fr-FR"/>
        </w:rPr>
        <w:t xml:space="preserve"> Convention de La Haye</w:t>
      </w:r>
      <w:r w:rsidR="00A3227B" w:rsidRPr="000B4D79">
        <w:rPr>
          <w:rFonts w:eastAsia="DFKai-SB"/>
          <w:lang w:val="fr-FR" w:eastAsia="zh-TW"/>
        </w:rPr>
        <w:t xml:space="preserve"> </w:t>
      </w:r>
      <w:r w:rsidR="00080E29" w:rsidRPr="000B4D79">
        <w:rPr>
          <w:rFonts w:eastAsia="DFKai-SB"/>
          <w:lang w:val="fr-FR" w:eastAsia="zh-TW"/>
        </w:rPr>
        <w:t>depuis qu</w:t>
      </w:r>
      <w:r w:rsidR="000E26C3">
        <w:rPr>
          <w:rFonts w:eastAsia="DFKai-SB"/>
          <w:lang w:val="fr-FR" w:eastAsia="zh-TW"/>
        </w:rPr>
        <w:t>’</w:t>
      </w:r>
      <w:r w:rsidR="00080E29" w:rsidRPr="000B4D79">
        <w:rPr>
          <w:rFonts w:eastAsia="DFKai-SB"/>
          <w:lang w:val="fr-FR" w:eastAsia="zh-TW"/>
        </w:rPr>
        <w:t>elle a été étendue à</w:t>
      </w:r>
      <w:r w:rsidR="00265471" w:rsidRPr="000B4D79">
        <w:rPr>
          <w:rFonts w:eastAsia="DFKai-SB"/>
          <w:lang w:val="fr-FR" w:eastAsia="zh-TW"/>
        </w:rPr>
        <w:t xml:space="preserve"> Hong Kong.</w:t>
      </w:r>
      <w:r w:rsidR="00BC4743" w:rsidRPr="000B4D79">
        <w:rPr>
          <w:rFonts w:eastAsia="DFKai-SB"/>
          <w:lang w:val="fr-FR" w:eastAsia="zh-TW"/>
        </w:rPr>
        <w:t xml:space="preserve"> </w:t>
      </w:r>
      <w:r w:rsidR="00F571D5" w:rsidRPr="000B4D79">
        <w:rPr>
          <w:rFonts w:eastAsia="DFKai-SB"/>
          <w:lang w:val="fr-FR" w:eastAsia="zh-TW"/>
        </w:rPr>
        <w:t xml:space="preserve">On trouvera </w:t>
      </w:r>
      <w:r w:rsidR="0027395D">
        <w:rPr>
          <w:rFonts w:eastAsia="DFKai-SB"/>
          <w:lang w:val="fr-FR" w:eastAsia="zh-TW"/>
        </w:rPr>
        <w:t>dans le</w:t>
      </w:r>
      <w:r w:rsidR="00F571D5" w:rsidRPr="000B4D79">
        <w:rPr>
          <w:rFonts w:eastAsia="DFKai-SB"/>
          <w:lang w:val="fr-FR" w:eastAsia="zh-TW"/>
        </w:rPr>
        <w:t xml:space="preserve"> tableau 15 ci-après les données ventilées concernant les affaires d</w:t>
      </w:r>
      <w:r w:rsidR="000E26C3">
        <w:rPr>
          <w:rFonts w:eastAsia="DFKai-SB"/>
          <w:lang w:val="fr-FR" w:eastAsia="zh-TW"/>
        </w:rPr>
        <w:t>’</w:t>
      </w:r>
      <w:r w:rsidR="00F571D5" w:rsidRPr="000B4D79">
        <w:rPr>
          <w:rFonts w:eastAsia="DFKai-SB"/>
          <w:lang w:val="fr-FR" w:eastAsia="zh-TW"/>
        </w:rPr>
        <w:t xml:space="preserve">enlèvement. </w:t>
      </w:r>
      <w:r w:rsidR="00080E29" w:rsidRPr="000B4D79">
        <w:rPr>
          <w:rFonts w:eastAsia="DFKai-SB"/>
          <w:lang w:val="fr-FR" w:eastAsia="zh-TW"/>
        </w:rPr>
        <w:t>L</w:t>
      </w:r>
      <w:r w:rsidR="000E26C3">
        <w:rPr>
          <w:rFonts w:eastAsia="DFKai-SB"/>
          <w:lang w:val="fr-FR" w:eastAsia="zh-TW"/>
        </w:rPr>
        <w:t>’</w:t>
      </w:r>
      <w:r w:rsidR="00080E29" w:rsidRPr="000B4D79">
        <w:rPr>
          <w:rFonts w:eastAsia="DFKai-SB"/>
          <w:lang w:val="fr-FR" w:eastAsia="zh-TW"/>
        </w:rPr>
        <w:t>Autorité c</w:t>
      </w:r>
      <w:r w:rsidRPr="000B4D79">
        <w:rPr>
          <w:rFonts w:eastAsia="DFKai-SB"/>
          <w:lang w:val="fr-FR" w:eastAsia="zh-TW"/>
        </w:rPr>
        <w:t>entral</w:t>
      </w:r>
      <w:r w:rsidR="00080E29" w:rsidRPr="000B4D79">
        <w:rPr>
          <w:rFonts w:eastAsia="DFKai-SB"/>
          <w:lang w:val="fr-FR" w:eastAsia="zh-TW"/>
        </w:rPr>
        <w:t>e</w:t>
      </w:r>
      <w:r w:rsidRPr="000B4D79">
        <w:rPr>
          <w:rFonts w:eastAsia="DFKai-SB"/>
          <w:lang w:val="fr-FR" w:eastAsia="zh-TW"/>
        </w:rPr>
        <w:t xml:space="preserve"> </w:t>
      </w:r>
      <w:r w:rsidR="00080E29" w:rsidRPr="000B4D79">
        <w:rPr>
          <w:rFonts w:eastAsia="DFKai-SB"/>
          <w:lang w:val="fr-FR" w:eastAsia="zh-TW"/>
        </w:rPr>
        <w:t>a par ailleurs reçu 13 demandes de droit de visite d</w:t>
      </w:r>
      <w:r w:rsidR="000E26C3">
        <w:rPr>
          <w:rFonts w:eastAsia="DFKai-SB"/>
          <w:lang w:val="fr-FR" w:eastAsia="zh-TW"/>
        </w:rPr>
        <w:t>’</w:t>
      </w:r>
      <w:r w:rsidR="00080E29" w:rsidRPr="000B4D79">
        <w:rPr>
          <w:rFonts w:eastAsia="DFKai-SB"/>
          <w:lang w:val="fr-FR" w:eastAsia="zh-TW"/>
        </w:rPr>
        <w:t xml:space="preserve">enfant au titre de </w:t>
      </w:r>
      <w:r w:rsidR="00A3227B" w:rsidRPr="000B4D79">
        <w:rPr>
          <w:lang w:val="fr-FR"/>
        </w:rPr>
        <w:t>la Convention de La Haye</w:t>
      </w:r>
      <w:r w:rsidRPr="000B4D79">
        <w:rPr>
          <w:rFonts w:eastAsia="DFKai-SB"/>
          <w:lang w:val="fr-FR" w:eastAsia="zh-TW"/>
        </w:rPr>
        <w:t>.</w:t>
      </w:r>
    </w:p>
    <w:p w:rsidR="00C15094" w:rsidRPr="000B4D79" w:rsidRDefault="00C15094" w:rsidP="00210D50">
      <w:pPr>
        <w:pStyle w:val="SingleTxtG"/>
        <w:rPr>
          <w:rFonts w:eastAsia="DFKai-SB"/>
          <w:iCs/>
          <w:lang w:val="fr-FR" w:eastAsia="zh-TW"/>
        </w:rPr>
      </w:pPr>
      <w:r w:rsidRPr="000B4D79">
        <w:rPr>
          <w:rFonts w:eastAsia="DFKai-SB"/>
          <w:iCs/>
          <w:lang w:val="fr-FR" w:eastAsia="zh-TW"/>
        </w:rPr>
        <w:t>268.</w:t>
      </w:r>
      <w:r w:rsidRPr="000B4D79">
        <w:rPr>
          <w:rFonts w:eastAsia="DFKai-SB"/>
          <w:iCs/>
          <w:lang w:val="fr-FR" w:eastAsia="zh-TW"/>
        </w:rPr>
        <w:tab/>
      </w:r>
      <w:r w:rsidR="00D901A8" w:rsidRPr="000B4D79">
        <w:rPr>
          <w:rFonts w:eastAsia="DFKai-SB"/>
          <w:lang w:val="fr-FR" w:eastAsia="zh-TW"/>
        </w:rPr>
        <w:t>E</w:t>
      </w:r>
      <w:r w:rsidRPr="000B4D79">
        <w:rPr>
          <w:rFonts w:eastAsia="DFKai-SB"/>
          <w:lang w:val="fr-FR" w:eastAsia="zh-TW"/>
        </w:rPr>
        <w:t xml:space="preserve">n 2002, </w:t>
      </w:r>
      <w:r w:rsidR="00D901A8" w:rsidRPr="000B4D79">
        <w:rPr>
          <w:rFonts w:eastAsia="DFKai-SB"/>
          <w:lang w:val="fr-FR" w:eastAsia="zh-TW"/>
        </w:rPr>
        <w:t>la</w:t>
      </w:r>
      <w:r w:rsidRPr="000B4D79">
        <w:rPr>
          <w:rFonts w:eastAsia="DFKai-SB"/>
          <w:lang w:val="fr-FR" w:eastAsia="zh-TW"/>
        </w:rPr>
        <w:t xml:space="preserve"> </w:t>
      </w:r>
      <w:r w:rsidR="004E48B3" w:rsidRPr="000B4D79">
        <w:rPr>
          <w:lang w:val="fr-FR"/>
        </w:rPr>
        <w:t xml:space="preserve">Commission </w:t>
      </w:r>
      <w:r w:rsidR="003056DE" w:rsidRPr="000B4D79">
        <w:rPr>
          <w:lang w:val="fr-FR"/>
        </w:rPr>
        <w:t>de</w:t>
      </w:r>
      <w:r w:rsidR="004E48B3" w:rsidRPr="000B4D79">
        <w:rPr>
          <w:lang w:val="fr-FR"/>
        </w:rPr>
        <w:t xml:space="preserve"> réforme des lois de Hong Kong</w:t>
      </w:r>
      <w:r w:rsidR="00F571D5" w:rsidRPr="000B4D79">
        <w:rPr>
          <w:lang w:val="fr-FR"/>
        </w:rPr>
        <w:t xml:space="preserve"> </w:t>
      </w:r>
      <w:r w:rsidR="008C0214" w:rsidRPr="000B4D79">
        <w:rPr>
          <w:lang w:val="fr-FR"/>
        </w:rPr>
        <w:t xml:space="preserve">a publié un rapport sur </w:t>
      </w:r>
      <w:r w:rsidR="00B3641A" w:rsidRPr="000B4D79">
        <w:rPr>
          <w:rFonts w:eastAsia="DFKai-SB"/>
          <w:lang w:val="fr-FR" w:eastAsia="zh-TW"/>
        </w:rPr>
        <w:t>l</w:t>
      </w:r>
      <w:r w:rsidR="000E26C3">
        <w:rPr>
          <w:rFonts w:eastAsia="DFKai-SB"/>
          <w:lang w:val="fr-FR" w:eastAsia="zh-TW"/>
        </w:rPr>
        <w:t>’</w:t>
      </w:r>
      <w:r w:rsidR="00B3641A" w:rsidRPr="000B4D79">
        <w:rPr>
          <w:rFonts w:eastAsia="DFKai-SB"/>
          <w:lang w:val="fr-FR" w:eastAsia="zh-TW"/>
        </w:rPr>
        <w:t>enlèvement international d</w:t>
      </w:r>
      <w:r w:rsidR="000E26C3">
        <w:rPr>
          <w:rFonts w:eastAsia="DFKai-SB"/>
          <w:lang w:val="fr-FR" w:eastAsia="zh-TW"/>
        </w:rPr>
        <w:t>’</w:t>
      </w:r>
      <w:r w:rsidR="00B3641A" w:rsidRPr="000B4D79">
        <w:rPr>
          <w:rFonts w:eastAsia="DFKai-SB"/>
          <w:lang w:val="fr-FR" w:eastAsia="zh-TW"/>
        </w:rPr>
        <w:t>enfant par l</w:t>
      </w:r>
      <w:r w:rsidR="000E26C3">
        <w:rPr>
          <w:rFonts w:eastAsia="DFKai-SB"/>
          <w:lang w:val="fr-FR" w:eastAsia="zh-TW"/>
        </w:rPr>
        <w:t>’</w:t>
      </w:r>
      <w:r w:rsidR="00B3641A" w:rsidRPr="000B4D79">
        <w:rPr>
          <w:rFonts w:eastAsia="DFKai-SB"/>
          <w:lang w:val="fr-FR" w:eastAsia="zh-TW"/>
        </w:rPr>
        <w:t>un des parents</w:t>
      </w:r>
      <w:r w:rsidR="008C0214" w:rsidRPr="000B4D79">
        <w:rPr>
          <w:rFonts w:eastAsia="DFKai-SB"/>
          <w:lang w:val="fr-FR" w:eastAsia="zh-TW"/>
        </w:rPr>
        <w:t xml:space="preserve">, qui préconise de modifier la loi pour traiter plus efficacement le problème des parents qui emmènent leur enfant hors de Hong Kong sans le consentement </w:t>
      </w:r>
      <w:r w:rsidR="00210D50" w:rsidRPr="000B4D79">
        <w:rPr>
          <w:rFonts w:eastAsia="DFKai-SB"/>
          <w:lang w:val="fr-FR" w:eastAsia="zh-TW"/>
        </w:rPr>
        <w:t>ou l</w:t>
      </w:r>
      <w:r w:rsidR="000E26C3">
        <w:rPr>
          <w:rFonts w:eastAsia="DFKai-SB"/>
          <w:lang w:val="fr-FR" w:eastAsia="zh-TW"/>
        </w:rPr>
        <w:t>’</w:t>
      </w:r>
      <w:r w:rsidR="00210D50" w:rsidRPr="000B4D79">
        <w:rPr>
          <w:rFonts w:eastAsia="DFKai-SB"/>
          <w:lang w:val="fr-FR" w:eastAsia="zh-TW"/>
        </w:rPr>
        <w:t>autorisation légale d</w:t>
      </w:r>
      <w:r w:rsidR="000E26C3">
        <w:rPr>
          <w:rFonts w:eastAsia="DFKai-SB"/>
          <w:lang w:val="fr-FR" w:eastAsia="zh-TW"/>
        </w:rPr>
        <w:t>’</w:t>
      </w:r>
      <w:r w:rsidR="00210D50" w:rsidRPr="000B4D79">
        <w:rPr>
          <w:rFonts w:eastAsia="DFKai-SB"/>
          <w:lang w:val="fr-FR" w:eastAsia="zh-TW"/>
        </w:rPr>
        <w:t>une personne ou d</w:t>
      </w:r>
      <w:r w:rsidR="000E26C3">
        <w:rPr>
          <w:rFonts w:eastAsia="DFKai-SB"/>
          <w:lang w:val="fr-FR" w:eastAsia="zh-TW"/>
        </w:rPr>
        <w:t>’</w:t>
      </w:r>
      <w:r w:rsidR="00210D50" w:rsidRPr="000B4D79">
        <w:rPr>
          <w:rFonts w:eastAsia="DFKai-SB"/>
          <w:lang w:val="fr-FR" w:eastAsia="zh-TW"/>
        </w:rPr>
        <w:t>une institution ayant la charge de l</w:t>
      </w:r>
      <w:r w:rsidR="000E26C3">
        <w:rPr>
          <w:rFonts w:eastAsia="DFKai-SB"/>
          <w:lang w:val="fr-FR" w:eastAsia="zh-TW"/>
        </w:rPr>
        <w:t>’</w:t>
      </w:r>
      <w:r w:rsidR="00210D50" w:rsidRPr="000B4D79">
        <w:rPr>
          <w:rFonts w:eastAsia="DFKai-SB"/>
          <w:lang w:val="fr-FR" w:eastAsia="zh-TW"/>
        </w:rPr>
        <w:t>enfant. Les bureaux et départements concernés du Gouvernement examinent actuellement ces recommandations en concertation avec les parties prenantes, l</w:t>
      </w:r>
      <w:r w:rsidR="000E26C3">
        <w:rPr>
          <w:rFonts w:eastAsia="DFKai-SB"/>
          <w:lang w:val="fr-FR" w:eastAsia="zh-TW"/>
        </w:rPr>
        <w:t>’</w:t>
      </w:r>
      <w:r w:rsidR="00210D50" w:rsidRPr="000B4D79">
        <w:rPr>
          <w:rFonts w:eastAsia="DFKai-SB"/>
          <w:lang w:val="fr-FR" w:eastAsia="zh-TW"/>
        </w:rPr>
        <w:t>objectif étant de déterminer s</w:t>
      </w:r>
      <w:r w:rsidR="000E26C3">
        <w:rPr>
          <w:rFonts w:eastAsia="DFKai-SB"/>
          <w:lang w:val="fr-FR" w:eastAsia="zh-TW"/>
        </w:rPr>
        <w:t>’</w:t>
      </w:r>
      <w:r w:rsidR="00210D50" w:rsidRPr="000B4D79">
        <w:rPr>
          <w:rFonts w:eastAsia="DFKai-SB"/>
          <w:lang w:val="fr-FR" w:eastAsia="zh-TW"/>
        </w:rPr>
        <w:t>il y a lieu de les mettre en œuvre et comment le faire le plus rapidement possible.</w:t>
      </w:r>
    </w:p>
    <w:p w:rsidR="00C15094" w:rsidRPr="000B4D79" w:rsidRDefault="00733CFE" w:rsidP="00733CFE">
      <w:pPr>
        <w:pStyle w:val="H23G"/>
        <w:rPr>
          <w:rFonts w:eastAsia="DFKai-SB"/>
          <w:lang w:val="fr-FR" w:eastAsia="zh-TW"/>
        </w:rPr>
      </w:pPr>
      <w:r w:rsidRPr="000B4D79">
        <w:rPr>
          <w:rFonts w:eastAsia="DFKai-SB"/>
          <w:lang w:val="fr-FR" w:eastAsia="zh-TW"/>
        </w:rPr>
        <w:tab/>
      </w:r>
      <w:r w:rsidR="007D2366" w:rsidRPr="000B4D79">
        <w:rPr>
          <w:rFonts w:eastAsia="DFKai-SB"/>
          <w:lang w:val="fr-FR" w:eastAsia="zh-TW"/>
        </w:rPr>
        <w:t>8.</w:t>
      </w:r>
      <w:r w:rsidR="00A04FFF" w:rsidRPr="000B4D79">
        <w:rPr>
          <w:rFonts w:eastAsia="DFKai-SB"/>
          <w:lang w:val="fr-FR" w:eastAsia="zh-TW"/>
        </w:rPr>
        <w:tab/>
      </w:r>
      <w:r w:rsidR="00C15094" w:rsidRPr="000B4D79">
        <w:rPr>
          <w:rFonts w:eastAsia="DFKai-SB"/>
          <w:lang w:val="fr-FR" w:eastAsia="zh-TW"/>
        </w:rPr>
        <w:t xml:space="preserve">Article 25 – </w:t>
      </w:r>
      <w:r w:rsidR="004370DC" w:rsidRPr="000B4D79">
        <w:rPr>
          <w:rFonts w:eastAsia="DFKai-SB"/>
          <w:lang w:val="fr-FR" w:eastAsia="zh-TW"/>
        </w:rPr>
        <w:t>Examen périodique du placement</w:t>
      </w:r>
    </w:p>
    <w:p w:rsidR="00C15094" w:rsidRPr="000B4D79" w:rsidRDefault="00C15094" w:rsidP="00733CFE">
      <w:pPr>
        <w:pStyle w:val="SingleTxtG"/>
        <w:rPr>
          <w:rFonts w:eastAsia="DFKai-SB"/>
          <w:lang w:val="fr-FR" w:eastAsia="zh-TW"/>
        </w:rPr>
      </w:pPr>
      <w:r w:rsidRPr="000B4D79">
        <w:rPr>
          <w:rFonts w:eastAsia="DFKai-SB"/>
          <w:lang w:val="fr-FR" w:eastAsia="zh-TW"/>
        </w:rPr>
        <w:t>269.</w:t>
      </w:r>
      <w:r w:rsidRPr="000B4D79">
        <w:rPr>
          <w:rFonts w:eastAsia="DFKai-SB"/>
          <w:lang w:val="fr-FR" w:eastAsia="zh-TW"/>
        </w:rPr>
        <w:tab/>
      </w:r>
      <w:r w:rsidR="00080E29" w:rsidRPr="000B4D79">
        <w:rPr>
          <w:rFonts w:eastAsia="DFKai-SB"/>
          <w:lang w:val="fr-FR" w:eastAsia="zh-TW"/>
        </w:rPr>
        <w:t>Les dispositions concernant les conférences de cas et les examens périodiques figurant aux</w:t>
      </w:r>
      <w:r w:rsidRPr="000B4D79">
        <w:rPr>
          <w:rFonts w:eastAsia="DFKai-SB"/>
          <w:lang w:val="fr-FR" w:eastAsia="zh-TW"/>
        </w:rPr>
        <w:t xml:space="preserve"> paragraph</w:t>
      </w:r>
      <w:r w:rsidR="00080E29" w:rsidRPr="000B4D79">
        <w:rPr>
          <w:rFonts w:eastAsia="DFKai-SB"/>
          <w:lang w:val="fr-FR" w:eastAsia="zh-TW"/>
        </w:rPr>
        <w:t>e</w:t>
      </w:r>
      <w:r w:rsidRPr="000B4D79">
        <w:rPr>
          <w:rFonts w:eastAsia="DFKai-SB"/>
          <w:lang w:val="fr-FR" w:eastAsia="zh-TW"/>
        </w:rPr>
        <w:t xml:space="preserve">s 239 </w:t>
      </w:r>
      <w:r w:rsidR="00080E29" w:rsidRPr="000B4D79">
        <w:rPr>
          <w:rFonts w:eastAsia="DFKai-SB"/>
          <w:lang w:val="fr-FR" w:eastAsia="zh-TW"/>
        </w:rPr>
        <w:t>et</w:t>
      </w:r>
      <w:r w:rsidRPr="000B4D79">
        <w:rPr>
          <w:rFonts w:eastAsia="DFKai-SB"/>
          <w:lang w:val="fr-FR" w:eastAsia="zh-TW"/>
        </w:rPr>
        <w:t xml:space="preserve"> 240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A74D1F" w:rsidRPr="000B4D79">
        <w:rPr>
          <w:rFonts w:eastAsia="DFKai-SB"/>
          <w:lang w:val="fr-FR" w:eastAsia="zh-TW"/>
        </w:rPr>
        <w:t>demeurent valables</w:t>
      </w:r>
      <w:r w:rsidRPr="000B4D79">
        <w:rPr>
          <w:rFonts w:eastAsia="DFKai-SB"/>
          <w:lang w:val="fr-FR" w:eastAsia="zh-TW"/>
        </w:rPr>
        <w:t>.</w:t>
      </w:r>
    </w:p>
    <w:p w:rsidR="00C15094" w:rsidRPr="000B4D79" w:rsidRDefault="00733CFE" w:rsidP="00AA4BED">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A45D6A" w:rsidRPr="000B4D79">
        <w:rPr>
          <w:lang w:val="fr-FR"/>
        </w:rPr>
        <w:t>Service global pour le développement de l</w:t>
      </w:r>
      <w:r w:rsidR="000E26C3">
        <w:rPr>
          <w:lang w:val="fr-FR"/>
        </w:rPr>
        <w:t>’</w:t>
      </w:r>
      <w:r w:rsidR="00A45D6A" w:rsidRPr="000B4D79">
        <w:rPr>
          <w:lang w:val="fr-FR"/>
        </w:rPr>
        <w:t>enfant</w:t>
      </w:r>
    </w:p>
    <w:p w:rsidR="00C15094" w:rsidRPr="000B4D79" w:rsidRDefault="00C15094" w:rsidP="00943E9F">
      <w:pPr>
        <w:pStyle w:val="SingleTxtG"/>
        <w:rPr>
          <w:rFonts w:eastAsia="DFKai-SB"/>
          <w:lang w:val="fr-FR" w:eastAsia="zh-TW"/>
        </w:rPr>
      </w:pPr>
      <w:r w:rsidRPr="000B4D79">
        <w:rPr>
          <w:rFonts w:eastAsia="DFKai-SB"/>
          <w:lang w:val="fr-FR" w:eastAsia="zh-TW"/>
        </w:rPr>
        <w:t>270.</w:t>
      </w:r>
      <w:r w:rsidRPr="000B4D79">
        <w:rPr>
          <w:rFonts w:eastAsia="DFKai-SB"/>
          <w:lang w:val="fr-FR" w:eastAsia="zh-TW"/>
        </w:rPr>
        <w:tab/>
      </w:r>
      <w:r w:rsidR="00A45D6A" w:rsidRPr="000B4D79">
        <w:rPr>
          <w:rFonts w:eastAsia="DFKai-SB"/>
          <w:lang w:val="fr-FR" w:eastAsia="zh-TW"/>
        </w:rPr>
        <w:t>En juillet</w:t>
      </w:r>
      <w:r w:rsidRPr="000B4D79">
        <w:rPr>
          <w:rFonts w:eastAsia="DFKai-SB"/>
          <w:lang w:val="fr-FR" w:eastAsia="zh-TW"/>
        </w:rPr>
        <w:t xml:space="preserve"> 2005</w:t>
      </w:r>
      <w:r w:rsidRPr="000B4D79">
        <w:rPr>
          <w:rFonts w:eastAsia="DFKai-SB"/>
          <w:lang w:val="fr-FR" w:eastAsia="zh-HK"/>
        </w:rPr>
        <w:t>,</w:t>
      </w:r>
      <w:r w:rsidRPr="000B4D79">
        <w:rPr>
          <w:rFonts w:eastAsia="DFKai-SB"/>
          <w:lang w:val="fr-FR" w:eastAsia="zh-TW"/>
        </w:rPr>
        <w:t xml:space="preserve"> </w:t>
      </w:r>
      <w:r w:rsidR="00A45D6A" w:rsidRPr="000B4D79">
        <w:rPr>
          <w:rFonts w:eastAsia="DFKai-SB"/>
          <w:lang w:val="fr-FR" w:eastAsia="zh-TW"/>
        </w:rPr>
        <w:t>l</w:t>
      </w:r>
      <w:r w:rsidRPr="000B4D79">
        <w:rPr>
          <w:rFonts w:eastAsia="DFKai-SB"/>
          <w:lang w:val="fr-FR" w:eastAsia="zh-TW"/>
        </w:rPr>
        <w:t xml:space="preserve">e </w:t>
      </w:r>
      <w:r w:rsidR="00A45D6A" w:rsidRPr="000B4D79">
        <w:rPr>
          <w:lang w:val="fr-FR"/>
        </w:rPr>
        <w:t>Service global pour le développement de l</w:t>
      </w:r>
      <w:r w:rsidR="000E26C3">
        <w:rPr>
          <w:lang w:val="fr-FR"/>
        </w:rPr>
        <w:t>’</w:t>
      </w:r>
      <w:r w:rsidR="00A45D6A" w:rsidRPr="000B4D79">
        <w:rPr>
          <w:lang w:val="fr-FR"/>
        </w:rPr>
        <w:t>enfant</w:t>
      </w:r>
      <w:r w:rsidR="00A45D6A" w:rsidRPr="000B4D79">
        <w:rPr>
          <w:rFonts w:eastAsia="DFKai-SB"/>
          <w:lang w:val="fr-FR" w:eastAsia="zh-TW"/>
        </w:rPr>
        <w:t xml:space="preserve"> a été </w:t>
      </w:r>
      <w:r w:rsidR="005544BA" w:rsidRPr="000B4D79">
        <w:rPr>
          <w:rFonts w:eastAsia="DFKai-SB"/>
          <w:lang w:val="fr-FR" w:eastAsia="zh-TW"/>
        </w:rPr>
        <w:t>instauré à l</w:t>
      </w:r>
      <w:r w:rsidR="000E26C3">
        <w:rPr>
          <w:rFonts w:eastAsia="DFKai-SB"/>
          <w:lang w:val="fr-FR" w:eastAsia="zh-TW"/>
        </w:rPr>
        <w:t>’</w:t>
      </w:r>
      <w:r w:rsidR="005544BA" w:rsidRPr="000B4D79">
        <w:rPr>
          <w:rFonts w:eastAsia="DFKai-SB"/>
          <w:lang w:val="fr-FR" w:eastAsia="zh-TW"/>
        </w:rPr>
        <w:t>intention des</w:t>
      </w:r>
      <w:r w:rsidR="00A45D6A" w:rsidRPr="000B4D79">
        <w:rPr>
          <w:rFonts w:eastAsia="DFKai-SB"/>
          <w:lang w:val="fr-FR" w:eastAsia="zh-TW"/>
        </w:rPr>
        <w:t xml:space="preserve"> enfants âgés de 5 ans et moins.</w:t>
      </w:r>
      <w:r w:rsidRPr="000B4D79">
        <w:rPr>
          <w:rFonts w:eastAsia="DFKai-SB"/>
          <w:lang w:val="fr-FR" w:eastAsia="zh-TW"/>
        </w:rPr>
        <w:t xml:space="preserve"> </w:t>
      </w:r>
      <w:r w:rsidR="005544BA" w:rsidRPr="000B4D79">
        <w:rPr>
          <w:lang w:val="fr-FR"/>
        </w:rPr>
        <w:t>Il a pour objectif d</w:t>
      </w:r>
      <w:r w:rsidR="000E26C3">
        <w:rPr>
          <w:lang w:val="fr-FR"/>
        </w:rPr>
        <w:t>’</w:t>
      </w:r>
      <w:r w:rsidR="005544BA" w:rsidRPr="000B4D79">
        <w:rPr>
          <w:lang w:val="fr-FR"/>
        </w:rPr>
        <w:t>identifier et de satisfaire le plus tôt possible les différents besoins médico-sociaux de</w:t>
      </w:r>
      <w:r w:rsidR="003027DC">
        <w:rPr>
          <w:lang w:val="fr-FR"/>
        </w:rPr>
        <w:t xml:space="preserve"> ce</w:t>
      </w:r>
      <w:r w:rsidR="005544BA" w:rsidRPr="000B4D79">
        <w:rPr>
          <w:lang w:val="fr-FR"/>
        </w:rPr>
        <w:t>s enfants et de leur famille. Au travers d</w:t>
      </w:r>
      <w:r w:rsidR="000E26C3">
        <w:rPr>
          <w:lang w:val="fr-FR"/>
        </w:rPr>
        <w:t>’</w:t>
      </w:r>
      <w:r w:rsidR="005544BA" w:rsidRPr="000B4D79">
        <w:rPr>
          <w:lang w:val="fr-FR"/>
        </w:rPr>
        <w:t xml:space="preserve">une collaboration intersectorielle entre le </w:t>
      </w:r>
      <w:r w:rsidR="000729F0" w:rsidRPr="000B4D79">
        <w:rPr>
          <w:noProof/>
          <w:lang w:val="fr-FR"/>
        </w:rPr>
        <w:t>Département de la santé</w:t>
      </w:r>
      <w:r w:rsidRPr="000B4D79">
        <w:rPr>
          <w:rFonts w:eastAsia="DFKai-SB"/>
          <w:lang w:val="fr-FR" w:eastAsia="zh-TW"/>
        </w:rPr>
        <w:t xml:space="preserve">, </w:t>
      </w:r>
      <w:r w:rsidR="0002641E" w:rsidRPr="000B4D79">
        <w:rPr>
          <w:rFonts w:eastAsia="DFKai-SB"/>
          <w:lang w:val="fr-FR" w:eastAsia="zh-TW"/>
        </w:rPr>
        <w:t xml:space="preserve">la </w:t>
      </w:r>
      <w:r w:rsidR="0002641E" w:rsidRPr="000B4D79">
        <w:rPr>
          <w:noProof/>
          <w:lang w:val="fr-FR"/>
        </w:rPr>
        <w:t>Direction générale des hôpitaux</w:t>
      </w:r>
      <w:r w:rsidRPr="000B4D79">
        <w:rPr>
          <w:rFonts w:eastAsia="DFKai-SB"/>
          <w:lang w:val="fr-FR" w:eastAsia="zh-TW"/>
        </w:rPr>
        <w:t xml:space="preserve">, </w:t>
      </w:r>
      <w:r w:rsidR="0002641E" w:rsidRPr="000B4D79">
        <w:rPr>
          <w:rFonts w:eastAsia="DFKai-SB"/>
          <w:lang w:val="fr-FR" w:eastAsia="zh-HK"/>
        </w:rPr>
        <w:t>l</w:t>
      </w:r>
      <w:r w:rsidRPr="000B4D79">
        <w:rPr>
          <w:rFonts w:eastAsia="DFKai-SB"/>
          <w:lang w:val="fr-FR" w:eastAsia="zh-HK"/>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5544BA" w:rsidRPr="000B4D79">
        <w:rPr>
          <w:rFonts w:eastAsia="DFKai-SB"/>
          <w:lang w:val="fr-FR" w:eastAsia="zh-TW"/>
        </w:rPr>
        <w:t>l</w:t>
      </w:r>
      <w:r w:rsidRPr="000B4D79">
        <w:rPr>
          <w:rFonts w:eastAsia="DFKai-SB"/>
          <w:lang w:val="fr-FR" w:eastAsia="zh-TW"/>
        </w:rPr>
        <w:t xml:space="preserve">e </w:t>
      </w:r>
      <w:r w:rsidR="00FE2D41" w:rsidRPr="000B4D79">
        <w:rPr>
          <w:noProof/>
          <w:lang w:val="fr-FR"/>
        </w:rPr>
        <w:t>Département de la protection sociale</w:t>
      </w:r>
      <w:r w:rsidRPr="000B4D79">
        <w:rPr>
          <w:rFonts w:eastAsia="DFKai-SB"/>
          <w:lang w:val="fr-FR" w:eastAsia="zh-TW"/>
        </w:rPr>
        <w:t xml:space="preserve"> </w:t>
      </w:r>
      <w:r w:rsidR="005544BA" w:rsidRPr="000B4D79">
        <w:rPr>
          <w:rFonts w:eastAsia="DFKai-SB"/>
          <w:lang w:val="fr-FR" w:eastAsia="zh-TW"/>
        </w:rPr>
        <w:t>et des</w:t>
      </w:r>
      <w:r w:rsidRPr="000B4D79">
        <w:rPr>
          <w:rFonts w:eastAsia="DFKai-SB"/>
          <w:lang w:val="fr-FR" w:eastAsia="zh-TW"/>
        </w:rPr>
        <w:t xml:space="preserve"> </w:t>
      </w:r>
      <w:r w:rsidR="00C33EBB" w:rsidRPr="000B4D79">
        <w:rPr>
          <w:rFonts w:eastAsia="DFKai-SB"/>
          <w:lang w:val="fr-FR" w:eastAsia="zh-TW"/>
        </w:rPr>
        <w:t xml:space="preserve">ONG </w:t>
      </w:r>
      <w:r w:rsidR="005544BA" w:rsidRPr="000B4D79">
        <w:rPr>
          <w:rFonts w:eastAsia="DFKai-SB"/>
          <w:lang w:val="fr-FR" w:eastAsia="zh-TW"/>
        </w:rPr>
        <w:t>à l</w:t>
      </w:r>
      <w:r w:rsidR="000E26C3">
        <w:rPr>
          <w:rFonts w:eastAsia="DFKai-SB"/>
          <w:lang w:val="fr-FR" w:eastAsia="zh-TW"/>
        </w:rPr>
        <w:t>’</w:t>
      </w:r>
      <w:r w:rsidR="005544BA" w:rsidRPr="000B4D79">
        <w:rPr>
          <w:rFonts w:eastAsia="DFKai-SB"/>
          <w:lang w:val="fr-FR" w:eastAsia="zh-TW"/>
        </w:rPr>
        <w:t>échelon du</w:t>
      </w:r>
      <w:r w:rsidRPr="000B4D79">
        <w:rPr>
          <w:rFonts w:eastAsia="DFKai-SB"/>
          <w:lang w:val="fr-FR" w:eastAsia="zh-HK"/>
        </w:rPr>
        <w:t xml:space="preserve"> </w:t>
      </w:r>
      <w:r w:rsidRPr="000B4D79">
        <w:rPr>
          <w:rFonts w:eastAsia="DFKai-SB"/>
          <w:lang w:val="fr-FR" w:eastAsia="zh-TW"/>
        </w:rPr>
        <w:t xml:space="preserve">district, </w:t>
      </w:r>
      <w:r w:rsidR="005544BA" w:rsidRPr="000B4D79">
        <w:rPr>
          <w:lang w:val="fr-FR"/>
        </w:rPr>
        <w:t>un soutien complet est apporté en temps opportun aux enfants et aux familles qui en ont besoin</w:t>
      </w:r>
      <w:r w:rsidR="00FE2D41" w:rsidRPr="000B4D79">
        <w:rPr>
          <w:rFonts w:eastAsia="DFKai-SB"/>
          <w:lang w:val="fr-FR" w:eastAsia="zh-TW"/>
        </w:rPr>
        <w:t xml:space="preserve">. </w:t>
      </w:r>
      <w:r w:rsidR="005544BA" w:rsidRPr="000B4D79">
        <w:rPr>
          <w:lang w:val="fr-FR"/>
        </w:rPr>
        <w:t>Les Centres de santé maternelle et infantile</w:t>
      </w:r>
      <w:r w:rsidR="005544BA" w:rsidRPr="000B4D79">
        <w:rPr>
          <w:rFonts w:eastAsia="DFKai-SB"/>
          <w:lang w:val="fr-FR" w:eastAsia="zh-TW"/>
        </w:rPr>
        <w:t xml:space="preserve"> </w:t>
      </w:r>
      <w:r w:rsidR="005544BA" w:rsidRPr="000B4D79">
        <w:rPr>
          <w:lang w:val="fr-FR"/>
        </w:rPr>
        <w:t>suivant environ 90 % des nourrissons de</w:t>
      </w:r>
      <w:r w:rsidRPr="000B4D79">
        <w:rPr>
          <w:rFonts w:eastAsia="DFKai-SB"/>
          <w:lang w:val="fr-FR" w:eastAsia="zh-TW"/>
        </w:rPr>
        <w:t xml:space="preserve"> Hong Kong, </w:t>
      </w:r>
      <w:r w:rsidR="00A45D6A" w:rsidRPr="000B4D79">
        <w:rPr>
          <w:rFonts w:eastAsia="DFKai-SB"/>
          <w:lang w:val="fr-FR" w:eastAsia="zh-TW"/>
        </w:rPr>
        <w:t>l</w:t>
      </w:r>
      <w:r w:rsidRPr="000B4D79">
        <w:rPr>
          <w:rFonts w:eastAsia="DFKai-SB"/>
          <w:lang w:val="fr-FR" w:eastAsia="zh-TW"/>
        </w:rPr>
        <w:t xml:space="preserve">e </w:t>
      </w:r>
      <w:r w:rsidR="00A45D6A" w:rsidRPr="000B4D79">
        <w:rPr>
          <w:lang w:val="fr-FR"/>
        </w:rPr>
        <w:t>Service global pour le développement de l</w:t>
      </w:r>
      <w:r w:rsidR="000E26C3">
        <w:rPr>
          <w:lang w:val="fr-FR"/>
        </w:rPr>
        <w:t>’</w:t>
      </w:r>
      <w:r w:rsidR="00A45D6A" w:rsidRPr="000B4D79">
        <w:rPr>
          <w:lang w:val="fr-FR"/>
        </w:rPr>
        <w:t>enfant</w:t>
      </w:r>
      <w:r w:rsidR="005544BA" w:rsidRPr="000B4D79">
        <w:rPr>
          <w:lang w:val="fr-FR"/>
        </w:rPr>
        <w:t xml:space="preserve"> utilise ces centres et d</w:t>
      </w:r>
      <w:r w:rsidR="000E26C3">
        <w:rPr>
          <w:lang w:val="fr-FR"/>
        </w:rPr>
        <w:t>’</w:t>
      </w:r>
      <w:r w:rsidR="005544BA" w:rsidRPr="000B4D79">
        <w:rPr>
          <w:lang w:val="fr-FR"/>
        </w:rPr>
        <w:t>autres structures (dont les hôpitaux de la</w:t>
      </w:r>
      <w:r w:rsidRPr="000B4D79">
        <w:rPr>
          <w:rFonts w:eastAsia="DFKai-SB"/>
          <w:lang w:val="fr-FR" w:eastAsia="zh-TW"/>
        </w:rPr>
        <w:t xml:space="preserve"> </w:t>
      </w:r>
      <w:r w:rsidR="0002641E" w:rsidRPr="000B4D79">
        <w:rPr>
          <w:rFonts w:eastAsia="DFKai-SB"/>
          <w:lang w:val="fr-FR" w:eastAsia="zh-TW"/>
        </w:rPr>
        <w:t>Direction générale des hôpitaux</w:t>
      </w:r>
      <w:r w:rsidRPr="000B4D79">
        <w:rPr>
          <w:rFonts w:eastAsia="DFKai-SB"/>
          <w:lang w:val="fr-FR" w:eastAsia="zh-TW"/>
        </w:rPr>
        <w:t xml:space="preserve">, </w:t>
      </w:r>
      <w:r w:rsidR="005544BA" w:rsidRPr="000B4D79">
        <w:rPr>
          <w:rFonts w:eastAsia="DFKai-SB"/>
          <w:lang w:val="fr-FR" w:eastAsia="zh-TW"/>
        </w:rPr>
        <w:t xml:space="preserve">les </w:t>
      </w:r>
      <w:r w:rsidR="00E81306" w:rsidRPr="000B4D79">
        <w:rPr>
          <w:noProof/>
          <w:lang w:val="fr-FR"/>
        </w:rPr>
        <w:t>Centres de services intégrés à la famille</w:t>
      </w:r>
      <w:r w:rsidRPr="000B4D79">
        <w:rPr>
          <w:rFonts w:eastAsia="DFKai-SB"/>
          <w:lang w:val="fr-FR" w:eastAsia="zh-TW"/>
        </w:rPr>
        <w:t xml:space="preserve">, </w:t>
      </w:r>
      <w:r w:rsidR="005544BA" w:rsidRPr="000B4D79">
        <w:rPr>
          <w:rFonts w:eastAsia="DFKai-SB"/>
          <w:lang w:val="fr-FR" w:eastAsia="zh-TW"/>
        </w:rPr>
        <w:t xml:space="preserve">les </w:t>
      </w:r>
      <w:r w:rsidR="00FE2D41" w:rsidRPr="000B4D79">
        <w:rPr>
          <w:noProof/>
          <w:lang w:val="fr-FR"/>
        </w:rPr>
        <w:t>Centres de services intégrés</w:t>
      </w:r>
      <w:r w:rsidR="00FE2D41" w:rsidRPr="000B4D79">
        <w:rPr>
          <w:rFonts w:eastAsia="DFKai-SB"/>
          <w:lang w:val="fr-FR" w:eastAsia="zh-TW"/>
        </w:rPr>
        <w:t xml:space="preserve"> et</w:t>
      </w:r>
      <w:r w:rsidRPr="000B4D79">
        <w:rPr>
          <w:rFonts w:eastAsia="DFKai-SB"/>
          <w:lang w:val="fr-FR" w:eastAsia="zh-TW"/>
        </w:rPr>
        <w:t xml:space="preserve"> </w:t>
      </w:r>
      <w:r w:rsidR="005544BA" w:rsidRPr="000B4D79">
        <w:rPr>
          <w:lang w:val="fr-FR"/>
        </w:rPr>
        <w:t>les institutions d</w:t>
      </w:r>
      <w:r w:rsidR="000E26C3">
        <w:rPr>
          <w:lang w:val="fr-FR"/>
        </w:rPr>
        <w:t>’</w:t>
      </w:r>
      <w:r w:rsidR="005544BA" w:rsidRPr="000B4D79">
        <w:rPr>
          <w:lang w:val="fr-FR"/>
        </w:rPr>
        <w:t>éducation préscolaire) comme plate-forme pour identifier les femmes enceintes à risque, les femmes qui font une dépression post-partum, les familles qui ont des besoins psychosociaux et les enfants d</w:t>
      </w:r>
      <w:r w:rsidR="000E26C3">
        <w:rPr>
          <w:lang w:val="fr-FR"/>
        </w:rPr>
        <w:t>’</w:t>
      </w:r>
      <w:r w:rsidR="005544BA" w:rsidRPr="000B4D79">
        <w:rPr>
          <w:lang w:val="fr-FR"/>
        </w:rPr>
        <w:t>âge préscolaire ayant des problèmes de santé, de développement ou de comportement. Les enfants et les familles qui en ont besoin sont orientés pour suivi vers les structures appropriées</w:t>
      </w:r>
      <w:r w:rsidRPr="000B4D79">
        <w:rPr>
          <w:rFonts w:eastAsia="DFKai-SB"/>
          <w:lang w:val="fr-FR" w:eastAsia="zh-TW"/>
        </w:rPr>
        <w:t>.</w:t>
      </w:r>
    </w:p>
    <w:p w:rsidR="00C15094" w:rsidRPr="000B4D79" w:rsidRDefault="00943E9F" w:rsidP="00943E9F">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C.</w:t>
      </w:r>
      <w:r w:rsidR="00C15094" w:rsidRPr="000B4D79">
        <w:rPr>
          <w:rFonts w:eastAsia="DFKai-SB"/>
          <w:lang w:val="fr-FR" w:eastAsia="zh-TW"/>
        </w:rPr>
        <w:tab/>
      </w:r>
      <w:r w:rsidR="00E624E8" w:rsidRPr="000B4D79">
        <w:rPr>
          <w:lang w:val="fr-FR"/>
        </w:rPr>
        <w:t>Affectation de ressources budgétaires et autres</w:t>
      </w:r>
    </w:p>
    <w:p w:rsidR="00C15094" w:rsidRPr="000B4D79" w:rsidRDefault="00943E9F" w:rsidP="00943E9F">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C15094" w:rsidRPr="000B4D79">
        <w:rPr>
          <w:rFonts w:eastAsia="DFKai-SB"/>
          <w:lang w:val="fr-FR" w:eastAsia="zh-TW"/>
        </w:rPr>
        <w:t xml:space="preserve">Services </w:t>
      </w:r>
      <w:r w:rsidR="001B6212" w:rsidRPr="000B4D79">
        <w:rPr>
          <w:rFonts w:eastAsia="DFKai-SB"/>
          <w:lang w:val="fr-FR" w:eastAsia="zh-TW"/>
        </w:rPr>
        <w:t>aux nouveaux arrivants de Chine continentale</w:t>
      </w:r>
    </w:p>
    <w:p w:rsidR="00C15094" w:rsidRPr="000B4D79" w:rsidRDefault="00C15094" w:rsidP="00943E9F">
      <w:pPr>
        <w:pStyle w:val="SingleTxtG"/>
        <w:rPr>
          <w:rFonts w:eastAsia="DFKai-SB"/>
          <w:lang w:val="fr-FR" w:eastAsia="zh-TW"/>
        </w:rPr>
      </w:pPr>
      <w:r w:rsidRPr="000B4D79">
        <w:rPr>
          <w:rFonts w:eastAsia="DFKai-SB"/>
          <w:lang w:val="fr-FR" w:eastAsia="zh-TW"/>
        </w:rPr>
        <w:t>271.</w:t>
      </w:r>
      <w:r w:rsidRPr="000B4D79">
        <w:rPr>
          <w:rFonts w:eastAsia="DFKai-SB"/>
          <w:lang w:val="fr-FR" w:eastAsia="zh-TW"/>
        </w:rPr>
        <w:tab/>
      </w:r>
      <w:r w:rsidR="001B6212" w:rsidRPr="000B4D79">
        <w:rPr>
          <w:rFonts w:eastAsia="DFKai-SB"/>
          <w:lang w:val="fr-FR" w:eastAsia="zh-TW"/>
        </w:rPr>
        <w:t>Le Gouvernement a alloué</w:t>
      </w:r>
      <w:r w:rsidRPr="000B4D79">
        <w:rPr>
          <w:rFonts w:eastAsia="DFKai-SB"/>
          <w:lang w:val="fr-FR" w:eastAsia="zh-TW"/>
        </w:rPr>
        <w:t xml:space="preserve"> 1</w:t>
      </w:r>
      <w:r w:rsidR="00807FB9" w:rsidRPr="000B4D79">
        <w:rPr>
          <w:rFonts w:eastAsia="DFKai-SB"/>
          <w:lang w:val="fr-FR" w:eastAsia="zh-TW"/>
        </w:rPr>
        <w:t>,</w:t>
      </w:r>
      <w:r w:rsidRPr="000B4D79">
        <w:rPr>
          <w:rFonts w:eastAsia="DFKai-SB"/>
          <w:lang w:val="fr-FR" w:eastAsia="zh-TW"/>
        </w:rPr>
        <w:t>71 million</w:t>
      </w:r>
      <w:r w:rsidR="00807FB9" w:rsidRPr="000B4D79">
        <w:rPr>
          <w:rFonts w:eastAsia="DFKai-SB"/>
          <w:lang w:val="fr-FR" w:eastAsia="zh-TW"/>
        </w:rPr>
        <w:t xml:space="preserve"> de dollars de Hong Kong</w:t>
      </w:r>
      <w:r w:rsidRPr="000B4D79">
        <w:rPr>
          <w:rFonts w:eastAsia="DFKai-SB"/>
          <w:lang w:val="fr-FR" w:eastAsia="zh-TW"/>
        </w:rPr>
        <w:t xml:space="preserve"> </w:t>
      </w:r>
      <w:r w:rsidR="001B6212" w:rsidRPr="000B4D79">
        <w:rPr>
          <w:rFonts w:eastAsia="DFKai-SB"/>
          <w:lang w:val="fr-FR" w:eastAsia="zh-TW"/>
        </w:rPr>
        <w:t xml:space="preserve">à différentes </w:t>
      </w:r>
      <w:r w:rsidR="00C33EBB" w:rsidRPr="000B4D79">
        <w:rPr>
          <w:rFonts w:eastAsia="DFKai-SB"/>
          <w:lang w:val="fr-FR" w:eastAsia="zh-TW"/>
        </w:rPr>
        <w:t xml:space="preserve">ONG </w:t>
      </w:r>
      <w:r w:rsidR="001B6212" w:rsidRPr="000B4D79">
        <w:rPr>
          <w:rFonts w:eastAsia="DFKai-SB"/>
          <w:lang w:val="fr-FR" w:eastAsia="zh-TW"/>
        </w:rPr>
        <w:t>pour organiser des activités d</w:t>
      </w:r>
      <w:r w:rsidR="000E26C3">
        <w:rPr>
          <w:rFonts w:eastAsia="DFKai-SB"/>
          <w:lang w:val="fr-FR" w:eastAsia="zh-TW"/>
        </w:rPr>
        <w:t>’</w:t>
      </w:r>
      <w:r w:rsidR="001B6212" w:rsidRPr="000B4D79">
        <w:rPr>
          <w:rFonts w:eastAsia="DFKai-SB"/>
          <w:lang w:val="fr-FR" w:eastAsia="zh-TW"/>
        </w:rPr>
        <w:t>intégration à l</w:t>
      </w:r>
      <w:r w:rsidR="000E26C3">
        <w:rPr>
          <w:rFonts w:eastAsia="DFKai-SB"/>
          <w:lang w:val="fr-FR" w:eastAsia="zh-TW"/>
        </w:rPr>
        <w:t>’</w:t>
      </w:r>
      <w:r w:rsidR="001B6212" w:rsidRPr="000B4D79">
        <w:rPr>
          <w:rFonts w:eastAsia="DFKai-SB"/>
          <w:lang w:val="fr-FR" w:eastAsia="zh-TW"/>
        </w:rPr>
        <w:t>intention des</w:t>
      </w:r>
      <w:r w:rsidRPr="000B4D79">
        <w:rPr>
          <w:rFonts w:eastAsia="DFKai-SB"/>
          <w:lang w:val="fr-FR" w:eastAsia="zh-TW"/>
        </w:rPr>
        <w:t xml:space="preserve"> </w:t>
      </w:r>
      <w:r w:rsidR="00D918C3">
        <w:rPr>
          <w:rFonts w:eastAsia="DFKai-SB"/>
          <w:lang w:val="fr-FR" w:eastAsia="zh-TW"/>
        </w:rPr>
        <w:t>primo-</w:t>
      </w:r>
      <w:r w:rsidR="001B6212" w:rsidRPr="000B4D79">
        <w:rPr>
          <w:rFonts w:eastAsia="DFKai-SB"/>
          <w:lang w:val="fr-FR" w:eastAsia="zh-TW"/>
        </w:rPr>
        <w:t xml:space="preserve">arrivants de Chine continentale et produire un </w:t>
      </w:r>
      <w:r w:rsidR="005243FF" w:rsidRPr="000B4D79">
        <w:rPr>
          <w:rFonts w:eastAsia="DFKai-SB"/>
          <w:lang w:val="fr-FR" w:eastAsia="zh-TW"/>
        </w:rPr>
        <w:t xml:space="preserve">Manuel des services aux nouveaux arrivants </w:t>
      </w:r>
      <w:r w:rsidR="001B6212" w:rsidRPr="000B4D79">
        <w:rPr>
          <w:rFonts w:eastAsia="DFKai-SB"/>
          <w:lang w:val="fr-FR" w:eastAsia="zh-TW"/>
        </w:rPr>
        <w:t>au cours de l</w:t>
      </w:r>
      <w:r w:rsidR="000E26C3">
        <w:rPr>
          <w:rFonts w:eastAsia="DFKai-SB"/>
          <w:lang w:val="fr-FR" w:eastAsia="zh-TW"/>
        </w:rPr>
        <w:t>’</w:t>
      </w:r>
      <w:r w:rsidR="001B6212" w:rsidRPr="000B4D79">
        <w:rPr>
          <w:rFonts w:eastAsia="DFKai-SB"/>
          <w:lang w:val="fr-FR" w:eastAsia="zh-TW"/>
        </w:rPr>
        <w:t>exercice</w:t>
      </w:r>
      <w:r w:rsidRPr="000B4D79">
        <w:rPr>
          <w:rFonts w:eastAsia="DFKai-SB"/>
          <w:lang w:val="fr-FR" w:eastAsia="zh-TW"/>
        </w:rPr>
        <w:t xml:space="preserve"> 2008</w:t>
      </w:r>
      <w:r w:rsidR="005544BA" w:rsidRPr="000B4D79">
        <w:rPr>
          <w:rFonts w:eastAsia="DFKai-SB"/>
          <w:lang w:val="fr-FR" w:eastAsia="zh-TW"/>
        </w:rPr>
        <w:t>/</w:t>
      </w:r>
      <w:r w:rsidRPr="000B4D79">
        <w:rPr>
          <w:rFonts w:eastAsia="DFKai-SB"/>
          <w:lang w:val="fr-FR" w:eastAsia="zh-TW"/>
        </w:rPr>
        <w:t>09.</w:t>
      </w:r>
    </w:p>
    <w:p w:rsidR="00943E9F" w:rsidRPr="000B4D79" w:rsidRDefault="00943E9F" w:rsidP="00943E9F">
      <w:pPr>
        <w:pStyle w:val="H1G"/>
        <w:rPr>
          <w:rFonts w:eastAsia="DFKai-SB"/>
          <w:lang w:val="fr-FR" w:eastAsia="zh-TW"/>
        </w:rPr>
      </w:pPr>
      <w:r w:rsidRPr="000B4D79">
        <w:rPr>
          <w:rFonts w:eastAsia="DFKai-SB"/>
          <w:lang w:val="fr-FR" w:eastAsia="zh-TW"/>
        </w:rPr>
        <w:tab/>
        <w:t>D.</w:t>
      </w:r>
      <w:r w:rsidRPr="000B4D79">
        <w:rPr>
          <w:rFonts w:eastAsia="DFKai-SB"/>
          <w:lang w:val="fr-FR" w:eastAsia="zh-TW"/>
        </w:rPr>
        <w:tab/>
      </w:r>
      <w:r w:rsidR="00B87483" w:rsidRPr="000B4D79">
        <w:rPr>
          <w:rFonts w:eastAsia="DFKai-SB"/>
          <w:lang w:val="fr-FR" w:eastAsia="zh-TW"/>
        </w:rPr>
        <w:t>Données statistiques</w:t>
      </w:r>
    </w:p>
    <w:p w:rsidR="00C15094" w:rsidRPr="000B4D79" w:rsidRDefault="00943E9F" w:rsidP="002042AD">
      <w:pPr>
        <w:pStyle w:val="H23G"/>
        <w:rPr>
          <w:rFonts w:eastAsia="DFKai-SB"/>
          <w:lang w:val="fr-FR" w:eastAsia="zh-TW"/>
        </w:rPr>
      </w:pPr>
      <w:r w:rsidRPr="000B4D79">
        <w:rPr>
          <w:rFonts w:eastAsia="DFKai-SB"/>
          <w:lang w:val="fr-FR" w:eastAsia="zh-TW"/>
        </w:rPr>
        <w:tab/>
      </w:r>
      <w:r w:rsidR="007D2366" w:rsidRPr="000B4D79">
        <w:rPr>
          <w:rFonts w:eastAsia="DFKai-SB"/>
          <w:lang w:val="fr-FR" w:eastAsia="zh-TW"/>
        </w:rPr>
        <w:t>1.</w:t>
      </w:r>
      <w:r w:rsidRPr="000B4D79">
        <w:rPr>
          <w:rFonts w:eastAsia="DFKai-SB"/>
          <w:lang w:val="fr-FR" w:eastAsia="zh-TW"/>
        </w:rPr>
        <w:tab/>
      </w:r>
      <w:r w:rsidR="00C15094" w:rsidRPr="000B4D79">
        <w:rPr>
          <w:rFonts w:eastAsia="DFKai-SB"/>
          <w:lang w:val="fr-FR" w:eastAsia="zh-TW"/>
        </w:rPr>
        <w:t>Articles 5, 18</w:t>
      </w:r>
      <w:r w:rsidR="00577A59" w:rsidRPr="000B4D79">
        <w:rPr>
          <w:rFonts w:eastAsia="DFKai-SB"/>
          <w:lang w:val="fr-FR" w:eastAsia="zh-TW"/>
        </w:rPr>
        <w:t xml:space="preserve"> </w:t>
      </w:r>
      <w:r w:rsidR="00C15094" w:rsidRPr="000B4D79">
        <w:rPr>
          <w:rFonts w:eastAsia="DFKai-SB"/>
          <w:lang w:val="fr-FR" w:eastAsia="zh-TW"/>
        </w:rPr>
        <w:t>(</w:t>
      </w:r>
      <w:r w:rsidR="00577A59" w:rsidRPr="000B4D79">
        <w:rPr>
          <w:rFonts w:eastAsia="DFKai-SB"/>
          <w:lang w:val="fr-FR" w:eastAsia="zh-TW"/>
        </w:rPr>
        <w:t xml:space="preserve">par. </w:t>
      </w:r>
      <w:r w:rsidR="00C15094" w:rsidRPr="000B4D79">
        <w:rPr>
          <w:rFonts w:eastAsia="DFKai-SB"/>
          <w:lang w:val="fr-FR" w:eastAsia="zh-TW"/>
        </w:rPr>
        <w:t>1</w:t>
      </w:r>
      <w:r w:rsidR="002042AD">
        <w:rPr>
          <w:rFonts w:eastAsia="DFKai-SB"/>
          <w:lang w:val="fr-FR" w:eastAsia="zh-TW"/>
        </w:rPr>
        <w:t xml:space="preserve"> et </w:t>
      </w:r>
      <w:r w:rsidR="00C15094" w:rsidRPr="000B4D79">
        <w:rPr>
          <w:rFonts w:eastAsia="DFKai-SB"/>
          <w:lang w:val="fr-FR" w:eastAsia="zh-TW"/>
        </w:rPr>
        <w:t xml:space="preserve">2) </w:t>
      </w:r>
      <w:r w:rsidR="001B6212" w:rsidRPr="000B4D79">
        <w:rPr>
          <w:rFonts w:eastAsia="DFKai-SB"/>
          <w:lang w:val="fr-FR" w:eastAsia="zh-TW"/>
        </w:rPr>
        <w:t>–</w:t>
      </w:r>
      <w:r w:rsidR="00C15094" w:rsidRPr="000B4D79">
        <w:rPr>
          <w:rFonts w:eastAsia="DFKai-SB"/>
          <w:lang w:val="fr-FR" w:eastAsia="zh-TW"/>
        </w:rPr>
        <w:t xml:space="preserve"> </w:t>
      </w:r>
      <w:r w:rsidR="001B6212" w:rsidRPr="000B4D79">
        <w:rPr>
          <w:rFonts w:eastAsia="DFKai-SB"/>
          <w:lang w:val="fr-FR" w:eastAsia="zh-TW"/>
        </w:rPr>
        <w:t>Aide aux familles</w:t>
      </w:r>
    </w:p>
    <w:p w:rsidR="00C15094" w:rsidRPr="000B4D79" w:rsidRDefault="00C15094" w:rsidP="00BB6A11">
      <w:pPr>
        <w:pStyle w:val="SingleTxtG"/>
        <w:rPr>
          <w:rFonts w:eastAsia="DFKai-SB"/>
          <w:lang w:val="fr-FR" w:eastAsia="zh-TW"/>
        </w:rPr>
      </w:pPr>
      <w:r w:rsidRPr="000B4D79">
        <w:rPr>
          <w:rFonts w:eastAsia="DFKai-SB"/>
          <w:lang w:val="fr-FR" w:eastAsia="zh-TW"/>
        </w:rPr>
        <w:t>272.</w:t>
      </w:r>
      <w:r w:rsidRPr="000B4D79">
        <w:rPr>
          <w:rFonts w:eastAsia="DFKai-SB"/>
          <w:lang w:val="fr-FR" w:eastAsia="zh-TW"/>
        </w:rPr>
        <w:tab/>
      </w:r>
      <w:r w:rsidR="001B6212" w:rsidRPr="000B4D79">
        <w:rPr>
          <w:rFonts w:eastAsia="DFKai-SB"/>
          <w:lang w:val="fr-FR" w:eastAsia="zh-TW"/>
        </w:rPr>
        <w:t xml:space="preserve">Le recensement partiel de la population </w:t>
      </w:r>
      <w:r w:rsidR="001E61D1" w:rsidRPr="000B4D79">
        <w:rPr>
          <w:rFonts w:eastAsia="DFKai-SB"/>
          <w:lang w:val="fr-FR" w:eastAsia="zh-TW"/>
        </w:rPr>
        <w:t xml:space="preserve">de Hong Kong </w:t>
      </w:r>
      <w:r w:rsidR="001B6212" w:rsidRPr="000B4D79">
        <w:rPr>
          <w:rFonts w:eastAsia="DFKai-SB"/>
          <w:lang w:val="fr-FR" w:eastAsia="zh-TW"/>
        </w:rPr>
        <w:t>le plus récent</w:t>
      </w:r>
      <w:r w:rsidR="00D918C3">
        <w:rPr>
          <w:rFonts w:eastAsia="DFKai-SB"/>
          <w:lang w:val="fr-FR" w:eastAsia="zh-TW"/>
        </w:rPr>
        <w:t xml:space="preserve"> (</w:t>
      </w:r>
      <w:r w:rsidR="001B6212" w:rsidRPr="000B4D79">
        <w:rPr>
          <w:rFonts w:eastAsia="DFKai-SB"/>
          <w:lang w:val="fr-FR" w:eastAsia="zh-TW"/>
        </w:rPr>
        <w:t>2006</w:t>
      </w:r>
      <w:r w:rsidR="00D918C3">
        <w:rPr>
          <w:rFonts w:eastAsia="DFKai-SB"/>
          <w:lang w:val="fr-FR" w:eastAsia="zh-TW"/>
        </w:rPr>
        <w:t>)</w:t>
      </w:r>
      <w:r w:rsidR="001B6212" w:rsidRPr="000B4D79">
        <w:rPr>
          <w:rFonts w:eastAsia="DFKai-SB"/>
          <w:lang w:val="fr-FR" w:eastAsia="zh-TW"/>
        </w:rPr>
        <w:t>, indique que le nombre de ménages a augmenté de 20 %</w:t>
      </w:r>
      <w:r w:rsidR="00D306CD" w:rsidRPr="000B4D79">
        <w:rPr>
          <w:rFonts w:eastAsia="DFKai-SB"/>
          <w:lang w:val="fr-FR" w:eastAsia="zh-TW"/>
        </w:rPr>
        <w:t xml:space="preserve"> entre 1996 et 2006</w:t>
      </w:r>
      <w:r w:rsidR="001B6212" w:rsidRPr="000B4D79">
        <w:rPr>
          <w:rFonts w:eastAsia="DFKai-SB"/>
          <w:lang w:val="fr-FR" w:eastAsia="zh-TW"/>
        </w:rPr>
        <w:t>, passant de 1,86 à 2,23 millions</w:t>
      </w:r>
      <w:r w:rsidRPr="000B4D79">
        <w:rPr>
          <w:rFonts w:eastAsia="DFKai-SB"/>
          <w:lang w:val="fr-FR" w:eastAsia="zh-TW"/>
        </w:rPr>
        <w:t xml:space="preserve">. </w:t>
      </w:r>
      <w:r w:rsidR="00BB6A11" w:rsidRPr="000B4D79">
        <w:rPr>
          <w:rFonts w:eastAsia="DFKai-SB"/>
          <w:lang w:val="fr-FR" w:eastAsia="zh-TW"/>
        </w:rPr>
        <w:t>Le nombre de ménages a augmenté à un rythme plus rapide que la population et la réduction de leur taille s</w:t>
      </w:r>
      <w:r w:rsidR="000E26C3">
        <w:rPr>
          <w:rFonts w:eastAsia="DFKai-SB"/>
          <w:lang w:val="fr-FR" w:eastAsia="zh-TW"/>
        </w:rPr>
        <w:t>’</w:t>
      </w:r>
      <w:r w:rsidR="00BB6A11" w:rsidRPr="000B4D79">
        <w:rPr>
          <w:rFonts w:eastAsia="DFKai-SB"/>
          <w:lang w:val="fr-FR" w:eastAsia="zh-TW"/>
        </w:rPr>
        <w:t xml:space="preserve">est poursuivie. La taille moyenne des ménages a </w:t>
      </w:r>
      <w:r w:rsidR="001E61D1" w:rsidRPr="000B4D79">
        <w:rPr>
          <w:rFonts w:eastAsia="DFKai-SB"/>
          <w:lang w:val="fr-FR" w:eastAsia="zh-TW"/>
        </w:rPr>
        <w:t>diminué</w:t>
      </w:r>
      <w:r w:rsidR="00BB6A11" w:rsidRPr="000B4D79">
        <w:rPr>
          <w:rFonts w:eastAsia="DFKai-SB"/>
          <w:lang w:val="fr-FR" w:eastAsia="zh-TW"/>
        </w:rPr>
        <w:t xml:space="preserve"> de 3,3 personnes en 1996 à 3,1 en 2001 et 3,0 en </w:t>
      </w:r>
      <w:r w:rsidRPr="000B4D79">
        <w:rPr>
          <w:rFonts w:eastAsia="DFKai-SB"/>
          <w:lang w:val="fr-FR" w:eastAsia="zh-TW"/>
        </w:rPr>
        <w:t>2006.</w:t>
      </w:r>
    </w:p>
    <w:p w:rsidR="00C15094" w:rsidRPr="000B4D79" w:rsidRDefault="00C15094" w:rsidP="00D14F39">
      <w:pPr>
        <w:pStyle w:val="SingleTxtG"/>
        <w:rPr>
          <w:rFonts w:eastAsia="DFKai-SB"/>
          <w:lang w:val="fr-FR" w:eastAsia="zh-TW"/>
        </w:rPr>
      </w:pPr>
      <w:r w:rsidRPr="000B4D79">
        <w:rPr>
          <w:rFonts w:eastAsia="DFKai-SB"/>
          <w:lang w:val="fr-FR" w:eastAsia="zh-TW"/>
        </w:rPr>
        <w:t>273.</w:t>
      </w:r>
      <w:r w:rsidRPr="000B4D79">
        <w:rPr>
          <w:rFonts w:eastAsia="DFKai-SB"/>
          <w:lang w:val="fr-FR" w:eastAsia="zh-TW"/>
        </w:rPr>
        <w:tab/>
      </w:r>
      <w:r w:rsidR="00D14F39" w:rsidRPr="000B4D79">
        <w:rPr>
          <w:rFonts w:eastAsia="DFKai-SB"/>
          <w:lang w:val="fr-FR" w:eastAsia="zh-TW"/>
        </w:rPr>
        <w:t>Le</w:t>
      </w:r>
      <w:r w:rsidR="001E61D1" w:rsidRPr="000B4D79">
        <w:rPr>
          <w:rFonts w:eastAsia="DFKai-SB"/>
          <w:lang w:val="fr-FR" w:eastAsia="zh-TW"/>
        </w:rPr>
        <w:t xml:space="preserve"> nombre de ménages constitué</w:t>
      </w:r>
      <w:r w:rsidR="00D14F39" w:rsidRPr="000B4D79">
        <w:rPr>
          <w:rFonts w:eastAsia="DFKai-SB"/>
          <w:lang w:val="fr-FR" w:eastAsia="zh-TW"/>
        </w:rPr>
        <w:t>s</w:t>
      </w:r>
      <w:r w:rsidR="001E61D1" w:rsidRPr="000B4D79">
        <w:rPr>
          <w:rFonts w:eastAsia="DFKai-SB"/>
          <w:lang w:val="fr-FR" w:eastAsia="zh-TW"/>
        </w:rPr>
        <w:t xml:space="preserve"> de la famille nucléaire réduite, à savoir d</w:t>
      </w:r>
      <w:r w:rsidR="000E26C3">
        <w:rPr>
          <w:rFonts w:eastAsia="DFKai-SB"/>
          <w:lang w:val="fr-FR" w:eastAsia="zh-TW"/>
        </w:rPr>
        <w:t>’</w:t>
      </w:r>
      <w:r w:rsidR="001E61D1" w:rsidRPr="000B4D79">
        <w:rPr>
          <w:rFonts w:eastAsia="DFKai-SB"/>
          <w:lang w:val="fr-FR" w:eastAsia="zh-TW"/>
        </w:rPr>
        <w:t>un noyau familial sans</w:t>
      </w:r>
      <w:r w:rsidR="00D14F39" w:rsidRPr="000B4D79">
        <w:rPr>
          <w:rFonts w:eastAsia="DFKai-SB"/>
          <w:lang w:val="fr-FR" w:eastAsia="zh-TW"/>
        </w:rPr>
        <w:t xml:space="preserve"> autre membre de la famille, a augmenté. Le pourcentage de ces familles est passé de 63,6 % en 1996 à 67,0 % en </w:t>
      </w:r>
      <w:r w:rsidRPr="000B4D79">
        <w:rPr>
          <w:rFonts w:eastAsia="DFKai-SB"/>
          <w:lang w:val="fr-FR" w:eastAsia="zh-TW"/>
        </w:rPr>
        <w:t xml:space="preserve">2006. </w:t>
      </w:r>
      <w:r w:rsidR="00D14F39" w:rsidRPr="000B4D79">
        <w:rPr>
          <w:rFonts w:eastAsia="DFKai-SB"/>
          <w:lang w:val="fr-FR" w:eastAsia="zh-TW"/>
        </w:rPr>
        <w:t xml:space="preserve">La part de familles nucléaires élargies a diminué de 11,2 % à 8,1 % au cours de la même période. Par ailleurs, le nombre de ménages constitués de deux noyaux familiaux ou plus a </w:t>
      </w:r>
      <w:r w:rsidR="00774ECB" w:rsidRPr="000B4D79">
        <w:rPr>
          <w:rFonts w:eastAsia="DFKai-SB"/>
          <w:lang w:val="fr-FR" w:eastAsia="zh-TW"/>
        </w:rPr>
        <w:t xml:space="preserve">reculé </w:t>
      </w:r>
      <w:r w:rsidR="00D14F39" w:rsidRPr="000B4D79">
        <w:rPr>
          <w:rFonts w:eastAsia="DFKai-SB"/>
          <w:lang w:val="fr-FR" w:eastAsia="zh-TW"/>
        </w:rPr>
        <w:t>lui aussi</w:t>
      </w:r>
      <w:r w:rsidRPr="000B4D79">
        <w:rPr>
          <w:rFonts w:eastAsia="DFKai-SB"/>
          <w:lang w:val="fr-FR" w:eastAsia="zh-TW"/>
        </w:rPr>
        <w:t>.</w:t>
      </w:r>
    </w:p>
    <w:p w:rsidR="00C15094" w:rsidRPr="000B4D79" w:rsidRDefault="00C15094" w:rsidP="001528B5">
      <w:pPr>
        <w:pStyle w:val="SingleTxtG"/>
        <w:rPr>
          <w:rFonts w:eastAsia="DFKai-SB"/>
          <w:bCs/>
          <w:u w:val="single"/>
          <w:lang w:val="fr-FR" w:eastAsia="zh-TW"/>
        </w:rPr>
      </w:pPr>
      <w:r w:rsidRPr="000B4D79">
        <w:rPr>
          <w:rFonts w:eastAsia="DFKai-SB"/>
          <w:bCs/>
          <w:lang w:val="fr-FR" w:eastAsia="zh-TW"/>
        </w:rPr>
        <w:t>274.</w:t>
      </w:r>
      <w:r w:rsidRPr="000B4D79">
        <w:rPr>
          <w:rFonts w:eastAsia="DFKai-SB"/>
          <w:bCs/>
          <w:lang w:val="fr-FR" w:eastAsia="zh-TW"/>
        </w:rPr>
        <w:tab/>
      </w:r>
      <w:r w:rsidR="00D14F39" w:rsidRPr="000B4D79">
        <w:rPr>
          <w:rFonts w:eastAsia="DFKai-SB"/>
          <w:bCs/>
          <w:lang w:val="fr-FR" w:eastAsia="zh-TW"/>
        </w:rPr>
        <w:t xml:space="preserve">En matière de </w:t>
      </w:r>
      <w:r w:rsidR="001528B5" w:rsidRPr="000B4D79">
        <w:rPr>
          <w:rFonts w:eastAsia="DFKai-SB"/>
          <w:bCs/>
          <w:lang w:val="fr-FR" w:eastAsia="zh-TW"/>
        </w:rPr>
        <w:t>services de garderie d</w:t>
      </w:r>
      <w:r w:rsidR="000E26C3">
        <w:rPr>
          <w:rFonts w:eastAsia="DFKai-SB"/>
          <w:bCs/>
          <w:lang w:val="fr-FR" w:eastAsia="zh-TW"/>
        </w:rPr>
        <w:t>’</w:t>
      </w:r>
      <w:r w:rsidR="001528B5" w:rsidRPr="000B4D79">
        <w:rPr>
          <w:rFonts w:eastAsia="DFKai-SB"/>
          <w:bCs/>
          <w:lang w:val="fr-FR" w:eastAsia="zh-TW"/>
        </w:rPr>
        <w:t xml:space="preserve">enfants, le tableau </w:t>
      </w:r>
      <w:r w:rsidR="00D918C3">
        <w:rPr>
          <w:rFonts w:eastAsia="DFKai-SB"/>
          <w:bCs/>
          <w:lang w:val="fr-FR" w:eastAsia="zh-TW"/>
        </w:rPr>
        <w:t xml:space="preserve">14 </w:t>
      </w:r>
      <w:r w:rsidR="001528B5" w:rsidRPr="000B4D79">
        <w:rPr>
          <w:rFonts w:eastAsia="DFKai-SB"/>
          <w:bCs/>
          <w:lang w:val="fr-FR" w:eastAsia="zh-TW"/>
        </w:rPr>
        <w:t>indique les types de garderies de jour et leur nombre de places</w:t>
      </w:r>
      <w:r w:rsidRPr="000B4D79">
        <w:rPr>
          <w:rFonts w:eastAsia="DFKai-SB"/>
          <w:bCs/>
          <w:lang w:val="fr-FR" w:eastAsia="zh-TW"/>
        </w:rPr>
        <w:t>.</w:t>
      </w:r>
    </w:p>
    <w:p w:rsidR="00C15094" w:rsidRPr="000B4D79" w:rsidRDefault="00C15094" w:rsidP="00A1257F">
      <w:pPr>
        <w:pStyle w:val="Heading1"/>
        <w:spacing w:before="120" w:after="120"/>
        <w:rPr>
          <w:rFonts w:eastAsia="DFKai-SB"/>
          <w:b/>
          <w:lang w:val="fr-FR" w:eastAsia="zh-TW"/>
        </w:rPr>
      </w:pPr>
      <w:r w:rsidRPr="00A1257F">
        <w:rPr>
          <w:rFonts w:eastAsia="DFKai-SB"/>
          <w:bCs/>
          <w:lang w:val="fr-FR" w:eastAsia="zh-TW"/>
        </w:rPr>
        <w:t>Table</w:t>
      </w:r>
      <w:r w:rsidR="00597AF4" w:rsidRPr="00A1257F">
        <w:rPr>
          <w:rFonts w:eastAsia="DFKai-SB"/>
          <w:bCs/>
          <w:lang w:val="fr-FR" w:eastAsia="zh-TW"/>
        </w:rPr>
        <w:t>au</w:t>
      </w:r>
      <w:r w:rsidRPr="00A1257F">
        <w:rPr>
          <w:rFonts w:eastAsia="DFKai-SB"/>
          <w:bCs/>
          <w:lang w:val="fr-FR" w:eastAsia="zh-TW"/>
        </w:rPr>
        <w:t xml:space="preserve"> 14</w:t>
      </w:r>
      <w:r w:rsidR="00A1257F">
        <w:rPr>
          <w:rFonts w:eastAsia="DFKai-SB"/>
          <w:b/>
          <w:lang w:val="fr-FR" w:eastAsia="zh-TW"/>
        </w:rPr>
        <w:br/>
      </w:r>
      <w:r w:rsidR="001528B5" w:rsidRPr="000B4D79">
        <w:rPr>
          <w:rFonts w:eastAsia="DFKai-SB"/>
          <w:b/>
          <w:lang w:val="fr-FR" w:eastAsia="zh-TW"/>
        </w:rPr>
        <w:t>Types de services de garderie de jour et nombre de places</w:t>
      </w:r>
    </w:p>
    <w:tbl>
      <w:tblPr>
        <w:tblW w:w="8505" w:type="dxa"/>
        <w:tblInd w:w="1134" w:type="dxa"/>
        <w:tblBorders>
          <w:top w:val="single" w:sz="4" w:space="0" w:color="auto"/>
        </w:tblBorders>
        <w:tblCellMar>
          <w:left w:w="0" w:type="dxa"/>
          <w:right w:w="113" w:type="dxa"/>
        </w:tblCellMar>
        <w:tblLook w:val="0000"/>
      </w:tblPr>
      <w:tblGrid>
        <w:gridCol w:w="4820"/>
        <w:gridCol w:w="3685"/>
      </w:tblGrid>
      <w:tr w:rsidR="00C15094" w:rsidRPr="000B4D79">
        <w:tblPrEx>
          <w:tblCellMar>
            <w:top w:w="0" w:type="dxa"/>
            <w:bottom w:w="0" w:type="dxa"/>
          </w:tblCellMar>
        </w:tblPrEx>
        <w:trPr>
          <w:trHeight w:val="240"/>
          <w:tblHeader/>
        </w:trPr>
        <w:tc>
          <w:tcPr>
            <w:tcW w:w="4820" w:type="dxa"/>
            <w:tcBorders>
              <w:top w:val="single" w:sz="4" w:space="0" w:color="auto"/>
              <w:bottom w:val="single" w:sz="12" w:space="0" w:color="auto"/>
            </w:tcBorders>
            <w:shd w:val="clear" w:color="auto" w:fill="auto"/>
            <w:vAlign w:val="bottom"/>
          </w:tcPr>
          <w:p w:rsidR="00C15094" w:rsidRPr="000B4D79" w:rsidRDefault="00C15094" w:rsidP="00A1257F">
            <w:pPr>
              <w:suppressAutoHyphens w:val="0"/>
              <w:adjustRightInd w:val="0"/>
              <w:snapToGrid w:val="0"/>
              <w:spacing w:before="80" w:after="80" w:line="200" w:lineRule="exact"/>
              <w:textAlignment w:val="baseline"/>
              <w:rPr>
                <w:rFonts w:eastAsia="DFKai-SB"/>
                <w:bCs/>
                <w:i/>
                <w:sz w:val="16"/>
                <w:szCs w:val="28"/>
                <w:lang w:val="fr-FR" w:eastAsia="zh-HK"/>
              </w:rPr>
            </w:pPr>
            <w:r w:rsidRPr="000B4D79">
              <w:rPr>
                <w:rFonts w:eastAsia="DFKai-SB"/>
                <w:bCs/>
                <w:i/>
                <w:sz w:val="16"/>
                <w:szCs w:val="28"/>
                <w:lang w:val="fr-FR" w:eastAsia="zh-TW"/>
              </w:rPr>
              <w:t>Service</w:t>
            </w:r>
          </w:p>
        </w:tc>
        <w:tc>
          <w:tcPr>
            <w:tcW w:w="3685" w:type="dxa"/>
            <w:tcBorders>
              <w:top w:val="single" w:sz="4" w:space="0" w:color="auto"/>
              <w:bottom w:val="single" w:sz="12" w:space="0" w:color="auto"/>
            </w:tcBorders>
            <w:shd w:val="clear" w:color="auto" w:fill="auto"/>
            <w:vAlign w:val="bottom"/>
          </w:tcPr>
          <w:p w:rsidR="00C15094" w:rsidRPr="000B4D79" w:rsidRDefault="00577A59" w:rsidP="00A1257F">
            <w:pPr>
              <w:suppressAutoHyphens w:val="0"/>
              <w:adjustRightInd w:val="0"/>
              <w:snapToGrid w:val="0"/>
              <w:spacing w:before="80" w:after="80" w:line="200" w:lineRule="exact"/>
              <w:textAlignment w:val="baseline"/>
              <w:rPr>
                <w:rFonts w:eastAsia="DFKai-SB"/>
                <w:bCs/>
                <w:i/>
                <w:sz w:val="16"/>
                <w:szCs w:val="28"/>
                <w:lang w:val="fr-FR" w:eastAsia="zh-TW"/>
              </w:rPr>
            </w:pPr>
            <w:r w:rsidRPr="000B4D79">
              <w:rPr>
                <w:rFonts w:eastAsia="DFKai-SB"/>
                <w:bCs/>
                <w:i/>
                <w:sz w:val="16"/>
                <w:szCs w:val="28"/>
                <w:lang w:val="fr-FR" w:eastAsia="zh-TW"/>
              </w:rPr>
              <w:t>N</w:t>
            </w:r>
            <w:r w:rsidR="00DB138F">
              <w:rPr>
                <w:rFonts w:eastAsia="DFKai-SB"/>
                <w:bCs/>
                <w:i/>
                <w:sz w:val="16"/>
                <w:szCs w:val="28"/>
                <w:lang w:val="fr-FR" w:eastAsia="zh-TW"/>
              </w:rPr>
              <w:t>ombre</w:t>
            </w:r>
            <w:r w:rsidR="00C15094" w:rsidRPr="000B4D79">
              <w:rPr>
                <w:rFonts w:eastAsia="DFKai-SB"/>
                <w:bCs/>
                <w:i/>
                <w:sz w:val="16"/>
                <w:szCs w:val="28"/>
                <w:lang w:val="fr-FR" w:eastAsia="zh-TW"/>
              </w:rPr>
              <w:t xml:space="preserve"> </w:t>
            </w:r>
            <w:r w:rsidRPr="000B4D79">
              <w:rPr>
                <w:rFonts w:eastAsia="DFKai-SB"/>
                <w:bCs/>
                <w:i/>
                <w:sz w:val="16"/>
                <w:szCs w:val="28"/>
                <w:lang w:val="fr-FR" w:eastAsia="zh-TW"/>
              </w:rPr>
              <w:t>de</w:t>
            </w:r>
            <w:r w:rsidR="00C15094" w:rsidRPr="000B4D79">
              <w:rPr>
                <w:rFonts w:eastAsia="DFKai-SB"/>
                <w:bCs/>
                <w:i/>
                <w:sz w:val="16"/>
                <w:szCs w:val="28"/>
                <w:lang w:val="fr-FR" w:eastAsia="zh-TW"/>
              </w:rPr>
              <w:t xml:space="preserve"> </w:t>
            </w:r>
            <w:r w:rsidR="00C15094" w:rsidRPr="000B4D79">
              <w:rPr>
                <w:rFonts w:eastAsia="DFKai-SB"/>
                <w:bCs/>
                <w:i/>
                <w:sz w:val="16"/>
                <w:szCs w:val="28"/>
                <w:lang w:val="fr-FR" w:eastAsia="zh-HK"/>
              </w:rPr>
              <w:t>p</w:t>
            </w:r>
            <w:r w:rsidR="00C15094" w:rsidRPr="000B4D79">
              <w:rPr>
                <w:rFonts w:eastAsia="DFKai-SB"/>
                <w:bCs/>
                <w:i/>
                <w:sz w:val="16"/>
                <w:szCs w:val="28"/>
                <w:lang w:val="fr-FR" w:eastAsia="zh-TW"/>
              </w:rPr>
              <w:t xml:space="preserve">laces </w:t>
            </w:r>
            <w:r w:rsidRPr="000B4D79">
              <w:rPr>
                <w:rFonts w:eastAsia="DFKai-SB"/>
                <w:bCs/>
                <w:i/>
                <w:sz w:val="16"/>
                <w:szCs w:val="28"/>
                <w:lang w:val="fr-FR" w:eastAsia="zh-TW"/>
              </w:rPr>
              <w:t>dans l</w:t>
            </w:r>
            <w:r w:rsidR="000E26C3">
              <w:rPr>
                <w:rFonts w:eastAsia="DFKai-SB"/>
                <w:bCs/>
                <w:i/>
                <w:sz w:val="16"/>
                <w:szCs w:val="28"/>
                <w:lang w:val="fr-FR" w:eastAsia="zh-TW"/>
              </w:rPr>
              <w:t>’</w:t>
            </w:r>
            <w:r w:rsidRPr="000B4D79">
              <w:rPr>
                <w:rFonts w:eastAsia="DFKai-SB"/>
                <w:bCs/>
                <w:i/>
                <w:sz w:val="16"/>
                <w:szCs w:val="28"/>
                <w:lang w:val="fr-FR" w:eastAsia="zh-TW"/>
              </w:rPr>
              <w:t>ensemble du territoire</w:t>
            </w:r>
          </w:p>
        </w:tc>
      </w:tr>
      <w:tr w:rsidR="00C15094" w:rsidRPr="000B4D79">
        <w:tblPrEx>
          <w:tblCellMar>
            <w:top w:w="0" w:type="dxa"/>
            <w:bottom w:w="0" w:type="dxa"/>
          </w:tblCellMar>
        </w:tblPrEx>
        <w:trPr>
          <w:trHeight w:val="240"/>
        </w:trPr>
        <w:tc>
          <w:tcPr>
            <w:tcW w:w="4820" w:type="dxa"/>
            <w:tcBorders>
              <w:top w:val="single" w:sz="12" w:space="0" w:color="auto"/>
            </w:tcBorders>
            <w:shd w:val="clear" w:color="auto" w:fill="auto"/>
          </w:tcPr>
          <w:p w:rsidR="00C15094" w:rsidRPr="000B4D79" w:rsidRDefault="00577A59" w:rsidP="00A1257F">
            <w:pPr>
              <w:suppressAutoHyphens w:val="0"/>
              <w:adjustRightInd w:val="0"/>
              <w:snapToGrid w:val="0"/>
              <w:spacing w:before="40" w:after="120" w:line="220" w:lineRule="exact"/>
              <w:textAlignment w:val="baseline"/>
              <w:rPr>
                <w:rFonts w:eastAsia="DFKai-SB"/>
                <w:szCs w:val="28"/>
                <w:lang w:val="fr-FR" w:eastAsia="zh-TW"/>
              </w:rPr>
            </w:pPr>
            <w:r w:rsidRPr="000B4D79">
              <w:rPr>
                <w:rFonts w:eastAsia="DFKai-SB"/>
                <w:szCs w:val="28"/>
                <w:lang w:val="fr-FR" w:eastAsia="zh-TW"/>
              </w:rPr>
              <w:t xml:space="preserve">Garderies </w:t>
            </w:r>
            <w:r w:rsidR="00A1257F" w:rsidRPr="000B4D79">
              <w:rPr>
                <w:rFonts w:eastAsia="DFKai-SB"/>
                <w:szCs w:val="28"/>
                <w:lang w:val="fr-FR" w:eastAsia="zh-TW"/>
              </w:rPr>
              <w:t xml:space="preserve">indépendantes </w:t>
            </w:r>
            <w:r w:rsidR="00C15094" w:rsidRPr="000B4D79">
              <w:rPr>
                <w:rFonts w:eastAsia="DFKai-SB"/>
                <w:szCs w:val="28"/>
                <w:lang w:val="fr-FR" w:eastAsia="zh-TW"/>
              </w:rPr>
              <w:t>(</w:t>
            </w:r>
            <w:r w:rsidRPr="000B4D79">
              <w:rPr>
                <w:rFonts w:eastAsia="DFKai-SB"/>
                <w:szCs w:val="28"/>
                <w:lang w:val="fr-FR" w:eastAsia="zh-TW"/>
              </w:rPr>
              <w:t>enfants de moins de 3 ans</w:t>
            </w:r>
            <w:r w:rsidR="00C15094" w:rsidRPr="000B4D79">
              <w:rPr>
                <w:rFonts w:eastAsia="DFKai-SB"/>
                <w:szCs w:val="28"/>
                <w:lang w:val="fr-FR" w:eastAsia="zh-TW"/>
              </w:rPr>
              <w:t>)</w:t>
            </w:r>
          </w:p>
        </w:tc>
        <w:tc>
          <w:tcPr>
            <w:tcW w:w="3685" w:type="dxa"/>
            <w:tcBorders>
              <w:top w:val="single" w:sz="12" w:space="0" w:color="auto"/>
            </w:tcBorders>
            <w:shd w:val="clear" w:color="auto" w:fill="auto"/>
          </w:tcPr>
          <w:p w:rsidR="00C15094" w:rsidRPr="000B4D79" w:rsidRDefault="00C15094" w:rsidP="00A1257F">
            <w:pPr>
              <w:suppressAutoHyphens w:val="0"/>
              <w:adjustRightInd w:val="0"/>
              <w:snapToGrid w:val="0"/>
              <w:spacing w:before="40" w:after="120" w:line="220" w:lineRule="exact"/>
              <w:textAlignment w:val="baseline"/>
              <w:rPr>
                <w:rFonts w:eastAsia="DFKai-SB"/>
                <w:szCs w:val="28"/>
                <w:lang w:val="fr-FR" w:eastAsia="zh-TW"/>
              </w:rPr>
            </w:pPr>
            <w:r w:rsidRPr="000B4D79">
              <w:rPr>
                <w:rFonts w:eastAsia="DFKai-SB"/>
                <w:szCs w:val="28"/>
                <w:lang w:val="fr-FR" w:eastAsia="zh-TW"/>
              </w:rPr>
              <w:t>682</w:t>
            </w:r>
          </w:p>
        </w:tc>
      </w:tr>
      <w:tr w:rsidR="00C15094" w:rsidRPr="000B4D79">
        <w:tblPrEx>
          <w:tblCellMar>
            <w:top w:w="0" w:type="dxa"/>
            <w:bottom w:w="0" w:type="dxa"/>
          </w:tblCellMar>
        </w:tblPrEx>
        <w:trPr>
          <w:trHeight w:val="240"/>
        </w:trPr>
        <w:tc>
          <w:tcPr>
            <w:tcW w:w="4820" w:type="dxa"/>
            <w:shd w:val="clear" w:color="auto" w:fill="auto"/>
          </w:tcPr>
          <w:p w:rsidR="00C15094" w:rsidRPr="000B4D79" w:rsidRDefault="00577A59" w:rsidP="00A1257F">
            <w:pPr>
              <w:suppressAutoHyphens w:val="0"/>
              <w:adjustRightInd w:val="0"/>
              <w:snapToGrid w:val="0"/>
              <w:spacing w:before="40" w:after="120" w:line="220" w:lineRule="exact"/>
              <w:textAlignment w:val="baseline"/>
              <w:rPr>
                <w:rFonts w:eastAsia="DFKai-SB"/>
                <w:szCs w:val="28"/>
                <w:lang w:val="fr-FR" w:eastAsia="zh-TW"/>
              </w:rPr>
            </w:pPr>
            <w:r w:rsidRPr="000B4D79">
              <w:rPr>
                <w:rFonts w:eastAsia="DFKai-SB"/>
                <w:szCs w:val="28"/>
                <w:lang w:val="fr-FR" w:eastAsia="zh-TW"/>
              </w:rPr>
              <w:t>Jardins d</w:t>
            </w:r>
            <w:r w:rsidR="000E26C3">
              <w:rPr>
                <w:rFonts w:eastAsia="DFKai-SB"/>
                <w:szCs w:val="28"/>
                <w:lang w:val="fr-FR" w:eastAsia="zh-TW"/>
              </w:rPr>
              <w:t>’</w:t>
            </w:r>
            <w:r w:rsidRPr="000B4D79">
              <w:rPr>
                <w:rFonts w:eastAsia="DFKai-SB"/>
                <w:szCs w:val="28"/>
                <w:lang w:val="fr-FR" w:eastAsia="zh-TW"/>
              </w:rPr>
              <w:t>enfants/garderies</w:t>
            </w:r>
          </w:p>
        </w:tc>
        <w:tc>
          <w:tcPr>
            <w:tcW w:w="3685" w:type="dxa"/>
            <w:shd w:val="clear" w:color="auto" w:fill="auto"/>
          </w:tcPr>
          <w:p w:rsidR="00C15094" w:rsidRPr="000B4D79" w:rsidRDefault="00577A59" w:rsidP="00A1257F">
            <w:pPr>
              <w:suppressAutoHyphens w:val="0"/>
              <w:adjustRightInd w:val="0"/>
              <w:snapToGrid w:val="0"/>
              <w:spacing w:before="40" w:after="120" w:line="220" w:lineRule="exact"/>
              <w:textAlignment w:val="baseline"/>
              <w:rPr>
                <w:rFonts w:eastAsia="DFKai-SB"/>
                <w:szCs w:val="28"/>
                <w:lang w:val="fr-FR" w:eastAsia="zh-TW"/>
              </w:rPr>
            </w:pPr>
            <w:r w:rsidRPr="000B4D79">
              <w:rPr>
                <w:rFonts w:eastAsia="DFKai-SB"/>
                <w:szCs w:val="28"/>
                <w:lang w:val="fr-FR" w:eastAsia="zh-TW"/>
              </w:rPr>
              <w:t>Environ</w:t>
            </w:r>
            <w:r w:rsidR="00C15094" w:rsidRPr="000B4D79">
              <w:rPr>
                <w:rFonts w:eastAsia="DFKai-SB"/>
                <w:szCs w:val="28"/>
                <w:lang w:val="fr-FR" w:eastAsia="zh-TW"/>
              </w:rPr>
              <w:t xml:space="preserve"> 72 000</w:t>
            </w:r>
          </w:p>
        </w:tc>
      </w:tr>
      <w:tr w:rsidR="00C15094" w:rsidRPr="000B4D79">
        <w:tblPrEx>
          <w:tblCellMar>
            <w:top w:w="0" w:type="dxa"/>
            <w:bottom w:w="0" w:type="dxa"/>
          </w:tblCellMar>
        </w:tblPrEx>
        <w:trPr>
          <w:trHeight w:val="240"/>
        </w:trPr>
        <w:tc>
          <w:tcPr>
            <w:tcW w:w="4820" w:type="dxa"/>
            <w:shd w:val="clear" w:color="auto" w:fill="auto"/>
          </w:tcPr>
          <w:p w:rsidR="00C15094" w:rsidRPr="000B4D79" w:rsidRDefault="00577A59" w:rsidP="00A1257F">
            <w:pPr>
              <w:suppressAutoHyphens w:val="0"/>
              <w:adjustRightInd w:val="0"/>
              <w:snapToGrid w:val="0"/>
              <w:spacing w:before="40" w:after="120" w:line="220" w:lineRule="exact"/>
              <w:textAlignment w:val="baseline"/>
              <w:rPr>
                <w:rFonts w:eastAsia="DFKai-SB"/>
                <w:szCs w:val="28"/>
                <w:lang w:val="fr-FR" w:eastAsia="zh-TW"/>
              </w:rPr>
            </w:pPr>
            <w:r w:rsidRPr="000B4D79">
              <w:rPr>
                <w:rFonts w:eastAsia="DFKai-SB"/>
                <w:szCs w:val="28"/>
                <w:lang w:val="fr-FR" w:eastAsia="zh-TW"/>
              </w:rPr>
              <w:t xml:space="preserve">Services de garderie </w:t>
            </w:r>
            <w:r w:rsidR="00A1257F" w:rsidRPr="000B4D79">
              <w:rPr>
                <w:rFonts w:eastAsia="DFKai-SB"/>
                <w:szCs w:val="28"/>
                <w:lang w:val="fr-FR" w:eastAsia="zh-TW"/>
              </w:rPr>
              <w:t xml:space="preserve">occasionnelle </w:t>
            </w:r>
            <w:r w:rsidR="00A1257F">
              <w:rPr>
                <w:rFonts w:eastAsia="DFKai-SB"/>
                <w:szCs w:val="28"/>
                <w:lang w:val="fr-FR" w:eastAsia="zh-TW"/>
              </w:rPr>
              <w:br/>
            </w:r>
            <w:r w:rsidR="00C15094" w:rsidRPr="000B4D79">
              <w:rPr>
                <w:rFonts w:eastAsia="DFKai-SB"/>
                <w:szCs w:val="28"/>
                <w:lang w:val="fr-FR" w:eastAsia="zh-TW"/>
              </w:rPr>
              <w:t>(</w:t>
            </w:r>
            <w:r w:rsidRPr="000B4D79">
              <w:rPr>
                <w:rFonts w:eastAsia="DFKai-SB"/>
                <w:szCs w:val="28"/>
                <w:lang w:val="fr-FR" w:eastAsia="zh-TW"/>
              </w:rPr>
              <w:t>enfants de moins de 6 ans</w:t>
            </w:r>
            <w:r w:rsidR="00C15094" w:rsidRPr="000B4D79">
              <w:rPr>
                <w:rFonts w:eastAsia="DFKai-SB"/>
                <w:szCs w:val="28"/>
                <w:lang w:val="fr-FR" w:eastAsia="zh-TW"/>
              </w:rPr>
              <w:t xml:space="preserve">) </w:t>
            </w:r>
          </w:p>
        </w:tc>
        <w:tc>
          <w:tcPr>
            <w:tcW w:w="3685" w:type="dxa"/>
            <w:shd w:val="clear" w:color="auto" w:fill="auto"/>
          </w:tcPr>
          <w:p w:rsidR="00C15094" w:rsidRPr="000B4D79" w:rsidRDefault="00C15094" w:rsidP="00A1257F">
            <w:pPr>
              <w:suppressAutoHyphens w:val="0"/>
              <w:adjustRightInd w:val="0"/>
              <w:snapToGrid w:val="0"/>
              <w:spacing w:before="40" w:after="120" w:line="220" w:lineRule="exact"/>
              <w:textAlignment w:val="baseline"/>
              <w:rPr>
                <w:rFonts w:eastAsia="DFKai-SB"/>
                <w:szCs w:val="28"/>
                <w:lang w:val="fr-FR" w:eastAsia="zh-TW"/>
              </w:rPr>
            </w:pPr>
            <w:r w:rsidRPr="000B4D79">
              <w:rPr>
                <w:rFonts w:eastAsia="DFKai-SB"/>
                <w:szCs w:val="28"/>
                <w:lang w:val="fr-FR" w:eastAsia="zh-TW"/>
              </w:rPr>
              <w:t>497</w:t>
            </w:r>
          </w:p>
        </w:tc>
      </w:tr>
      <w:tr w:rsidR="00C15094" w:rsidRPr="000B4D79">
        <w:tblPrEx>
          <w:tblCellMar>
            <w:top w:w="0" w:type="dxa"/>
            <w:bottom w:w="0" w:type="dxa"/>
          </w:tblCellMar>
        </w:tblPrEx>
        <w:trPr>
          <w:trHeight w:val="240"/>
        </w:trPr>
        <w:tc>
          <w:tcPr>
            <w:tcW w:w="4820" w:type="dxa"/>
            <w:shd w:val="clear" w:color="auto" w:fill="auto"/>
          </w:tcPr>
          <w:p w:rsidR="00C15094" w:rsidRPr="000B4D79" w:rsidRDefault="00577A59" w:rsidP="00A1257F">
            <w:pPr>
              <w:suppressAutoHyphens w:val="0"/>
              <w:adjustRightInd w:val="0"/>
              <w:snapToGrid w:val="0"/>
              <w:spacing w:before="40" w:after="120" w:line="220" w:lineRule="exact"/>
              <w:textAlignment w:val="baseline"/>
              <w:rPr>
                <w:rFonts w:eastAsia="DFKai-SB"/>
                <w:szCs w:val="28"/>
                <w:lang w:val="fr-FR" w:eastAsia="zh-TW"/>
              </w:rPr>
            </w:pPr>
            <w:r w:rsidRPr="000B4D79">
              <w:rPr>
                <w:rFonts w:eastAsia="DFKai-SB"/>
                <w:szCs w:val="28"/>
                <w:lang w:val="fr-FR" w:eastAsia="zh-TW"/>
              </w:rPr>
              <w:t xml:space="preserve">Garderies à horaires </w:t>
            </w:r>
            <w:r w:rsidR="00A1257F" w:rsidRPr="000B4D79">
              <w:rPr>
                <w:rFonts w:eastAsia="DFKai-SB"/>
                <w:szCs w:val="28"/>
                <w:lang w:val="fr-FR" w:eastAsia="zh-TW"/>
              </w:rPr>
              <w:t xml:space="preserve">décalés </w:t>
            </w:r>
            <w:r w:rsidR="00C15094" w:rsidRPr="000B4D79">
              <w:rPr>
                <w:rFonts w:eastAsia="DFKai-SB"/>
                <w:szCs w:val="28"/>
                <w:lang w:val="fr-FR" w:eastAsia="zh-TW"/>
              </w:rPr>
              <w:t>(</w:t>
            </w:r>
            <w:r w:rsidRPr="000B4D79">
              <w:rPr>
                <w:rFonts w:eastAsia="DFKai-SB"/>
                <w:szCs w:val="28"/>
                <w:lang w:val="fr-FR" w:eastAsia="zh-TW"/>
              </w:rPr>
              <w:t>enfants de moins de 6 ans</w:t>
            </w:r>
            <w:r w:rsidR="00C15094" w:rsidRPr="000B4D79">
              <w:rPr>
                <w:rFonts w:eastAsia="DFKai-SB"/>
                <w:szCs w:val="28"/>
                <w:lang w:val="fr-FR" w:eastAsia="zh-TW"/>
              </w:rPr>
              <w:t xml:space="preserve">) </w:t>
            </w:r>
          </w:p>
        </w:tc>
        <w:tc>
          <w:tcPr>
            <w:tcW w:w="3685" w:type="dxa"/>
            <w:shd w:val="clear" w:color="auto" w:fill="auto"/>
          </w:tcPr>
          <w:p w:rsidR="00C15094" w:rsidRPr="000B4D79" w:rsidRDefault="00C15094" w:rsidP="00A1257F">
            <w:pPr>
              <w:suppressAutoHyphens w:val="0"/>
              <w:adjustRightInd w:val="0"/>
              <w:snapToGrid w:val="0"/>
              <w:spacing w:before="40" w:after="120" w:line="220" w:lineRule="exact"/>
              <w:textAlignment w:val="baseline"/>
              <w:rPr>
                <w:rFonts w:eastAsia="DFKai-SB"/>
                <w:szCs w:val="28"/>
                <w:lang w:val="fr-FR" w:eastAsia="zh-TW"/>
              </w:rPr>
            </w:pPr>
            <w:r w:rsidRPr="000B4D79">
              <w:rPr>
                <w:rFonts w:eastAsia="DFKai-SB"/>
                <w:szCs w:val="28"/>
                <w:lang w:val="fr-FR" w:eastAsia="zh-TW"/>
              </w:rPr>
              <w:t>1 244</w:t>
            </w:r>
          </w:p>
        </w:tc>
      </w:tr>
      <w:tr w:rsidR="00C15094" w:rsidRPr="000B4D79">
        <w:tblPrEx>
          <w:tblCellMar>
            <w:top w:w="0" w:type="dxa"/>
            <w:bottom w:w="0" w:type="dxa"/>
          </w:tblCellMar>
        </w:tblPrEx>
        <w:trPr>
          <w:trHeight w:val="240"/>
        </w:trPr>
        <w:tc>
          <w:tcPr>
            <w:tcW w:w="4820" w:type="dxa"/>
            <w:tcBorders>
              <w:bottom w:val="single" w:sz="12" w:space="0" w:color="auto"/>
            </w:tcBorders>
            <w:shd w:val="clear" w:color="auto" w:fill="auto"/>
          </w:tcPr>
          <w:p w:rsidR="00C15094" w:rsidRPr="000B4D79" w:rsidRDefault="007E191B" w:rsidP="00A1257F">
            <w:pPr>
              <w:suppressAutoHyphens w:val="0"/>
              <w:adjustRightInd w:val="0"/>
              <w:snapToGrid w:val="0"/>
              <w:spacing w:before="40" w:after="120" w:line="220" w:lineRule="exact"/>
              <w:textAlignment w:val="baseline"/>
              <w:rPr>
                <w:rFonts w:eastAsia="DFKai-SB"/>
                <w:szCs w:val="28"/>
                <w:lang w:val="fr-FR" w:eastAsia="zh-TW"/>
              </w:rPr>
            </w:pPr>
            <w:r w:rsidRPr="000B4D79">
              <w:rPr>
                <w:rFonts w:eastAsia="DFKai-SB"/>
                <w:szCs w:val="28"/>
                <w:lang w:val="fr-FR" w:eastAsia="zh-TW"/>
              </w:rPr>
              <w:t xml:space="preserve">Programme de garderie de </w:t>
            </w:r>
            <w:r w:rsidR="00DB138F" w:rsidRPr="000B4D79">
              <w:rPr>
                <w:rFonts w:eastAsia="DFKai-SB"/>
                <w:szCs w:val="28"/>
                <w:lang w:val="fr-FR" w:eastAsia="zh-TW"/>
              </w:rPr>
              <w:t xml:space="preserve">quartier </w:t>
            </w:r>
            <w:r w:rsidR="00A1257F">
              <w:rPr>
                <w:rFonts w:eastAsia="DFKai-SB"/>
                <w:szCs w:val="28"/>
                <w:lang w:val="fr-FR" w:eastAsia="zh-TW"/>
              </w:rPr>
              <w:br/>
            </w:r>
            <w:r w:rsidR="00C15094" w:rsidRPr="000B4D79">
              <w:rPr>
                <w:rFonts w:eastAsia="DFKai-SB"/>
                <w:szCs w:val="28"/>
                <w:lang w:val="fr-FR" w:eastAsia="zh-TW"/>
              </w:rPr>
              <w:t>(</w:t>
            </w:r>
            <w:r w:rsidR="00577A59" w:rsidRPr="000B4D79">
              <w:rPr>
                <w:lang w:val="fr-FR"/>
              </w:rPr>
              <w:t xml:space="preserve">garde à domicile pour les enfants de moins de 6 ans et </w:t>
            </w:r>
            <w:r w:rsidR="001B3D39" w:rsidRPr="000B4D79">
              <w:rPr>
                <w:lang w:val="fr-FR"/>
              </w:rPr>
              <w:t>garderie en centre pour les enfants de 3 à 6 ans)</w:t>
            </w:r>
          </w:p>
        </w:tc>
        <w:tc>
          <w:tcPr>
            <w:tcW w:w="3685" w:type="dxa"/>
            <w:tcBorders>
              <w:bottom w:val="single" w:sz="12" w:space="0" w:color="auto"/>
            </w:tcBorders>
            <w:shd w:val="clear" w:color="auto" w:fill="auto"/>
          </w:tcPr>
          <w:p w:rsidR="00C15094" w:rsidRPr="000B4D79" w:rsidRDefault="001B3D39" w:rsidP="00A1257F">
            <w:pPr>
              <w:suppressAutoHyphens w:val="0"/>
              <w:adjustRightInd w:val="0"/>
              <w:snapToGrid w:val="0"/>
              <w:spacing w:before="40" w:after="120" w:line="220" w:lineRule="exact"/>
              <w:textAlignment w:val="baseline"/>
              <w:rPr>
                <w:rFonts w:eastAsia="DFKai-SB"/>
                <w:szCs w:val="28"/>
                <w:lang w:val="fr-FR" w:eastAsia="zh-TW"/>
              </w:rPr>
            </w:pPr>
            <w:r w:rsidRPr="000B4D79">
              <w:rPr>
                <w:rFonts w:eastAsia="DFKai-SB"/>
                <w:szCs w:val="28"/>
                <w:lang w:val="fr-FR" w:eastAsia="zh-TW"/>
              </w:rPr>
              <w:t>Au moins</w:t>
            </w:r>
            <w:r w:rsidR="00C15094" w:rsidRPr="000B4D79">
              <w:rPr>
                <w:rFonts w:eastAsia="DFKai-SB"/>
                <w:szCs w:val="28"/>
                <w:lang w:val="fr-FR" w:eastAsia="zh-TW"/>
              </w:rPr>
              <w:t xml:space="preserve"> 286 </w:t>
            </w:r>
            <w:r w:rsidRPr="000B4D79">
              <w:rPr>
                <w:rFonts w:eastAsia="DFKai-SB"/>
                <w:szCs w:val="28"/>
                <w:lang w:val="fr-FR" w:eastAsia="zh-TW"/>
              </w:rPr>
              <w:t>places de garde à domicile</w:t>
            </w:r>
            <w:r w:rsidR="00C15094" w:rsidRPr="000B4D79">
              <w:rPr>
                <w:rFonts w:eastAsia="DFKai-SB"/>
                <w:szCs w:val="28"/>
                <w:lang w:val="fr-FR" w:eastAsia="zh-TW"/>
              </w:rPr>
              <w:t xml:space="preserve"> </w:t>
            </w:r>
            <w:r w:rsidRPr="000B4D79">
              <w:rPr>
                <w:rFonts w:eastAsia="DFKai-SB"/>
                <w:szCs w:val="28"/>
                <w:lang w:val="fr-FR" w:eastAsia="zh-TW"/>
              </w:rPr>
              <w:t>et au moins</w:t>
            </w:r>
            <w:r w:rsidR="00C15094" w:rsidRPr="000B4D79">
              <w:rPr>
                <w:rFonts w:eastAsia="DFKai-SB"/>
                <w:szCs w:val="28"/>
                <w:lang w:val="fr-FR" w:eastAsia="zh-TW"/>
              </w:rPr>
              <w:t xml:space="preserve"> 154 </w:t>
            </w:r>
            <w:r w:rsidRPr="000B4D79">
              <w:rPr>
                <w:rFonts w:eastAsia="DFKai-SB"/>
                <w:szCs w:val="28"/>
                <w:lang w:val="fr-FR" w:eastAsia="zh-TW"/>
              </w:rPr>
              <w:t>places de garderie en centre</w:t>
            </w:r>
            <w:r w:rsidR="00C15094" w:rsidRPr="000B4D79">
              <w:rPr>
                <w:rFonts w:eastAsia="DFKai-SB"/>
                <w:szCs w:val="28"/>
                <w:lang w:val="fr-FR" w:eastAsia="zh-TW"/>
              </w:rPr>
              <w:t xml:space="preserve"> </w:t>
            </w:r>
          </w:p>
        </w:tc>
      </w:tr>
    </w:tbl>
    <w:p w:rsidR="00C15094" w:rsidRPr="000B4D79" w:rsidRDefault="00943E9F" w:rsidP="00943E9F">
      <w:pPr>
        <w:pStyle w:val="H23G"/>
        <w:rPr>
          <w:rFonts w:eastAsia="DFKai-SB"/>
          <w:lang w:val="fr-FR" w:eastAsia="zh-TW"/>
        </w:rPr>
      </w:pPr>
      <w:r w:rsidRPr="000B4D79">
        <w:rPr>
          <w:rFonts w:eastAsia="DFKai-SB"/>
          <w:lang w:val="fr-FR" w:eastAsia="zh-TW"/>
        </w:rPr>
        <w:tab/>
      </w:r>
      <w:r w:rsidR="007D2366" w:rsidRPr="000B4D79">
        <w:rPr>
          <w:rFonts w:eastAsia="DFKai-SB"/>
          <w:lang w:val="fr-FR" w:eastAsia="zh-TW"/>
        </w:rPr>
        <w:t>2.</w:t>
      </w:r>
      <w:r w:rsidRPr="000B4D79">
        <w:rPr>
          <w:rFonts w:eastAsia="DFKai-SB"/>
          <w:lang w:val="fr-FR" w:eastAsia="zh-TW"/>
        </w:rPr>
        <w:tab/>
      </w:r>
      <w:r w:rsidR="00C15094" w:rsidRPr="000B4D79">
        <w:rPr>
          <w:rFonts w:eastAsia="DFKai-SB"/>
          <w:lang w:val="fr-FR" w:eastAsia="zh-TW"/>
        </w:rPr>
        <w:t xml:space="preserve">Article 10 </w:t>
      </w:r>
      <w:r w:rsidR="00757211" w:rsidRPr="000B4D79">
        <w:rPr>
          <w:rFonts w:eastAsia="DFKai-SB"/>
          <w:lang w:val="fr-FR" w:eastAsia="zh-TW"/>
        </w:rPr>
        <w:t>–</w:t>
      </w:r>
      <w:r w:rsidR="00C15094" w:rsidRPr="000B4D79">
        <w:rPr>
          <w:rFonts w:eastAsia="DFKai-SB"/>
          <w:lang w:val="fr-FR" w:eastAsia="zh-TW"/>
        </w:rPr>
        <w:t xml:space="preserve"> </w:t>
      </w:r>
      <w:r w:rsidR="00757211" w:rsidRPr="000B4D79">
        <w:rPr>
          <w:rFonts w:eastAsia="DFKai-SB"/>
          <w:lang w:val="fr-FR" w:eastAsia="zh-TW"/>
        </w:rPr>
        <w:t>Regroupement familial</w:t>
      </w:r>
    </w:p>
    <w:p w:rsidR="00C15094" w:rsidRPr="000B4D79" w:rsidRDefault="00C15094" w:rsidP="001528B5">
      <w:pPr>
        <w:pStyle w:val="SingleTxtG"/>
        <w:rPr>
          <w:rFonts w:eastAsia="DFKai-SB"/>
          <w:lang w:val="fr-FR" w:eastAsia="zh-TW"/>
        </w:rPr>
      </w:pPr>
      <w:r w:rsidRPr="000B4D79">
        <w:rPr>
          <w:rFonts w:eastAsia="DFKai-SB"/>
          <w:lang w:val="fr-FR" w:eastAsia="zh-TW"/>
        </w:rPr>
        <w:t>275.</w:t>
      </w:r>
      <w:r w:rsidRPr="000B4D79">
        <w:rPr>
          <w:rFonts w:eastAsia="DFKai-SB"/>
          <w:lang w:val="fr-FR" w:eastAsia="zh-TW"/>
        </w:rPr>
        <w:tab/>
      </w:r>
      <w:r w:rsidR="001528B5" w:rsidRPr="000B4D79">
        <w:rPr>
          <w:rFonts w:eastAsia="DFKai-SB"/>
          <w:lang w:val="fr-FR" w:eastAsia="zh-TW"/>
        </w:rPr>
        <w:t>Du 1</w:t>
      </w:r>
      <w:r w:rsidR="001528B5" w:rsidRPr="000B4D79">
        <w:rPr>
          <w:rFonts w:eastAsia="DFKai-SB"/>
          <w:vertAlign w:val="superscript"/>
          <w:lang w:val="fr-FR" w:eastAsia="zh-TW"/>
        </w:rPr>
        <w:t>er</w:t>
      </w:r>
      <w:r w:rsidR="001528B5" w:rsidRPr="000B4D79">
        <w:rPr>
          <w:rFonts w:eastAsia="DFKai-SB"/>
          <w:lang w:val="fr-FR" w:eastAsia="zh-TW"/>
        </w:rPr>
        <w:t xml:space="preserve"> juillet 1997 au 31 décembre 2008, quelque 203 000 enfants de Chine continentale admissibles en vertu des paragraphes 2 et 3 de l</w:t>
      </w:r>
      <w:r w:rsidR="000E26C3">
        <w:rPr>
          <w:rFonts w:eastAsia="DFKai-SB"/>
          <w:lang w:val="fr-FR" w:eastAsia="zh-TW"/>
        </w:rPr>
        <w:t>’</w:t>
      </w:r>
      <w:r w:rsidR="001528B5" w:rsidRPr="000B4D79">
        <w:rPr>
          <w:rFonts w:eastAsia="DFKai-SB"/>
          <w:lang w:val="fr-FR" w:eastAsia="zh-TW"/>
        </w:rPr>
        <w:t>article 24 de</w:t>
      </w:r>
      <w:r w:rsidRPr="000B4D79">
        <w:rPr>
          <w:rFonts w:eastAsia="DFKai-SB"/>
          <w:lang w:val="fr-FR" w:eastAsia="zh-TW"/>
        </w:rPr>
        <w:t xml:space="preserve"> </w:t>
      </w:r>
      <w:r w:rsidR="0052797A" w:rsidRPr="000B4D79">
        <w:rPr>
          <w:rFonts w:eastAsia="DFKai-SB"/>
          <w:lang w:val="fr-FR" w:eastAsia="zh-TW"/>
        </w:rPr>
        <w:t>la Loi fondamentale</w:t>
      </w:r>
      <w:r w:rsidR="00883AEF" w:rsidRPr="000B4D79">
        <w:rPr>
          <w:rStyle w:val="FootnoteReference"/>
          <w:rFonts w:eastAsia="DFKai-SB"/>
          <w:lang w:val="fr-FR" w:eastAsia="zh-TW"/>
        </w:rPr>
        <w:footnoteReference w:id="11"/>
      </w:r>
      <w:r w:rsidRPr="000B4D79">
        <w:rPr>
          <w:rFonts w:eastAsia="DFKai-SB"/>
          <w:lang w:val="fr-FR" w:eastAsia="zh-TW"/>
        </w:rPr>
        <w:t xml:space="preserve"> </w:t>
      </w:r>
      <w:r w:rsidR="001528B5" w:rsidRPr="000B4D79">
        <w:rPr>
          <w:rFonts w:eastAsia="DFKai-SB"/>
          <w:lang w:val="fr-FR" w:eastAsia="zh-TW"/>
        </w:rPr>
        <w:t xml:space="preserve">sont entrés à </w:t>
      </w:r>
      <w:r w:rsidRPr="000B4D79">
        <w:rPr>
          <w:rFonts w:eastAsia="DFKai-SB"/>
          <w:lang w:val="fr-FR" w:eastAsia="zh-TW"/>
        </w:rPr>
        <w:t xml:space="preserve">Hong Kong </w:t>
      </w:r>
      <w:r w:rsidR="00B40F26" w:rsidRPr="000B4D79">
        <w:rPr>
          <w:rFonts w:eastAsia="DFKai-SB"/>
          <w:lang w:val="fr-FR" w:eastAsia="zh-TW"/>
        </w:rPr>
        <w:t>pour s</w:t>
      </w:r>
      <w:r w:rsidR="000E26C3">
        <w:rPr>
          <w:rFonts w:eastAsia="DFKai-SB"/>
          <w:lang w:val="fr-FR" w:eastAsia="zh-TW"/>
        </w:rPr>
        <w:t>’</w:t>
      </w:r>
      <w:r w:rsidR="00B40F26" w:rsidRPr="000B4D79">
        <w:rPr>
          <w:rFonts w:eastAsia="DFKai-SB"/>
          <w:lang w:val="fr-FR" w:eastAsia="zh-TW"/>
        </w:rPr>
        <w:t xml:space="preserve">y établir à des fins de regroupement </w:t>
      </w:r>
      <w:r w:rsidR="000B4D79" w:rsidRPr="000B4D79">
        <w:rPr>
          <w:rFonts w:eastAsia="DFKai-SB"/>
          <w:lang w:val="fr-FR" w:eastAsia="zh-TW"/>
        </w:rPr>
        <w:t>familial</w:t>
      </w:r>
      <w:r w:rsidRPr="000B4D79">
        <w:rPr>
          <w:rFonts w:eastAsia="DFKai-SB"/>
          <w:lang w:val="fr-FR" w:eastAsia="zh-TW"/>
        </w:rPr>
        <w:t xml:space="preserve">. </w:t>
      </w:r>
    </w:p>
    <w:p w:rsidR="00C15094" w:rsidRPr="000B4D79" w:rsidRDefault="00943E9F" w:rsidP="002042AD">
      <w:pPr>
        <w:pStyle w:val="H23G"/>
        <w:rPr>
          <w:rFonts w:eastAsia="DFKai-SB"/>
          <w:lang w:val="fr-FR" w:eastAsia="zh-TW"/>
        </w:rPr>
      </w:pPr>
      <w:r w:rsidRPr="000B4D79">
        <w:rPr>
          <w:rFonts w:eastAsia="DFKai-SB"/>
          <w:lang w:val="fr-FR" w:eastAsia="zh-TW"/>
        </w:rPr>
        <w:tab/>
      </w:r>
      <w:r w:rsidR="007D2366" w:rsidRPr="000B4D79">
        <w:rPr>
          <w:rFonts w:eastAsia="DFKai-SB"/>
          <w:lang w:val="fr-FR" w:eastAsia="zh-TW"/>
        </w:rPr>
        <w:t>3.</w:t>
      </w:r>
      <w:r w:rsidRPr="000B4D79">
        <w:rPr>
          <w:rFonts w:eastAsia="DFKai-SB"/>
          <w:lang w:val="fr-FR" w:eastAsia="zh-TW"/>
        </w:rPr>
        <w:tab/>
      </w:r>
      <w:r w:rsidR="00C15094" w:rsidRPr="000B4D79">
        <w:rPr>
          <w:rFonts w:eastAsia="DFKai-SB"/>
          <w:lang w:val="fr-FR" w:eastAsia="zh-TW"/>
        </w:rPr>
        <w:t xml:space="preserve">Article 11 </w:t>
      </w:r>
      <w:r w:rsidR="002042AD">
        <w:rPr>
          <w:rFonts w:eastAsia="DFKai-SB"/>
          <w:lang w:val="fr-FR" w:eastAsia="zh-TW"/>
        </w:rPr>
        <w:t>–</w:t>
      </w:r>
      <w:r w:rsidR="00C15094" w:rsidRPr="000B4D79">
        <w:rPr>
          <w:rFonts w:eastAsia="DFKai-SB"/>
          <w:lang w:val="fr-FR" w:eastAsia="zh-TW"/>
        </w:rPr>
        <w:t xml:space="preserve"> </w:t>
      </w:r>
      <w:r w:rsidR="004370DC" w:rsidRPr="000B4D79">
        <w:rPr>
          <w:rFonts w:eastAsia="DFKai-SB"/>
          <w:lang w:val="fr-FR" w:eastAsia="zh-TW"/>
        </w:rPr>
        <w:t>Déplacement et non-retour</w:t>
      </w:r>
    </w:p>
    <w:p w:rsidR="00C15094" w:rsidRPr="000B4D79" w:rsidRDefault="00C15094" w:rsidP="00B40F26">
      <w:pPr>
        <w:pStyle w:val="SingleTxtG"/>
        <w:rPr>
          <w:rFonts w:eastAsia="DFKai-SB"/>
          <w:lang w:val="fr-FR" w:eastAsia="zh-TW"/>
        </w:rPr>
      </w:pPr>
      <w:r w:rsidRPr="000B4D79">
        <w:rPr>
          <w:rFonts w:eastAsia="DFKai-SB"/>
          <w:lang w:val="fr-FR" w:eastAsia="zh-TW"/>
        </w:rPr>
        <w:t>276.</w:t>
      </w:r>
      <w:r w:rsidRPr="000B4D79">
        <w:rPr>
          <w:rFonts w:eastAsia="DFKai-SB"/>
          <w:lang w:val="fr-FR" w:eastAsia="zh-TW"/>
        </w:rPr>
        <w:tab/>
      </w:r>
      <w:r w:rsidR="00B40F26" w:rsidRPr="000B4D79">
        <w:rPr>
          <w:rFonts w:eastAsia="DFKai-SB"/>
          <w:lang w:val="fr-FR" w:eastAsia="zh-TW"/>
        </w:rPr>
        <w:t xml:space="preserve">Le </w:t>
      </w:r>
      <w:r w:rsidR="00784FEB" w:rsidRPr="000B4D79">
        <w:rPr>
          <w:rFonts w:eastAsia="DFKai-SB"/>
          <w:lang w:val="fr-FR" w:eastAsia="zh-TW"/>
        </w:rPr>
        <w:t xml:space="preserve">tableau 15 </w:t>
      </w:r>
      <w:r w:rsidR="00784FEB">
        <w:rPr>
          <w:rFonts w:eastAsia="DFKai-SB"/>
          <w:lang w:val="fr-FR" w:eastAsia="zh-TW"/>
        </w:rPr>
        <w:t xml:space="preserve">indique </w:t>
      </w:r>
      <w:r w:rsidR="00784FEB" w:rsidRPr="000B4D79">
        <w:rPr>
          <w:rFonts w:eastAsia="DFKai-SB"/>
          <w:lang w:val="fr-FR" w:eastAsia="zh-TW"/>
        </w:rPr>
        <w:t xml:space="preserve">le </w:t>
      </w:r>
      <w:r w:rsidR="00B40F26" w:rsidRPr="000B4D79">
        <w:rPr>
          <w:rFonts w:eastAsia="DFKai-SB"/>
          <w:lang w:val="fr-FR" w:eastAsia="zh-TW"/>
        </w:rPr>
        <w:t>nombre d</w:t>
      </w:r>
      <w:r w:rsidR="000E26C3">
        <w:rPr>
          <w:rFonts w:eastAsia="DFKai-SB"/>
          <w:lang w:val="fr-FR" w:eastAsia="zh-TW"/>
        </w:rPr>
        <w:t>’</w:t>
      </w:r>
      <w:r w:rsidR="00B40F26" w:rsidRPr="000B4D79">
        <w:rPr>
          <w:rFonts w:eastAsia="DFKai-SB"/>
          <w:lang w:val="fr-FR" w:eastAsia="zh-TW"/>
        </w:rPr>
        <w:t>affaires d</w:t>
      </w:r>
      <w:r w:rsidR="000E26C3">
        <w:rPr>
          <w:rFonts w:eastAsia="DFKai-SB"/>
          <w:lang w:val="fr-FR" w:eastAsia="zh-TW"/>
        </w:rPr>
        <w:t>’</w:t>
      </w:r>
      <w:r w:rsidR="00B40F26" w:rsidRPr="000B4D79">
        <w:rPr>
          <w:rFonts w:eastAsia="DFKai-SB"/>
          <w:lang w:val="fr-FR" w:eastAsia="zh-TW"/>
        </w:rPr>
        <w:t>enlèvement d</w:t>
      </w:r>
      <w:r w:rsidR="000E26C3">
        <w:rPr>
          <w:rFonts w:eastAsia="DFKai-SB"/>
          <w:lang w:val="fr-FR" w:eastAsia="zh-TW"/>
        </w:rPr>
        <w:t>’</w:t>
      </w:r>
      <w:r w:rsidR="00B40F26" w:rsidRPr="000B4D79">
        <w:rPr>
          <w:rFonts w:eastAsia="DFKai-SB"/>
          <w:lang w:val="fr-FR" w:eastAsia="zh-TW"/>
        </w:rPr>
        <w:t xml:space="preserve">enfant traitées par </w:t>
      </w:r>
      <w:r w:rsidR="00560E4A" w:rsidRPr="000B4D79">
        <w:rPr>
          <w:lang w:val="fr-FR"/>
        </w:rPr>
        <w:t>la RAS de Hong Kong</w:t>
      </w:r>
      <w:r w:rsidRPr="000B4D79">
        <w:rPr>
          <w:rFonts w:eastAsia="DFKai-SB"/>
          <w:lang w:val="fr-FR" w:eastAsia="zh-TW"/>
        </w:rPr>
        <w:t xml:space="preserve"> </w:t>
      </w:r>
      <w:r w:rsidR="00B40F26" w:rsidRPr="000B4D79">
        <w:rPr>
          <w:rFonts w:eastAsia="DFKai-SB"/>
          <w:lang w:val="fr-FR" w:eastAsia="zh-TW"/>
        </w:rPr>
        <w:t>(voir par. 267 ci-dessus)</w:t>
      </w:r>
      <w:r w:rsidRPr="000B4D79">
        <w:rPr>
          <w:rFonts w:eastAsia="DFKai-SB"/>
          <w:lang w:val="fr-FR" w:eastAsia="zh-TW"/>
        </w:rPr>
        <w:t>.</w:t>
      </w:r>
    </w:p>
    <w:p w:rsidR="00C15094" w:rsidRPr="000B4D79" w:rsidRDefault="00C15094" w:rsidP="004C7DF4">
      <w:pPr>
        <w:pStyle w:val="Heading1"/>
        <w:keepNext/>
        <w:keepLines/>
        <w:spacing w:after="120"/>
        <w:ind w:right="850"/>
        <w:rPr>
          <w:rFonts w:eastAsia="DFKai-SB"/>
          <w:lang w:val="fr-FR" w:eastAsia="zh-TW"/>
        </w:rPr>
      </w:pPr>
      <w:r w:rsidRPr="00593A87">
        <w:rPr>
          <w:rFonts w:eastAsia="DFKai-SB"/>
          <w:bCs/>
          <w:noProof/>
          <w:lang w:val="fr-FR" w:eastAsia="zh-TW"/>
        </w:rPr>
        <w:t>Table</w:t>
      </w:r>
      <w:r w:rsidR="00A3227B" w:rsidRPr="00593A87">
        <w:rPr>
          <w:rFonts w:eastAsia="DFKai-SB"/>
          <w:bCs/>
          <w:noProof/>
          <w:lang w:val="fr-FR" w:eastAsia="zh-TW"/>
        </w:rPr>
        <w:t>au</w:t>
      </w:r>
      <w:r w:rsidRPr="00593A87">
        <w:rPr>
          <w:rFonts w:eastAsia="DFKai-SB"/>
          <w:bCs/>
          <w:noProof/>
          <w:lang w:val="fr-FR" w:eastAsia="zh-TW"/>
        </w:rPr>
        <w:t xml:space="preserve"> 15</w:t>
      </w:r>
      <w:r w:rsidR="00593A87">
        <w:rPr>
          <w:rFonts w:eastAsia="DFKai-SB"/>
          <w:b/>
          <w:noProof/>
          <w:lang w:val="fr-FR" w:eastAsia="zh-TW"/>
        </w:rPr>
        <w:br/>
      </w:r>
      <w:r w:rsidR="00B40F26" w:rsidRPr="000B4D79">
        <w:rPr>
          <w:rFonts w:eastAsia="DFKai-SB"/>
          <w:b/>
          <w:noProof/>
          <w:lang w:val="fr-FR" w:eastAsia="zh-TW"/>
        </w:rPr>
        <w:t>E</w:t>
      </w:r>
      <w:r w:rsidR="006A7912" w:rsidRPr="000B4D79">
        <w:rPr>
          <w:rFonts w:eastAsia="DFKai-SB"/>
          <w:b/>
          <w:noProof/>
          <w:lang w:val="fr-FR" w:eastAsia="zh-TW"/>
        </w:rPr>
        <w:t>nlèvement</w:t>
      </w:r>
      <w:r w:rsidR="00B40F26" w:rsidRPr="000B4D79">
        <w:rPr>
          <w:rFonts w:eastAsia="DFKai-SB"/>
          <w:b/>
          <w:noProof/>
          <w:lang w:val="fr-FR" w:eastAsia="zh-TW"/>
        </w:rPr>
        <w:t>s</w:t>
      </w:r>
      <w:r w:rsidR="006A7912" w:rsidRPr="000B4D79">
        <w:rPr>
          <w:rFonts w:eastAsia="DFKai-SB"/>
          <w:b/>
          <w:noProof/>
          <w:lang w:val="fr-FR" w:eastAsia="zh-TW"/>
        </w:rPr>
        <w:t xml:space="preserve"> d</w:t>
      </w:r>
      <w:r w:rsidR="000E26C3">
        <w:rPr>
          <w:rFonts w:eastAsia="DFKai-SB"/>
          <w:b/>
          <w:noProof/>
          <w:lang w:val="fr-FR" w:eastAsia="zh-TW"/>
        </w:rPr>
        <w:t>’</w:t>
      </w:r>
      <w:r w:rsidR="006A7912" w:rsidRPr="000B4D79">
        <w:rPr>
          <w:rFonts w:eastAsia="DFKai-SB"/>
          <w:b/>
          <w:noProof/>
          <w:lang w:val="fr-FR" w:eastAsia="zh-TW"/>
        </w:rPr>
        <w:t>enfant traités par l</w:t>
      </w:r>
      <w:r w:rsidR="000E26C3">
        <w:rPr>
          <w:rFonts w:eastAsia="DFKai-SB"/>
          <w:b/>
          <w:noProof/>
          <w:lang w:val="fr-FR" w:eastAsia="zh-TW"/>
        </w:rPr>
        <w:t>’</w:t>
      </w:r>
      <w:r w:rsidR="006A7912" w:rsidRPr="000B4D79">
        <w:rPr>
          <w:rFonts w:eastAsia="DFKai-SB"/>
          <w:b/>
          <w:noProof/>
          <w:lang w:val="fr-FR" w:eastAsia="zh-TW"/>
        </w:rPr>
        <w:t>Autorité centrale</w:t>
      </w:r>
      <w:r w:rsidR="00B40F26" w:rsidRPr="000B4D79">
        <w:rPr>
          <w:rFonts w:eastAsia="DFKai-SB"/>
          <w:b/>
          <w:noProof/>
          <w:lang w:val="fr-FR" w:eastAsia="zh-TW"/>
        </w:rPr>
        <w:t xml:space="preserve"> de </w:t>
      </w:r>
      <w:r w:rsidR="00B40F26" w:rsidRPr="000B4D79">
        <w:rPr>
          <w:rFonts w:eastAsia="PMingLiU"/>
          <w:b/>
          <w:lang w:val="fr-FR" w:eastAsia="zh-TW"/>
        </w:rPr>
        <w:t xml:space="preserve">la </w:t>
      </w:r>
      <w:r w:rsidR="00B40F26" w:rsidRPr="000B4D79">
        <w:rPr>
          <w:b/>
          <w:lang w:val="fr-FR"/>
        </w:rPr>
        <w:t>RAS</w:t>
      </w:r>
      <w:r w:rsidR="0027395D">
        <w:rPr>
          <w:rFonts w:eastAsia="PMingLiU"/>
          <w:b/>
          <w:lang w:val="fr-FR" w:eastAsia="zh-TW"/>
        </w:rPr>
        <w:t xml:space="preserve"> </w:t>
      </w:r>
      <w:r w:rsidR="006A7912" w:rsidRPr="000B4D79">
        <w:rPr>
          <w:b/>
          <w:lang w:val="fr-FR"/>
        </w:rPr>
        <w:t>de</w:t>
      </w:r>
      <w:r w:rsidR="00DB138F">
        <w:rPr>
          <w:b/>
          <w:lang w:val="fr-FR"/>
        </w:rPr>
        <w:t xml:space="preserve"> </w:t>
      </w:r>
      <w:r w:rsidR="006A7912" w:rsidRPr="000B4D79">
        <w:rPr>
          <w:b/>
          <w:lang w:val="fr-FR"/>
        </w:rPr>
        <w:t>Hong Kong</w:t>
      </w:r>
      <w:r w:rsidR="00FC1E90">
        <w:rPr>
          <w:rFonts w:eastAsia="DFKai-SB"/>
          <w:b/>
          <w:noProof/>
          <w:lang w:val="fr-FR" w:eastAsia="zh-TW"/>
        </w:rPr>
        <w:t xml:space="preserve"> en vertu de </w:t>
      </w:r>
      <w:r w:rsidR="006A7912" w:rsidRPr="000B4D79">
        <w:rPr>
          <w:rFonts w:eastAsia="DFKai-SB"/>
          <w:b/>
          <w:noProof/>
          <w:lang w:val="fr-FR" w:eastAsia="zh-TW"/>
        </w:rPr>
        <w:t xml:space="preserve">la </w:t>
      </w:r>
      <w:r w:rsidR="00A3227B" w:rsidRPr="000B4D79">
        <w:rPr>
          <w:rFonts w:eastAsia="DFKai-SB"/>
          <w:b/>
          <w:noProof/>
          <w:lang w:val="fr-FR" w:eastAsia="zh-TW"/>
        </w:rPr>
        <w:t xml:space="preserve">Convention de La Haye </w:t>
      </w:r>
      <w:r w:rsidRPr="000B4D79">
        <w:rPr>
          <w:rFonts w:eastAsia="DFKai-SB"/>
          <w:b/>
          <w:lang w:val="fr-FR" w:eastAsia="zh-TW"/>
        </w:rPr>
        <w:t>(</w:t>
      </w:r>
      <w:r w:rsidR="00A3227B" w:rsidRPr="000B4D79">
        <w:rPr>
          <w:rFonts w:eastAsia="DFKai-SB"/>
          <w:b/>
          <w:lang w:val="fr-FR" w:eastAsia="zh-TW"/>
        </w:rPr>
        <w:t>au</w:t>
      </w:r>
      <w:r w:rsidRPr="000B4D79">
        <w:rPr>
          <w:rFonts w:eastAsia="DFKai-SB"/>
          <w:b/>
          <w:lang w:val="fr-FR" w:eastAsia="zh-TW"/>
        </w:rPr>
        <w:t xml:space="preserve"> 31 </w:t>
      </w:r>
      <w:r w:rsidR="00A3227B" w:rsidRPr="000B4D79">
        <w:rPr>
          <w:rFonts w:eastAsia="DFKai-SB"/>
          <w:b/>
          <w:lang w:val="fr-FR" w:eastAsia="zh-TW"/>
        </w:rPr>
        <w:t>juillet</w:t>
      </w:r>
      <w:r w:rsidRPr="000B4D79">
        <w:rPr>
          <w:rFonts w:eastAsia="DFKai-SB"/>
          <w:b/>
          <w:lang w:val="fr-FR" w:eastAsia="zh-TW"/>
        </w:rPr>
        <w:t xml:space="preserve"> 2009)</w:t>
      </w:r>
    </w:p>
    <w:tbl>
      <w:tblPr>
        <w:tblW w:w="7371" w:type="dxa"/>
        <w:tblInd w:w="1134" w:type="dxa"/>
        <w:tblBorders>
          <w:top w:val="single" w:sz="4" w:space="0" w:color="auto"/>
        </w:tblBorders>
        <w:tblCellMar>
          <w:left w:w="0" w:type="dxa"/>
          <w:right w:w="0" w:type="dxa"/>
        </w:tblCellMar>
        <w:tblLook w:val="0000"/>
      </w:tblPr>
      <w:tblGrid>
        <w:gridCol w:w="2191"/>
        <w:gridCol w:w="1726"/>
        <w:gridCol w:w="1727"/>
        <w:gridCol w:w="1727"/>
      </w:tblGrid>
      <w:tr w:rsidR="00A35351" w:rsidRPr="00DB138F">
        <w:tblPrEx>
          <w:tblCellMar>
            <w:top w:w="0" w:type="dxa"/>
            <w:bottom w:w="0" w:type="dxa"/>
          </w:tblCellMar>
        </w:tblPrEx>
        <w:trPr>
          <w:trHeight w:val="240"/>
          <w:tblHeader/>
        </w:trPr>
        <w:tc>
          <w:tcPr>
            <w:tcW w:w="2191" w:type="dxa"/>
            <w:tcBorders>
              <w:top w:val="single" w:sz="4" w:space="0" w:color="auto"/>
              <w:bottom w:val="single" w:sz="12" w:space="0" w:color="auto"/>
            </w:tcBorders>
            <w:shd w:val="clear" w:color="auto" w:fill="auto"/>
            <w:vAlign w:val="bottom"/>
          </w:tcPr>
          <w:p w:rsidR="00C15094" w:rsidRPr="000B4D79" w:rsidRDefault="00A3227B" w:rsidP="004C7DF4">
            <w:pPr>
              <w:keepNext/>
              <w:keepLines/>
              <w:suppressAutoHyphens w:val="0"/>
              <w:adjustRightInd w:val="0"/>
              <w:snapToGrid w:val="0"/>
              <w:spacing w:before="80" w:after="80" w:line="200" w:lineRule="exact"/>
              <w:textAlignment w:val="baseline"/>
              <w:rPr>
                <w:rFonts w:eastAsia="DFKai-SB"/>
                <w:i/>
                <w:sz w:val="16"/>
                <w:szCs w:val="28"/>
                <w:lang w:val="fr-FR" w:eastAsia="zh-TW"/>
              </w:rPr>
            </w:pPr>
            <w:r w:rsidRPr="000B4D79">
              <w:rPr>
                <w:rFonts w:eastAsia="DFKai-SB"/>
                <w:i/>
                <w:sz w:val="16"/>
                <w:szCs w:val="28"/>
                <w:lang w:val="fr-FR" w:eastAsia="zh-TW"/>
              </w:rPr>
              <w:t>Pays</w:t>
            </w:r>
          </w:p>
        </w:tc>
        <w:tc>
          <w:tcPr>
            <w:tcW w:w="1726" w:type="dxa"/>
            <w:tcBorders>
              <w:top w:val="single" w:sz="4" w:space="0" w:color="auto"/>
              <w:bottom w:val="single" w:sz="12" w:space="0" w:color="auto"/>
            </w:tcBorders>
            <w:shd w:val="clear" w:color="auto" w:fill="auto"/>
            <w:vAlign w:val="bottom"/>
          </w:tcPr>
          <w:p w:rsidR="00C15094" w:rsidRPr="000B4D79" w:rsidRDefault="00B40F26" w:rsidP="004C7DF4">
            <w:pPr>
              <w:keepNext/>
              <w:keepLines/>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Provenance</w:t>
            </w:r>
          </w:p>
        </w:tc>
        <w:tc>
          <w:tcPr>
            <w:tcW w:w="1727" w:type="dxa"/>
            <w:tcBorders>
              <w:top w:val="single" w:sz="4" w:space="0" w:color="auto"/>
              <w:bottom w:val="single" w:sz="12" w:space="0" w:color="auto"/>
            </w:tcBorders>
            <w:shd w:val="clear" w:color="auto" w:fill="auto"/>
            <w:vAlign w:val="bottom"/>
          </w:tcPr>
          <w:p w:rsidR="00C15094" w:rsidRPr="000B4D79" w:rsidRDefault="00B40F26" w:rsidP="004C7DF4">
            <w:pPr>
              <w:keepNext/>
              <w:keepLines/>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Destination</w:t>
            </w:r>
          </w:p>
        </w:tc>
        <w:tc>
          <w:tcPr>
            <w:tcW w:w="1727" w:type="dxa"/>
            <w:tcBorders>
              <w:top w:val="single" w:sz="4" w:space="0" w:color="auto"/>
              <w:bottom w:val="single" w:sz="12" w:space="0" w:color="auto"/>
            </w:tcBorders>
            <w:shd w:val="clear" w:color="auto" w:fill="auto"/>
            <w:vAlign w:val="bottom"/>
          </w:tcPr>
          <w:p w:rsidR="00C15094" w:rsidRPr="00DB138F" w:rsidRDefault="00C15094" w:rsidP="004C7DF4">
            <w:pPr>
              <w:keepNext/>
              <w:keepLines/>
              <w:suppressAutoHyphens w:val="0"/>
              <w:adjustRightInd w:val="0"/>
              <w:snapToGrid w:val="0"/>
              <w:spacing w:before="80" w:after="80" w:line="200" w:lineRule="exact"/>
              <w:ind w:left="113"/>
              <w:jc w:val="right"/>
              <w:textAlignment w:val="baseline"/>
              <w:rPr>
                <w:rFonts w:eastAsia="DFKai-SB"/>
                <w:b/>
                <w:bCs/>
                <w:i/>
                <w:sz w:val="16"/>
                <w:szCs w:val="28"/>
                <w:lang w:val="fr-FR" w:eastAsia="zh-TW"/>
              </w:rPr>
            </w:pPr>
            <w:r w:rsidRPr="00DB138F">
              <w:rPr>
                <w:rFonts w:eastAsia="DFKai-SB"/>
                <w:b/>
                <w:bCs/>
                <w:i/>
                <w:sz w:val="16"/>
                <w:szCs w:val="28"/>
                <w:lang w:val="fr-FR" w:eastAsia="zh-TW"/>
              </w:rPr>
              <w:t>Total</w:t>
            </w:r>
          </w:p>
        </w:tc>
      </w:tr>
      <w:tr w:rsidR="00A35351" w:rsidRPr="00DB138F">
        <w:tblPrEx>
          <w:tblCellMar>
            <w:top w:w="0" w:type="dxa"/>
            <w:bottom w:w="0" w:type="dxa"/>
          </w:tblCellMar>
        </w:tblPrEx>
        <w:trPr>
          <w:trHeight w:val="240"/>
        </w:trPr>
        <w:tc>
          <w:tcPr>
            <w:tcW w:w="2191" w:type="dxa"/>
            <w:tcBorders>
              <w:top w:val="single" w:sz="12" w:space="0" w:color="auto"/>
            </w:tcBorders>
            <w:shd w:val="clear" w:color="auto" w:fill="auto"/>
          </w:tcPr>
          <w:p w:rsidR="00C15094" w:rsidRPr="000B4D79" w:rsidRDefault="00C15094" w:rsidP="004C7DF4">
            <w:pPr>
              <w:keepNext/>
              <w:keepLines/>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Australi</w:t>
            </w:r>
            <w:r w:rsidR="00A3227B" w:rsidRPr="000B4D79">
              <w:rPr>
                <w:rFonts w:eastAsia="DFKai-SB"/>
                <w:sz w:val="18"/>
                <w:szCs w:val="28"/>
                <w:lang w:val="fr-FR" w:eastAsia="zh-TW"/>
              </w:rPr>
              <w:t>e</w:t>
            </w:r>
          </w:p>
        </w:tc>
        <w:tc>
          <w:tcPr>
            <w:tcW w:w="1726" w:type="dxa"/>
            <w:tcBorders>
              <w:top w:val="single" w:sz="12" w:space="0" w:color="auto"/>
            </w:tcBorders>
            <w:shd w:val="clear" w:color="auto" w:fill="auto"/>
            <w:vAlign w:val="bottom"/>
          </w:tcPr>
          <w:p w:rsidR="00C15094" w:rsidRPr="000B4D79" w:rsidRDefault="00C15094" w:rsidP="004C7DF4">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w:t>
            </w:r>
          </w:p>
        </w:tc>
        <w:tc>
          <w:tcPr>
            <w:tcW w:w="1727" w:type="dxa"/>
            <w:tcBorders>
              <w:top w:val="single" w:sz="12" w:space="0" w:color="auto"/>
            </w:tcBorders>
            <w:shd w:val="clear" w:color="auto" w:fill="auto"/>
            <w:vAlign w:val="bottom"/>
          </w:tcPr>
          <w:p w:rsidR="00C15094" w:rsidRPr="000B4D79" w:rsidRDefault="00C15094" w:rsidP="004C7DF4">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w:t>
            </w:r>
          </w:p>
        </w:tc>
        <w:tc>
          <w:tcPr>
            <w:tcW w:w="1727" w:type="dxa"/>
            <w:tcBorders>
              <w:top w:val="single" w:sz="12" w:space="0" w:color="auto"/>
            </w:tcBorders>
            <w:shd w:val="clear" w:color="auto" w:fill="auto"/>
            <w:vAlign w:val="bottom"/>
          </w:tcPr>
          <w:p w:rsidR="00C15094" w:rsidRPr="00DB138F" w:rsidRDefault="00C15094" w:rsidP="004C7DF4">
            <w:pPr>
              <w:keepNext/>
              <w:keepLines/>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12</w:t>
            </w:r>
          </w:p>
        </w:tc>
      </w:tr>
      <w:tr w:rsidR="00A35351" w:rsidRPr="00DB138F">
        <w:tblPrEx>
          <w:tblCellMar>
            <w:top w:w="0" w:type="dxa"/>
            <w:bottom w:w="0" w:type="dxa"/>
          </w:tblCellMar>
        </w:tblPrEx>
        <w:trPr>
          <w:trHeight w:val="240"/>
        </w:trPr>
        <w:tc>
          <w:tcPr>
            <w:tcW w:w="2191" w:type="dxa"/>
            <w:shd w:val="clear" w:color="auto" w:fill="auto"/>
          </w:tcPr>
          <w:p w:rsidR="00C15094" w:rsidRPr="000B4D79" w:rsidRDefault="00C15094" w:rsidP="00A3227B">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Au</w:t>
            </w:r>
            <w:r w:rsidR="00A3227B" w:rsidRPr="000B4D79">
              <w:rPr>
                <w:rFonts w:eastAsia="DFKai-SB"/>
                <w:sz w:val="18"/>
                <w:szCs w:val="28"/>
                <w:lang w:val="fr-FR" w:eastAsia="zh-TW"/>
              </w:rPr>
              <w:t>triche</w:t>
            </w:r>
          </w:p>
        </w:tc>
        <w:tc>
          <w:tcPr>
            <w:tcW w:w="1726" w:type="dxa"/>
            <w:shd w:val="clear" w:color="auto" w:fill="auto"/>
            <w:vAlign w:val="bottom"/>
          </w:tcPr>
          <w:p w:rsidR="00C15094" w:rsidRPr="000B4D79" w:rsidDel="004F1995"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1727"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p>
        </w:tc>
        <w:tc>
          <w:tcPr>
            <w:tcW w:w="1727" w:type="dxa"/>
            <w:shd w:val="clear" w:color="auto" w:fill="auto"/>
            <w:vAlign w:val="bottom"/>
          </w:tcPr>
          <w:p w:rsidR="00C15094" w:rsidRPr="00DB138F" w:rsidRDefault="00C15094" w:rsidP="00A35351">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1</w:t>
            </w:r>
          </w:p>
        </w:tc>
      </w:tr>
      <w:tr w:rsidR="00A35351" w:rsidRPr="00DB138F">
        <w:tblPrEx>
          <w:tblCellMar>
            <w:top w:w="0" w:type="dxa"/>
            <w:bottom w:w="0" w:type="dxa"/>
          </w:tblCellMar>
        </w:tblPrEx>
        <w:trPr>
          <w:trHeight w:val="240"/>
        </w:trPr>
        <w:tc>
          <w:tcPr>
            <w:tcW w:w="2191" w:type="dxa"/>
            <w:shd w:val="clear" w:color="auto" w:fill="auto"/>
          </w:tcPr>
          <w:p w:rsidR="00C15094" w:rsidRPr="000B4D79" w:rsidRDefault="00C15094" w:rsidP="00A3227B">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Belgi</w:t>
            </w:r>
            <w:r w:rsidR="00A3227B" w:rsidRPr="000B4D79">
              <w:rPr>
                <w:rFonts w:eastAsia="DFKai-SB"/>
                <w:sz w:val="18"/>
                <w:szCs w:val="28"/>
                <w:lang w:val="fr-FR" w:eastAsia="zh-TW"/>
              </w:rPr>
              <w:t>que</w:t>
            </w:r>
          </w:p>
        </w:tc>
        <w:tc>
          <w:tcPr>
            <w:tcW w:w="1726" w:type="dxa"/>
            <w:shd w:val="clear" w:color="auto" w:fill="auto"/>
            <w:vAlign w:val="bottom"/>
          </w:tcPr>
          <w:p w:rsidR="00C15094" w:rsidRPr="000B4D79" w:rsidDel="004F1995"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p>
        </w:tc>
        <w:tc>
          <w:tcPr>
            <w:tcW w:w="1727"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1727" w:type="dxa"/>
            <w:shd w:val="clear" w:color="auto" w:fill="auto"/>
            <w:vAlign w:val="bottom"/>
          </w:tcPr>
          <w:p w:rsidR="00C15094" w:rsidRPr="00DB138F" w:rsidRDefault="00C15094" w:rsidP="00A35351">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1</w:t>
            </w:r>
          </w:p>
        </w:tc>
      </w:tr>
      <w:tr w:rsidR="00A35351" w:rsidRPr="00DB138F">
        <w:tblPrEx>
          <w:tblCellMar>
            <w:top w:w="0" w:type="dxa"/>
            <w:bottom w:w="0" w:type="dxa"/>
          </w:tblCellMar>
        </w:tblPrEx>
        <w:trPr>
          <w:trHeight w:val="240"/>
        </w:trPr>
        <w:tc>
          <w:tcPr>
            <w:tcW w:w="2191" w:type="dxa"/>
            <w:shd w:val="clear" w:color="auto" w:fill="auto"/>
          </w:tcPr>
          <w:p w:rsidR="00C15094" w:rsidRPr="000B4D79" w:rsidRDefault="00C15094" w:rsidP="00A35351">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 xml:space="preserve">Canada </w:t>
            </w:r>
          </w:p>
        </w:tc>
        <w:tc>
          <w:tcPr>
            <w:tcW w:w="1726"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p>
        </w:tc>
        <w:tc>
          <w:tcPr>
            <w:tcW w:w="1727"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w:t>
            </w:r>
          </w:p>
        </w:tc>
        <w:tc>
          <w:tcPr>
            <w:tcW w:w="1727" w:type="dxa"/>
            <w:shd w:val="clear" w:color="auto" w:fill="auto"/>
            <w:vAlign w:val="bottom"/>
          </w:tcPr>
          <w:p w:rsidR="00C15094" w:rsidRPr="00DB138F" w:rsidRDefault="00C15094" w:rsidP="00A35351">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6</w:t>
            </w:r>
          </w:p>
        </w:tc>
      </w:tr>
      <w:tr w:rsidR="00A35351" w:rsidRPr="00DB138F">
        <w:tblPrEx>
          <w:tblCellMar>
            <w:top w:w="0" w:type="dxa"/>
            <w:bottom w:w="0" w:type="dxa"/>
          </w:tblCellMar>
        </w:tblPrEx>
        <w:trPr>
          <w:trHeight w:val="240"/>
        </w:trPr>
        <w:tc>
          <w:tcPr>
            <w:tcW w:w="2191" w:type="dxa"/>
            <w:shd w:val="clear" w:color="auto" w:fill="auto"/>
          </w:tcPr>
          <w:p w:rsidR="00C15094" w:rsidRPr="000B4D79" w:rsidRDefault="00C15094" w:rsidP="00A35351">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France</w:t>
            </w:r>
          </w:p>
        </w:tc>
        <w:tc>
          <w:tcPr>
            <w:tcW w:w="1726" w:type="dxa"/>
            <w:shd w:val="clear" w:color="auto" w:fill="auto"/>
            <w:vAlign w:val="bottom"/>
          </w:tcPr>
          <w:p w:rsidR="00C15094" w:rsidRPr="000B4D79" w:rsidDel="004F1995"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p>
        </w:tc>
        <w:tc>
          <w:tcPr>
            <w:tcW w:w="1727"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p>
        </w:tc>
        <w:tc>
          <w:tcPr>
            <w:tcW w:w="1727" w:type="dxa"/>
            <w:shd w:val="clear" w:color="auto" w:fill="auto"/>
            <w:vAlign w:val="bottom"/>
          </w:tcPr>
          <w:p w:rsidR="00C15094" w:rsidRPr="00DB138F" w:rsidRDefault="00C15094" w:rsidP="00A35351">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3</w:t>
            </w:r>
          </w:p>
        </w:tc>
      </w:tr>
      <w:tr w:rsidR="00A35351" w:rsidRPr="00DB138F">
        <w:tblPrEx>
          <w:tblCellMar>
            <w:top w:w="0" w:type="dxa"/>
            <w:bottom w:w="0" w:type="dxa"/>
          </w:tblCellMar>
        </w:tblPrEx>
        <w:trPr>
          <w:trHeight w:val="240"/>
        </w:trPr>
        <w:tc>
          <w:tcPr>
            <w:tcW w:w="2191" w:type="dxa"/>
            <w:shd w:val="clear" w:color="auto" w:fill="auto"/>
          </w:tcPr>
          <w:p w:rsidR="00C15094" w:rsidRPr="000B4D79" w:rsidRDefault="00A3227B" w:rsidP="00A35351">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Allemagne</w:t>
            </w:r>
          </w:p>
        </w:tc>
        <w:tc>
          <w:tcPr>
            <w:tcW w:w="1726"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p>
        </w:tc>
        <w:tc>
          <w:tcPr>
            <w:tcW w:w="1727"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1727" w:type="dxa"/>
            <w:shd w:val="clear" w:color="auto" w:fill="auto"/>
            <w:vAlign w:val="bottom"/>
          </w:tcPr>
          <w:p w:rsidR="00C15094" w:rsidRPr="00DB138F" w:rsidRDefault="00C15094" w:rsidP="00A35351">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2</w:t>
            </w:r>
          </w:p>
        </w:tc>
      </w:tr>
      <w:tr w:rsidR="00A35351" w:rsidRPr="00DB138F">
        <w:tblPrEx>
          <w:tblCellMar>
            <w:top w:w="0" w:type="dxa"/>
            <w:bottom w:w="0" w:type="dxa"/>
          </w:tblCellMar>
        </w:tblPrEx>
        <w:trPr>
          <w:trHeight w:val="240"/>
        </w:trPr>
        <w:tc>
          <w:tcPr>
            <w:tcW w:w="2191" w:type="dxa"/>
            <w:shd w:val="clear" w:color="auto" w:fill="auto"/>
          </w:tcPr>
          <w:p w:rsidR="00C15094" w:rsidRPr="000B4D79" w:rsidRDefault="00A3227B" w:rsidP="00A35351">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Ir</w:t>
            </w:r>
            <w:r w:rsidR="00C15094" w:rsidRPr="000B4D79">
              <w:rPr>
                <w:rFonts w:eastAsia="DFKai-SB"/>
                <w:sz w:val="18"/>
                <w:szCs w:val="28"/>
                <w:lang w:val="fr-FR" w:eastAsia="zh-TW"/>
              </w:rPr>
              <w:t>land</w:t>
            </w:r>
            <w:r w:rsidRPr="000B4D79">
              <w:rPr>
                <w:rFonts w:eastAsia="DFKai-SB"/>
                <w:sz w:val="18"/>
                <w:szCs w:val="28"/>
                <w:lang w:val="fr-FR" w:eastAsia="zh-TW"/>
              </w:rPr>
              <w:t>e</w:t>
            </w:r>
          </w:p>
        </w:tc>
        <w:tc>
          <w:tcPr>
            <w:tcW w:w="1726"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p>
        </w:tc>
        <w:tc>
          <w:tcPr>
            <w:tcW w:w="1727"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1727" w:type="dxa"/>
            <w:shd w:val="clear" w:color="auto" w:fill="auto"/>
            <w:vAlign w:val="bottom"/>
          </w:tcPr>
          <w:p w:rsidR="00C15094" w:rsidRPr="00DB138F" w:rsidRDefault="00C15094" w:rsidP="00A35351">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1</w:t>
            </w:r>
          </w:p>
        </w:tc>
      </w:tr>
      <w:tr w:rsidR="00A35351" w:rsidRPr="00DB138F">
        <w:tblPrEx>
          <w:tblCellMar>
            <w:top w:w="0" w:type="dxa"/>
            <w:bottom w:w="0" w:type="dxa"/>
          </w:tblCellMar>
        </w:tblPrEx>
        <w:trPr>
          <w:trHeight w:val="240"/>
        </w:trPr>
        <w:tc>
          <w:tcPr>
            <w:tcW w:w="2191" w:type="dxa"/>
            <w:shd w:val="clear" w:color="auto" w:fill="auto"/>
          </w:tcPr>
          <w:p w:rsidR="00C15094" w:rsidRPr="000B4D79" w:rsidRDefault="00C15094" w:rsidP="00A3227B">
            <w:pPr>
              <w:suppressAutoHyphens w:val="0"/>
              <w:adjustRightInd w:val="0"/>
              <w:snapToGrid w:val="0"/>
              <w:spacing w:before="40" w:after="40" w:line="220" w:lineRule="exact"/>
              <w:textAlignment w:val="baseline"/>
              <w:rPr>
                <w:rFonts w:eastAsia="DFKai-SB"/>
                <w:sz w:val="18"/>
                <w:szCs w:val="28"/>
                <w:highlight w:val="yellow"/>
                <w:lang w:val="fr-FR" w:eastAsia="zh-TW"/>
              </w:rPr>
            </w:pPr>
            <w:r w:rsidRPr="000B4D79">
              <w:rPr>
                <w:rFonts w:eastAsia="DFKai-SB"/>
                <w:sz w:val="18"/>
                <w:szCs w:val="28"/>
                <w:lang w:val="fr-FR" w:eastAsia="zh-TW"/>
              </w:rPr>
              <w:t>Ital</w:t>
            </w:r>
            <w:r w:rsidR="00A3227B" w:rsidRPr="000B4D79">
              <w:rPr>
                <w:rFonts w:eastAsia="DFKai-SB"/>
                <w:sz w:val="18"/>
                <w:szCs w:val="28"/>
                <w:lang w:val="fr-FR" w:eastAsia="zh-TW"/>
              </w:rPr>
              <w:t>ie</w:t>
            </w:r>
          </w:p>
        </w:tc>
        <w:tc>
          <w:tcPr>
            <w:tcW w:w="1726"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p>
        </w:tc>
        <w:tc>
          <w:tcPr>
            <w:tcW w:w="1727"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p>
        </w:tc>
        <w:tc>
          <w:tcPr>
            <w:tcW w:w="1727" w:type="dxa"/>
            <w:shd w:val="clear" w:color="auto" w:fill="auto"/>
            <w:vAlign w:val="bottom"/>
          </w:tcPr>
          <w:p w:rsidR="00C15094" w:rsidRPr="00DB138F" w:rsidRDefault="00C15094" w:rsidP="00A35351">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2</w:t>
            </w:r>
          </w:p>
        </w:tc>
      </w:tr>
      <w:tr w:rsidR="00A35351" w:rsidRPr="00DB138F">
        <w:tblPrEx>
          <w:tblCellMar>
            <w:top w:w="0" w:type="dxa"/>
            <w:bottom w:w="0" w:type="dxa"/>
          </w:tblCellMar>
        </w:tblPrEx>
        <w:trPr>
          <w:trHeight w:val="240"/>
        </w:trPr>
        <w:tc>
          <w:tcPr>
            <w:tcW w:w="2191" w:type="dxa"/>
            <w:shd w:val="clear" w:color="auto" w:fill="auto"/>
          </w:tcPr>
          <w:p w:rsidR="00C15094" w:rsidRPr="000B4D79" w:rsidRDefault="00D10916" w:rsidP="00A35351">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Lettonie</w:t>
            </w:r>
          </w:p>
        </w:tc>
        <w:tc>
          <w:tcPr>
            <w:tcW w:w="1726"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p>
        </w:tc>
        <w:tc>
          <w:tcPr>
            <w:tcW w:w="1727"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1727" w:type="dxa"/>
            <w:shd w:val="clear" w:color="auto" w:fill="auto"/>
            <w:vAlign w:val="bottom"/>
          </w:tcPr>
          <w:p w:rsidR="00C15094" w:rsidRPr="00DB138F" w:rsidRDefault="00C15094" w:rsidP="00A35351">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1</w:t>
            </w:r>
          </w:p>
        </w:tc>
      </w:tr>
      <w:tr w:rsidR="00A35351" w:rsidRPr="00DB138F">
        <w:tblPrEx>
          <w:tblCellMar>
            <w:top w:w="0" w:type="dxa"/>
            <w:bottom w:w="0" w:type="dxa"/>
          </w:tblCellMar>
        </w:tblPrEx>
        <w:trPr>
          <w:trHeight w:val="240"/>
        </w:trPr>
        <w:tc>
          <w:tcPr>
            <w:tcW w:w="2191" w:type="dxa"/>
            <w:shd w:val="clear" w:color="auto" w:fill="auto"/>
          </w:tcPr>
          <w:p w:rsidR="00C15094" w:rsidRPr="000B4D79" w:rsidRDefault="00C15094" w:rsidP="00A35351">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Luxembourg</w:t>
            </w:r>
          </w:p>
        </w:tc>
        <w:tc>
          <w:tcPr>
            <w:tcW w:w="1726"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p>
        </w:tc>
        <w:tc>
          <w:tcPr>
            <w:tcW w:w="1727"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1727" w:type="dxa"/>
            <w:shd w:val="clear" w:color="auto" w:fill="auto"/>
            <w:vAlign w:val="bottom"/>
          </w:tcPr>
          <w:p w:rsidR="00C15094" w:rsidRPr="00DB138F" w:rsidRDefault="00C15094" w:rsidP="00A35351">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1</w:t>
            </w:r>
          </w:p>
        </w:tc>
      </w:tr>
      <w:tr w:rsidR="00A35351" w:rsidRPr="00DB138F">
        <w:tblPrEx>
          <w:tblCellMar>
            <w:top w:w="0" w:type="dxa"/>
            <w:bottom w:w="0" w:type="dxa"/>
          </w:tblCellMar>
        </w:tblPrEx>
        <w:trPr>
          <w:trHeight w:val="240"/>
        </w:trPr>
        <w:tc>
          <w:tcPr>
            <w:tcW w:w="2191" w:type="dxa"/>
            <w:shd w:val="clear" w:color="auto" w:fill="auto"/>
          </w:tcPr>
          <w:p w:rsidR="00C15094" w:rsidRPr="000B4D79" w:rsidRDefault="00C15094" w:rsidP="00A3227B">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Nor</w:t>
            </w:r>
            <w:r w:rsidR="00A3227B" w:rsidRPr="000B4D79">
              <w:rPr>
                <w:rFonts w:eastAsia="DFKai-SB"/>
                <w:sz w:val="18"/>
                <w:szCs w:val="28"/>
                <w:lang w:val="fr-FR" w:eastAsia="zh-TW"/>
              </w:rPr>
              <w:t>vège</w:t>
            </w:r>
          </w:p>
        </w:tc>
        <w:tc>
          <w:tcPr>
            <w:tcW w:w="1726"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p>
        </w:tc>
        <w:tc>
          <w:tcPr>
            <w:tcW w:w="1727"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1727" w:type="dxa"/>
            <w:shd w:val="clear" w:color="auto" w:fill="auto"/>
            <w:vAlign w:val="bottom"/>
          </w:tcPr>
          <w:p w:rsidR="00C15094" w:rsidRPr="00DB138F" w:rsidRDefault="00C15094" w:rsidP="00A35351">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1</w:t>
            </w:r>
          </w:p>
        </w:tc>
      </w:tr>
      <w:tr w:rsidR="00A35351" w:rsidRPr="00DB138F">
        <w:tblPrEx>
          <w:tblCellMar>
            <w:top w:w="0" w:type="dxa"/>
            <w:bottom w:w="0" w:type="dxa"/>
          </w:tblCellMar>
        </w:tblPrEx>
        <w:trPr>
          <w:trHeight w:val="240"/>
        </w:trPr>
        <w:tc>
          <w:tcPr>
            <w:tcW w:w="2191" w:type="dxa"/>
            <w:shd w:val="clear" w:color="auto" w:fill="auto"/>
          </w:tcPr>
          <w:p w:rsidR="00C15094" w:rsidRPr="000B4D79" w:rsidRDefault="00A3227B" w:rsidP="00A35351">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Suisse</w:t>
            </w:r>
          </w:p>
        </w:tc>
        <w:tc>
          <w:tcPr>
            <w:tcW w:w="1726"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p>
        </w:tc>
        <w:tc>
          <w:tcPr>
            <w:tcW w:w="1727"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1727" w:type="dxa"/>
            <w:shd w:val="clear" w:color="auto" w:fill="auto"/>
            <w:vAlign w:val="bottom"/>
          </w:tcPr>
          <w:p w:rsidR="00C15094" w:rsidRPr="00DB138F" w:rsidRDefault="00C15094" w:rsidP="00A35351">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2</w:t>
            </w:r>
          </w:p>
        </w:tc>
      </w:tr>
      <w:tr w:rsidR="00A35351" w:rsidRPr="00DB138F">
        <w:tblPrEx>
          <w:tblCellMar>
            <w:top w:w="0" w:type="dxa"/>
            <w:bottom w:w="0" w:type="dxa"/>
          </w:tblCellMar>
        </w:tblPrEx>
        <w:trPr>
          <w:trHeight w:val="240"/>
        </w:trPr>
        <w:tc>
          <w:tcPr>
            <w:tcW w:w="2191" w:type="dxa"/>
            <w:shd w:val="clear" w:color="auto" w:fill="auto"/>
          </w:tcPr>
          <w:p w:rsidR="00C15094" w:rsidRPr="000B4D79" w:rsidRDefault="00C15094" w:rsidP="00D10916">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Tha</w:t>
            </w:r>
            <w:r w:rsidR="00D10916" w:rsidRPr="000B4D79">
              <w:rPr>
                <w:rFonts w:eastAsia="DFKai-SB"/>
                <w:sz w:val="18"/>
                <w:szCs w:val="28"/>
                <w:lang w:val="fr-FR" w:eastAsia="zh-TW"/>
              </w:rPr>
              <w:t>ï</w:t>
            </w:r>
            <w:r w:rsidRPr="000B4D79">
              <w:rPr>
                <w:rFonts w:eastAsia="DFKai-SB"/>
                <w:sz w:val="18"/>
                <w:szCs w:val="28"/>
                <w:lang w:val="fr-FR" w:eastAsia="zh-TW"/>
              </w:rPr>
              <w:t>land</w:t>
            </w:r>
            <w:r w:rsidR="00D10916" w:rsidRPr="000B4D79">
              <w:rPr>
                <w:rFonts w:eastAsia="DFKai-SB"/>
                <w:sz w:val="18"/>
                <w:szCs w:val="28"/>
                <w:lang w:val="fr-FR" w:eastAsia="zh-TW"/>
              </w:rPr>
              <w:t>e</w:t>
            </w:r>
          </w:p>
        </w:tc>
        <w:tc>
          <w:tcPr>
            <w:tcW w:w="1726"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1727"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p>
        </w:tc>
        <w:tc>
          <w:tcPr>
            <w:tcW w:w="1727" w:type="dxa"/>
            <w:shd w:val="clear" w:color="auto" w:fill="auto"/>
            <w:vAlign w:val="bottom"/>
          </w:tcPr>
          <w:p w:rsidR="00C15094" w:rsidRPr="00DB138F" w:rsidRDefault="00C15094" w:rsidP="00A35351">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1</w:t>
            </w:r>
          </w:p>
        </w:tc>
      </w:tr>
      <w:tr w:rsidR="00A35351" w:rsidRPr="00DB138F">
        <w:tblPrEx>
          <w:tblCellMar>
            <w:top w:w="0" w:type="dxa"/>
            <w:bottom w:w="0" w:type="dxa"/>
          </w:tblCellMar>
        </w:tblPrEx>
        <w:trPr>
          <w:trHeight w:val="240"/>
        </w:trPr>
        <w:tc>
          <w:tcPr>
            <w:tcW w:w="2191" w:type="dxa"/>
            <w:shd w:val="clear" w:color="auto" w:fill="auto"/>
          </w:tcPr>
          <w:p w:rsidR="00C15094" w:rsidRPr="000B4D79" w:rsidRDefault="00A3227B" w:rsidP="00A3227B">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Royaume-Uni</w:t>
            </w:r>
          </w:p>
        </w:tc>
        <w:tc>
          <w:tcPr>
            <w:tcW w:w="1726"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8</w:t>
            </w:r>
          </w:p>
        </w:tc>
        <w:tc>
          <w:tcPr>
            <w:tcW w:w="1727"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5</w:t>
            </w:r>
          </w:p>
        </w:tc>
        <w:tc>
          <w:tcPr>
            <w:tcW w:w="1727" w:type="dxa"/>
            <w:shd w:val="clear" w:color="auto" w:fill="auto"/>
            <w:vAlign w:val="bottom"/>
          </w:tcPr>
          <w:p w:rsidR="00C15094" w:rsidRPr="00DB138F" w:rsidRDefault="00C15094" w:rsidP="00A35351">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13</w:t>
            </w:r>
          </w:p>
        </w:tc>
      </w:tr>
      <w:tr w:rsidR="00A35351" w:rsidRPr="00DB138F">
        <w:tblPrEx>
          <w:tblCellMar>
            <w:top w:w="0" w:type="dxa"/>
            <w:bottom w:w="0" w:type="dxa"/>
          </w:tblCellMar>
        </w:tblPrEx>
        <w:trPr>
          <w:trHeight w:val="240"/>
        </w:trPr>
        <w:tc>
          <w:tcPr>
            <w:tcW w:w="2191" w:type="dxa"/>
            <w:shd w:val="clear" w:color="auto" w:fill="auto"/>
          </w:tcPr>
          <w:p w:rsidR="00C15094" w:rsidRPr="000B4D79" w:rsidRDefault="00D10916" w:rsidP="00D10916">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États-</w:t>
            </w:r>
            <w:r w:rsidR="00C15094" w:rsidRPr="000B4D79">
              <w:rPr>
                <w:rFonts w:eastAsia="DFKai-SB"/>
                <w:sz w:val="18"/>
                <w:szCs w:val="28"/>
                <w:lang w:val="fr-FR" w:eastAsia="zh-TW"/>
              </w:rPr>
              <w:t>U</w:t>
            </w:r>
            <w:r w:rsidRPr="000B4D79">
              <w:rPr>
                <w:rFonts w:eastAsia="DFKai-SB"/>
                <w:sz w:val="18"/>
                <w:szCs w:val="28"/>
                <w:lang w:val="fr-FR" w:eastAsia="zh-TW"/>
              </w:rPr>
              <w:t>nis</w:t>
            </w:r>
          </w:p>
        </w:tc>
        <w:tc>
          <w:tcPr>
            <w:tcW w:w="1726"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10</w:t>
            </w:r>
          </w:p>
        </w:tc>
        <w:tc>
          <w:tcPr>
            <w:tcW w:w="1727" w:type="dxa"/>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w:t>
            </w:r>
          </w:p>
        </w:tc>
        <w:tc>
          <w:tcPr>
            <w:tcW w:w="1727" w:type="dxa"/>
            <w:shd w:val="clear" w:color="auto" w:fill="auto"/>
            <w:vAlign w:val="bottom"/>
          </w:tcPr>
          <w:p w:rsidR="00C15094" w:rsidRPr="00DB138F" w:rsidRDefault="00C15094" w:rsidP="00A35351">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17</w:t>
            </w:r>
          </w:p>
        </w:tc>
      </w:tr>
      <w:tr w:rsidR="00A35351" w:rsidRPr="00DB138F">
        <w:tblPrEx>
          <w:tblCellMar>
            <w:top w:w="0" w:type="dxa"/>
            <w:bottom w:w="0" w:type="dxa"/>
          </w:tblCellMar>
        </w:tblPrEx>
        <w:trPr>
          <w:trHeight w:val="240"/>
        </w:trPr>
        <w:tc>
          <w:tcPr>
            <w:tcW w:w="2191" w:type="dxa"/>
            <w:tcBorders>
              <w:bottom w:val="single" w:sz="4" w:space="0" w:color="auto"/>
            </w:tcBorders>
            <w:shd w:val="clear" w:color="auto" w:fill="auto"/>
          </w:tcPr>
          <w:p w:rsidR="00C15094" w:rsidRPr="000B4D79" w:rsidRDefault="00A3227B" w:rsidP="00A35351">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Nouvelle-Zélande</w:t>
            </w:r>
          </w:p>
        </w:tc>
        <w:tc>
          <w:tcPr>
            <w:tcW w:w="1726" w:type="dxa"/>
            <w:tcBorders>
              <w:bottom w:val="single" w:sz="4" w:space="0" w:color="auto"/>
            </w:tcBorders>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w:t>
            </w:r>
          </w:p>
        </w:tc>
        <w:tc>
          <w:tcPr>
            <w:tcW w:w="1727" w:type="dxa"/>
            <w:tcBorders>
              <w:bottom w:val="single" w:sz="4" w:space="0" w:color="auto"/>
            </w:tcBorders>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p>
        </w:tc>
        <w:tc>
          <w:tcPr>
            <w:tcW w:w="1727" w:type="dxa"/>
            <w:tcBorders>
              <w:bottom w:val="single" w:sz="4" w:space="0" w:color="auto"/>
            </w:tcBorders>
            <w:shd w:val="clear" w:color="auto" w:fill="auto"/>
            <w:vAlign w:val="bottom"/>
          </w:tcPr>
          <w:p w:rsidR="00C15094" w:rsidRPr="00DB138F" w:rsidRDefault="00C15094" w:rsidP="00A35351">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DB138F">
              <w:rPr>
                <w:rFonts w:eastAsia="DFKai-SB"/>
                <w:b/>
                <w:bCs/>
                <w:sz w:val="18"/>
                <w:szCs w:val="28"/>
                <w:lang w:val="fr-FR" w:eastAsia="zh-TW"/>
              </w:rPr>
              <w:t>3</w:t>
            </w:r>
          </w:p>
        </w:tc>
      </w:tr>
      <w:tr w:rsidR="00A35351" w:rsidRPr="00593A87">
        <w:tblPrEx>
          <w:tblCellMar>
            <w:top w:w="0" w:type="dxa"/>
            <w:bottom w:w="0" w:type="dxa"/>
          </w:tblCellMar>
        </w:tblPrEx>
        <w:trPr>
          <w:trHeight w:val="240"/>
        </w:trPr>
        <w:tc>
          <w:tcPr>
            <w:tcW w:w="2191" w:type="dxa"/>
            <w:tcBorders>
              <w:top w:val="single" w:sz="4" w:space="0" w:color="auto"/>
              <w:bottom w:val="single" w:sz="12" w:space="0" w:color="auto"/>
            </w:tcBorders>
            <w:shd w:val="clear" w:color="auto" w:fill="auto"/>
          </w:tcPr>
          <w:p w:rsidR="00C15094" w:rsidRPr="00593A87" w:rsidRDefault="00C15094" w:rsidP="00593A87">
            <w:pPr>
              <w:suppressAutoHyphens w:val="0"/>
              <w:adjustRightInd w:val="0"/>
              <w:snapToGrid w:val="0"/>
              <w:spacing w:before="80" w:after="80" w:line="220" w:lineRule="exact"/>
              <w:ind w:left="284"/>
              <w:textAlignment w:val="baseline"/>
              <w:rPr>
                <w:rFonts w:eastAsia="DFKai-SB"/>
                <w:b/>
                <w:bCs/>
                <w:sz w:val="18"/>
                <w:szCs w:val="28"/>
                <w:lang w:val="fr-FR" w:eastAsia="zh-TW"/>
              </w:rPr>
            </w:pPr>
            <w:r w:rsidRPr="00593A87">
              <w:rPr>
                <w:rFonts w:eastAsia="DFKai-SB"/>
                <w:b/>
                <w:bCs/>
                <w:sz w:val="18"/>
                <w:szCs w:val="28"/>
                <w:lang w:val="fr-FR" w:eastAsia="zh-TW"/>
              </w:rPr>
              <w:t>Total</w:t>
            </w:r>
          </w:p>
        </w:tc>
        <w:tc>
          <w:tcPr>
            <w:tcW w:w="1726" w:type="dxa"/>
            <w:tcBorders>
              <w:top w:val="single" w:sz="4" w:space="0" w:color="auto"/>
              <w:bottom w:val="single" w:sz="12" w:space="0" w:color="auto"/>
            </w:tcBorders>
            <w:shd w:val="clear" w:color="auto" w:fill="auto"/>
            <w:vAlign w:val="bottom"/>
          </w:tcPr>
          <w:p w:rsidR="00C15094" w:rsidRPr="00593A87" w:rsidRDefault="00C15094" w:rsidP="00593A87">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593A87">
              <w:rPr>
                <w:rFonts w:eastAsia="DFKai-SB"/>
                <w:b/>
                <w:bCs/>
                <w:sz w:val="18"/>
                <w:szCs w:val="28"/>
                <w:lang w:val="fr-FR" w:eastAsia="zh-TW"/>
              </w:rPr>
              <w:t>43</w:t>
            </w:r>
          </w:p>
        </w:tc>
        <w:tc>
          <w:tcPr>
            <w:tcW w:w="1727" w:type="dxa"/>
            <w:tcBorders>
              <w:top w:val="single" w:sz="4" w:space="0" w:color="auto"/>
              <w:bottom w:val="single" w:sz="12" w:space="0" w:color="auto"/>
            </w:tcBorders>
            <w:shd w:val="clear" w:color="auto" w:fill="auto"/>
            <w:vAlign w:val="bottom"/>
          </w:tcPr>
          <w:p w:rsidR="00C15094" w:rsidRPr="00593A87" w:rsidRDefault="00C15094" w:rsidP="00593A87">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593A87">
              <w:rPr>
                <w:rFonts w:eastAsia="DFKai-SB"/>
                <w:b/>
                <w:bCs/>
                <w:sz w:val="18"/>
                <w:szCs w:val="28"/>
                <w:lang w:val="fr-FR" w:eastAsia="zh-TW"/>
              </w:rPr>
              <w:t>24</w:t>
            </w:r>
          </w:p>
        </w:tc>
        <w:tc>
          <w:tcPr>
            <w:tcW w:w="1727" w:type="dxa"/>
            <w:tcBorders>
              <w:top w:val="single" w:sz="4" w:space="0" w:color="auto"/>
              <w:bottom w:val="single" w:sz="12" w:space="0" w:color="auto"/>
            </w:tcBorders>
            <w:shd w:val="clear" w:color="auto" w:fill="auto"/>
            <w:vAlign w:val="bottom"/>
          </w:tcPr>
          <w:p w:rsidR="00C15094" w:rsidRPr="00593A87" w:rsidRDefault="00C15094" w:rsidP="00593A87">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593A87">
              <w:rPr>
                <w:rFonts w:eastAsia="DFKai-SB"/>
                <w:b/>
                <w:bCs/>
                <w:sz w:val="18"/>
                <w:szCs w:val="28"/>
                <w:lang w:val="fr-FR" w:eastAsia="zh-TW"/>
              </w:rPr>
              <w:t>67</w:t>
            </w:r>
          </w:p>
        </w:tc>
      </w:tr>
    </w:tbl>
    <w:p w:rsidR="00C15094" w:rsidRPr="000B4D79" w:rsidRDefault="00A35351" w:rsidP="004370DC">
      <w:pPr>
        <w:pStyle w:val="H23G"/>
        <w:rPr>
          <w:rFonts w:eastAsia="DFKai-SB"/>
          <w:lang w:val="fr-FR" w:eastAsia="zh-TW"/>
        </w:rPr>
      </w:pPr>
      <w:r w:rsidRPr="000B4D79">
        <w:rPr>
          <w:rFonts w:eastAsia="DFKai-SB"/>
          <w:lang w:val="fr-FR" w:eastAsia="zh-TW"/>
        </w:rPr>
        <w:tab/>
      </w:r>
      <w:r w:rsidR="007D2366" w:rsidRPr="000B4D79">
        <w:rPr>
          <w:rFonts w:eastAsia="DFKai-SB"/>
          <w:lang w:val="fr-FR" w:eastAsia="zh-TW"/>
        </w:rPr>
        <w:t>4.</w:t>
      </w:r>
      <w:r w:rsidRPr="000B4D79">
        <w:rPr>
          <w:rFonts w:eastAsia="DFKai-SB"/>
          <w:lang w:val="fr-FR" w:eastAsia="zh-TW"/>
        </w:rPr>
        <w:tab/>
      </w:r>
      <w:r w:rsidR="00C15094" w:rsidRPr="000B4D79">
        <w:rPr>
          <w:rFonts w:eastAsia="DFKai-SB"/>
          <w:lang w:val="fr-FR" w:eastAsia="zh-TW"/>
        </w:rPr>
        <w:t xml:space="preserve">Articles 19 </w:t>
      </w:r>
      <w:r w:rsidR="00A3227B" w:rsidRPr="000B4D79">
        <w:rPr>
          <w:rFonts w:eastAsia="DFKai-SB"/>
          <w:lang w:val="fr-FR" w:eastAsia="zh-TW"/>
        </w:rPr>
        <w:t>et</w:t>
      </w:r>
      <w:r w:rsidR="00C15094" w:rsidRPr="000B4D79">
        <w:rPr>
          <w:rFonts w:eastAsia="DFKai-SB"/>
          <w:lang w:val="fr-FR" w:eastAsia="zh-TW"/>
        </w:rPr>
        <w:t xml:space="preserve"> 39 </w:t>
      </w:r>
      <w:r w:rsidR="004370DC" w:rsidRPr="000B4D79">
        <w:rPr>
          <w:rFonts w:eastAsia="DFKai-SB"/>
          <w:lang w:val="fr-FR" w:eastAsia="zh-TW"/>
        </w:rPr>
        <w:t>–</w:t>
      </w:r>
      <w:r w:rsidR="00C15094" w:rsidRPr="000B4D79">
        <w:rPr>
          <w:rFonts w:eastAsia="DFKai-SB"/>
          <w:lang w:val="fr-FR" w:eastAsia="zh-TW"/>
        </w:rPr>
        <w:t xml:space="preserve"> </w:t>
      </w:r>
      <w:r w:rsidR="00FA67F7" w:rsidRPr="000B4D79">
        <w:rPr>
          <w:rFonts w:eastAsia="DFKai-SB"/>
          <w:lang w:val="fr-FR" w:eastAsia="zh-TW"/>
        </w:rPr>
        <w:t>Maltraitance et négligence</w:t>
      </w:r>
      <w:r w:rsidR="00C15094" w:rsidRPr="000B4D79">
        <w:rPr>
          <w:rFonts w:eastAsia="DFKai-SB"/>
          <w:lang w:val="fr-FR" w:eastAsia="zh-TW"/>
        </w:rPr>
        <w:t xml:space="preserve">, </w:t>
      </w:r>
      <w:r w:rsidR="004370DC" w:rsidRPr="000B4D79">
        <w:rPr>
          <w:rFonts w:eastAsia="DFKai-SB"/>
          <w:lang w:val="fr-FR" w:eastAsia="zh-TW"/>
        </w:rPr>
        <w:t>y compris r</w:t>
      </w:r>
      <w:r w:rsidR="0015764E" w:rsidRPr="000B4D79">
        <w:rPr>
          <w:rFonts w:eastAsia="DFKai-SB"/>
          <w:lang w:val="fr-FR" w:eastAsia="zh-TW"/>
        </w:rPr>
        <w:t>é</w:t>
      </w:r>
      <w:r w:rsidR="004370DC" w:rsidRPr="000B4D79">
        <w:rPr>
          <w:rFonts w:eastAsia="DFKai-SB"/>
          <w:lang w:val="fr-FR" w:eastAsia="zh-TW"/>
        </w:rPr>
        <w:t>adaptation physique et psychologique</w:t>
      </w:r>
      <w:r w:rsidR="00F00B2D" w:rsidRPr="000B4D79">
        <w:rPr>
          <w:rFonts w:eastAsia="DFKai-SB"/>
          <w:lang w:val="fr-FR" w:eastAsia="zh-TW"/>
        </w:rPr>
        <w:t>,</w:t>
      </w:r>
      <w:r w:rsidR="004370DC" w:rsidRPr="000B4D79">
        <w:rPr>
          <w:rFonts w:eastAsia="DFKai-SB"/>
          <w:lang w:val="fr-FR" w:eastAsia="zh-TW"/>
        </w:rPr>
        <w:t xml:space="preserve"> et réinsertion sociale</w:t>
      </w:r>
    </w:p>
    <w:p w:rsidR="00C15094" w:rsidRPr="000B4D79" w:rsidRDefault="00C15094" w:rsidP="00C06FE9">
      <w:pPr>
        <w:pStyle w:val="SingleTxtG"/>
        <w:rPr>
          <w:rFonts w:eastAsia="DFKai-SB"/>
          <w:lang w:val="fr-FR"/>
        </w:rPr>
      </w:pPr>
      <w:r w:rsidRPr="000B4D79">
        <w:rPr>
          <w:rFonts w:eastAsia="DFKai-SB"/>
          <w:lang w:val="fr-FR"/>
        </w:rPr>
        <w:t>277.</w:t>
      </w:r>
      <w:r w:rsidRPr="000B4D79">
        <w:rPr>
          <w:rFonts w:eastAsia="DFKai-SB"/>
          <w:lang w:val="fr-FR"/>
        </w:rPr>
        <w:tab/>
      </w:r>
      <w:r w:rsidR="00C06FE9" w:rsidRPr="000B4D79">
        <w:rPr>
          <w:rFonts w:eastAsia="DFKai-SB"/>
          <w:lang w:val="fr-FR"/>
        </w:rPr>
        <w:t>Les statistiques concernant les affaires de maltraitance d</w:t>
      </w:r>
      <w:r w:rsidR="000E26C3">
        <w:rPr>
          <w:rFonts w:eastAsia="DFKai-SB"/>
          <w:lang w:val="fr-FR"/>
        </w:rPr>
        <w:t>’</w:t>
      </w:r>
      <w:r w:rsidR="00C06FE9" w:rsidRPr="000B4D79">
        <w:rPr>
          <w:rFonts w:eastAsia="DFKai-SB"/>
          <w:lang w:val="fr-FR"/>
        </w:rPr>
        <w:t>enfant et les liens entre l</w:t>
      </w:r>
      <w:r w:rsidR="000E26C3">
        <w:rPr>
          <w:rFonts w:eastAsia="DFKai-SB"/>
          <w:lang w:val="fr-FR"/>
        </w:rPr>
        <w:t>’</w:t>
      </w:r>
      <w:r w:rsidR="00C06FE9" w:rsidRPr="000B4D79">
        <w:rPr>
          <w:rFonts w:eastAsia="DFKai-SB"/>
          <w:lang w:val="fr-FR"/>
        </w:rPr>
        <w:t xml:space="preserve">auteur des sévices et </w:t>
      </w:r>
      <w:r w:rsidR="00A074B2" w:rsidRPr="000B4D79">
        <w:rPr>
          <w:rFonts w:eastAsia="DFKai-SB"/>
          <w:lang w:val="fr-FR"/>
        </w:rPr>
        <w:t>la victime inscrite</w:t>
      </w:r>
      <w:r w:rsidR="00C06FE9" w:rsidRPr="000B4D79">
        <w:rPr>
          <w:rFonts w:eastAsia="DFKai-SB"/>
          <w:lang w:val="fr-FR"/>
        </w:rPr>
        <w:t xml:space="preserve"> dans le Registre de la protection de l</w:t>
      </w:r>
      <w:r w:rsidR="000E26C3">
        <w:rPr>
          <w:rFonts w:eastAsia="DFKai-SB"/>
          <w:lang w:val="fr-FR"/>
        </w:rPr>
        <w:t>’</w:t>
      </w:r>
      <w:r w:rsidR="00C06FE9" w:rsidRPr="000B4D79">
        <w:rPr>
          <w:rFonts w:eastAsia="DFKai-SB"/>
          <w:lang w:val="fr-FR"/>
        </w:rPr>
        <w:t>enfance sont détaillées dans les tableaux 16 et 17</w:t>
      </w:r>
      <w:r w:rsidRPr="000B4D79">
        <w:rPr>
          <w:rFonts w:eastAsia="DFKai-SB"/>
          <w:lang w:val="fr-FR"/>
        </w:rPr>
        <w:t>.</w:t>
      </w:r>
    </w:p>
    <w:p w:rsidR="00C15094" w:rsidRPr="000B4D79" w:rsidRDefault="00C15094" w:rsidP="008C5CF7">
      <w:pPr>
        <w:pStyle w:val="Heading1"/>
        <w:spacing w:before="120" w:after="120"/>
        <w:rPr>
          <w:rFonts w:eastAsia="DFKai-SB"/>
          <w:b/>
          <w:lang w:val="fr-FR" w:eastAsia="zh-TW"/>
        </w:rPr>
      </w:pPr>
      <w:r w:rsidRPr="008C5CF7">
        <w:rPr>
          <w:rFonts w:eastAsia="DFKai-SB"/>
          <w:bCs/>
          <w:lang w:val="fr-FR" w:eastAsia="zh-TW"/>
        </w:rPr>
        <w:t>Table</w:t>
      </w:r>
      <w:r w:rsidR="00A3227B" w:rsidRPr="008C5CF7">
        <w:rPr>
          <w:rFonts w:eastAsia="DFKai-SB"/>
          <w:bCs/>
          <w:lang w:val="fr-FR" w:eastAsia="zh-TW"/>
        </w:rPr>
        <w:t>au</w:t>
      </w:r>
      <w:r w:rsidRPr="008C5CF7">
        <w:rPr>
          <w:rFonts w:eastAsia="DFKai-SB"/>
          <w:bCs/>
          <w:lang w:val="fr-FR" w:eastAsia="zh-TW"/>
        </w:rPr>
        <w:t xml:space="preserve"> 16</w:t>
      </w:r>
      <w:r w:rsidR="008C5CF7">
        <w:rPr>
          <w:rFonts w:eastAsia="DFKai-SB"/>
          <w:b/>
          <w:lang w:val="fr-FR" w:eastAsia="zh-TW"/>
        </w:rPr>
        <w:br/>
      </w:r>
      <w:r w:rsidR="00D10916" w:rsidRPr="000B4D79">
        <w:rPr>
          <w:rFonts w:eastAsia="DFKai-SB"/>
          <w:b/>
          <w:lang w:val="fr-FR" w:eastAsia="zh-TW"/>
        </w:rPr>
        <w:t>Catégories de maltraitance</w:t>
      </w:r>
      <w:r w:rsidR="00784FEB">
        <w:rPr>
          <w:rFonts w:eastAsia="DFKai-SB"/>
          <w:b/>
          <w:lang w:val="fr-FR" w:eastAsia="zh-TW"/>
        </w:rPr>
        <w:t>, de</w:t>
      </w:r>
      <w:r w:rsidRPr="000B4D79">
        <w:rPr>
          <w:rFonts w:eastAsia="DFKai-SB"/>
          <w:b/>
          <w:lang w:val="fr-FR" w:eastAsia="zh-TW"/>
        </w:rPr>
        <w:t xml:space="preserve"> 2005</w:t>
      </w:r>
      <w:r w:rsidR="00784FEB">
        <w:rPr>
          <w:rFonts w:eastAsia="DFKai-SB"/>
          <w:b/>
          <w:lang w:val="fr-FR" w:eastAsia="zh-TW"/>
        </w:rPr>
        <w:t xml:space="preserve"> à </w:t>
      </w:r>
      <w:r w:rsidR="00757211" w:rsidRPr="000B4D79">
        <w:rPr>
          <w:rFonts w:eastAsia="DFKai-SB"/>
          <w:b/>
          <w:lang w:val="fr-FR" w:eastAsia="zh-TW"/>
        </w:rPr>
        <w:t>20</w:t>
      </w:r>
      <w:r w:rsidRPr="000B4D79">
        <w:rPr>
          <w:rFonts w:eastAsia="DFKai-SB"/>
          <w:b/>
          <w:lang w:val="fr-FR" w:eastAsia="zh-TW"/>
        </w:rPr>
        <w:t>08</w:t>
      </w:r>
    </w:p>
    <w:tbl>
      <w:tblPr>
        <w:tblW w:w="7371" w:type="dxa"/>
        <w:tblInd w:w="1134" w:type="dxa"/>
        <w:tblBorders>
          <w:top w:val="single" w:sz="4" w:space="0" w:color="auto"/>
        </w:tblBorders>
        <w:tblCellMar>
          <w:left w:w="0" w:type="dxa"/>
          <w:right w:w="0" w:type="dxa"/>
        </w:tblCellMar>
        <w:tblLook w:val="01E0"/>
      </w:tblPr>
      <w:tblGrid>
        <w:gridCol w:w="2310"/>
        <w:gridCol w:w="1302"/>
        <w:gridCol w:w="1303"/>
        <w:gridCol w:w="1302"/>
        <w:gridCol w:w="1154"/>
      </w:tblGrid>
      <w:tr w:rsidR="00A35351" w:rsidRPr="000B4D79">
        <w:trPr>
          <w:trHeight w:val="240"/>
          <w:tblHeader/>
        </w:trPr>
        <w:tc>
          <w:tcPr>
            <w:tcW w:w="2177" w:type="dxa"/>
            <w:tcBorders>
              <w:top w:val="single" w:sz="4" w:space="0" w:color="auto"/>
              <w:bottom w:val="single" w:sz="12" w:space="0" w:color="auto"/>
            </w:tcBorders>
            <w:shd w:val="clear" w:color="auto" w:fill="auto"/>
            <w:vAlign w:val="bottom"/>
          </w:tcPr>
          <w:p w:rsidR="00C15094" w:rsidRPr="000B4D79" w:rsidRDefault="00C15094" w:rsidP="00D10916">
            <w:pPr>
              <w:suppressAutoHyphens w:val="0"/>
              <w:adjustRightInd w:val="0"/>
              <w:snapToGrid w:val="0"/>
              <w:spacing w:before="80" w:after="80" w:line="200" w:lineRule="exact"/>
              <w:textAlignment w:val="baseline"/>
              <w:rPr>
                <w:rFonts w:eastAsia="DFKai-SB"/>
                <w:i/>
                <w:sz w:val="16"/>
                <w:szCs w:val="28"/>
                <w:lang w:val="fr-FR" w:eastAsia="zh-TW"/>
              </w:rPr>
            </w:pPr>
            <w:r w:rsidRPr="000B4D79">
              <w:rPr>
                <w:rFonts w:eastAsia="DFKai-SB"/>
                <w:i/>
                <w:sz w:val="16"/>
                <w:szCs w:val="28"/>
                <w:lang w:val="fr-FR" w:eastAsia="zh-TW"/>
              </w:rPr>
              <w:t xml:space="preserve">Type </w:t>
            </w:r>
            <w:r w:rsidR="00D10916" w:rsidRPr="000B4D79">
              <w:rPr>
                <w:rFonts w:eastAsia="DFKai-SB"/>
                <w:i/>
                <w:sz w:val="16"/>
                <w:szCs w:val="28"/>
                <w:lang w:val="fr-FR" w:eastAsia="zh-TW"/>
              </w:rPr>
              <w:t>de maltraitance</w:t>
            </w:r>
          </w:p>
        </w:tc>
        <w:tc>
          <w:tcPr>
            <w:tcW w:w="1227" w:type="dxa"/>
            <w:tcBorders>
              <w:top w:val="single" w:sz="4" w:space="0" w:color="auto"/>
              <w:bottom w:val="single" w:sz="12" w:space="0" w:color="auto"/>
            </w:tcBorders>
            <w:shd w:val="clear" w:color="auto" w:fill="auto"/>
            <w:vAlign w:val="bottom"/>
          </w:tcPr>
          <w:p w:rsidR="00C15094" w:rsidRPr="000B4D79" w:rsidRDefault="00C15094" w:rsidP="00A35351">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2005</w:t>
            </w:r>
          </w:p>
        </w:tc>
        <w:tc>
          <w:tcPr>
            <w:tcW w:w="1228" w:type="dxa"/>
            <w:tcBorders>
              <w:top w:val="single" w:sz="4" w:space="0" w:color="auto"/>
              <w:bottom w:val="single" w:sz="12" w:space="0" w:color="auto"/>
            </w:tcBorders>
            <w:shd w:val="clear" w:color="auto" w:fill="auto"/>
            <w:vAlign w:val="bottom"/>
          </w:tcPr>
          <w:p w:rsidR="00C15094" w:rsidRPr="000B4D79" w:rsidRDefault="00C15094" w:rsidP="00A35351">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2006</w:t>
            </w:r>
          </w:p>
        </w:tc>
        <w:tc>
          <w:tcPr>
            <w:tcW w:w="1227" w:type="dxa"/>
            <w:tcBorders>
              <w:top w:val="single" w:sz="4" w:space="0" w:color="auto"/>
              <w:bottom w:val="single" w:sz="12" w:space="0" w:color="auto"/>
            </w:tcBorders>
            <w:shd w:val="clear" w:color="auto" w:fill="auto"/>
            <w:vAlign w:val="bottom"/>
          </w:tcPr>
          <w:p w:rsidR="00C15094" w:rsidRPr="000B4D79" w:rsidRDefault="00C15094" w:rsidP="00A35351">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2007</w:t>
            </w:r>
          </w:p>
        </w:tc>
        <w:tc>
          <w:tcPr>
            <w:tcW w:w="1087" w:type="dxa"/>
            <w:tcBorders>
              <w:top w:val="single" w:sz="4" w:space="0" w:color="auto"/>
              <w:bottom w:val="single" w:sz="12" w:space="0" w:color="auto"/>
            </w:tcBorders>
            <w:shd w:val="clear" w:color="auto" w:fill="auto"/>
            <w:vAlign w:val="bottom"/>
          </w:tcPr>
          <w:p w:rsidR="00C15094" w:rsidRPr="000B4D79" w:rsidRDefault="00C15094" w:rsidP="00A35351">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2008</w:t>
            </w:r>
          </w:p>
        </w:tc>
      </w:tr>
      <w:tr w:rsidR="00A35351" w:rsidRPr="000B4D79">
        <w:trPr>
          <w:trHeight w:val="240"/>
        </w:trPr>
        <w:tc>
          <w:tcPr>
            <w:tcW w:w="2177" w:type="dxa"/>
            <w:tcBorders>
              <w:top w:val="single" w:sz="12" w:space="0" w:color="auto"/>
            </w:tcBorders>
            <w:shd w:val="clear" w:color="auto" w:fill="auto"/>
          </w:tcPr>
          <w:p w:rsidR="00C15094" w:rsidRPr="000B4D79" w:rsidRDefault="00D10916" w:rsidP="00A35351">
            <w:pPr>
              <w:suppressAutoHyphens w:val="0"/>
              <w:adjustRightInd w:val="0"/>
              <w:snapToGrid w:val="0"/>
              <w:spacing w:before="40" w:after="40" w:line="220" w:lineRule="exact"/>
              <w:textAlignment w:val="baseline"/>
              <w:rPr>
                <w:rFonts w:eastAsia="DFKai-SB"/>
                <w:sz w:val="18"/>
                <w:szCs w:val="28"/>
                <w:lang w:val="fr-FR" w:eastAsia="zh-TW"/>
              </w:rPr>
            </w:pPr>
            <w:r w:rsidRPr="000B4D79">
              <w:rPr>
                <w:sz w:val="18"/>
                <w:lang w:val="fr-FR"/>
              </w:rPr>
              <w:t>Sévices physiques</w:t>
            </w:r>
          </w:p>
        </w:tc>
        <w:tc>
          <w:tcPr>
            <w:tcW w:w="1227" w:type="dxa"/>
            <w:tcBorders>
              <w:top w:val="single" w:sz="12" w:space="0" w:color="auto"/>
            </w:tcBorders>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413</w:t>
            </w:r>
          </w:p>
        </w:tc>
        <w:tc>
          <w:tcPr>
            <w:tcW w:w="1228" w:type="dxa"/>
            <w:tcBorders>
              <w:top w:val="single" w:sz="12" w:space="0" w:color="auto"/>
            </w:tcBorders>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438</w:t>
            </w:r>
          </w:p>
        </w:tc>
        <w:tc>
          <w:tcPr>
            <w:tcW w:w="1227" w:type="dxa"/>
            <w:tcBorders>
              <w:top w:val="single" w:sz="12" w:space="0" w:color="auto"/>
            </w:tcBorders>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499</w:t>
            </w:r>
          </w:p>
        </w:tc>
        <w:tc>
          <w:tcPr>
            <w:tcW w:w="1087" w:type="dxa"/>
            <w:tcBorders>
              <w:top w:val="single" w:sz="12" w:space="0" w:color="auto"/>
            </w:tcBorders>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483</w:t>
            </w:r>
          </w:p>
        </w:tc>
      </w:tr>
      <w:tr w:rsidR="00D10916" w:rsidRPr="000B4D79">
        <w:trPr>
          <w:trHeight w:val="240"/>
        </w:trPr>
        <w:tc>
          <w:tcPr>
            <w:tcW w:w="2177" w:type="dxa"/>
            <w:shd w:val="clear" w:color="auto" w:fill="auto"/>
            <w:vAlign w:val="bottom"/>
          </w:tcPr>
          <w:p w:rsidR="00D10916" w:rsidRPr="000B4D79" w:rsidRDefault="00D10916" w:rsidP="005A2F30">
            <w:pPr>
              <w:suppressAutoHyphens w:val="0"/>
              <w:spacing w:before="40" w:after="40" w:line="220" w:lineRule="exact"/>
              <w:ind w:right="113"/>
              <w:rPr>
                <w:sz w:val="18"/>
                <w:lang w:val="fr-FR"/>
              </w:rPr>
            </w:pPr>
            <w:r w:rsidRPr="000B4D79">
              <w:rPr>
                <w:sz w:val="18"/>
                <w:lang w:val="fr-FR"/>
              </w:rPr>
              <w:t>Négligence</w:t>
            </w:r>
          </w:p>
        </w:tc>
        <w:tc>
          <w:tcPr>
            <w:tcW w:w="1227" w:type="dxa"/>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41</w:t>
            </w:r>
          </w:p>
        </w:tc>
        <w:tc>
          <w:tcPr>
            <w:tcW w:w="1228" w:type="dxa"/>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77</w:t>
            </w:r>
          </w:p>
        </w:tc>
        <w:tc>
          <w:tcPr>
            <w:tcW w:w="1227" w:type="dxa"/>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114</w:t>
            </w:r>
          </w:p>
        </w:tc>
        <w:tc>
          <w:tcPr>
            <w:tcW w:w="1087" w:type="dxa"/>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78</w:t>
            </w:r>
          </w:p>
        </w:tc>
      </w:tr>
      <w:tr w:rsidR="00D10916" w:rsidRPr="000B4D79">
        <w:trPr>
          <w:trHeight w:val="240"/>
        </w:trPr>
        <w:tc>
          <w:tcPr>
            <w:tcW w:w="2177" w:type="dxa"/>
            <w:shd w:val="clear" w:color="auto" w:fill="auto"/>
            <w:vAlign w:val="bottom"/>
          </w:tcPr>
          <w:p w:rsidR="00D10916" w:rsidRPr="000B4D79" w:rsidRDefault="00D10916" w:rsidP="005A2F30">
            <w:pPr>
              <w:suppressAutoHyphens w:val="0"/>
              <w:spacing w:before="40" w:after="40" w:line="220" w:lineRule="exact"/>
              <w:ind w:right="113"/>
              <w:rPr>
                <w:sz w:val="18"/>
                <w:lang w:val="fr-FR"/>
              </w:rPr>
            </w:pPr>
            <w:r w:rsidRPr="000B4D79">
              <w:rPr>
                <w:sz w:val="18"/>
                <w:lang w:val="fr-FR"/>
              </w:rPr>
              <w:t>Sévices sexuels</w:t>
            </w:r>
          </w:p>
        </w:tc>
        <w:tc>
          <w:tcPr>
            <w:tcW w:w="1227" w:type="dxa"/>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234</w:t>
            </w:r>
          </w:p>
        </w:tc>
        <w:tc>
          <w:tcPr>
            <w:tcW w:w="1228" w:type="dxa"/>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233</w:t>
            </w:r>
          </w:p>
        </w:tc>
        <w:tc>
          <w:tcPr>
            <w:tcW w:w="1227" w:type="dxa"/>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270</w:t>
            </w:r>
          </w:p>
        </w:tc>
        <w:tc>
          <w:tcPr>
            <w:tcW w:w="1087" w:type="dxa"/>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277</w:t>
            </w:r>
          </w:p>
        </w:tc>
      </w:tr>
      <w:tr w:rsidR="00D10916" w:rsidRPr="000B4D79">
        <w:trPr>
          <w:trHeight w:val="240"/>
        </w:trPr>
        <w:tc>
          <w:tcPr>
            <w:tcW w:w="2177" w:type="dxa"/>
            <w:shd w:val="clear" w:color="auto" w:fill="auto"/>
            <w:vAlign w:val="bottom"/>
          </w:tcPr>
          <w:p w:rsidR="00D10916" w:rsidRPr="000B4D79" w:rsidRDefault="00D10916" w:rsidP="005A2F30">
            <w:pPr>
              <w:suppressAutoHyphens w:val="0"/>
              <w:spacing w:before="40" w:after="40" w:line="220" w:lineRule="exact"/>
              <w:ind w:right="113"/>
              <w:rPr>
                <w:sz w:val="18"/>
                <w:lang w:val="fr-FR"/>
              </w:rPr>
            </w:pPr>
            <w:r w:rsidRPr="000B4D79">
              <w:rPr>
                <w:sz w:val="18"/>
                <w:lang w:val="fr-FR"/>
              </w:rPr>
              <w:t>Sévices psychologiques</w:t>
            </w:r>
          </w:p>
        </w:tc>
        <w:tc>
          <w:tcPr>
            <w:tcW w:w="1227" w:type="dxa"/>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23</w:t>
            </w:r>
          </w:p>
        </w:tc>
        <w:tc>
          <w:tcPr>
            <w:tcW w:w="1228" w:type="dxa"/>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12</w:t>
            </w:r>
          </w:p>
        </w:tc>
        <w:tc>
          <w:tcPr>
            <w:tcW w:w="1227" w:type="dxa"/>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20</w:t>
            </w:r>
          </w:p>
        </w:tc>
        <w:tc>
          <w:tcPr>
            <w:tcW w:w="1087" w:type="dxa"/>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15</w:t>
            </w:r>
          </w:p>
        </w:tc>
      </w:tr>
      <w:tr w:rsidR="00D10916" w:rsidRPr="000B4D79">
        <w:trPr>
          <w:trHeight w:val="240"/>
        </w:trPr>
        <w:tc>
          <w:tcPr>
            <w:tcW w:w="2177" w:type="dxa"/>
            <w:tcBorders>
              <w:bottom w:val="single" w:sz="4" w:space="0" w:color="auto"/>
            </w:tcBorders>
            <w:shd w:val="clear" w:color="auto" w:fill="auto"/>
            <w:vAlign w:val="bottom"/>
          </w:tcPr>
          <w:p w:rsidR="00D10916" w:rsidRPr="000B4D79" w:rsidRDefault="00D10916" w:rsidP="005A2F30">
            <w:pPr>
              <w:suppressAutoHyphens w:val="0"/>
              <w:spacing w:before="40" w:after="40" w:line="220" w:lineRule="exact"/>
              <w:ind w:right="113"/>
              <w:rPr>
                <w:sz w:val="18"/>
                <w:lang w:val="fr-FR"/>
              </w:rPr>
            </w:pPr>
            <w:r w:rsidRPr="000B4D79">
              <w:rPr>
                <w:sz w:val="18"/>
                <w:lang w:val="fr-FR"/>
              </w:rPr>
              <w:t>Sévices multiples</w:t>
            </w:r>
          </w:p>
        </w:tc>
        <w:tc>
          <w:tcPr>
            <w:tcW w:w="1227" w:type="dxa"/>
            <w:tcBorders>
              <w:bottom w:val="single" w:sz="4" w:space="0" w:color="auto"/>
            </w:tcBorders>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52</w:t>
            </w:r>
          </w:p>
        </w:tc>
        <w:tc>
          <w:tcPr>
            <w:tcW w:w="1228" w:type="dxa"/>
            <w:tcBorders>
              <w:bottom w:val="single" w:sz="4" w:space="0" w:color="auto"/>
            </w:tcBorders>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46</w:t>
            </w:r>
          </w:p>
        </w:tc>
        <w:tc>
          <w:tcPr>
            <w:tcW w:w="1227" w:type="dxa"/>
            <w:tcBorders>
              <w:bottom w:val="single" w:sz="4" w:space="0" w:color="auto"/>
            </w:tcBorders>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41</w:t>
            </w:r>
          </w:p>
        </w:tc>
        <w:tc>
          <w:tcPr>
            <w:tcW w:w="1087" w:type="dxa"/>
            <w:tcBorders>
              <w:bottom w:val="single" w:sz="4" w:space="0" w:color="auto"/>
            </w:tcBorders>
            <w:shd w:val="clear" w:color="auto" w:fill="auto"/>
            <w:vAlign w:val="bottom"/>
          </w:tcPr>
          <w:p w:rsidR="00D10916" w:rsidRPr="000B4D79" w:rsidRDefault="00D10916"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29</w:t>
            </w:r>
          </w:p>
        </w:tc>
      </w:tr>
      <w:tr w:rsidR="00A35351" w:rsidRPr="008C5CF7">
        <w:trPr>
          <w:trHeight w:val="240"/>
        </w:trPr>
        <w:tc>
          <w:tcPr>
            <w:tcW w:w="2177" w:type="dxa"/>
            <w:tcBorders>
              <w:top w:val="single" w:sz="4" w:space="0" w:color="auto"/>
              <w:bottom w:val="single" w:sz="12" w:space="0" w:color="auto"/>
            </w:tcBorders>
            <w:shd w:val="clear" w:color="auto" w:fill="auto"/>
          </w:tcPr>
          <w:p w:rsidR="00C15094" w:rsidRPr="008C5CF7" w:rsidRDefault="00C15094" w:rsidP="008C5CF7">
            <w:pPr>
              <w:suppressAutoHyphens w:val="0"/>
              <w:adjustRightInd w:val="0"/>
              <w:snapToGrid w:val="0"/>
              <w:spacing w:before="80" w:after="80" w:line="220" w:lineRule="exact"/>
              <w:ind w:left="284"/>
              <w:textAlignment w:val="baseline"/>
              <w:rPr>
                <w:rFonts w:eastAsia="DFKai-SB"/>
                <w:b/>
                <w:bCs/>
                <w:sz w:val="18"/>
                <w:szCs w:val="28"/>
                <w:lang w:val="fr-FR" w:eastAsia="zh-TW"/>
              </w:rPr>
            </w:pPr>
            <w:r w:rsidRPr="008C5CF7">
              <w:rPr>
                <w:rFonts w:eastAsia="DFKai-SB"/>
                <w:b/>
                <w:bCs/>
                <w:sz w:val="18"/>
                <w:szCs w:val="28"/>
                <w:lang w:val="fr-FR" w:eastAsia="zh-TW"/>
              </w:rPr>
              <w:t>Total</w:t>
            </w:r>
          </w:p>
        </w:tc>
        <w:tc>
          <w:tcPr>
            <w:tcW w:w="1227" w:type="dxa"/>
            <w:tcBorders>
              <w:top w:val="single" w:sz="4" w:space="0" w:color="auto"/>
              <w:bottom w:val="single" w:sz="12" w:space="0" w:color="auto"/>
            </w:tcBorders>
            <w:shd w:val="clear" w:color="auto" w:fill="auto"/>
            <w:vAlign w:val="bottom"/>
          </w:tcPr>
          <w:p w:rsidR="00C15094" w:rsidRPr="008C5CF7" w:rsidRDefault="00C15094" w:rsidP="008C5CF7">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8C5CF7">
              <w:rPr>
                <w:rFonts w:eastAsia="DFKai-SB"/>
                <w:b/>
                <w:bCs/>
                <w:sz w:val="18"/>
                <w:szCs w:val="28"/>
                <w:lang w:val="fr-FR" w:eastAsia="zh-TW"/>
              </w:rPr>
              <w:t>763</w:t>
            </w:r>
          </w:p>
        </w:tc>
        <w:tc>
          <w:tcPr>
            <w:tcW w:w="1228" w:type="dxa"/>
            <w:tcBorders>
              <w:top w:val="single" w:sz="4" w:space="0" w:color="auto"/>
              <w:bottom w:val="single" w:sz="12" w:space="0" w:color="auto"/>
            </w:tcBorders>
            <w:shd w:val="clear" w:color="auto" w:fill="auto"/>
            <w:vAlign w:val="bottom"/>
          </w:tcPr>
          <w:p w:rsidR="00C15094" w:rsidRPr="008C5CF7" w:rsidRDefault="00C15094" w:rsidP="008C5CF7">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8C5CF7">
              <w:rPr>
                <w:rFonts w:eastAsia="DFKai-SB"/>
                <w:b/>
                <w:bCs/>
                <w:sz w:val="18"/>
                <w:szCs w:val="28"/>
                <w:lang w:val="fr-FR" w:eastAsia="zh-TW"/>
              </w:rPr>
              <w:t>806</w:t>
            </w:r>
          </w:p>
        </w:tc>
        <w:tc>
          <w:tcPr>
            <w:tcW w:w="1227" w:type="dxa"/>
            <w:tcBorders>
              <w:top w:val="single" w:sz="4" w:space="0" w:color="auto"/>
              <w:bottom w:val="single" w:sz="12" w:space="0" w:color="auto"/>
            </w:tcBorders>
            <w:shd w:val="clear" w:color="auto" w:fill="auto"/>
            <w:vAlign w:val="bottom"/>
          </w:tcPr>
          <w:p w:rsidR="00C15094" w:rsidRPr="008C5CF7" w:rsidRDefault="00C15094" w:rsidP="008C5CF7">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8C5CF7">
              <w:rPr>
                <w:rFonts w:eastAsia="DFKai-SB"/>
                <w:b/>
                <w:bCs/>
                <w:sz w:val="18"/>
                <w:szCs w:val="28"/>
                <w:lang w:val="fr-FR" w:eastAsia="zh-TW"/>
              </w:rPr>
              <w:t>944</w:t>
            </w:r>
          </w:p>
        </w:tc>
        <w:tc>
          <w:tcPr>
            <w:tcW w:w="1087" w:type="dxa"/>
            <w:tcBorders>
              <w:top w:val="single" w:sz="4" w:space="0" w:color="auto"/>
              <w:bottom w:val="single" w:sz="12" w:space="0" w:color="auto"/>
            </w:tcBorders>
            <w:shd w:val="clear" w:color="auto" w:fill="auto"/>
            <w:vAlign w:val="bottom"/>
          </w:tcPr>
          <w:p w:rsidR="00C15094" w:rsidRPr="008C5CF7" w:rsidRDefault="00C15094" w:rsidP="008C5CF7">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8C5CF7">
              <w:rPr>
                <w:rFonts w:eastAsia="DFKai-SB"/>
                <w:b/>
                <w:bCs/>
                <w:sz w:val="18"/>
                <w:szCs w:val="28"/>
                <w:lang w:val="fr-FR" w:eastAsia="zh-TW"/>
              </w:rPr>
              <w:t>882</w:t>
            </w:r>
          </w:p>
        </w:tc>
      </w:tr>
    </w:tbl>
    <w:p w:rsidR="00C15094" w:rsidRPr="000B4D79" w:rsidRDefault="00C15094" w:rsidP="004C7DF4">
      <w:pPr>
        <w:pStyle w:val="SingleTxtG"/>
        <w:spacing w:before="240"/>
        <w:jc w:val="left"/>
        <w:rPr>
          <w:b/>
          <w:lang w:val="fr-FR" w:eastAsia="zh-TW"/>
        </w:rPr>
      </w:pPr>
      <w:r w:rsidRPr="007844A3">
        <w:rPr>
          <w:rStyle w:val="Heading1Char"/>
        </w:rPr>
        <w:t>Table</w:t>
      </w:r>
      <w:r w:rsidR="00804DCF" w:rsidRPr="007844A3">
        <w:rPr>
          <w:rStyle w:val="Heading1Char"/>
        </w:rPr>
        <w:t>au</w:t>
      </w:r>
      <w:r w:rsidRPr="007844A3">
        <w:rPr>
          <w:rStyle w:val="Heading1Char"/>
        </w:rPr>
        <w:t xml:space="preserve"> 17</w:t>
      </w:r>
      <w:r w:rsidR="007844A3" w:rsidRPr="007844A3">
        <w:rPr>
          <w:rStyle w:val="Heading1Char"/>
        </w:rPr>
        <w:br/>
      </w:r>
      <w:r w:rsidR="00D10916" w:rsidRPr="00852FF1">
        <w:rPr>
          <w:rStyle w:val="Heading1Char"/>
          <w:b/>
          <w:bCs/>
          <w:lang w:val="fr-CH"/>
        </w:rPr>
        <w:t>Lien entre l</w:t>
      </w:r>
      <w:r w:rsidR="000E26C3">
        <w:rPr>
          <w:rStyle w:val="Heading1Char"/>
          <w:b/>
          <w:bCs/>
          <w:lang w:val="fr-CH"/>
        </w:rPr>
        <w:t>’</w:t>
      </w:r>
      <w:r w:rsidR="00D10916" w:rsidRPr="00852FF1">
        <w:rPr>
          <w:rStyle w:val="Heading1Char"/>
          <w:b/>
          <w:bCs/>
          <w:lang w:val="fr-CH"/>
        </w:rPr>
        <w:t>auteur</w:t>
      </w:r>
      <w:r w:rsidR="00D10916" w:rsidRPr="00852FF1">
        <w:rPr>
          <w:b/>
          <w:bCs/>
          <w:lang w:val="fr-CH"/>
        </w:rPr>
        <w:t xml:space="preserve"> des sévices et l</w:t>
      </w:r>
      <w:r w:rsidR="000E26C3">
        <w:rPr>
          <w:b/>
          <w:bCs/>
          <w:lang w:val="fr-CH"/>
        </w:rPr>
        <w:t>’</w:t>
      </w:r>
      <w:r w:rsidR="00D10916" w:rsidRPr="00852FF1">
        <w:rPr>
          <w:b/>
          <w:bCs/>
          <w:lang w:val="fr-CH"/>
        </w:rPr>
        <w:t>enfant victime</w:t>
      </w:r>
      <w:r w:rsidR="00784FEB" w:rsidRPr="00852FF1">
        <w:rPr>
          <w:b/>
          <w:bCs/>
          <w:lang w:val="fr-CH"/>
        </w:rPr>
        <w:t>,</w:t>
      </w:r>
      <w:r w:rsidR="00D10916" w:rsidRPr="00852FF1">
        <w:rPr>
          <w:b/>
          <w:bCs/>
          <w:lang w:val="fr-CH"/>
        </w:rPr>
        <w:t xml:space="preserve"> </w:t>
      </w:r>
      <w:r w:rsidR="00784FEB" w:rsidRPr="00852FF1">
        <w:rPr>
          <w:rFonts w:eastAsia="DFKai-SB"/>
          <w:b/>
          <w:bCs/>
          <w:lang w:val="fr-CH" w:eastAsia="zh-TW"/>
        </w:rPr>
        <w:t>de 2005 à 2008</w:t>
      </w:r>
    </w:p>
    <w:tbl>
      <w:tblPr>
        <w:tblW w:w="7371" w:type="dxa"/>
        <w:tblInd w:w="1134" w:type="dxa"/>
        <w:tblBorders>
          <w:top w:val="single" w:sz="4" w:space="0" w:color="auto"/>
        </w:tblBorders>
        <w:tblCellMar>
          <w:left w:w="0" w:type="dxa"/>
          <w:right w:w="0" w:type="dxa"/>
        </w:tblCellMar>
        <w:tblLook w:val="01E0"/>
      </w:tblPr>
      <w:tblGrid>
        <w:gridCol w:w="2694"/>
        <w:gridCol w:w="1169"/>
        <w:gridCol w:w="1169"/>
        <w:gridCol w:w="1169"/>
        <w:gridCol w:w="1170"/>
      </w:tblGrid>
      <w:tr w:rsidR="00A35351" w:rsidRPr="000B4D79">
        <w:trPr>
          <w:trHeight w:val="240"/>
          <w:tblHeader/>
        </w:trPr>
        <w:tc>
          <w:tcPr>
            <w:tcW w:w="2694" w:type="dxa"/>
            <w:tcBorders>
              <w:top w:val="single" w:sz="4" w:space="0" w:color="auto"/>
              <w:bottom w:val="single" w:sz="12" w:space="0" w:color="auto"/>
            </w:tcBorders>
            <w:shd w:val="clear" w:color="auto" w:fill="auto"/>
            <w:vAlign w:val="bottom"/>
          </w:tcPr>
          <w:p w:rsidR="00C15094" w:rsidRPr="000B4D79" w:rsidRDefault="00D10916" w:rsidP="007844A3">
            <w:pPr>
              <w:suppressAutoHyphens w:val="0"/>
              <w:adjustRightInd w:val="0"/>
              <w:snapToGrid w:val="0"/>
              <w:spacing w:before="80" w:after="80" w:line="200" w:lineRule="exact"/>
              <w:textAlignment w:val="baseline"/>
              <w:rPr>
                <w:rFonts w:eastAsia="DFKai-SB"/>
                <w:i/>
                <w:sz w:val="16"/>
                <w:szCs w:val="28"/>
                <w:lang w:val="fr-FR" w:eastAsia="zh-TW"/>
              </w:rPr>
            </w:pPr>
            <w:r w:rsidRPr="000B4D79">
              <w:rPr>
                <w:i/>
                <w:sz w:val="16"/>
                <w:lang w:val="fr-FR"/>
              </w:rPr>
              <w:t>Lien avec la victime</w:t>
            </w:r>
          </w:p>
        </w:tc>
        <w:tc>
          <w:tcPr>
            <w:tcW w:w="1169" w:type="dxa"/>
            <w:tcBorders>
              <w:top w:val="single" w:sz="4" w:space="0" w:color="auto"/>
              <w:bottom w:val="single" w:sz="12" w:space="0" w:color="auto"/>
            </w:tcBorders>
            <w:shd w:val="clear" w:color="auto" w:fill="auto"/>
            <w:vAlign w:val="bottom"/>
          </w:tcPr>
          <w:p w:rsidR="00C15094" w:rsidRPr="000B4D79" w:rsidRDefault="00C15094" w:rsidP="007844A3">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2005</w:t>
            </w:r>
          </w:p>
        </w:tc>
        <w:tc>
          <w:tcPr>
            <w:tcW w:w="1169" w:type="dxa"/>
            <w:tcBorders>
              <w:top w:val="single" w:sz="4" w:space="0" w:color="auto"/>
              <w:bottom w:val="single" w:sz="12" w:space="0" w:color="auto"/>
            </w:tcBorders>
            <w:shd w:val="clear" w:color="auto" w:fill="auto"/>
            <w:vAlign w:val="bottom"/>
          </w:tcPr>
          <w:p w:rsidR="00C15094" w:rsidRPr="000B4D79" w:rsidRDefault="00C15094" w:rsidP="007844A3">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2006</w:t>
            </w:r>
          </w:p>
        </w:tc>
        <w:tc>
          <w:tcPr>
            <w:tcW w:w="1169" w:type="dxa"/>
            <w:tcBorders>
              <w:top w:val="single" w:sz="4" w:space="0" w:color="auto"/>
              <w:bottom w:val="single" w:sz="12" w:space="0" w:color="auto"/>
            </w:tcBorders>
            <w:shd w:val="clear" w:color="auto" w:fill="auto"/>
            <w:vAlign w:val="bottom"/>
          </w:tcPr>
          <w:p w:rsidR="00C15094" w:rsidRPr="000B4D79" w:rsidRDefault="00C15094" w:rsidP="007844A3">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2007</w:t>
            </w:r>
          </w:p>
        </w:tc>
        <w:tc>
          <w:tcPr>
            <w:tcW w:w="1170" w:type="dxa"/>
            <w:tcBorders>
              <w:top w:val="single" w:sz="4" w:space="0" w:color="auto"/>
              <w:bottom w:val="single" w:sz="12" w:space="0" w:color="auto"/>
            </w:tcBorders>
            <w:shd w:val="clear" w:color="auto" w:fill="auto"/>
            <w:vAlign w:val="bottom"/>
          </w:tcPr>
          <w:p w:rsidR="00C15094" w:rsidRPr="000B4D79" w:rsidRDefault="00C15094" w:rsidP="007844A3">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2008</w:t>
            </w:r>
          </w:p>
        </w:tc>
      </w:tr>
      <w:tr w:rsidR="00C15094" w:rsidRPr="000B4D79">
        <w:trPr>
          <w:trHeight w:val="240"/>
        </w:trPr>
        <w:tc>
          <w:tcPr>
            <w:tcW w:w="2694" w:type="dxa"/>
            <w:tcBorders>
              <w:top w:val="single" w:sz="12" w:space="0" w:color="auto"/>
            </w:tcBorders>
            <w:shd w:val="clear" w:color="auto" w:fill="auto"/>
          </w:tcPr>
          <w:p w:rsidR="00C15094" w:rsidRPr="000B4D79" w:rsidRDefault="00C15094" w:rsidP="00A35351">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Parent</w:t>
            </w:r>
          </w:p>
        </w:tc>
        <w:tc>
          <w:tcPr>
            <w:tcW w:w="1169" w:type="dxa"/>
            <w:tcBorders>
              <w:top w:val="single" w:sz="12" w:space="0" w:color="auto"/>
            </w:tcBorders>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454</w:t>
            </w:r>
          </w:p>
          <w:p w:rsidR="00C15094" w:rsidRPr="000B4D79" w:rsidRDefault="00C15094" w:rsidP="00D918C3">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(63</w:t>
            </w:r>
            <w:r w:rsidR="00D918C3">
              <w:rPr>
                <w:rFonts w:eastAsia="DFKai-SB"/>
                <w:sz w:val="18"/>
                <w:szCs w:val="28"/>
                <w:lang w:val="fr-FR" w:eastAsia="zh-TW"/>
              </w:rPr>
              <w:t>,</w:t>
            </w:r>
            <w:r w:rsidRPr="000B4D79">
              <w:rPr>
                <w:rFonts w:eastAsia="DFKai-SB"/>
                <w:sz w:val="18"/>
                <w:szCs w:val="28"/>
                <w:lang w:val="fr-FR" w:eastAsia="zh-TW"/>
              </w:rPr>
              <w:t>6</w:t>
            </w:r>
            <w:r w:rsidR="007844A3">
              <w:rPr>
                <w:rFonts w:eastAsia="DFKai-SB"/>
                <w:sz w:val="18"/>
                <w:szCs w:val="28"/>
                <w:lang w:val="fr-FR" w:eastAsia="zh-TW"/>
              </w:rPr>
              <w:t xml:space="preserve"> </w:t>
            </w:r>
            <w:r w:rsidRPr="000B4D79">
              <w:rPr>
                <w:rFonts w:eastAsia="DFKai-SB"/>
                <w:sz w:val="18"/>
                <w:szCs w:val="28"/>
                <w:lang w:val="fr-FR" w:eastAsia="zh-TW"/>
              </w:rPr>
              <w:t>%)</w:t>
            </w:r>
          </w:p>
        </w:tc>
        <w:tc>
          <w:tcPr>
            <w:tcW w:w="1169" w:type="dxa"/>
            <w:tcBorders>
              <w:top w:val="single" w:sz="12" w:space="0" w:color="auto"/>
            </w:tcBorders>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521</w:t>
            </w:r>
          </w:p>
          <w:p w:rsidR="00C15094" w:rsidRPr="000B4D79" w:rsidRDefault="00C15094" w:rsidP="00D918C3">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(67</w:t>
            </w:r>
            <w:r w:rsidR="00D918C3">
              <w:rPr>
                <w:rFonts w:eastAsia="DFKai-SB"/>
                <w:sz w:val="18"/>
                <w:szCs w:val="28"/>
                <w:lang w:val="fr-FR" w:eastAsia="zh-TW"/>
              </w:rPr>
              <w:t>,</w:t>
            </w:r>
            <w:r w:rsidRPr="000B4D79">
              <w:rPr>
                <w:rFonts w:eastAsia="DFKai-SB"/>
                <w:sz w:val="18"/>
                <w:szCs w:val="28"/>
                <w:lang w:val="fr-FR" w:eastAsia="zh-TW"/>
              </w:rPr>
              <w:t>3</w:t>
            </w:r>
            <w:r w:rsidR="007844A3">
              <w:rPr>
                <w:rFonts w:eastAsia="DFKai-SB"/>
                <w:sz w:val="18"/>
                <w:szCs w:val="28"/>
                <w:lang w:val="fr-FR" w:eastAsia="zh-TW"/>
              </w:rPr>
              <w:t xml:space="preserve"> </w:t>
            </w:r>
            <w:r w:rsidRPr="000B4D79">
              <w:rPr>
                <w:rFonts w:eastAsia="DFKai-SB"/>
                <w:sz w:val="18"/>
                <w:szCs w:val="28"/>
                <w:lang w:val="fr-FR" w:eastAsia="zh-TW"/>
              </w:rPr>
              <w:t>%)</w:t>
            </w:r>
          </w:p>
        </w:tc>
        <w:tc>
          <w:tcPr>
            <w:tcW w:w="1169" w:type="dxa"/>
            <w:tcBorders>
              <w:top w:val="single" w:sz="12" w:space="0" w:color="auto"/>
            </w:tcBorders>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581</w:t>
            </w:r>
          </w:p>
          <w:p w:rsidR="00C15094" w:rsidRPr="000B4D79" w:rsidRDefault="00C15094" w:rsidP="00D918C3">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(67</w:t>
            </w:r>
            <w:r w:rsidR="00D918C3">
              <w:rPr>
                <w:rFonts w:eastAsia="DFKai-SB"/>
                <w:sz w:val="18"/>
                <w:szCs w:val="28"/>
                <w:lang w:val="fr-FR" w:eastAsia="zh-TW"/>
              </w:rPr>
              <w:t>,</w:t>
            </w:r>
            <w:r w:rsidRPr="000B4D79">
              <w:rPr>
                <w:rFonts w:eastAsia="DFKai-SB"/>
                <w:sz w:val="18"/>
                <w:szCs w:val="28"/>
                <w:lang w:val="fr-FR" w:eastAsia="zh-TW"/>
              </w:rPr>
              <w:t>1</w:t>
            </w:r>
            <w:r w:rsidR="007844A3">
              <w:rPr>
                <w:rFonts w:eastAsia="DFKai-SB"/>
                <w:sz w:val="18"/>
                <w:szCs w:val="28"/>
                <w:lang w:val="fr-FR" w:eastAsia="zh-TW"/>
              </w:rPr>
              <w:t xml:space="preserve"> </w:t>
            </w:r>
            <w:r w:rsidRPr="000B4D79">
              <w:rPr>
                <w:rFonts w:eastAsia="DFKai-SB"/>
                <w:sz w:val="18"/>
                <w:szCs w:val="28"/>
                <w:lang w:val="fr-FR" w:eastAsia="zh-TW"/>
              </w:rPr>
              <w:t>%)</w:t>
            </w:r>
          </w:p>
        </w:tc>
        <w:tc>
          <w:tcPr>
            <w:tcW w:w="1170" w:type="dxa"/>
            <w:tcBorders>
              <w:top w:val="single" w:sz="12" w:space="0" w:color="auto"/>
            </w:tcBorders>
            <w:shd w:val="clear" w:color="auto" w:fill="auto"/>
            <w:vAlign w:val="bottom"/>
          </w:tcPr>
          <w:p w:rsidR="00C15094" w:rsidRPr="000B4D79"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535</w:t>
            </w:r>
          </w:p>
          <w:p w:rsidR="00C15094" w:rsidRPr="000B4D79" w:rsidRDefault="00C15094" w:rsidP="00D918C3">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(64</w:t>
            </w:r>
            <w:r w:rsidR="00D918C3">
              <w:rPr>
                <w:rFonts w:eastAsia="DFKai-SB"/>
                <w:sz w:val="18"/>
                <w:szCs w:val="28"/>
                <w:lang w:val="fr-FR" w:eastAsia="zh-TW"/>
              </w:rPr>
              <w:t>,</w:t>
            </w:r>
            <w:r w:rsidRPr="000B4D79">
              <w:rPr>
                <w:rFonts w:eastAsia="DFKai-SB"/>
                <w:sz w:val="18"/>
                <w:szCs w:val="28"/>
                <w:lang w:val="fr-FR" w:eastAsia="zh-TW"/>
              </w:rPr>
              <w:t>6</w:t>
            </w:r>
            <w:r w:rsidR="007844A3">
              <w:rPr>
                <w:rFonts w:eastAsia="DFKai-SB"/>
                <w:sz w:val="18"/>
                <w:szCs w:val="28"/>
                <w:lang w:val="fr-FR" w:eastAsia="zh-TW"/>
              </w:rPr>
              <w:t xml:space="preserve"> </w:t>
            </w:r>
            <w:r w:rsidRPr="000B4D79">
              <w:rPr>
                <w:rFonts w:eastAsia="DFKai-SB"/>
                <w:sz w:val="18"/>
                <w:szCs w:val="28"/>
                <w:lang w:val="fr-FR" w:eastAsia="zh-TW"/>
              </w:rPr>
              <w:t>%)</w:t>
            </w:r>
          </w:p>
        </w:tc>
      </w:tr>
      <w:tr w:rsidR="00D10916" w:rsidRPr="000B4D79">
        <w:trPr>
          <w:trHeight w:val="240"/>
        </w:trPr>
        <w:tc>
          <w:tcPr>
            <w:tcW w:w="2694" w:type="dxa"/>
            <w:shd w:val="clear" w:color="auto" w:fill="auto"/>
          </w:tcPr>
          <w:p w:rsidR="00D10916" w:rsidRPr="000B4D79" w:rsidRDefault="00D10916" w:rsidP="005A2F30">
            <w:pPr>
              <w:suppressAutoHyphens w:val="0"/>
              <w:spacing w:before="40" w:after="40" w:line="220" w:lineRule="exact"/>
              <w:ind w:right="113"/>
              <w:rPr>
                <w:sz w:val="18"/>
                <w:lang w:val="fr-FR"/>
              </w:rPr>
            </w:pPr>
            <w:r w:rsidRPr="000B4D79">
              <w:rPr>
                <w:sz w:val="18"/>
                <w:lang w:val="fr-FR"/>
              </w:rPr>
              <w:t>Frère ou sœur</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24</w:t>
            </w:r>
            <w:r w:rsidRPr="000B4D79">
              <w:rPr>
                <w:sz w:val="18"/>
                <w:lang w:val="fr-FR"/>
              </w:rPr>
              <w:br/>
              <w:t>(3,4 %)</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30</w:t>
            </w:r>
            <w:r w:rsidRPr="000B4D79">
              <w:rPr>
                <w:sz w:val="18"/>
                <w:lang w:val="fr-FR"/>
              </w:rPr>
              <w:br/>
              <w:t>(3,9 %)</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16</w:t>
            </w:r>
            <w:r w:rsidRPr="000B4D79">
              <w:rPr>
                <w:sz w:val="18"/>
                <w:lang w:val="fr-FR"/>
              </w:rPr>
              <w:br/>
              <w:t>(1,8 %)</w:t>
            </w:r>
          </w:p>
        </w:tc>
        <w:tc>
          <w:tcPr>
            <w:tcW w:w="1170"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26</w:t>
            </w:r>
            <w:r w:rsidRPr="000B4D79">
              <w:rPr>
                <w:sz w:val="18"/>
                <w:lang w:val="fr-FR"/>
              </w:rPr>
              <w:br/>
              <w:t>(3,1 %)</w:t>
            </w:r>
          </w:p>
        </w:tc>
      </w:tr>
      <w:tr w:rsidR="00D10916" w:rsidRPr="000B4D79">
        <w:trPr>
          <w:trHeight w:val="240"/>
        </w:trPr>
        <w:tc>
          <w:tcPr>
            <w:tcW w:w="2694" w:type="dxa"/>
            <w:shd w:val="clear" w:color="auto" w:fill="auto"/>
          </w:tcPr>
          <w:p w:rsidR="00D10916" w:rsidRPr="000B4D79" w:rsidRDefault="00D10916" w:rsidP="005A2F30">
            <w:pPr>
              <w:suppressAutoHyphens w:val="0"/>
              <w:spacing w:before="40" w:after="40" w:line="220" w:lineRule="exact"/>
              <w:ind w:right="113"/>
              <w:rPr>
                <w:sz w:val="18"/>
                <w:lang w:val="fr-FR"/>
              </w:rPr>
            </w:pPr>
            <w:r w:rsidRPr="000B4D79">
              <w:rPr>
                <w:sz w:val="18"/>
                <w:lang w:val="fr-FR"/>
              </w:rPr>
              <w:t>Beau-parent</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36</w:t>
            </w:r>
            <w:r w:rsidRPr="000B4D79">
              <w:rPr>
                <w:sz w:val="18"/>
                <w:lang w:val="fr-FR"/>
              </w:rPr>
              <w:br/>
              <w:t>(5,0 %)</w:t>
            </w:r>
          </w:p>
        </w:tc>
        <w:tc>
          <w:tcPr>
            <w:tcW w:w="1169" w:type="dxa"/>
            <w:shd w:val="clear" w:color="auto" w:fill="auto"/>
            <w:vAlign w:val="bottom"/>
          </w:tcPr>
          <w:p w:rsidR="00D10916" w:rsidRPr="00330CE7" w:rsidRDefault="00D10916" w:rsidP="00330CE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330CE7">
              <w:rPr>
                <w:rFonts w:eastAsia="DFKai-SB"/>
                <w:sz w:val="18"/>
                <w:szCs w:val="28"/>
                <w:lang w:val="fr-FR" w:eastAsia="zh-TW"/>
              </w:rPr>
              <w:t>27</w:t>
            </w:r>
            <w:r w:rsidRPr="00330CE7">
              <w:rPr>
                <w:rFonts w:eastAsia="DFKai-SB"/>
                <w:sz w:val="18"/>
                <w:szCs w:val="28"/>
                <w:lang w:val="fr-FR" w:eastAsia="zh-TW"/>
              </w:rPr>
              <w:br/>
              <w:t>(3,5 %)</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29</w:t>
            </w:r>
            <w:r w:rsidRPr="000B4D79">
              <w:rPr>
                <w:sz w:val="18"/>
                <w:lang w:val="fr-FR"/>
              </w:rPr>
              <w:br/>
              <w:t>(3,3 %)</w:t>
            </w:r>
          </w:p>
        </w:tc>
        <w:tc>
          <w:tcPr>
            <w:tcW w:w="1170"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33</w:t>
            </w:r>
            <w:r w:rsidRPr="000B4D79">
              <w:rPr>
                <w:sz w:val="18"/>
                <w:lang w:val="fr-FR"/>
              </w:rPr>
              <w:br/>
              <w:t>(4,0 %)</w:t>
            </w:r>
          </w:p>
        </w:tc>
      </w:tr>
      <w:tr w:rsidR="00D10916" w:rsidRPr="000B4D79">
        <w:trPr>
          <w:trHeight w:val="240"/>
        </w:trPr>
        <w:tc>
          <w:tcPr>
            <w:tcW w:w="2694" w:type="dxa"/>
            <w:shd w:val="clear" w:color="auto" w:fill="auto"/>
          </w:tcPr>
          <w:p w:rsidR="00D10916" w:rsidRPr="000B4D79" w:rsidRDefault="00D10916" w:rsidP="005A2F30">
            <w:pPr>
              <w:suppressAutoHyphens w:val="0"/>
              <w:spacing w:before="40" w:after="40" w:line="220" w:lineRule="exact"/>
              <w:ind w:right="113"/>
              <w:rPr>
                <w:sz w:val="18"/>
                <w:lang w:val="fr-FR"/>
              </w:rPr>
            </w:pPr>
            <w:r w:rsidRPr="000B4D79">
              <w:rPr>
                <w:sz w:val="18"/>
                <w:lang w:val="fr-FR"/>
              </w:rPr>
              <w:t>Grand-parent</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12</w:t>
            </w:r>
            <w:r w:rsidRPr="000B4D79">
              <w:rPr>
                <w:sz w:val="18"/>
                <w:lang w:val="fr-FR"/>
              </w:rPr>
              <w:br/>
              <w:t>(1,7 %)</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9</w:t>
            </w:r>
            <w:r w:rsidRPr="000B4D79">
              <w:rPr>
                <w:sz w:val="18"/>
                <w:lang w:val="fr-FR"/>
              </w:rPr>
              <w:br/>
              <w:t>(1,2 %)</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9</w:t>
            </w:r>
            <w:r w:rsidRPr="000B4D79">
              <w:rPr>
                <w:sz w:val="18"/>
                <w:lang w:val="fr-FR"/>
              </w:rPr>
              <w:br/>
              <w:t>(1,0 %)</w:t>
            </w:r>
          </w:p>
        </w:tc>
        <w:tc>
          <w:tcPr>
            <w:tcW w:w="1170"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12</w:t>
            </w:r>
            <w:r w:rsidRPr="000B4D79">
              <w:rPr>
                <w:sz w:val="18"/>
                <w:lang w:val="fr-FR"/>
              </w:rPr>
              <w:br/>
              <w:t>(1,4 %)</w:t>
            </w:r>
          </w:p>
        </w:tc>
      </w:tr>
      <w:tr w:rsidR="00D10916" w:rsidRPr="000B4D79">
        <w:trPr>
          <w:trHeight w:val="240"/>
        </w:trPr>
        <w:tc>
          <w:tcPr>
            <w:tcW w:w="2694" w:type="dxa"/>
            <w:shd w:val="clear" w:color="auto" w:fill="auto"/>
          </w:tcPr>
          <w:p w:rsidR="00D10916" w:rsidRPr="000B4D79" w:rsidRDefault="00D10916" w:rsidP="005A2F30">
            <w:pPr>
              <w:suppressAutoHyphens w:val="0"/>
              <w:spacing w:before="40" w:after="40" w:line="220" w:lineRule="exact"/>
              <w:ind w:right="113"/>
              <w:rPr>
                <w:sz w:val="18"/>
                <w:lang w:val="fr-FR"/>
              </w:rPr>
            </w:pPr>
            <w:r w:rsidRPr="000B4D79">
              <w:rPr>
                <w:sz w:val="18"/>
                <w:lang w:val="fr-FR"/>
              </w:rPr>
              <w:t xml:space="preserve">Proche parent </w:t>
            </w:r>
          </w:p>
        </w:tc>
        <w:tc>
          <w:tcPr>
            <w:tcW w:w="1169" w:type="dxa"/>
            <w:shd w:val="clear" w:color="auto" w:fill="auto"/>
            <w:vAlign w:val="bottom"/>
          </w:tcPr>
          <w:p w:rsidR="00D10916" w:rsidRPr="00330CE7" w:rsidRDefault="00D10916" w:rsidP="00330CE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330CE7">
              <w:rPr>
                <w:rFonts w:eastAsia="DFKai-SB"/>
                <w:sz w:val="18"/>
                <w:szCs w:val="28"/>
                <w:lang w:val="fr-FR" w:eastAsia="zh-TW"/>
              </w:rPr>
              <w:t>21</w:t>
            </w:r>
            <w:r w:rsidRPr="00330CE7">
              <w:rPr>
                <w:rFonts w:eastAsia="DFKai-SB"/>
                <w:sz w:val="18"/>
                <w:szCs w:val="28"/>
                <w:lang w:val="fr-FR" w:eastAsia="zh-TW"/>
              </w:rPr>
              <w:br/>
              <w:t>(2,9 %)</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25</w:t>
            </w:r>
            <w:r w:rsidRPr="000B4D79">
              <w:rPr>
                <w:sz w:val="18"/>
                <w:lang w:val="fr-FR"/>
              </w:rPr>
              <w:br/>
              <w:t>(3,2 %)</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17</w:t>
            </w:r>
            <w:r w:rsidRPr="000B4D79">
              <w:rPr>
                <w:sz w:val="18"/>
                <w:lang w:val="fr-FR"/>
              </w:rPr>
              <w:br/>
              <w:t>(2,0 %)</w:t>
            </w:r>
          </w:p>
        </w:tc>
        <w:tc>
          <w:tcPr>
            <w:tcW w:w="1170"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16</w:t>
            </w:r>
            <w:r w:rsidRPr="000B4D79">
              <w:rPr>
                <w:sz w:val="18"/>
                <w:lang w:val="fr-FR"/>
              </w:rPr>
              <w:br/>
              <w:t>(1,9 %)</w:t>
            </w:r>
          </w:p>
        </w:tc>
      </w:tr>
      <w:tr w:rsidR="00D10916" w:rsidRPr="000B4D79">
        <w:trPr>
          <w:trHeight w:val="240"/>
        </w:trPr>
        <w:tc>
          <w:tcPr>
            <w:tcW w:w="2694" w:type="dxa"/>
            <w:shd w:val="clear" w:color="auto" w:fill="auto"/>
          </w:tcPr>
          <w:p w:rsidR="00D10916" w:rsidRPr="000B4D79" w:rsidRDefault="00D10916" w:rsidP="005A2F30">
            <w:pPr>
              <w:suppressAutoHyphens w:val="0"/>
              <w:spacing w:before="40" w:after="40" w:line="220" w:lineRule="exact"/>
              <w:ind w:right="113"/>
              <w:rPr>
                <w:sz w:val="18"/>
                <w:lang w:val="fr-FR"/>
              </w:rPr>
            </w:pPr>
            <w:r w:rsidRPr="000B4D79">
              <w:rPr>
                <w:sz w:val="18"/>
                <w:lang w:val="fr-FR"/>
              </w:rPr>
              <w:t>Ami(e) de la famille/ami(e)</w:t>
            </w:r>
          </w:p>
        </w:tc>
        <w:tc>
          <w:tcPr>
            <w:tcW w:w="1169" w:type="dxa"/>
            <w:shd w:val="clear" w:color="auto" w:fill="auto"/>
            <w:vAlign w:val="bottom"/>
          </w:tcPr>
          <w:p w:rsidR="00D10916" w:rsidRPr="00330CE7" w:rsidRDefault="00D10916" w:rsidP="00330CE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330CE7">
              <w:rPr>
                <w:rFonts w:eastAsia="DFKai-SB"/>
                <w:sz w:val="18"/>
                <w:szCs w:val="28"/>
                <w:lang w:val="fr-FR" w:eastAsia="zh-TW"/>
              </w:rPr>
              <w:t>35</w:t>
            </w:r>
            <w:r w:rsidRPr="00330CE7">
              <w:rPr>
                <w:rFonts w:eastAsia="DFKai-SB"/>
                <w:sz w:val="18"/>
                <w:szCs w:val="28"/>
                <w:lang w:val="fr-FR" w:eastAsia="zh-TW"/>
              </w:rPr>
              <w:br/>
              <w:t>(4,9 %)</w:t>
            </w:r>
          </w:p>
        </w:tc>
        <w:tc>
          <w:tcPr>
            <w:tcW w:w="1169" w:type="dxa"/>
            <w:shd w:val="clear" w:color="auto" w:fill="auto"/>
            <w:vAlign w:val="bottom"/>
          </w:tcPr>
          <w:p w:rsidR="00D10916" w:rsidRPr="00330CE7" w:rsidRDefault="00D10916" w:rsidP="00330CE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330CE7">
              <w:rPr>
                <w:rFonts w:eastAsia="DFKai-SB"/>
                <w:sz w:val="18"/>
                <w:szCs w:val="28"/>
                <w:lang w:val="fr-FR" w:eastAsia="zh-TW"/>
              </w:rPr>
              <w:t>43</w:t>
            </w:r>
            <w:r w:rsidRPr="00330CE7">
              <w:rPr>
                <w:rFonts w:eastAsia="DFKai-SB"/>
                <w:sz w:val="18"/>
                <w:szCs w:val="28"/>
                <w:lang w:val="fr-FR" w:eastAsia="zh-TW"/>
              </w:rPr>
              <w:br/>
              <w:t>(5,6 %)</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52</w:t>
            </w:r>
            <w:r w:rsidRPr="000B4D79">
              <w:rPr>
                <w:sz w:val="18"/>
                <w:lang w:val="fr-FR"/>
              </w:rPr>
              <w:br/>
              <w:t>(6,0 %)</w:t>
            </w:r>
          </w:p>
        </w:tc>
        <w:tc>
          <w:tcPr>
            <w:tcW w:w="1170" w:type="dxa"/>
            <w:shd w:val="clear" w:color="auto" w:fill="auto"/>
            <w:vAlign w:val="bottom"/>
          </w:tcPr>
          <w:p w:rsidR="00D10916" w:rsidRPr="00330CE7" w:rsidRDefault="00D10916" w:rsidP="00330CE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330CE7">
              <w:rPr>
                <w:rFonts w:eastAsia="DFKai-SB"/>
                <w:sz w:val="18"/>
                <w:szCs w:val="28"/>
                <w:lang w:val="fr-FR" w:eastAsia="zh-TW"/>
              </w:rPr>
              <w:t>62</w:t>
            </w:r>
            <w:r w:rsidRPr="00330CE7">
              <w:rPr>
                <w:rFonts w:eastAsia="DFKai-SB"/>
                <w:sz w:val="18"/>
                <w:szCs w:val="28"/>
                <w:lang w:val="fr-FR" w:eastAsia="zh-TW"/>
              </w:rPr>
              <w:br/>
              <w:t>(7,5 %)</w:t>
            </w:r>
          </w:p>
        </w:tc>
      </w:tr>
      <w:tr w:rsidR="00D10916" w:rsidRPr="000B4D79">
        <w:trPr>
          <w:trHeight w:val="240"/>
        </w:trPr>
        <w:tc>
          <w:tcPr>
            <w:tcW w:w="2694" w:type="dxa"/>
            <w:shd w:val="clear" w:color="auto" w:fill="auto"/>
          </w:tcPr>
          <w:p w:rsidR="00D10916" w:rsidRPr="000B4D79" w:rsidRDefault="00D10916" w:rsidP="005A2F30">
            <w:pPr>
              <w:suppressAutoHyphens w:val="0"/>
              <w:spacing w:before="40" w:after="40" w:line="220" w:lineRule="exact"/>
              <w:ind w:right="113"/>
              <w:rPr>
                <w:sz w:val="18"/>
                <w:lang w:val="fr-FR"/>
              </w:rPr>
            </w:pPr>
            <w:r w:rsidRPr="000B4D79">
              <w:rPr>
                <w:sz w:val="18"/>
                <w:lang w:val="fr-FR"/>
              </w:rPr>
              <w:t>Parent d</w:t>
            </w:r>
            <w:r w:rsidR="000E26C3">
              <w:rPr>
                <w:sz w:val="18"/>
                <w:lang w:val="fr-FR"/>
              </w:rPr>
              <w:t>’</w:t>
            </w:r>
            <w:r w:rsidRPr="000B4D79">
              <w:rPr>
                <w:sz w:val="18"/>
                <w:lang w:val="fr-FR"/>
              </w:rPr>
              <w:t>accueil/responsable de centre/assistante maternelle</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20</w:t>
            </w:r>
            <w:r w:rsidRPr="000B4D79">
              <w:rPr>
                <w:sz w:val="18"/>
                <w:lang w:val="fr-FR"/>
              </w:rPr>
              <w:br/>
              <w:t>(2,8 %)</w:t>
            </w:r>
          </w:p>
        </w:tc>
        <w:tc>
          <w:tcPr>
            <w:tcW w:w="1169" w:type="dxa"/>
            <w:shd w:val="clear" w:color="auto" w:fill="auto"/>
            <w:vAlign w:val="bottom"/>
          </w:tcPr>
          <w:p w:rsidR="00D10916" w:rsidRPr="00330CE7" w:rsidRDefault="00D10916" w:rsidP="00330CE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330CE7">
              <w:rPr>
                <w:rFonts w:eastAsia="DFKai-SB"/>
                <w:sz w:val="18"/>
                <w:szCs w:val="28"/>
                <w:lang w:val="fr-FR" w:eastAsia="zh-TW"/>
              </w:rPr>
              <w:t>14</w:t>
            </w:r>
            <w:r w:rsidRPr="00330CE7">
              <w:rPr>
                <w:rFonts w:eastAsia="DFKai-SB"/>
                <w:sz w:val="18"/>
                <w:szCs w:val="28"/>
                <w:lang w:val="fr-FR" w:eastAsia="zh-TW"/>
              </w:rPr>
              <w:br/>
              <w:t>(1,8 %)</w:t>
            </w:r>
          </w:p>
        </w:tc>
        <w:tc>
          <w:tcPr>
            <w:tcW w:w="1169" w:type="dxa"/>
            <w:shd w:val="clear" w:color="auto" w:fill="auto"/>
            <w:vAlign w:val="bottom"/>
          </w:tcPr>
          <w:p w:rsidR="00D10916" w:rsidRPr="00330CE7" w:rsidRDefault="00D10916" w:rsidP="00330CE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330CE7">
              <w:rPr>
                <w:rFonts w:eastAsia="DFKai-SB"/>
                <w:sz w:val="18"/>
                <w:szCs w:val="28"/>
                <w:lang w:val="fr-FR" w:eastAsia="zh-TW"/>
              </w:rPr>
              <w:t>23</w:t>
            </w:r>
            <w:r w:rsidRPr="00330CE7">
              <w:rPr>
                <w:rFonts w:eastAsia="DFKai-SB"/>
                <w:sz w:val="18"/>
                <w:szCs w:val="28"/>
                <w:lang w:val="fr-FR" w:eastAsia="zh-TW"/>
              </w:rPr>
              <w:br/>
              <w:t>(2,7 %)</w:t>
            </w:r>
          </w:p>
        </w:tc>
        <w:tc>
          <w:tcPr>
            <w:tcW w:w="1170"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20</w:t>
            </w:r>
            <w:r w:rsidRPr="000B4D79">
              <w:rPr>
                <w:sz w:val="18"/>
                <w:lang w:val="fr-FR"/>
              </w:rPr>
              <w:br/>
              <w:t>(2,4 %)</w:t>
            </w:r>
          </w:p>
        </w:tc>
      </w:tr>
      <w:tr w:rsidR="00D10916" w:rsidRPr="000B4D79">
        <w:trPr>
          <w:trHeight w:val="240"/>
        </w:trPr>
        <w:tc>
          <w:tcPr>
            <w:tcW w:w="2694" w:type="dxa"/>
            <w:shd w:val="clear" w:color="auto" w:fill="auto"/>
          </w:tcPr>
          <w:p w:rsidR="00D10916" w:rsidRPr="000B4D79" w:rsidRDefault="00D10916" w:rsidP="005A2F30">
            <w:pPr>
              <w:suppressAutoHyphens w:val="0"/>
              <w:spacing w:before="40" w:after="40" w:line="220" w:lineRule="exact"/>
              <w:ind w:right="113"/>
              <w:rPr>
                <w:sz w:val="18"/>
                <w:lang w:val="fr-FR"/>
              </w:rPr>
            </w:pPr>
            <w:r w:rsidRPr="000B4D79">
              <w:rPr>
                <w:sz w:val="18"/>
                <w:lang w:val="fr-FR"/>
              </w:rPr>
              <w:t>Enseignant/conseiller d</w:t>
            </w:r>
            <w:r w:rsidR="000E26C3">
              <w:rPr>
                <w:sz w:val="18"/>
                <w:lang w:val="fr-FR"/>
              </w:rPr>
              <w:t>’</w:t>
            </w:r>
            <w:r w:rsidRPr="000B4D79">
              <w:rPr>
                <w:sz w:val="18"/>
                <w:lang w:val="fr-FR"/>
              </w:rPr>
              <w:t>éducation/</w:t>
            </w:r>
            <w:r w:rsidR="00330CE7">
              <w:rPr>
                <w:sz w:val="18"/>
                <w:lang w:val="fr-FR"/>
              </w:rPr>
              <w:br/>
            </w:r>
            <w:r w:rsidRPr="000B4D79">
              <w:rPr>
                <w:sz w:val="18"/>
                <w:lang w:val="fr-FR"/>
              </w:rPr>
              <w:t>Professeur particulier</w:t>
            </w:r>
          </w:p>
        </w:tc>
        <w:tc>
          <w:tcPr>
            <w:tcW w:w="1169" w:type="dxa"/>
            <w:shd w:val="clear" w:color="auto" w:fill="auto"/>
            <w:vAlign w:val="bottom"/>
          </w:tcPr>
          <w:p w:rsidR="00D10916" w:rsidRPr="00330CE7" w:rsidRDefault="00D10916" w:rsidP="00330CE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330CE7">
              <w:rPr>
                <w:rFonts w:eastAsia="DFKai-SB"/>
                <w:sz w:val="18"/>
                <w:szCs w:val="28"/>
                <w:lang w:val="fr-FR" w:eastAsia="zh-TW"/>
              </w:rPr>
              <w:t>15</w:t>
            </w:r>
            <w:r w:rsidRPr="00330CE7">
              <w:rPr>
                <w:rFonts w:eastAsia="DFKai-SB"/>
                <w:sz w:val="18"/>
                <w:szCs w:val="28"/>
                <w:lang w:val="fr-FR" w:eastAsia="zh-TW"/>
              </w:rPr>
              <w:br/>
              <w:t>(2,1 %)</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13</w:t>
            </w:r>
            <w:r w:rsidRPr="000B4D79">
              <w:rPr>
                <w:sz w:val="18"/>
                <w:lang w:val="fr-FR"/>
              </w:rPr>
              <w:br/>
              <w:t>(1,6 %)</w:t>
            </w:r>
          </w:p>
        </w:tc>
        <w:tc>
          <w:tcPr>
            <w:tcW w:w="1169" w:type="dxa"/>
            <w:shd w:val="clear" w:color="auto" w:fill="auto"/>
            <w:vAlign w:val="bottom"/>
          </w:tcPr>
          <w:p w:rsidR="00D10916" w:rsidRPr="000B4D79" w:rsidRDefault="00D10916" w:rsidP="005A2F30">
            <w:pPr>
              <w:suppressAutoHyphens w:val="0"/>
              <w:spacing w:before="40" w:after="40" w:line="220" w:lineRule="exact"/>
              <w:ind w:right="113"/>
              <w:jc w:val="right"/>
              <w:rPr>
                <w:sz w:val="18"/>
                <w:lang w:val="fr-FR"/>
              </w:rPr>
            </w:pPr>
            <w:r w:rsidRPr="000B4D79">
              <w:rPr>
                <w:sz w:val="18"/>
                <w:lang w:val="fr-FR"/>
              </w:rPr>
              <w:t>11</w:t>
            </w:r>
            <w:r w:rsidRPr="000B4D79">
              <w:rPr>
                <w:sz w:val="18"/>
                <w:lang w:val="fr-FR"/>
              </w:rPr>
              <w:br/>
              <w:t>(1,3 %)</w:t>
            </w:r>
          </w:p>
        </w:tc>
        <w:tc>
          <w:tcPr>
            <w:tcW w:w="1170" w:type="dxa"/>
            <w:shd w:val="clear" w:color="auto" w:fill="auto"/>
            <w:vAlign w:val="bottom"/>
          </w:tcPr>
          <w:p w:rsidR="00D10916" w:rsidRPr="00330CE7" w:rsidRDefault="00D10916" w:rsidP="00330CE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330CE7">
              <w:rPr>
                <w:rFonts w:eastAsia="DFKai-SB"/>
                <w:sz w:val="18"/>
                <w:szCs w:val="28"/>
                <w:lang w:val="fr-FR" w:eastAsia="zh-TW"/>
              </w:rPr>
              <w:t>18</w:t>
            </w:r>
            <w:r w:rsidRPr="00330CE7">
              <w:rPr>
                <w:rFonts w:eastAsia="DFKai-SB"/>
                <w:sz w:val="18"/>
                <w:szCs w:val="28"/>
                <w:lang w:val="fr-FR" w:eastAsia="zh-TW"/>
              </w:rPr>
              <w:br/>
              <w:t>(2,2 %)</w:t>
            </w:r>
          </w:p>
        </w:tc>
      </w:tr>
      <w:tr w:rsidR="00D10916" w:rsidRPr="000B4D79">
        <w:trPr>
          <w:trHeight w:val="240"/>
        </w:trPr>
        <w:tc>
          <w:tcPr>
            <w:tcW w:w="2694" w:type="dxa"/>
            <w:shd w:val="clear" w:color="auto" w:fill="auto"/>
          </w:tcPr>
          <w:p w:rsidR="00D10916" w:rsidRPr="000B4D79" w:rsidRDefault="00D10916" w:rsidP="005A2F30">
            <w:pPr>
              <w:suppressAutoHyphens w:val="0"/>
              <w:spacing w:before="40" w:after="40" w:line="220" w:lineRule="exact"/>
              <w:ind w:right="113"/>
              <w:rPr>
                <w:sz w:val="18"/>
                <w:lang w:val="fr-FR"/>
              </w:rPr>
            </w:pPr>
            <w:r w:rsidRPr="000B4D79">
              <w:rPr>
                <w:sz w:val="18"/>
                <w:lang w:val="fr-FR"/>
              </w:rPr>
              <w:t>Colocataire/voisin</w:t>
            </w:r>
          </w:p>
        </w:tc>
        <w:tc>
          <w:tcPr>
            <w:tcW w:w="1169" w:type="dxa"/>
            <w:shd w:val="clear" w:color="auto" w:fill="auto"/>
            <w:vAlign w:val="bottom"/>
          </w:tcPr>
          <w:p w:rsidR="00D10916" w:rsidRPr="00330CE7" w:rsidRDefault="00D10916" w:rsidP="005A2F30">
            <w:pPr>
              <w:suppressAutoHyphens w:val="0"/>
              <w:spacing w:before="40" w:after="40" w:line="220" w:lineRule="exact"/>
              <w:ind w:right="113"/>
              <w:jc w:val="right"/>
              <w:rPr>
                <w:rFonts w:eastAsia="DFKai-SB"/>
                <w:sz w:val="18"/>
                <w:szCs w:val="28"/>
                <w:lang w:val="fr-FR" w:eastAsia="zh-TW"/>
              </w:rPr>
            </w:pPr>
            <w:r w:rsidRPr="00330CE7">
              <w:rPr>
                <w:rFonts w:eastAsia="DFKai-SB"/>
                <w:sz w:val="18"/>
                <w:szCs w:val="28"/>
                <w:lang w:val="fr-FR" w:eastAsia="zh-TW"/>
              </w:rPr>
              <w:t>16</w:t>
            </w:r>
            <w:r w:rsidRPr="00330CE7">
              <w:rPr>
                <w:rFonts w:eastAsia="DFKai-SB"/>
                <w:sz w:val="18"/>
                <w:szCs w:val="28"/>
                <w:lang w:val="fr-FR" w:eastAsia="zh-TW"/>
              </w:rPr>
              <w:br/>
              <w:t>(2,2 %)</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10</w:t>
            </w:r>
            <w:r w:rsidRPr="000B4D79">
              <w:rPr>
                <w:sz w:val="18"/>
                <w:lang w:val="fr-FR"/>
              </w:rPr>
              <w:br/>
              <w:t>(1,3 %)</w:t>
            </w:r>
          </w:p>
        </w:tc>
        <w:tc>
          <w:tcPr>
            <w:tcW w:w="1169" w:type="dxa"/>
            <w:shd w:val="clear" w:color="auto" w:fill="auto"/>
            <w:vAlign w:val="bottom"/>
          </w:tcPr>
          <w:p w:rsidR="00D10916" w:rsidRPr="000B4D79" w:rsidRDefault="00D10916" w:rsidP="005A2F30">
            <w:pPr>
              <w:suppressAutoHyphens w:val="0"/>
              <w:spacing w:before="40" w:after="40" w:line="220" w:lineRule="exact"/>
              <w:ind w:right="113"/>
              <w:jc w:val="right"/>
              <w:rPr>
                <w:sz w:val="18"/>
                <w:lang w:val="fr-FR"/>
              </w:rPr>
            </w:pPr>
            <w:r w:rsidRPr="000B4D79">
              <w:rPr>
                <w:sz w:val="18"/>
                <w:lang w:val="fr-FR"/>
              </w:rPr>
              <w:t>11</w:t>
            </w:r>
            <w:r w:rsidRPr="000B4D79">
              <w:rPr>
                <w:sz w:val="18"/>
                <w:lang w:val="fr-FR"/>
              </w:rPr>
              <w:br/>
              <w:t>(1,3 %)</w:t>
            </w:r>
          </w:p>
        </w:tc>
        <w:tc>
          <w:tcPr>
            <w:tcW w:w="1170"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7</w:t>
            </w:r>
            <w:r w:rsidRPr="000B4D79">
              <w:rPr>
                <w:sz w:val="18"/>
                <w:lang w:val="fr-FR"/>
              </w:rPr>
              <w:br/>
              <w:t>(0,8 %)</w:t>
            </w:r>
          </w:p>
        </w:tc>
      </w:tr>
      <w:tr w:rsidR="00D10916" w:rsidRPr="000B4D79">
        <w:trPr>
          <w:trHeight w:val="240"/>
        </w:trPr>
        <w:tc>
          <w:tcPr>
            <w:tcW w:w="2694" w:type="dxa"/>
            <w:shd w:val="clear" w:color="auto" w:fill="auto"/>
          </w:tcPr>
          <w:p w:rsidR="00D10916" w:rsidRPr="000B4D79" w:rsidRDefault="00D10916" w:rsidP="005A2F30">
            <w:pPr>
              <w:suppressAutoHyphens w:val="0"/>
              <w:spacing w:before="40" w:after="40" w:line="220" w:lineRule="exact"/>
              <w:ind w:right="113"/>
              <w:rPr>
                <w:sz w:val="18"/>
                <w:lang w:val="fr-FR"/>
              </w:rPr>
            </w:pPr>
            <w:r w:rsidRPr="000B4D79">
              <w:rPr>
                <w:sz w:val="18"/>
                <w:lang w:val="fr-FR"/>
              </w:rPr>
              <w:t>Personne sans lien</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81</w:t>
            </w:r>
            <w:r w:rsidRPr="000B4D79">
              <w:rPr>
                <w:sz w:val="18"/>
                <w:lang w:val="fr-FR"/>
              </w:rPr>
              <w:br/>
              <w:t>(11,3 %)</w:t>
            </w:r>
          </w:p>
        </w:tc>
        <w:tc>
          <w:tcPr>
            <w:tcW w:w="1169"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79</w:t>
            </w:r>
            <w:r w:rsidRPr="000B4D79">
              <w:rPr>
                <w:sz w:val="18"/>
                <w:lang w:val="fr-FR"/>
              </w:rPr>
              <w:br/>
              <w:t>(10,2 %)</w:t>
            </w:r>
          </w:p>
        </w:tc>
        <w:tc>
          <w:tcPr>
            <w:tcW w:w="1169" w:type="dxa"/>
            <w:shd w:val="clear" w:color="auto" w:fill="auto"/>
            <w:vAlign w:val="bottom"/>
          </w:tcPr>
          <w:p w:rsidR="00D10916" w:rsidRPr="000B4D79" w:rsidRDefault="00D10916" w:rsidP="005A2F30">
            <w:pPr>
              <w:suppressAutoHyphens w:val="0"/>
              <w:spacing w:before="40" w:after="40" w:line="220" w:lineRule="exact"/>
              <w:ind w:right="113"/>
              <w:jc w:val="right"/>
              <w:rPr>
                <w:sz w:val="18"/>
                <w:lang w:val="fr-FR"/>
              </w:rPr>
            </w:pPr>
            <w:r w:rsidRPr="000B4D79">
              <w:rPr>
                <w:sz w:val="18"/>
                <w:lang w:val="fr-FR"/>
              </w:rPr>
              <w:t>114</w:t>
            </w:r>
            <w:r w:rsidRPr="000B4D79">
              <w:rPr>
                <w:sz w:val="18"/>
                <w:lang w:val="fr-FR"/>
              </w:rPr>
              <w:br/>
              <w:t>(13,2 %)</w:t>
            </w:r>
          </w:p>
        </w:tc>
        <w:tc>
          <w:tcPr>
            <w:tcW w:w="1170" w:type="dxa"/>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84</w:t>
            </w:r>
            <w:r w:rsidRPr="000B4D79">
              <w:rPr>
                <w:sz w:val="18"/>
                <w:lang w:val="fr-FR"/>
              </w:rPr>
              <w:br/>
              <w:t>(</w:t>
            </w:r>
            <w:r w:rsidRPr="00330CE7">
              <w:rPr>
                <w:rFonts w:eastAsia="DFKai-SB"/>
                <w:sz w:val="18"/>
                <w:szCs w:val="28"/>
                <w:lang w:val="fr-FR" w:eastAsia="zh-TW"/>
              </w:rPr>
              <w:t>10</w:t>
            </w:r>
            <w:r w:rsidRPr="000B4D79">
              <w:rPr>
                <w:sz w:val="18"/>
                <w:lang w:val="fr-FR"/>
              </w:rPr>
              <w:t>,1 %)</w:t>
            </w:r>
          </w:p>
        </w:tc>
      </w:tr>
      <w:tr w:rsidR="00D10916" w:rsidRPr="000B4D79">
        <w:trPr>
          <w:trHeight w:val="240"/>
        </w:trPr>
        <w:tc>
          <w:tcPr>
            <w:tcW w:w="2694" w:type="dxa"/>
            <w:tcBorders>
              <w:bottom w:val="single" w:sz="4" w:space="0" w:color="auto"/>
            </w:tcBorders>
            <w:shd w:val="clear" w:color="auto" w:fill="auto"/>
          </w:tcPr>
          <w:p w:rsidR="00D10916" w:rsidRPr="000B4D79" w:rsidRDefault="00D10916" w:rsidP="005A2F30">
            <w:pPr>
              <w:suppressAutoHyphens w:val="0"/>
              <w:spacing w:before="40" w:after="40" w:line="220" w:lineRule="exact"/>
              <w:ind w:right="113"/>
              <w:rPr>
                <w:sz w:val="18"/>
                <w:lang w:val="fr-FR"/>
              </w:rPr>
            </w:pPr>
            <w:r w:rsidRPr="000B4D79">
              <w:rPr>
                <w:sz w:val="18"/>
                <w:lang w:val="fr-FR"/>
              </w:rPr>
              <w:t>Inconnu(e)</w:t>
            </w:r>
          </w:p>
        </w:tc>
        <w:tc>
          <w:tcPr>
            <w:tcW w:w="1169" w:type="dxa"/>
            <w:tcBorders>
              <w:bottom w:val="single" w:sz="4" w:space="0" w:color="auto"/>
            </w:tcBorders>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0</w:t>
            </w:r>
            <w:r w:rsidRPr="000B4D79">
              <w:rPr>
                <w:sz w:val="18"/>
                <w:lang w:val="fr-FR"/>
              </w:rPr>
              <w:br/>
              <w:t>(0,0 %)</w:t>
            </w:r>
          </w:p>
        </w:tc>
        <w:tc>
          <w:tcPr>
            <w:tcW w:w="1169" w:type="dxa"/>
            <w:tcBorders>
              <w:bottom w:val="single" w:sz="4" w:space="0" w:color="auto"/>
            </w:tcBorders>
            <w:shd w:val="clear" w:color="auto" w:fill="auto"/>
            <w:vAlign w:val="bottom"/>
          </w:tcPr>
          <w:p w:rsidR="00D10916" w:rsidRPr="000B4D79" w:rsidRDefault="00D10916" w:rsidP="00330CE7">
            <w:pPr>
              <w:suppressAutoHyphens w:val="0"/>
              <w:adjustRightInd w:val="0"/>
              <w:snapToGrid w:val="0"/>
              <w:spacing w:before="40" w:after="40" w:line="220" w:lineRule="exact"/>
              <w:ind w:left="113"/>
              <w:jc w:val="right"/>
              <w:textAlignment w:val="baseline"/>
              <w:rPr>
                <w:sz w:val="18"/>
                <w:lang w:val="fr-FR"/>
              </w:rPr>
            </w:pPr>
            <w:r w:rsidRPr="000B4D79">
              <w:rPr>
                <w:sz w:val="18"/>
                <w:lang w:val="fr-FR"/>
              </w:rPr>
              <w:t>3</w:t>
            </w:r>
            <w:r w:rsidRPr="000B4D79">
              <w:rPr>
                <w:sz w:val="18"/>
                <w:lang w:val="fr-FR"/>
              </w:rPr>
              <w:br/>
              <w:t>(0,4 %)</w:t>
            </w:r>
          </w:p>
        </w:tc>
        <w:tc>
          <w:tcPr>
            <w:tcW w:w="1169" w:type="dxa"/>
            <w:tcBorders>
              <w:bottom w:val="single" w:sz="4" w:space="0" w:color="auto"/>
            </w:tcBorders>
            <w:shd w:val="clear" w:color="auto" w:fill="auto"/>
            <w:vAlign w:val="bottom"/>
          </w:tcPr>
          <w:p w:rsidR="00D10916" w:rsidRPr="000B4D79" w:rsidRDefault="00D10916" w:rsidP="005A2F30">
            <w:pPr>
              <w:suppressAutoHyphens w:val="0"/>
              <w:spacing w:before="40" w:after="40" w:line="220" w:lineRule="exact"/>
              <w:ind w:right="113"/>
              <w:jc w:val="right"/>
              <w:rPr>
                <w:sz w:val="18"/>
                <w:lang w:val="fr-FR"/>
              </w:rPr>
            </w:pPr>
            <w:r w:rsidRPr="000B4D79">
              <w:rPr>
                <w:sz w:val="18"/>
                <w:lang w:val="fr-FR"/>
              </w:rPr>
              <w:t>3</w:t>
            </w:r>
            <w:r w:rsidRPr="000B4D79">
              <w:rPr>
                <w:sz w:val="18"/>
                <w:lang w:val="fr-FR"/>
              </w:rPr>
              <w:br/>
              <w:t>(0,3 %)</w:t>
            </w:r>
          </w:p>
        </w:tc>
        <w:tc>
          <w:tcPr>
            <w:tcW w:w="1170" w:type="dxa"/>
            <w:tcBorders>
              <w:bottom w:val="single" w:sz="4" w:space="0" w:color="auto"/>
            </w:tcBorders>
            <w:shd w:val="clear" w:color="auto" w:fill="auto"/>
            <w:vAlign w:val="bottom"/>
          </w:tcPr>
          <w:p w:rsidR="00D10916" w:rsidRPr="00330CE7" w:rsidRDefault="00D10916" w:rsidP="005A2F30">
            <w:pPr>
              <w:suppressAutoHyphens w:val="0"/>
              <w:spacing w:before="40" w:after="40" w:line="220" w:lineRule="exact"/>
              <w:ind w:right="113"/>
              <w:jc w:val="right"/>
              <w:rPr>
                <w:rFonts w:eastAsia="DFKai-SB"/>
                <w:sz w:val="18"/>
                <w:szCs w:val="28"/>
                <w:lang w:val="fr-FR" w:eastAsia="zh-TW"/>
              </w:rPr>
            </w:pPr>
            <w:r w:rsidRPr="00330CE7">
              <w:rPr>
                <w:rFonts w:eastAsia="DFKai-SB"/>
                <w:sz w:val="18"/>
                <w:szCs w:val="28"/>
                <w:lang w:val="fr-FR" w:eastAsia="zh-TW"/>
              </w:rPr>
              <w:t>15</w:t>
            </w:r>
            <w:r w:rsidRPr="00330CE7">
              <w:rPr>
                <w:rFonts w:eastAsia="DFKai-SB"/>
                <w:sz w:val="18"/>
                <w:szCs w:val="28"/>
                <w:lang w:val="fr-FR" w:eastAsia="zh-TW"/>
              </w:rPr>
              <w:br/>
              <w:t>(1,8 %)</w:t>
            </w:r>
          </w:p>
        </w:tc>
      </w:tr>
      <w:tr w:rsidR="00A35351" w:rsidRPr="008C5CF7">
        <w:trPr>
          <w:trHeight w:val="240"/>
        </w:trPr>
        <w:tc>
          <w:tcPr>
            <w:tcW w:w="2694" w:type="dxa"/>
            <w:tcBorders>
              <w:top w:val="single" w:sz="4" w:space="0" w:color="auto"/>
              <w:bottom w:val="single" w:sz="12" w:space="0" w:color="auto"/>
            </w:tcBorders>
            <w:shd w:val="clear" w:color="auto" w:fill="auto"/>
          </w:tcPr>
          <w:p w:rsidR="00C15094" w:rsidRPr="008C5CF7" w:rsidRDefault="00C15094" w:rsidP="00330CE7">
            <w:pPr>
              <w:suppressAutoHyphens w:val="0"/>
              <w:adjustRightInd w:val="0"/>
              <w:snapToGrid w:val="0"/>
              <w:spacing w:before="80" w:after="80" w:line="220" w:lineRule="exact"/>
              <w:ind w:left="284"/>
              <w:textAlignment w:val="baseline"/>
              <w:rPr>
                <w:rFonts w:eastAsia="DFKai-SB"/>
                <w:b/>
                <w:bCs/>
                <w:sz w:val="18"/>
                <w:szCs w:val="28"/>
                <w:lang w:val="fr-FR" w:eastAsia="zh-TW"/>
              </w:rPr>
            </w:pPr>
            <w:r w:rsidRPr="008C5CF7">
              <w:rPr>
                <w:rFonts w:eastAsia="DFKai-SB"/>
                <w:b/>
                <w:bCs/>
                <w:sz w:val="18"/>
                <w:szCs w:val="28"/>
                <w:lang w:val="fr-FR" w:eastAsia="zh-TW"/>
              </w:rPr>
              <w:t>Total</w:t>
            </w:r>
          </w:p>
        </w:tc>
        <w:tc>
          <w:tcPr>
            <w:tcW w:w="1169" w:type="dxa"/>
            <w:tcBorders>
              <w:top w:val="single" w:sz="4" w:space="0" w:color="auto"/>
              <w:bottom w:val="single" w:sz="12" w:space="0" w:color="auto"/>
            </w:tcBorders>
            <w:shd w:val="clear" w:color="auto" w:fill="auto"/>
            <w:vAlign w:val="bottom"/>
          </w:tcPr>
          <w:p w:rsidR="00C15094" w:rsidRPr="008C5CF7" w:rsidRDefault="00C15094" w:rsidP="00330CE7">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8C5CF7">
              <w:rPr>
                <w:rFonts w:eastAsia="DFKai-SB"/>
                <w:b/>
                <w:bCs/>
                <w:sz w:val="18"/>
                <w:szCs w:val="28"/>
                <w:lang w:val="fr-FR" w:eastAsia="zh-TW"/>
              </w:rPr>
              <w:t>714</w:t>
            </w:r>
          </w:p>
        </w:tc>
        <w:tc>
          <w:tcPr>
            <w:tcW w:w="1169" w:type="dxa"/>
            <w:tcBorders>
              <w:top w:val="single" w:sz="4" w:space="0" w:color="auto"/>
              <w:bottom w:val="single" w:sz="12" w:space="0" w:color="auto"/>
            </w:tcBorders>
            <w:shd w:val="clear" w:color="auto" w:fill="auto"/>
            <w:vAlign w:val="bottom"/>
          </w:tcPr>
          <w:p w:rsidR="00C15094" w:rsidRPr="008C5CF7" w:rsidRDefault="00C15094" w:rsidP="00330CE7">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8C5CF7">
              <w:rPr>
                <w:rFonts w:eastAsia="DFKai-SB"/>
                <w:b/>
                <w:bCs/>
                <w:sz w:val="18"/>
                <w:szCs w:val="28"/>
                <w:lang w:val="fr-FR" w:eastAsia="zh-TW"/>
              </w:rPr>
              <w:t>774</w:t>
            </w:r>
          </w:p>
        </w:tc>
        <w:tc>
          <w:tcPr>
            <w:tcW w:w="1169" w:type="dxa"/>
            <w:tcBorders>
              <w:top w:val="single" w:sz="4" w:space="0" w:color="auto"/>
              <w:bottom w:val="single" w:sz="12" w:space="0" w:color="auto"/>
            </w:tcBorders>
            <w:shd w:val="clear" w:color="auto" w:fill="auto"/>
            <w:vAlign w:val="bottom"/>
          </w:tcPr>
          <w:p w:rsidR="00C15094" w:rsidRPr="008C5CF7" w:rsidRDefault="00C15094" w:rsidP="00330CE7">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8C5CF7">
              <w:rPr>
                <w:rFonts w:eastAsia="DFKai-SB"/>
                <w:b/>
                <w:bCs/>
                <w:sz w:val="18"/>
                <w:szCs w:val="28"/>
                <w:lang w:val="fr-FR" w:eastAsia="zh-TW"/>
              </w:rPr>
              <w:t>866</w:t>
            </w:r>
          </w:p>
        </w:tc>
        <w:tc>
          <w:tcPr>
            <w:tcW w:w="1170" w:type="dxa"/>
            <w:tcBorders>
              <w:top w:val="single" w:sz="4" w:space="0" w:color="auto"/>
              <w:bottom w:val="single" w:sz="12" w:space="0" w:color="auto"/>
            </w:tcBorders>
            <w:shd w:val="clear" w:color="auto" w:fill="auto"/>
            <w:vAlign w:val="bottom"/>
          </w:tcPr>
          <w:p w:rsidR="00C15094" w:rsidRPr="008C5CF7" w:rsidRDefault="00C15094" w:rsidP="00330CE7">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8C5CF7">
              <w:rPr>
                <w:rFonts w:eastAsia="DFKai-SB"/>
                <w:b/>
                <w:bCs/>
                <w:sz w:val="18"/>
                <w:szCs w:val="28"/>
                <w:lang w:val="fr-FR" w:eastAsia="zh-TW"/>
              </w:rPr>
              <w:t>828</w:t>
            </w:r>
          </w:p>
        </w:tc>
      </w:tr>
    </w:tbl>
    <w:p w:rsidR="00C15094" w:rsidRPr="000B4D79" w:rsidRDefault="00C15094" w:rsidP="00330CE7">
      <w:pPr>
        <w:pStyle w:val="SingleTxtG"/>
        <w:spacing w:before="120"/>
        <w:ind w:firstLine="170"/>
        <w:rPr>
          <w:rFonts w:eastAsia="DFKai-SB"/>
          <w:sz w:val="18"/>
          <w:szCs w:val="18"/>
          <w:lang w:val="fr-FR" w:eastAsia="zh-TW"/>
        </w:rPr>
      </w:pPr>
      <w:r w:rsidRPr="007844A3">
        <w:rPr>
          <w:rFonts w:eastAsia="DFKai-SB"/>
          <w:i/>
          <w:iCs/>
          <w:sz w:val="18"/>
          <w:szCs w:val="18"/>
          <w:lang w:val="fr-FR" w:eastAsia="zh-TW"/>
        </w:rPr>
        <w:t>Note</w:t>
      </w:r>
      <w:r w:rsidR="009331BF">
        <w:rPr>
          <w:rFonts w:eastAsia="DFKai-SB"/>
          <w:sz w:val="18"/>
          <w:szCs w:val="18"/>
          <w:lang w:val="fr-FR" w:eastAsia="zh-TW"/>
        </w:rPr>
        <w:t>:</w:t>
      </w:r>
      <w:r w:rsidRPr="000B4D79">
        <w:rPr>
          <w:rFonts w:eastAsia="DFKai-SB"/>
          <w:sz w:val="18"/>
          <w:szCs w:val="18"/>
          <w:lang w:val="fr-FR" w:eastAsia="zh-TW"/>
        </w:rPr>
        <w:t xml:space="preserve"> </w:t>
      </w:r>
      <w:r w:rsidR="00D10916" w:rsidRPr="000B4D79">
        <w:rPr>
          <w:rFonts w:eastAsia="DFKai-SB"/>
          <w:sz w:val="18"/>
          <w:szCs w:val="18"/>
          <w:lang w:val="fr-FR" w:eastAsia="zh-TW"/>
        </w:rPr>
        <w:t>Le nombre d</w:t>
      </w:r>
      <w:r w:rsidR="000E26C3">
        <w:rPr>
          <w:rFonts w:eastAsia="DFKai-SB"/>
          <w:sz w:val="18"/>
          <w:szCs w:val="18"/>
          <w:lang w:val="fr-FR" w:eastAsia="zh-TW"/>
        </w:rPr>
        <w:t>’</w:t>
      </w:r>
      <w:r w:rsidR="00D10916" w:rsidRPr="000B4D79">
        <w:rPr>
          <w:rFonts w:eastAsia="DFKai-SB"/>
          <w:sz w:val="18"/>
          <w:szCs w:val="18"/>
          <w:lang w:val="fr-FR" w:eastAsia="zh-TW"/>
        </w:rPr>
        <w:t xml:space="preserve">auteurs de sévices est différent du nombre de victimes </w:t>
      </w:r>
      <w:r w:rsidR="00D918C3">
        <w:rPr>
          <w:rFonts w:eastAsia="DFKai-SB"/>
          <w:sz w:val="18"/>
          <w:szCs w:val="18"/>
          <w:lang w:val="fr-FR" w:eastAsia="zh-TW"/>
        </w:rPr>
        <w:t>car</w:t>
      </w:r>
      <w:r w:rsidR="00D10916" w:rsidRPr="000B4D79">
        <w:rPr>
          <w:rFonts w:eastAsia="DFKai-SB"/>
          <w:sz w:val="18"/>
          <w:szCs w:val="18"/>
          <w:lang w:val="fr-FR" w:eastAsia="zh-TW"/>
        </w:rPr>
        <w:t xml:space="preserve"> chaque agresseur peut avoir maltraité plus d</w:t>
      </w:r>
      <w:r w:rsidR="000E26C3">
        <w:rPr>
          <w:rFonts w:eastAsia="DFKai-SB"/>
          <w:sz w:val="18"/>
          <w:szCs w:val="18"/>
          <w:lang w:val="fr-FR" w:eastAsia="zh-TW"/>
        </w:rPr>
        <w:t>’</w:t>
      </w:r>
      <w:r w:rsidR="00D10916" w:rsidRPr="000B4D79">
        <w:rPr>
          <w:rFonts w:eastAsia="DFKai-SB"/>
          <w:sz w:val="18"/>
          <w:szCs w:val="18"/>
          <w:lang w:val="fr-FR" w:eastAsia="zh-TW"/>
        </w:rPr>
        <w:t>un enfant ou chaque enfant avoir été maltraité par plus d</w:t>
      </w:r>
      <w:r w:rsidR="000E26C3">
        <w:rPr>
          <w:rFonts w:eastAsia="DFKai-SB"/>
          <w:sz w:val="18"/>
          <w:szCs w:val="18"/>
          <w:lang w:val="fr-FR" w:eastAsia="zh-TW"/>
        </w:rPr>
        <w:t>’</w:t>
      </w:r>
      <w:r w:rsidR="00D10916" w:rsidRPr="000B4D79">
        <w:rPr>
          <w:rFonts w:eastAsia="DFKai-SB"/>
          <w:sz w:val="18"/>
          <w:szCs w:val="18"/>
          <w:lang w:val="fr-FR" w:eastAsia="zh-TW"/>
        </w:rPr>
        <w:t>un agresseur</w:t>
      </w:r>
      <w:r w:rsidRPr="000B4D79">
        <w:rPr>
          <w:rFonts w:eastAsia="DFKai-SB"/>
          <w:sz w:val="18"/>
          <w:szCs w:val="18"/>
          <w:lang w:val="fr-FR" w:eastAsia="zh-TW"/>
        </w:rPr>
        <w:t>.</w:t>
      </w:r>
    </w:p>
    <w:p w:rsidR="00C15094" w:rsidRPr="000B4D79" w:rsidRDefault="00A35351" w:rsidP="009D2D95">
      <w:pPr>
        <w:pStyle w:val="H1G"/>
        <w:spacing w:before="240"/>
        <w:rPr>
          <w:rFonts w:eastAsia="DFKai-SB"/>
          <w:lang w:val="fr-FR" w:eastAsia="zh-TW"/>
        </w:rPr>
      </w:pPr>
      <w:r w:rsidRPr="000B4D79">
        <w:rPr>
          <w:rFonts w:eastAsia="DFKai-SB"/>
          <w:lang w:val="fr-FR" w:eastAsia="zh-TW"/>
        </w:rPr>
        <w:tab/>
      </w:r>
      <w:r w:rsidR="00C15094" w:rsidRPr="000B4D79">
        <w:rPr>
          <w:rFonts w:eastAsia="DFKai-SB"/>
          <w:lang w:val="fr-FR" w:eastAsia="zh-TW"/>
        </w:rPr>
        <w:t>E.</w:t>
      </w:r>
      <w:r w:rsidR="00C15094" w:rsidRPr="000B4D79">
        <w:rPr>
          <w:rFonts w:eastAsia="DFKai-SB"/>
          <w:lang w:val="fr-FR" w:eastAsia="zh-TW"/>
        </w:rPr>
        <w:tab/>
      </w:r>
      <w:r w:rsidR="002D66C0" w:rsidRPr="000B4D79">
        <w:rPr>
          <w:rFonts w:eastAsia="DFKai-SB"/>
          <w:lang w:val="fr-FR" w:eastAsia="zh-TW"/>
        </w:rPr>
        <w:t>Facteurs et difficultés</w:t>
      </w:r>
    </w:p>
    <w:p w:rsidR="00C15094" w:rsidRPr="000B4D79" w:rsidRDefault="00C15094" w:rsidP="00DB0A0D">
      <w:pPr>
        <w:pStyle w:val="SingleTxtG"/>
        <w:rPr>
          <w:rFonts w:eastAsia="DFKai-SB"/>
          <w:lang w:val="fr-FR" w:eastAsia="zh-TW"/>
        </w:rPr>
      </w:pPr>
      <w:r w:rsidRPr="000B4D79">
        <w:rPr>
          <w:rFonts w:eastAsia="DFKai-SB"/>
          <w:lang w:val="fr-FR" w:eastAsia="zh-TW"/>
        </w:rPr>
        <w:t>278.</w:t>
      </w:r>
      <w:r w:rsidRPr="000B4D79">
        <w:rPr>
          <w:rFonts w:eastAsia="DFKai-SB"/>
          <w:lang w:val="fr-FR" w:eastAsia="zh-TW"/>
        </w:rPr>
        <w:tab/>
        <w:t xml:space="preserve">Hong Kong </w:t>
      </w:r>
      <w:r w:rsidR="002847C4" w:rsidRPr="000B4D79">
        <w:rPr>
          <w:rFonts w:eastAsia="DFKai-SB"/>
          <w:lang w:val="fr-FR" w:eastAsia="zh-TW"/>
        </w:rPr>
        <w:t>est l</w:t>
      </w:r>
      <w:r w:rsidR="000E26C3">
        <w:rPr>
          <w:rFonts w:eastAsia="DFKai-SB"/>
          <w:lang w:val="fr-FR" w:eastAsia="zh-TW"/>
        </w:rPr>
        <w:t>’</w:t>
      </w:r>
      <w:r w:rsidR="002847C4" w:rsidRPr="000B4D79">
        <w:rPr>
          <w:rFonts w:eastAsia="DFKai-SB"/>
          <w:lang w:val="fr-FR" w:eastAsia="zh-TW"/>
        </w:rPr>
        <w:t>une des régions du monde les plus densément peuplées. Il nous faut donc trouver un équilibre entre faciliter le regroupement familial et assurer la pérennité de nos structures économiques et sociales. Le Système de permis, fondé sur des quotas, est nécessaire pour maintenir un rythme d</w:t>
      </w:r>
      <w:r w:rsidR="000E26C3">
        <w:rPr>
          <w:rFonts w:eastAsia="DFKai-SB"/>
          <w:lang w:val="fr-FR" w:eastAsia="zh-TW"/>
        </w:rPr>
        <w:t>’</w:t>
      </w:r>
      <w:r w:rsidR="002847C4" w:rsidRPr="000B4D79">
        <w:rPr>
          <w:rFonts w:eastAsia="DFKai-SB"/>
          <w:lang w:val="fr-FR" w:eastAsia="zh-TW"/>
        </w:rPr>
        <w:t>entrées organisé et gérable. Nous continuerons d</w:t>
      </w:r>
      <w:r w:rsidR="000E26C3">
        <w:rPr>
          <w:rFonts w:eastAsia="DFKai-SB"/>
          <w:lang w:val="fr-FR" w:eastAsia="zh-TW"/>
        </w:rPr>
        <w:t>’</w:t>
      </w:r>
      <w:r w:rsidR="002847C4" w:rsidRPr="000B4D79">
        <w:rPr>
          <w:rFonts w:eastAsia="DFKai-SB"/>
          <w:lang w:val="fr-FR" w:eastAsia="zh-TW"/>
        </w:rPr>
        <w:t xml:space="preserve">examiner </w:t>
      </w:r>
      <w:r w:rsidR="00DB0A0D" w:rsidRPr="000B4D79">
        <w:rPr>
          <w:rFonts w:eastAsia="DFKai-SB"/>
          <w:lang w:val="fr-FR" w:eastAsia="zh-TW"/>
        </w:rPr>
        <w:t xml:space="preserve">la situation </w:t>
      </w:r>
      <w:r w:rsidR="002847C4" w:rsidRPr="000B4D79">
        <w:rPr>
          <w:rFonts w:eastAsia="DFKai-SB"/>
          <w:lang w:val="fr-FR" w:eastAsia="zh-TW"/>
        </w:rPr>
        <w:t xml:space="preserve">de près </w:t>
      </w:r>
      <w:r w:rsidR="00DB0A0D" w:rsidRPr="000B4D79">
        <w:rPr>
          <w:rFonts w:eastAsia="DFKai-SB"/>
          <w:lang w:val="fr-FR" w:eastAsia="zh-TW"/>
        </w:rPr>
        <w:t>et d</w:t>
      </w:r>
      <w:r w:rsidR="000E26C3">
        <w:rPr>
          <w:rFonts w:eastAsia="DFKai-SB"/>
          <w:lang w:val="fr-FR" w:eastAsia="zh-TW"/>
        </w:rPr>
        <w:t>’</w:t>
      </w:r>
      <w:r w:rsidR="00DB0A0D" w:rsidRPr="000B4D79">
        <w:rPr>
          <w:rFonts w:eastAsia="DFKai-SB"/>
          <w:lang w:val="fr-FR" w:eastAsia="zh-TW"/>
        </w:rPr>
        <w:t>entretenir des relations étroites avec les autorités de la Chine continentale s</w:t>
      </w:r>
      <w:r w:rsidR="000E26C3">
        <w:rPr>
          <w:rFonts w:eastAsia="DFKai-SB"/>
          <w:lang w:val="fr-FR" w:eastAsia="zh-TW"/>
        </w:rPr>
        <w:t>’</w:t>
      </w:r>
      <w:r w:rsidR="00DB0A0D" w:rsidRPr="000B4D79">
        <w:rPr>
          <w:rFonts w:eastAsia="DFKai-SB"/>
          <w:lang w:val="fr-FR" w:eastAsia="zh-TW"/>
        </w:rPr>
        <w:t>il y a lieu d</w:t>
      </w:r>
      <w:r w:rsidR="000E26C3">
        <w:rPr>
          <w:rFonts w:eastAsia="DFKai-SB"/>
          <w:lang w:val="fr-FR" w:eastAsia="zh-TW"/>
        </w:rPr>
        <w:t>’</w:t>
      </w:r>
      <w:r w:rsidR="00DB0A0D" w:rsidRPr="000B4D79">
        <w:rPr>
          <w:rFonts w:eastAsia="DFKai-SB"/>
          <w:lang w:val="fr-FR" w:eastAsia="zh-TW"/>
        </w:rPr>
        <w:t>améliorer le Système</w:t>
      </w:r>
      <w:r w:rsidRPr="000B4D79">
        <w:rPr>
          <w:rFonts w:eastAsia="DFKai-SB"/>
          <w:lang w:val="fr-FR" w:eastAsia="zh-TW"/>
        </w:rPr>
        <w:t>.</w:t>
      </w:r>
      <w:r w:rsidR="004479ED">
        <w:rPr>
          <w:rFonts w:eastAsia="DFKai-SB"/>
          <w:lang w:val="fr-FR" w:eastAsia="zh-TW"/>
        </w:rPr>
        <w:t xml:space="preserve"> </w:t>
      </w:r>
    </w:p>
    <w:p w:rsidR="00C15094" w:rsidRPr="000B4D79" w:rsidRDefault="00A35351" w:rsidP="00612254">
      <w:pPr>
        <w:pStyle w:val="HChG"/>
        <w:rPr>
          <w:rFonts w:eastAsia="PMingLiU"/>
          <w:lang w:val="fr-FR" w:eastAsia="zh-TW"/>
        </w:rPr>
      </w:pPr>
      <w:r w:rsidRPr="000B4D79">
        <w:rPr>
          <w:rFonts w:eastAsia="PMingLiU"/>
          <w:lang w:val="fr-FR" w:eastAsia="zh-TW"/>
        </w:rPr>
        <w:tab/>
      </w:r>
      <w:r w:rsidR="00C15094" w:rsidRPr="000B4D79">
        <w:rPr>
          <w:rFonts w:eastAsia="PMingLiU"/>
          <w:lang w:val="fr-FR" w:eastAsia="zh-TW"/>
        </w:rPr>
        <w:t>VI</w:t>
      </w:r>
      <w:r w:rsidR="007D2366" w:rsidRPr="000B4D79">
        <w:rPr>
          <w:rFonts w:eastAsia="PMingLiU"/>
          <w:lang w:val="fr-FR" w:eastAsia="zh-TW"/>
        </w:rPr>
        <w:t>I</w:t>
      </w:r>
      <w:r w:rsidR="00C15094" w:rsidRPr="000B4D79">
        <w:rPr>
          <w:rFonts w:eastAsia="PMingLiU"/>
          <w:lang w:val="fr-FR" w:eastAsia="zh-TW"/>
        </w:rPr>
        <w:t>.</w:t>
      </w:r>
      <w:r w:rsidRPr="000B4D79">
        <w:rPr>
          <w:rFonts w:eastAsia="PMingLiU"/>
          <w:lang w:val="fr-FR" w:eastAsia="zh-TW"/>
        </w:rPr>
        <w:tab/>
      </w:r>
      <w:r w:rsidR="00BC5818" w:rsidRPr="000B4D79">
        <w:rPr>
          <w:lang w:val="fr-FR"/>
        </w:rPr>
        <w:t xml:space="preserve">Santé et bien-être </w:t>
      </w:r>
      <w:r w:rsidR="00C15094" w:rsidRPr="000B4D79">
        <w:rPr>
          <w:rFonts w:eastAsia="PMingLiU"/>
          <w:lang w:val="fr-FR" w:eastAsia="zh-TW"/>
        </w:rPr>
        <w:t>(</w:t>
      </w:r>
      <w:r w:rsidR="007D2366" w:rsidRPr="000B4D79">
        <w:rPr>
          <w:rFonts w:eastAsia="PMingLiU"/>
          <w:lang w:val="fr-FR" w:eastAsia="zh-TW"/>
        </w:rPr>
        <w:t>a</w:t>
      </w:r>
      <w:r w:rsidR="00C15094" w:rsidRPr="000B4D79">
        <w:rPr>
          <w:rFonts w:eastAsia="PMingLiU"/>
          <w:lang w:val="fr-FR" w:eastAsia="zh-TW"/>
        </w:rPr>
        <w:t>rt</w:t>
      </w:r>
      <w:r w:rsidR="007D2366" w:rsidRPr="000B4D79">
        <w:rPr>
          <w:rFonts w:eastAsia="PMingLiU"/>
          <w:lang w:val="fr-FR" w:eastAsia="zh-TW"/>
        </w:rPr>
        <w:t>.</w:t>
      </w:r>
      <w:r w:rsidR="00C15094" w:rsidRPr="000B4D79">
        <w:rPr>
          <w:rFonts w:eastAsia="PMingLiU"/>
          <w:lang w:val="fr-FR" w:eastAsia="zh-TW"/>
        </w:rPr>
        <w:t xml:space="preserve"> 6, 18</w:t>
      </w:r>
      <w:r w:rsidR="00BC5818" w:rsidRPr="000B4D79">
        <w:rPr>
          <w:rFonts w:eastAsia="PMingLiU"/>
          <w:lang w:val="fr-FR" w:eastAsia="zh-TW"/>
        </w:rPr>
        <w:t xml:space="preserve"> </w:t>
      </w:r>
      <w:r w:rsidR="00612254">
        <w:rPr>
          <w:rFonts w:eastAsia="PMingLiU"/>
          <w:lang w:val="fr-FR" w:eastAsia="zh-TW"/>
        </w:rPr>
        <w:t>(</w:t>
      </w:r>
      <w:r w:rsidR="00BC5818" w:rsidRPr="000B4D79">
        <w:rPr>
          <w:rFonts w:eastAsia="PMingLiU"/>
          <w:lang w:val="fr-FR" w:eastAsia="zh-TW"/>
        </w:rPr>
        <w:t>par. 3</w:t>
      </w:r>
      <w:r w:rsidR="00612254">
        <w:rPr>
          <w:rFonts w:eastAsia="PMingLiU"/>
          <w:lang w:val="fr-FR" w:eastAsia="zh-TW"/>
        </w:rPr>
        <w:t>)</w:t>
      </w:r>
      <w:r w:rsidR="00BC5818" w:rsidRPr="000B4D79">
        <w:rPr>
          <w:rFonts w:eastAsia="PMingLiU"/>
          <w:lang w:val="fr-FR" w:eastAsia="zh-TW"/>
        </w:rPr>
        <w:t>, 23, 24, 26</w:t>
      </w:r>
      <w:r w:rsidR="000D781C" w:rsidRPr="000B4D79">
        <w:rPr>
          <w:rFonts w:eastAsia="PMingLiU"/>
          <w:lang w:val="fr-FR" w:eastAsia="zh-TW"/>
        </w:rPr>
        <w:t xml:space="preserve"> et</w:t>
      </w:r>
      <w:r w:rsidR="00CB4B47" w:rsidRPr="000B4D79">
        <w:rPr>
          <w:rFonts w:eastAsia="PMingLiU"/>
          <w:lang w:val="fr-FR" w:eastAsia="zh-TW"/>
        </w:rPr>
        <w:t xml:space="preserve"> </w:t>
      </w:r>
      <w:r w:rsidR="00C15094" w:rsidRPr="000B4D79">
        <w:rPr>
          <w:rFonts w:eastAsia="PMingLiU"/>
          <w:lang w:val="fr-FR" w:eastAsia="zh-TW"/>
        </w:rPr>
        <w:t>27</w:t>
      </w:r>
      <w:r w:rsidR="002042AD">
        <w:rPr>
          <w:rFonts w:eastAsia="PMingLiU"/>
          <w:lang w:val="fr-FR" w:eastAsia="zh-TW"/>
        </w:rPr>
        <w:t xml:space="preserve"> </w:t>
      </w:r>
      <w:r w:rsidR="00612254">
        <w:rPr>
          <w:rFonts w:eastAsia="PMingLiU"/>
          <w:lang w:val="fr-FR" w:eastAsia="zh-TW"/>
        </w:rPr>
        <w:t>(</w:t>
      </w:r>
      <w:r w:rsidR="002042AD">
        <w:rPr>
          <w:rFonts w:eastAsia="PMingLiU"/>
          <w:lang w:val="fr-FR" w:eastAsia="zh-TW"/>
        </w:rPr>
        <w:t>par. </w:t>
      </w:r>
      <w:r w:rsidR="00C15094" w:rsidRPr="000B4D79">
        <w:rPr>
          <w:rFonts w:eastAsia="PMingLiU"/>
          <w:lang w:val="fr-FR" w:eastAsia="zh-TW"/>
        </w:rPr>
        <w:t>1</w:t>
      </w:r>
      <w:r w:rsidR="004C7DF4">
        <w:rPr>
          <w:rFonts w:eastAsia="PMingLiU"/>
          <w:lang w:val="fr-FR" w:eastAsia="zh-TW"/>
        </w:rPr>
        <w:t xml:space="preserve"> à </w:t>
      </w:r>
      <w:r w:rsidR="00C15094" w:rsidRPr="000B4D79">
        <w:rPr>
          <w:rFonts w:eastAsia="PMingLiU"/>
          <w:lang w:val="fr-FR" w:eastAsia="zh-TW"/>
        </w:rPr>
        <w:t>3)</w:t>
      </w:r>
    </w:p>
    <w:p w:rsidR="00C15094" w:rsidRPr="000B4D79" w:rsidRDefault="00A35351" w:rsidP="00A35351">
      <w:pPr>
        <w:pStyle w:val="H1G"/>
        <w:rPr>
          <w:rFonts w:eastAsia="PMingLiU"/>
          <w:lang w:val="fr-FR" w:eastAsia="zh-TW"/>
        </w:rPr>
      </w:pPr>
      <w:r w:rsidRPr="000B4D79">
        <w:rPr>
          <w:rFonts w:eastAsia="PMingLiU"/>
          <w:lang w:val="fr-FR" w:eastAsia="zh-TW"/>
        </w:rPr>
        <w:tab/>
      </w:r>
      <w:r w:rsidR="00C15094" w:rsidRPr="000B4D79">
        <w:rPr>
          <w:rFonts w:eastAsia="PMingLiU"/>
          <w:lang w:val="fr-FR" w:eastAsia="zh-TW"/>
        </w:rPr>
        <w:t>A.</w:t>
      </w:r>
      <w:r w:rsidR="00C15094" w:rsidRPr="000B4D79">
        <w:rPr>
          <w:rFonts w:eastAsia="PMingLiU"/>
          <w:lang w:val="fr-FR" w:eastAsia="zh-TW"/>
        </w:rPr>
        <w:tab/>
      </w:r>
      <w:r w:rsidR="00C6526A" w:rsidRPr="000B4D79">
        <w:rPr>
          <w:rFonts w:eastAsia="DFKai-SB"/>
          <w:lang w:val="fr-FR" w:eastAsia="zh-TW"/>
        </w:rPr>
        <w:t>Observations finales</w:t>
      </w:r>
      <w:r w:rsidR="00B87483" w:rsidRPr="000B4D79">
        <w:rPr>
          <w:rFonts w:eastAsia="DFKai-SB"/>
          <w:lang w:val="fr-FR" w:eastAsia="zh-TW"/>
        </w:rPr>
        <w:t xml:space="preserve"> </w:t>
      </w:r>
      <w:r w:rsidR="00C6526A" w:rsidRPr="000B4D79">
        <w:rPr>
          <w:rFonts w:eastAsia="DFKai-SB"/>
          <w:lang w:val="fr-FR" w:eastAsia="zh-TW"/>
        </w:rPr>
        <w:t xml:space="preserve">– </w:t>
      </w:r>
      <w:r w:rsidR="00612254" w:rsidRPr="000B4D79">
        <w:rPr>
          <w:lang w:val="fr-FR"/>
        </w:rPr>
        <w:t xml:space="preserve">Mesures </w:t>
      </w:r>
      <w:r w:rsidR="00B87483" w:rsidRPr="000B4D79">
        <w:rPr>
          <w:lang w:val="fr-FR"/>
        </w:rPr>
        <w:t>de suivi</w:t>
      </w:r>
    </w:p>
    <w:p w:rsidR="00C15094" w:rsidRPr="000B4D79" w:rsidRDefault="00A35351" w:rsidP="0072552C">
      <w:pPr>
        <w:pStyle w:val="H23G"/>
        <w:rPr>
          <w:lang w:val="fr-FR" w:eastAsia="zh-TW"/>
        </w:rPr>
      </w:pPr>
      <w:r w:rsidRPr="000B4D79">
        <w:rPr>
          <w:lang w:val="fr-FR" w:eastAsia="zh-TW"/>
        </w:rPr>
        <w:tab/>
      </w:r>
      <w:r w:rsidR="007D2366" w:rsidRPr="000B4D79">
        <w:rPr>
          <w:lang w:val="fr-FR" w:eastAsia="zh-TW"/>
        </w:rPr>
        <w:t>1.</w:t>
      </w:r>
      <w:r w:rsidRPr="000B4D79">
        <w:rPr>
          <w:lang w:val="fr-FR" w:eastAsia="zh-TW"/>
        </w:rPr>
        <w:tab/>
      </w:r>
      <w:r w:rsidR="00C15094" w:rsidRPr="000B4D79">
        <w:rPr>
          <w:lang w:val="fr-FR" w:eastAsia="zh-TW"/>
        </w:rPr>
        <w:t xml:space="preserve">Article 24 </w:t>
      </w:r>
      <w:r w:rsidR="00CB4B47" w:rsidRPr="000B4D79">
        <w:rPr>
          <w:lang w:val="fr-FR" w:eastAsia="zh-TW"/>
        </w:rPr>
        <w:t>–</w:t>
      </w:r>
      <w:r w:rsidR="00C15094" w:rsidRPr="000B4D79">
        <w:rPr>
          <w:lang w:val="fr-FR" w:eastAsia="zh-TW"/>
        </w:rPr>
        <w:t xml:space="preserve"> </w:t>
      </w:r>
      <w:r w:rsidR="00CB4B47" w:rsidRPr="000B4D79">
        <w:rPr>
          <w:lang w:val="fr-FR" w:eastAsia="zh-TW"/>
        </w:rPr>
        <w:t>Santé et</w:t>
      </w:r>
      <w:r w:rsidR="00C15094" w:rsidRPr="000B4D79">
        <w:rPr>
          <w:lang w:val="fr-FR" w:eastAsia="zh-TW"/>
        </w:rPr>
        <w:t xml:space="preserve"> services</w:t>
      </w:r>
      <w:r w:rsidR="00CB4B47" w:rsidRPr="000B4D79">
        <w:rPr>
          <w:lang w:val="fr-FR" w:eastAsia="zh-TW"/>
        </w:rPr>
        <w:t xml:space="preserve"> de santé</w:t>
      </w:r>
    </w:p>
    <w:p w:rsidR="002F41B6" w:rsidRPr="000B4D79" w:rsidRDefault="00A35351" w:rsidP="0072552C">
      <w:pPr>
        <w:pStyle w:val="H23G"/>
        <w:rPr>
          <w:rFonts w:eastAsia="PMingLiU"/>
          <w:lang w:val="fr-FR"/>
        </w:rPr>
      </w:pPr>
      <w:r w:rsidRPr="000B4D79">
        <w:rPr>
          <w:rFonts w:eastAsia="PMingLiU"/>
          <w:lang w:val="fr-FR" w:eastAsia="zh-TW"/>
        </w:rPr>
        <w:tab/>
      </w:r>
      <w:r w:rsidRPr="000B4D79">
        <w:rPr>
          <w:rFonts w:eastAsia="PMingLiU"/>
          <w:lang w:val="fr-FR" w:eastAsia="zh-TW"/>
        </w:rPr>
        <w:tab/>
      </w:r>
      <w:r w:rsidR="002F41B6" w:rsidRPr="000B4D79">
        <w:rPr>
          <w:rFonts w:eastAsia="PMingLiU"/>
          <w:lang w:val="fr-FR"/>
        </w:rPr>
        <w:t>Paragraph</w:t>
      </w:r>
      <w:r w:rsidR="0052797A" w:rsidRPr="000B4D79">
        <w:rPr>
          <w:rFonts w:eastAsia="PMingLiU"/>
          <w:lang w:val="fr-FR"/>
        </w:rPr>
        <w:t>e</w:t>
      </w:r>
      <w:r w:rsidR="002F41B6" w:rsidRPr="000B4D79">
        <w:rPr>
          <w:rFonts w:eastAsia="PMingLiU"/>
          <w:lang w:val="fr-FR"/>
        </w:rPr>
        <w:t xml:space="preserve"> 63 </w:t>
      </w:r>
      <w:r w:rsidR="0052797A" w:rsidRPr="000B4D79">
        <w:rPr>
          <w:lang w:val="fr-FR" w:eastAsia="zh-TW"/>
        </w:rPr>
        <w:t xml:space="preserve">des </w:t>
      </w:r>
      <w:r w:rsidR="00CB4B47" w:rsidRPr="000B4D79">
        <w:rPr>
          <w:lang w:val="fr-FR" w:eastAsia="zh-TW"/>
        </w:rPr>
        <w:t>o</w:t>
      </w:r>
      <w:r w:rsidR="0052797A" w:rsidRPr="000B4D79">
        <w:rPr>
          <w:lang w:val="fr-FR" w:eastAsia="zh-TW"/>
        </w:rPr>
        <w:t>bservations finales précédentes</w:t>
      </w:r>
    </w:p>
    <w:p w:rsidR="00C15094" w:rsidRPr="000B4D79" w:rsidRDefault="002F41B6" w:rsidP="0072552C">
      <w:pPr>
        <w:pStyle w:val="H23G"/>
        <w:rPr>
          <w:lang w:val="fr-FR" w:eastAsia="zh-TW"/>
        </w:rPr>
      </w:pPr>
      <w:r w:rsidRPr="000B4D79">
        <w:rPr>
          <w:lang w:val="fr-FR"/>
        </w:rPr>
        <w:tab/>
      </w:r>
      <w:r w:rsidRPr="000B4D79">
        <w:rPr>
          <w:lang w:val="fr-FR"/>
        </w:rPr>
        <w:tab/>
      </w:r>
      <w:r w:rsidR="00C15094" w:rsidRPr="000B4D79">
        <w:rPr>
          <w:lang w:val="fr-FR" w:eastAsia="zh-TW"/>
        </w:rPr>
        <w:t>Malnutrition</w:t>
      </w:r>
    </w:p>
    <w:p w:rsidR="00C15094" w:rsidRPr="000B4D79" w:rsidRDefault="00C15094" w:rsidP="00983009">
      <w:pPr>
        <w:pStyle w:val="SingleTxtG"/>
        <w:rPr>
          <w:rFonts w:eastAsia="PMingLiU"/>
          <w:lang w:val="fr-FR" w:eastAsia="zh-TW"/>
        </w:rPr>
      </w:pPr>
      <w:r w:rsidRPr="000B4D79">
        <w:rPr>
          <w:rFonts w:eastAsia="PMingLiU"/>
          <w:lang w:val="fr-FR" w:eastAsia="zh-TW"/>
        </w:rPr>
        <w:t>279.</w:t>
      </w:r>
      <w:r w:rsidRPr="000B4D79">
        <w:rPr>
          <w:rFonts w:eastAsia="PMingLiU"/>
          <w:lang w:val="fr-FR" w:eastAsia="zh-TW"/>
        </w:rPr>
        <w:tab/>
      </w:r>
      <w:r w:rsidR="00DB0A0D" w:rsidRPr="000B4D79">
        <w:rPr>
          <w:rFonts w:eastAsia="PMingLiU"/>
          <w:lang w:val="fr-FR" w:eastAsia="zh-TW"/>
        </w:rPr>
        <w:t xml:space="preserve">La malnutrition infantile </w:t>
      </w:r>
      <w:r w:rsidR="00171101" w:rsidRPr="000B4D79">
        <w:rPr>
          <w:rFonts w:eastAsia="PMingLiU"/>
          <w:lang w:val="fr-FR" w:eastAsia="zh-TW"/>
        </w:rPr>
        <w:t>est peu</w:t>
      </w:r>
      <w:r w:rsidR="00DB0A0D" w:rsidRPr="000B4D79">
        <w:rPr>
          <w:rFonts w:eastAsia="PMingLiU"/>
          <w:lang w:val="fr-FR" w:eastAsia="zh-TW"/>
        </w:rPr>
        <w:t xml:space="preserve"> courante à Hong Kong, comme en témoignent les </w:t>
      </w:r>
      <w:r w:rsidR="00983009" w:rsidRPr="000B4D79">
        <w:rPr>
          <w:rFonts w:eastAsia="PMingLiU"/>
          <w:lang w:val="fr-FR" w:eastAsia="zh-TW"/>
        </w:rPr>
        <w:t xml:space="preserve">faibles </w:t>
      </w:r>
      <w:r w:rsidR="00A63287" w:rsidRPr="000B4D79">
        <w:rPr>
          <w:rFonts w:eastAsia="PMingLiU"/>
          <w:lang w:val="fr-FR" w:eastAsia="zh-TW"/>
        </w:rPr>
        <w:t>niveaux d</w:t>
      </w:r>
      <w:r w:rsidR="00983009" w:rsidRPr="000B4D79">
        <w:rPr>
          <w:rFonts w:eastAsia="PMingLiU"/>
          <w:lang w:val="fr-FR" w:eastAsia="zh-TW"/>
        </w:rPr>
        <w:t xml:space="preserve">es </w:t>
      </w:r>
      <w:r w:rsidRPr="000B4D79">
        <w:rPr>
          <w:rFonts w:eastAsia="PMingLiU"/>
          <w:lang w:val="fr-FR" w:eastAsia="zh-TW"/>
        </w:rPr>
        <w:t>indicat</w:t>
      </w:r>
      <w:r w:rsidR="005C359A" w:rsidRPr="000B4D79">
        <w:rPr>
          <w:rFonts w:eastAsia="PMingLiU"/>
          <w:lang w:val="fr-FR" w:eastAsia="zh-TW"/>
        </w:rPr>
        <w:t>eu</w:t>
      </w:r>
      <w:r w:rsidRPr="000B4D79">
        <w:rPr>
          <w:rFonts w:eastAsia="PMingLiU"/>
          <w:lang w:val="fr-FR" w:eastAsia="zh-TW"/>
        </w:rPr>
        <w:t xml:space="preserve">rs </w:t>
      </w:r>
      <w:r w:rsidR="005C359A" w:rsidRPr="000B4D79">
        <w:rPr>
          <w:rFonts w:eastAsia="PMingLiU"/>
          <w:lang w:val="fr-FR" w:eastAsia="zh-TW"/>
        </w:rPr>
        <w:t>de</w:t>
      </w:r>
      <w:r w:rsidRPr="000B4D79">
        <w:rPr>
          <w:rFonts w:eastAsia="PMingLiU"/>
          <w:lang w:val="fr-FR" w:eastAsia="zh-TW"/>
        </w:rPr>
        <w:t xml:space="preserve"> malnutrition, </w:t>
      </w:r>
      <w:r w:rsidR="00171101" w:rsidRPr="000B4D79">
        <w:rPr>
          <w:rFonts w:eastAsia="PMingLiU"/>
          <w:lang w:val="fr-FR" w:eastAsia="zh-TW"/>
        </w:rPr>
        <w:t>à savoir</w:t>
      </w:r>
      <w:r w:rsidRPr="000B4D79">
        <w:rPr>
          <w:rFonts w:eastAsia="PMingLiU"/>
          <w:lang w:val="fr-FR" w:eastAsia="zh-TW"/>
        </w:rPr>
        <w:t xml:space="preserve"> </w:t>
      </w:r>
      <w:r w:rsidR="00171101" w:rsidRPr="000B4D79">
        <w:rPr>
          <w:rFonts w:eastAsia="PMingLiU"/>
          <w:lang w:val="fr-FR" w:eastAsia="zh-TW"/>
        </w:rPr>
        <w:t>l</w:t>
      </w:r>
      <w:r w:rsidR="000E26C3">
        <w:rPr>
          <w:rFonts w:eastAsia="PMingLiU"/>
          <w:lang w:val="fr-FR" w:eastAsia="zh-TW"/>
        </w:rPr>
        <w:t>’</w:t>
      </w:r>
      <w:r w:rsidR="00171101" w:rsidRPr="000B4D79">
        <w:rPr>
          <w:rFonts w:eastAsia="PMingLiU"/>
          <w:lang w:val="fr-FR" w:eastAsia="zh-TW"/>
        </w:rPr>
        <w:t>émaciation</w:t>
      </w:r>
      <w:r w:rsidRPr="000B4D79">
        <w:rPr>
          <w:rFonts w:eastAsia="PMingLiU"/>
          <w:lang w:val="fr-FR" w:eastAsia="zh-TW"/>
        </w:rPr>
        <w:t xml:space="preserve">, </w:t>
      </w:r>
      <w:r w:rsidR="00171101" w:rsidRPr="000B4D79">
        <w:rPr>
          <w:rFonts w:eastAsia="PMingLiU"/>
          <w:lang w:val="fr-FR" w:eastAsia="zh-TW"/>
        </w:rPr>
        <w:t>la petite taille</w:t>
      </w:r>
      <w:r w:rsidRPr="000B4D79">
        <w:rPr>
          <w:rFonts w:eastAsia="PMingLiU"/>
          <w:lang w:val="fr-FR" w:eastAsia="zh-TW"/>
        </w:rPr>
        <w:t xml:space="preserve"> (</w:t>
      </w:r>
      <w:r w:rsidR="00171101" w:rsidRPr="000B4D79">
        <w:rPr>
          <w:rFonts w:eastAsia="PMingLiU"/>
          <w:lang w:val="fr-FR" w:eastAsia="zh-TW"/>
        </w:rPr>
        <w:t>retard de croissance</w:t>
      </w:r>
      <w:r w:rsidR="005C359A" w:rsidRPr="000B4D79">
        <w:rPr>
          <w:rFonts w:eastAsia="PMingLiU"/>
          <w:lang w:val="fr-FR" w:eastAsia="zh-TW"/>
        </w:rPr>
        <w:t>) ou l</w:t>
      </w:r>
      <w:r w:rsidR="000E26C3">
        <w:rPr>
          <w:rFonts w:eastAsia="PMingLiU"/>
          <w:lang w:val="fr-FR" w:eastAsia="zh-TW"/>
        </w:rPr>
        <w:t>’</w:t>
      </w:r>
      <w:r w:rsidR="005C359A" w:rsidRPr="000B4D79">
        <w:rPr>
          <w:rFonts w:eastAsia="PMingLiU"/>
          <w:lang w:val="fr-FR" w:eastAsia="zh-TW"/>
        </w:rPr>
        <w:t>insuffisance pondérale chez</w:t>
      </w:r>
      <w:r w:rsidRPr="000B4D79">
        <w:rPr>
          <w:rFonts w:eastAsia="PMingLiU"/>
          <w:lang w:val="fr-FR" w:eastAsia="zh-TW"/>
        </w:rPr>
        <w:t xml:space="preserve"> </w:t>
      </w:r>
      <w:r w:rsidR="005C359A" w:rsidRPr="000B4D79">
        <w:rPr>
          <w:rFonts w:eastAsia="PMingLiU"/>
          <w:lang w:val="fr-FR" w:eastAsia="zh-TW"/>
        </w:rPr>
        <w:t>les enfants de 6</w:t>
      </w:r>
      <w:r w:rsidR="00D918C3">
        <w:rPr>
          <w:rFonts w:eastAsia="PMingLiU"/>
          <w:lang w:val="fr-FR" w:eastAsia="zh-TW"/>
        </w:rPr>
        <w:t> </w:t>
      </w:r>
      <w:r w:rsidR="005C359A" w:rsidRPr="000B4D79">
        <w:rPr>
          <w:rFonts w:eastAsia="PMingLiU"/>
          <w:lang w:val="fr-FR" w:eastAsia="zh-TW"/>
        </w:rPr>
        <w:t>mois, 1 an et 3 ans, et les élèves du primaire.</w:t>
      </w:r>
      <w:r w:rsidRPr="000B4D79">
        <w:rPr>
          <w:rFonts w:eastAsia="PMingLiU"/>
          <w:lang w:val="fr-FR" w:eastAsia="zh-TW"/>
        </w:rPr>
        <w:t xml:space="preserve"> </w:t>
      </w:r>
      <w:r w:rsidR="005C359A" w:rsidRPr="000B4D79">
        <w:rPr>
          <w:rFonts w:eastAsia="PMingLiU"/>
          <w:lang w:val="fr-FR" w:eastAsia="zh-TW"/>
        </w:rPr>
        <w:t>Par exemple</w:t>
      </w:r>
      <w:r w:rsidRPr="000B4D79">
        <w:rPr>
          <w:rFonts w:eastAsia="PMingLiU"/>
          <w:lang w:val="fr-FR" w:eastAsia="zh-TW"/>
        </w:rPr>
        <w:t xml:space="preserve">, </w:t>
      </w:r>
      <w:r w:rsidR="005C359A" w:rsidRPr="000B4D79">
        <w:rPr>
          <w:rFonts w:eastAsia="PMingLiU"/>
          <w:lang w:val="fr-FR" w:eastAsia="zh-TW"/>
        </w:rPr>
        <w:t>l</w:t>
      </w:r>
      <w:r w:rsidRPr="000B4D79">
        <w:rPr>
          <w:rFonts w:eastAsia="PMingLiU"/>
          <w:lang w:val="fr-FR" w:eastAsia="zh-TW"/>
        </w:rPr>
        <w:t>e p</w:t>
      </w:r>
      <w:r w:rsidR="005C359A" w:rsidRPr="000B4D79">
        <w:rPr>
          <w:rFonts w:eastAsia="PMingLiU"/>
          <w:lang w:val="fr-FR" w:eastAsia="zh-TW"/>
        </w:rPr>
        <w:t>ou</w:t>
      </w:r>
      <w:r w:rsidRPr="000B4D79">
        <w:rPr>
          <w:rFonts w:eastAsia="PMingLiU"/>
          <w:lang w:val="fr-FR" w:eastAsia="zh-TW"/>
        </w:rPr>
        <w:t xml:space="preserve">rcentage </w:t>
      </w:r>
      <w:r w:rsidR="005C359A" w:rsidRPr="000B4D79">
        <w:rPr>
          <w:rFonts w:eastAsia="PMingLiU"/>
          <w:lang w:val="fr-FR" w:eastAsia="zh-TW"/>
        </w:rPr>
        <w:t>d</w:t>
      </w:r>
      <w:r w:rsidR="000E26C3">
        <w:rPr>
          <w:rFonts w:eastAsia="PMingLiU"/>
          <w:lang w:val="fr-FR" w:eastAsia="zh-TW"/>
        </w:rPr>
        <w:t>’</w:t>
      </w:r>
      <w:r w:rsidR="005C359A" w:rsidRPr="000B4D79">
        <w:rPr>
          <w:rFonts w:eastAsia="PMingLiU"/>
          <w:lang w:val="fr-FR" w:eastAsia="zh-TW"/>
        </w:rPr>
        <w:t>enfants en insuffisance pondérale</w:t>
      </w:r>
      <w:r w:rsidRPr="000B4D79">
        <w:rPr>
          <w:rFonts w:eastAsia="PMingLiU"/>
          <w:lang w:val="fr-FR" w:eastAsia="zh-TW"/>
        </w:rPr>
        <w:t xml:space="preserve">, </w:t>
      </w:r>
      <w:r w:rsidR="005C359A" w:rsidRPr="000B4D79">
        <w:rPr>
          <w:rFonts w:eastAsia="PMingLiU"/>
          <w:lang w:val="fr-FR" w:eastAsia="zh-TW"/>
        </w:rPr>
        <w:t>telle que définie par l</w:t>
      </w:r>
      <w:r w:rsidR="000E26C3">
        <w:rPr>
          <w:rFonts w:eastAsia="PMingLiU"/>
          <w:lang w:val="fr-FR" w:eastAsia="zh-TW"/>
        </w:rPr>
        <w:t>’</w:t>
      </w:r>
      <w:r w:rsidR="005C359A" w:rsidRPr="000B4D79">
        <w:rPr>
          <w:rFonts w:eastAsia="PMingLiU"/>
          <w:lang w:val="fr-FR" w:eastAsia="zh-TW"/>
        </w:rPr>
        <w:t>Organisation mondiale de la santé</w:t>
      </w:r>
      <w:r w:rsidRPr="000B4D79">
        <w:rPr>
          <w:rFonts w:eastAsia="PMingLiU"/>
          <w:lang w:val="fr-FR" w:eastAsia="zh-TW"/>
        </w:rPr>
        <w:t xml:space="preserve"> (</w:t>
      </w:r>
      <w:r w:rsidR="005C359A" w:rsidRPr="000B4D79">
        <w:rPr>
          <w:rFonts w:eastAsia="PMingLiU"/>
          <w:lang w:val="fr-FR" w:eastAsia="zh-TW"/>
        </w:rPr>
        <w:t>OMS), dans les groupes d</w:t>
      </w:r>
      <w:r w:rsidR="000E26C3">
        <w:rPr>
          <w:rFonts w:eastAsia="PMingLiU"/>
          <w:lang w:val="fr-FR" w:eastAsia="zh-TW"/>
        </w:rPr>
        <w:t>’</w:t>
      </w:r>
      <w:r w:rsidR="005C359A" w:rsidRPr="000B4D79">
        <w:rPr>
          <w:rFonts w:eastAsia="PMingLiU"/>
          <w:lang w:val="fr-FR" w:eastAsia="zh-TW"/>
        </w:rPr>
        <w:t>âge précités</w:t>
      </w:r>
      <w:r w:rsidRPr="000B4D79">
        <w:rPr>
          <w:rFonts w:eastAsia="PMingLiU"/>
          <w:lang w:val="fr-FR" w:eastAsia="zh-TW"/>
        </w:rPr>
        <w:t xml:space="preserve"> </w:t>
      </w:r>
      <w:r w:rsidR="005C359A" w:rsidRPr="000B4D79">
        <w:rPr>
          <w:rFonts w:eastAsia="PMingLiU"/>
          <w:lang w:val="fr-FR" w:eastAsia="zh-TW"/>
        </w:rPr>
        <w:t>sont</w:t>
      </w:r>
      <w:r w:rsidRPr="000B4D79">
        <w:rPr>
          <w:rFonts w:eastAsia="PMingLiU"/>
          <w:lang w:val="fr-FR" w:eastAsia="zh-TW"/>
        </w:rPr>
        <w:t xml:space="preserve"> respective</w:t>
      </w:r>
      <w:r w:rsidR="005C359A" w:rsidRPr="000B4D79">
        <w:rPr>
          <w:rFonts w:eastAsia="PMingLiU"/>
          <w:lang w:val="fr-FR" w:eastAsia="zh-TW"/>
        </w:rPr>
        <w:t>ment de</w:t>
      </w:r>
      <w:r w:rsidRPr="000B4D79">
        <w:rPr>
          <w:rFonts w:eastAsia="PMingLiU"/>
          <w:lang w:val="fr-FR" w:eastAsia="zh-TW"/>
        </w:rPr>
        <w:t xml:space="preserve"> 1</w:t>
      </w:r>
      <w:r w:rsidR="005C359A" w:rsidRPr="000B4D79">
        <w:rPr>
          <w:rFonts w:eastAsia="PMingLiU"/>
          <w:lang w:val="fr-FR" w:eastAsia="zh-TW"/>
        </w:rPr>
        <w:t>,</w:t>
      </w:r>
      <w:r w:rsidRPr="000B4D79">
        <w:rPr>
          <w:rFonts w:eastAsia="PMingLiU"/>
          <w:lang w:val="fr-FR" w:eastAsia="zh-TW"/>
        </w:rPr>
        <w:t>2</w:t>
      </w:r>
      <w:r w:rsidR="005C359A" w:rsidRPr="000B4D79">
        <w:rPr>
          <w:rFonts w:eastAsia="PMingLiU"/>
          <w:lang w:val="fr-FR" w:eastAsia="zh-TW"/>
        </w:rPr>
        <w:t xml:space="preserve"> </w:t>
      </w:r>
      <w:r w:rsidRPr="000B4D79">
        <w:rPr>
          <w:rFonts w:eastAsia="PMingLiU"/>
          <w:lang w:val="fr-FR" w:eastAsia="zh-TW"/>
        </w:rPr>
        <w:t>%, 1</w:t>
      </w:r>
      <w:r w:rsidR="005C359A" w:rsidRPr="000B4D79">
        <w:rPr>
          <w:rFonts w:eastAsia="PMingLiU"/>
          <w:lang w:val="fr-FR" w:eastAsia="zh-TW"/>
        </w:rPr>
        <w:t>,</w:t>
      </w:r>
      <w:r w:rsidRPr="000B4D79">
        <w:rPr>
          <w:rFonts w:eastAsia="PMingLiU"/>
          <w:lang w:val="fr-FR" w:eastAsia="zh-TW"/>
        </w:rPr>
        <w:t>0</w:t>
      </w:r>
      <w:r w:rsidR="005C359A" w:rsidRPr="000B4D79">
        <w:rPr>
          <w:rFonts w:eastAsia="PMingLiU"/>
          <w:lang w:val="fr-FR" w:eastAsia="zh-TW"/>
        </w:rPr>
        <w:t xml:space="preserve"> </w:t>
      </w:r>
      <w:r w:rsidRPr="000B4D79">
        <w:rPr>
          <w:rFonts w:eastAsia="PMingLiU"/>
          <w:lang w:val="fr-FR" w:eastAsia="zh-TW"/>
        </w:rPr>
        <w:t xml:space="preserve">% </w:t>
      </w:r>
      <w:r w:rsidR="005C359A" w:rsidRPr="000B4D79">
        <w:rPr>
          <w:rFonts w:eastAsia="PMingLiU"/>
          <w:lang w:val="fr-FR" w:eastAsia="zh-TW"/>
        </w:rPr>
        <w:t>et</w:t>
      </w:r>
      <w:r w:rsidRPr="000B4D79">
        <w:rPr>
          <w:rFonts w:eastAsia="PMingLiU"/>
          <w:lang w:val="fr-FR" w:eastAsia="zh-TW"/>
        </w:rPr>
        <w:t xml:space="preserve"> 1</w:t>
      </w:r>
      <w:r w:rsidR="005C359A" w:rsidRPr="000B4D79">
        <w:rPr>
          <w:rFonts w:eastAsia="PMingLiU"/>
          <w:lang w:val="fr-FR" w:eastAsia="zh-TW"/>
        </w:rPr>
        <w:t>,</w:t>
      </w:r>
      <w:r w:rsidRPr="000B4D79">
        <w:rPr>
          <w:rFonts w:eastAsia="PMingLiU"/>
          <w:lang w:val="fr-FR" w:eastAsia="zh-TW"/>
        </w:rPr>
        <w:t>6</w:t>
      </w:r>
      <w:r w:rsidR="005C359A" w:rsidRPr="000B4D79">
        <w:rPr>
          <w:rFonts w:eastAsia="PMingLiU"/>
          <w:lang w:val="fr-FR" w:eastAsia="zh-TW"/>
        </w:rPr>
        <w:t xml:space="preserve"> </w:t>
      </w:r>
      <w:r w:rsidRPr="000B4D79">
        <w:rPr>
          <w:rFonts w:eastAsia="PMingLiU"/>
          <w:lang w:val="fr-FR" w:eastAsia="zh-TW"/>
        </w:rPr>
        <w:t>%.</w:t>
      </w:r>
      <w:r w:rsidR="004479ED">
        <w:rPr>
          <w:rFonts w:eastAsia="PMingLiU"/>
          <w:lang w:val="fr-FR" w:eastAsia="zh-TW"/>
        </w:rPr>
        <w:t xml:space="preserve"> </w:t>
      </w:r>
      <w:r w:rsidR="005C359A" w:rsidRPr="000B4D79">
        <w:rPr>
          <w:rFonts w:eastAsia="PMingLiU"/>
          <w:lang w:val="fr-FR" w:eastAsia="zh-TW"/>
        </w:rPr>
        <w:t>Pour de plus amples détails, se référer aux tableaux 26 et 27 ci-après</w:t>
      </w:r>
      <w:r w:rsidRPr="000B4D79">
        <w:rPr>
          <w:rFonts w:eastAsia="PMingLiU"/>
          <w:lang w:val="fr-FR" w:eastAsia="zh-TW"/>
        </w:rPr>
        <w:t>.</w:t>
      </w:r>
    </w:p>
    <w:p w:rsidR="00C15094" w:rsidRPr="000B4D79" w:rsidRDefault="00A35351" w:rsidP="0033383B">
      <w:pPr>
        <w:pStyle w:val="H23G"/>
        <w:rPr>
          <w:lang w:val="fr-FR" w:eastAsia="zh-TW"/>
        </w:rPr>
      </w:pPr>
      <w:r w:rsidRPr="000B4D79">
        <w:rPr>
          <w:lang w:val="fr-FR" w:eastAsia="zh-TW"/>
        </w:rPr>
        <w:tab/>
      </w:r>
      <w:r w:rsidRPr="000B4D79">
        <w:rPr>
          <w:lang w:val="fr-FR" w:eastAsia="zh-TW"/>
        </w:rPr>
        <w:tab/>
      </w:r>
      <w:r w:rsidR="00C15094" w:rsidRPr="000B4D79">
        <w:rPr>
          <w:lang w:val="fr-FR" w:eastAsia="zh-TW"/>
        </w:rPr>
        <w:t>Ob</w:t>
      </w:r>
      <w:r w:rsidR="00A63287" w:rsidRPr="000B4D79">
        <w:rPr>
          <w:lang w:val="fr-FR" w:eastAsia="zh-TW"/>
        </w:rPr>
        <w:t>é</w:t>
      </w:r>
      <w:r w:rsidR="00C15094" w:rsidRPr="000B4D79">
        <w:rPr>
          <w:lang w:val="fr-FR" w:eastAsia="zh-TW"/>
        </w:rPr>
        <w:t>sit</w:t>
      </w:r>
      <w:r w:rsidR="00A63287" w:rsidRPr="000B4D79">
        <w:rPr>
          <w:lang w:val="fr-FR" w:eastAsia="zh-TW"/>
        </w:rPr>
        <w:t>é</w:t>
      </w:r>
      <w:r w:rsidR="00C15094" w:rsidRPr="000B4D79">
        <w:rPr>
          <w:lang w:val="fr-FR" w:eastAsia="zh-TW"/>
        </w:rPr>
        <w:t xml:space="preserve"> </w:t>
      </w:r>
      <w:r w:rsidR="00A63287" w:rsidRPr="000B4D79">
        <w:rPr>
          <w:lang w:val="fr-FR" w:eastAsia="zh-TW"/>
        </w:rPr>
        <w:t>des enfants</w:t>
      </w:r>
    </w:p>
    <w:p w:rsidR="00C15094" w:rsidRPr="000B4D79" w:rsidRDefault="00C15094" w:rsidP="00400CEF">
      <w:pPr>
        <w:pStyle w:val="SingleTxtG"/>
        <w:rPr>
          <w:rFonts w:eastAsia="PMingLiU"/>
          <w:lang w:val="fr-FR" w:eastAsia="zh-TW"/>
        </w:rPr>
      </w:pPr>
      <w:r w:rsidRPr="000B4D79">
        <w:rPr>
          <w:rFonts w:eastAsia="PMingLiU"/>
          <w:lang w:val="fr-FR" w:eastAsia="zh-TW"/>
        </w:rPr>
        <w:t>280.</w:t>
      </w:r>
      <w:r w:rsidRPr="000B4D79">
        <w:rPr>
          <w:rFonts w:eastAsia="PMingLiU"/>
          <w:lang w:val="fr-FR" w:eastAsia="zh-TW"/>
        </w:rPr>
        <w:tab/>
      </w:r>
      <w:r w:rsidR="00A63287" w:rsidRPr="000B4D79">
        <w:rPr>
          <w:rFonts w:eastAsia="PMingLiU"/>
          <w:lang w:val="fr-FR" w:eastAsia="zh-TW"/>
        </w:rPr>
        <w:t xml:space="preserve">Pour répondre aux besoins changeants de la population en matière </w:t>
      </w:r>
      <w:r w:rsidR="00A63287" w:rsidRPr="00D918C3">
        <w:rPr>
          <w:rFonts w:eastAsia="PMingLiU"/>
          <w:lang w:val="fr-FR" w:eastAsia="zh-TW"/>
        </w:rPr>
        <w:t>d</w:t>
      </w:r>
      <w:r w:rsidR="000E26C3">
        <w:rPr>
          <w:rFonts w:eastAsia="PMingLiU"/>
          <w:lang w:val="fr-FR" w:eastAsia="zh-TW"/>
        </w:rPr>
        <w:t>’</w:t>
      </w:r>
      <w:r w:rsidR="00A63287" w:rsidRPr="00D918C3">
        <w:rPr>
          <w:rFonts w:eastAsia="PMingLiU"/>
          <w:lang w:val="fr-FR" w:eastAsia="zh-TW"/>
        </w:rPr>
        <w:t>amélioration</w:t>
      </w:r>
      <w:r w:rsidR="00A63287" w:rsidRPr="000B4D79">
        <w:rPr>
          <w:rFonts w:eastAsia="PMingLiU"/>
          <w:lang w:val="fr-FR" w:eastAsia="zh-TW"/>
        </w:rPr>
        <w:t xml:space="preserve"> et </w:t>
      </w:r>
      <w:r w:rsidR="00980395" w:rsidRPr="000B4D79">
        <w:rPr>
          <w:rFonts w:eastAsia="PMingLiU"/>
          <w:lang w:val="fr-FR" w:eastAsia="zh-TW"/>
        </w:rPr>
        <w:t>de</w:t>
      </w:r>
      <w:r w:rsidR="00A63287" w:rsidRPr="000B4D79">
        <w:rPr>
          <w:rFonts w:eastAsia="PMingLiU"/>
          <w:lang w:val="fr-FR" w:eastAsia="zh-TW"/>
        </w:rPr>
        <w:t xml:space="preserve"> préservation de la santé, dont le problème d</w:t>
      </w:r>
      <w:r w:rsidR="000E26C3">
        <w:rPr>
          <w:rFonts w:eastAsia="PMingLiU"/>
          <w:lang w:val="fr-FR" w:eastAsia="zh-TW"/>
        </w:rPr>
        <w:t>’</w:t>
      </w:r>
      <w:r w:rsidR="00A63287" w:rsidRPr="000B4D79">
        <w:rPr>
          <w:rFonts w:eastAsia="PMingLiU"/>
          <w:lang w:val="fr-FR" w:eastAsia="zh-TW"/>
        </w:rPr>
        <w:t>obésité des enfants</w:t>
      </w:r>
      <w:r w:rsidRPr="000B4D79">
        <w:rPr>
          <w:rFonts w:eastAsia="PMingLiU"/>
          <w:lang w:val="fr-FR" w:eastAsia="zh-TW"/>
        </w:rPr>
        <w:t>,</w:t>
      </w:r>
      <w:r w:rsidRPr="000B4D79" w:rsidDel="00BF7AA7">
        <w:rPr>
          <w:rFonts w:eastAsia="PMingLiU"/>
          <w:lang w:val="fr-FR" w:eastAsia="zh-TW"/>
        </w:rPr>
        <w:t xml:space="preserve"> </w:t>
      </w:r>
      <w:r w:rsidR="00A63287" w:rsidRPr="000B4D79">
        <w:rPr>
          <w:lang w:val="fr-FR"/>
        </w:rPr>
        <w:t>l</w:t>
      </w:r>
      <w:r w:rsidR="000E26C3">
        <w:rPr>
          <w:lang w:val="fr-FR"/>
        </w:rPr>
        <w:t>’</w:t>
      </w:r>
      <w:r w:rsidR="00A63287" w:rsidRPr="000B4D79">
        <w:rPr>
          <w:lang w:val="fr-FR"/>
        </w:rPr>
        <w:t>Unité centrale d</w:t>
      </w:r>
      <w:r w:rsidR="000E26C3">
        <w:rPr>
          <w:lang w:val="fr-FR"/>
        </w:rPr>
        <w:t>’</w:t>
      </w:r>
      <w:r w:rsidR="00A63287" w:rsidRPr="000B4D79">
        <w:rPr>
          <w:lang w:val="fr-FR"/>
        </w:rPr>
        <w:t>éducation à la santé du</w:t>
      </w:r>
      <w:r w:rsidRPr="000B4D79">
        <w:rPr>
          <w:rFonts w:eastAsia="PMingLiU"/>
          <w:lang w:val="fr-FR" w:eastAsia="zh-TW"/>
        </w:rPr>
        <w:t xml:space="preserve"> </w:t>
      </w:r>
      <w:r w:rsidR="000729F0" w:rsidRPr="000B4D79">
        <w:rPr>
          <w:noProof/>
          <w:lang w:val="fr-FR"/>
        </w:rPr>
        <w:t>Département de la santé</w:t>
      </w:r>
      <w:r w:rsidRPr="000B4D79">
        <w:rPr>
          <w:rFonts w:eastAsia="PMingLiU"/>
          <w:lang w:val="fr-FR" w:eastAsia="zh-TW"/>
        </w:rPr>
        <w:t xml:space="preserve"> </w:t>
      </w:r>
      <w:r w:rsidR="00A63287" w:rsidRPr="000B4D79">
        <w:rPr>
          <w:rFonts w:eastAsia="PMingLiU"/>
          <w:lang w:val="fr-FR" w:eastAsia="zh-TW"/>
        </w:rPr>
        <w:t xml:space="preserve">encourage </w:t>
      </w:r>
      <w:r w:rsidR="00980395" w:rsidRPr="000B4D79">
        <w:rPr>
          <w:rFonts w:eastAsia="PMingLiU"/>
          <w:lang w:val="fr-FR" w:eastAsia="zh-TW"/>
        </w:rPr>
        <w:t xml:space="preserve">notamment </w:t>
      </w:r>
      <w:r w:rsidR="00A63287" w:rsidRPr="000B4D79">
        <w:rPr>
          <w:rFonts w:eastAsia="PMingLiU"/>
          <w:lang w:val="fr-FR" w:eastAsia="zh-TW"/>
        </w:rPr>
        <w:t>l</w:t>
      </w:r>
      <w:r w:rsidR="000E26C3">
        <w:rPr>
          <w:rFonts w:eastAsia="PMingLiU"/>
          <w:lang w:val="fr-FR" w:eastAsia="zh-TW"/>
        </w:rPr>
        <w:t>’</w:t>
      </w:r>
      <w:r w:rsidR="00A63287" w:rsidRPr="000B4D79">
        <w:rPr>
          <w:rFonts w:eastAsia="PMingLiU"/>
          <w:lang w:val="fr-FR" w:eastAsia="zh-TW"/>
        </w:rPr>
        <w:t>ensemble de la population</w:t>
      </w:r>
      <w:r w:rsidR="00980395" w:rsidRPr="000B4D79">
        <w:rPr>
          <w:rFonts w:eastAsia="PMingLiU"/>
          <w:lang w:val="fr-FR" w:eastAsia="zh-TW"/>
        </w:rPr>
        <w:t xml:space="preserve"> à adopter un régime alimentaire sain. Il a lancé l</w:t>
      </w:r>
      <w:r w:rsidR="00D918C3">
        <w:rPr>
          <w:rFonts w:eastAsia="PMingLiU"/>
          <w:lang w:val="fr-FR" w:eastAsia="zh-TW"/>
        </w:rPr>
        <w:t>es</w:t>
      </w:r>
      <w:r w:rsidR="00980395" w:rsidRPr="000B4D79">
        <w:rPr>
          <w:rFonts w:eastAsia="PMingLiU"/>
          <w:lang w:val="fr-FR" w:eastAsia="zh-TW"/>
        </w:rPr>
        <w:t xml:space="preserve"> campagne</w:t>
      </w:r>
      <w:r w:rsidR="00D918C3">
        <w:rPr>
          <w:rFonts w:eastAsia="PMingLiU"/>
          <w:lang w:val="fr-FR" w:eastAsia="zh-TW"/>
        </w:rPr>
        <w:t>s</w:t>
      </w:r>
      <w:r w:rsidR="00980395" w:rsidRPr="000B4D79">
        <w:rPr>
          <w:rFonts w:eastAsia="PMingLiU"/>
          <w:lang w:val="fr-FR" w:eastAsia="zh-TW"/>
        </w:rPr>
        <w:t xml:space="preserve"> </w:t>
      </w:r>
      <w:r w:rsidR="004479ED">
        <w:rPr>
          <w:rFonts w:eastAsia="PMingLiU"/>
          <w:lang w:val="fr-FR" w:eastAsia="zh-TW"/>
        </w:rPr>
        <w:t>«</w:t>
      </w:r>
      <w:r w:rsidR="00980395" w:rsidRPr="000B4D79">
        <w:rPr>
          <w:rFonts w:eastAsia="PMingLiU"/>
          <w:lang w:val="fr-FR" w:eastAsia="zh-TW"/>
        </w:rPr>
        <w:t>2+3 fruits et légumes</w:t>
      </w:r>
      <w:r w:rsidR="004479ED">
        <w:rPr>
          <w:rFonts w:eastAsia="PMingLiU"/>
          <w:lang w:val="fr-FR" w:eastAsia="zh-TW"/>
        </w:rPr>
        <w:t>»</w:t>
      </w:r>
      <w:r w:rsidR="00980395" w:rsidRPr="000B4D79">
        <w:rPr>
          <w:rFonts w:eastAsia="PMingLiU"/>
          <w:lang w:val="fr-FR" w:eastAsia="zh-TW"/>
        </w:rPr>
        <w:t xml:space="preserve"> en 2005, </w:t>
      </w:r>
      <w:r w:rsidR="004479ED">
        <w:rPr>
          <w:rFonts w:eastAsia="PMingLiU"/>
          <w:lang w:val="fr-FR" w:eastAsia="zh-TW"/>
        </w:rPr>
        <w:t>«</w:t>
      </w:r>
      <w:r w:rsidR="00980395" w:rsidRPr="000B4D79">
        <w:rPr>
          <w:rFonts w:eastAsia="PMingLiU"/>
          <w:lang w:val="fr-FR" w:eastAsia="zh-TW"/>
        </w:rPr>
        <w:t>EatSmart</w:t>
      </w:r>
      <w:r w:rsidR="00647EF1" w:rsidRPr="000B4D79">
        <w:rPr>
          <w:rFonts w:eastAsia="PMingLiU"/>
          <w:lang w:val="fr-FR" w:eastAsia="zh-TW"/>
        </w:rPr>
        <w:t>@</w:t>
      </w:r>
      <w:r w:rsidR="00D918C3">
        <w:rPr>
          <w:rFonts w:eastAsia="PMingLiU"/>
          <w:lang w:val="fr-FR" w:eastAsia="zh-TW"/>
        </w:rPr>
        <w:t>s</w:t>
      </w:r>
      <w:r w:rsidR="00980395" w:rsidRPr="000B4D79">
        <w:rPr>
          <w:rFonts w:eastAsia="PMingLiU"/>
          <w:lang w:val="fr-FR" w:eastAsia="zh-TW"/>
        </w:rPr>
        <w:t>chool.hk</w:t>
      </w:r>
      <w:r w:rsidR="004479ED">
        <w:rPr>
          <w:rFonts w:eastAsia="PMingLiU"/>
          <w:lang w:val="fr-FR" w:eastAsia="zh-TW"/>
        </w:rPr>
        <w:t>»</w:t>
      </w:r>
      <w:r w:rsidR="00980395" w:rsidRPr="000B4D79">
        <w:rPr>
          <w:rFonts w:eastAsia="PMingLiU"/>
          <w:lang w:val="fr-FR" w:eastAsia="zh-TW"/>
        </w:rPr>
        <w:t xml:space="preserve"> dans les écoles primaires en 2006 et </w:t>
      </w:r>
      <w:r w:rsidR="004479ED">
        <w:rPr>
          <w:rFonts w:eastAsia="PMingLiU"/>
          <w:lang w:val="fr-FR" w:eastAsia="zh-TW"/>
        </w:rPr>
        <w:t>«</w:t>
      </w:r>
      <w:hyperlink r:id="rId8" w:history="1">
        <w:r w:rsidR="00980395" w:rsidRPr="000B4D79">
          <w:rPr>
            <w:rStyle w:val="Hyperlink"/>
            <w:rFonts w:eastAsia="PMingLiU"/>
            <w:lang w:val="fr-FR" w:eastAsia="zh-TW"/>
          </w:rPr>
          <w:t>EatSmart@restaurant.hk</w:t>
        </w:r>
      </w:hyperlink>
      <w:r w:rsidR="00400CEF">
        <w:rPr>
          <w:rFonts w:eastAsia="PMingLiU"/>
          <w:lang w:val="fr-FR" w:eastAsia="zh-TW"/>
        </w:rPr>
        <w:t>»</w:t>
      </w:r>
      <w:r w:rsidR="004E48B3" w:rsidRPr="000B4D79">
        <w:rPr>
          <w:rFonts w:eastAsia="PMingLiU"/>
          <w:lang w:val="fr-FR" w:eastAsia="zh-TW"/>
        </w:rPr>
        <w:t xml:space="preserve"> </w:t>
      </w:r>
      <w:r w:rsidR="00980395" w:rsidRPr="000B4D79">
        <w:rPr>
          <w:rFonts w:eastAsia="PMingLiU"/>
          <w:lang w:val="fr-FR" w:eastAsia="zh-TW"/>
        </w:rPr>
        <w:t>en</w:t>
      </w:r>
      <w:r w:rsidR="004E48B3" w:rsidRPr="000B4D79">
        <w:rPr>
          <w:rFonts w:eastAsia="PMingLiU"/>
          <w:lang w:val="fr-FR" w:eastAsia="zh-TW"/>
        </w:rPr>
        <w:t xml:space="preserve"> 2007. </w:t>
      </w:r>
      <w:r w:rsidR="00647EF1" w:rsidRPr="000B4D79">
        <w:rPr>
          <w:rFonts w:eastAsia="PMingLiU"/>
          <w:lang w:val="fr-FR" w:eastAsia="zh-TW"/>
        </w:rPr>
        <w:t>En matière d</w:t>
      </w:r>
      <w:r w:rsidR="000E26C3">
        <w:rPr>
          <w:rFonts w:eastAsia="PMingLiU"/>
          <w:lang w:val="fr-FR" w:eastAsia="zh-TW"/>
        </w:rPr>
        <w:t>’</w:t>
      </w:r>
      <w:r w:rsidR="00647EF1" w:rsidRPr="000B4D79">
        <w:rPr>
          <w:rFonts w:eastAsia="PMingLiU"/>
          <w:lang w:val="fr-FR" w:eastAsia="zh-TW"/>
        </w:rPr>
        <w:t xml:space="preserve">exercice physique, le Département de la santé collabore avec le </w:t>
      </w:r>
      <w:r w:rsidR="004E48B3" w:rsidRPr="000B4D79">
        <w:rPr>
          <w:noProof/>
          <w:lang w:val="fr-FR"/>
        </w:rPr>
        <w:t>Département des loisirs et des services culturels</w:t>
      </w:r>
      <w:r w:rsidR="004E48B3" w:rsidRPr="000B4D79">
        <w:rPr>
          <w:rFonts w:eastAsia="PMingLiU"/>
          <w:lang w:val="fr-FR" w:eastAsia="zh-TW"/>
        </w:rPr>
        <w:t xml:space="preserve"> </w:t>
      </w:r>
      <w:r w:rsidR="000A0038" w:rsidRPr="000B4D79">
        <w:rPr>
          <w:rFonts w:eastAsia="PMingLiU"/>
          <w:lang w:val="fr-FR" w:eastAsia="zh-TW"/>
        </w:rPr>
        <w:t xml:space="preserve">pour favoriser </w:t>
      </w:r>
      <w:r w:rsidR="004479ED">
        <w:rPr>
          <w:rFonts w:eastAsia="PMingLiU"/>
          <w:lang w:val="fr-FR" w:eastAsia="zh-TW"/>
        </w:rPr>
        <w:t>«</w:t>
      </w:r>
      <w:r w:rsidR="000A0038" w:rsidRPr="000B4D79">
        <w:rPr>
          <w:rFonts w:eastAsia="PMingLiU"/>
          <w:lang w:val="fr-FR" w:eastAsia="zh-TW"/>
        </w:rPr>
        <w:t>L</w:t>
      </w:r>
      <w:r w:rsidR="000E26C3">
        <w:rPr>
          <w:rFonts w:eastAsia="PMingLiU"/>
          <w:lang w:val="fr-FR" w:eastAsia="zh-TW"/>
        </w:rPr>
        <w:t>’</w:t>
      </w:r>
      <w:r w:rsidR="000A0038" w:rsidRPr="000B4D79">
        <w:rPr>
          <w:rFonts w:eastAsia="PMingLiU"/>
          <w:lang w:val="fr-FR" w:eastAsia="zh-TW"/>
        </w:rPr>
        <w:t>exercice physique sain pour tous</w:t>
      </w:r>
      <w:r w:rsidR="004479ED">
        <w:rPr>
          <w:rFonts w:eastAsia="PMingLiU"/>
          <w:lang w:val="fr-FR" w:eastAsia="zh-TW"/>
        </w:rPr>
        <w:t>»</w:t>
      </w:r>
      <w:r w:rsidR="000A0038" w:rsidRPr="000B4D79">
        <w:rPr>
          <w:rFonts w:eastAsia="PMingLiU"/>
          <w:lang w:val="fr-FR" w:eastAsia="zh-TW"/>
        </w:rPr>
        <w:t xml:space="preserve"> depuis 2000, préférer les escaliers aux ascenseurs depuis 2003 et faire prescrire des séances d</w:t>
      </w:r>
      <w:r w:rsidR="000E26C3">
        <w:rPr>
          <w:rFonts w:eastAsia="PMingLiU"/>
          <w:lang w:val="fr-FR" w:eastAsia="zh-TW"/>
        </w:rPr>
        <w:t>’</w:t>
      </w:r>
      <w:r w:rsidR="000A0038" w:rsidRPr="000B4D79">
        <w:rPr>
          <w:rFonts w:eastAsia="PMingLiU"/>
          <w:lang w:val="fr-FR" w:eastAsia="zh-TW"/>
        </w:rPr>
        <w:t xml:space="preserve">exercice par les médecins depuis </w:t>
      </w:r>
      <w:r w:rsidR="00A35351" w:rsidRPr="000B4D79">
        <w:rPr>
          <w:rFonts w:eastAsia="PMingLiU"/>
          <w:lang w:val="fr-FR" w:eastAsia="zh-TW"/>
        </w:rPr>
        <w:t>2005.</w:t>
      </w:r>
    </w:p>
    <w:p w:rsidR="00C15094" w:rsidRPr="000B4D79" w:rsidRDefault="00A35351" w:rsidP="0033383B">
      <w:pPr>
        <w:pStyle w:val="H23G"/>
        <w:rPr>
          <w:lang w:val="fr-FR" w:eastAsia="zh-TW"/>
        </w:rPr>
      </w:pPr>
      <w:r w:rsidRPr="000B4D79">
        <w:rPr>
          <w:lang w:val="fr-FR" w:eastAsia="zh-TW"/>
        </w:rPr>
        <w:tab/>
      </w:r>
      <w:r w:rsidRPr="000B4D79">
        <w:rPr>
          <w:lang w:val="fr-FR" w:eastAsia="zh-TW"/>
        </w:rPr>
        <w:tab/>
      </w:r>
      <w:r w:rsidR="000A0038" w:rsidRPr="000B4D79">
        <w:rPr>
          <w:lang w:val="fr-FR" w:eastAsia="zh-TW"/>
        </w:rPr>
        <w:t>Promotion de l</w:t>
      </w:r>
      <w:r w:rsidR="000E26C3">
        <w:rPr>
          <w:lang w:val="fr-FR" w:eastAsia="zh-TW"/>
        </w:rPr>
        <w:t>’</w:t>
      </w:r>
      <w:r w:rsidR="000A0038" w:rsidRPr="000B4D79">
        <w:rPr>
          <w:lang w:val="fr-FR" w:eastAsia="zh-TW"/>
        </w:rPr>
        <w:t>allaitement maternel</w:t>
      </w:r>
      <w:r w:rsidR="00C15094" w:rsidRPr="000B4D79">
        <w:rPr>
          <w:lang w:val="fr-FR" w:eastAsia="zh-TW"/>
        </w:rPr>
        <w:t xml:space="preserve"> </w:t>
      </w:r>
    </w:p>
    <w:p w:rsidR="00C15094" w:rsidRPr="000B4D79" w:rsidRDefault="00A35351" w:rsidP="0033383B">
      <w:pPr>
        <w:pStyle w:val="H4G"/>
        <w:rPr>
          <w:lang w:val="fr-FR" w:eastAsia="zh-TW"/>
        </w:rPr>
      </w:pPr>
      <w:r w:rsidRPr="000B4D79">
        <w:rPr>
          <w:lang w:val="fr-FR" w:eastAsia="zh-TW"/>
        </w:rPr>
        <w:tab/>
      </w:r>
      <w:r w:rsidRPr="000B4D79">
        <w:rPr>
          <w:lang w:val="fr-FR" w:eastAsia="zh-TW"/>
        </w:rPr>
        <w:tab/>
      </w:r>
      <w:r w:rsidR="00C15094" w:rsidRPr="000B4D79">
        <w:rPr>
          <w:lang w:val="fr-FR" w:eastAsia="zh-TW"/>
        </w:rPr>
        <w:t>Poli</w:t>
      </w:r>
      <w:r w:rsidR="0002641E" w:rsidRPr="000B4D79">
        <w:rPr>
          <w:lang w:val="fr-FR" w:eastAsia="zh-TW"/>
        </w:rPr>
        <w:t>tiqu</w:t>
      </w:r>
      <w:r w:rsidR="00C15094" w:rsidRPr="000B4D79">
        <w:rPr>
          <w:lang w:val="fr-FR" w:eastAsia="zh-TW"/>
        </w:rPr>
        <w:t xml:space="preserve">es </w:t>
      </w:r>
      <w:r w:rsidR="0002641E" w:rsidRPr="000B4D79">
        <w:rPr>
          <w:lang w:val="fr-FR" w:eastAsia="zh-TW"/>
        </w:rPr>
        <w:t>de la</w:t>
      </w:r>
      <w:r w:rsidR="00C15094" w:rsidRPr="000B4D79">
        <w:rPr>
          <w:lang w:val="fr-FR" w:eastAsia="zh-TW"/>
        </w:rPr>
        <w:t xml:space="preserve"> </w:t>
      </w:r>
      <w:r w:rsidR="0002641E" w:rsidRPr="000B4D79">
        <w:rPr>
          <w:lang w:val="fr-FR" w:eastAsia="zh-TW"/>
        </w:rPr>
        <w:t>Direction générale des hôpitaux et du</w:t>
      </w:r>
      <w:r w:rsidR="00C15094" w:rsidRPr="000B4D79">
        <w:rPr>
          <w:lang w:val="fr-FR" w:eastAsia="zh-TW"/>
        </w:rPr>
        <w:t xml:space="preserve"> </w:t>
      </w:r>
      <w:r w:rsidR="000729F0" w:rsidRPr="000B4D79">
        <w:rPr>
          <w:noProof/>
          <w:lang w:val="fr-FR"/>
        </w:rPr>
        <w:t>Département de la santé</w:t>
      </w:r>
    </w:p>
    <w:p w:rsidR="00C15094" w:rsidRPr="000B4D79" w:rsidRDefault="00C15094" w:rsidP="000A0038">
      <w:pPr>
        <w:pStyle w:val="SingleTxtG"/>
        <w:rPr>
          <w:rFonts w:eastAsia="PMingLiU"/>
          <w:lang w:val="fr-FR"/>
        </w:rPr>
      </w:pPr>
      <w:r w:rsidRPr="000B4D79">
        <w:rPr>
          <w:rFonts w:eastAsia="PMingLiU"/>
          <w:lang w:val="fr-FR"/>
        </w:rPr>
        <w:t>281.</w:t>
      </w:r>
      <w:r w:rsidRPr="000B4D79">
        <w:rPr>
          <w:rFonts w:eastAsia="PMingLiU"/>
          <w:lang w:val="fr-FR"/>
        </w:rPr>
        <w:tab/>
      </w:r>
      <w:r w:rsidR="000A0038" w:rsidRPr="000B4D79">
        <w:rPr>
          <w:rFonts w:eastAsia="PMingLiU"/>
          <w:lang w:val="fr-FR" w:eastAsia="zh-TW"/>
        </w:rPr>
        <w:t xml:space="preserve">À </w:t>
      </w:r>
      <w:r w:rsidRPr="000B4D79">
        <w:rPr>
          <w:rFonts w:eastAsia="PMingLiU"/>
          <w:lang w:val="fr-FR"/>
        </w:rPr>
        <w:t xml:space="preserve">Hong Kong, </w:t>
      </w:r>
      <w:r w:rsidR="000A0038" w:rsidRPr="000B4D79">
        <w:rPr>
          <w:rFonts w:eastAsia="PMingLiU"/>
          <w:lang w:val="fr-FR"/>
        </w:rPr>
        <w:t>la</w:t>
      </w:r>
      <w:r w:rsidRPr="000B4D79">
        <w:rPr>
          <w:rFonts w:eastAsia="PMingLiU"/>
          <w:lang w:val="fr-FR"/>
        </w:rPr>
        <w:t xml:space="preserve"> </w:t>
      </w:r>
      <w:r w:rsidR="0002641E" w:rsidRPr="000B4D79">
        <w:rPr>
          <w:rFonts w:eastAsia="PMingLiU"/>
          <w:lang w:val="fr-FR"/>
        </w:rPr>
        <w:t>Direction générale des hôpitaux</w:t>
      </w:r>
      <w:r w:rsidRPr="000B4D79">
        <w:rPr>
          <w:rFonts w:eastAsia="PMingLiU"/>
          <w:lang w:val="fr-FR"/>
        </w:rPr>
        <w:t xml:space="preserve">, </w:t>
      </w:r>
      <w:r w:rsidR="000A0038" w:rsidRPr="000B4D79">
        <w:rPr>
          <w:rFonts w:eastAsia="PMingLiU"/>
          <w:lang w:val="fr-FR"/>
        </w:rPr>
        <w:t xml:space="preserve">qui administre les hôpitaux publics, </w:t>
      </w:r>
      <w:r w:rsidR="00D918C3">
        <w:rPr>
          <w:rFonts w:eastAsia="PMingLiU"/>
          <w:lang w:val="fr-FR"/>
        </w:rPr>
        <w:t>et</w:t>
      </w:r>
      <w:r w:rsidR="000A0038" w:rsidRPr="000B4D79">
        <w:rPr>
          <w:rFonts w:eastAsia="PMingLiU"/>
          <w:lang w:val="fr-FR"/>
        </w:rPr>
        <w:t xml:space="preserve"> le </w:t>
      </w:r>
      <w:r w:rsidR="000729F0" w:rsidRPr="000B4D79">
        <w:rPr>
          <w:noProof/>
          <w:lang w:val="fr-FR"/>
        </w:rPr>
        <w:t>Département de la santé</w:t>
      </w:r>
      <w:r w:rsidRPr="000B4D79">
        <w:rPr>
          <w:rFonts w:eastAsia="PMingLiU"/>
          <w:lang w:val="fr-FR"/>
        </w:rPr>
        <w:t xml:space="preserve">, </w:t>
      </w:r>
      <w:r w:rsidR="000A0038" w:rsidRPr="000B4D79">
        <w:rPr>
          <w:rFonts w:eastAsia="PMingLiU"/>
          <w:lang w:val="fr-FR"/>
        </w:rPr>
        <w:t xml:space="preserve">qui fournit des services de santé </w:t>
      </w:r>
      <w:r w:rsidR="00D918C3">
        <w:rPr>
          <w:rFonts w:eastAsia="PMingLiU"/>
          <w:lang w:val="fr-FR"/>
        </w:rPr>
        <w:t>notamment dans</w:t>
      </w:r>
      <w:r w:rsidR="000A0038" w:rsidRPr="000B4D79">
        <w:rPr>
          <w:rFonts w:eastAsia="PMingLiU"/>
          <w:lang w:val="fr-FR"/>
        </w:rPr>
        <w:t xml:space="preserve"> </w:t>
      </w:r>
      <w:r w:rsidR="00227ACA" w:rsidRPr="000B4D79">
        <w:rPr>
          <w:rFonts w:eastAsia="PMingLiU"/>
          <w:lang w:val="fr-FR"/>
        </w:rPr>
        <w:t xml:space="preserve">les </w:t>
      </w:r>
      <w:r w:rsidR="00227ACA" w:rsidRPr="000B4D79">
        <w:rPr>
          <w:lang w:val="fr-FR"/>
        </w:rPr>
        <w:t>Centres de santé maternelle et infantile</w:t>
      </w:r>
      <w:r w:rsidRPr="000B4D79">
        <w:rPr>
          <w:rFonts w:eastAsia="PMingLiU"/>
          <w:lang w:val="fr-FR"/>
        </w:rPr>
        <w:t xml:space="preserve">, </w:t>
      </w:r>
      <w:r w:rsidR="000C2293" w:rsidRPr="000B4D79">
        <w:rPr>
          <w:rFonts w:eastAsia="PMingLiU"/>
          <w:lang w:val="fr-FR"/>
        </w:rPr>
        <w:t>favorisent et</w:t>
      </w:r>
      <w:r w:rsidRPr="000B4D79">
        <w:rPr>
          <w:rFonts w:eastAsia="PMingLiU"/>
          <w:lang w:val="fr-FR"/>
        </w:rPr>
        <w:t xml:space="preserve"> encourage</w:t>
      </w:r>
      <w:r w:rsidR="000C2293" w:rsidRPr="000B4D79">
        <w:rPr>
          <w:rFonts w:eastAsia="PMingLiU"/>
          <w:lang w:val="fr-FR"/>
        </w:rPr>
        <w:t>nt</w:t>
      </w:r>
      <w:r w:rsidRPr="000B4D79">
        <w:rPr>
          <w:rFonts w:eastAsia="PMingLiU"/>
          <w:lang w:val="fr-FR"/>
        </w:rPr>
        <w:t xml:space="preserve"> </w:t>
      </w:r>
      <w:r w:rsidR="000C2293" w:rsidRPr="000B4D79">
        <w:rPr>
          <w:rFonts w:eastAsia="PMingLiU"/>
          <w:lang w:val="fr-FR"/>
        </w:rPr>
        <w:t>l</w:t>
      </w:r>
      <w:r w:rsidR="000E26C3">
        <w:rPr>
          <w:rFonts w:eastAsia="PMingLiU"/>
          <w:lang w:val="fr-FR"/>
        </w:rPr>
        <w:t>’</w:t>
      </w:r>
      <w:r w:rsidR="000C2293" w:rsidRPr="000B4D79">
        <w:rPr>
          <w:rFonts w:eastAsia="PMingLiU"/>
          <w:lang w:val="fr-FR"/>
        </w:rPr>
        <w:t>allaitement maternel</w:t>
      </w:r>
      <w:r w:rsidRPr="000B4D79">
        <w:rPr>
          <w:rFonts w:eastAsia="PMingLiU"/>
          <w:lang w:val="fr-FR"/>
        </w:rPr>
        <w:t>.</w:t>
      </w:r>
    </w:p>
    <w:p w:rsidR="00C15094" w:rsidRPr="000B4D79" w:rsidRDefault="00C15094" w:rsidP="0085298D">
      <w:pPr>
        <w:pStyle w:val="SingleTxtG"/>
        <w:rPr>
          <w:rFonts w:eastAsia="PMingLiU"/>
          <w:lang w:val="fr-FR"/>
        </w:rPr>
      </w:pPr>
      <w:r w:rsidRPr="000B4D79">
        <w:rPr>
          <w:rFonts w:eastAsia="PMingLiU"/>
          <w:lang w:val="fr-FR"/>
        </w:rPr>
        <w:t>282.</w:t>
      </w:r>
      <w:r w:rsidRPr="000B4D79">
        <w:rPr>
          <w:rFonts w:eastAsia="PMingLiU"/>
          <w:lang w:val="fr-FR"/>
        </w:rPr>
        <w:tab/>
      </w:r>
      <w:r w:rsidR="000C2293" w:rsidRPr="000B4D79">
        <w:rPr>
          <w:rFonts w:eastAsia="PMingLiU"/>
          <w:lang w:val="fr-FR"/>
        </w:rPr>
        <w:t xml:space="preserve">La situation exposée au </w:t>
      </w:r>
      <w:r w:rsidRPr="000B4D79">
        <w:rPr>
          <w:rFonts w:eastAsia="PMingLiU"/>
          <w:lang w:val="fr-FR"/>
        </w:rPr>
        <w:t>paragraph</w:t>
      </w:r>
      <w:r w:rsidR="000C2293" w:rsidRPr="000B4D79">
        <w:rPr>
          <w:rFonts w:eastAsia="PMingLiU"/>
          <w:lang w:val="fr-FR"/>
        </w:rPr>
        <w:t>e</w:t>
      </w:r>
      <w:r w:rsidRPr="000B4D79">
        <w:rPr>
          <w:rFonts w:eastAsia="PMingLiU"/>
          <w:lang w:val="fr-FR"/>
        </w:rPr>
        <w:t xml:space="preserve"> 247 </w:t>
      </w:r>
      <w:r w:rsidR="00B03C00" w:rsidRPr="000B4D79">
        <w:rPr>
          <w:rFonts w:eastAsia="DFKai-SB"/>
          <w:lang w:val="fr-FR" w:eastAsia="zh-TW"/>
        </w:rPr>
        <w:t>de la partie</w:t>
      </w:r>
      <w:r w:rsidRPr="000B4D79">
        <w:rPr>
          <w:rFonts w:eastAsia="PMingLiU"/>
          <w:lang w:val="fr-FR"/>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rPr>
        <w:t xml:space="preserve"> </w:t>
      </w:r>
      <w:r w:rsidR="000C2293" w:rsidRPr="000B4D79">
        <w:rPr>
          <w:rFonts w:eastAsia="PMingLiU"/>
          <w:lang w:val="fr-FR"/>
        </w:rPr>
        <w:t>demeure valable</w:t>
      </w:r>
      <w:r w:rsidR="00D918C3">
        <w:rPr>
          <w:rFonts w:eastAsia="PMingLiU"/>
          <w:lang w:val="fr-FR"/>
        </w:rPr>
        <w:t>,</w:t>
      </w:r>
      <w:r w:rsidRPr="000B4D79">
        <w:rPr>
          <w:rFonts w:eastAsia="PMingLiU"/>
          <w:lang w:val="fr-FR"/>
        </w:rPr>
        <w:t xml:space="preserve"> </w:t>
      </w:r>
      <w:r w:rsidR="000C2293" w:rsidRPr="000B4D79">
        <w:rPr>
          <w:rFonts w:eastAsia="PMingLiU"/>
          <w:lang w:val="fr-FR"/>
        </w:rPr>
        <w:t>à savoir que la</w:t>
      </w:r>
      <w:r w:rsidRPr="000B4D79">
        <w:rPr>
          <w:rFonts w:eastAsia="PMingLiU"/>
          <w:lang w:val="fr-FR"/>
        </w:rPr>
        <w:t xml:space="preserve"> </w:t>
      </w:r>
      <w:r w:rsidR="0002641E" w:rsidRPr="000B4D79">
        <w:rPr>
          <w:rFonts w:eastAsia="PMingLiU"/>
          <w:lang w:val="fr-FR"/>
        </w:rPr>
        <w:t>Direction générale des hôpitaux</w:t>
      </w:r>
      <w:r w:rsidRPr="000B4D79">
        <w:rPr>
          <w:rFonts w:eastAsia="PMingLiU"/>
          <w:lang w:val="fr-FR"/>
        </w:rPr>
        <w:t xml:space="preserve"> </w:t>
      </w:r>
      <w:r w:rsidR="0002641E" w:rsidRPr="000B4D79">
        <w:rPr>
          <w:rFonts w:eastAsia="PMingLiU"/>
          <w:lang w:val="fr-FR"/>
        </w:rPr>
        <w:t>et l</w:t>
      </w:r>
      <w:r w:rsidRPr="000B4D79">
        <w:rPr>
          <w:rFonts w:eastAsia="PMingLiU"/>
          <w:lang w:val="fr-FR"/>
        </w:rPr>
        <w:t xml:space="preserve">e </w:t>
      </w:r>
      <w:r w:rsidR="000729F0" w:rsidRPr="000B4D79">
        <w:rPr>
          <w:noProof/>
          <w:lang w:val="fr-FR"/>
        </w:rPr>
        <w:t>Département de la santé</w:t>
      </w:r>
      <w:r w:rsidRPr="000B4D79">
        <w:rPr>
          <w:rFonts w:eastAsia="PMingLiU"/>
          <w:lang w:val="fr-FR"/>
        </w:rPr>
        <w:t xml:space="preserve"> </w:t>
      </w:r>
      <w:r w:rsidR="000C2293" w:rsidRPr="000B4D79">
        <w:rPr>
          <w:rFonts w:eastAsia="PMingLiU"/>
          <w:lang w:val="fr-FR"/>
        </w:rPr>
        <w:t xml:space="preserve">ne distribuent pas de lait en poudre gratuit et que les nourrissons ne sont nourris au lait en poudre dans les hôpitaux publics que si les mères, pour des raisons médicales ou autres, décident de ne pas les allaiter. Pour encourager les mères à allaiter leur bébé, </w:t>
      </w:r>
      <w:r w:rsidR="0002641E" w:rsidRPr="000B4D79">
        <w:rPr>
          <w:rFonts w:eastAsia="PMingLiU"/>
          <w:lang w:val="fr-FR"/>
        </w:rPr>
        <w:t>la</w:t>
      </w:r>
      <w:r w:rsidRPr="000B4D79">
        <w:rPr>
          <w:rFonts w:eastAsia="PMingLiU"/>
          <w:lang w:val="fr-FR"/>
        </w:rPr>
        <w:t xml:space="preserve"> </w:t>
      </w:r>
      <w:r w:rsidR="0002641E" w:rsidRPr="000B4D79">
        <w:rPr>
          <w:rFonts w:eastAsia="PMingLiU"/>
          <w:lang w:val="fr-FR"/>
        </w:rPr>
        <w:t>Direction générale des hôpitaux</w:t>
      </w:r>
      <w:r w:rsidRPr="000B4D79">
        <w:rPr>
          <w:rFonts w:eastAsia="PMingLiU"/>
          <w:lang w:val="fr-FR"/>
        </w:rPr>
        <w:t xml:space="preserve"> </w:t>
      </w:r>
      <w:r w:rsidR="000C2293" w:rsidRPr="000B4D79">
        <w:rPr>
          <w:rFonts w:eastAsia="PMingLiU"/>
          <w:lang w:val="fr-FR"/>
        </w:rPr>
        <w:t>s</w:t>
      </w:r>
      <w:r w:rsidR="000E26C3">
        <w:rPr>
          <w:rFonts w:eastAsia="PMingLiU"/>
          <w:lang w:val="fr-FR"/>
        </w:rPr>
        <w:t>’</w:t>
      </w:r>
      <w:r w:rsidR="000C2293" w:rsidRPr="000B4D79">
        <w:rPr>
          <w:rFonts w:eastAsia="PMingLiU"/>
          <w:lang w:val="fr-FR"/>
        </w:rPr>
        <w:t xml:space="preserve">apprête à ne plus accepter dans les établissements publics les substituts du lait maternel offerts gratuitement par les </w:t>
      </w:r>
      <w:r w:rsidR="0085298D" w:rsidRPr="000B4D79">
        <w:rPr>
          <w:rFonts w:eastAsia="PMingLiU"/>
          <w:lang w:val="fr-FR"/>
        </w:rPr>
        <w:t>fabricants</w:t>
      </w:r>
      <w:r w:rsidR="000C2293" w:rsidRPr="000B4D79">
        <w:rPr>
          <w:rFonts w:eastAsia="PMingLiU"/>
          <w:lang w:val="fr-FR"/>
        </w:rPr>
        <w:t xml:space="preserve"> de lait maternisé</w:t>
      </w:r>
      <w:r w:rsidR="0085298D" w:rsidRPr="000B4D79">
        <w:rPr>
          <w:rFonts w:eastAsia="PMingLiU"/>
          <w:lang w:val="fr-FR"/>
        </w:rPr>
        <w:t xml:space="preserve">. Une fois examinée, comme </w:t>
      </w:r>
      <w:r w:rsidR="0085298D" w:rsidRPr="000B4D79">
        <w:rPr>
          <w:lang w:val="fr-FR"/>
        </w:rPr>
        <w:t xml:space="preserve">suite au paragraphe </w:t>
      </w:r>
      <w:r w:rsidR="0085298D" w:rsidRPr="000B4D79">
        <w:rPr>
          <w:rFonts w:eastAsia="PMingLiU"/>
          <w:lang w:val="fr-FR"/>
        </w:rPr>
        <w:t xml:space="preserve">247 </w:t>
      </w:r>
      <w:r w:rsidR="0085298D" w:rsidRPr="000B4D79">
        <w:rPr>
          <w:rFonts w:eastAsia="DFKai-SB"/>
          <w:lang w:val="fr-FR" w:eastAsia="zh-TW"/>
        </w:rPr>
        <w:t>de la partie</w:t>
      </w:r>
      <w:r w:rsidR="0085298D" w:rsidRPr="000B4D79">
        <w:rPr>
          <w:rFonts w:eastAsia="PMingLiU"/>
          <w:lang w:val="fr-FR"/>
        </w:rPr>
        <w:t xml:space="preserve"> II </w:t>
      </w:r>
      <w:r w:rsidR="0085298D" w:rsidRPr="000B4D79">
        <w:rPr>
          <w:rFonts w:eastAsia="DFKai-SB"/>
          <w:lang w:val="fr-FR" w:eastAsia="zh-TW"/>
        </w:rPr>
        <w:t xml:space="preserve">du </w:t>
      </w:r>
      <w:r w:rsidR="0085298D" w:rsidRPr="000B4D79">
        <w:rPr>
          <w:lang w:val="fr-FR"/>
        </w:rPr>
        <w:t>rapport initial, cette pratique sera remplacée par un système d</w:t>
      </w:r>
      <w:r w:rsidR="000E26C3">
        <w:rPr>
          <w:lang w:val="fr-FR"/>
        </w:rPr>
        <w:t>’</w:t>
      </w:r>
      <w:r w:rsidR="0085298D" w:rsidRPr="000B4D79">
        <w:rPr>
          <w:lang w:val="fr-FR"/>
        </w:rPr>
        <w:t>appel d</w:t>
      </w:r>
      <w:r w:rsidR="000E26C3">
        <w:rPr>
          <w:lang w:val="fr-FR"/>
        </w:rPr>
        <w:t>’</w:t>
      </w:r>
      <w:r w:rsidR="0085298D" w:rsidRPr="000B4D79">
        <w:rPr>
          <w:lang w:val="fr-FR"/>
        </w:rPr>
        <w:t>offres</w:t>
      </w:r>
      <w:r w:rsidR="00D918C3">
        <w:rPr>
          <w:rFonts w:eastAsia="PMingLiU"/>
          <w:lang w:val="fr-FR"/>
        </w:rPr>
        <w:t>.</w:t>
      </w:r>
    </w:p>
    <w:p w:rsidR="00C15094" w:rsidRPr="000B4D79" w:rsidRDefault="0085298D" w:rsidP="00D4451E">
      <w:pPr>
        <w:pStyle w:val="SingleTxtG"/>
        <w:rPr>
          <w:rFonts w:eastAsia="PMingLiU"/>
          <w:lang w:val="fr-FR"/>
        </w:rPr>
      </w:pPr>
      <w:r w:rsidRPr="000B4D79">
        <w:rPr>
          <w:rFonts w:eastAsia="PMingLiU"/>
          <w:lang w:val="fr-FR"/>
        </w:rPr>
        <w:t>283.</w:t>
      </w:r>
      <w:r w:rsidRPr="000B4D79">
        <w:rPr>
          <w:rFonts w:eastAsia="PMingLiU"/>
          <w:lang w:val="fr-FR"/>
        </w:rPr>
        <w:tab/>
      </w:r>
      <w:r w:rsidR="00CB30BC" w:rsidRPr="000B4D79">
        <w:rPr>
          <w:rFonts w:eastAsia="DFKai-SB"/>
          <w:lang w:val="fr-FR" w:eastAsia="zh-TW"/>
        </w:rPr>
        <w:t>Comme</w:t>
      </w:r>
      <w:r w:rsidRPr="000B4D79">
        <w:rPr>
          <w:rFonts w:eastAsia="PMingLiU"/>
          <w:lang w:val="fr-FR"/>
        </w:rPr>
        <w:t xml:space="preserve"> indiqué au</w:t>
      </w:r>
      <w:r w:rsidR="00C15094" w:rsidRPr="000B4D79">
        <w:rPr>
          <w:rFonts w:eastAsia="PMingLiU"/>
          <w:lang w:val="fr-FR"/>
        </w:rPr>
        <w:t xml:space="preserve"> paragraph</w:t>
      </w:r>
      <w:r w:rsidRPr="000B4D79">
        <w:rPr>
          <w:rFonts w:eastAsia="PMingLiU"/>
          <w:lang w:val="fr-FR"/>
        </w:rPr>
        <w:t>e</w:t>
      </w:r>
      <w:r w:rsidR="00C15094" w:rsidRPr="000B4D79">
        <w:rPr>
          <w:rFonts w:eastAsia="PMingLiU"/>
          <w:lang w:val="fr-FR"/>
        </w:rPr>
        <w:t xml:space="preserve"> 248 </w:t>
      </w:r>
      <w:r w:rsidR="00B03C00" w:rsidRPr="000B4D79">
        <w:rPr>
          <w:rFonts w:eastAsia="DFKai-SB"/>
          <w:lang w:val="fr-FR" w:eastAsia="zh-TW"/>
        </w:rPr>
        <w:t>de la partie</w:t>
      </w:r>
      <w:r w:rsidR="00C15094" w:rsidRPr="000B4D79">
        <w:rPr>
          <w:rFonts w:eastAsia="PMingLiU"/>
          <w:lang w:val="fr-FR"/>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C15094" w:rsidRPr="000B4D79">
        <w:rPr>
          <w:rFonts w:eastAsia="PMingLiU"/>
          <w:lang w:val="fr-FR"/>
        </w:rPr>
        <w:t xml:space="preserve">, </w:t>
      </w:r>
      <w:r w:rsidRPr="000B4D79">
        <w:rPr>
          <w:rFonts w:eastAsia="PMingLiU"/>
          <w:lang w:val="fr-FR"/>
        </w:rPr>
        <w:t xml:space="preserve">les hôpitaux publics relevant de la </w:t>
      </w:r>
      <w:r w:rsidR="0002641E" w:rsidRPr="000B4D79">
        <w:rPr>
          <w:rFonts w:eastAsia="PMingLiU"/>
          <w:lang w:val="fr-FR"/>
        </w:rPr>
        <w:t>Direction générale des hôpitaux</w:t>
      </w:r>
      <w:r w:rsidR="00C15094" w:rsidRPr="000B4D79">
        <w:rPr>
          <w:rFonts w:eastAsia="PMingLiU"/>
          <w:lang w:val="fr-FR"/>
        </w:rPr>
        <w:t xml:space="preserve"> </w:t>
      </w:r>
      <w:r w:rsidR="00B22AE1" w:rsidRPr="000B4D79">
        <w:rPr>
          <w:rFonts w:eastAsia="PMingLiU"/>
          <w:lang w:val="fr-FR"/>
        </w:rPr>
        <w:t>se conforment dans l</w:t>
      </w:r>
      <w:r w:rsidR="000E26C3">
        <w:rPr>
          <w:rFonts w:eastAsia="PMingLiU"/>
          <w:lang w:val="fr-FR"/>
        </w:rPr>
        <w:t>’</w:t>
      </w:r>
      <w:r w:rsidR="00B22AE1" w:rsidRPr="000B4D79">
        <w:rPr>
          <w:rFonts w:eastAsia="PMingLiU"/>
          <w:lang w:val="fr-FR"/>
        </w:rPr>
        <w:t xml:space="preserve">ensemble </w:t>
      </w:r>
      <w:r w:rsidR="00B22AE1" w:rsidRPr="000B4D79">
        <w:rPr>
          <w:lang w:val="fr-FR"/>
        </w:rPr>
        <w:t>à la Déclaration conjointe de l</w:t>
      </w:r>
      <w:r w:rsidR="000E26C3">
        <w:rPr>
          <w:lang w:val="fr-FR"/>
        </w:rPr>
        <w:t>’</w:t>
      </w:r>
      <w:r w:rsidR="00B22AE1" w:rsidRPr="000B4D79">
        <w:rPr>
          <w:lang w:val="fr-FR"/>
        </w:rPr>
        <w:t>OMS et de l</w:t>
      </w:r>
      <w:r w:rsidR="000E26C3">
        <w:rPr>
          <w:lang w:val="fr-FR"/>
        </w:rPr>
        <w:t>’</w:t>
      </w:r>
      <w:r w:rsidR="00B22AE1" w:rsidRPr="000B4D79">
        <w:rPr>
          <w:lang w:val="fr-FR"/>
        </w:rPr>
        <w:t>UNICEF sur les dix conditions pour le succès de l</w:t>
      </w:r>
      <w:r w:rsidR="000E26C3">
        <w:rPr>
          <w:lang w:val="fr-FR"/>
        </w:rPr>
        <w:t>’</w:t>
      </w:r>
      <w:r w:rsidR="00B22AE1" w:rsidRPr="000B4D79">
        <w:rPr>
          <w:lang w:val="fr-FR"/>
        </w:rPr>
        <w:t>allaitement maternel, et la Direction générale des hôpitaux s</w:t>
      </w:r>
      <w:r w:rsidR="000E26C3">
        <w:rPr>
          <w:lang w:val="fr-FR"/>
        </w:rPr>
        <w:t>’</w:t>
      </w:r>
      <w:r w:rsidR="00B22AE1" w:rsidRPr="000B4D79">
        <w:rPr>
          <w:lang w:val="fr-FR"/>
        </w:rPr>
        <w:t>efforce d</w:t>
      </w:r>
      <w:r w:rsidR="000E26C3">
        <w:rPr>
          <w:lang w:val="fr-FR"/>
        </w:rPr>
        <w:t>’</w:t>
      </w:r>
      <w:r w:rsidR="00B22AE1" w:rsidRPr="000B4D79">
        <w:rPr>
          <w:lang w:val="fr-FR"/>
        </w:rPr>
        <w:t>encourager les mères à allaiter leur bébé</w:t>
      </w:r>
      <w:r w:rsidR="0002641E" w:rsidRPr="000B4D79">
        <w:rPr>
          <w:rFonts w:eastAsia="PMingLiU"/>
          <w:lang w:val="fr-FR"/>
        </w:rPr>
        <w:t xml:space="preserve">. </w:t>
      </w:r>
      <w:r w:rsidR="00B22AE1" w:rsidRPr="000B4D79">
        <w:rPr>
          <w:rFonts w:eastAsia="PMingLiU"/>
          <w:lang w:val="fr-FR"/>
        </w:rPr>
        <w:t>Le Sous-comité pour la promotion de l</w:t>
      </w:r>
      <w:r w:rsidR="000E26C3">
        <w:rPr>
          <w:rFonts w:eastAsia="PMingLiU"/>
          <w:lang w:val="fr-FR"/>
        </w:rPr>
        <w:t>’</w:t>
      </w:r>
      <w:r w:rsidR="00B22AE1" w:rsidRPr="000B4D79">
        <w:rPr>
          <w:rFonts w:eastAsia="PMingLiU"/>
          <w:lang w:val="fr-FR"/>
        </w:rPr>
        <w:t>allaitement maternel, qui relève du Comité directeur pour l</w:t>
      </w:r>
      <w:r w:rsidR="000E26C3">
        <w:rPr>
          <w:rFonts w:eastAsia="PMingLiU"/>
          <w:lang w:val="fr-FR"/>
        </w:rPr>
        <w:t>’</w:t>
      </w:r>
      <w:r w:rsidR="00B22AE1" w:rsidRPr="000B4D79">
        <w:rPr>
          <w:rFonts w:eastAsia="PMingLiU"/>
          <w:lang w:val="fr-FR"/>
        </w:rPr>
        <w:t xml:space="preserve">allaitement maternel de la </w:t>
      </w:r>
      <w:r w:rsidR="0002641E" w:rsidRPr="000B4D79">
        <w:rPr>
          <w:noProof/>
          <w:lang w:val="fr-FR"/>
        </w:rPr>
        <w:t>Direction générale des hôpitaux</w:t>
      </w:r>
      <w:r w:rsidR="00705671" w:rsidRPr="000B4D79">
        <w:rPr>
          <w:noProof/>
          <w:lang w:val="fr-FR"/>
        </w:rPr>
        <w:t>,</w:t>
      </w:r>
      <w:r w:rsidR="0002641E" w:rsidRPr="000B4D79">
        <w:rPr>
          <w:rFonts w:eastAsia="PMingLiU"/>
          <w:lang w:val="fr-FR"/>
        </w:rPr>
        <w:t xml:space="preserve"> </w:t>
      </w:r>
      <w:r w:rsidR="00705671" w:rsidRPr="000B4D79">
        <w:rPr>
          <w:rFonts w:eastAsia="PMingLiU"/>
          <w:lang w:val="fr-FR"/>
        </w:rPr>
        <w:t xml:space="preserve">organise chaque année des programmes de formation </w:t>
      </w:r>
      <w:r w:rsidR="001A06DE" w:rsidRPr="000B4D79">
        <w:rPr>
          <w:rFonts w:eastAsia="PMingLiU"/>
          <w:lang w:val="fr-FR"/>
        </w:rPr>
        <w:t>pour unir toutes les forces en vue de promouvoir l</w:t>
      </w:r>
      <w:r w:rsidR="000E26C3">
        <w:rPr>
          <w:rFonts w:eastAsia="PMingLiU"/>
          <w:lang w:val="fr-FR"/>
        </w:rPr>
        <w:t>’</w:t>
      </w:r>
      <w:r w:rsidR="001A06DE" w:rsidRPr="000B4D79">
        <w:rPr>
          <w:rFonts w:eastAsia="PMingLiU"/>
          <w:lang w:val="fr-FR"/>
        </w:rPr>
        <w:t xml:space="preserve">allaitement maternel auprès de la population et sensibiliser le personnel au soutien et à la promotion de cette pratique. Des brochures, des dépliants et des vidéos sont produits à cet effet. </w:t>
      </w:r>
      <w:r w:rsidR="00542412" w:rsidRPr="000B4D79">
        <w:rPr>
          <w:rFonts w:eastAsia="PMingLiU"/>
          <w:lang w:val="fr-FR"/>
        </w:rPr>
        <w:t>L</w:t>
      </w:r>
      <w:r w:rsidR="00542412" w:rsidRPr="000B4D79">
        <w:rPr>
          <w:rFonts w:eastAsia="PMingLiU"/>
          <w:lang w:val="fr-FR" w:eastAsia="zh-TW"/>
        </w:rPr>
        <w:t xml:space="preserve">a Direction générale des hôpitaux </w:t>
      </w:r>
      <w:r w:rsidR="001A06DE" w:rsidRPr="000B4D79">
        <w:rPr>
          <w:rFonts w:eastAsia="PMingLiU"/>
          <w:lang w:val="fr-FR" w:eastAsia="zh-TW"/>
        </w:rPr>
        <w:t>dispense également une formation clinique pour enseigner aux mères les techniques d</w:t>
      </w:r>
      <w:r w:rsidR="000E26C3">
        <w:rPr>
          <w:rFonts w:eastAsia="PMingLiU"/>
          <w:lang w:val="fr-FR" w:eastAsia="zh-TW"/>
        </w:rPr>
        <w:t>’</w:t>
      </w:r>
      <w:r w:rsidR="001A06DE" w:rsidRPr="000B4D79">
        <w:rPr>
          <w:rFonts w:eastAsia="PMingLiU"/>
          <w:lang w:val="fr-FR" w:eastAsia="zh-TW"/>
        </w:rPr>
        <w:t>allaitement après l</w:t>
      </w:r>
      <w:r w:rsidR="000E26C3">
        <w:rPr>
          <w:rFonts w:eastAsia="PMingLiU"/>
          <w:lang w:val="fr-FR" w:eastAsia="zh-TW"/>
        </w:rPr>
        <w:t>’</w:t>
      </w:r>
      <w:r w:rsidR="001A06DE" w:rsidRPr="000B4D79">
        <w:rPr>
          <w:rFonts w:eastAsia="PMingLiU"/>
          <w:lang w:val="fr-FR" w:eastAsia="zh-TW"/>
        </w:rPr>
        <w:t xml:space="preserve">accouchement </w:t>
      </w:r>
      <w:r w:rsidR="00EB5492" w:rsidRPr="000B4D79">
        <w:rPr>
          <w:rFonts w:eastAsia="PMingLiU"/>
          <w:lang w:val="fr-FR" w:eastAsia="zh-TW"/>
        </w:rPr>
        <w:t>et organise des exposés, des expositions et des séminaires à l</w:t>
      </w:r>
      <w:r w:rsidR="000E26C3">
        <w:rPr>
          <w:rFonts w:eastAsia="PMingLiU"/>
          <w:lang w:val="fr-FR" w:eastAsia="zh-TW"/>
        </w:rPr>
        <w:t>’</w:t>
      </w:r>
      <w:r w:rsidR="00EB5492" w:rsidRPr="000B4D79">
        <w:rPr>
          <w:rFonts w:eastAsia="PMingLiU"/>
          <w:lang w:val="fr-FR" w:eastAsia="zh-TW"/>
        </w:rPr>
        <w:t>intention des femmes enceintes, des mères allaitantes et des parents. La plupart des mères ayant un emploi, les</w:t>
      </w:r>
      <w:r w:rsidR="00D4451E" w:rsidRPr="000B4D79">
        <w:rPr>
          <w:rFonts w:eastAsia="PMingLiU"/>
          <w:lang w:val="fr-FR" w:eastAsia="zh-TW"/>
        </w:rPr>
        <w:t xml:space="preserve"> actions d</w:t>
      </w:r>
      <w:r w:rsidR="000E26C3">
        <w:rPr>
          <w:rFonts w:eastAsia="PMingLiU"/>
          <w:lang w:val="fr-FR" w:eastAsia="zh-TW"/>
        </w:rPr>
        <w:t>’</w:t>
      </w:r>
      <w:r w:rsidR="00D4451E" w:rsidRPr="000B4D79">
        <w:rPr>
          <w:rFonts w:eastAsia="PMingLiU"/>
          <w:lang w:val="fr-FR" w:eastAsia="zh-TW"/>
        </w:rPr>
        <w:t>information mettent en avant les</w:t>
      </w:r>
      <w:r w:rsidR="00EB5492" w:rsidRPr="000B4D79">
        <w:rPr>
          <w:rFonts w:eastAsia="PMingLiU"/>
          <w:lang w:val="fr-FR" w:eastAsia="zh-TW"/>
        </w:rPr>
        <w:t xml:space="preserve"> avantages de continuer l</w:t>
      </w:r>
      <w:r w:rsidR="000E26C3">
        <w:rPr>
          <w:rFonts w:eastAsia="PMingLiU"/>
          <w:lang w:val="fr-FR" w:eastAsia="zh-TW"/>
        </w:rPr>
        <w:t>’</w:t>
      </w:r>
      <w:r w:rsidR="00EB5492" w:rsidRPr="000B4D79">
        <w:rPr>
          <w:rFonts w:eastAsia="PMingLiU"/>
          <w:lang w:val="fr-FR" w:eastAsia="zh-TW"/>
        </w:rPr>
        <w:t xml:space="preserve">allaitement </w:t>
      </w:r>
      <w:r w:rsidR="00EA5087">
        <w:rPr>
          <w:rFonts w:eastAsia="PMingLiU"/>
          <w:lang w:val="fr-FR" w:eastAsia="zh-TW"/>
        </w:rPr>
        <w:t>après la</w:t>
      </w:r>
      <w:r w:rsidR="00EB5492" w:rsidRPr="000B4D79">
        <w:rPr>
          <w:rFonts w:eastAsia="PMingLiU"/>
          <w:lang w:val="fr-FR" w:eastAsia="zh-TW"/>
        </w:rPr>
        <w:t xml:space="preserve"> repris</w:t>
      </w:r>
      <w:r w:rsidR="00EA5087">
        <w:rPr>
          <w:rFonts w:eastAsia="PMingLiU"/>
          <w:lang w:val="fr-FR" w:eastAsia="zh-TW"/>
        </w:rPr>
        <w:t>e</w:t>
      </w:r>
      <w:r w:rsidR="00EB5492" w:rsidRPr="000B4D79">
        <w:rPr>
          <w:rFonts w:eastAsia="PMingLiU"/>
          <w:lang w:val="fr-FR" w:eastAsia="zh-TW"/>
        </w:rPr>
        <w:t xml:space="preserve"> </w:t>
      </w:r>
      <w:r w:rsidR="00EA5087">
        <w:rPr>
          <w:rFonts w:eastAsia="PMingLiU"/>
          <w:lang w:val="fr-FR" w:eastAsia="zh-TW"/>
        </w:rPr>
        <w:t>du</w:t>
      </w:r>
      <w:r w:rsidR="00EB5492" w:rsidRPr="000B4D79">
        <w:rPr>
          <w:rFonts w:eastAsia="PMingLiU"/>
          <w:lang w:val="fr-FR" w:eastAsia="zh-TW"/>
        </w:rPr>
        <w:t xml:space="preserve"> travail</w:t>
      </w:r>
      <w:r w:rsidR="00C15094" w:rsidRPr="000B4D79">
        <w:rPr>
          <w:rFonts w:eastAsia="PMingLiU"/>
          <w:lang w:val="fr-FR"/>
        </w:rPr>
        <w:t>.</w:t>
      </w:r>
    </w:p>
    <w:p w:rsidR="00C15094" w:rsidRPr="000B4D79" w:rsidRDefault="00C15094" w:rsidP="00D4451E">
      <w:pPr>
        <w:pStyle w:val="SingleTxtG"/>
        <w:rPr>
          <w:rFonts w:eastAsia="PMingLiU"/>
          <w:lang w:val="fr-FR"/>
        </w:rPr>
      </w:pPr>
      <w:r w:rsidRPr="000B4D79">
        <w:rPr>
          <w:rFonts w:eastAsia="PMingLiU"/>
          <w:lang w:val="fr-FR"/>
        </w:rPr>
        <w:t>284.</w:t>
      </w:r>
      <w:r w:rsidRPr="000B4D79">
        <w:rPr>
          <w:rFonts w:eastAsia="PMingLiU"/>
          <w:lang w:val="fr-FR"/>
        </w:rPr>
        <w:tab/>
      </w:r>
      <w:r w:rsidR="00CC1EF5" w:rsidRPr="000B4D79">
        <w:rPr>
          <w:rFonts w:eastAsia="PMingLiU"/>
          <w:lang w:val="fr-FR"/>
        </w:rPr>
        <w:t>En 2000, l</w:t>
      </w:r>
      <w:r w:rsidRPr="000B4D79">
        <w:rPr>
          <w:rFonts w:eastAsia="PMingLiU"/>
          <w:lang w:val="fr-FR"/>
        </w:rPr>
        <w:t xml:space="preserve">e </w:t>
      </w:r>
      <w:r w:rsidR="000729F0" w:rsidRPr="000B4D79">
        <w:rPr>
          <w:noProof/>
          <w:lang w:val="fr-FR"/>
        </w:rPr>
        <w:t>Département de la santé</w:t>
      </w:r>
      <w:r w:rsidRPr="000B4D79">
        <w:rPr>
          <w:rFonts w:eastAsia="PMingLiU"/>
          <w:lang w:val="fr-FR"/>
        </w:rPr>
        <w:t xml:space="preserve"> </w:t>
      </w:r>
      <w:r w:rsidR="0086565A" w:rsidRPr="000B4D79">
        <w:rPr>
          <w:rFonts w:eastAsia="PMingLiU"/>
          <w:lang w:val="fr-FR"/>
        </w:rPr>
        <w:t>a mis en œuvre une politique d</w:t>
      </w:r>
      <w:r w:rsidR="000E26C3">
        <w:rPr>
          <w:rFonts w:eastAsia="PMingLiU"/>
          <w:lang w:val="fr-FR"/>
        </w:rPr>
        <w:t>’</w:t>
      </w:r>
      <w:r w:rsidR="00CC1EF5" w:rsidRPr="000B4D79">
        <w:rPr>
          <w:rFonts w:eastAsia="PMingLiU"/>
          <w:lang w:val="fr-FR"/>
        </w:rPr>
        <w:t>allaitement maternel</w:t>
      </w:r>
      <w:r w:rsidRPr="000B4D79">
        <w:rPr>
          <w:rFonts w:eastAsia="PMingLiU"/>
          <w:lang w:val="fr-FR"/>
        </w:rPr>
        <w:t xml:space="preserve"> </w:t>
      </w:r>
      <w:r w:rsidR="00CC1EF5" w:rsidRPr="000B4D79">
        <w:rPr>
          <w:rFonts w:eastAsia="PMingLiU"/>
          <w:lang w:val="fr-FR"/>
        </w:rPr>
        <w:t>intégrant le Code international de commercialisation des substituts du lait maternel</w:t>
      </w:r>
      <w:r w:rsidRPr="000B4D79">
        <w:rPr>
          <w:rFonts w:eastAsia="PMingLiU"/>
          <w:lang w:val="fr-FR"/>
        </w:rPr>
        <w:t xml:space="preserve"> </w:t>
      </w:r>
      <w:r w:rsidR="00CC1EF5" w:rsidRPr="000B4D79">
        <w:rPr>
          <w:rFonts w:eastAsia="PMingLiU"/>
          <w:lang w:val="fr-FR"/>
        </w:rPr>
        <w:t>de</w:t>
      </w:r>
      <w:r w:rsidRPr="000B4D79">
        <w:rPr>
          <w:rFonts w:eastAsia="PMingLiU"/>
          <w:lang w:val="fr-FR"/>
        </w:rPr>
        <w:t xml:space="preserve"> </w:t>
      </w:r>
      <w:r w:rsidR="00CC1EF5" w:rsidRPr="000B4D79">
        <w:rPr>
          <w:rFonts w:eastAsia="PMingLiU"/>
          <w:lang w:val="fr-FR"/>
        </w:rPr>
        <w:t>l</w:t>
      </w:r>
      <w:r w:rsidR="000E26C3">
        <w:rPr>
          <w:rFonts w:eastAsia="PMingLiU"/>
          <w:lang w:val="fr-FR"/>
        </w:rPr>
        <w:t>’</w:t>
      </w:r>
      <w:r w:rsidR="00CC1EF5" w:rsidRPr="000B4D79">
        <w:rPr>
          <w:rFonts w:eastAsia="PMingLiU"/>
          <w:lang w:val="fr-FR"/>
        </w:rPr>
        <w:t>Assemblée mondiale de la santé</w:t>
      </w:r>
      <w:r w:rsidR="00D4451E" w:rsidRPr="000B4D79">
        <w:rPr>
          <w:rFonts w:eastAsia="PMingLiU"/>
          <w:lang w:val="fr-FR"/>
        </w:rPr>
        <w:t xml:space="preserve"> et ses résolutions</w:t>
      </w:r>
      <w:r w:rsidRPr="000B4D79">
        <w:rPr>
          <w:rFonts w:eastAsia="PMingLiU"/>
          <w:lang w:val="fr-FR"/>
        </w:rPr>
        <w:t xml:space="preserve">, </w:t>
      </w:r>
      <w:r w:rsidR="00705671" w:rsidRPr="000B4D79">
        <w:rPr>
          <w:rFonts w:eastAsia="PMingLiU"/>
          <w:lang w:val="fr-FR"/>
        </w:rPr>
        <w:t>ainsi que les</w:t>
      </w:r>
      <w:r w:rsidRPr="000B4D79">
        <w:rPr>
          <w:rFonts w:eastAsia="PMingLiU"/>
          <w:lang w:val="fr-FR"/>
        </w:rPr>
        <w:t xml:space="preserve"> </w:t>
      </w:r>
      <w:r w:rsidR="004479ED">
        <w:rPr>
          <w:rFonts w:eastAsia="PMingLiU"/>
          <w:lang w:val="fr-FR"/>
        </w:rPr>
        <w:t>«</w:t>
      </w:r>
      <w:r w:rsidR="00705671" w:rsidRPr="000B4D79">
        <w:rPr>
          <w:rFonts w:eastAsia="PMingLiU"/>
          <w:lang w:val="fr-FR"/>
        </w:rPr>
        <w:t>Dix conditions</w:t>
      </w:r>
      <w:r w:rsidRPr="000B4D79">
        <w:rPr>
          <w:rFonts w:eastAsia="PMingLiU"/>
          <w:lang w:val="fr-FR"/>
        </w:rPr>
        <w:t xml:space="preserve"> </w:t>
      </w:r>
      <w:r w:rsidR="00705671" w:rsidRPr="000B4D79">
        <w:rPr>
          <w:rFonts w:eastAsia="PMingLiU"/>
          <w:lang w:val="fr-FR"/>
        </w:rPr>
        <w:t>pour le succès de l</w:t>
      </w:r>
      <w:r w:rsidR="000E26C3">
        <w:rPr>
          <w:rFonts w:eastAsia="PMingLiU"/>
          <w:lang w:val="fr-FR"/>
        </w:rPr>
        <w:t>’</w:t>
      </w:r>
      <w:r w:rsidR="00705671" w:rsidRPr="000B4D79">
        <w:rPr>
          <w:rFonts w:eastAsia="PMingLiU"/>
          <w:lang w:val="fr-FR"/>
        </w:rPr>
        <w:t>allaitement maternel</w:t>
      </w:r>
      <w:r w:rsidR="004479ED">
        <w:rPr>
          <w:rFonts w:eastAsia="PMingLiU"/>
          <w:lang w:val="fr-FR"/>
        </w:rPr>
        <w:t>»</w:t>
      </w:r>
      <w:r w:rsidR="00D4451E" w:rsidRPr="000B4D79">
        <w:rPr>
          <w:rFonts w:eastAsia="PMingLiU"/>
          <w:lang w:val="fr-FR"/>
        </w:rPr>
        <w:t xml:space="preserve"> en vue de créer un environnement favorable dans tous les </w:t>
      </w:r>
      <w:r w:rsidR="00227ACA" w:rsidRPr="000B4D79">
        <w:rPr>
          <w:lang w:val="fr-FR"/>
        </w:rPr>
        <w:t>Centres de santé maternelle et infantile</w:t>
      </w:r>
      <w:r w:rsidR="00D4451E" w:rsidRPr="000B4D79">
        <w:rPr>
          <w:rFonts w:eastAsia="PMingLiU"/>
          <w:lang w:val="fr-FR"/>
        </w:rPr>
        <w:t>,</w:t>
      </w:r>
      <w:r w:rsidR="000129BA" w:rsidRPr="000B4D79">
        <w:rPr>
          <w:rFonts w:eastAsia="PMingLiU"/>
          <w:lang w:val="fr-FR"/>
        </w:rPr>
        <w:t xml:space="preserve"> </w:t>
      </w:r>
      <w:r w:rsidR="00D4451E" w:rsidRPr="000B4D79">
        <w:rPr>
          <w:rFonts w:eastAsia="PMingLiU"/>
          <w:lang w:val="fr-FR"/>
        </w:rPr>
        <w:t>notamment</w:t>
      </w:r>
      <w:r w:rsidR="009331BF">
        <w:rPr>
          <w:rFonts w:eastAsia="PMingLiU"/>
          <w:lang w:val="fr-FR"/>
        </w:rPr>
        <w:t>:</w:t>
      </w:r>
    </w:p>
    <w:p w:rsidR="00C15094" w:rsidRPr="000B4D79" w:rsidRDefault="00330CE7" w:rsidP="00D4451E">
      <w:pPr>
        <w:pStyle w:val="Bullet1G"/>
        <w:rPr>
          <w:rFonts w:eastAsia="PMingLiU"/>
          <w:lang w:val="fr-FR" w:eastAsia="zh-TW"/>
        </w:rPr>
      </w:pPr>
      <w:r w:rsidRPr="000B4D79">
        <w:rPr>
          <w:rFonts w:eastAsia="PMingLiU"/>
          <w:lang w:val="fr-FR" w:eastAsia="zh-TW"/>
        </w:rPr>
        <w:t xml:space="preserve">Sensibiliser </w:t>
      </w:r>
      <w:r w:rsidR="00D4451E" w:rsidRPr="000B4D79">
        <w:rPr>
          <w:rFonts w:eastAsia="PMingLiU"/>
          <w:lang w:val="fr-FR" w:eastAsia="zh-TW"/>
        </w:rPr>
        <w:t xml:space="preserve">un plus grand nombre de mères et de membres de </w:t>
      </w:r>
      <w:r w:rsidR="00EA5087">
        <w:rPr>
          <w:rFonts w:eastAsia="PMingLiU"/>
          <w:lang w:val="fr-FR" w:eastAsia="zh-TW"/>
        </w:rPr>
        <w:t>la famille</w:t>
      </w:r>
      <w:r w:rsidR="00D4451E" w:rsidRPr="000B4D79">
        <w:rPr>
          <w:rFonts w:eastAsia="PMingLiU"/>
          <w:lang w:val="fr-FR" w:eastAsia="zh-TW"/>
        </w:rPr>
        <w:t xml:space="preserve"> aux bienfaits de l</w:t>
      </w:r>
      <w:r w:rsidR="000E26C3">
        <w:rPr>
          <w:rFonts w:eastAsia="PMingLiU"/>
          <w:lang w:val="fr-FR" w:eastAsia="zh-TW"/>
        </w:rPr>
        <w:t>’</w:t>
      </w:r>
      <w:r w:rsidR="00D4451E" w:rsidRPr="000B4D79">
        <w:rPr>
          <w:rFonts w:eastAsia="PMingLiU"/>
          <w:lang w:val="fr-FR" w:eastAsia="zh-TW"/>
        </w:rPr>
        <w:t>allaitement par la publicité et l</w:t>
      </w:r>
      <w:r w:rsidR="000E26C3">
        <w:rPr>
          <w:rFonts w:eastAsia="PMingLiU"/>
          <w:lang w:val="fr-FR" w:eastAsia="zh-TW"/>
        </w:rPr>
        <w:t>’</w:t>
      </w:r>
      <w:r w:rsidR="00D4451E" w:rsidRPr="000B4D79">
        <w:rPr>
          <w:rFonts w:eastAsia="PMingLiU"/>
          <w:lang w:val="fr-FR" w:eastAsia="zh-TW"/>
        </w:rPr>
        <w:t>information</w:t>
      </w:r>
      <w:r w:rsidR="009331BF">
        <w:rPr>
          <w:rFonts w:eastAsia="PMingLiU"/>
          <w:lang w:val="fr-FR" w:eastAsia="zh-TW"/>
        </w:rPr>
        <w:t>;</w:t>
      </w:r>
      <w:r w:rsidR="00C15094" w:rsidRPr="000B4D79">
        <w:rPr>
          <w:rFonts w:eastAsia="PMingLiU"/>
          <w:lang w:val="fr-FR" w:eastAsia="zh-TW"/>
        </w:rPr>
        <w:t xml:space="preserve"> </w:t>
      </w:r>
    </w:p>
    <w:p w:rsidR="00C15094" w:rsidRPr="000B4D79" w:rsidRDefault="00330CE7" w:rsidP="00D4451E">
      <w:pPr>
        <w:pStyle w:val="Bullet1G"/>
        <w:rPr>
          <w:rFonts w:eastAsia="PMingLiU"/>
          <w:lang w:val="fr-FR" w:eastAsia="zh-TW"/>
        </w:rPr>
      </w:pPr>
      <w:r w:rsidRPr="000B4D79">
        <w:rPr>
          <w:rFonts w:eastAsia="PMingLiU"/>
          <w:lang w:val="fr-FR" w:eastAsia="zh-TW"/>
        </w:rPr>
        <w:t xml:space="preserve">Dispenser </w:t>
      </w:r>
      <w:r w:rsidR="00D4451E" w:rsidRPr="000B4D79">
        <w:rPr>
          <w:rFonts w:eastAsia="PMingLiU"/>
          <w:lang w:val="fr-FR" w:eastAsia="zh-TW"/>
        </w:rPr>
        <w:t>une formation structurée au personnel infirmier et aux médecins pour s</w:t>
      </w:r>
      <w:r w:rsidR="000E26C3">
        <w:rPr>
          <w:rFonts w:eastAsia="PMingLiU"/>
          <w:lang w:val="fr-FR" w:eastAsia="zh-TW"/>
        </w:rPr>
        <w:t>’</w:t>
      </w:r>
      <w:r w:rsidR="00D4451E" w:rsidRPr="000B4D79">
        <w:rPr>
          <w:rFonts w:eastAsia="PMingLiU"/>
          <w:lang w:val="fr-FR" w:eastAsia="zh-TW"/>
        </w:rPr>
        <w:t>assurer de leur compétence en matière de conseils aux mères et de gestion des problèmes d</w:t>
      </w:r>
      <w:r w:rsidR="000E26C3">
        <w:rPr>
          <w:rFonts w:eastAsia="PMingLiU"/>
          <w:lang w:val="fr-FR" w:eastAsia="zh-TW"/>
        </w:rPr>
        <w:t>’</w:t>
      </w:r>
      <w:r w:rsidR="00D4451E" w:rsidRPr="000B4D79">
        <w:rPr>
          <w:rFonts w:eastAsia="PMingLiU"/>
          <w:lang w:val="fr-FR" w:eastAsia="zh-TW"/>
        </w:rPr>
        <w:t>allaitement</w:t>
      </w:r>
      <w:r w:rsidR="009331BF">
        <w:rPr>
          <w:rFonts w:eastAsia="PMingLiU"/>
          <w:lang w:val="fr-FR" w:eastAsia="zh-TW"/>
        </w:rPr>
        <w:t>;</w:t>
      </w:r>
    </w:p>
    <w:p w:rsidR="00C15094" w:rsidRPr="000B4D79" w:rsidRDefault="00330CE7" w:rsidP="00A35351">
      <w:pPr>
        <w:pStyle w:val="Bullet1G"/>
        <w:rPr>
          <w:rFonts w:eastAsia="PMingLiU"/>
          <w:lang w:val="fr-FR" w:eastAsia="zh-TW"/>
        </w:rPr>
      </w:pPr>
      <w:r w:rsidRPr="000B4D79">
        <w:rPr>
          <w:rFonts w:eastAsia="PMingLiU"/>
          <w:lang w:val="fr-FR" w:eastAsia="zh-TW"/>
        </w:rPr>
        <w:t xml:space="preserve">Créer </w:t>
      </w:r>
      <w:r w:rsidR="00D4451E" w:rsidRPr="000B4D79">
        <w:rPr>
          <w:rFonts w:eastAsia="PMingLiU"/>
          <w:lang w:val="fr-FR" w:eastAsia="zh-TW"/>
        </w:rPr>
        <w:t xml:space="preserve">des groupes de soutien aux mères pour </w:t>
      </w:r>
      <w:r w:rsidR="00C61F04" w:rsidRPr="000B4D79">
        <w:rPr>
          <w:rFonts w:eastAsia="PMingLiU"/>
          <w:lang w:val="fr-FR" w:eastAsia="zh-TW"/>
        </w:rPr>
        <w:t>qu</w:t>
      </w:r>
      <w:r w:rsidR="000E26C3">
        <w:rPr>
          <w:rFonts w:eastAsia="PMingLiU"/>
          <w:lang w:val="fr-FR" w:eastAsia="zh-TW"/>
        </w:rPr>
        <w:t>’</w:t>
      </w:r>
      <w:r w:rsidR="00C61F04" w:rsidRPr="000B4D79">
        <w:rPr>
          <w:rFonts w:eastAsia="PMingLiU"/>
          <w:lang w:val="fr-FR" w:eastAsia="zh-TW"/>
        </w:rPr>
        <w:t xml:space="preserve">elles </w:t>
      </w:r>
      <w:r w:rsidR="00D4451E" w:rsidRPr="000B4D79">
        <w:rPr>
          <w:rFonts w:eastAsia="PMingLiU"/>
          <w:lang w:val="fr-FR" w:eastAsia="zh-TW"/>
        </w:rPr>
        <w:t>partage</w:t>
      </w:r>
      <w:r w:rsidR="00C61F04" w:rsidRPr="000B4D79">
        <w:rPr>
          <w:rFonts w:eastAsia="PMingLiU"/>
          <w:lang w:val="fr-FR" w:eastAsia="zh-TW"/>
        </w:rPr>
        <w:t>nt</w:t>
      </w:r>
      <w:r w:rsidR="00D4451E" w:rsidRPr="000B4D79">
        <w:rPr>
          <w:rFonts w:eastAsia="PMingLiU"/>
          <w:lang w:val="fr-FR" w:eastAsia="zh-TW"/>
        </w:rPr>
        <w:t xml:space="preserve"> leurs expériences en matière d</w:t>
      </w:r>
      <w:r w:rsidR="000E26C3">
        <w:rPr>
          <w:rFonts w:eastAsia="PMingLiU"/>
          <w:lang w:val="fr-FR" w:eastAsia="zh-TW"/>
        </w:rPr>
        <w:t>’</w:t>
      </w:r>
      <w:r w:rsidR="00D4451E" w:rsidRPr="000B4D79">
        <w:rPr>
          <w:rFonts w:eastAsia="PMingLiU"/>
          <w:lang w:val="fr-FR" w:eastAsia="zh-TW"/>
        </w:rPr>
        <w:t>allaitement</w:t>
      </w:r>
      <w:r w:rsidR="009331BF">
        <w:rPr>
          <w:rFonts w:eastAsia="PMingLiU"/>
          <w:lang w:val="fr-FR" w:eastAsia="zh-TW"/>
        </w:rPr>
        <w:t>;</w:t>
      </w:r>
      <w:r w:rsidR="00C15094" w:rsidRPr="000B4D79">
        <w:rPr>
          <w:rFonts w:eastAsia="PMingLiU"/>
          <w:lang w:val="fr-FR" w:eastAsia="zh-TW"/>
        </w:rPr>
        <w:t xml:space="preserve"> </w:t>
      </w:r>
      <w:r w:rsidR="00D4451E" w:rsidRPr="000B4D79">
        <w:rPr>
          <w:rFonts w:eastAsia="PMingLiU"/>
          <w:lang w:val="fr-FR" w:eastAsia="zh-TW"/>
        </w:rPr>
        <w:t>et</w:t>
      </w:r>
      <w:r w:rsidR="00C15094" w:rsidRPr="000B4D79">
        <w:rPr>
          <w:rFonts w:eastAsia="PMingLiU"/>
          <w:lang w:val="fr-FR" w:eastAsia="zh-TW"/>
        </w:rPr>
        <w:t xml:space="preserve"> </w:t>
      </w:r>
    </w:p>
    <w:p w:rsidR="00C15094" w:rsidRPr="000B4D79" w:rsidRDefault="00330CE7" w:rsidP="00A35351">
      <w:pPr>
        <w:pStyle w:val="Bullet1G"/>
        <w:rPr>
          <w:rFonts w:eastAsia="PMingLiU"/>
          <w:lang w:val="fr-FR" w:eastAsia="zh-TW"/>
        </w:rPr>
      </w:pPr>
      <w:r w:rsidRPr="000B4D79">
        <w:rPr>
          <w:rFonts w:eastAsia="PMingLiU"/>
          <w:lang w:val="fr-FR" w:eastAsia="zh-TW"/>
        </w:rPr>
        <w:t xml:space="preserve">Créer </w:t>
      </w:r>
      <w:r w:rsidR="00D4451E" w:rsidRPr="000B4D79">
        <w:rPr>
          <w:rFonts w:eastAsia="PMingLiU"/>
          <w:lang w:val="fr-FR" w:eastAsia="zh-TW"/>
        </w:rPr>
        <w:t>une permanence téléphonique pour fournir des conseils professionnels aux mères ayant des problèmes de lactation</w:t>
      </w:r>
      <w:r w:rsidR="004B0649" w:rsidRPr="000B4D79">
        <w:rPr>
          <w:rFonts w:eastAsia="PMingLiU"/>
          <w:lang w:val="fr-FR" w:eastAsia="zh-TW"/>
        </w:rPr>
        <w:t>.</w:t>
      </w:r>
    </w:p>
    <w:p w:rsidR="00C15094" w:rsidRPr="000B4D79" w:rsidRDefault="00C15094" w:rsidP="00C70B78">
      <w:pPr>
        <w:pStyle w:val="SingleTxtG"/>
        <w:rPr>
          <w:rFonts w:eastAsia="PMingLiU"/>
          <w:lang w:val="fr-FR" w:eastAsia="zh-TW"/>
        </w:rPr>
      </w:pPr>
      <w:r w:rsidRPr="000B4D79">
        <w:rPr>
          <w:rFonts w:eastAsia="PMingLiU"/>
          <w:lang w:val="fr-FR" w:eastAsia="zh-TW"/>
        </w:rPr>
        <w:t>285.</w:t>
      </w:r>
      <w:r w:rsidRPr="000B4D79">
        <w:rPr>
          <w:rFonts w:eastAsia="PMingLiU"/>
          <w:lang w:val="fr-FR" w:eastAsia="zh-TW"/>
        </w:rPr>
        <w:tab/>
      </w:r>
      <w:r w:rsidR="00C61F04" w:rsidRPr="000B4D79">
        <w:rPr>
          <w:rFonts w:eastAsia="PMingLiU"/>
          <w:lang w:val="fr-FR" w:eastAsia="zh-TW"/>
        </w:rPr>
        <w:t>Pour donner l</w:t>
      </w:r>
      <w:r w:rsidR="000E26C3">
        <w:rPr>
          <w:rFonts w:eastAsia="PMingLiU"/>
          <w:lang w:val="fr-FR" w:eastAsia="zh-TW"/>
        </w:rPr>
        <w:t>’</w:t>
      </w:r>
      <w:r w:rsidR="00C61F04" w:rsidRPr="000B4D79">
        <w:rPr>
          <w:rFonts w:eastAsia="PMingLiU"/>
          <w:lang w:val="fr-FR" w:eastAsia="zh-TW"/>
        </w:rPr>
        <w:t xml:space="preserve">exemple à la collectivité, </w:t>
      </w:r>
      <w:r w:rsidR="00CC1EF5" w:rsidRPr="000B4D79">
        <w:rPr>
          <w:rFonts w:eastAsia="PMingLiU"/>
          <w:lang w:val="fr-FR" w:eastAsia="zh-TW"/>
        </w:rPr>
        <w:t>l</w:t>
      </w:r>
      <w:r w:rsidRPr="000B4D79">
        <w:rPr>
          <w:rFonts w:eastAsia="PMingLiU"/>
          <w:lang w:val="fr-FR" w:eastAsia="zh-TW"/>
        </w:rPr>
        <w:t xml:space="preserve">e </w:t>
      </w:r>
      <w:r w:rsidR="000729F0" w:rsidRPr="000B4D79">
        <w:rPr>
          <w:noProof/>
          <w:lang w:val="fr-FR"/>
        </w:rPr>
        <w:t>Département de la santé</w:t>
      </w:r>
      <w:r w:rsidRPr="000B4D79">
        <w:rPr>
          <w:rFonts w:eastAsia="PMingLiU"/>
          <w:lang w:val="fr-FR" w:eastAsia="zh-TW"/>
        </w:rPr>
        <w:t xml:space="preserve"> </w:t>
      </w:r>
      <w:r w:rsidR="00C61F04" w:rsidRPr="000B4D79">
        <w:rPr>
          <w:rFonts w:eastAsia="PMingLiU"/>
          <w:lang w:val="fr-FR" w:eastAsia="zh-TW"/>
        </w:rPr>
        <w:t>a mis en place en 2002 une politique de promotion de l</w:t>
      </w:r>
      <w:r w:rsidR="000E26C3">
        <w:rPr>
          <w:rFonts w:eastAsia="PMingLiU"/>
          <w:lang w:val="fr-FR" w:eastAsia="zh-TW"/>
        </w:rPr>
        <w:t>’</w:t>
      </w:r>
      <w:r w:rsidR="00C61F04" w:rsidRPr="000B4D79">
        <w:rPr>
          <w:rFonts w:eastAsia="PMingLiU"/>
          <w:lang w:val="fr-FR" w:eastAsia="zh-TW"/>
        </w:rPr>
        <w:t>allaitement maternel pour l</w:t>
      </w:r>
      <w:r w:rsidR="000E26C3">
        <w:rPr>
          <w:rFonts w:eastAsia="PMingLiU"/>
          <w:lang w:val="fr-FR" w:eastAsia="zh-TW"/>
        </w:rPr>
        <w:t>’</w:t>
      </w:r>
      <w:r w:rsidR="00C61F04" w:rsidRPr="000B4D79">
        <w:rPr>
          <w:rFonts w:eastAsia="PMingLiU"/>
          <w:lang w:val="fr-FR" w:eastAsia="zh-TW"/>
        </w:rPr>
        <w:t>ensemble de son personnel et d</w:t>
      </w:r>
      <w:r w:rsidR="000E26C3">
        <w:rPr>
          <w:rFonts w:eastAsia="PMingLiU"/>
          <w:lang w:val="fr-FR" w:eastAsia="zh-TW"/>
        </w:rPr>
        <w:t>’</w:t>
      </w:r>
      <w:r w:rsidR="00C61F04" w:rsidRPr="000B4D79">
        <w:rPr>
          <w:rFonts w:eastAsia="PMingLiU"/>
          <w:lang w:val="fr-FR" w:eastAsia="zh-TW"/>
        </w:rPr>
        <w:t>appui à l</w:t>
      </w:r>
      <w:r w:rsidR="000E26C3">
        <w:rPr>
          <w:rFonts w:eastAsia="PMingLiU"/>
          <w:lang w:val="fr-FR" w:eastAsia="zh-TW"/>
        </w:rPr>
        <w:t>’</w:t>
      </w:r>
      <w:r w:rsidR="00C61F04" w:rsidRPr="000B4D79">
        <w:rPr>
          <w:rFonts w:eastAsia="PMingLiU"/>
          <w:lang w:val="fr-FR" w:eastAsia="zh-TW"/>
        </w:rPr>
        <w:t xml:space="preserve">allaitement sur le lieu de travail. Toutes les unités de services sont encouragées à </w:t>
      </w:r>
      <w:r w:rsidR="00C70B78" w:rsidRPr="000B4D79">
        <w:rPr>
          <w:rFonts w:eastAsia="PMingLiU"/>
          <w:lang w:val="fr-FR" w:eastAsia="zh-TW"/>
        </w:rPr>
        <w:t>aider le personnel à poursuivre l</w:t>
      </w:r>
      <w:r w:rsidR="000E26C3">
        <w:rPr>
          <w:rFonts w:eastAsia="PMingLiU"/>
          <w:lang w:val="fr-FR" w:eastAsia="zh-TW"/>
        </w:rPr>
        <w:t>’</w:t>
      </w:r>
      <w:r w:rsidR="00C70B78" w:rsidRPr="000B4D79">
        <w:rPr>
          <w:rFonts w:eastAsia="PMingLiU"/>
          <w:lang w:val="fr-FR" w:eastAsia="zh-TW"/>
        </w:rPr>
        <w:t>allaitement après la reprise du travail.</w:t>
      </w:r>
    </w:p>
    <w:p w:rsidR="00C15094" w:rsidRPr="000B4D79" w:rsidRDefault="00A35351" w:rsidP="0033383B">
      <w:pPr>
        <w:pStyle w:val="H23G"/>
        <w:rPr>
          <w:lang w:val="fr-FR" w:eastAsia="zh-TW"/>
        </w:rPr>
      </w:pPr>
      <w:r w:rsidRPr="000B4D79">
        <w:rPr>
          <w:lang w:val="fr-FR" w:eastAsia="zh-TW"/>
        </w:rPr>
        <w:tab/>
      </w:r>
      <w:r w:rsidRPr="000B4D79">
        <w:rPr>
          <w:lang w:val="fr-FR" w:eastAsia="zh-TW"/>
        </w:rPr>
        <w:tab/>
      </w:r>
      <w:r w:rsidR="005F1E3C" w:rsidRPr="000B4D79">
        <w:rPr>
          <w:lang w:val="fr-FR" w:eastAsia="zh-TW"/>
        </w:rPr>
        <w:t>Espaces d</w:t>
      </w:r>
      <w:r w:rsidR="000E26C3">
        <w:rPr>
          <w:lang w:val="fr-FR" w:eastAsia="zh-TW"/>
        </w:rPr>
        <w:t>’</w:t>
      </w:r>
      <w:r w:rsidR="005F1E3C" w:rsidRPr="000B4D79">
        <w:rPr>
          <w:lang w:val="fr-FR" w:eastAsia="zh-TW"/>
        </w:rPr>
        <w:t>allaitement</w:t>
      </w:r>
    </w:p>
    <w:p w:rsidR="00C15094" w:rsidRPr="000B4D79" w:rsidRDefault="00C15094" w:rsidP="005F1E3C">
      <w:pPr>
        <w:pStyle w:val="SingleTxtG"/>
        <w:rPr>
          <w:rFonts w:eastAsia="PMingLiU"/>
          <w:lang w:val="fr-FR" w:eastAsia="zh-TW"/>
        </w:rPr>
      </w:pPr>
      <w:r w:rsidRPr="000B4D79">
        <w:rPr>
          <w:rFonts w:eastAsia="PMingLiU"/>
          <w:lang w:val="fr-FR" w:eastAsia="zh-TW"/>
        </w:rPr>
        <w:t>286.</w:t>
      </w:r>
      <w:r w:rsidRPr="000B4D79">
        <w:rPr>
          <w:rFonts w:eastAsia="PMingLiU"/>
          <w:lang w:val="fr-FR" w:eastAsia="zh-TW"/>
        </w:rPr>
        <w:tab/>
      </w:r>
      <w:r w:rsidR="000129BA" w:rsidRPr="000B4D79">
        <w:rPr>
          <w:rFonts w:eastAsia="PMingLiU"/>
          <w:lang w:val="fr-FR" w:eastAsia="zh-TW"/>
        </w:rPr>
        <w:t>E</w:t>
      </w:r>
      <w:r w:rsidRPr="000B4D79">
        <w:rPr>
          <w:rFonts w:eastAsia="PMingLiU"/>
          <w:lang w:val="fr-FR" w:eastAsia="zh-TW"/>
        </w:rPr>
        <w:t xml:space="preserve">n 2008, </w:t>
      </w:r>
      <w:r w:rsidR="000129BA" w:rsidRPr="000B4D79">
        <w:rPr>
          <w:rFonts w:eastAsia="PMingLiU"/>
          <w:lang w:val="fr-FR" w:eastAsia="zh-TW"/>
        </w:rPr>
        <w:t xml:space="preserve">la </w:t>
      </w:r>
      <w:r w:rsidR="000129BA" w:rsidRPr="000B4D79">
        <w:rPr>
          <w:noProof/>
          <w:lang w:val="fr-FR"/>
        </w:rPr>
        <w:t>Direction générale des hôpitaux</w:t>
      </w:r>
      <w:r w:rsidRPr="000B4D79">
        <w:rPr>
          <w:rFonts w:eastAsia="PMingLiU"/>
          <w:lang w:val="fr-FR" w:eastAsia="zh-TW"/>
        </w:rPr>
        <w:t xml:space="preserve">, </w:t>
      </w:r>
      <w:r w:rsidR="000129BA" w:rsidRPr="000B4D79">
        <w:rPr>
          <w:rFonts w:eastAsia="PMingLiU"/>
          <w:lang w:val="fr-FR" w:eastAsia="zh-TW"/>
        </w:rPr>
        <w:t xml:space="preserve">le </w:t>
      </w:r>
      <w:r w:rsidR="000729F0" w:rsidRPr="000B4D79">
        <w:rPr>
          <w:noProof/>
          <w:lang w:val="fr-FR"/>
        </w:rPr>
        <w:t>Département de la santé</w:t>
      </w:r>
      <w:r w:rsidRPr="000B4D79">
        <w:rPr>
          <w:rFonts w:eastAsia="PMingLiU"/>
          <w:lang w:val="fr-FR" w:eastAsia="zh-TW"/>
        </w:rPr>
        <w:t xml:space="preserve"> </w:t>
      </w:r>
      <w:r w:rsidR="000129BA" w:rsidRPr="000B4D79">
        <w:rPr>
          <w:rFonts w:eastAsia="PMingLiU"/>
          <w:lang w:val="fr-FR" w:eastAsia="zh-TW"/>
        </w:rPr>
        <w:t>et</w:t>
      </w:r>
      <w:r w:rsidRPr="000B4D79">
        <w:rPr>
          <w:rFonts w:eastAsia="PMingLiU"/>
          <w:lang w:val="fr-FR" w:eastAsia="zh-TW"/>
        </w:rPr>
        <w:t xml:space="preserve"> </w:t>
      </w:r>
      <w:r w:rsidR="004B0649" w:rsidRPr="000B4D79">
        <w:rPr>
          <w:rFonts w:eastAsia="PMingLiU"/>
          <w:lang w:val="fr-FR" w:eastAsia="zh-TW"/>
        </w:rPr>
        <w:t>l</w:t>
      </w:r>
      <w:r w:rsidR="000E26C3">
        <w:rPr>
          <w:rFonts w:eastAsia="PMingLiU"/>
          <w:lang w:val="fr-FR" w:eastAsia="zh-TW"/>
        </w:rPr>
        <w:t>’</w:t>
      </w:r>
      <w:r w:rsidR="004B0649" w:rsidRPr="000B4D79">
        <w:rPr>
          <w:rFonts w:eastAsia="PMingLiU"/>
          <w:lang w:val="fr-FR" w:eastAsia="zh-TW"/>
        </w:rPr>
        <w:t xml:space="preserve">Association </w:t>
      </w:r>
      <w:r w:rsidR="00C70B78" w:rsidRPr="000B4D79">
        <w:rPr>
          <w:rFonts w:eastAsia="PMingLiU"/>
          <w:lang w:val="fr-FR" w:eastAsia="zh-TW"/>
        </w:rPr>
        <w:t>de Hong Kong pour l</w:t>
      </w:r>
      <w:r w:rsidR="000E26C3">
        <w:rPr>
          <w:rFonts w:eastAsia="PMingLiU"/>
          <w:lang w:val="fr-FR" w:eastAsia="zh-TW"/>
        </w:rPr>
        <w:t>’</w:t>
      </w:r>
      <w:r w:rsidR="00C70B78" w:rsidRPr="000B4D79">
        <w:rPr>
          <w:rFonts w:eastAsia="PMingLiU"/>
          <w:lang w:val="fr-FR" w:eastAsia="zh-TW"/>
        </w:rPr>
        <w:t xml:space="preserve">Initiative Hôpital Ami des </w:t>
      </w:r>
      <w:r w:rsidR="00396660" w:rsidRPr="000B4D79">
        <w:rPr>
          <w:rFonts w:eastAsia="PMingLiU"/>
          <w:lang w:val="fr-FR" w:eastAsia="zh-TW"/>
        </w:rPr>
        <w:t>B</w:t>
      </w:r>
      <w:r w:rsidR="00C70B78" w:rsidRPr="000B4D79">
        <w:rPr>
          <w:rFonts w:eastAsia="PMingLiU"/>
          <w:lang w:val="fr-FR" w:eastAsia="zh-TW"/>
        </w:rPr>
        <w:t>ébés</w:t>
      </w:r>
      <w:r w:rsidRPr="000B4D79">
        <w:rPr>
          <w:rFonts w:eastAsia="PMingLiU"/>
          <w:lang w:val="fr-FR" w:eastAsia="zh-TW"/>
        </w:rPr>
        <w:t xml:space="preserve"> </w:t>
      </w:r>
      <w:r w:rsidR="005F1E3C" w:rsidRPr="000B4D79">
        <w:rPr>
          <w:rFonts w:eastAsia="PMingLiU"/>
          <w:lang w:val="fr-FR" w:eastAsia="zh-TW"/>
        </w:rPr>
        <w:t>ont créé ensemble le Prix de l</w:t>
      </w:r>
      <w:r w:rsidR="000E26C3">
        <w:rPr>
          <w:rFonts w:eastAsia="PMingLiU"/>
          <w:lang w:val="fr-FR" w:eastAsia="zh-TW"/>
        </w:rPr>
        <w:t>’</w:t>
      </w:r>
      <w:r w:rsidR="005F1E3C" w:rsidRPr="000B4D79">
        <w:rPr>
          <w:rFonts w:eastAsia="PMingLiU"/>
          <w:lang w:val="fr-FR" w:eastAsia="zh-TW"/>
        </w:rPr>
        <w:t>espace d</w:t>
      </w:r>
      <w:r w:rsidR="000E26C3">
        <w:rPr>
          <w:rFonts w:eastAsia="PMingLiU"/>
          <w:lang w:val="fr-FR" w:eastAsia="zh-TW"/>
        </w:rPr>
        <w:t>’</w:t>
      </w:r>
      <w:r w:rsidR="005F1E3C" w:rsidRPr="000B4D79">
        <w:rPr>
          <w:rFonts w:eastAsia="PMingLiU"/>
          <w:lang w:val="fr-FR" w:eastAsia="zh-TW"/>
        </w:rPr>
        <w:t>allaitement pour favoriser l</w:t>
      </w:r>
      <w:r w:rsidR="000E26C3">
        <w:rPr>
          <w:rFonts w:eastAsia="PMingLiU"/>
          <w:lang w:val="fr-FR" w:eastAsia="zh-TW"/>
        </w:rPr>
        <w:t>’</w:t>
      </w:r>
      <w:r w:rsidR="005F1E3C" w:rsidRPr="000B4D79">
        <w:rPr>
          <w:rFonts w:eastAsia="PMingLiU"/>
          <w:lang w:val="fr-FR" w:eastAsia="zh-TW"/>
        </w:rPr>
        <w:t>aménagement d</w:t>
      </w:r>
      <w:r w:rsidR="000E26C3">
        <w:rPr>
          <w:rFonts w:eastAsia="PMingLiU"/>
          <w:lang w:val="fr-FR" w:eastAsia="zh-TW"/>
        </w:rPr>
        <w:t>’</w:t>
      </w:r>
      <w:r w:rsidR="005F1E3C" w:rsidRPr="000B4D79">
        <w:rPr>
          <w:rFonts w:eastAsia="PMingLiU"/>
          <w:lang w:val="fr-FR" w:eastAsia="zh-TW"/>
        </w:rPr>
        <w:t xml:space="preserve">espaces appropriés dans les lieux publics </w:t>
      </w:r>
      <w:r w:rsidR="00EA5087">
        <w:rPr>
          <w:rFonts w:eastAsia="PMingLiU"/>
          <w:lang w:val="fr-FR" w:eastAsia="zh-TW"/>
        </w:rPr>
        <w:t>et</w:t>
      </w:r>
      <w:r w:rsidR="005F1E3C" w:rsidRPr="000B4D79">
        <w:rPr>
          <w:rFonts w:eastAsia="PMingLiU"/>
          <w:lang w:val="fr-FR" w:eastAsia="zh-TW"/>
        </w:rPr>
        <w:t xml:space="preserve"> encourager </w:t>
      </w:r>
      <w:r w:rsidR="00EA5087">
        <w:rPr>
          <w:rFonts w:eastAsia="PMingLiU"/>
          <w:lang w:val="fr-FR" w:eastAsia="zh-TW"/>
        </w:rPr>
        <w:t xml:space="preserve">ainsi </w:t>
      </w:r>
      <w:r w:rsidR="005F1E3C" w:rsidRPr="000B4D79">
        <w:rPr>
          <w:rFonts w:eastAsia="PMingLiU"/>
          <w:lang w:val="fr-FR" w:eastAsia="zh-TW"/>
        </w:rPr>
        <w:t>les mères à choisir et poursuivre l</w:t>
      </w:r>
      <w:r w:rsidR="000E26C3">
        <w:rPr>
          <w:rFonts w:eastAsia="PMingLiU"/>
          <w:lang w:val="fr-FR" w:eastAsia="zh-TW"/>
        </w:rPr>
        <w:t>’</w:t>
      </w:r>
      <w:r w:rsidR="005F1E3C" w:rsidRPr="000B4D79">
        <w:rPr>
          <w:rFonts w:eastAsia="PMingLiU"/>
          <w:lang w:val="fr-FR" w:eastAsia="zh-TW"/>
        </w:rPr>
        <w:t>allaitement</w:t>
      </w:r>
      <w:r w:rsidRPr="000B4D79">
        <w:rPr>
          <w:rFonts w:eastAsia="PMingLiU"/>
          <w:lang w:val="fr-FR" w:eastAsia="zh-TW"/>
        </w:rPr>
        <w:t>.</w:t>
      </w:r>
    </w:p>
    <w:p w:rsidR="00C15094" w:rsidRPr="000B4D79" w:rsidRDefault="00C15094" w:rsidP="00695719">
      <w:pPr>
        <w:pStyle w:val="SingleTxtG"/>
        <w:rPr>
          <w:rFonts w:eastAsia="PMingLiU"/>
          <w:lang w:val="fr-FR" w:eastAsia="zh-TW"/>
        </w:rPr>
      </w:pPr>
      <w:r w:rsidRPr="000B4D79">
        <w:rPr>
          <w:rFonts w:eastAsia="PMingLiU"/>
          <w:lang w:val="fr-FR" w:eastAsia="zh-TW"/>
        </w:rPr>
        <w:t>287.</w:t>
      </w:r>
      <w:r w:rsidRPr="000B4D79">
        <w:rPr>
          <w:rFonts w:eastAsia="PMingLiU"/>
          <w:lang w:val="fr-FR" w:eastAsia="zh-TW"/>
        </w:rPr>
        <w:tab/>
      </w:r>
      <w:r w:rsidR="00695719" w:rsidRPr="000B4D79">
        <w:rPr>
          <w:rFonts w:eastAsia="PMingLiU"/>
          <w:lang w:val="fr-FR" w:eastAsia="zh-TW"/>
        </w:rPr>
        <w:t>Il existe p</w:t>
      </w:r>
      <w:r w:rsidR="005F1E3C" w:rsidRPr="000B4D79">
        <w:rPr>
          <w:rFonts w:eastAsia="PMingLiU"/>
          <w:lang w:val="fr-FR" w:eastAsia="zh-TW"/>
        </w:rPr>
        <w:t xml:space="preserve">lus </w:t>
      </w:r>
      <w:r w:rsidR="00695719" w:rsidRPr="000B4D79">
        <w:rPr>
          <w:rFonts w:eastAsia="PMingLiU"/>
          <w:lang w:val="fr-FR" w:eastAsia="zh-TW"/>
        </w:rPr>
        <w:t>de 120 espaces d</w:t>
      </w:r>
      <w:r w:rsidR="000E26C3">
        <w:rPr>
          <w:rFonts w:eastAsia="PMingLiU"/>
          <w:lang w:val="fr-FR" w:eastAsia="zh-TW"/>
        </w:rPr>
        <w:t>’</w:t>
      </w:r>
      <w:r w:rsidR="00695719" w:rsidRPr="000B4D79">
        <w:rPr>
          <w:rFonts w:eastAsia="PMingLiU"/>
          <w:lang w:val="fr-FR" w:eastAsia="zh-TW"/>
        </w:rPr>
        <w:t xml:space="preserve">allaitement dans les bâtiments publics, notamment dans </w:t>
      </w:r>
      <w:r w:rsidR="004B0649" w:rsidRPr="000B4D79">
        <w:rPr>
          <w:rFonts w:eastAsia="PMingLiU"/>
          <w:lang w:val="fr-FR" w:eastAsia="zh-TW"/>
        </w:rPr>
        <w:t>tous les</w:t>
      </w:r>
      <w:r w:rsidRPr="000B4D79">
        <w:rPr>
          <w:rFonts w:eastAsia="PMingLiU"/>
          <w:lang w:val="fr-FR" w:eastAsia="zh-TW"/>
        </w:rPr>
        <w:t xml:space="preserve"> </w:t>
      </w:r>
      <w:r w:rsidR="00227ACA" w:rsidRPr="000B4D79">
        <w:rPr>
          <w:lang w:val="fr-FR"/>
        </w:rPr>
        <w:t>Centres de santé maternelle et infantile</w:t>
      </w:r>
      <w:r w:rsidRPr="000B4D79">
        <w:rPr>
          <w:rFonts w:eastAsia="PMingLiU"/>
          <w:lang w:val="fr-FR" w:eastAsia="zh-TW"/>
        </w:rPr>
        <w:t xml:space="preserve">, </w:t>
      </w:r>
      <w:r w:rsidR="004B0649" w:rsidRPr="000B4D79">
        <w:rPr>
          <w:rFonts w:eastAsia="PMingLiU"/>
          <w:lang w:val="fr-FR" w:eastAsia="zh-TW"/>
        </w:rPr>
        <w:t>les hôpitaux publics</w:t>
      </w:r>
      <w:r w:rsidRPr="000B4D79">
        <w:rPr>
          <w:rFonts w:eastAsia="PMingLiU"/>
          <w:lang w:val="fr-FR" w:eastAsia="zh-TW"/>
        </w:rPr>
        <w:t xml:space="preserve"> </w:t>
      </w:r>
      <w:r w:rsidR="004B0649" w:rsidRPr="000B4D79">
        <w:rPr>
          <w:rFonts w:eastAsia="PMingLiU"/>
          <w:lang w:val="fr-FR" w:eastAsia="zh-TW"/>
        </w:rPr>
        <w:t>et les</w:t>
      </w:r>
      <w:r w:rsidRPr="000B4D79">
        <w:rPr>
          <w:rFonts w:eastAsia="PMingLiU"/>
          <w:lang w:val="fr-FR" w:eastAsia="zh-TW"/>
        </w:rPr>
        <w:t xml:space="preserve"> </w:t>
      </w:r>
      <w:r w:rsidR="00695719" w:rsidRPr="000B4D79">
        <w:rPr>
          <w:rFonts w:eastAsia="PMingLiU"/>
          <w:lang w:val="fr-FR" w:eastAsia="zh-TW"/>
        </w:rPr>
        <w:t>services de consultations externes</w:t>
      </w:r>
      <w:r w:rsidRPr="000B4D79">
        <w:rPr>
          <w:rFonts w:eastAsia="PMingLiU"/>
          <w:lang w:val="fr-FR" w:eastAsia="zh-TW"/>
        </w:rPr>
        <w:t xml:space="preserve"> </w:t>
      </w:r>
      <w:r w:rsidR="004B0649" w:rsidRPr="000B4D79">
        <w:rPr>
          <w:rFonts w:eastAsia="PMingLiU"/>
          <w:lang w:val="fr-FR" w:eastAsia="zh-TW"/>
        </w:rPr>
        <w:t>de</w:t>
      </w:r>
      <w:r w:rsidRPr="000B4D79">
        <w:rPr>
          <w:rFonts w:eastAsia="PMingLiU"/>
          <w:lang w:val="fr-FR" w:eastAsia="zh-TW"/>
        </w:rPr>
        <w:t xml:space="preserve"> </w:t>
      </w:r>
      <w:r w:rsidR="004B0649" w:rsidRPr="000B4D79">
        <w:rPr>
          <w:rFonts w:eastAsia="PMingLiU"/>
          <w:lang w:val="fr-FR" w:eastAsia="zh-TW"/>
        </w:rPr>
        <w:t xml:space="preserve">la </w:t>
      </w:r>
      <w:r w:rsidR="004B0649" w:rsidRPr="000B4D79">
        <w:rPr>
          <w:noProof/>
          <w:lang w:val="fr-FR"/>
        </w:rPr>
        <w:t>Direction générale des hôpitaux</w:t>
      </w:r>
      <w:r w:rsidRPr="000B4D79">
        <w:rPr>
          <w:rFonts w:eastAsia="PMingLiU"/>
          <w:lang w:val="fr-FR" w:eastAsia="zh-TW"/>
        </w:rPr>
        <w:t xml:space="preserve">, </w:t>
      </w:r>
      <w:r w:rsidR="004B0649" w:rsidRPr="000B4D79">
        <w:rPr>
          <w:rFonts w:eastAsia="PMingLiU"/>
          <w:lang w:val="fr-FR" w:eastAsia="zh-TW"/>
        </w:rPr>
        <w:t>l</w:t>
      </w:r>
      <w:r w:rsidR="000E26C3">
        <w:rPr>
          <w:rFonts w:eastAsia="PMingLiU"/>
          <w:lang w:val="fr-FR" w:eastAsia="zh-TW"/>
        </w:rPr>
        <w:t>’</w:t>
      </w:r>
      <w:r w:rsidR="004B0649" w:rsidRPr="000B4D79">
        <w:rPr>
          <w:rFonts w:eastAsia="PMingLiU"/>
          <w:lang w:val="fr-FR" w:eastAsia="zh-TW"/>
        </w:rPr>
        <w:t>aéro</w:t>
      </w:r>
      <w:r w:rsidRPr="000B4D79">
        <w:rPr>
          <w:rFonts w:eastAsia="PMingLiU"/>
          <w:lang w:val="fr-FR" w:eastAsia="zh-TW"/>
        </w:rPr>
        <w:t xml:space="preserve">port, </w:t>
      </w:r>
      <w:r w:rsidR="004B0649" w:rsidRPr="000B4D79">
        <w:rPr>
          <w:rFonts w:eastAsia="PMingLiU"/>
          <w:lang w:val="fr-FR" w:eastAsia="zh-TW"/>
        </w:rPr>
        <w:t>les Bureaux de l</w:t>
      </w:r>
      <w:r w:rsidR="000E26C3">
        <w:rPr>
          <w:rFonts w:eastAsia="PMingLiU"/>
          <w:lang w:val="fr-FR" w:eastAsia="zh-TW"/>
        </w:rPr>
        <w:t>’</w:t>
      </w:r>
      <w:r w:rsidRPr="000B4D79">
        <w:rPr>
          <w:rFonts w:eastAsia="PMingLiU"/>
          <w:lang w:val="fr-FR" w:eastAsia="zh-TW"/>
        </w:rPr>
        <w:t xml:space="preserve">immigration </w:t>
      </w:r>
      <w:r w:rsidR="004B0649" w:rsidRPr="000B4D79">
        <w:rPr>
          <w:rFonts w:eastAsia="PMingLiU"/>
          <w:lang w:val="fr-FR" w:eastAsia="zh-TW"/>
        </w:rPr>
        <w:t>et les</w:t>
      </w:r>
      <w:r w:rsidRPr="000B4D79">
        <w:rPr>
          <w:rFonts w:eastAsia="PMingLiU"/>
          <w:lang w:val="fr-FR" w:eastAsia="zh-TW"/>
        </w:rPr>
        <w:t xml:space="preserve"> </w:t>
      </w:r>
      <w:r w:rsidR="004B0649" w:rsidRPr="000B4D79">
        <w:rPr>
          <w:rFonts w:eastAsia="PMingLiU"/>
          <w:lang w:val="fr-FR" w:eastAsia="zh-TW"/>
        </w:rPr>
        <w:t>lieux culturels</w:t>
      </w:r>
      <w:r w:rsidRPr="000B4D79">
        <w:rPr>
          <w:rFonts w:eastAsia="PMingLiU"/>
          <w:lang w:val="fr-FR" w:eastAsia="zh-TW"/>
        </w:rPr>
        <w:t xml:space="preserve">. </w:t>
      </w:r>
      <w:r w:rsidR="00695719" w:rsidRPr="000B4D79">
        <w:rPr>
          <w:rFonts w:eastAsia="PMingLiU"/>
          <w:lang w:val="fr-FR" w:eastAsia="zh-TW"/>
        </w:rPr>
        <w:t>D</w:t>
      </w:r>
      <w:r w:rsidR="000E26C3">
        <w:rPr>
          <w:rFonts w:eastAsia="PMingLiU"/>
          <w:lang w:val="fr-FR" w:eastAsia="zh-TW"/>
        </w:rPr>
        <w:t>’</w:t>
      </w:r>
      <w:r w:rsidR="00695719" w:rsidRPr="000B4D79">
        <w:rPr>
          <w:rFonts w:eastAsia="PMingLiU"/>
          <w:lang w:val="fr-FR" w:eastAsia="zh-TW"/>
        </w:rPr>
        <w:t>ici 2012, plus de 50 espaces supplémentaires seront aménagés dans des bâtiments publics rénovés ou neufs</w:t>
      </w:r>
      <w:r w:rsidRPr="000B4D79">
        <w:rPr>
          <w:rFonts w:eastAsia="PMingLiU"/>
          <w:lang w:val="fr-FR" w:eastAsia="zh-TW"/>
        </w:rPr>
        <w:t>.</w:t>
      </w:r>
    </w:p>
    <w:p w:rsidR="00C15094" w:rsidRPr="000B4D79" w:rsidRDefault="00C15094" w:rsidP="00E54407">
      <w:pPr>
        <w:pStyle w:val="SingleTxtG"/>
        <w:rPr>
          <w:rFonts w:eastAsia="PMingLiU"/>
          <w:lang w:val="fr-FR" w:eastAsia="zh-TW"/>
        </w:rPr>
      </w:pPr>
      <w:r w:rsidRPr="000B4D79">
        <w:rPr>
          <w:rFonts w:eastAsia="PMingLiU"/>
          <w:lang w:val="fr-FR" w:eastAsia="zh-TW"/>
        </w:rPr>
        <w:t>288.</w:t>
      </w:r>
      <w:r w:rsidRPr="000B4D79">
        <w:rPr>
          <w:rFonts w:eastAsia="PMingLiU"/>
          <w:lang w:val="fr-FR" w:eastAsia="zh-TW"/>
        </w:rPr>
        <w:tab/>
      </w:r>
      <w:r w:rsidR="00804DCF" w:rsidRPr="000B4D79">
        <w:rPr>
          <w:rFonts w:eastAsia="PMingLiU"/>
          <w:lang w:val="fr-FR" w:eastAsia="zh-TW"/>
        </w:rPr>
        <w:t>L</w:t>
      </w:r>
      <w:r w:rsidRPr="000B4D79">
        <w:rPr>
          <w:rFonts w:eastAsia="PMingLiU"/>
          <w:lang w:val="fr-FR" w:eastAsia="zh-TW"/>
        </w:rPr>
        <w:t xml:space="preserve">e </w:t>
      </w:r>
      <w:r w:rsidR="000729F0" w:rsidRPr="000B4D79">
        <w:rPr>
          <w:noProof/>
          <w:lang w:val="fr-FR"/>
        </w:rPr>
        <w:t>Département de la santé</w:t>
      </w:r>
      <w:r w:rsidRPr="000B4D79">
        <w:rPr>
          <w:rFonts w:eastAsia="PMingLiU"/>
          <w:lang w:val="fr-FR" w:eastAsia="zh-TW"/>
        </w:rPr>
        <w:t xml:space="preserve"> </w:t>
      </w:r>
      <w:r w:rsidR="00E54407" w:rsidRPr="000B4D79">
        <w:rPr>
          <w:rFonts w:eastAsia="PMingLiU"/>
          <w:lang w:val="fr-FR" w:eastAsia="zh-TW"/>
        </w:rPr>
        <w:t>suit de près l</w:t>
      </w:r>
      <w:r w:rsidR="000E26C3">
        <w:rPr>
          <w:rFonts w:eastAsia="PMingLiU"/>
          <w:lang w:val="fr-FR" w:eastAsia="zh-TW"/>
        </w:rPr>
        <w:t>’</w:t>
      </w:r>
      <w:r w:rsidR="00E54407" w:rsidRPr="000B4D79">
        <w:rPr>
          <w:rFonts w:eastAsia="PMingLiU"/>
          <w:lang w:val="fr-FR" w:eastAsia="zh-TW"/>
        </w:rPr>
        <w:t>évolution du taux local d</w:t>
      </w:r>
      <w:r w:rsidR="000E26C3">
        <w:rPr>
          <w:rFonts w:eastAsia="PMingLiU"/>
          <w:lang w:val="fr-FR" w:eastAsia="zh-TW"/>
        </w:rPr>
        <w:t>’</w:t>
      </w:r>
      <w:r w:rsidR="00E54407" w:rsidRPr="000B4D79">
        <w:rPr>
          <w:rFonts w:eastAsia="PMingLiU"/>
          <w:lang w:val="fr-FR" w:eastAsia="zh-TW"/>
        </w:rPr>
        <w:t>allaitement grâce aux rapports réguliers des maternités de tous les hôpitaux publics et privés. Le pourcentage de bébés nourris au sein après la sortie de l</w:t>
      </w:r>
      <w:r w:rsidR="000E26C3">
        <w:rPr>
          <w:rFonts w:eastAsia="PMingLiU"/>
          <w:lang w:val="fr-FR" w:eastAsia="zh-TW"/>
        </w:rPr>
        <w:t>’</w:t>
      </w:r>
      <w:r w:rsidR="00E54407" w:rsidRPr="000B4D79">
        <w:rPr>
          <w:rFonts w:eastAsia="PMingLiU"/>
          <w:lang w:val="fr-FR" w:eastAsia="zh-TW"/>
        </w:rPr>
        <w:t xml:space="preserve">hôpital est passé de 10 % en 1981 à 74 % en </w:t>
      </w:r>
      <w:r w:rsidRPr="000B4D79">
        <w:rPr>
          <w:rFonts w:eastAsia="PMingLiU"/>
          <w:lang w:val="fr-FR" w:eastAsia="zh-TW"/>
        </w:rPr>
        <w:t xml:space="preserve">2008. </w:t>
      </w:r>
      <w:r w:rsidR="00E54407" w:rsidRPr="000B4D79">
        <w:rPr>
          <w:rFonts w:eastAsia="PMingLiU"/>
          <w:lang w:val="fr-FR" w:eastAsia="zh-TW"/>
        </w:rPr>
        <w:t>Depuis 1998, tous les Centres de santé maternelle et infantile réalisent des enquêtes régulières sur l</w:t>
      </w:r>
      <w:r w:rsidR="000E26C3">
        <w:rPr>
          <w:rFonts w:eastAsia="PMingLiU"/>
          <w:lang w:val="fr-FR" w:eastAsia="zh-TW"/>
        </w:rPr>
        <w:t>’</w:t>
      </w:r>
      <w:r w:rsidR="00E54407" w:rsidRPr="000B4D79">
        <w:rPr>
          <w:rFonts w:eastAsia="PMingLiU"/>
          <w:lang w:val="fr-FR" w:eastAsia="zh-TW"/>
        </w:rPr>
        <w:t>allaitement au sein. Le taux</w:t>
      </w:r>
      <w:r w:rsidR="004479ED">
        <w:rPr>
          <w:rFonts w:eastAsia="PMingLiU"/>
          <w:lang w:val="fr-FR" w:eastAsia="zh-TW"/>
        </w:rPr>
        <w:t xml:space="preserve"> </w:t>
      </w:r>
      <w:r w:rsidR="00E54407" w:rsidRPr="000B4D79">
        <w:rPr>
          <w:rFonts w:eastAsia="PMingLiU"/>
          <w:lang w:val="fr-FR" w:eastAsia="zh-TW"/>
        </w:rPr>
        <w:t>est passé de 50 % pour les bébés nés en 1997 à 70 % pour ceux nés en 2006. Pour les mêmes années, le taux d</w:t>
      </w:r>
      <w:r w:rsidR="000E26C3">
        <w:rPr>
          <w:rFonts w:eastAsia="PMingLiU"/>
          <w:lang w:val="fr-FR" w:eastAsia="zh-TW"/>
        </w:rPr>
        <w:t>’</w:t>
      </w:r>
      <w:r w:rsidR="00E54407" w:rsidRPr="000B4D79">
        <w:rPr>
          <w:rFonts w:eastAsia="PMingLiU"/>
          <w:lang w:val="fr-FR" w:eastAsia="zh-TW"/>
        </w:rPr>
        <w:t>allaitement exclusif pendant quatre à six</w:t>
      </w:r>
      <w:r w:rsidR="004479ED">
        <w:rPr>
          <w:rFonts w:eastAsia="PMingLiU"/>
          <w:lang w:val="fr-FR" w:eastAsia="zh-TW"/>
        </w:rPr>
        <w:t xml:space="preserve"> </w:t>
      </w:r>
      <w:r w:rsidR="00E54407" w:rsidRPr="000B4D79">
        <w:rPr>
          <w:rFonts w:eastAsia="PMingLiU"/>
          <w:lang w:val="fr-FR" w:eastAsia="zh-TW"/>
        </w:rPr>
        <w:t xml:space="preserve">mois est passé de 6 à 13 </w:t>
      </w:r>
      <w:r w:rsidR="00EA5087">
        <w:rPr>
          <w:rFonts w:eastAsia="PMingLiU"/>
          <w:lang w:val="fr-FR" w:eastAsia="zh-TW"/>
        </w:rPr>
        <w:t>%.</w:t>
      </w:r>
    </w:p>
    <w:p w:rsidR="00C15094" w:rsidRPr="000B4D79" w:rsidRDefault="00C15094" w:rsidP="00937EDD">
      <w:pPr>
        <w:pStyle w:val="SingleTxtG"/>
        <w:rPr>
          <w:rFonts w:eastAsia="PMingLiU"/>
          <w:lang w:val="fr-FR" w:eastAsia="zh-TW"/>
        </w:rPr>
      </w:pPr>
      <w:r w:rsidRPr="000B4D79">
        <w:rPr>
          <w:rFonts w:eastAsia="PMingLiU"/>
          <w:lang w:val="fr-FR" w:eastAsia="zh-TW"/>
        </w:rPr>
        <w:t>289.</w:t>
      </w:r>
      <w:r w:rsidRPr="000B4D79">
        <w:rPr>
          <w:rFonts w:eastAsia="PMingLiU"/>
          <w:lang w:val="fr-FR" w:eastAsia="zh-TW"/>
        </w:rPr>
        <w:tab/>
      </w:r>
      <w:r w:rsidR="00E54407" w:rsidRPr="000B4D79">
        <w:rPr>
          <w:rFonts w:eastAsia="PMingLiU"/>
          <w:lang w:val="fr-FR" w:eastAsia="zh-TW"/>
        </w:rPr>
        <w:t>Pour sensibiliser l</w:t>
      </w:r>
      <w:r w:rsidR="000E26C3">
        <w:rPr>
          <w:rFonts w:eastAsia="PMingLiU"/>
          <w:lang w:val="fr-FR" w:eastAsia="zh-TW"/>
        </w:rPr>
        <w:t>’</w:t>
      </w:r>
      <w:r w:rsidR="00E54407" w:rsidRPr="000B4D79">
        <w:rPr>
          <w:rFonts w:eastAsia="PMingLiU"/>
          <w:lang w:val="fr-FR" w:eastAsia="zh-TW"/>
        </w:rPr>
        <w:t>opinion à l</w:t>
      </w:r>
      <w:r w:rsidR="000E26C3">
        <w:rPr>
          <w:rFonts w:eastAsia="PMingLiU"/>
          <w:lang w:val="fr-FR" w:eastAsia="zh-TW"/>
        </w:rPr>
        <w:t>’</w:t>
      </w:r>
      <w:r w:rsidR="00E54407" w:rsidRPr="000B4D79">
        <w:rPr>
          <w:rFonts w:eastAsia="PMingLiU"/>
          <w:lang w:val="fr-FR" w:eastAsia="zh-TW"/>
        </w:rPr>
        <w:t>allaitement maternel et solliciter l</w:t>
      </w:r>
      <w:r w:rsidR="000E26C3">
        <w:rPr>
          <w:rFonts w:eastAsia="PMingLiU"/>
          <w:lang w:val="fr-FR" w:eastAsia="zh-TW"/>
        </w:rPr>
        <w:t>’</w:t>
      </w:r>
      <w:r w:rsidR="00E54407" w:rsidRPr="000B4D79">
        <w:rPr>
          <w:rFonts w:eastAsia="PMingLiU"/>
          <w:lang w:val="fr-FR" w:eastAsia="zh-TW"/>
        </w:rPr>
        <w:t>appui de la société pour les mères allaitantes</w:t>
      </w:r>
      <w:r w:rsidRPr="000B4D79">
        <w:rPr>
          <w:rFonts w:eastAsia="PMingLiU"/>
          <w:lang w:val="fr-FR" w:eastAsia="zh-TW"/>
        </w:rPr>
        <w:t xml:space="preserve">, </w:t>
      </w:r>
      <w:r w:rsidR="005F1455" w:rsidRPr="000B4D79">
        <w:rPr>
          <w:lang w:val="fr-FR"/>
        </w:rPr>
        <w:t xml:space="preserve">comme suite au paragraphe </w:t>
      </w:r>
      <w:r w:rsidRPr="000B4D79">
        <w:rPr>
          <w:rFonts w:eastAsia="PMingLiU"/>
          <w:lang w:val="fr-FR" w:eastAsia="zh-TW"/>
        </w:rPr>
        <w:t xml:space="preserve">249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E54407" w:rsidRPr="000B4D79">
        <w:rPr>
          <w:rFonts w:eastAsia="PMingLiU"/>
          <w:lang w:val="fr-FR" w:eastAsia="zh-TW"/>
        </w:rPr>
        <w:t xml:space="preserve">un </w:t>
      </w:r>
      <w:r w:rsidR="00EA5087">
        <w:rPr>
          <w:rFonts w:eastAsia="PMingLiU"/>
          <w:lang w:val="fr-FR" w:eastAsia="zh-TW"/>
        </w:rPr>
        <w:t>outil</w:t>
      </w:r>
      <w:r w:rsidR="00E54407" w:rsidRPr="000B4D79">
        <w:rPr>
          <w:rFonts w:eastAsia="PMingLiU"/>
          <w:lang w:val="fr-FR" w:eastAsia="zh-TW"/>
        </w:rPr>
        <w:t xml:space="preserve"> pédagogique sur la question a été produit et distribué aux femmes enceintes et allaitantes par les </w:t>
      </w:r>
      <w:r w:rsidR="00227ACA" w:rsidRPr="000B4D79">
        <w:rPr>
          <w:lang w:val="fr-FR"/>
        </w:rPr>
        <w:t>Centres de santé maternelle et infantile</w:t>
      </w:r>
      <w:r w:rsidRPr="000B4D79">
        <w:rPr>
          <w:rFonts w:eastAsia="PMingLiU"/>
          <w:lang w:val="fr-FR" w:eastAsia="zh-TW"/>
        </w:rPr>
        <w:t xml:space="preserve"> </w:t>
      </w:r>
      <w:r w:rsidR="00E54407" w:rsidRPr="000B4D79">
        <w:rPr>
          <w:rFonts w:eastAsia="PMingLiU"/>
          <w:lang w:val="fr-FR" w:eastAsia="zh-TW"/>
        </w:rPr>
        <w:t xml:space="preserve">et autres professionnels de santé concernés. </w:t>
      </w:r>
      <w:r w:rsidR="00937EDD" w:rsidRPr="000B4D79">
        <w:rPr>
          <w:rFonts w:eastAsia="PMingLiU"/>
          <w:lang w:val="fr-FR" w:eastAsia="zh-TW"/>
        </w:rPr>
        <w:t>L</w:t>
      </w:r>
      <w:r w:rsidR="000E26C3">
        <w:rPr>
          <w:rFonts w:eastAsia="PMingLiU"/>
          <w:lang w:val="fr-FR" w:eastAsia="zh-TW"/>
        </w:rPr>
        <w:t>’</w:t>
      </w:r>
      <w:r w:rsidR="00937EDD" w:rsidRPr="000B4D79">
        <w:rPr>
          <w:rFonts w:eastAsia="PMingLiU"/>
          <w:lang w:val="fr-FR" w:eastAsia="zh-TW"/>
        </w:rPr>
        <w:t xml:space="preserve">évolution montre que les actions entreprises par le </w:t>
      </w:r>
      <w:r w:rsidR="000729F0" w:rsidRPr="000B4D79">
        <w:rPr>
          <w:noProof/>
          <w:lang w:val="fr-FR"/>
        </w:rPr>
        <w:t>Département de la santé</w:t>
      </w:r>
      <w:r w:rsidRPr="000B4D79">
        <w:rPr>
          <w:rFonts w:eastAsia="PMingLiU"/>
          <w:lang w:val="fr-FR" w:eastAsia="zh-TW"/>
        </w:rPr>
        <w:t xml:space="preserve">, </w:t>
      </w:r>
      <w:r w:rsidR="004B0649" w:rsidRPr="000B4D79">
        <w:rPr>
          <w:rFonts w:eastAsia="PMingLiU"/>
          <w:lang w:val="fr-FR" w:eastAsia="zh-TW"/>
        </w:rPr>
        <w:t xml:space="preserve">la </w:t>
      </w:r>
      <w:r w:rsidR="004B0649" w:rsidRPr="000B4D79">
        <w:rPr>
          <w:noProof/>
          <w:lang w:val="fr-FR"/>
        </w:rPr>
        <w:t>Direction générale des hôpitaux</w:t>
      </w:r>
      <w:r w:rsidR="004B0649" w:rsidRPr="000B4D79">
        <w:rPr>
          <w:rFonts w:eastAsia="PMingLiU"/>
          <w:lang w:val="fr-FR" w:eastAsia="zh-TW"/>
        </w:rPr>
        <w:t xml:space="preserve"> </w:t>
      </w:r>
      <w:r w:rsidR="00937EDD" w:rsidRPr="000B4D79">
        <w:rPr>
          <w:rFonts w:eastAsia="PMingLiU"/>
          <w:lang w:val="fr-FR" w:eastAsia="zh-TW"/>
        </w:rPr>
        <w:t>et d</w:t>
      </w:r>
      <w:r w:rsidR="000E26C3">
        <w:rPr>
          <w:rFonts w:eastAsia="PMingLiU"/>
          <w:lang w:val="fr-FR" w:eastAsia="zh-TW"/>
        </w:rPr>
        <w:t>’</w:t>
      </w:r>
      <w:r w:rsidR="00937EDD" w:rsidRPr="000B4D79">
        <w:rPr>
          <w:rFonts w:eastAsia="PMingLiU"/>
          <w:lang w:val="fr-FR" w:eastAsia="zh-TW"/>
        </w:rPr>
        <w:t>autres parties prenantes pour promouvoir l</w:t>
      </w:r>
      <w:r w:rsidR="000E26C3">
        <w:rPr>
          <w:rFonts w:eastAsia="PMingLiU"/>
          <w:lang w:val="fr-FR" w:eastAsia="zh-TW"/>
        </w:rPr>
        <w:t>’</w:t>
      </w:r>
      <w:r w:rsidR="00937EDD" w:rsidRPr="000B4D79">
        <w:rPr>
          <w:rFonts w:eastAsia="PMingLiU"/>
          <w:lang w:val="fr-FR" w:eastAsia="zh-TW"/>
        </w:rPr>
        <w:t>allaitement maternel se font ressentir dans une certaine mesure. Le Gouvernement continuera de mettre en œuvre des initiatives et des activités pour encourager un plus grand nombre de mères à choisir et poursuivre l</w:t>
      </w:r>
      <w:r w:rsidR="000E26C3">
        <w:rPr>
          <w:rFonts w:eastAsia="PMingLiU"/>
          <w:lang w:val="fr-FR" w:eastAsia="zh-TW"/>
        </w:rPr>
        <w:t>’</w:t>
      </w:r>
      <w:r w:rsidR="00937EDD" w:rsidRPr="000B4D79">
        <w:rPr>
          <w:rFonts w:eastAsia="PMingLiU"/>
          <w:lang w:val="fr-FR" w:eastAsia="zh-TW"/>
        </w:rPr>
        <w:t>allaitement</w:t>
      </w:r>
      <w:r w:rsidRPr="000B4D79">
        <w:rPr>
          <w:rFonts w:eastAsia="PMingLiU"/>
          <w:lang w:val="fr-FR" w:eastAsia="zh-TW"/>
        </w:rPr>
        <w:t>.</w:t>
      </w:r>
    </w:p>
    <w:p w:rsidR="00C15094" w:rsidRPr="000B4D79" w:rsidRDefault="00A35351" w:rsidP="002042AD">
      <w:pPr>
        <w:pStyle w:val="H23G"/>
        <w:rPr>
          <w:lang w:val="fr-FR" w:eastAsia="zh-TW"/>
        </w:rPr>
      </w:pPr>
      <w:r w:rsidRPr="000B4D79">
        <w:rPr>
          <w:lang w:val="fr-FR" w:eastAsia="zh-TW"/>
        </w:rPr>
        <w:tab/>
      </w:r>
      <w:r w:rsidRPr="000B4D79">
        <w:rPr>
          <w:lang w:val="fr-FR" w:eastAsia="zh-TW"/>
        </w:rPr>
        <w:tab/>
      </w:r>
      <w:r w:rsidR="00142C35" w:rsidRPr="000B4D79">
        <w:rPr>
          <w:lang w:val="fr-FR" w:eastAsia="zh-TW"/>
        </w:rPr>
        <w:t>Santé des a</w:t>
      </w:r>
      <w:r w:rsidR="00C15094" w:rsidRPr="000B4D79">
        <w:rPr>
          <w:lang w:val="fr-FR" w:eastAsia="zh-TW"/>
        </w:rPr>
        <w:t>dolescent</w:t>
      </w:r>
      <w:r w:rsidR="00142C35" w:rsidRPr="000B4D79">
        <w:rPr>
          <w:lang w:val="fr-FR" w:eastAsia="zh-TW"/>
        </w:rPr>
        <w:t>s</w:t>
      </w:r>
    </w:p>
    <w:p w:rsidR="002F41B6" w:rsidRPr="000B4D79" w:rsidRDefault="002F41B6" w:rsidP="0072552C">
      <w:pPr>
        <w:pStyle w:val="H23G"/>
        <w:rPr>
          <w:rFonts w:eastAsia="PMingLiU"/>
          <w:lang w:val="fr-FR" w:eastAsia="zh-TW"/>
        </w:rPr>
      </w:pPr>
      <w:r w:rsidRPr="000B4D79">
        <w:rPr>
          <w:rFonts w:eastAsia="PMingLiU"/>
          <w:lang w:val="fr-FR" w:eastAsia="zh-TW"/>
        </w:rPr>
        <w:tab/>
      </w:r>
      <w:r w:rsidRPr="000B4D79">
        <w:rPr>
          <w:rFonts w:eastAsia="PMingLiU"/>
          <w:lang w:val="fr-FR" w:eastAsia="zh-TW"/>
        </w:rPr>
        <w:tab/>
        <w:t>Paragraph</w:t>
      </w:r>
      <w:r w:rsidR="0052797A" w:rsidRPr="000B4D79">
        <w:rPr>
          <w:rFonts w:eastAsia="PMingLiU"/>
          <w:lang w:val="fr-FR" w:eastAsia="zh-TW"/>
        </w:rPr>
        <w:t>e</w:t>
      </w:r>
      <w:r w:rsidRPr="000B4D79">
        <w:rPr>
          <w:rFonts w:eastAsia="PMingLiU"/>
          <w:lang w:val="fr-FR" w:eastAsia="zh-TW"/>
        </w:rPr>
        <w:t xml:space="preserve">s 64 </w:t>
      </w:r>
      <w:r w:rsidR="0052797A" w:rsidRPr="000B4D79">
        <w:rPr>
          <w:rFonts w:eastAsia="PMingLiU"/>
          <w:lang w:val="fr-FR" w:eastAsia="zh-TW"/>
        </w:rPr>
        <w:t>et</w:t>
      </w:r>
      <w:r w:rsidRPr="000B4D79">
        <w:rPr>
          <w:rFonts w:eastAsia="PMingLiU"/>
          <w:lang w:val="fr-FR" w:eastAsia="zh-TW"/>
        </w:rPr>
        <w:t xml:space="preserve"> 65 </w:t>
      </w:r>
      <w:r w:rsidR="0052797A" w:rsidRPr="000B4D79">
        <w:rPr>
          <w:lang w:val="fr-FR" w:eastAsia="zh-TW"/>
        </w:rPr>
        <w:t xml:space="preserve">des </w:t>
      </w:r>
      <w:r w:rsidR="00CB4B47" w:rsidRPr="000B4D79">
        <w:rPr>
          <w:lang w:val="fr-FR" w:eastAsia="zh-TW"/>
        </w:rPr>
        <w:t>o</w:t>
      </w:r>
      <w:r w:rsidR="0052797A" w:rsidRPr="000B4D79">
        <w:rPr>
          <w:lang w:val="fr-FR" w:eastAsia="zh-TW"/>
        </w:rPr>
        <w:t>bservations finales précédentes</w:t>
      </w:r>
    </w:p>
    <w:p w:rsidR="00C15094" w:rsidRPr="000B4D79" w:rsidRDefault="00A35351" w:rsidP="0033383B">
      <w:pPr>
        <w:pStyle w:val="H23G"/>
        <w:rPr>
          <w:lang w:val="fr-FR" w:eastAsia="zh-TW"/>
        </w:rPr>
      </w:pPr>
      <w:r w:rsidRPr="000B4D79">
        <w:rPr>
          <w:lang w:val="fr-FR" w:eastAsia="zh-TW"/>
        </w:rPr>
        <w:tab/>
      </w:r>
      <w:r w:rsidRPr="000B4D79">
        <w:rPr>
          <w:lang w:val="fr-FR" w:eastAsia="zh-TW"/>
        </w:rPr>
        <w:tab/>
      </w:r>
      <w:r w:rsidR="00142C35" w:rsidRPr="000B4D79">
        <w:rPr>
          <w:lang w:val="fr-FR"/>
        </w:rPr>
        <w:t>Programme de santé des adolescents</w:t>
      </w:r>
      <w:r w:rsidR="00142C35" w:rsidRPr="000B4D79">
        <w:rPr>
          <w:lang w:val="fr-FR" w:eastAsia="zh-TW"/>
        </w:rPr>
        <w:t xml:space="preserve"> dans les établissements scolaires</w:t>
      </w:r>
    </w:p>
    <w:p w:rsidR="00C15094" w:rsidRPr="000B4D79" w:rsidRDefault="00C15094" w:rsidP="002803F9">
      <w:pPr>
        <w:pStyle w:val="SingleTxtG"/>
        <w:rPr>
          <w:rFonts w:eastAsia="PMingLiU"/>
          <w:lang w:val="fr-FR" w:eastAsia="zh-TW"/>
        </w:rPr>
      </w:pPr>
      <w:r w:rsidRPr="000B4D79">
        <w:rPr>
          <w:rFonts w:eastAsia="PMingLiU"/>
          <w:lang w:val="fr-FR" w:eastAsia="zh-TW"/>
        </w:rPr>
        <w:t>290.</w:t>
      </w:r>
      <w:r w:rsidRPr="000B4D79">
        <w:rPr>
          <w:rFonts w:eastAsia="PMingLiU"/>
          <w:lang w:val="fr-FR" w:eastAsia="zh-TW"/>
        </w:rPr>
        <w:tab/>
        <w:t>A</w:t>
      </w:r>
      <w:r w:rsidR="00937EDD" w:rsidRPr="000B4D79">
        <w:rPr>
          <w:rFonts w:eastAsia="PMingLiU"/>
          <w:lang w:val="fr-FR" w:eastAsia="zh-TW"/>
        </w:rPr>
        <w:t>insi qu</w:t>
      </w:r>
      <w:r w:rsidR="000E26C3">
        <w:rPr>
          <w:rFonts w:eastAsia="PMingLiU"/>
          <w:lang w:val="fr-FR" w:eastAsia="zh-TW"/>
        </w:rPr>
        <w:t>’</w:t>
      </w:r>
      <w:r w:rsidR="00937EDD" w:rsidRPr="000B4D79">
        <w:rPr>
          <w:rFonts w:eastAsia="PMingLiU"/>
          <w:lang w:val="fr-FR" w:eastAsia="zh-TW"/>
        </w:rPr>
        <w:t xml:space="preserve">il </w:t>
      </w:r>
      <w:r w:rsidR="00744C94" w:rsidRPr="000B4D79">
        <w:rPr>
          <w:rFonts w:eastAsia="DFKai-SB"/>
          <w:lang w:val="fr-FR" w:eastAsia="zh-TW"/>
        </w:rPr>
        <w:t>est</w:t>
      </w:r>
      <w:r w:rsidR="00937EDD" w:rsidRPr="000B4D79">
        <w:rPr>
          <w:rFonts w:eastAsia="PMingLiU"/>
          <w:lang w:val="fr-FR" w:eastAsia="zh-TW"/>
        </w:rPr>
        <w:t xml:space="preserve"> expliqué </w:t>
      </w:r>
      <w:r w:rsidR="0014772B" w:rsidRPr="000B4D79">
        <w:rPr>
          <w:rFonts w:eastAsia="PMingLiU"/>
          <w:lang w:val="fr-FR" w:eastAsia="zh-TW"/>
        </w:rPr>
        <w:t>aux</w:t>
      </w:r>
      <w:r w:rsidRPr="000B4D79">
        <w:rPr>
          <w:rFonts w:eastAsia="PMingLiU"/>
          <w:lang w:val="fr-FR" w:eastAsia="zh-TW"/>
        </w:rPr>
        <w:t xml:space="preserve"> paragraph</w:t>
      </w:r>
      <w:r w:rsidR="0014772B" w:rsidRPr="000B4D79">
        <w:rPr>
          <w:rFonts w:eastAsia="PMingLiU"/>
          <w:lang w:val="fr-FR" w:eastAsia="zh-TW"/>
        </w:rPr>
        <w:t>e</w:t>
      </w:r>
      <w:r w:rsidRPr="000B4D79">
        <w:rPr>
          <w:rFonts w:eastAsia="PMingLiU"/>
          <w:lang w:val="fr-FR" w:eastAsia="zh-TW"/>
        </w:rPr>
        <w:t xml:space="preserve">s 260 </w:t>
      </w:r>
      <w:r w:rsidR="0014772B" w:rsidRPr="000B4D79">
        <w:rPr>
          <w:rFonts w:eastAsia="PMingLiU"/>
          <w:lang w:val="fr-FR" w:eastAsia="zh-TW"/>
        </w:rPr>
        <w:t>et</w:t>
      </w:r>
      <w:r w:rsidRPr="000B4D79">
        <w:rPr>
          <w:rFonts w:eastAsia="PMingLiU"/>
          <w:lang w:val="fr-FR" w:eastAsia="zh-TW"/>
        </w:rPr>
        <w:t xml:space="preserve"> 261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142C35" w:rsidRPr="000B4D79">
        <w:rPr>
          <w:rFonts w:eastAsia="PMingLiU"/>
          <w:lang w:val="fr-FR" w:eastAsia="zh-TW"/>
        </w:rPr>
        <w:t xml:space="preserve">le Service de </w:t>
      </w:r>
      <w:r w:rsidR="0014772B" w:rsidRPr="000B4D79">
        <w:rPr>
          <w:rFonts w:eastAsia="PMingLiU"/>
          <w:lang w:val="fr-FR" w:eastAsia="zh-TW"/>
        </w:rPr>
        <w:t>médecine</w:t>
      </w:r>
      <w:r w:rsidR="00142C35" w:rsidRPr="000B4D79">
        <w:rPr>
          <w:rFonts w:eastAsia="PMingLiU"/>
          <w:lang w:val="fr-FR" w:eastAsia="zh-TW"/>
        </w:rPr>
        <w:t xml:space="preserve"> scolaire</w:t>
      </w:r>
      <w:r w:rsidRPr="000B4D79">
        <w:rPr>
          <w:rFonts w:eastAsia="PMingLiU"/>
          <w:lang w:val="fr-FR" w:eastAsia="zh-TW"/>
        </w:rPr>
        <w:t xml:space="preserve"> </w:t>
      </w:r>
      <w:r w:rsidR="00142C35" w:rsidRPr="000B4D79">
        <w:rPr>
          <w:rFonts w:eastAsia="PMingLiU"/>
          <w:lang w:val="fr-FR" w:eastAsia="zh-TW"/>
        </w:rPr>
        <w:t>du</w:t>
      </w:r>
      <w:r w:rsidRPr="000B4D79">
        <w:rPr>
          <w:rFonts w:eastAsia="PMingLiU"/>
          <w:lang w:val="fr-FR" w:eastAsia="zh-TW"/>
        </w:rPr>
        <w:t xml:space="preserve"> </w:t>
      </w:r>
      <w:r w:rsidR="000729F0" w:rsidRPr="000B4D79">
        <w:rPr>
          <w:noProof/>
          <w:lang w:val="fr-FR"/>
        </w:rPr>
        <w:t>Département de la santé</w:t>
      </w:r>
      <w:r w:rsidRPr="000B4D79">
        <w:rPr>
          <w:rFonts w:eastAsia="PMingLiU"/>
          <w:lang w:val="fr-FR" w:eastAsia="zh-TW"/>
        </w:rPr>
        <w:t xml:space="preserve"> </w:t>
      </w:r>
      <w:r w:rsidR="00937EDD" w:rsidRPr="000B4D79">
        <w:rPr>
          <w:rFonts w:eastAsia="PMingLiU"/>
          <w:lang w:val="fr-FR" w:eastAsia="zh-TW"/>
        </w:rPr>
        <w:t xml:space="preserve">encourage et préserve la santé physique et psychologique des élèves au travers de programmes </w:t>
      </w:r>
      <w:r w:rsidR="00B55718" w:rsidRPr="000B4D79">
        <w:rPr>
          <w:rFonts w:eastAsia="PMingLiU"/>
          <w:lang w:val="fr-FR" w:eastAsia="zh-TW"/>
        </w:rPr>
        <w:t>complets de p</w:t>
      </w:r>
      <w:r w:rsidR="002803F9" w:rsidRPr="000B4D79">
        <w:rPr>
          <w:rFonts w:eastAsia="PMingLiU"/>
          <w:lang w:val="fr-FR" w:eastAsia="zh-TW"/>
        </w:rPr>
        <w:t>romotion et de prévention. L</w:t>
      </w:r>
      <w:r w:rsidR="000E26C3">
        <w:rPr>
          <w:rFonts w:eastAsia="PMingLiU"/>
          <w:lang w:val="fr-FR" w:eastAsia="zh-TW"/>
        </w:rPr>
        <w:t>’</w:t>
      </w:r>
      <w:r w:rsidR="002803F9" w:rsidRPr="000B4D79">
        <w:rPr>
          <w:rFonts w:eastAsia="PMingLiU"/>
          <w:lang w:val="fr-FR" w:eastAsia="zh-TW"/>
        </w:rPr>
        <w:t xml:space="preserve">objectif est de leur permettre de tirer le meilleur parti possible du système éducatif et de développer pleinement leur potentiel. </w:t>
      </w:r>
      <w:r w:rsidR="002E11A3" w:rsidRPr="000B4D79">
        <w:rPr>
          <w:rFonts w:eastAsia="PMingLiU"/>
          <w:lang w:val="fr-FR" w:eastAsia="zh-TW"/>
        </w:rPr>
        <w:t>L</w:t>
      </w:r>
      <w:r w:rsidRPr="000B4D79">
        <w:rPr>
          <w:rFonts w:eastAsia="PMingLiU"/>
          <w:lang w:val="fr-FR" w:eastAsia="zh-TW"/>
        </w:rPr>
        <w:t xml:space="preserve">e Service </w:t>
      </w:r>
      <w:r w:rsidR="002803F9" w:rsidRPr="000B4D79">
        <w:rPr>
          <w:rFonts w:eastAsia="PMingLiU"/>
          <w:lang w:val="fr-FR" w:eastAsia="zh-TW"/>
        </w:rPr>
        <w:t xml:space="preserve">a </w:t>
      </w:r>
      <w:r w:rsidRPr="000B4D79">
        <w:rPr>
          <w:rFonts w:eastAsia="PMingLiU"/>
          <w:lang w:val="fr-FR" w:eastAsia="zh-TW"/>
        </w:rPr>
        <w:t>introdu</w:t>
      </w:r>
      <w:r w:rsidR="002803F9" w:rsidRPr="000B4D79">
        <w:rPr>
          <w:rFonts w:eastAsia="PMingLiU"/>
          <w:lang w:val="fr-FR" w:eastAsia="zh-TW"/>
        </w:rPr>
        <w:t>it</w:t>
      </w:r>
      <w:r w:rsidRPr="000B4D79">
        <w:rPr>
          <w:rFonts w:eastAsia="PMingLiU"/>
          <w:lang w:val="fr-FR" w:eastAsia="zh-TW"/>
        </w:rPr>
        <w:t xml:space="preserve"> </w:t>
      </w:r>
      <w:r w:rsidR="002803F9" w:rsidRPr="000B4D79">
        <w:rPr>
          <w:rFonts w:eastAsia="PMingLiU"/>
          <w:lang w:val="fr-FR" w:eastAsia="zh-TW"/>
        </w:rPr>
        <w:t>l</w:t>
      </w:r>
      <w:r w:rsidRPr="000B4D79">
        <w:rPr>
          <w:rFonts w:eastAsia="PMingLiU"/>
          <w:lang w:val="fr-FR" w:eastAsia="zh-TW"/>
        </w:rPr>
        <w:t xml:space="preserve">e </w:t>
      </w:r>
      <w:r w:rsidR="0014772B" w:rsidRPr="000B4D79">
        <w:rPr>
          <w:lang w:val="fr-FR"/>
        </w:rPr>
        <w:t>Programme de santé des adolescents</w:t>
      </w:r>
      <w:r w:rsidR="0014772B" w:rsidRPr="000B4D79">
        <w:rPr>
          <w:rFonts w:eastAsia="PMingLiU"/>
          <w:lang w:val="fr-FR" w:eastAsia="zh-TW"/>
        </w:rPr>
        <w:t xml:space="preserve"> </w:t>
      </w:r>
      <w:r w:rsidR="002803F9" w:rsidRPr="000B4D79">
        <w:rPr>
          <w:rFonts w:eastAsia="PMingLiU"/>
          <w:lang w:val="fr-FR" w:eastAsia="zh-TW"/>
        </w:rPr>
        <w:t>à la rentrée scolaire</w:t>
      </w:r>
      <w:r w:rsidRPr="000B4D79">
        <w:rPr>
          <w:rFonts w:eastAsia="PMingLiU"/>
          <w:lang w:val="fr-FR" w:eastAsia="zh-TW"/>
        </w:rPr>
        <w:t xml:space="preserve"> 2000</w:t>
      </w:r>
      <w:r w:rsidR="0014772B" w:rsidRPr="000B4D79">
        <w:rPr>
          <w:rFonts w:eastAsia="PMingLiU"/>
          <w:lang w:val="fr-FR" w:eastAsia="zh-TW"/>
        </w:rPr>
        <w:t>/</w:t>
      </w:r>
      <w:r w:rsidR="000B4D79" w:rsidRPr="000B4D79">
        <w:rPr>
          <w:rFonts w:eastAsia="PMingLiU"/>
          <w:lang w:val="fr-FR" w:eastAsia="zh-TW"/>
        </w:rPr>
        <w:t>01 pour</w:t>
      </w:r>
      <w:r w:rsidR="002803F9" w:rsidRPr="000B4D79">
        <w:rPr>
          <w:rFonts w:eastAsia="PMingLiU"/>
          <w:lang w:val="fr-FR" w:eastAsia="zh-TW"/>
        </w:rPr>
        <w:t xml:space="preserve"> donner aux adolescents les compétences nécessaires pour traverser les crises et affronter le stress, et pour les inciter à voir la vie d</w:t>
      </w:r>
      <w:r w:rsidR="000E26C3">
        <w:rPr>
          <w:rFonts w:eastAsia="PMingLiU"/>
          <w:lang w:val="fr-FR" w:eastAsia="zh-TW"/>
        </w:rPr>
        <w:t>’</w:t>
      </w:r>
      <w:r w:rsidR="002803F9" w:rsidRPr="000B4D79">
        <w:rPr>
          <w:rFonts w:eastAsia="PMingLiU"/>
          <w:lang w:val="fr-FR" w:eastAsia="zh-TW"/>
        </w:rPr>
        <w:t>une façon positive</w:t>
      </w:r>
      <w:r w:rsidR="00B37FCD" w:rsidRPr="000B4D79">
        <w:rPr>
          <w:rFonts w:eastAsia="PMingLiU"/>
          <w:lang w:val="fr-FR" w:eastAsia="zh-TW"/>
        </w:rPr>
        <w:t>.</w:t>
      </w:r>
    </w:p>
    <w:p w:rsidR="00C15094" w:rsidRPr="000B4D79" w:rsidRDefault="00C15094" w:rsidP="00B37FCD">
      <w:pPr>
        <w:pStyle w:val="SingleTxtG"/>
        <w:rPr>
          <w:rFonts w:eastAsia="PMingLiU"/>
          <w:lang w:val="fr-FR" w:eastAsia="zh-TW"/>
        </w:rPr>
      </w:pPr>
      <w:r w:rsidRPr="000B4D79">
        <w:rPr>
          <w:rFonts w:eastAsia="PMingLiU"/>
          <w:lang w:val="fr-FR" w:eastAsia="zh-TW"/>
        </w:rPr>
        <w:t>291.</w:t>
      </w:r>
      <w:r w:rsidRPr="000B4D79">
        <w:rPr>
          <w:rFonts w:eastAsia="PMingLiU"/>
          <w:lang w:val="fr-FR" w:eastAsia="zh-TW"/>
        </w:rPr>
        <w:tab/>
      </w:r>
      <w:r w:rsidR="00142C35" w:rsidRPr="000B4D79">
        <w:rPr>
          <w:rFonts w:eastAsia="PMingLiU"/>
          <w:lang w:val="fr-FR" w:eastAsia="zh-TW"/>
        </w:rPr>
        <w:t>Le</w:t>
      </w:r>
      <w:r w:rsidRPr="000B4D79">
        <w:rPr>
          <w:rFonts w:eastAsia="PMingLiU"/>
          <w:lang w:val="fr-FR" w:eastAsia="zh-TW"/>
        </w:rPr>
        <w:t xml:space="preserve"> </w:t>
      </w:r>
      <w:r w:rsidR="00142C35" w:rsidRPr="000B4D79">
        <w:rPr>
          <w:lang w:val="fr-FR"/>
        </w:rPr>
        <w:t>Programme de santé des adolescents</w:t>
      </w:r>
      <w:r w:rsidR="00142C35" w:rsidRPr="000B4D79">
        <w:rPr>
          <w:rFonts w:eastAsia="PMingLiU"/>
          <w:lang w:val="fr-FR" w:eastAsia="zh-TW"/>
        </w:rPr>
        <w:t xml:space="preserve"> </w:t>
      </w:r>
      <w:r w:rsidR="00F40F7B" w:rsidRPr="000B4D79">
        <w:rPr>
          <w:rFonts w:eastAsia="PMingLiU"/>
          <w:lang w:val="fr-FR" w:eastAsia="zh-TW"/>
        </w:rPr>
        <w:t>a pour objectif de promouvoir la santé psychosociale et physique des adolescents de façon à ce qu</w:t>
      </w:r>
      <w:r w:rsidR="000E26C3">
        <w:rPr>
          <w:rFonts w:eastAsia="PMingLiU"/>
          <w:lang w:val="fr-FR" w:eastAsia="zh-TW"/>
        </w:rPr>
        <w:t>’</w:t>
      </w:r>
      <w:r w:rsidR="00F40F7B" w:rsidRPr="000B4D79">
        <w:rPr>
          <w:rFonts w:eastAsia="PMingLiU"/>
          <w:lang w:val="fr-FR" w:eastAsia="zh-TW"/>
        </w:rPr>
        <w:t xml:space="preserve">ils puissent participer </w:t>
      </w:r>
      <w:r w:rsidR="00EA5087" w:rsidRPr="000B4D79">
        <w:rPr>
          <w:rFonts w:eastAsia="PMingLiU"/>
          <w:lang w:val="fr-FR" w:eastAsia="zh-TW"/>
        </w:rPr>
        <w:t xml:space="preserve">à la société </w:t>
      </w:r>
      <w:r w:rsidR="00F40F7B" w:rsidRPr="000B4D79">
        <w:rPr>
          <w:rFonts w:eastAsia="PMingLiU"/>
          <w:lang w:val="fr-FR" w:eastAsia="zh-TW"/>
        </w:rPr>
        <w:t>de façon utile et en toute confiance tout au long de leur vie. Une équipe pluridisciplinaire composée de personnel médical et autres professionnels de santé mène des programmes s</w:t>
      </w:r>
      <w:r w:rsidR="000E26C3">
        <w:rPr>
          <w:rFonts w:eastAsia="PMingLiU"/>
          <w:lang w:val="fr-FR" w:eastAsia="zh-TW"/>
        </w:rPr>
        <w:t>’</w:t>
      </w:r>
      <w:r w:rsidR="00F40F7B" w:rsidRPr="000B4D79">
        <w:rPr>
          <w:rFonts w:eastAsia="PMingLiU"/>
          <w:lang w:val="fr-FR" w:eastAsia="zh-TW"/>
        </w:rPr>
        <w:t xml:space="preserve">adressant aux élèves, aux parents et aux enseignants dans les écoles participantes. Ces programmes </w:t>
      </w:r>
      <w:r w:rsidR="00B37FCD" w:rsidRPr="000B4D79">
        <w:rPr>
          <w:rFonts w:eastAsia="PMingLiU"/>
          <w:lang w:val="fr-FR" w:eastAsia="zh-TW"/>
        </w:rPr>
        <w:t>comprennent une</w:t>
      </w:r>
      <w:r w:rsidR="00F40F7B" w:rsidRPr="000B4D79">
        <w:rPr>
          <w:rFonts w:eastAsia="PMingLiU"/>
          <w:lang w:val="fr-FR" w:eastAsia="zh-TW"/>
        </w:rPr>
        <w:t xml:space="preserve"> formation </w:t>
      </w:r>
      <w:r w:rsidR="00B37FCD" w:rsidRPr="000B4D79">
        <w:rPr>
          <w:rFonts w:eastAsia="PMingLiU"/>
          <w:lang w:val="fr-FR" w:eastAsia="zh-TW"/>
        </w:rPr>
        <w:t>aux compétences utiles pour la vie quotidienne et des programmes thématiques détaillés ci-dessous</w:t>
      </w:r>
      <w:r w:rsidR="009331BF">
        <w:rPr>
          <w:rFonts w:eastAsia="PMingLiU"/>
          <w:lang w:val="fr-FR" w:eastAsia="zh-TW"/>
        </w:rPr>
        <w:t>:</w:t>
      </w:r>
    </w:p>
    <w:p w:rsidR="00C15094" w:rsidRPr="000B4D79" w:rsidRDefault="00C15094" w:rsidP="001F42DC">
      <w:pPr>
        <w:pStyle w:val="SingleTxtG"/>
        <w:ind w:firstLine="567"/>
        <w:rPr>
          <w:rFonts w:eastAsia="PMingLiU"/>
          <w:lang w:val="fr-FR" w:eastAsia="zh-TW"/>
        </w:rPr>
      </w:pPr>
      <w:r w:rsidRPr="000B4D79">
        <w:rPr>
          <w:rFonts w:eastAsia="PMingLiU"/>
          <w:lang w:val="fr-FR" w:eastAsia="zh-TW"/>
        </w:rPr>
        <w:t>a)</w:t>
      </w:r>
      <w:r w:rsidRPr="000B4D79">
        <w:rPr>
          <w:rFonts w:eastAsia="PMingLiU"/>
          <w:lang w:val="fr-FR" w:eastAsia="zh-TW"/>
        </w:rPr>
        <w:tab/>
      </w:r>
      <w:r w:rsidR="00B37FCD" w:rsidRPr="000B4D79">
        <w:rPr>
          <w:rFonts w:eastAsia="PMingLiU"/>
          <w:b/>
          <w:bCs/>
          <w:lang w:val="fr-FR" w:eastAsia="zh-TW"/>
        </w:rPr>
        <w:t>Formation aux compétences utiles pour la vie quotidienne</w:t>
      </w:r>
      <w:r w:rsidR="009331BF">
        <w:rPr>
          <w:rFonts w:eastAsia="PMingLiU"/>
          <w:b/>
          <w:bCs/>
          <w:lang w:val="fr-FR" w:eastAsia="zh-TW"/>
        </w:rPr>
        <w:t>:</w:t>
      </w:r>
      <w:r w:rsidRPr="000B4D79">
        <w:rPr>
          <w:rFonts w:eastAsia="PMingLiU"/>
          <w:bCs/>
          <w:lang w:val="fr-FR" w:eastAsia="zh-TW"/>
        </w:rPr>
        <w:t xml:space="preserve"> </w:t>
      </w:r>
      <w:r w:rsidR="00B37FCD" w:rsidRPr="000B4D79">
        <w:rPr>
          <w:rFonts w:eastAsia="PMingLiU"/>
          <w:bCs/>
          <w:lang w:val="fr-FR" w:eastAsia="zh-TW"/>
        </w:rPr>
        <w:t>destinée aux élèves de la 1</w:t>
      </w:r>
      <w:r w:rsidR="00B37FCD" w:rsidRPr="000B4D79">
        <w:rPr>
          <w:rFonts w:eastAsia="PMingLiU"/>
          <w:bCs/>
          <w:vertAlign w:val="superscript"/>
          <w:lang w:val="fr-FR" w:eastAsia="zh-TW"/>
        </w:rPr>
        <w:t>re</w:t>
      </w:r>
      <w:r w:rsidR="00B37FCD" w:rsidRPr="000B4D79">
        <w:rPr>
          <w:rFonts w:eastAsia="PMingLiU"/>
          <w:bCs/>
          <w:lang w:val="fr-FR" w:eastAsia="zh-TW"/>
        </w:rPr>
        <w:t xml:space="preserve"> à la 3</w:t>
      </w:r>
      <w:r w:rsidR="00B37FCD" w:rsidRPr="000B4D79">
        <w:rPr>
          <w:rFonts w:eastAsia="PMingLiU"/>
          <w:bCs/>
          <w:vertAlign w:val="superscript"/>
          <w:lang w:val="fr-FR" w:eastAsia="zh-TW"/>
        </w:rPr>
        <w:t>e</w:t>
      </w:r>
      <w:r w:rsidR="00B37FCD" w:rsidRPr="000B4D79">
        <w:rPr>
          <w:rFonts w:eastAsia="PMingLiU"/>
          <w:bCs/>
          <w:lang w:val="fr-FR" w:eastAsia="zh-TW"/>
        </w:rPr>
        <w:t xml:space="preserve"> année du secondaire, cette formation de trois années consécutives vise à </w:t>
      </w:r>
      <w:r w:rsidR="001F42DC" w:rsidRPr="000B4D79">
        <w:rPr>
          <w:rFonts w:eastAsia="PMingLiU"/>
          <w:bCs/>
          <w:lang w:val="fr-FR" w:eastAsia="zh-TW"/>
        </w:rPr>
        <w:t xml:space="preserve">leur enseigner </w:t>
      </w:r>
      <w:r w:rsidR="001F42DC" w:rsidRPr="000B4D79">
        <w:rPr>
          <w:rFonts w:eastAsia="DFKai-SB"/>
          <w:lang w:val="fr-FR" w:eastAsia="zh-TW"/>
        </w:rPr>
        <w:t>les connaissances, les compétences et les attitudes nécessaires pour faire face au passage à l</w:t>
      </w:r>
      <w:r w:rsidR="000E26C3">
        <w:rPr>
          <w:rFonts w:eastAsia="DFKai-SB"/>
          <w:lang w:val="fr-FR" w:eastAsia="zh-TW"/>
        </w:rPr>
        <w:t>’</w:t>
      </w:r>
      <w:r w:rsidR="001F42DC" w:rsidRPr="000B4D79">
        <w:rPr>
          <w:rFonts w:eastAsia="DFKai-SB"/>
          <w:lang w:val="fr-FR" w:eastAsia="zh-TW"/>
        </w:rPr>
        <w:t>âge adulte</w:t>
      </w:r>
      <w:r w:rsidR="009331BF">
        <w:rPr>
          <w:rFonts w:eastAsia="PMingLiU"/>
          <w:bCs/>
          <w:lang w:val="fr-FR" w:eastAsia="zh-TW"/>
        </w:rPr>
        <w:t>;</w:t>
      </w:r>
      <w:r w:rsidR="001F42DC" w:rsidRPr="000B4D79">
        <w:rPr>
          <w:rFonts w:eastAsia="PMingLiU"/>
          <w:bCs/>
          <w:lang w:val="fr-FR" w:eastAsia="zh-TW"/>
        </w:rPr>
        <w:t xml:space="preserve"> et</w:t>
      </w:r>
    </w:p>
    <w:p w:rsidR="00C15094" w:rsidRPr="000B4D79" w:rsidRDefault="00C15094" w:rsidP="001F42DC">
      <w:pPr>
        <w:pStyle w:val="SingleTxtG"/>
        <w:ind w:firstLine="567"/>
        <w:rPr>
          <w:rFonts w:eastAsia="PMingLiU"/>
          <w:lang w:val="fr-FR" w:eastAsia="zh-TW"/>
        </w:rPr>
      </w:pPr>
      <w:r w:rsidRPr="000B4D79">
        <w:rPr>
          <w:rFonts w:eastAsia="PMingLiU"/>
          <w:lang w:val="fr-FR" w:eastAsia="zh-TW"/>
        </w:rPr>
        <w:t>b)</w:t>
      </w:r>
      <w:r w:rsidRPr="000B4D79">
        <w:rPr>
          <w:rFonts w:eastAsia="PMingLiU"/>
          <w:lang w:val="fr-FR" w:eastAsia="zh-TW"/>
        </w:rPr>
        <w:tab/>
      </w:r>
      <w:r w:rsidR="001F42DC" w:rsidRPr="000B4D79">
        <w:rPr>
          <w:rFonts w:eastAsia="PMingLiU"/>
          <w:b/>
          <w:bCs/>
          <w:lang w:val="fr-FR" w:eastAsia="zh-TW"/>
        </w:rPr>
        <w:t>Programmes thématiques</w:t>
      </w:r>
      <w:r w:rsidR="009331BF">
        <w:rPr>
          <w:rFonts w:eastAsia="PMingLiU"/>
          <w:b/>
          <w:bCs/>
          <w:lang w:val="fr-FR" w:eastAsia="zh-TW"/>
        </w:rPr>
        <w:t>:</w:t>
      </w:r>
      <w:r w:rsidRPr="000B4D79">
        <w:rPr>
          <w:rFonts w:eastAsia="PMingLiU"/>
          <w:bCs/>
          <w:lang w:val="fr-FR" w:eastAsia="zh-TW"/>
        </w:rPr>
        <w:t xml:space="preserve"> </w:t>
      </w:r>
      <w:r w:rsidR="001F42DC" w:rsidRPr="000B4D79">
        <w:rPr>
          <w:rFonts w:eastAsia="PMingLiU"/>
          <w:bCs/>
          <w:lang w:val="fr-FR" w:eastAsia="zh-TW"/>
        </w:rPr>
        <w:t>destinés aux élèves de la 1</w:t>
      </w:r>
      <w:r w:rsidR="001F42DC" w:rsidRPr="000B4D79">
        <w:rPr>
          <w:rFonts w:eastAsia="PMingLiU"/>
          <w:bCs/>
          <w:vertAlign w:val="superscript"/>
          <w:lang w:val="fr-FR" w:eastAsia="zh-TW"/>
        </w:rPr>
        <w:t>re</w:t>
      </w:r>
      <w:r w:rsidR="001F42DC" w:rsidRPr="000B4D79">
        <w:rPr>
          <w:rFonts w:eastAsia="PMingLiU"/>
          <w:bCs/>
          <w:lang w:val="fr-FR" w:eastAsia="zh-TW"/>
        </w:rPr>
        <w:t xml:space="preserve"> à la 7</w:t>
      </w:r>
      <w:r w:rsidR="001F42DC" w:rsidRPr="000B4D79">
        <w:rPr>
          <w:rFonts w:eastAsia="PMingLiU"/>
          <w:bCs/>
          <w:vertAlign w:val="superscript"/>
          <w:lang w:val="fr-FR" w:eastAsia="zh-TW"/>
        </w:rPr>
        <w:t>e</w:t>
      </w:r>
      <w:r w:rsidR="001F42DC" w:rsidRPr="000B4D79">
        <w:rPr>
          <w:rFonts w:eastAsia="PMingLiU"/>
          <w:bCs/>
          <w:lang w:val="fr-FR" w:eastAsia="zh-TW"/>
        </w:rPr>
        <w:t xml:space="preserve"> </w:t>
      </w:r>
      <w:r w:rsidR="0045136A" w:rsidRPr="000B4D79">
        <w:rPr>
          <w:rFonts w:eastAsia="PMingLiU"/>
          <w:bCs/>
          <w:lang w:val="fr-FR" w:eastAsia="zh-TW"/>
        </w:rPr>
        <w:t>année</w:t>
      </w:r>
      <w:r w:rsidR="001F42DC" w:rsidRPr="000B4D79">
        <w:rPr>
          <w:rFonts w:eastAsia="PMingLiU"/>
          <w:bCs/>
          <w:lang w:val="fr-FR" w:eastAsia="zh-TW"/>
        </w:rPr>
        <w:t xml:space="preserve"> du secondaire, aux enseignants et aux parents, ces programmes sont essentiellement consacrés à l</w:t>
      </w:r>
      <w:r w:rsidR="000E26C3">
        <w:rPr>
          <w:rFonts w:eastAsia="PMingLiU"/>
          <w:bCs/>
          <w:lang w:val="fr-FR" w:eastAsia="zh-TW"/>
        </w:rPr>
        <w:t>’</w:t>
      </w:r>
      <w:r w:rsidR="001F42DC" w:rsidRPr="000B4D79">
        <w:rPr>
          <w:rFonts w:eastAsia="PMingLiU"/>
          <w:bCs/>
          <w:lang w:val="fr-FR" w:eastAsia="zh-TW"/>
        </w:rPr>
        <w:t>éducation sexuelle, à la toxicomanie, à l</w:t>
      </w:r>
      <w:r w:rsidR="000E26C3">
        <w:rPr>
          <w:rFonts w:eastAsia="PMingLiU"/>
          <w:bCs/>
          <w:lang w:val="fr-FR" w:eastAsia="zh-TW"/>
        </w:rPr>
        <w:t>’</w:t>
      </w:r>
      <w:r w:rsidR="001F42DC" w:rsidRPr="000B4D79">
        <w:rPr>
          <w:rFonts w:eastAsia="PMingLiU"/>
          <w:bCs/>
          <w:lang w:val="fr-FR" w:eastAsia="zh-TW"/>
        </w:rPr>
        <w:t>alimentation saine et autres sujets liés à la santé. Certains, destinés aux parents et aux enseignants, traitent de la gestion des émotions et du stress des adolescents</w:t>
      </w:r>
      <w:r w:rsidRPr="000B4D79">
        <w:rPr>
          <w:rFonts w:eastAsia="PMingLiU"/>
          <w:lang w:val="fr-FR" w:eastAsia="zh-TW"/>
        </w:rPr>
        <w:t xml:space="preserve">. </w:t>
      </w:r>
    </w:p>
    <w:p w:rsidR="00C15094" w:rsidRPr="000B4D79" w:rsidRDefault="001F42DC" w:rsidP="00AD0574">
      <w:pPr>
        <w:pStyle w:val="SingleTxtG"/>
        <w:rPr>
          <w:rFonts w:eastAsia="PMingLiU"/>
          <w:lang w:val="fr-FR" w:eastAsia="zh-TW"/>
        </w:rPr>
      </w:pPr>
      <w:r w:rsidRPr="000B4D79">
        <w:rPr>
          <w:rFonts w:eastAsia="PMingLiU"/>
          <w:lang w:val="fr-FR" w:eastAsia="zh-TW"/>
        </w:rPr>
        <w:t>292.</w:t>
      </w:r>
      <w:r w:rsidRPr="000B4D79">
        <w:rPr>
          <w:rFonts w:eastAsia="PMingLiU"/>
          <w:lang w:val="fr-FR" w:eastAsia="zh-TW"/>
        </w:rPr>
        <w:tab/>
        <w:t>L</w:t>
      </w:r>
      <w:r w:rsidR="00C15094" w:rsidRPr="000B4D79">
        <w:rPr>
          <w:rFonts w:eastAsia="PMingLiU"/>
          <w:lang w:val="fr-FR" w:eastAsia="zh-TW"/>
        </w:rPr>
        <w:t xml:space="preserve">e </w:t>
      </w:r>
      <w:r w:rsidR="00142C35" w:rsidRPr="000B4D79">
        <w:rPr>
          <w:lang w:val="fr-FR"/>
        </w:rPr>
        <w:t>Programme de santé des adolescents</w:t>
      </w:r>
      <w:r w:rsidRPr="000B4D79">
        <w:rPr>
          <w:lang w:val="fr-FR"/>
        </w:rPr>
        <w:t>,</w:t>
      </w:r>
      <w:r w:rsidR="00142C35" w:rsidRPr="000B4D79">
        <w:rPr>
          <w:rFonts w:eastAsia="PMingLiU"/>
          <w:lang w:val="fr-FR" w:eastAsia="zh-TW"/>
        </w:rPr>
        <w:t xml:space="preserve"> </w:t>
      </w:r>
      <w:r w:rsidRPr="000B4D79">
        <w:rPr>
          <w:rFonts w:eastAsia="PMingLiU"/>
          <w:lang w:val="fr-FR" w:eastAsia="zh-TW"/>
        </w:rPr>
        <w:t xml:space="preserve">en particulier, </w:t>
      </w:r>
      <w:r w:rsidR="002D4958" w:rsidRPr="000B4D79">
        <w:rPr>
          <w:rFonts w:eastAsia="PMingLiU"/>
          <w:lang w:val="fr-FR" w:eastAsia="zh-TW"/>
        </w:rPr>
        <w:t>dispense des cours d</w:t>
      </w:r>
      <w:r w:rsidR="000E26C3">
        <w:rPr>
          <w:rFonts w:eastAsia="PMingLiU"/>
          <w:lang w:val="fr-FR" w:eastAsia="zh-TW"/>
        </w:rPr>
        <w:t>’</w:t>
      </w:r>
      <w:r w:rsidR="002D4958" w:rsidRPr="000B4D79">
        <w:rPr>
          <w:rFonts w:eastAsia="PMingLiU"/>
          <w:lang w:val="fr-FR" w:eastAsia="zh-TW"/>
        </w:rPr>
        <w:t>éducation sexuelle aux élèves de la 1</w:t>
      </w:r>
      <w:r w:rsidR="002D4958" w:rsidRPr="000B4D79">
        <w:rPr>
          <w:rFonts w:eastAsia="PMingLiU"/>
          <w:vertAlign w:val="superscript"/>
          <w:lang w:val="fr-FR" w:eastAsia="zh-TW"/>
        </w:rPr>
        <w:t>re</w:t>
      </w:r>
      <w:r w:rsidR="002D4958" w:rsidRPr="000B4D79">
        <w:rPr>
          <w:rFonts w:eastAsia="PMingLiU"/>
          <w:lang w:val="fr-FR" w:eastAsia="zh-TW"/>
        </w:rPr>
        <w:t xml:space="preserve"> à la 7</w:t>
      </w:r>
      <w:r w:rsidR="002D4958" w:rsidRPr="000B4D79">
        <w:rPr>
          <w:rFonts w:eastAsia="PMingLiU"/>
          <w:vertAlign w:val="superscript"/>
          <w:lang w:val="fr-FR" w:eastAsia="zh-TW"/>
        </w:rPr>
        <w:t>e</w:t>
      </w:r>
      <w:r w:rsidR="002D4958" w:rsidRPr="000B4D79">
        <w:rPr>
          <w:rFonts w:eastAsia="PMingLiU"/>
          <w:lang w:val="fr-FR" w:eastAsia="zh-TW"/>
        </w:rPr>
        <w:t xml:space="preserve"> </w:t>
      </w:r>
      <w:r w:rsidR="0045136A" w:rsidRPr="000B4D79">
        <w:rPr>
          <w:rFonts w:eastAsia="PMingLiU"/>
          <w:bCs/>
          <w:lang w:val="fr-FR" w:eastAsia="zh-TW"/>
        </w:rPr>
        <w:t>année</w:t>
      </w:r>
      <w:r w:rsidR="002D4958" w:rsidRPr="000B4D79">
        <w:rPr>
          <w:rFonts w:eastAsia="PMingLiU"/>
          <w:lang w:val="fr-FR" w:eastAsia="zh-TW"/>
        </w:rPr>
        <w:t xml:space="preserve"> du secondaire au travers d</w:t>
      </w:r>
      <w:r w:rsidR="000E26C3">
        <w:rPr>
          <w:rFonts w:eastAsia="PMingLiU"/>
          <w:lang w:val="fr-FR" w:eastAsia="zh-TW"/>
        </w:rPr>
        <w:t>’</w:t>
      </w:r>
      <w:r w:rsidR="002D4958" w:rsidRPr="000B4D79">
        <w:rPr>
          <w:rFonts w:eastAsia="PMingLiU"/>
          <w:lang w:val="fr-FR" w:eastAsia="zh-TW"/>
        </w:rPr>
        <w:t xml:space="preserve">ateliers. Composés de sept sessions, </w:t>
      </w:r>
      <w:r w:rsidR="00AD0574" w:rsidRPr="000B4D79">
        <w:rPr>
          <w:rFonts w:eastAsia="PMingLiU"/>
          <w:lang w:val="fr-FR" w:eastAsia="zh-TW"/>
        </w:rPr>
        <w:t>c</w:t>
      </w:r>
      <w:r w:rsidR="002D4958" w:rsidRPr="000B4D79">
        <w:rPr>
          <w:rFonts w:eastAsia="PMingLiU"/>
          <w:lang w:val="fr-FR" w:eastAsia="zh-TW"/>
        </w:rPr>
        <w:t xml:space="preserve">es ateliers portent sur des sujets spécifiques tels que </w:t>
      </w:r>
      <w:r w:rsidR="00AD0574" w:rsidRPr="000B4D79">
        <w:rPr>
          <w:rFonts w:eastAsia="PMingLiU"/>
          <w:lang w:val="fr-FR" w:eastAsia="zh-TW"/>
        </w:rPr>
        <w:t xml:space="preserve">les changements à la puberté, le fréquent changement de partenaire et ses conséquences, les bonnes méthodes de contraception et leurs limites, la protection contre les maladies sexuellement transmissibles, le harcèlement sexuel et la pornographie, la promotion </w:t>
      </w:r>
      <w:r w:rsidR="00AD0574" w:rsidRPr="000B4D79">
        <w:rPr>
          <w:lang w:val="fr-FR"/>
        </w:rPr>
        <w:t>d</w:t>
      </w:r>
      <w:r w:rsidR="000E26C3">
        <w:rPr>
          <w:lang w:val="fr-FR"/>
        </w:rPr>
        <w:t>’</w:t>
      </w:r>
      <w:r w:rsidR="00AD0574" w:rsidRPr="000B4D79">
        <w:rPr>
          <w:lang w:val="fr-FR"/>
        </w:rPr>
        <w:t>une relation d</w:t>
      </w:r>
      <w:r w:rsidR="000E26C3">
        <w:rPr>
          <w:lang w:val="fr-FR"/>
        </w:rPr>
        <w:t>’</w:t>
      </w:r>
      <w:r w:rsidR="00AD0574" w:rsidRPr="000B4D79">
        <w:rPr>
          <w:lang w:val="fr-FR"/>
        </w:rPr>
        <w:t>égalité, de respect et d</w:t>
      </w:r>
      <w:r w:rsidR="000E26C3">
        <w:rPr>
          <w:lang w:val="fr-FR"/>
        </w:rPr>
        <w:t>’</w:t>
      </w:r>
      <w:r w:rsidR="00AD0574" w:rsidRPr="000B4D79">
        <w:rPr>
          <w:lang w:val="fr-FR"/>
        </w:rPr>
        <w:t>entente avec le sexe opposé</w:t>
      </w:r>
      <w:r w:rsidR="00477D0D" w:rsidRPr="000B4D79">
        <w:rPr>
          <w:rFonts w:eastAsia="PMingLiU"/>
          <w:lang w:val="fr-FR" w:eastAsia="zh-TW"/>
        </w:rPr>
        <w:t>, etc.</w:t>
      </w:r>
    </w:p>
    <w:p w:rsidR="00C15094" w:rsidRPr="000B4D79" w:rsidRDefault="00C15094" w:rsidP="0024268C">
      <w:pPr>
        <w:pStyle w:val="SingleTxtG"/>
        <w:rPr>
          <w:rFonts w:eastAsia="PMingLiU"/>
          <w:lang w:val="fr-FR" w:eastAsia="zh-TW"/>
        </w:rPr>
      </w:pPr>
      <w:r w:rsidRPr="000B4D79">
        <w:rPr>
          <w:rFonts w:eastAsia="PMingLiU"/>
          <w:lang w:val="fr-FR" w:eastAsia="zh-TW"/>
        </w:rPr>
        <w:t>293.</w:t>
      </w:r>
      <w:r w:rsidRPr="000B4D79">
        <w:rPr>
          <w:rFonts w:eastAsia="PMingLiU"/>
          <w:lang w:val="fr-FR" w:eastAsia="zh-TW"/>
        </w:rPr>
        <w:tab/>
      </w:r>
      <w:r w:rsidR="00AD0574" w:rsidRPr="000B4D79">
        <w:rPr>
          <w:rFonts w:eastAsia="PMingLiU"/>
          <w:lang w:val="fr-FR" w:eastAsia="zh-TW"/>
        </w:rPr>
        <w:t>Depuis son lancement</w:t>
      </w:r>
      <w:r w:rsidRPr="000B4D79">
        <w:rPr>
          <w:rFonts w:eastAsia="PMingLiU"/>
          <w:lang w:val="fr-FR" w:eastAsia="zh-TW"/>
        </w:rPr>
        <w:t xml:space="preserve">, </w:t>
      </w:r>
      <w:r w:rsidR="00AD0574" w:rsidRPr="000B4D79">
        <w:rPr>
          <w:rFonts w:eastAsia="PMingLiU"/>
          <w:lang w:val="fr-FR" w:eastAsia="zh-TW"/>
        </w:rPr>
        <w:t>l</w:t>
      </w:r>
      <w:r w:rsidRPr="000B4D79">
        <w:rPr>
          <w:rFonts w:eastAsia="PMingLiU"/>
          <w:lang w:val="fr-FR" w:eastAsia="zh-TW"/>
        </w:rPr>
        <w:t xml:space="preserve">e </w:t>
      </w:r>
      <w:r w:rsidR="00AD0574" w:rsidRPr="000B4D79">
        <w:rPr>
          <w:lang w:val="fr-FR"/>
        </w:rPr>
        <w:t>Programme de santé des adolescents</w:t>
      </w:r>
      <w:r w:rsidR="00AD0574" w:rsidRPr="000B4D79">
        <w:rPr>
          <w:rFonts w:eastAsia="PMingLiU"/>
          <w:lang w:val="fr-FR" w:eastAsia="zh-TW"/>
        </w:rPr>
        <w:t xml:space="preserve"> </w:t>
      </w:r>
      <w:r w:rsidR="00477D0D" w:rsidRPr="000B4D79">
        <w:rPr>
          <w:rFonts w:eastAsia="PMingLiU"/>
          <w:lang w:val="fr-FR" w:eastAsia="zh-TW"/>
        </w:rPr>
        <w:t xml:space="preserve">a été accueilli très favorablement. Une évaluation des résultats auprès des 18 écoles pilotes a montré que les élèves qui y ont participé se comportent mieux que les autres en termes de connaissances en matière de santé, </w:t>
      </w:r>
      <w:r w:rsidR="0024268C" w:rsidRPr="000B4D79">
        <w:rPr>
          <w:rFonts w:eastAsia="PMingLiU"/>
          <w:lang w:val="fr-FR" w:eastAsia="zh-TW"/>
        </w:rPr>
        <w:t>d</w:t>
      </w:r>
      <w:r w:rsidR="000E26C3">
        <w:rPr>
          <w:rFonts w:eastAsia="PMingLiU"/>
          <w:lang w:val="fr-FR" w:eastAsia="zh-TW"/>
        </w:rPr>
        <w:t>’</w:t>
      </w:r>
      <w:r w:rsidR="0024268C" w:rsidRPr="000B4D79">
        <w:rPr>
          <w:rFonts w:eastAsia="PMingLiU"/>
          <w:lang w:val="fr-FR" w:eastAsia="zh-TW"/>
        </w:rPr>
        <w:t xml:space="preserve">attitudes, de santé psychosociale et de comportements. </w:t>
      </w:r>
      <w:r w:rsidR="00C34C75" w:rsidRPr="000B4D79">
        <w:rPr>
          <w:rFonts w:eastAsia="PMingLiU"/>
          <w:lang w:val="fr-FR" w:eastAsia="zh-TW"/>
        </w:rPr>
        <w:t>Pendant</w:t>
      </w:r>
      <w:r w:rsidR="00C34C75">
        <w:rPr>
          <w:rFonts w:eastAsia="PMingLiU"/>
          <w:lang w:val="fr-FR" w:eastAsia="zh-TW"/>
        </w:rPr>
        <w:t xml:space="preserve"> </w:t>
      </w:r>
      <w:r w:rsidR="00C34C75" w:rsidRPr="000B4D79">
        <w:rPr>
          <w:rFonts w:eastAsia="PMingLiU"/>
          <w:lang w:val="fr-FR" w:eastAsia="zh-TW"/>
        </w:rPr>
        <w:t>l</w:t>
      </w:r>
      <w:r w:rsidR="000E26C3">
        <w:rPr>
          <w:rFonts w:eastAsia="PMingLiU"/>
          <w:lang w:val="fr-FR" w:eastAsia="zh-TW"/>
        </w:rPr>
        <w:t>’</w:t>
      </w:r>
      <w:r w:rsidR="00C34C75" w:rsidRPr="000B4D79">
        <w:rPr>
          <w:rFonts w:eastAsia="PMingLiU"/>
          <w:lang w:val="fr-FR" w:eastAsia="zh-TW"/>
        </w:rPr>
        <w:t>année scolaire 2007/08</w:t>
      </w:r>
      <w:r w:rsidR="00C34C75">
        <w:rPr>
          <w:rFonts w:eastAsia="PMingLiU"/>
          <w:lang w:val="fr-FR" w:eastAsia="zh-TW"/>
        </w:rPr>
        <w:t>,</w:t>
      </w:r>
      <w:r w:rsidR="0024268C" w:rsidRPr="000B4D79">
        <w:rPr>
          <w:rFonts w:eastAsia="PMingLiU"/>
          <w:lang w:val="fr-FR" w:eastAsia="zh-TW"/>
        </w:rPr>
        <w:t xml:space="preserve"> 340 écoles ont participé au programme. Pour 2008/09, le Département de la santé a alloué 93 millions </w:t>
      </w:r>
      <w:r w:rsidR="0024268C" w:rsidRPr="000B4D79">
        <w:rPr>
          <w:rFonts w:eastAsia="DFKai-SB"/>
          <w:lang w:val="fr-FR" w:eastAsia="zh-TW"/>
        </w:rPr>
        <w:t>de dollars de Hong Kong à ce programme</w:t>
      </w:r>
      <w:r w:rsidRPr="000B4D79">
        <w:rPr>
          <w:rFonts w:eastAsia="PMingLiU"/>
          <w:lang w:val="fr-FR" w:eastAsia="zh-TW"/>
        </w:rPr>
        <w:t xml:space="preserve">, </w:t>
      </w:r>
      <w:r w:rsidR="00807FB9" w:rsidRPr="000B4D79">
        <w:rPr>
          <w:rFonts w:eastAsia="PMingLiU"/>
          <w:lang w:val="fr-FR" w:eastAsia="zh-TW"/>
        </w:rPr>
        <w:t xml:space="preserve">contre </w:t>
      </w:r>
      <w:r w:rsidRPr="000B4D79">
        <w:rPr>
          <w:rFonts w:eastAsia="PMingLiU"/>
          <w:lang w:val="fr-FR" w:eastAsia="zh-TW"/>
        </w:rPr>
        <w:t>90 million</w:t>
      </w:r>
      <w:r w:rsidR="00807FB9" w:rsidRPr="000B4D79">
        <w:rPr>
          <w:rFonts w:eastAsia="PMingLiU"/>
          <w:lang w:val="fr-FR" w:eastAsia="zh-TW"/>
        </w:rPr>
        <w:t>s e</w:t>
      </w:r>
      <w:r w:rsidRPr="000B4D79">
        <w:rPr>
          <w:rFonts w:eastAsia="PMingLiU"/>
          <w:lang w:val="fr-FR" w:eastAsia="zh-TW"/>
        </w:rPr>
        <w:t>n 2007</w:t>
      </w:r>
      <w:r w:rsidR="00807FB9" w:rsidRPr="000B4D79">
        <w:rPr>
          <w:rFonts w:eastAsia="PMingLiU"/>
          <w:lang w:val="fr-FR" w:eastAsia="zh-TW"/>
        </w:rPr>
        <w:t>/</w:t>
      </w:r>
      <w:r w:rsidRPr="000B4D79">
        <w:rPr>
          <w:rFonts w:eastAsia="PMingLiU"/>
          <w:lang w:val="fr-FR" w:eastAsia="zh-TW"/>
        </w:rPr>
        <w:t>08.</w:t>
      </w:r>
      <w:r w:rsidR="004479ED">
        <w:rPr>
          <w:rFonts w:eastAsia="PMingLiU"/>
          <w:lang w:val="fr-FR" w:eastAsia="zh-TW"/>
        </w:rPr>
        <w:t xml:space="preserve"> </w:t>
      </w:r>
    </w:p>
    <w:p w:rsidR="00C15094" w:rsidRPr="000B4D79" w:rsidRDefault="006A7257" w:rsidP="0033383B">
      <w:pPr>
        <w:pStyle w:val="H23G"/>
        <w:rPr>
          <w:lang w:val="fr-FR" w:eastAsia="zh-TW"/>
        </w:rPr>
      </w:pPr>
      <w:r w:rsidRPr="000B4D79">
        <w:rPr>
          <w:lang w:val="fr-FR" w:eastAsia="zh-TW"/>
        </w:rPr>
        <w:tab/>
      </w:r>
      <w:r w:rsidRPr="000B4D79">
        <w:rPr>
          <w:lang w:val="fr-FR" w:eastAsia="zh-TW"/>
        </w:rPr>
        <w:tab/>
      </w:r>
      <w:r w:rsidR="004F44CF" w:rsidRPr="000B4D79">
        <w:rPr>
          <w:lang w:val="fr-FR" w:eastAsia="zh-TW"/>
        </w:rPr>
        <w:t>Centres de médecine scolaire</w:t>
      </w:r>
    </w:p>
    <w:p w:rsidR="00C15094" w:rsidRPr="000B4D79" w:rsidRDefault="00C15094" w:rsidP="0024268C">
      <w:pPr>
        <w:pStyle w:val="SingleTxtG"/>
        <w:rPr>
          <w:rFonts w:eastAsia="PMingLiU"/>
          <w:lang w:val="fr-FR" w:eastAsia="zh-TW"/>
        </w:rPr>
      </w:pPr>
      <w:r w:rsidRPr="000B4D79">
        <w:rPr>
          <w:rFonts w:eastAsia="PMingLiU"/>
          <w:lang w:val="fr-FR" w:eastAsia="zh-TW"/>
        </w:rPr>
        <w:t>294.</w:t>
      </w:r>
      <w:r w:rsidRPr="000B4D79">
        <w:rPr>
          <w:rFonts w:eastAsia="PMingLiU"/>
          <w:lang w:val="fr-FR" w:eastAsia="zh-TW"/>
        </w:rPr>
        <w:tab/>
      </w:r>
      <w:r w:rsidR="00142C35" w:rsidRPr="000B4D79">
        <w:rPr>
          <w:rFonts w:eastAsia="PMingLiU"/>
          <w:lang w:val="fr-FR" w:eastAsia="zh-TW"/>
        </w:rPr>
        <w:t>Outre le</w:t>
      </w:r>
      <w:r w:rsidRPr="000B4D79">
        <w:rPr>
          <w:rFonts w:eastAsia="PMingLiU"/>
          <w:lang w:val="fr-FR" w:eastAsia="zh-TW"/>
        </w:rPr>
        <w:t xml:space="preserve"> </w:t>
      </w:r>
      <w:r w:rsidR="00142C35" w:rsidRPr="000B4D79">
        <w:rPr>
          <w:lang w:val="fr-FR"/>
        </w:rPr>
        <w:t>Programme de santé des adolescents</w:t>
      </w:r>
      <w:r w:rsidRPr="000B4D79">
        <w:rPr>
          <w:rFonts w:eastAsia="PMingLiU"/>
          <w:lang w:val="fr-FR" w:eastAsia="zh-TW"/>
        </w:rPr>
        <w:t xml:space="preserve">, </w:t>
      </w:r>
      <w:r w:rsidR="004F44CF" w:rsidRPr="000B4D79">
        <w:rPr>
          <w:lang w:val="fr-FR"/>
        </w:rPr>
        <w:t xml:space="preserve">le Service de </w:t>
      </w:r>
      <w:r w:rsidR="00F83AE8" w:rsidRPr="000B4D79">
        <w:rPr>
          <w:lang w:val="fr-FR"/>
        </w:rPr>
        <w:t>médecine</w:t>
      </w:r>
      <w:r w:rsidR="004F44CF" w:rsidRPr="000B4D79">
        <w:rPr>
          <w:lang w:val="fr-FR"/>
        </w:rPr>
        <w:t xml:space="preserve"> scolaire</w:t>
      </w:r>
      <w:r w:rsidR="004F44CF" w:rsidRPr="000B4D79">
        <w:rPr>
          <w:rFonts w:eastAsia="PMingLiU"/>
          <w:lang w:val="fr-FR" w:eastAsia="zh-TW"/>
        </w:rPr>
        <w:t xml:space="preserve"> du</w:t>
      </w:r>
      <w:r w:rsidRPr="000B4D79">
        <w:rPr>
          <w:rFonts w:eastAsia="PMingLiU"/>
          <w:lang w:val="fr-FR" w:eastAsia="zh-TW"/>
        </w:rPr>
        <w:t xml:space="preserve"> </w:t>
      </w:r>
      <w:r w:rsidR="000729F0" w:rsidRPr="000B4D79">
        <w:rPr>
          <w:noProof/>
          <w:lang w:val="fr-FR"/>
        </w:rPr>
        <w:t>Département de la santé</w:t>
      </w:r>
      <w:r w:rsidRPr="000B4D79">
        <w:rPr>
          <w:rFonts w:eastAsia="PMingLiU"/>
          <w:lang w:val="fr-FR" w:eastAsia="zh-TW"/>
        </w:rPr>
        <w:t xml:space="preserve"> </w:t>
      </w:r>
      <w:r w:rsidR="004F44CF" w:rsidRPr="000B4D79">
        <w:rPr>
          <w:lang w:val="fr-FR"/>
        </w:rPr>
        <w:t>fournit une gamme complète de services de promotion et de prévention en faveur de la santé physique et psychosociale des élèves des établissements primaires et secondaires de Hong Kong. Les élèves peuvent s</w:t>
      </w:r>
      <w:r w:rsidR="000E26C3">
        <w:rPr>
          <w:lang w:val="fr-FR"/>
        </w:rPr>
        <w:t>’</w:t>
      </w:r>
      <w:r w:rsidR="004F44CF" w:rsidRPr="000B4D79">
        <w:rPr>
          <w:lang w:val="fr-FR"/>
        </w:rPr>
        <w:t>adresser à l</w:t>
      </w:r>
      <w:r w:rsidR="000E26C3">
        <w:rPr>
          <w:lang w:val="fr-FR"/>
        </w:rPr>
        <w:t>’</w:t>
      </w:r>
      <w:r w:rsidR="004F44CF" w:rsidRPr="000B4D79">
        <w:rPr>
          <w:lang w:val="fr-FR"/>
        </w:rPr>
        <w:t>un des</w:t>
      </w:r>
      <w:r w:rsidRPr="000B4D79">
        <w:rPr>
          <w:rFonts w:eastAsia="PMingLiU"/>
          <w:lang w:val="fr-FR" w:eastAsia="zh-TW"/>
        </w:rPr>
        <w:t xml:space="preserve"> 12 </w:t>
      </w:r>
      <w:r w:rsidR="00C33EBB" w:rsidRPr="000B4D79">
        <w:rPr>
          <w:lang w:val="fr-FR"/>
        </w:rPr>
        <w:t xml:space="preserve">Centres de </w:t>
      </w:r>
      <w:r w:rsidR="00F83AE8" w:rsidRPr="000B4D79">
        <w:rPr>
          <w:lang w:val="fr-FR"/>
        </w:rPr>
        <w:t>médecine</w:t>
      </w:r>
      <w:r w:rsidR="00C33EBB" w:rsidRPr="000B4D79">
        <w:rPr>
          <w:lang w:val="fr-FR"/>
        </w:rPr>
        <w:t xml:space="preserve"> scolaire </w:t>
      </w:r>
      <w:r w:rsidR="004F44CF" w:rsidRPr="000B4D79">
        <w:rPr>
          <w:lang w:val="fr-FR"/>
        </w:rPr>
        <w:t>pour un bilan de santé, qui comprend des examens physiques, le dépistage de problèmes médicaux, des conseils individuels,</w:t>
      </w:r>
      <w:r w:rsidRPr="000B4D79">
        <w:rPr>
          <w:rFonts w:eastAsia="PMingLiU"/>
          <w:lang w:val="fr-FR" w:eastAsia="zh-TW"/>
        </w:rPr>
        <w:t xml:space="preserve"> </w:t>
      </w:r>
      <w:r w:rsidR="004F44CF" w:rsidRPr="000B4D79">
        <w:rPr>
          <w:rFonts w:eastAsia="PMingLiU"/>
          <w:lang w:val="fr-FR" w:eastAsia="zh-TW"/>
        </w:rPr>
        <w:t>l</w:t>
      </w:r>
      <w:r w:rsidR="000E26C3">
        <w:rPr>
          <w:rFonts w:eastAsia="PMingLiU"/>
          <w:lang w:val="fr-FR" w:eastAsia="zh-TW"/>
        </w:rPr>
        <w:t>’</w:t>
      </w:r>
      <w:r w:rsidR="004F44CF" w:rsidRPr="000B4D79">
        <w:rPr>
          <w:rFonts w:eastAsia="PMingLiU"/>
          <w:lang w:val="fr-FR" w:eastAsia="zh-TW"/>
        </w:rPr>
        <w:t>orientation vers des spécialistes</w:t>
      </w:r>
      <w:r w:rsidRPr="000B4D79">
        <w:rPr>
          <w:rFonts w:eastAsia="PMingLiU"/>
          <w:lang w:val="fr-FR" w:eastAsia="zh-TW"/>
        </w:rPr>
        <w:t xml:space="preserve">, </w:t>
      </w:r>
      <w:r w:rsidR="004F44CF" w:rsidRPr="000B4D79">
        <w:rPr>
          <w:lang w:val="fr-FR"/>
        </w:rPr>
        <w:t xml:space="preserve">des conseillers pédagogiques, des assistants socioéducatifs et </w:t>
      </w:r>
      <w:r w:rsidR="00C34C75">
        <w:rPr>
          <w:lang w:val="fr-FR"/>
        </w:rPr>
        <w:t>d</w:t>
      </w:r>
      <w:r w:rsidR="000E26C3">
        <w:rPr>
          <w:lang w:val="fr-FR"/>
        </w:rPr>
        <w:t>’</w:t>
      </w:r>
      <w:r w:rsidR="004F44CF" w:rsidRPr="000B4D79">
        <w:rPr>
          <w:lang w:val="fr-FR"/>
        </w:rPr>
        <w:t>autres organismes sociaux pour approfondir le bilan, le cas échéant</w:t>
      </w:r>
      <w:r w:rsidR="004F44CF" w:rsidRPr="000B4D79">
        <w:rPr>
          <w:rFonts w:eastAsia="PMingLiU"/>
          <w:lang w:val="fr-FR" w:eastAsia="zh-TW"/>
        </w:rPr>
        <w:t xml:space="preserve">. </w:t>
      </w:r>
      <w:r w:rsidR="0024268C" w:rsidRPr="000B4D79">
        <w:rPr>
          <w:rFonts w:eastAsia="PMingLiU"/>
          <w:lang w:val="fr-FR" w:eastAsia="zh-TW"/>
        </w:rPr>
        <w:t>Le droit de l</w:t>
      </w:r>
      <w:r w:rsidR="000E26C3">
        <w:rPr>
          <w:rFonts w:eastAsia="PMingLiU"/>
          <w:lang w:val="fr-FR" w:eastAsia="zh-TW"/>
        </w:rPr>
        <w:t>’</w:t>
      </w:r>
      <w:r w:rsidR="0024268C" w:rsidRPr="000B4D79">
        <w:rPr>
          <w:rFonts w:eastAsia="PMingLiU"/>
          <w:lang w:val="fr-FR" w:eastAsia="zh-TW"/>
        </w:rPr>
        <w:t>enfant à la vie privée et à la confidentialité est pleinement respecté, les entretiens et conseils ayant lieu en privé. Le nom</w:t>
      </w:r>
      <w:r w:rsidR="00C34C75">
        <w:rPr>
          <w:rFonts w:eastAsia="PMingLiU"/>
          <w:lang w:val="fr-FR" w:eastAsia="zh-TW"/>
        </w:rPr>
        <w:t xml:space="preserve"> de l</w:t>
      </w:r>
      <w:r w:rsidR="000E26C3">
        <w:rPr>
          <w:rFonts w:eastAsia="PMingLiU"/>
          <w:lang w:val="fr-FR" w:eastAsia="zh-TW"/>
        </w:rPr>
        <w:t>’</w:t>
      </w:r>
      <w:r w:rsidR="00C34C75">
        <w:rPr>
          <w:rFonts w:eastAsia="PMingLiU"/>
          <w:lang w:val="fr-FR" w:eastAsia="zh-TW"/>
        </w:rPr>
        <w:t>enfant</w:t>
      </w:r>
      <w:r w:rsidR="0024268C" w:rsidRPr="000B4D79">
        <w:rPr>
          <w:rFonts w:eastAsia="PMingLiU"/>
          <w:lang w:val="fr-FR" w:eastAsia="zh-TW"/>
        </w:rPr>
        <w:t xml:space="preserve">, </w:t>
      </w:r>
      <w:r w:rsidR="00C34C75">
        <w:rPr>
          <w:rFonts w:eastAsia="PMingLiU"/>
          <w:lang w:val="fr-FR" w:eastAsia="zh-TW"/>
        </w:rPr>
        <w:t>ses</w:t>
      </w:r>
      <w:r w:rsidR="0024268C" w:rsidRPr="000B4D79">
        <w:rPr>
          <w:rFonts w:eastAsia="PMingLiU"/>
          <w:lang w:val="fr-FR" w:eastAsia="zh-TW"/>
        </w:rPr>
        <w:t xml:space="preserve"> données personnelles et les informations sur </w:t>
      </w:r>
      <w:r w:rsidR="00C34C75">
        <w:rPr>
          <w:rFonts w:eastAsia="PMingLiU"/>
          <w:lang w:val="fr-FR" w:eastAsia="zh-TW"/>
        </w:rPr>
        <w:t>sa</w:t>
      </w:r>
      <w:r w:rsidR="0024268C" w:rsidRPr="000B4D79">
        <w:rPr>
          <w:rFonts w:eastAsia="PMingLiU"/>
          <w:lang w:val="fr-FR" w:eastAsia="zh-TW"/>
        </w:rPr>
        <w:t xml:space="preserve"> santé sont tenus confidentiels</w:t>
      </w:r>
      <w:r w:rsidRPr="000B4D79">
        <w:rPr>
          <w:rFonts w:eastAsia="PMingLiU"/>
          <w:lang w:val="fr-FR" w:eastAsia="zh-TW"/>
        </w:rPr>
        <w:t xml:space="preserve">. </w:t>
      </w:r>
    </w:p>
    <w:p w:rsidR="00C15094" w:rsidRPr="000B4D79" w:rsidRDefault="00C15094" w:rsidP="006A7257">
      <w:pPr>
        <w:pStyle w:val="SingleTxtG"/>
        <w:rPr>
          <w:rFonts w:eastAsia="PMingLiU"/>
          <w:lang w:val="fr-FR" w:eastAsia="zh-TW"/>
        </w:rPr>
      </w:pPr>
      <w:r w:rsidRPr="000B4D79">
        <w:rPr>
          <w:rFonts w:eastAsia="PMingLiU"/>
          <w:lang w:val="fr-FR" w:eastAsia="zh-TW"/>
        </w:rPr>
        <w:t>295.</w:t>
      </w:r>
      <w:r w:rsidRPr="000B4D79">
        <w:rPr>
          <w:rFonts w:eastAsia="PMingLiU"/>
          <w:lang w:val="fr-FR" w:eastAsia="zh-TW"/>
        </w:rPr>
        <w:tab/>
      </w:r>
      <w:r w:rsidR="00F83AE8" w:rsidRPr="000B4D79">
        <w:rPr>
          <w:rFonts w:eastAsia="PMingLiU"/>
          <w:lang w:val="fr-FR" w:eastAsia="zh-TW"/>
        </w:rPr>
        <w:t>Des activités d</w:t>
      </w:r>
      <w:r w:rsidR="000E26C3">
        <w:rPr>
          <w:rFonts w:eastAsia="PMingLiU"/>
          <w:lang w:val="fr-FR" w:eastAsia="zh-TW"/>
        </w:rPr>
        <w:t>’</w:t>
      </w:r>
      <w:r w:rsidR="00F83AE8" w:rsidRPr="000B4D79">
        <w:rPr>
          <w:rFonts w:eastAsia="PMingLiU"/>
          <w:lang w:val="fr-FR" w:eastAsia="zh-TW"/>
        </w:rPr>
        <w:t>éducation à la santé sont également organisées sous la forme de projections vidéo et différents dépliants et brochures sur des sujets spécifiques de la santé sexuelle sont distribués aux élèves de classes ciblées du primaire et du secondaire,</w:t>
      </w:r>
      <w:r w:rsidRPr="000B4D79">
        <w:rPr>
          <w:rFonts w:eastAsia="PMingLiU"/>
          <w:lang w:val="fr-FR" w:eastAsia="zh-TW"/>
        </w:rPr>
        <w:t xml:space="preserve"> </w:t>
      </w:r>
      <w:r w:rsidR="00F83AE8" w:rsidRPr="000B4D79">
        <w:rPr>
          <w:rFonts w:eastAsia="PMingLiU"/>
          <w:lang w:val="fr-FR" w:eastAsia="zh-TW"/>
        </w:rPr>
        <w:t>et à leurs</w:t>
      </w:r>
      <w:r w:rsidRPr="000B4D79">
        <w:rPr>
          <w:rFonts w:eastAsia="PMingLiU"/>
          <w:lang w:val="fr-FR" w:eastAsia="zh-TW"/>
        </w:rPr>
        <w:t xml:space="preserve"> parents. </w:t>
      </w:r>
      <w:r w:rsidR="004F44CF" w:rsidRPr="000B4D79">
        <w:rPr>
          <w:rFonts w:eastAsia="PMingLiU"/>
          <w:lang w:val="fr-FR" w:eastAsia="zh-TW"/>
        </w:rPr>
        <w:t>De plus</w:t>
      </w:r>
      <w:r w:rsidRPr="000B4D79">
        <w:rPr>
          <w:rFonts w:eastAsia="PMingLiU"/>
          <w:lang w:val="fr-FR" w:eastAsia="zh-TW"/>
        </w:rPr>
        <w:t xml:space="preserve">, </w:t>
      </w:r>
      <w:r w:rsidR="00C33EBB" w:rsidRPr="000B4D79">
        <w:rPr>
          <w:rFonts w:eastAsia="PMingLiU"/>
          <w:lang w:val="fr-FR" w:eastAsia="zh-TW"/>
        </w:rPr>
        <w:t>les</w:t>
      </w:r>
      <w:r w:rsidRPr="000B4D79">
        <w:rPr>
          <w:rFonts w:eastAsia="PMingLiU"/>
          <w:lang w:val="fr-FR" w:eastAsia="zh-TW"/>
        </w:rPr>
        <w:t xml:space="preserve"> </w:t>
      </w:r>
      <w:r w:rsidR="00C33EBB" w:rsidRPr="000B4D79">
        <w:rPr>
          <w:lang w:val="fr-FR"/>
        </w:rPr>
        <w:t xml:space="preserve">Centres de </w:t>
      </w:r>
      <w:r w:rsidR="00F83AE8" w:rsidRPr="000B4D79">
        <w:rPr>
          <w:lang w:val="fr-FR"/>
        </w:rPr>
        <w:t>médecine</w:t>
      </w:r>
      <w:r w:rsidR="00C33EBB" w:rsidRPr="000B4D79">
        <w:rPr>
          <w:lang w:val="fr-FR"/>
        </w:rPr>
        <w:t xml:space="preserve"> scolaire </w:t>
      </w:r>
      <w:r w:rsidR="003838DE" w:rsidRPr="000B4D79">
        <w:rPr>
          <w:lang w:val="fr-FR"/>
        </w:rPr>
        <w:t>organisent des débats sur le thème de la puberté pour les élèves du primaire et du secondaire, et leurs parents, pour leur expliquer les changements physiologiques et psychologiques qu</w:t>
      </w:r>
      <w:r w:rsidR="000E26C3">
        <w:rPr>
          <w:lang w:val="fr-FR"/>
        </w:rPr>
        <w:t>’</w:t>
      </w:r>
      <w:r w:rsidR="003838DE" w:rsidRPr="000B4D79">
        <w:rPr>
          <w:lang w:val="fr-FR"/>
        </w:rPr>
        <w:t>ils vont traverser et les problèmes susceptibles de se présenter à la puberté</w:t>
      </w:r>
      <w:r w:rsidRPr="000B4D79">
        <w:rPr>
          <w:rFonts w:eastAsia="PMingLiU"/>
          <w:lang w:val="fr-FR" w:eastAsia="zh-TW"/>
        </w:rPr>
        <w:t>.</w:t>
      </w:r>
    </w:p>
    <w:p w:rsidR="00C15094" w:rsidRPr="000B4D79" w:rsidRDefault="007470E6" w:rsidP="0033383B">
      <w:pPr>
        <w:pStyle w:val="H23G"/>
        <w:rPr>
          <w:lang w:val="fr-FR" w:eastAsia="zh-TW"/>
        </w:rPr>
      </w:pPr>
      <w:r w:rsidRPr="000B4D79">
        <w:rPr>
          <w:lang w:val="fr-FR" w:eastAsia="zh-TW"/>
        </w:rPr>
        <w:tab/>
      </w:r>
      <w:r w:rsidRPr="000B4D79">
        <w:rPr>
          <w:lang w:val="fr-FR" w:eastAsia="zh-TW"/>
        </w:rPr>
        <w:tab/>
      </w:r>
      <w:r w:rsidR="00FD14F4" w:rsidRPr="000B4D79">
        <w:rPr>
          <w:lang w:val="fr-FR" w:eastAsia="zh-TW"/>
        </w:rPr>
        <w:t>La santé dans le programme scolaire</w:t>
      </w:r>
    </w:p>
    <w:p w:rsidR="00C15094" w:rsidRPr="000B4D79" w:rsidRDefault="00C15094" w:rsidP="000831AE">
      <w:pPr>
        <w:pStyle w:val="SingleTxtG"/>
        <w:rPr>
          <w:rFonts w:eastAsia="PMingLiU"/>
          <w:lang w:val="fr-FR" w:eastAsia="zh-TW"/>
        </w:rPr>
      </w:pPr>
      <w:r w:rsidRPr="000B4D79">
        <w:rPr>
          <w:rFonts w:eastAsia="PMingLiU"/>
          <w:lang w:val="fr-FR" w:eastAsia="zh-TW"/>
        </w:rPr>
        <w:t>296.</w:t>
      </w:r>
      <w:r w:rsidRPr="000B4D79">
        <w:rPr>
          <w:rFonts w:eastAsia="PMingLiU"/>
          <w:lang w:val="fr-FR" w:eastAsia="zh-TW"/>
        </w:rPr>
        <w:tab/>
      </w:r>
      <w:r w:rsidR="00FD14F4" w:rsidRPr="000B4D79">
        <w:rPr>
          <w:rFonts w:eastAsia="PMingLiU"/>
          <w:lang w:val="fr-FR" w:eastAsia="zh-TW"/>
        </w:rPr>
        <w:t>Un programme global portant sur les connaissances, les compétences et les comportements propices au bon développement des élèves a été adopté pour promouvoir l</w:t>
      </w:r>
      <w:r w:rsidR="000E26C3">
        <w:rPr>
          <w:rFonts w:eastAsia="PMingLiU"/>
          <w:lang w:val="fr-FR" w:eastAsia="zh-TW"/>
        </w:rPr>
        <w:t>’</w:t>
      </w:r>
      <w:r w:rsidR="00FD14F4" w:rsidRPr="000B4D79">
        <w:rPr>
          <w:rFonts w:eastAsia="PMingLiU"/>
          <w:lang w:val="fr-FR" w:eastAsia="zh-TW"/>
        </w:rPr>
        <w:t xml:space="preserve">éducation à la santé. </w:t>
      </w:r>
      <w:r w:rsidR="00FD14F4" w:rsidRPr="000B4D79">
        <w:rPr>
          <w:lang w:val="fr-FR"/>
        </w:rPr>
        <w:t>Les valeurs majeures telles que le respect de l</w:t>
      </w:r>
      <w:r w:rsidR="000E26C3">
        <w:rPr>
          <w:lang w:val="fr-FR"/>
        </w:rPr>
        <w:t>’</w:t>
      </w:r>
      <w:r w:rsidR="00FD14F4" w:rsidRPr="000B4D79">
        <w:rPr>
          <w:lang w:val="fr-FR"/>
        </w:rPr>
        <w:t>autre, le sens des responsabilités et l</w:t>
      </w:r>
      <w:r w:rsidR="000E26C3">
        <w:rPr>
          <w:lang w:val="fr-FR"/>
        </w:rPr>
        <w:t>’</w:t>
      </w:r>
      <w:r w:rsidR="00FD14F4" w:rsidRPr="000B4D79">
        <w:rPr>
          <w:lang w:val="fr-FR"/>
        </w:rPr>
        <w:t>engagement sont enseignées aux élèves pour qu</w:t>
      </w:r>
      <w:r w:rsidR="000E26C3">
        <w:rPr>
          <w:lang w:val="fr-FR"/>
        </w:rPr>
        <w:t>’</w:t>
      </w:r>
      <w:r w:rsidR="00FD14F4" w:rsidRPr="000B4D79">
        <w:rPr>
          <w:lang w:val="fr-FR"/>
        </w:rPr>
        <w:t>ils fassent preuve de discernement lorsqu</w:t>
      </w:r>
      <w:r w:rsidR="000E26C3">
        <w:rPr>
          <w:lang w:val="fr-FR"/>
        </w:rPr>
        <w:t>’</w:t>
      </w:r>
      <w:r w:rsidR="00FD14F4" w:rsidRPr="000B4D79">
        <w:rPr>
          <w:lang w:val="fr-FR"/>
        </w:rPr>
        <w:t xml:space="preserve">ils sont confrontés aux problèmes de puberté et discutent de sexualité. </w:t>
      </w:r>
      <w:r w:rsidR="0088255A" w:rsidRPr="000B4D79">
        <w:rPr>
          <w:lang w:val="fr-FR"/>
        </w:rPr>
        <w:t>L</w:t>
      </w:r>
      <w:r w:rsidR="00FD14F4" w:rsidRPr="000B4D79">
        <w:rPr>
          <w:lang w:val="fr-FR"/>
        </w:rPr>
        <w:t>a protection du corps, l</w:t>
      </w:r>
      <w:r w:rsidR="000E26C3">
        <w:rPr>
          <w:lang w:val="fr-FR"/>
        </w:rPr>
        <w:t>’</w:t>
      </w:r>
      <w:r w:rsidR="00FD14F4" w:rsidRPr="000B4D79">
        <w:rPr>
          <w:lang w:val="fr-FR"/>
        </w:rPr>
        <w:t>amou</w:t>
      </w:r>
      <w:r w:rsidR="0088255A" w:rsidRPr="000B4D79">
        <w:rPr>
          <w:lang w:val="fr-FR"/>
        </w:rPr>
        <w:t>r</w:t>
      </w:r>
      <w:r w:rsidR="00FD14F4" w:rsidRPr="000B4D79">
        <w:rPr>
          <w:lang w:val="fr-FR"/>
        </w:rPr>
        <w:t xml:space="preserve"> et le sexe, les méthodes de contraception et les conséquences du mariage et de la grossesse à un âge précoce</w:t>
      </w:r>
      <w:r w:rsidR="0088255A" w:rsidRPr="000B4D79">
        <w:rPr>
          <w:lang w:val="fr-FR"/>
        </w:rPr>
        <w:t xml:space="preserve">, notamment, sont des thèmes </w:t>
      </w:r>
      <w:r w:rsidR="00DA44EE" w:rsidRPr="000B4D79">
        <w:rPr>
          <w:lang w:val="fr-FR"/>
        </w:rPr>
        <w:t>abordés</w:t>
      </w:r>
      <w:r w:rsidR="0088255A" w:rsidRPr="000B4D79">
        <w:rPr>
          <w:lang w:val="fr-FR"/>
        </w:rPr>
        <w:t xml:space="preserve"> dans diverses matières telles que les études générales en primaire</w:t>
      </w:r>
      <w:r w:rsidR="00C34C75">
        <w:rPr>
          <w:lang w:val="fr-FR"/>
        </w:rPr>
        <w:t xml:space="preserve"> et</w:t>
      </w:r>
      <w:r w:rsidR="0088255A" w:rsidRPr="000B4D79">
        <w:rPr>
          <w:lang w:val="fr-FR"/>
        </w:rPr>
        <w:t xml:space="preserve"> l</w:t>
      </w:r>
      <w:r w:rsidR="00F71B50" w:rsidRPr="000B4D79">
        <w:rPr>
          <w:lang w:val="fr-FR"/>
        </w:rPr>
        <w:t>a</w:t>
      </w:r>
      <w:r w:rsidR="0088255A" w:rsidRPr="000B4D79">
        <w:rPr>
          <w:lang w:val="fr-FR"/>
        </w:rPr>
        <w:t xml:space="preserve"> science, les </w:t>
      </w:r>
      <w:r w:rsidR="00AC7BB5" w:rsidRPr="000B4D79">
        <w:rPr>
          <w:lang w:val="fr-FR"/>
        </w:rPr>
        <w:t>sciences humaines</w:t>
      </w:r>
      <w:r w:rsidR="0088255A" w:rsidRPr="000B4D79">
        <w:rPr>
          <w:lang w:val="fr-FR"/>
        </w:rPr>
        <w:t>, la biologie, la culture générale, la gestion de la santé et la protection sociale dans le secondaire.</w:t>
      </w:r>
      <w:r w:rsidR="00DA44EE" w:rsidRPr="000B4D79">
        <w:rPr>
          <w:lang w:val="fr-FR"/>
        </w:rPr>
        <w:t xml:space="preserve"> Les élèves </w:t>
      </w:r>
      <w:r w:rsidR="0090001E" w:rsidRPr="000B4D79">
        <w:rPr>
          <w:lang w:val="fr-FR"/>
        </w:rPr>
        <w:t xml:space="preserve">qui participent à des activités périscolaires, par exemple </w:t>
      </w:r>
      <w:r w:rsidR="009E0957">
        <w:rPr>
          <w:lang w:val="fr-FR"/>
        </w:rPr>
        <w:t>un</w:t>
      </w:r>
      <w:r w:rsidR="0090001E" w:rsidRPr="000B4D79">
        <w:rPr>
          <w:lang w:val="fr-FR"/>
        </w:rPr>
        <w:t xml:space="preserve"> mouvement de </w:t>
      </w:r>
      <w:r w:rsidR="00387562" w:rsidRPr="000B4D79">
        <w:rPr>
          <w:lang w:val="fr-FR"/>
        </w:rPr>
        <w:t>jeunesse en uniforme comme le scoutisme</w:t>
      </w:r>
      <w:r w:rsidR="0090001E" w:rsidRPr="000B4D79">
        <w:rPr>
          <w:lang w:val="fr-FR"/>
        </w:rPr>
        <w:t xml:space="preserve">, et </w:t>
      </w:r>
      <w:r w:rsidR="009E0957">
        <w:rPr>
          <w:lang w:val="fr-FR"/>
        </w:rPr>
        <w:t xml:space="preserve">à </w:t>
      </w:r>
      <w:r w:rsidR="0090001E" w:rsidRPr="000B4D79">
        <w:rPr>
          <w:lang w:val="fr-FR"/>
        </w:rPr>
        <w:t>des programmes d</w:t>
      </w:r>
      <w:r w:rsidR="000E26C3">
        <w:rPr>
          <w:lang w:val="fr-FR"/>
        </w:rPr>
        <w:t>’</w:t>
      </w:r>
      <w:r w:rsidR="0090001E" w:rsidRPr="000B4D79">
        <w:rPr>
          <w:lang w:val="fr-FR"/>
        </w:rPr>
        <w:t xml:space="preserve">éducation à la vie/santé, </w:t>
      </w:r>
      <w:r w:rsidR="000F7CBE" w:rsidRPr="000B4D79">
        <w:rPr>
          <w:lang w:val="fr-FR"/>
        </w:rPr>
        <w:t>apprennent</w:t>
      </w:r>
      <w:r w:rsidR="00DA44EE" w:rsidRPr="000B4D79">
        <w:rPr>
          <w:lang w:val="fr-FR"/>
        </w:rPr>
        <w:t xml:space="preserve"> également </w:t>
      </w:r>
      <w:r w:rsidR="000F7CBE" w:rsidRPr="000B4D79">
        <w:rPr>
          <w:lang w:val="fr-FR"/>
        </w:rPr>
        <w:t>à</w:t>
      </w:r>
      <w:r w:rsidR="00DA44EE" w:rsidRPr="000B4D79">
        <w:rPr>
          <w:lang w:val="fr-FR"/>
        </w:rPr>
        <w:t xml:space="preserve"> prendre soin d</w:t>
      </w:r>
      <w:r w:rsidR="000E26C3">
        <w:rPr>
          <w:lang w:val="fr-FR"/>
        </w:rPr>
        <w:t>’</w:t>
      </w:r>
      <w:r w:rsidR="00DA44EE" w:rsidRPr="000B4D79">
        <w:rPr>
          <w:lang w:val="fr-FR"/>
        </w:rPr>
        <w:t>eux-mêmes, notamment en matière d</w:t>
      </w:r>
      <w:r w:rsidR="000E26C3">
        <w:rPr>
          <w:lang w:val="fr-FR"/>
        </w:rPr>
        <w:t>’</w:t>
      </w:r>
      <w:r w:rsidR="00DA44EE" w:rsidRPr="000B4D79">
        <w:rPr>
          <w:lang w:val="fr-FR"/>
        </w:rPr>
        <w:t>hygiène et de sécurité personnelles, de bonne présentation, de gestion du temps, d</w:t>
      </w:r>
      <w:r w:rsidR="000E26C3">
        <w:rPr>
          <w:lang w:val="fr-FR"/>
        </w:rPr>
        <w:t>’</w:t>
      </w:r>
      <w:r w:rsidR="00DA44EE" w:rsidRPr="000B4D79">
        <w:rPr>
          <w:lang w:val="fr-FR"/>
        </w:rPr>
        <w:t>aliments et de nutrition</w:t>
      </w:r>
      <w:r w:rsidRPr="000B4D79">
        <w:rPr>
          <w:rFonts w:eastAsia="PMingLiU"/>
          <w:lang w:val="fr-FR" w:eastAsia="zh-TW"/>
        </w:rPr>
        <w:t>.</w:t>
      </w:r>
    </w:p>
    <w:p w:rsidR="00C15094" w:rsidRPr="000B4D79" w:rsidRDefault="00C15094" w:rsidP="00F71B50">
      <w:pPr>
        <w:pStyle w:val="SingleTxtG"/>
        <w:rPr>
          <w:rFonts w:eastAsia="PMingLiU"/>
          <w:lang w:val="fr-FR" w:eastAsia="zh-TW"/>
        </w:rPr>
      </w:pPr>
      <w:r w:rsidRPr="000B4D79">
        <w:rPr>
          <w:rFonts w:eastAsia="PMingLiU"/>
          <w:lang w:val="fr-FR" w:eastAsia="zh-TW"/>
        </w:rPr>
        <w:t>297.</w:t>
      </w:r>
      <w:r w:rsidRPr="000B4D79">
        <w:rPr>
          <w:rFonts w:eastAsia="PMingLiU"/>
          <w:lang w:val="fr-FR" w:eastAsia="zh-TW"/>
        </w:rPr>
        <w:tab/>
      </w:r>
      <w:r w:rsidR="000831AE" w:rsidRPr="000B4D79">
        <w:rPr>
          <w:rFonts w:eastAsia="PMingLiU"/>
          <w:lang w:val="fr-FR" w:eastAsia="zh-TW"/>
        </w:rPr>
        <w:t>L</w:t>
      </w:r>
      <w:r w:rsidR="000E26C3">
        <w:rPr>
          <w:rFonts w:eastAsia="PMingLiU"/>
          <w:lang w:val="fr-FR" w:eastAsia="zh-TW"/>
        </w:rPr>
        <w:t>’</w:t>
      </w:r>
      <w:r w:rsidR="000831AE" w:rsidRPr="000B4D79">
        <w:rPr>
          <w:rFonts w:eastAsia="PMingLiU"/>
          <w:lang w:val="fr-FR" w:eastAsia="zh-TW"/>
        </w:rPr>
        <w:t xml:space="preserve">éducation à la santé sexuelle et génésique fait partie intégrante des programmes scolaires et vise à promouvoir des comportements sains. Des sujets tels que la santé sexuelle et génésique, les changements physiques à la puberté, </w:t>
      </w:r>
      <w:r w:rsidR="00F71B50" w:rsidRPr="000B4D79">
        <w:rPr>
          <w:rFonts w:eastAsia="PMingLiU"/>
          <w:lang w:val="fr-FR" w:eastAsia="zh-TW"/>
        </w:rPr>
        <w:t>la maturation sexuelle, le système de reproduction, la maturité sexuelle et la grossesse sont abordés dans les matières scolaires comme les études générales en primaire et les sciences sociales, la culture générale, l</w:t>
      </w:r>
      <w:r w:rsidR="000E26C3">
        <w:rPr>
          <w:rFonts w:eastAsia="PMingLiU"/>
          <w:lang w:val="fr-FR" w:eastAsia="zh-TW"/>
        </w:rPr>
        <w:t>’</w:t>
      </w:r>
      <w:r w:rsidR="00F71B50" w:rsidRPr="000B4D79">
        <w:rPr>
          <w:rFonts w:eastAsia="PMingLiU"/>
          <w:lang w:val="fr-FR" w:eastAsia="zh-TW"/>
        </w:rPr>
        <w:t xml:space="preserve">éthique et les religions, la science et la biologie </w:t>
      </w:r>
      <w:r w:rsidR="00125D16">
        <w:rPr>
          <w:rFonts w:eastAsia="PMingLiU"/>
          <w:lang w:val="fr-FR" w:eastAsia="zh-TW"/>
        </w:rPr>
        <w:t>dans le</w:t>
      </w:r>
      <w:r w:rsidR="00F71B50" w:rsidRPr="000B4D79">
        <w:rPr>
          <w:rFonts w:eastAsia="PMingLiU"/>
          <w:lang w:val="fr-FR" w:eastAsia="zh-TW"/>
        </w:rPr>
        <w:t xml:space="preserve"> secondaire</w:t>
      </w:r>
      <w:r w:rsidRPr="000B4D79">
        <w:rPr>
          <w:rFonts w:eastAsia="PMingLiU"/>
          <w:lang w:val="fr-FR" w:eastAsia="zh-TW"/>
        </w:rPr>
        <w:t xml:space="preserve">. </w:t>
      </w:r>
    </w:p>
    <w:p w:rsidR="00C15094" w:rsidRPr="000B4D79" w:rsidRDefault="00C15094" w:rsidP="000233AD">
      <w:pPr>
        <w:pStyle w:val="SingleTxtG"/>
        <w:rPr>
          <w:rFonts w:eastAsia="PMingLiU"/>
          <w:iCs/>
          <w:lang w:val="fr-FR" w:eastAsia="zh-TW"/>
        </w:rPr>
      </w:pPr>
      <w:r w:rsidRPr="000B4D79">
        <w:rPr>
          <w:rFonts w:eastAsia="PMingLiU"/>
          <w:lang w:val="fr-FR" w:eastAsia="zh-TW"/>
        </w:rPr>
        <w:t>298.</w:t>
      </w:r>
      <w:r w:rsidRPr="000B4D79">
        <w:rPr>
          <w:rFonts w:eastAsia="PMingLiU"/>
          <w:lang w:val="fr-FR" w:eastAsia="zh-TW"/>
        </w:rPr>
        <w:tab/>
      </w:r>
      <w:r w:rsidR="00F71B50" w:rsidRPr="000B4D79">
        <w:rPr>
          <w:rFonts w:eastAsia="PMingLiU"/>
          <w:lang w:val="fr-FR" w:eastAsia="zh-TW"/>
        </w:rPr>
        <w:t>L</w:t>
      </w:r>
      <w:r w:rsidR="000E26C3">
        <w:rPr>
          <w:rFonts w:eastAsia="PMingLiU"/>
          <w:lang w:val="fr-FR" w:eastAsia="zh-TW"/>
        </w:rPr>
        <w:t>’</w:t>
      </w:r>
      <w:r w:rsidR="00F71B50" w:rsidRPr="000B4D79">
        <w:rPr>
          <w:rFonts w:eastAsia="PMingLiU"/>
          <w:lang w:val="fr-FR" w:eastAsia="zh-TW"/>
        </w:rPr>
        <w:t>éducation sexuelle a été renforcée d</w:t>
      </w:r>
      <w:r w:rsidR="007758D6" w:rsidRPr="000B4D79">
        <w:rPr>
          <w:rFonts w:eastAsia="PMingLiU"/>
          <w:lang w:val="fr-FR" w:eastAsia="zh-TW"/>
        </w:rPr>
        <w:t>ans le</w:t>
      </w:r>
      <w:r w:rsidRPr="000B4D79">
        <w:rPr>
          <w:rFonts w:eastAsia="PMingLiU"/>
          <w:lang w:val="fr-FR" w:eastAsia="zh-TW"/>
        </w:rPr>
        <w:t xml:space="preserve"> </w:t>
      </w:r>
      <w:r w:rsidR="00C33EBB" w:rsidRPr="000B4D79">
        <w:rPr>
          <w:noProof/>
          <w:lang w:val="fr-FR"/>
        </w:rPr>
        <w:t xml:space="preserve">Nouveau programme du </w:t>
      </w:r>
      <w:r w:rsidR="009E54E7" w:rsidRPr="000B4D79">
        <w:rPr>
          <w:noProof/>
          <w:lang w:val="fr-FR"/>
        </w:rPr>
        <w:t>deuxième</w:t>
      </w:r>
      <w:r w:rsidR="00C33EBB" w:rsidRPr="000B4D79">
        <w:rPr>
          <w:noProof/>
          <w:lang w:val="fr-FR"/>
        </w:rPr>
        <w:t xml:space="preserve"> cycle du secondaire</w:t>
      </w:r>
      <w:r w:rsidR="00C33EBB" w:rsidRPr="000B4D79">
        <w:rPr>
          <w:rFonts w:eastAsia="PMingLiU"/>
          <w:lang w:val="fr-FR" w:eastAsia="zh-TW"/>
        </w:rPr>
        <w:t xml:space="preserve"> </w:t>
      </w:r>
      <w:r w:rsidR="007758D6" w:rsidRPr="000B4D79">
        <w:rPr>
          <w:rFonts w:eastAsia="PMingLiU"/>
          <w:lang w:val="fr-FR" w:eastAsia="zh-TW"/>
        </w:rPr>
        <w:t>mis en place</w:t>
      </w:r>
      <w:r w:rsidRPr="000B4D79">
        <w:rPr>
          <w:rFonts w:eastAsia="PMingLiU"/>
          <w:lang w:val="fr-FR" w:eastAsia="zh-TW"/>
        </w:rPr>
        <w:t xml:space="preserve"> </w:t>
      </w:r>
      <w:r w:rsidR="007758D6" w:rsidRPr="000B4D79">
        <w:rPr>
          <w:rFonts w:eastAsia="PMingLiU"/>
          <w:lang w:val="fr-FR" w:eastAsia="zh-TW"/>
        </w:rPr>
        <w:t>en septembre</w:t>
      </w:r>
      <w:r w:rsidR="00F71B50" w:rsidRPr="000B4D79">
        <w:rPr>
          <w:rFonts w:eastAsia="PMingLiU"/>
          <w:lang w:val="fr-FR" w:eastAsia="zh-TW"/>
        </w:rPr>
        <w:t xml:space="preserve"> 2009. Certains aspects de l</w:t>
      </w:r>
      <w:r w:rsidR="000E26C3">
        <w:rPr>
          <w:rFonts w:eastAsia="PMingLiU"/>
          <w:lang w:val="fr-FR" w:eastAsia="zh-TW"/>
        </w:rPr>
        <w:t>’</w:t>
      </w:r>
      <w:r w:rsidR="00F71B50" w:rsidRPr="000B4D79">
        <w:rPr>
          <w:rFonts w:eastAsia="PMingLiU"/>
          <w:lang w:val="fr-FR" w:eastAsia="zh-TW"/>
        </w:rPr>
        <w:t xml:space="preserve">éducation sexuelle et </w:t>
      </w:r>
      <w:r w:rsidR="000233AD" w:rsidRPr="000B4D79">
        <w:rPr>
          <w:rFonts w:eastAsia="PMingLiU"/>
          <w:lang w:val="fr-FR" w:eastAsia="zh-TW"/>
        </w:rPr>
        <w:t>de la</w:t>
      </w:r>
      <w:r w:rsidR="00F71B50" w:rsidRPr="000B4D79">
        <w:rPr>
          <w:rFonts w:eastAsia="PMingLiU"/>
          <w:lang w:val="fr-FR" w:eastAsia="zh-TW"/>
        </w:rPr>
        <w:t xml:space="preserve"> sexualité sont traités dans les matières culture générale, gestion de la santé et </w:t>
      </w:r>
      <w:r w:rsidR="000233AD" w:rsidRPr="000B4D79">
        <w:rPr>
          <w:rFonts w:eastAsia="PMingLiU"/>
          <w:lang w:val="fr-FR" w:eastAsia="zh-TW"/>
        </w:rPr>
        <w:t>protection sociale</w:t>
      </w:r>
      <w:r w:rsidRPr="000B4D79">
        <w:rPr>
          <w:rFonts w:eastAsia="PMingLiU"/>
          <w:lang w:val="fr-FR" w:eastAsia="zh-TW"/>
        </w:rPr>
        <w:t>.</w:t>
      </w:r>
    </w:p>
    <w:p w:rsidR="00C15094" w:rsidRPr="000B4D79" w:rsidRDefault="007470E6" w:rsidP="0033383B">
      <w:pPr>
        <w:pStyle w:val="H23G"/>
        <w:rPr>
          <w:lang w:val="fr-FR" w:eastAsia="zh-TW"/>
        </w:rPr>
      </w:pPr>
      <w:r w:rsidRPr="000B4D79">
        <w:rPr>
          <w:lang w:val="fr-FR" w:eastAsia="zh-TW"/>
        </w:rPr>
        <w:tab/>
      </w:r>
      <w:r w:rsidRPr="000B4D79">
        <w:rPr>
          <w:lang w:val="fr-FR" w:eastAsia="zh-TW"/>
        </w:rPr>
        <w:tab/>
      </w:r>
      <w:r w:rsidR="000233AD" w:rsidRPr="000B4D79">
        <w:rPr>
          <w:lang w:val="fr-FR" w:eastAsia="zh-TW"/>
        </w:rPr>
        <w:t>Grossesse et avortement chez les adolescentes</w:t>
      </w:r>
    </w:p>
    <w:p w:rsidR="00C15094" w:rsidRPr="000B4D79" w:rsidRDefault="00C15094" w:rsidP="00A333DF">
      <w:pPr>
        <w:pStyle w:val="SingleTxtG"/>
        <w:rPr>
          <w:rFonts w:eastAsia="PMingLiU"/>
          <w:iCs/>
          <w:lang w:val="fr-FR" w:eastAsia="zh-TW"/>
        </w:rPr>
      </w:pPr>
      <w:r w:rsidRPr="000B4D79">
        <w:rPr>
          <w:rFonts w:eastAsia="PMingLiU"/>
          <w:lang w:val="fr-FR" w:eastAsia="zh-TW"/>
        </w:rPr>
        <w:t>299.</w:t>
      </w:r>
      <w:r w:rsidRPr="000B4D79">
        <w:rPr>
          <w:rFonts w:eastAsia="PMingLiU"/>
          <w:lang w:val="fr-FR" w:eastAsia="zh-TW"/>
        </w:rPr>
        <w:tab/>
      </w:r>
      <w:r w:rsidR="000233AD" w:rsidRPr="000B4D79">
        <w:rPr>
          <w:rFonts w:eastAsia="PMingLiU"/>
          <w:lang w:val="fr-FR" w:eastAsia="zh-TW"/>
        </w:rPr>
        <w:t>S</w:t>
      </w:r>
      <w:r w:rsidR="000E26C3">
        <w:rPr>
          <w:rFonts w:eastAsia="PMingLiU"/>
          <w:lang w:val="fr-FR" w:eastAsia="zh-TW"/>
        </w:rPr>
        <w:t>’</w:t>
      </w:r>
      <w:r w:rsidR="000233AD" w:rsidRPr="000B4D79">
        <w:rPr>
          <w:rFonts w:eastAsia="PMingLiU"/>
          <w:lang w:val="fr-FR" w:eastAsia="zh-TW"/>
        </w:rPr>
        <w:t xml:space="preserve">agissant de la grossesse chez les adolescentes, </w:t>
      </w:r>
      <w:r w:rsidR="00423F07" w:rsidRPr="000B4D79">
        <w:rPr>
          <w:rFonts w:eastAsia="PMingLiU"/>
          <w:lang w:val="fr-FR" w:eastAsia="zh-TW"/>
        </w:rPr>
        <w:t xml:space="preserve">le personnel pédagogique des écoles travaille en étroite collaboration avec les </w:t>
      </w:r>
      <w:r w:rsidR="00125D16" w:rsidRPr="000B4D79">
        <w:rPr>
          <w:lang w:val="fr-FR"/>
        </w:rPr>
        <w:t>assistant</w:t>
      </w:r>
      <w:r w:rsidR="00125D16">
        <w:rPr>
          <w:lang w:val="fr-FR"/>
        </w:rPr>
        <w:t>s</w:t>
      </w:r>
      <w:r w:rsidR="00125D16" w:rsidRPr="000B4D79">
        <w:rPr>
          <w:lang w:val="fr-FR"/>
        </w:rPr>
        <w:t xml:space="preserve"> socioéducatif</w:t>
      </w:r>
      <w:r w:rsidR="00125D16">
        <w:rPr>
          <w:lang w:val="fr-FR"/>
        </w:rPr>
        <w:t>s</w:t>
      </w:r>
      <w:r w:rsidR="00125D16" w:rsidRPr="000B4D79">
        <w:rPr>
          <w:rFonts w:eastAsia="PMingLiU"/>
          <w:lang w:val="fr-FR" w:eastAsia="zh-TW"/>
        </w:rPr>
        <w:t xml:space="preserve"> </w:t>
      </w:r>
      <w:r w:rsidR="00423F07" w:rsidRPr="000B4D79">
        <w:rPr>
          <w:rFonts w:eastAsia="PMingLiU"/>
          <w:lang w:val="fr-FR" w:eastAsia="zh-TW"/>
        </w:rPr>
        <w:t xml:space="preserve">pour fournir des conseils aux mères/pères adolescents. Selon la nature et la gravité du cas, </w:t>
      </w:r>
      <w:r w:rsidR="00125D16">
        <w:rPr>
          <w:rFonts w:eastAsia="PMingLiU"/>
          <w:lang w:val="fr-FR" w:eastAsia="zh-TW"/>
        </w:rPr>
        <w:t>ils</w:t>
      </w:r>
      <w:r w:rsidR="00423F07" w:rsidRPr="000B4D79">
        <w:rPr>
          <w:rFonts w:eastAsia="PMingLiU"/>
          <w:lang w:val="fr-FR" w:eastAsia="zh-TW"/>
        </w:rPr>
        <w:t xml:space="preserve"> orientent l</w:t>
      </w:r>
      <w:r w:rsidR="000E26C3">
        <w:rPr>
          <w:rFonts w:eastAsia="PMingLiU"/>
          <w:lang w:val="fr-FR" w:eastAsia="zh-TW"/>
        </w:rPr>
        <w:t>’</w:t>
      </w:r>
      <w:r w:rsidR="00423F07" w:rsidRPr="000B4D79">
        <w:rPr>
          <w:rFonts w:eastAsia="PMingLiU"/>
          <w:lang w:val="fr-FR" w:eastAsia="zh-TW"/>
        </w:rPr>
        <w:t>élève concerné vers les organismes et administrations fournissant les services appropriés. Au travers d</w:t>
      </w:r>
      <w:r w:rsidR="000E26C3">
        <w:rPr>
          <w:rFonts w:eastAsia="PMingLiU"/>
          <w:lang w:val="fr-FR" w:eastAsia="zh-TW"/>
        </w:rPr>
        <w:t>’</w:t>
      </w:r>
      <w:r w:rsidR="00423F07" w:rsidRPr="000B4D79">
        <w:rPr>
          <w:rFonts w:eastAsia="PMingLiU"/>
          <w:lang w:val="fr-FR" w:eastAsia="zh-TW"/>
        </w:rPr>
        <w:t xml:space="preserve">une collaboration pluridisciplinaire, les </w:t>
      </w:r>
      <w:r w:rsidR="00125D16" w:rsidRPr="000B4D79">
        <w:rPr>
          <w:lang w:val="fr-FR"/>
        </w:rPr>
        <w:t>assistant</w:t>
      </w:r>
      <w:r w:rsidR="00125D16">
        <w:rPr>
          <w:lang w:val="fr-FR"/>
        </w:rPr>
        <w:t>s</w:t>
      </w:r>
      <w:r w:rsidR="00125D16" w:rsidRPr="000B4D79">
        <w:rPr>
          <w:lang w:val="fr-FR"/>
        </w:rPr>
        <w:t xml:space="preserve"> socioéducatif</w:t>
      </w:r>
      <w:r w:rsidR="00125D16">
        <w:rPr>
          <w:lang w:val="fr-FR"/>
        </w:rPr>
        <w:t>s</w:t>
      </w:r>
      <w:r w:rsidR="00423F07" w:rsidRPr="000B4D79">
        <w:rPr>
          <w:rFonts w:eastAsia="PMingLiU"/>
          <w:lang w:val="fr-FR" w:eastAsia="zh-TW"/>
        </w:rPr>
        <w:t xml:space="preserve"> suivent de près l</w:t>
      </w:r>
      <w:r w:rsidR="000E26C3">
        <w:rPr>
          <w:rFonts w:eastAsia="PMingLiU"/>
          <w:lang w:val="fr-FR" w:eastAsia="zh-TW"/>
        </w:rPr>
        <w:t>’</w:t>
      </w:r>
      <w:r w:rsidR="00423F07" w:rsidRPr="000B4D79">
        <w:rPr>
          <w:rFonts w:eastAsia="PMingLiU"/>
          <w:lang w:val="fr-FR" w:eastAsia="zh-TW"/>
        </w:rPr>
        <w:t>évolution de chaque cas et aident les élèves concernés à s</w:t>
      </w:r>
      <w:r w:rsidR="000E26C3">
        <w:rPr>
          <w:rFonts w:eastAsia="PMingLiU"/>
          <w:lang w:val="fr-FR" w:eastAsia="zh-TW"/>
        </w:rPr>
        <w:t>’</w:t>
      </w:r>
      <w:r w:rsidR="00423F07" w:rsidRPr="000B4D79">
        <w:rPr>
          <w:rFonts w:eastAsia="PMingLiU"/>
          <w:lang w:val="fr-FR" w:eastAsia="zh-TW"/>
        </w:rPr>
        <w:t xml:space="preserve">adapter à leur vie scolaire. </w:t>
      </w:r>
      <w:r w:rsidR="00A333DF" w:rsidRPr="000B4D79">
        <w:rPr>
          <w:rFonts w:eastAsia="PMingLiU"/>
          <w:lang w:val="fr-FR" w:eastAsia="zh-TW"/>
        </w:rPr>
        <w:t>L</w:t>
      </w:r>
      <w:r w:rsidR="000E26C3">
        <w:rPr>
          <w:rFonts w:eastAsia="PMingLiU"/>
          <w:lang w:val="fr-FR" w:eastAsia="zh-TW"/>
        </w:rPr>
        <w:t>’</w:t>
      </w:r>
      <w:r w:rsidR="00A333DF" w:rsidRPr="000B4D79">
        <w:rPr>
          <w:rFonts w:eastAsia="PMingLiU"/>
          <w:lang w:val="fr-FR" w:eastAsia="zh-TW"/>
        </w:rPr>
        <w:t xml:space="preserve">offre de services de santé </w:t>
      </w:r>
      <w:r w:rsidR="00125D16">
        <w:rPr>
          <w:rFonts w:eastAsia="PMingLiU"/>
          <w:lang w:val="fr-FR" w:eastAsia="zh-TW"/>
        </w:rPr>
        <w:t>a été</w:t>
      </w:r>
      <w:r w:rsidR="00A333DF" w:rsidRPr="000B4D79">
        <w:rPr>
          <w:rFonts w:eastAsia="PMingLiU"/>
          <w:lang w:val="fr-FR" w:eastAsia="zh-TW"/>
        </w:rPr>
        <w:t xml:space="preserve"> exposée aux </w:t>
      </w:r>
      <w:r w:rsidRPr="000B4D79">
        <w:rPr>
          <w:rFonts w:eastAsia="PMingLiU"/>
          <w:lang w:val="fr-FR" w:eastAsia="zh-TW"/>
        </w:rPr>
        <w:t>paragraph</w:t>
      </w:r>
      <w:r w:rsidR="00A333DF" w:rsidRPr="000B4D79">
        <w:rPr>
          <w:rFonts w:eastAsia="PMingLiU"/>
          <w:lang w:val="fr-FR" w:eastAsia="zh-TW"/>
        </w:rPr>
        <w:t>e</w:t>
      </w:r>
      <w:r w:rsidRPr="000B4D79">
        <w:rPr>
          <w:rFonts w:eastAsia="PMingLiU"/>
          <w:lang w:val="fr-FR" w:eastAsia="zh-TW"/>
        </w:rPr>
        <w:t xml:space="preserve">s 290 </w:t>
      </w:r>
      <w:r w:rsidR="00A333DF" w:rsidRPr="000B4D79">
        <w:rPr>
          <w:rFonts w:eastAsia="PMingLiU"/>
          <w:lang w:val="fr-FR" w:eastAsia="zh-TW"/>
        </w:rPr>
        <w:t>à</w:t>
      </w:r>
      <w:r w:rsidRPr="000B4D79">
        <w:rPr>
          <w:rFonts w:eastAsia="PMingLiU"/>
          <w:lang w:val="fr-FR" w:eastAsia="zh-TW"/>
        </w:rPr>
        <w:t xml:space="preserve"> 295.</w:t>
      </w:r>
    </w:p>
    <w:p w:rsidR="00C15094" w:rsidRPr="000B4D79" w:rsidRDefault="007470E6" w:rsidP="007470E6">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0052797A" w:rsidRPr="000B4D79">
        <w:rPr>
          <w:rFonts w:eastAsia="PMingLiU"/>
          <w:lang w:val="fr-FR" w:eastAsia="zh-TW"/>
        </w:rPr>
        <w:t>Santé mentale</w:t>
      </w:r>
    </w:p>
    <w:p w:rsidR="002F41B6" w:rsidRPr="000B4D79" w:rsidRDefault="002F41B6" w:rsidP="004C7DF4">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Pr="004C7DF4">
        <w:t>Paragraph</w:t>
      </w:r>
      <w:r w:rsidR="0052797A" w:rsidRPr="004C7DF4">
        <w:t>e</w:t>
      </w:r>
      <w:r w:rsidRPr="004C7DF4">
        <w:t>s</w:t>
      </w:r>
      <w:r w:rsidRPr="000B4D79">
        <w:rPr>
          <w:rFonts w:eastAsia="PMingLiU"/>
          <w:lang w:val="fr-FR" w:eastAsia="zh-TW"/>
        </w:rPr>
        <w:t xml:space="preserve"> 66 </w:t>
      </w:r>
      <w:r w:rsidR="0052797A" w:rsidRPr="000B4D79">
        <w:rPr>
          <w:rFonts w:eastAsia="PMingLiU"/>
          <w:lang w:val="fr-FR" w:eastAsia="zh-TW"/>
        </w:rPr>
        <w:t>et</w:t>
      </w:r>
      <w:r w:rsidRPr="000B4D79">
        <w:rPr>
          <w:rFonts w:eastAsia="PMingLiU"/>
          <w:lang w:val="fr-FR" w:eastAsia="zh-TW"/>
        </w:rPr>
        <w:t xml:space="preserve"> 67 </w:t>
      </w:r>
      <w:r w:rsidR="0052797A" w:rsidRPr="000B4D79">
        <w:rPr>
          <w:lang w:val="fr-FR" w:eastAsia="zh-TW"/>
        </w:rPr>
        <w:t xml:space="preserve">des </w:t>
      </w:r>
      <w:r w:rsidR="00CB4B47" w:rsidRPr="000B4D79">
        <w:rPr>
          <w:lang w:val="fr-FR" w:eastAsia="zh-TW"/>
        </w:rPr>
        <w:t>o</w:t>
      </w:r>
      <w:r w:rsidR="0052797A" w:rsidRPr="000B4D79">
        <w:rPr>
          <w:lang w:val="fr-FR" w:eastAsia="zh-TW"/>
        </w:rPr>
        <w:t>bservations finales précédentes</w:t>
      </w:r>
    </w:p>
    <w:p w:rsidR="00C15094" w:rsidRPr="000B4D79" w:rsidRDefault="007470E6" w:rsidP="0033383B">
      <w:pPr>
        <w:pStyle w:val="H23G"/>
        <w:rPr>
          <w:lang w:val="fr-FR" w:eastAsia="zh-TW"/>
        </w:rPr>
      </w:pPr>
      <w:r w:rsidRPr="000B4D79">
        <w:rPr>
          <w:lang w:val="fr-FR" w:eastAsia="zh-TW"/>
        </w:rPr>
        <w:tab/>
      </w:r>
      <w:r w:rsidRPr="000B4D79">
        <w:rPr>
          <w:lang w:val="fr-FR" w:eastAsia="zh-TW"/>
        </w:rPr>
        <w:tab/>
      </w:r>
      <w:r w:rsidR="00C15094" w:rsidRPr="000B4D79">
        <w:rPr>
          <w:lang w:val="fr-FR" w:eastAsia="zh-TW"/>
        </w:rPr>
        <w:t>Pr</w:t>
      </w:r>
      <w:r w:rsidR="00A333DF" w:rsidRPr="000B4D79">
        <w:rPr>
          <w:lang w:val="fr-FR" w:eastAsia="zh-TW"/>
        </w:rPr>
        <w:t>é</w:t>
      </w:r>
      <w:r w:rsidR="00C15094" w:rsidRPr="000B4D79">
        <w:rPr>
          <w:lang w:val="fr-FR" w:eastAsia="zh-TW"/>
        </w:rPr>
        <w:t xml:space="preserve">vention </w:t>
      </w:r>
      <w:r w:rsidR="00A333DF" w:rsidRPr="000B4D79">
        <w:rPr>
          <w:lang w:val="fr-FR" w:eastAsia="zh-TW"/>
        </w:rPr>
        <w:t>du</w:t>
      </w:r>
      <w:r w:rsidR="00C15094" w:rsidRPr="000B4D79">
        <w:rPr>
          <w:lang w:val="fr-FR" w:eastAsia="zh-TW"/>
        </w:rPr>
        <w:t xml:space="preserve"> </w:t>
      </w:r>
      <w:r w:rsidR="00A333DF" w:rsidRPr="000B4D79">
        <w:rPr>
          <w:lang w:val="fr-FR" w:eastAsia="zh-TW"/>
        </w:rPr>
        <w:t>suicide des enfants et des jeunes</w:t>
      </w:r>
      <w:r w:rsidR="00C15094" w:rsidRPr="000B4D79">
        <w:rPr>
          <w:lang w:val="fr-FR" w:eastAsia="zh-TW"/>
        </w:rPr>
        <w:t xml:space="preserve"> </w:t>
      </w:r>
    </w:p>
    <w:p w:rsidR="00C15094" w:rsidRPr="000B4D79" w:rsidRDefault="00C15094" w:rsidP="00A333DF">
      <w:pPr>
        <w:pStyle w:val="SingleTxtG"/>
        <w:rPr>
          <w:rFonts w:eastAsia="PMingLiU"/>
          <w:lang w:val="fr-FR" w:eastAsia="zh-TW"/>
        </w:rPr>
      </w:pPr>
      <w:r w:rsidRPr="000B4D79">
        <w:rPr>
          <w:rFonts w:eastAsia="PMingLiU"/>
          <w:lang w:val="fr-FR" w:eastAsia="zh-TW"/>
        </w:rPr>
        <w:t>300.</w:t>
      </w:r>
      <w:r w:rsidRPr="000B4D79">
        <w:rPr>
          <w:rFonts w:eastAsia="PMingLiU"/>
          <w:lang w:val="fr-FR" w:eastAsia="zh-TW"/>
        </w:rPr>
        <w:tab/>
      </w:r>
      <w:r w:rsidR="00A333DF" w:rsidRPr="000B4D79">
        <w:rPr>
          <w:rFonts w:eastAsia="PMingLiU"/>
          <w:lang w:val="fr-FR" w:eastAsia="zh-TW"/>
        </w:rPr>
        <w:t>Certaines des mesures prises pour prévenir le suicide des enfants ont été exposées aux p</w:t>
      </w:r>
      <w:r w:rsidRPr="000B4D79">
        <w:rPr>
          <w:rFonts w:eastAsia="PMingLiU"/>
          <w:lang w:val="fr-FR" w:eastAsia="zh-TW"/>
        </w:rPr>
        <w:t>aragraph</w:t>
      </w:r>
      <w:r w:rsidR="00A333DF" w:rsidRPr="000B4D79">
        <w:rPr>
          <w:rFonts w:eastAsia="PMingLiU"/>
          <w:lang w:val="fr-FR" w:eastAsia="zh-TW"/>
        </w:rPr>
        <w:t>e</w:t>
      </w:r>
      <w:r w:rsidRPr="000B4D79">
        <w:rPr>
          <w:rFonts w:eastAsia="PMingLiU"/>
          <w:lang w:val="fr-FR" w:eastAsia="zh-TW"/>
        </w:rPr>
        <w:t xml:space="preserve">s 268 </w:t>
      </w:r>
      <w:r w:rsidR="005F4B4D" w:rsidRPr="000B4D79">
        <w:rPr>
          <w:rFonts w:eastAsia="PMingLiU"/>
          <w:lang w:val="fr-FR" w:eastAsia="zh-TW"/>
        </w:rPr>
        <w:t>à</w:t>
      </w:r>
      <w:r w:rsidRPr="000B4D79">
        <w:rPr>
          <w:rFonts w:eastAsia="PMingLiU"/>
          <w:lang w:val="fr-FR" w:eastAsia="zh-TW"/>
        </w:rPr>
        <w:t xml:space="preserve"> 274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A333DF" w:rsidRPr="000B4D79">
        <w:rPr>
          <w:rFonts w:eastAsia="PMingLiU"/>
          <w:lang w:val="fr-FR" w:eastAsia="zh-TW"/>
        </w:rPr>
        <w:t>Nous les avons sensiblement renforcées ces dernières années, ainsi qu</w:t>
      </w:r>
      <w:r w:rsidR="000E26C3">
        <w:rPr>
          <w:rFonts w:eastAsia="PMingLiU"/>
          <w:lang w:val="fr-FR" w:eastAsia="zh-TW"/>
        </w:rPr>
        <w:t>’</w:t>
      </w:r>
      <w:r w:rsidR="00A333DF" w:rsidRPr="000B4D79">
        <w:rPr>
          <w:rFonts w:eastAsia="PMingLiU"/>
          <w:lang w:val="fr-FR" w:eastAsia="zh-TW"/>
        </w:rPr>
        <w:t>il est indiqué dans les paragraphes qui suivent</w:t>
      </w:r>
      <w:r w:rsidRPr="000B4D79">
        <w:rPr>
          <w:rFonts w:eastAsia="PMingLiU"/>
          <w:lang w:val="fr-FR" w:eastAsia="zh-TW"/>
        </w:rPr>
        <w:t>.</w:t>
      </w:r>
    </w:p>
    <w:p w:rsidR="00C15094" w:rsidRPr="000B4D79" w:rsidRDefault="00C15094" w:rsidP="007470E6">
      <w:pPr>
        <w:pStyle w:val="SingleTxtG"/>
        <w:rPr>
          <w:rFonts w:eastAsia="PMingLiU"/>
          <w:lang w:val="fr-FR" w:eastAsia="zh-TW"/>
        </w:rPr>
      </w:pPr>
      <w:r w:rsidRPr="000B4D79">
        <w:rPr>
          <w:rFonts w:eastAsia="PMingLiU"/>
          <w:lang w:val="fr-FR" w:eastAsia="zh-TW"/>
        </w:rPr>
        <w:t>301.</w:t>
      </w:r>
      <w:r w:rsidRPr="000B4D79">
        <w:rPr>
          <w:rFonts w:eastAsia="PMingLiU"/>
          <w:lang w:val="fr-FR" w:eastAsia="zh-TW"/>
        </w:rPr>
        <w:tab/>
      </w:r>
      <w:r w:rsidR="005F4B4D" w:rsidRPr="000B4D79">
        <w:rPr>
          <w:lang w:val="fr-FR"/>
        </w:rPr>
        <w:t>Les causes de suicide chez les jeunes sont diverses. Elles peuvent résulter de la conjugaison de facteurs sociaux et psychologiques, parmi lesquels des problèmes relationnels et d</w:t>
      </w:r>
      <w:r w:rsidR="000E26C3">
        <w:rPr>
          <w:lang w:val="fr-FR"/>
        </w:rPr>
        <w:t>’</w:t>
      </w:r>
      <w:r w:rsidR="005F4B4D" w:rsidRPr="000B4D79">
        <w:rPr>
          <w:lang w:val="fr-FR"/>
        </w:rPr>
        <w:t xml:space="preserve">apprentissage scolaire, etc. </w:t>
      </w:r>
      <w:r w:rsidR="00125D16">
        <w:rPr>
          <w:lang w:val="fr-FR"/>
        </w:rPr>
        <w:t>N</w:t>
      </w:r>
      <w:r w:rsidR="005F4B4D" w:rsidRPr="000B4D79">
        <w:rPr>
          <w:lang w:val="fr-FR"/>
        </w:rPr>
        <w:t>ous travaillons en étroite collaboration avec différents secteurs, dont des ONG, des professionnels et des universitaires, pour lutter contre le suicide. Au travers d</w:t>
      </w:r>
      <w:r w:rsidR="000E26C3">
        <w:rPr>
          <w:lang w:val="fr-FR"/>
        </w:rPr>
        <w:t>’</w:t>
      </w:r>
      <w:r w:rsidR="005F4B4D" w:rsidRPr="000B4D79">
        <w:rPr>
          <w:lang w:val="fr-FR"/>
        </w:rPr>
        <w:t>un ensemble de programmes et de services de prévention, de soutien et de réadaptation, nous aidons les jeunes, les familles et tous groupes vulnérables à faire face aux difficultés et à renforcer leur réseau de soutien</w:t>
      </w:r>
      <w:r w:rsidRPr="000B4D79">
        <w:rPr>
          <w:rFonts w:eastAsia="PMingLiU"/>
          <w:lang w:val="fr-FR" w:eastAsia="zh-TW"/>
        </w:rPr>
        <w:t>.</w:t>
      </w:r>
      <w:r w:rsidR="004479ED">
        <w:rPr>
          <w:rFonts w:eastAsia="PMingLiU"/>
          <w:lang w:val="fr-FR" w:eastAsia="zh-TW"/>
        </w:rPr>
        <w:t xml:space="preserve"> </w:t>
      </w:r>
    </w:p>
    <w:p w:rsidR="00C15094" w:rsidRPr="000B4D79" w:rsidRDefault="00C15094" w:rsidP="00F54A71">
      <w:pPr>
        <w:pStyle w:val="SingleTxtG"/>
        <w:rPr>
          <w:rFonts w:eastAsia="PMingLiU"/>
          <w:lang w:val="fr-FR" w:eastAsia="zh-TW"/>
        </w:rPr>
      </w:pPr>
      <w:r w:rsidRPr="000B4D79">
        <w:rPr>
          <w:rFonts w:eastAsia="PMingLiU"/>
          <w:lang w:val="fr-FR" w:eastAsia="zh-TW"/>
        </w:rPr>
        <w:t>302.</w:t>
      </w:r>
      <w:r w:rsidRPr="000B4D79">
        <w:rPr>
          <w:rFonts w:eastAsia="PMingLiU"/>
          <w:lang w:val="fr-FR" w:eastAsia="zh-TW"/>
        </w:rPr>
        <w:tab/>
      </w:r>
      <w:r w:rsidR="00B604FC" w:rsidRPr="000B4D79">
        <w:rPr>
          <w:rFonts w:eastAsia="PMingLiU"/>
          <w:lang w:val="fr-FR" w:eastAsia="zh-TW"/>
        </w:rPr>
        <w:t>Nous fournissons des services de base à la jeunesse, notamment des services sociaux en milieu scolaire</w:t>
      </w:r>
      <w:r w:rsidRPr="000B4D79">
        <w:rPr>
          <w:rFonts w:eastAsia="PMingLiU"/>
          <w:lang w:val="fr-FR" w:eastAsia="zh-TW"/>
        </w:rPr>
        <w:t xml:space="preserve">, </w:t>
      </w:r>
      <w:r w:rsidR="00B604FC" w:rsidRPr="000B4D79">
        <w:rPr>
          <w:rFonts w:eastAsia="PMingLiU"/>
          <w:lang w:val="fr-FR" w:eastAsia="zh-TW"/>
        </w:rPr>
        <w:t xml:space="preserve">des </w:t>
      </w:r>
      <w:r w:rsidR="00B140D4" w:rsidRPr="000B4D79">
        <w:rPr>
          <w:lang w:val="fr-FR"/>
        </w:rPr>
        <w:t>Centres de services intégrés pour l</w:t>
      </w:r>
      <w:r w:rsidR="000E26C3">
        <w:rPr>
          <w:lang w:val="fr-FR"/>
        </w:rPr>
        <w:t>’</w:t>
      </w:r>
      <w:r w:rsidR="00B140D4" w:rsidRPr="000B4D79">
        <w:rPr>
          <w:lang w:val="fr-FR"/>
        </w:rPr>
        <w:t xml:space="preserve">enfance et la jeunesse </w:t>
      </w:r>
      <w:r w:rsidR="00B604FC" w:rsidRPr="000B4D79">
        <w:rPr>
          <w:rFonts w:eastAsia="PMingLiU"/>
          <w:lang w:val="fr-FR" w:eastAsia="zh-TW"/>
        </w:rPr>
        <w:t>et</w:t>
      </w:r>
      <w:r w:rsidRPr="000B4D79">
        <w:rPr>
          <w:rFonts w:eastAsia="PMingLiU"/>
          <w:lang w:val="fr-FR" w:eastAsia="zh-TW"/>
        </w:rPr>
        <w:t xml:space="preserve"> </w:t>
      </w:r>
      <w:r w:rsidR="00F54A71" w:rsidRPr="000B4D79">
        <w:rPr>
          <w:rFonts w:eastAsia="PMingLiU"/>
          <w:lang w:val="fr-FR" w:eastAsia="zh-TW"/>
        </w:rPr>
        <w:t xml:space="preserve">des </w:t>
      </w:r>
      <w:r w:rsidR="00F54A71" w:rsidRPr="000B4D79">
        <w:rPr>
          <w:lang w:val="fr-FR"/>
        </w:rPr>
        <w:t>équipes mobiles de travailleurs sociaux</w:t>
      </w:r>
      <w:r w:rsidR="00F54A71" w:rsidRPr="000B4D79">
        <w:rPr>
          <w:rFonts w:eastAsia="PMingLiU"/>
          <w:lang w:val="fr-FR" w:eastAsia="zh-TW"/>
        </w:rPr>
        <w:t>, pour répondre aux besoins des jeunes et favoriser leur bon développement.</w:t>
      </w:r>
      <w:r w:rsidRPr="000B4D79">
        <w:rPr>
          <w:rFonts w:eastAsia="PMingLiU"/>
          <w:lang w:val="fr-FR" w:eastAsia="zh-TW"/>
        </w:rPr>
        <w:t xml:space="preserve"> </w:t>
      </w:r>
      <w:r w:rsidR="00F54A71" w:rsidRPr="000B4D79">
        <w:rPr>
          <w:rFonts w:eastAsia="PMingLiU"/>
          <w:lang w:val="fr-FR" w:eastAsia="zh-TW"/>
        </w:rPr>
        <w:t>Aux fins d</w:t>
      </w:r>
      <w:r w:rsidR="000E26C3">
        <w:rPr>
          <w:rFonts w:eastAsia="PMingLiU"/>
          <w:lang w:val="fr-FR" w:eastAsia="zh-TW"/>
        </w:rPr>
        <w:t>’</w:t>
      </w:r>
      <w:r w:rsidR="00F54A71" w:rsidRPr="000B4D79">
        <w:rPr>
          <w:rFonts w:eastAsia="PMingLiU"/>
          <w:lang w:val="fr-FR" w:eastAsia="zh-TW"/>
        </w:rPr>
        <w:t>identifier les élèves ayant des problèmes scolaires, sociaux et affectifs, de les aider à développer leur potentiel et de les préparer à devenir des adultes responsables,</w:t>
      </w:r>
      <w:r w:rsidRPr="000B4D79">
        <w:rPr>
          <w:rFonts w:eastAsia="PMingLiU"/>
          <w:lang w:val="fr-FR" w:eastAsia="zh-TW"/>
        </w:rPr>
        <w:t xml:space="preserve"> </w:t>
      </w:r>
      <w:r w:rsidR="00F54A71" w:rsidRPr="000B4D79">
        <w:rPr>
          <w:rFonts w:eastAsia="PMingLiU"/>
          <w:lang w:val="fr-FR" w:eastAsia="zh-TW"/>
        </w:rPr>
        <w:t>en sept</w:t>
      </w:r>
      <w:r w:rsidR="00CB30BC" w:rsidRPr="000B4D79">
        <w:rPr>
          <w:rFonts w:eastAsia="PMingLiU"/>
          <w:lang w:val="fr-FR" w:eastAsia="zh-TW"/>
        </w:rPr>
        <w:t>e</w:t>
      </w:r>
      <w:r w:rsidR="00F54A71" w:rsidRPr="000B4D79">
        <w:rPr>
          <w:rFonts w:eastAsia="PMingLiU"/>
          <w:lang w:val="fr-FR" w:eastAsia="zh-TW"/>
        </w:rPr>
        <w:t>mbre 2000 l</w:t>
      </w:r>
      <w:r w:rsidRPr="000B4D79">
        <w:rPr>
          <w:rFonts w:eastAsia="PMingLiU"/>
          <w:lang w:val="fr-FR" w:eastAsia="zh-TW"/>
        </w:rPr>
        <w:t xml:space="preserve">e </w:t>
      </w:r>
      <w:r w:rsidR="00FE2D41" w:rsidRPr="000B4D79">
        <w:rPr>
          <w:noProof/>
          <w:lang w:val="fr-FR"/>
        </w:rPr>
        <w:t>Département de la protection sociale</w:t>
      </w:r>
      <w:r w:rsidRPr="000B4D79">
        <w:rPr>
          <w:rFonts w:eastAsia="PMingLiU"/>
          <w:lang w:val="fr-FR" w:eastAsia="zh-TW"/>
        </w:rPr>
        <w:t xml:space="preserve"> </w:t>
      </w:r>
      <w:r w:rsidR="00F54A71" w:rsidRPr="000B4D79">
        <w:rPr>
          <w:lang w:val="fr-FR"/>
        </w:rPr>
        <w:t xml:space="preserve">a mis en œuvre la politique </w:t>
      </w:r>
      <w:r w:rsidR="004479ED">
        <w:rPr>
          <w:lang w:val="fr-FR"/>
        </w:rPr>
        <w:t>«</w:t>
      </w:r>
      <w:r w:rsidR="00F54A71" w:rsidRPr="000B4D79">
        <w:rPr>
          <w:lang w:val="fr-FR"/>
        </w:rPr>
        <w:t>un assistant socioéducatif dans chaque établissement d</w:t>
      </w:r>
      <w:r w:rsidR="000E26C3">
        <w:rPr>
          <w:lang w:val="fr-FR"/>
        </w:rPr>
        <w:t>’</w:t>
      </w:r>
      <w:r w:rsidR="00F54A71" w:rsidRPr="000B4D79">
        <w:rPr>
          <w:lang w:val="fr-FR"/>
        </w:rPr>
        <w:t>enseignement secondaire</w:t>
      </w:r>
      <w:r w:rsidR="004479ED">
        <w:rPr>
          <w:lang w:val="fr-FR"/>
        </w:rPr>
        <w:t>»</w:t>
      </w:r>
      <w:r w:rsidR="00F54A71" w:rsidRPr="000B4D79">
        <w:rPr>
          <w:lang w:val="fr-FR"/>
        </w:rPr>
        <w:t xml:space="preserve">, </w:t>
      </w:r>
      <w:r w:rsidR="00125D16">
        <w:rPr>
          <w:lang w:val="fr-FR"/>
        </w:rPr>
        <w:t>comme</w:t>
      </w:r>
      <w:r w:rsidR="00F54A71" w:rsidRPr="000B4D79">
        <w:rPr>
          <w:lang w:val="fr-FR"/>
        </w:rPr>
        <w:t xml:space="preserve"> indiqué dans le </w:t>
      </w:r>
      <w:r w:rsidR="008168F8" w:rsidRPr="000B4D79">
        <w:rPr>
          <w:lang w:val="fr-FR"/>
        </w:rPr>
        <w:t>rapport initial</w:t>
      </w:r>
      <w:r w:rsidR="00B140D4" w:rsidRPr="000B4D79">
        <w:rPr>
          <w:rFonts w:eastAsia="PMingLiU"/>
          <w:lang w:val="fr-FR" w:eastAsia="zh-TW"/>
        </w:rPr>
        <w:t xml:space="preserve">. </w:t>
      </w:r>
      <w:r w:rsidR="00F54A71" w:rsidRPr="000B4D79">
        <w:rPr>
          <w:lang w:val="fr-FR"/>
        </w:rPr>
        <w:t>Ces assistants soci</w:t>
      </w:r>
      <w:r w:rsidR="00125D16">
        <w:rPr>
          <w:lang w:val="fr-FR"/>
        </w:rPr>
        <w:t>oéducatifs</w:t>
      </w:r>
      <w:r w:rsidR="00F54A71" w:rsidRPr="000B4D79">
        <w:rPr>
          <w:lang w:val="fr-FR"/>
        </w:rPr>
        <w:t xml:space="preserve"> travaillent en étroite collaboration avec le personnel scolaire, d</w:t>
      </w:r>
      <w:r w:rsidR="000E26C3">
        <w:rPr>
          <w:lang w:val="fr-FR"/>
        </w:rPr>
        <w:t>’</w:t>
      </w:r>
      <w:r w:rsidR="00F54A71" w:rsidRPr="000B4D79">
        <w:rPr>
          <w:lang w:val="fr-FR"/>
        </w:rPr>
        <w:t>autres unités de services de protection et des parties prenantes de la collectivité pour fournir des conseils en temps opportun aux élèves qui en ont besoin et mettre en œuvre un vaste éventail de programmes de prévention et de développement pour promouvoir des valeurs positives</w:t>
      </w:r>
      <w:r w:rsidRPr="000B4D79">
        <w:rPr>
          <w:rFonts w:eastAsia="PMingLiU"/>
          <w:lang w:val="fr-FR" w:eastAsia="zh-TW"/>
        </w:rPr>
        <w:t xml:space="preserve">. </w:t>
      </w:r>
      <w:r w:rsidR="00B604FC" w:rsidRPr="000B4D79">
        <w:rPr>
          <w:rFonts w:eastAsia="PMingLiU"/>
          <w:lang w:val="fr-FR" w:eastAsia="zh-TW"/>
        </w:rPr>
        <w:t>En décembre</w:t>
      </w:r>
      <w:r w:rsidRPr="000B4D79">
        <w:rPr>
          <w:rFonts w:eastAsia="PMingLiU"/>
          <w:lang w:val="fr-FR" w:eastAsia="zh-TW"/>
        </w:rPr>
        <w:t xml:space="preserve"> 2008, </w:t>
      </w:r>
      <w:r w:rsidR="00B604FC" w:rsidRPr="000B4D79">
        <w:rPr>
          <w:rFonts w:eastAsia="PMingLiU"/>
          <w:lang w:val="fr-FR" w:eastAsia="zh-TW"/>
        </w:rPr>
        <w:t>les assistants socioéducatifs étaient au nombre d</w:t>
      </w:r>
      <w:r w:rsidRPr="000B4D79">
        <w:rPr>
          <w:rFonts w:eastAsia="PMingLiU"/>
          <w:lang w:val="fr-FR" w:eastAsia="zh-TW"/>
        </w:rPr>
        <w:t>e 486.</w:t>
      </w:r>
    </w:p>
    <w:p w:rsidR="00C15094" w:rsidRPr="000B4D79" w:rsidRDefault="00C15094" w:rsidP="007F2FE3">
      <w:pPr>
        <w:pStyle w:val="SingleTxtG"/>
        <w:rPr>
          <w:rFonts w:eastAsia="PMingLiU"/>
          <w:lang w:val="fr-FR" w:eastAsia="zh-TW"/>
        </w:rPr>
      </w:pPr>
      <w:r w:rsidRPr="000B4D79">
        <w:rPr>
          <w:rFonts w:eastAsia="PMingLiU"/>
          <w:lang w:val="fr-FR" w:eastAsia="zh-TW"/>
        </w:rPr>
        <w:t>303</w:t>
      </w:r>
      <w:r w:rsidR="007470E6" w:rsidRPr="000B4D79">
        <w:rPr>
          <w:rFonts w:eastAsia="PMingLiU"/>
          <w:lang w:val="fr-FR" w:eastAsia="zh-TW"/>
        </w:rPr>
        <w:t>.</w:t>
      </w:r>
      <w:r w:rsidR="007470E6" w:rsidRPr="000B4D79">
        <w:rPr>
          <w:rFonts w:eastAsia="PMingLiU"/>
          <w:lang w:val="fr-FR" w:eastAsia="zh-TW"/>
        </w:rPr>
        <w:tab/>
      </w:r>
      <w:r w:rsidR="007F2FE3" w:rsidRPr="000B4D79">
        <w:rPr>
          <w:rFonts w:eastAsia="PMingLiU"/>
          <w:lang w:val="fr-FR" w:eastAsia="zh-TW"/>
        </w:rPr>
        <w:t>Des années scolaires 2005/06 à 2011/12, l</w:t>
      </w:r>
      <w:r w:rsidR="00B140D4" w:rsidRPr="000B4D79">
        <w:rPr>
          <w:rFonts w:eastAsia="PMingLiU"/>
          <w:lang w:val="fr-FR" w:eastAsia="zh-TW"/>
        </w:rPr>
        <w:t>a Fondation caritative du</w:t>
      </w:r>
      <w:r w:rsidRPr="000B4D79">
        <w:rPr>
          <w:rFonts w:eastAsia="PMingLiU"/>
          <w:lang w:val="fr-FR" w:eastAsia="zh-TW"/>
        </w:rPr>
        <w:t xml:space="preserve"> </w:t>
      </w:r>
      <w:r w:rsidR="00B140D4" w:rsidRPr="000B4D79">
        <w:rPr>
          <w:rFonts w:eastAsia="PMingLiU"/>
          <w:lang w:val="fr-FR" w:eastAsia="zh-TW"/>
        </w:rPr>
        <w:t xml:space="preserve">Jockey Club de </w:t>
      </w:r>
      <w:r w:rsidRPr="000B4D79">
        <w:rPr>
          <w:rFonts w:eastAsia="PMingLiU"/>
          <w:lang w:val="fr-FR" w:eastAsia="zh-TW"/>
        </w:rPr>
        <w:t xml:space="preserve">Hong Kong </w:t>
      </w:r>
      <w:r w:rsidR="007F2FE3" w:rsidRPr="000B4D79">
        <w:rPr>
          <w:rFonts w:eastAsia="PMingLiU"/>
          <w:lang w:val="fr-FR" w:eastAsia="zh-TW"/>
        </w:rPr>
        <w:t xml:space="preserve">a consacré un total de 750 millions de dollars de Hong Kong à la mise en œuvre dans les écoles secondaires du projet </w:t>
      </w:r>
      <w:r w:rsidR="004479ED">
        <w:rPr>
          <w:rFonts w:eastAsia="PMingLiU"/>
          <w:lang w:val="fr-FR" w:eastAsia="zh-TW"/>
        </w:rPr>
        <w:t>«</w:t>
      </w:r>
      <w:r w:rsidR="0033502F" w:rsidRPr="000B4D79">
        <w:rPr>
          <w:rFonts w:eastAsia="PMingLiU"/>
          <w:lang w:val="fr-FR" w:eastAsia="zh-TW"/>
        </w:rPr>
        <w:t>Formation positive des adolescents à la vie d</w:t>
      </w:r>
      <w:r w:rsidR="000E26C3">
        <w:rPr>
          <w:rFonts w:eastAsia="PMingLiU"/>
          <w:lang w:val="fr-FR" w:eastAsia="zh-TW"/>
        </w:rPr>
        <w:t>’</w:t>
      </w:r>
      <w:r w:rsidR="0033502F" w:rsidRPr="000B4D79">
        <w:rPr>
          <w:rFonts w:eastAsia="PMingLiU"/>
          <w:lang w:val="fr-FR" w:eastAsia="zh-TW"/>
        </w:rPr>
        <w:t>adulte par des programmes sociaux globaux</w:t>
      </w:r>
      <w:r w:rsidR="009331BF">
        <w:rPr>
          <w:rFonts w:eastAsia="PMingLiU"/>
          <w:lang w:val="fr-FR" w:eastAsia="zh-TW"/>
        </w:rPr>
        <w:t>:</w:t>
      </w:r>
      <w:r w:rsidR="0033502F" w:rsidRPr="000B4D79">
        <w:rPr>
          <w:rFonts w:eastAsia="PMingLiU"/>
          <w:lang w:val="fr-FR" w:eastAsia="zh-TW"/>
        </w:rPr>
        <w:t xml:space="preserve"> un programme de valorisation de la jeunesse du Jockey Club</w:t>
      </w:r>
      <w:r w:rsidR="004479ED">
        <w:rPr>
          <w:rFonts w:eastAsia="PMingLiU"/>
          <w:lang w:val="fr-FR" w:eastAsia="zh-TW"/>
        </w:rPr>
        <w:t>»</w:t>
      </w:r>
      <w:r w:rsidRPr="000B4D79">
        <w:rPr>
          <w:rFonts w:eastAsia="PMingLiU"/>
          <w:lang w:val="fr-FR" w:eastAsia="zh-TW"/>
        </w:rPr>
        <w:t xml:space="preserve"> (PATHS). </w:t>
      </w:r>
      <w:r w:rsidR="005E4B98">
        <w:rPr>
          <w:rFonts w:eastAsia="PMingLiU"/>
          <w:lang w:val="fr-FR" w:eastAsia="zh-TW"/>
        </w:rPr>
        <w:t xml:space="preserve">Codirigé </w:t>
      </w:r>
      <w:r w:rsidR="007F2FE3" w:rsidRPr="000B4D79">
        <w:rPr>
          <w:rFonts w:eastAsia="PMingLiU"/>
          <w:lang w:val="fr-FR" w:eastAsia="zh-TW"/>
        </w:rPr>
        <w:t>par le</w:t>
      </w:r>
      <w:r w:rsidRPr="000B4D79">
        <w:rPr>
          <w:rFonts w:eastAsia="PMingLiU"/>
          <w:lang w:val="fr-FR" w:eastAsia="zh-TW"/>
        </w:rPr>
        <w:t xml:space="preserve"> </w:t>
      </w:r>
      <w:r w:rsidR="00AB0797" w:rsidRPr="000B4D79">
        <w:rPr>
          <w:lang w:val="fr-FR"/>
        </w:rPr>
        <w:t>Bureau de l</w:t>
      </w:r>
      <w:r w:rsidR="000E26C3">
        <w:rPr>
          <w:lang w:val="fr-FR"/>
        </w:rPr>
        <w:t>’</w:t>
      </w:r>
      <w:r w:rsidR="00AB0797" w:rsidRPr="000B4D79">
        <w:rPr>
          <w:lang w:val="fr-FR"/>
        </w:rPr>
        <w:t>éducation</w:t>
      </w:r>
      <w:r w:rsidRPr="000B4D79">
        <w:rPr>
          <w:rFonts w:eastAsia="PMingLiU"/>
          <w:lang w:val="fr-FR" w:eastAsia="zh-TW"/>
        </w:rPr>
        <w:t xml:space="preserve">, </w:t>
      </w:r>
      <w:r w:rsidR="007F2FE3" w:rsidRPr="000B4D79">
        <w:rPr>
          <w:rFonts w:eastAsia="PMingLiU"/>
          <w:lang w:val="fr-FR" w:eastAsia="zh-TW"/>
        </w:rPr>
        <w:t xml:space="preserve">le </w:t>
      </w:r>
      <w:r w:rsidR="00FE2D41" w:rsidRPr="000B4D79">
        <w:rPr>
          <w:noProof/>
          <w:lang w:val="fr-FR"/>
        </w:rPr>
        <w:t>Département de la protection sociale</w:t>
      </w:r>
      <w:r w:rsidRPr="000B4D79">
        <w:rPr>
          <w:rFonts w:eastAsia="PMingLiU"/>
          <w:lang w:val="fr-FR" w:eastAsia="zh-TW"/>
        </w:rPr>
        <w:t xml:space="preserve"> </w:t>
      </w:r>
      <w:r w:rsidR="007F2FE3" w:rsidRPr="000B4D79">
        <w:rPr>
          <w:rFonts w:eastAsia="PMingLiU"/>
          <w:lang w:val="fr-FR" w:eastAsia="zh-TW"/>
        </w:rPr>
        <w:t>et cinq universités</w:t>
      </w:r>
      <w:r w:rsidRPr="000B4D79">
        <w:rPr>
          <w:rFonts w:eastAsia="PMingLiU"/>
          <w:lang w:val="fr-FR" w:eastAsia="zh-TW"/>
        </w:rPr>
        <w:t xml:space="preserve">, </w:t>
      </w:r>
      <w:r w:rsidR="007F2FE3" w:rsidRPr="000B4D79">
        <w:rPr>
          <w:rFonts w:eastAsia="PMingLiU"/>
          <w:lang w:val="fr-FR" w:eastAsia="zh-TW"/>
        </w:rPr>
        <w:t>PATHS organise à l</w:t>
      </w:r>
      <w:r w:rsidR="000E26C3">
        <w:rPr>
          <w:rFonts w:eastAsia="PMingLiU"/>
          <w:lang w:val="fr-FR" w:eastAsia="zh-TW"/>
        </w:rPr>
        <w:t>’</w:t>
      </w:r>
      <w:r w:rsidR="007F2FE3" w:rsidRPr="000B4D79">
        <w:rPr>
          <w:rFonts w:eastAsia="PMingLiU"/>
          <w:lang w:val="fr-FR" w:eastAsia="zh-TW"/>
        </w:rPr>
        <w:t xml:space="preserve">intention des élèves du </w:t>
      </w:r>
      <w:r w:rsidR="009E54E7" w:rsidRPr="000B4D79">
        <w:rPr>
          <w:rFonts w:eastAsia="PMingLiU"/>
          <w:lang w:val="fr-FR" w:eastAsia="zh-TW"/>
        </w:rPr>
        <w:t>premier</w:t>
      </w:r>
      <w:r w:rsidR="007F2FE3" w:rsidRPr="000B4D79">
        <w:rPr>
          <w:rFonts w:eastAsia="PMingLiU"/>
          <w:lang w:val="fr-FR" w:eastAsia="zh-TW"/>
        </w:rPr>
        <w:t xml:space="preserve"> cycle du secondaire des programmes et des activités visant à promouvoir les valeurs positives et aider les jeunes à surmonter les épreuves, ce qui contribue à leur bon développement. </w:t>
      </w:r>
      <w:r w:rsidRPr="000B4D79">
        <w:rPr>
          <w:rFonts w:eastAsia="PMingLiU"/>
          <w:lang w:val="fr-FR" w:eastAsia="zh-TW"/>
        </w:rPr>
        <w:t>PATHS</w:t>
      </w:r>
      <w:r w:rsidR="00A333DF" w:rsidRPr="000B4D79">
        <w:rPr>
          <w:rFonts w:eastAsia="PMingLiU"/>
          <w:lang w:val="fr-FR" w:eastAsia="zh-TW"/>
        </w:rPr>
        <w:t xml:space="preserve"> </w:t>
      </w:r>
      <w:r w:rsidR="008F3FB4" w:rsidRPr="000B4D79">
        <w:rPr>
          <w:rFonts w:eastAsia="PMingLiU"/>
          <w:lang w:val="fr-FR" w:eastAsia="zh-TW"/>
        </w:rPr>
        <w:t>comprend un programme de développement positif universel de la jeunesse dispensé en classe à tous les élèves de la 1</w:t>
      </w:r>
      <w:r w:rsidR="008F3FB4" w:rsidRPr="000B4D79">
        <w:rPr>
          <w:rFonts w:eastAsia="PMingLiU"/>
          <w:vertAlign w:val="superscript"/>
          <w:lang w:val="fr-FR" w:eastAsia="zh-TW"/>
        </w:rPr>
        <w:t>re</w:t>
      </w:r>
      <w:r w:rsidR="008F3FB4" w:rsidRPr="000B4D79">
        <w:rPr>
          <w:rFonts w:eastAsia="PMingLiU"/>
          <w:lang w:val="fr-FR" w:eastAsia="zh-TW"/>
        </w:rPr>
        <w:t xml:space="preserve"> à la 3</w:t>
      </w:r>
      <w:r w:rsidR="008F3FB4" w:rsidRPr="000B4D79">
        <w:rPr>
          <w:rFonts w:eastAsia="PMingLiU"/>
          <w:vertAlign w:val="superscript"/>
          <w:lang w:val="fr-FR" w:eastAsia="zh-TW"/>
        </w:rPr>
        <w:t>e</w:t>
      </w:r>
      <w:r w:rsidR="008F3FB4" w:rsidRPr="000B4D79">
        <w:rPr>
          <w:rFonts w:eastAsia="PMingLiU"/>
          <w:lang w:val="fr-FR" w:eastAsia="zh-TW"/>
        </w:rPr>
        <w:t xml:space="preserve"> </w:t>
      </w:r>
      <w:r w:rsidR="0045136A" w:rsidRPr="000B4D79">
        <w:rPr>
          <w:rFonts w:eastAsia="PMingLiU"/>
          <w:bCs/>
          <w:lang w:val="fr-FR" w:eastAsia="zh-TW"/>
        </w:rPr>
        <w:t>année</w:t>
      </w:r>
      <w:r w:rsidR="008F3FB4" w:rsidRPr="000B4D79">
        <w:rPr>
          <w:rFonts w:eastAsia="PMingLiU"/>
          <w:lang w:val="fr-FR" w:eastAsia="zh-TW"/>
        </w:rPr>
        <w:t xml:space="preserve"> du secondaire, ainsi qu</w:t>
      </w:r>
      <w:r w:rsidR="000E26C3">
        <w:rPr>
          <w:rFonts w:eastAsia="PMingLiU"/>
          <w:lang w:val="fr-FR" w:eastAsia="zh-TW"/>
        </w:rPr>
        <w:t>’</w:t>
      </w:r>
      <w:r w:rsidR="008F3FB4" w:rsidRPr="000B4D79">
        <w:rPr>
          <w:rFonts w:eastAsia="PMingLiU"/>
          <w:lang w:val="fr-FR" w:eastAsia="zh-TW"/>
        </w:rPr>
        <w:t>une série de programmes d</w:t>
      </w:r>
      <w:r w:rsidR="000E26C3">
        <w:rPr>
          <w:rFonts w:eastAsia="PMingLiU"/>
          <w:lang w:val="fr-FR" w:eastAsia="zh-TW"/>
        </w:rPr>
        <w:t>’</w:t>
      </w:r>
      <w:r w:rsidR="00550043" w:rsidRPr="000B4D79">
        <w:rPr>
          <w:rFonts w:eastAsia="PMingLiU"/>
          <w:lang w:val="fr-FR" w:eastAsia="zh-TW"/>
        </w:rPr>
        <w:t>encadrement</w:t>
      </w:r>
      <w:r w:rsidR="008F3FB4" w:rsidRPr="000B4D79">
        <w:rPr>
          <w:rFonts w:eastAsia="PMingLiU"/>
          <w:lang w:val="fr-FR" w:eastAsia="zh-TW"/>
        </w:rPr>
        <w:t xml:space="preserve"> répondant aux besoins spécifiques des élèves qui ont davantage de besoins psychosociaux que les autres. </w:t>
      </w:r>
      <w:r w:rsidR="005F4B4D" w:rsidRPr="000B4D79">
        <w:rPr>
          <w:rFonts w:eastAsia="PMingLiU"/>
          <w:lang w:val="fr-FR" w:eastAsia="zh-TW"/>
        </w:rPr>
        <w:t xml:space="preserve">Des années scolaires </w:t>
      </w:r>
      <w:r w:rsidRPr="000B4D79">
        <w:rPr>
          <w:rFonts w:eastAsia="PMingLiU"/>
          <w:lang w:val="fr-FR" w:eastAsia="zh-TW"/>
        </w:rPr>
        <w:t>2005</w:t>
      </w:r>
      <w:r w:rsidR="007F2FE3" w:rsidRPr="000B4D79">
        <w:rPr>
          <w:rFonts w:eastAsia="PMingLiU"/>
          <w:lang w:val="fr-FR" w:eastAsia="zh-TW"/>
        </w:rPr>
        <w:t>/</w:t>
      </w:r>
      <w:r w:rsidRPr="000B4D79">
        <w:rPr>
          <w:rFonts w:eastAsia="PMingLiU"/>
          <w:lang w:val="fr-FR" w:eastAsia="zh-TW"/>
        </w:rPr>
        <w:t xml:space="preserve">06 </w:t>
      </w:r>
      <w:r w:rsidR="005F4B4D" w:rsidRPr="000B4D79">
        <w:rPr>
          <w:rFonts w:eastAsia="PMingLiU"/>
          <w:lang w:val="fr-FR" w:eastAsia="zh-TW"/>
        </w:rPr>
        <w:t>à</w:t>
      </w:r>
      <w:r w:rsidRPr="000B4D79">
        <w:rPr>
          <w:rFonts w:eastAsia="PMingLiU"/>
          <w:lang w:val="fr-FR" w:eastAsia="zh-TW"/>
        </w:rPr>
        <w:t xml:space="preserve"> 2008</w:t>
      </w:r>
      <w:r w:rsidR="007F2FE3" w:rsidRPr="000B4D79">
        <w:rPr>
          <w:rFonts w:eastAsia="PMingLiU"/>
          <w:lang w:val="fr-FR" w:eastAsia="zh-TW"/>
        </w:rPr>
        <w:t>/</w:t>
      </w:r>
      <w:r w:rsidRPr="000B4D79">
        <w:rPr>
          <w:rFonts w:eastAsia="PMingLiU"/>
          <w:lang w:val="fr-FR" w:eastAsia="zh-TW"/>
        </w:rPr>
        <w:t xml:space="preserve">09, </w:t>
      </w:r>
      <w:r w:rsidR="005F4B4D" w:rsidRPr="000B4D79">
        <w:rPr>
          <w:rFonts w:eastAsia="PMingLiU"/>
          <w:lang w:val="fr-FR" w:eastAsia="zh-TW"/>
        </w:rPr>
        <w:t>environ</w:t>
      </w:r>
      <w:r w:rsidRPr="000B4D79">
        <w:rPr>
          <w:rFonts w:eastAsia="PMingLiU"/>
          <w:lang w:val="fr-FR" w:eastAsia="zh-TW"/>
        </w:rPr>
        <w:t xml:space="preserve"> 250 </w:t>
      </w:r>
      <w:r w:rsidR="005F4B4D" w:rsidRPr="000B4D79">
        <w:rPr>
          <w:rFonts w:eastAsia="PMingLiU"/>
          <w:lang w:val="fr-FR" w:eastAsia="zh-TW"/>
        </w:rPr>
        <w:t xml:space="preserve">écoles secondaires ont participé au projet </w:t>
      </w:r>
      <w:r w:rsidRPr="000B4D79">
        <w:rPr>
          <w:rFonts w:eastAsia="PMingLiU"/>
          <w:lang w:val="fr-FR" w:eastAsia="zh-TW"/>
        </w:rPr>
        <w:t>PATHS.</w:t>
      </w:r>
    </w:p>
    <w:p w:rsidR="00C15094" w:rsidRPr="000B4D79" w:rsidRDefault="00C15094" w:rsidP="00DF0814">
      <w:pPr>
        <w:pStyle w:val="SingleTxtG"/>
        <w:rPr>
          <w:rFonts w:eastAsia="PMingLiU"/>
          <w:lang w:val="fr-FR" w:eastAsia="zh-TW"/>
        </w:rPr>
      </w:pPr>
      <w:r w:rsidRPr="000B4D79">
        <w:rPr>
          <w:rFonts w:eastAsia="PMingLiU"/>
          <w:lang w:val="fr-FR" w:eastAsia="zh-TW"/>
        </w:rPr>
        <w:t>304.</w:t>
      </w:r>
      <w:r w:rsidR="004758A4" w:rsidRPr="000B4D79">
        <w:rPr>
          <w:rFonts w:eastAsia="PMingLiU"/>
          <w:lang w:val="fr-FR" w:eastAsia="zh-TW"/>
        </w:rPr>
        <w:tab/>
      </w:r>
      <w:r w:rsidR="007F2FE3" w:rsidRPr="000B4D79">
        <w:rPr>
          <w:rFonts w:eastAsia="PMingLiU"/>
          <w:lang w:val="fr-FR" w:eastAsia="zh-TW"/>
        </w:rPr>
        <w:t>Grâce au soutien financier de la</w:t>
      </w:r>
      <w:r w:rsidRPr="000B4D79">
        <w:rPr>
          <w:rFonts w:eastAsia="PMingLiU"/>
          <w:lang w:val="fr-FR" w:eastAsia="zh-TW"/>
        </w:rPr>
        <w:t xml:space="preserve"> </w:t>
      </w:r>
      <w:r w:rsidR="00B140D4" w:rsidRPr="000B4D79">
        <w:rPr>
          <w:rFonts w:eastAsia="PMingLiU"/>
          <w:lang w:val="fr-FR" w:eastAsia="zh-TW"/>
        </w:rPr>
        <w:t>Fondation caritative du Jockey Club de Hong Kong</w:t>
      </w:r>
      <w:r w:rsidRPr="000B4D79">
        <w:rPr>
          <w:rFonts w:eastAsia="PMingLiU"/>
          <w:lang w:val="fr-FR" w:eastAsia="zh-TW"/>
        </w:rPr>
        <w:t xml:space="preserve">, </w:t>
      </w:r>
      <w:r w:rsidR="007F2FE3" w:rsidRPr="000B4D79">
        <w:rPr>
          <w:rFonts w:eastAsia="PMingLiU"/>
          <w:lang w:val="fr-FR" w:eastAsia="zh-TW"/>
        </w:rPr>
        <w:t>l</w:t>
      </w:r>
      <w:r w:rsidR="000E26C3">
        <w:rPr>
          <w:rFonts w:eastAsia="PMingLiU"/>
          <w:lang w:val="fr-FR" w:eastAsia="zh-TW"/>
        </w:rPr>
        <w:t>’</w:t>
      </w:r>
      <w:r w:rsidR="00C33EBB" w:rsidRPr="000B4D79">
        <w:rPr>
          <w:rFonts w:eastAsia="DFKai-SB"/>
          <w:lang w:val="fr-FR" w:eastAsia="zh-TW"/>
        </w:rPr>
        <w:t>ONG</w:t>
      </w:r>
      <w:r w:rsidRPr="000B4D79">
        <w:rPr>
          <w:rFonts w:eastAsia="PMingLiU"/>
          <w:lang w:val="fr-FR" w:eastAsia="zh-TW"/>
        </w:rPr>
        <w:t xml:space="preserve"> Samaritan Befrienders Hong Kong </w:t>
      </w:r>
      <w:r w:rsidR="007F2FE3" w:rsidRPr="000B4D79">
        <w:rPr>
          <w:rFonts w:eastAsia="PMingLiU"/>
          <w:lang w:val="fr-FR" w:eastAsia="zh-TW"/>
        </w:rPr>
        <w:t xml:space="preserve">a ouvert en 2002 un </w:t>
      </w:r>
      <w:r w:rsidR="00DF0814">
        <w:rPr>
          <w:rFonts w:eastAsia="PMingLiU"/>
          <w:lang w:val="fr-FR" w:eastAsia="zh-TW"/>
        </w:rPr>
        <w:t>c</w:t>
      </w:r>
      <w:r w:rsidR="007F2FE3" w:rsidRPr="000B4D79">
        <w:rPr>
          <w:rFonts w:eastAsia="PMingLiU"/>
          <w:lang w:val="fr-FR" w:eastAsia="zh-TW"/>
        </w:rPr>
        <w:t>entre de préparation à la vie</w:t>
      </w:r>
      <w:r w:rsidR="008F3FB4" w:rsidRPr="000B4D79">
        <w:rPr>
          <w:rFonts w:eastAsia="PMingLiU"/>
          <w:lang w:val="fr-FR" w:eastAsia="zh-TW"/>
        </w:rPr>
        <w:t>,</w:t>
      </w:r>
      <w:r w:rsidR="007F2FE3" w:rsidRPr="000B4D79">
        <w:rPr>
          <w:rFonts w:eastAsia="PMingLiU"/>
          <w:lang w:val="fr-FR" w:eastAsia="zh-TW"/>
        </w:rPr>
        <w:t xml:space="preserve"> dont la mission est de promouvoir la prévention du suicide et le goût de la vie auprès de la population, en particulier </w:t>
      </w:r>
      <w:r w:rsidR="000869DD">
        <w:rPr>
          <w:rFonts w:eastAsia="PMingLiU"/>
          <w:lang w:val="fr-FR" w:eastAsia="zh-TW"/>
        </w:rPr>
        <w:t>d</w:t>
      </w:r>
      <w:r w:rsidR="007F2FE3" w:rsidRPr="000B4D79">
        <w:rPr>
          <w:rFonts w:eastAsia="PMingLiU"/>
          <w:lang w:val="fr-FR" w:eastAsia="zh-TW"/>
        </w:rPr>
        <w:t xml:space="preserve">es écoliers. </w:t>
      </w:r>
      <w:r w:rsidR="000A07EF" w:rsidRPr="000B4D79">
        <w:rPr>
          <w:rFonts w:eastAsia="PMingLiU"/>
          <w:lang w:val="fr-FR" w:eastAsia="zh-TW"/>
        </w:rPr>
        <w:t>Des séminaires et une formation aux conseils par les pairs ont été organisés en vue de renforcer les connaissances en matière de prévention du suicide et de développer un esprit d</w:t>
      </w:r>
      <w:r w:rsidR="000E26C3">
        <w:rPr>
          <w:rFonts w:eastAsia="PMingLiU"/>
          <w:lang w:val="fr-FR" w:eastAsia="zh-TW"/>
        </w:rPr>
        <w:t>’</w:t>
      </w:r>
      <w:r w:rsidR="000A07EF" w:rsidRPr="000B4D79">
        <w:rPr>
          <w:rFonts w:eastAsia="PMingLiU"/>
          <w:lang w:val="fr-FR" w:eastAsia="zh-TW"/>
        </w:rPr>
        <w:t>entraide au sein de la communauté</w:t>
      </w:r>
      <w:r w:rsidRPr="000B4D79">
        <w:rPr>
          <w:rFonts w:eastAsia="PMingLiU"/>
          <w:lang w:val="fr-FR" w:eastAsia="zh-TW"/>
        </w:rPr>
        <w:t>.</w:t>
      </w:r>
    </w:p>
    <w:p w:rsidR="00C15094" w:rsidRPr="000B4D79" w:rsidRDefault="00C15094" w:rsidP="00DF0814">
      <w:pPr>
        <w:pStyle w:val="SingleTxtG"/>
        <w:rPr>
          <w:rFonts w:eastAsia="PMingLiU"/>
          <w:lang w:val="fr-FR" w:eastAsia="zh-TW"/>
        </w:rPr>
      </w:pPr>
      <w:r w:rsidRPr="000B4D79">
        <w:rPr>
          <w:rFonts w:eastAsia="PMingLiU"/>
          <w:lang w:val="fr-FR" w:eastAsia="zh-TW"/>
        </w:rPr>
        <w:t>305.</w:t>
      </w:r>
      <w:r w:rsidRPr="000B4D79">
        <w:rPr>
          <w:rFonts w:eastAsia="PMingLiU"/>
          <w:lang w:val="fr-FR" w:eastAsia="zh-TW"/>
        </w:rPr>
        <w:tab/>
      </w:r>
      <w:r w:rsidR="007F2FE3" w:rsidRPr="000B4D79">
        <w:rPr>
          <w:rFonts w:eastAsia="PMingLiU"/>
          <w:lang w:val="fr-FR" w:eastAsia="zh-TW"/>
        </w:rPr>
        <w:t>Depuis</w:t>
      </w:r>
      <w:r w:rsidRPr="000B4D79">
        <w:rPr>
          <w:rFonts w:eastAsia="PMingLiU"/>
          <w:lang w:val="fr-FR" w:eastAsia="zh-TW"/>
        </w:rPr>
        <w:t xml:space="preserve"> 2002, </w:t>
      </w:r>
      <w:r w:rsidR="007F2FE3" w:rsidRPr="000B4D79">
        <w:rPr>
          <w:rFonts w:eastAsia="PMingLiU"/>
          <w:lang w:val="fr-FR" w:eastAsia="zh-TW"/>
        </w:rPr>
        <w:t xml:space="preserve">nous finançons également un </w:t>
      </w:r>
      <w:r w:rsidR="00DF0814">
        <w:rPr>
          <w:rFonts w:eastAsia="PMingLiU"/>
          <w:lang w:val="fr-FR" w:eastAsia="zh-TW"/>
        </w:rPr>
        <w:t>c</w:t>
      </w:r>
      <w:r w:rsidR="007F2FE3" w:rsidRPr="000B4D79">
        <w:rPr>
          <w:rFonts w:eastAsia="PMingLiU"/>
          <w:lang w:val="fr-FR" w:eastAsia="zh-TW"/>
        </w:rPr>
        <w:t>entre d</w:t>
      </w:r>
      <w:r w:rsidR="000E26C3">
        <w:rPr>
          <w:rFonts w:eastAsia="PMingLiU"/>
          <w:lang w:val="fr-FR" w:eastAsia="zh-TW"/>
        </w:rPr>
        <w:t>’</w:t>
      </w:r>
      <w:r w:rsidR="007F2FE3" w:rsidRPr="000B4D79">
        <w:rPr>
          <w:rFonts w:eastAsia="PMingLiU"/>
          <w:lang w:val="fr-FR" w:eastAsia="zh-TW"/>
        </w:rPr>
        <w:t>intervention en situation de crise suicidaire</w:t>
      </w:r>
      <w:r w:rsidR="00D40650" w:rsidRPr="000B4D79">
        <w:rPr>
          <w:rFonts w:eastAsia="PMingLiU"/>
          <w:lang w:val="fr-FR" w:eastAsia="zh-TW"/>
        </w:rPr>
        <w:t xml:space="preserve"> qui assure des services d</w:t>
      </w:r>
      <w:r w:rsidR="000E26C3">
        <w:rPr>
          <w:rFonts w:eastAsia="PMingLiU"/>
          <w:lang w:val="fr-FR" w:eastAsia="zh-TW"/>
        </w:rPr>
        <w:t>’</w:t>
      </w:r>
      <w:r w:rsidR="00D40650" w:rsidRPr="000B4D79">
        <w:rPr>
          <w:rFonts w:eastAsia="PMingLiU"/>
          <w:lang w:val="fr-FR" w:eastAsia="zh-TW"/>
        </w:rPr>
        <w:t xml:space="preserve">intervention immédiate et de conseils aux personnes en détresse. En outre, des ONG et le </w:t>
      </w:r>
      <w:r w:rsidR="00D40650" w:rsidRPr="000B4D79">
        <w:rPr>
          <w:noProof/>
          <w:lang w:val="fr-FR"/>
        </w:rPr>
        <w:t xml:space="preserve">Département de la protection sociale </w:t>
      </w:r>
      <w:r w:rsidR="00D40650" w:rsidRPr="000B4D79">
        <w:rPr>
          <w:rFonts w:eastAsia="PMingLiU"/>
          <w:lang w:val="fr-FR" w:eastAsia="zh-TW"/>
        </w:rPr>
        <w:t>proposent un certain nombre de services téléphoniques dédiés à ceux qui envisagent le suicide ou souffrent d</w:t>
      </w:r>
      <w:r w:rsidR="000E26C3">
        <w:rPr>
          <w:rFonts w:eastAsia="PMingLiU"/>
          <w:lang w:val="fr-FR" w:eastAsia="zh-TW"/>
        </w:rPr>
        <w:t>’</w:t>
      </w:r>
      <w:r w:rsidR="00D40650" w:rsidRPr="000B4D79">
        <w:rPr>
          <w:rFonts w:eastAsia="PMingLiU"/>
          <w:lang w:val="fr-FR" w:eastAsia="zh-TW"/>
        </w:rPr>
        <w:t>autres formes de stress</w:t>
      </w:r>
      <w:r w:rsidRPr="000B4D79">
        <w:rPr>
          <w:rFonts w:eastAsia="PMingLiU"/>
          <w:lang w:val="fr-FR" w:eastAsia="zh-TW"/>
        </w:rPr>
        <w:t>.</w:t>
      </w:r>
    </w:p>
    <w:p w:rsidR="00C15094" w:rsidRPr="000B4D79" w:rsidRDefault="00C15094" w:rsidP="004C7DF4">
      <w:pPr>
        <w:pStyle w:val="SingleTxtG"/>
        <w:rPr>
          <w:rFonts w:eastAsia="PMingLiU"/>
          <w:lang w:val="fr-FR" w:eastAsia="zh-TW"/>
        </w:rPr>
      </w:pPr>
      <w:r w:rsidRPr="000B4D79">
        <w:rPr>
          <w:rFonts w:eastAsia="PMingLiU"/>
          <w:lang w:val="fr-FR" w:eastAsia="zh-TW"/>
        </w:rPr>
        <w:t>306.</w:t>
      </w:r>
      <w:r w:rsidRPr="000B4D79">
        <w:rPr>
          <w:rFonts w:eastAsia="PMingLiU"/>
          <w:lang w:val="fr-FR" w:eastAsia="zh-TW"/>
        </w:rPr>
        <w:tab/>
      </w:r>
      <w:r w:rsidR="000A07EF" w:rsidRPr="000B4D79">
        <w:rPr>
          <w:rFonts w:eastAsia="PMingLiU"/>
          <w:lang w:val="fr-FR" w:eastAsia="zh-TW"/>
        </w:rPr>
        <w:t>Depuis toujours</w:t>
      </w:r>
      <w:r w:rsidRPr="000B4D79">
        <w:rPr>
          <w:rFonts w:eastAsia="PMingLiU"/>
          <w:lang w:val="fr-FR" w:eastAsia="zh-TW"/>
        </w:rPr>
        <w:t xml:space="preserve">, </w:t>
      </w:r>
      <w:r w:rsidR="00D40650" w:rsidRPr="000B4D79">
        <w:rPr>
          <w:rFonts w:eastAsia="PMingLiU"/>
          <w:lang w:val="fr-FR" w:eastAsia="zh-TW"/>
        </w:rPr>
        <w:t>l</w:t>
      </w:r>
      <w:r w:rsidRPr="000B4D79">
        <w:rPr>
          <w:rFonts w:eastAsia="PMingLiU"/>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PMingLiU"/>
          <w:lang w:val="fr-FR" w:eastAsia="zh-TW"/>
        </w:rPr>
        <w:t xml:space="preserve"> </w:t>
      </w:r>
      <w:r w:rsidR="000A07EF" w:rsidRPr="000B4D79">
        <w:rPr>
          <w:rFonts w:eastAsia="PMingLiU"/>
          <w:lang w:val="fr-FR" w:eastAsia="zh-TW"/>
        </w:rPr>
        <w:t xml:space="preserve">accorde une grande importance à renforcer la capacité des élèves </w:t>
      </w:r>
      <w:r w:rsidR="00542412" w:rsidRPr="000B4D79">
        <w:rPr>
          <w:rFonts w:eastAsia="PMingLiU"/>
          <w:lang w:val="fr-FR" w:eastAsia="zh-TW"/>
        </w:rPr>
        <w:t>à faire face aux difficultés</w:t>
      </w:r>
      <w:r w:rsidR="005F4B4D" w:rsidRPr="000B4D79">
        <w:rPr>
          <w:rFonts w:eastAsia="PMingLiU"/>
          <w:lang w:val="fr-FR" w:eastAsia="zh-TW"/>
        </w:rPr>
        <w:t xml:space="preserve"> et à respecter la vie</w:t>
      </w:r>
      <w:r w:rsidRPr="000B4D79">
        <w:rPr>
          <w:rFonts w:eastAsia="PMingLiU"/>
          <w:lang w:val="fr-FR" w:eastAsia="zh-TW"/>
        </w:rPr>
        <w:t>.</w:t>
      </w:r>
      <w:r w:rsidR="004C7DF4">
        <w:rPr>
          <w:rFonts w:eastAsia="PMingLiU"/>
          <w:lang w:val="fr-FR" w:eastAsia="zh-TW"/>
        </w:rPr>
        <w:t xml:space="preserve"> </w:t>
      </w:r>
      <w:r w:rsidR="000A07EF" w:rsidRPr="000B4D79">
        <w:rPr>
          <w:rFonts w:eastAsia="PMingLiU"/>
          <w:lang w:val="fr-FR" w:eastAsia="zh-TW"/>
        </w:rPr>
        <w:t xml:space="preserve">Les thèmes de la préparation à la vie, en particulier </w:t>
      </w:r>
      <w:r w:rsidR="004479ED">
        <w:rPr>
          <w:rFonts w:eastAsia="PMingLiU"/>
          <w:lang w:val="fr-FR" w:eastAsia="zh-TW"/>
        </w:rPr>
        <w:t>«</w:t>
      </w:r>
      <w:r w:rsidR="000A07EF" w:rsidRPr="000B4D79">
        <w:rPr>
          <w:rFonts w:eastAsia="PMingLiU"/>
          <w:lang w:val="fr-FR" w:eastAsia="zh-TW"/>
        </w:rPr>
        <w:t>comprendre la vie</w:t>
      </w:r>
      <w:r w:rsidR="004479ED">
        <w:rPr>
          <w:rFonts w:eastAsia="PMingLiU"/>
          <w:lang w:val="fr-FR" w:eastAsia="zh-TW"/>
        </w:rPr>
        <w:t>»</w:t>
      </w:r>
      <w:r w:rsidR="000A07EF" w:rsidRPr="000B4D79">
        <w:rPr>
          <w:rFonts w:eastAsia="PMingLiU"/>
          <w:lang w:val="fr-FR" w:eastAsia="zh-TW"/>
        </w:rPr>
        <w:t xml:space="preserve">, </w:t>
      </w:r>
      <w:r w:rsidR="004479ED">
        <w:rPr>
          <w:rFonts w:eastAsia="PMingLiU"/>
          <w:lang w:val="fr-FR" w:eastAsia="zh-TW"/>
        </w:rPr>
        <w:t>«</w:t>
      </w:r>
      <w:r w:rsidR="000A07EF" w:rsidRPr="000B4D79">
        <w:rPr>
          <w:rFonts w:eastAsia="PMingLiU"/>
          <w:lang w:val="fr-FR" w:eastAsia="zh-TW"/>
        </w:rPr>
        <w:t>aimer la vie</w:t>
      </w:r>
      <w:r w:rsidR="004479ED">
        <w:rPr>
          <w:rFonts w:eastAsia="PMingLiU"/>
          <w:lang w:val="fr-FR" w:eastAsia="zh-TW"/>
        </w:rPr>
        <w:t>»</w:t>
      </w:r>
      <w:r w:rsidR="000A07EF" w:rsidRPr="000B4D79">
        <w:rPr>
          <w:rFonts w:eastAsia="PMingLiU"/>
          <w:lang w:val="fr-FR" w:eastAsia="zh-TW"/>
        </w:rPr>
        <w:t xml:space="preserve">, </w:t>
      </w:r>
      <w:r w:rsidR="004479ED">
        <w:rPr>
          <w:rFonts w:eastAsia="PMingLiU"/>
          <w:lang w:val="fr-FR" w:eastAsia="zh-TW"/>
        </w:rPr>
        <w:t>«</w:t>
      </w:r>
      <w:r w:rsidR="000A07EF" w:rsidRPr="000B4D79">
        <w:rPr>
          <w:rFonts w:eastAsia="PMingLiU"/>
          <w:lang w:val="fr-FR" w:eastAsia="zh-TW"/>
        </w:rPr>
        <w:t>respecter la vie</w:t>
      </w:r>
      <w:r w:rsidR="004479ED">
        <w:rPr>
          <w:rFonts w:eastAsia="PMingLiU"/>
          <w:lang w:val="fr-FR" w:eastAsia="zh-TW"/>
        </w:rPr>
        <w:t>»</w:t>
      </w:r>
      <w:r w:rsidR="000A07EF" w:rsidRPr="000B4D79">
        <w:rPr>
          <w:rFonts w:eastAsia="PMingLiU"/>
          <w:lang w:val="fr-FR" w:eastAsia="zh-TW"/>
        </w:rPr>
        <w:t xml:space="preserve"> et </w:t>
      </w:r>
      <w:r w:rsidR="004479ED">
        <w:rPr>
          <w:rFonts w:eastAsia="PMingLiU"/>
          <w:lang w:val="fr-FR" w:eastAsia="zh-TW"/>
        </w:rPr>
        <w:t>«</w:t>
      </w:r>
      <w:r w:rsidR="000A07EF" w:rsidRPr="000B4D79">
        <w:rPr>
          <w:rFonts w:eastAsia="PMingLiU"/>
          <w:lang w:val="fr-FR" w:eastAsia="zh-TW"/>
        </w:rPr>
        <w:t>explorer la vie</w:t>
      </w:r>
      <w:r w:rsidR="004479ED">
        <w:rPr>
          <w:rFonts w:eastAsia="PMingLiU"/>
          <w:lang w:val="fr-FR" w:eastAsia="zh-TW"/>
        </w:rPr>
        <w:t>»</w:t>
      </w:r>
      <w:r w:rsidR="000869DD">
        <w:rPr>
          <w:rFonts w:eastAsia="PMingLiU"/>
          <w:lang w:val="fr-FR" w:eastAsia="zh-TW"/>
        </w:rPr>
        <w:t>,</w:t>
      </w:r>
      <w:r w:rsidR="000A07EF" w:rsidRPr="000B4D79">
        <w:rPr>
          <w:rFonts w:eastAsia="PMingLiU"/>
          <w:lang w:val="fr-FR" w:eastAsia="zh-TW"/>
        </w:rPr>
        <w:t xml:space="preserve"> ont déjà été intégrés dans différentes disciplines scolaires. </w:t>
      </w:r>
      <w:r w:rsidR="00CA525B" w:rsidRPr="000B4D79">
        <w:rPr>
          <w:rFonts w:eastAsia="PMingLiU"/>
          <w:lang w:val="fr-FR" w:eastAsia="zh-TW"/>
        </w:rPr>
        <w:t xml:space="preserve">Pour aider les écoles à préparer les élèves à la vie, </w:t>
      </w:r>
      <w:r w:rsidR="00542412" w:rsidRPr="000B4D79">
        <w:rPr>
          <w:rFonts w:eastAsia="PMingLiU"/>
          <w:lang w:val="fr-FR" w:eastAsia="zh-TW"/>
        </w:rPr>
        <w:t>l</w:t>
      </w:r>
      <w:r w:rsidRPr="000B4D79">
        <w:rPr>
          <w:rFonts w:eastAsia="PMingLiU"/>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PMingLiU"/>
          <w:lang w:val="fr-FR" w:eastAsia="zh-TW"/>
        </w:rPr>
        <w:t xml:space="preserve"> </w:t>
      </w:r>
      <w:r w:rsidR="00CA525B" w:rsidRPr="000B4D79">
        <w:rPr>
          <w:rFonts w:eastAsia="PMingLiU"/>
          <w:lang w:val="fr-FR" w:eastAsia="zh-TW"/>
        </w:rPr>
        <w:t>a</w:t>
      </w:r>
      <w:r w:rsidRPr="000B4D79">
        <w:rPr>
          <w:rFonts w:eastAsia="PMingLiU"/>
          <w:lang w:val="fr-FR" w:eastAsia="zh-TW"/>
        </w:rPr>
        <w:t xml:space="preserve"> d</w:t>
      </w:r>
      <w:r w:rsidR="00CA525B" w:rsidRPr="000B4D79">
        <w:rPr>
          <w:rFonts w:eastAsia="PMingLiU"/>
          <w:lang w:val="fr-FR" w:eastAsia="zh-TW"/>
        </w:rPr>
        <w:t>é</w:t>
      </w:r>
      <w:r w:rsidRPr="000B4D79">
        <w:rPr>
          <w:rFonts w:eastAsia="PMingLiU"/>
          <w:lang w:val="fr-FR" w:eastAsia="zh-TW"/>
        </w:rPr>
        <w:t>velop</w:t>
      </w:r>
      <w:r w:rsidR="00CA525B" w:rsidRPr="000B4D79">
        <w:rPr>
          <w:rFonts w:eastAsia="PMingLiU"/>
          <w:lang w:val="fr-FR" w:eastAsia="zh-TW"/>
        </w:rPr>
        <w:t>pé</w:t>
      </w:r>
      <w:r w:rsidRPr="000B4D79">
        <w:rPr>
          <w:rFonts w:eastAsia="PMingLiU"/>
          <w:lang w:val="fr-FR" w:eastAsia="zh-TW"/>
        </w:rPr>
        <w:t xml:space="preserve"> </w:t>
      </w:r>
      <w:r w:rsidR="00CA525B" w:rsidRPr="000B4D79">
        <w:rPr>
          <w:rFonts w:eastAsia="PMingLiU"/>
          <w:lang w:val="fr-FR" w:eastAsia="zh-TW"/>
        </w:rPr>
        <w:t xml:space="preserve">diverses ressources en ligne sur les moyens de faire face aux difficultés et de se créer une vie meilleure. En outre, </w:t>
      </w:r>
      <w:r w:rsidR="00542412" w:rsidRPr="000B4D79">
        <w:rPr>
          <w:rFonts w:eastAsia="PMingLiU"/>
          <w:lang w:val="fr-FR" w:eastAsia="zh-TW"/>
        </w:rPr>
        <w:t>l</w:t>
      </w:r>
      <w:r w:rsidRPr="000B4D79">
        <w:rPr>
          <w:rFonts w:eastAsia="PMingLiU"/>
          <w:lang w:val="fr-FR" w:eastAsia="zh-TW"/>
        </w:rPr>
        <w:t xml:space="preserve">e </w:t>
      </w:r>
      <w:r w:rsidR="00AB0797" w:rsidRPr="000B4D79">
        <w:rPr>
          <w:lang w:val="fr-FR"/>
        </w:rPr>
        <w:t xml:space="preserve">Bureau </w:t>
      </w:r>
      <w:r w:rsidR="00CA525B" w:rsidRPr="000B4D79">
        <w:rPr>
          <w:lang w:val="fr-FR"/>
        </w:rPr>
        <w:t>a mis en place un certain nombre de mesures pour aider les enseignants et les parents à identifier rapidement les élèves suicidaires, notamment sous la forme de directives, de modèles et de dossiers d</w:t>
      </w:r>
      <w:r w:rsidR="000E26C3">
        <w:rPr>
          <w:lang w:val="fr-FR"/>
        </w:rPr>
        <w:t>’</w:t>
      </w:r>
      <w:r w:rsidR="00CA525B" w:rsidRPr="000B4D79">
        <w:rPr>
          <w:lang w:val="fr-FR"/>
        </w:rPr>
        <w:t>information</w:t>
      </w:r>
      <w:r w:rsidRPr="000B4D79">
        <w:rPr>
          <w:rFonts w:eastAsia="PMingLiU"/>
          <w:lang w:val="fr-FR" w:eastAsia="zh-TW"/>
        </w:rPr>
        <w:t>.</w:t>
      </w:r>
    </w:p>
    <w:p w:rsidR="00C15094" w:rsidRPr="000B4D79" w:rsidRDefault="00C15094" w:rsidP="00CA525B">
      <w:pPr>
        <w:pStyle w:val="SingleTxtG"/>
        <w:rPr>
          <w:rFonts w:eastAsia="PMingLiU"/>
          <w:lang w:val="fr-FR" w:eastAsia="zh-TW"/>
        </w:rPr>
      </w:pPr>
      <w:r w:rsidRPr="000B4D79">
        <w:rPr>
          <w:rFonts w:eastAsia="PMingLiU"/>
          <w:lang w:val="fr-FR" w:eastAsia="zh-TW"/>
        </w:rPr>
        <w:t>307.</w:t>
      </w:r>
      <w:r w:rsidRPr="000B4D79">
        <w:rPr>
          <w:rFonts w:eastAsia="PMingLiU"/>
          <w:lang w:val="fr-FR" w:eastAsia="zh-TW"/>
        </w:rPr>
        <w:tab/>
      </w:r>
      <w:r w:rsidR="00CA525B" w:rsidRPr="000B4D79">
        <w:rPr>
          <w:rFonts w:eastAsia="PMingLiU"/>
          <w:lang w:val="fr-FR" w:eastAsia="zh-TW"/>
        </w:rPr>
        <w:t>Nous continuerons de surveiller le problème du suicide et d</w:t>
      </w:r>
      <w:r w:rsidR="000E26C3">
        <w:rPr>
          <w:rFonts w:eastAsia="PMingLiU"/>
          <w:lang w:val="fr-FR" w:eastAsia="zh-TW"/>
        </w:rPr>
        <w:t>’</w:t>
      </w:r>
      <w:r w:rsidR="00CA525B" w:rsidRPr="000B4D79">
        <w:rPr>
          <w:rFonts w:eastAsia="PMingLiU"/>
          <w:lang w:val="fr-FR" w:eastAsia="zh-TW"/>
        </w:rPr>
        <w:t>examiner nos services et stratégies comme il se doit. Les statistiques sur la questio</w:t>
      </w:r>
      <w:r w:rsidR="00C84C4B">
        <w:rPr>
          <w:rFonts w:eastAsia="PMingLiU"/>
          <w:lang w:val="fr-FR" w:eastAsia="zh-TW"/>
        </w:rPr>
        <w:t>n figurent au paragraphe 404 ci</w:t>
      </w:r>
      <w:r w:rsidR="00C84C4B">
        <w:rPr>
          <w:rFonts w:eastAsia="PMingLiU"/>
          <w:lang w:val="fr-FR" w:eastAsia="zh-TW"/>
        </w:rPr>
        <w:noBreakHyphen/>
      </w:r>
      <w:r w:rsidR="00CA525B" w:rsidRPr="000B4D79">
        <w:rPr>
          <w:rFonts w:eastAsia="PMingLiU"/>
          <w:lang w:val="fr-FR" w:eastAsia="zh-TW"/>
        </w:rPr>
        <w:t>après</w:t>
      </w:r>
      <w:r w:rsidRPr="000B4D79">
        <w:rPr>
          <w:rFonts w:eastAsia="PMingLiU"/>
          <w:lang w:val="fr-FR" w:eastAsia="zh-TW"/>
        </w:rPr>
        <w:t>.</w:t>
      </w:r>
    </w:p>
    <w:p w:rsidR="00C15094" w:rsidRPr="000B4D79" w:rsidRDefault="0041470E" w:rsidP="0033383B">
      <w:pPr>
        <w:pStyle w:val="H23G"/>
        <w:rPr>
          <w:lang w:val="fr-FR" w:eastAsia="zh-TW"/>
        </w:rPr>
      </w:pPr>
      <w:r w:rsidRPr="000B4D79">
        <w:rPr>
          <w:lang w:val="fr-FR" w:eastAsia="zh-TW"/>
        </w:rPr>
        <w:tab/>
      </w:r>
      <w:r w:rsidRPr="000B4D79">
        <w:rPr>
          <w:lang w:val="fr-FR" w:eastAsia="zh-TW"/>
        </w:rPr>
        <w:tab/>
      </w:r>
      <w:r w:rsidR="000D781C" w:rsidRPr="000B4D79">
        <w:rPr>
          <w:lang w:val="fr-FR" w:eastAsia="zh-TW"/>
        </w:rPr>
        <w:t>Services de santé m</w:t>
      </w:r>
      <w:r w:rsidR="00C15094" w:rsidRPr="000B4D79">
        <w:rPr>
          <w:lang w:val="fr-FR" w:eastAsia="zh-TW"/>
        </w:rPr>
        <w:t>ental</w:t>
      </w:r>
      <w:r w:rsidR="000D781C" w:rsidRPr="000B4D79">
        <w:rPr>
          <w:lang w:val="fr-FR" w:eastAsia="zh-TW"/>
        </w:rPr>
        <w:t>e</w:t>
      </w:r>
    </w:p>
    <w:p w:rsidR="00C15094" w:rsidRPr="000B4D79" w:rsidRDefault="00C15094" w:rsidP="00C859D6">
      <w:pPr>
        <w:pStyle w:val="SingleTxtG"/>
        <w:rPr>
          <w:rFonts w:eastAsia="PMingLiU"/>
          <w:lang w:val="fr-FR" w:eastAsia="zh-TW"/>
        </w:rPr>
      </w:pPr>
      <w:r w:rsidRPr="000B4D79">
        <w:rPr>
          <w:rFonts w:eastAsia="PMingLiU"/>
          <w:lang w:val="fr-FR" w:eastAsia="zh-TW"/>
        </w:rPr>
        <w:t>308.</w:t>
      </w:r>
      <w:r w:rsidRPr="000B4D79">
        <w:rPr>
          <w:rFonts w:eastAsia="PMingLiU"/>
          <w:lang w:val="fr-FR" w:eastAsia="zh-TW"/>
        </w:rPr>
        <w:tab/>
      </w:r>
      <w:r w:rsidR="00542412" w:rsidRPr="000B4D79">
        <w:rPr>
          <w:rFonts w:eastAsia="PMingLiU"/>
          <w:lang w:val="fr-FR" w:eastAsia="zh-TW"/>
        </w:rPr>
        <w:t>Depuis 2001/02, la</w:t>
      </w:r>
      <w:r w:rsidRPr="000B4D79">
        <w:rPr>
          <w:rFonts w:eastAsia="PMingLiU"/>
          <w:lang w:val="fr-FR" w:eastAsia="zh-TW"/>
        </w:rPr>
        <w:t xml:space="preserve"> </w:t>
      </w:r>
      <w:r w:rsidR="00542412" w:rsidRPr="000B4D79">
        <w:rPr>
          <w:rFonts w:eastAsia="PMingLiU"/>
          <w:lang w:val="fr-FR" w:eastAsia="zh-TW"/>
        </w:rPr>
        <w:t>Direction générale des hôpitaux administre le programme Service d</w:t>
      </w:r>
      <w:r w:rsidR="000E26C3">
        <w:rPr>
          <w:rFonts w:eastAsia="PMingLiU"/>
          <w:lang w:val="fr-FR" w:eastAsia="zh-TW"/>
        </w:rPr>
        <w:t>’</w:t>
      </w:r>
      <w:r w:rsidR="00542412" w:rsidRPr="000B4D79">
        <w:rPr>
          <w:rFonts w:eastAsia="PMingLiU"/>
          <w:lang w:val="fr-FR" w:eastAsia="zh-TW"/>
        </w:rPr>
        <w:t xml:space="preserve">évaluation </w:t>
      </w:r>
      <w:r w:rsidR="00C859D6" w:rsidRPr="000B4D79">
        <w:rPr>
          <w:rFonts w:eastAsia="PMingLiU"/>
          <w:lang w:val="fr-FR" w:eastAsia="zh-TW"/>
        </w:rPr>
        <w:t xml:space="preserve">et de traitement </w:t>
      </w:r>
      <w:r w:rsidR="00542412" w:rsidRPr="000B4D79">
        <w:rPr>
          <w:rFonts w:eastAsia="PMingLiU"/>
          <w:lang w:val="fr-FR" w:eastAsia="zh-TW"/>
        </w:rPr>
        <w:t>précoce</w:t>
      </w:r>
      <w:r w:rsidR="00C859D6" w:rsidRPr="000B4D79">
        <w:rPr>
          <w:rFonts w:eastAsia="PMingLiU"/>
          <w:lang w:val="fr-FR" w:eastAsia="zh-TW"/>
        </w:rPr>
        <w:t>s</w:t>
      </w:r>
      <w:r w:rsidR="00542412" w:rsidRPr="000B4D79">
        <w:rPr>
          <w:rFonts w:eastAsia="PMingLiU"/>
          <w:lang w:val="fr-FR" w:eastAsia="zh-TW"/>
        </w:rPr>
        <w:t xml:space="preserve"> </w:t>
      </w:r>
      <w:r w:rsidR="00C859D6" w:rsidRPr="000B4D79">
        <w:rPr>
          <w:rFonts w:eastAsia="PMingLiU"/>
          <w:lang w:val="fr-FR" w:eastAsia="zh-TW"/>
        </w:rPr>
        <w:t>d</w:t>
      </w:r>
      <w:r w:rsidR="00542412" w:rsidRPr="000B4D79">
        <w:rPr>
          <w:rFonts w:eastAsia="PMingLiU"/>
          <w:lang w:val="fr-FR" w:eastAsia="zh-TW"/>
        </w:rPr>
        <w:t xml:space="preserve">es jeunes atteints de psychose précoce. </w:t>
      </w:r>
      <w:r w:rsidR="00C859D6" w:rsidRPr="000B4D79">
        <w:rPr>
          <w:rFonts w:eastAsia="PMingLiU"/>
          <w:lang w:val="fr-FR" w:eastAsia="zh-TW"/>
        </w:rPr>
        <w:t xml:space="preserve">Au travers de ce programme, des équipes de services sont créées dans différents districts pour </w:t>
      </w:r>
      <w:r w:rsidR="00C859D6" w:rsidRPr="000B4D79">
        <w:rPr>
          <w:lang w:val="fr-FR"/>
        </w:rPr>
        <w:t xml:space="preserve">fournir un traitement aux jeunes chez lesquels une psychose est suspectée et </w:t>
      </w:r>
      <w:r w:rsidR="000869DD">
        <w:rPr>
          <w:lang w:val="fr-FR"/>
        </w:rPr>
        <w:t>prévenir</w:t>
      </w:r>
      <w:r w:rsidR="00C859D6" w:rsidRPr="000B4D79">
        <w:rPr>
          <w:lang w:val="fr-FR"/>
        </w:rPr>
        <w:t xml:space="preserve"> l</w:t>
      </w:r>
      <w:r w:rsidR="000E26C3">
        <w:rPr>
          <w:lang w:val="fr-FR"/>
        </w:rPr>
        <w:t>’</w:t>
      </w:r>
      <w:r w:rsidR="00C859D6" w:rsidRPr="000B4D79">
        <w:rPr>
          <w:lang w:val="fr-FR"/>
        </w:rPr>
        <w:t>apparition d</w:t>
      </w:r>
      <w:r w:rsidR="000E26C3">
        <w:rPr>
          <w:lang w:val="fr-FR"/>
        </w:rPr>
        <w:t>’</w:t>
      </w:r>
      <w:r w:rsidR="00C859D6" w:rsidRPr="000B4D79">
        <w:rPr>
          <w:lang w:val="fr-FR"/>
        </w:rPr>
        <w:t>une maladie mentale grave. En 2008/09, quelque 1 000 jeunes souffrant de troubles mentaux ont été évalués, parmi lesquels 660 ont été diagnostiqués et orientés vers un traitement au titre du programme</w:t>
      </w:r>
      <w:r w:rsidR="000869DD">
        <w:rPr>
          <w:rFonts w:eastAsia="PMingLiU"/>
          <w:lang w:val="fr-FR" w:eastAsia="zh-TW"/>
        </w:rPr>
        <w:t>.</w:t>
      </w:r>
    </w:p>
    <w:p w:rsidR="00C15094" w:rsidRPr="000B4D79" w:rsidRDefault="00C15094" w:rsidP="00DF0814">
      <w:pPr>
        <w:pStyle w:val="SingleTxtG"/>
        <w:rPr>
          <w:rFonts w:eastAsia="PMingLiU"/>
          <w:lang w:val="fr-FR" w:eastAsia="zh-TW"/>
        </w:rPr>
      </w:pPr>
      <w:r w:rsidRPr="000B4D79">
        <w:rPr>
          <w:rFonts w:eastAsia="PMingLiU"/>
          <w:lang w:val="fr-FR" w:eastAsia="zh-TW"/>
        </w:rPr>
        <w:t>309.</w:t>
      </w:r>
      <w:r w:rsidRPr="000B4D79">
        <w:rPr>
          <w:rFonts w:eastAsia="PMingLiU"/>
          <w:lang w:val="fr-FR" w:eastAsia="zh-TW"/>
        </w:rPr>
        <w:tab/>
      </w:r>
      <w:r w:rsidR="00C859D6" w:rsidRPr="000B4D79">
        <w:rPr>
          <w:rFonts w:eastAsia="PMingLiU"/>
          <w:lang w:val="fr-FR" w:eastAsia="zh-TW"/>
        </w:rPr>
        <w:t xml:space="preserve">Certains ont reproché </w:t>
      </w:r>
      <w:r w:rsidR="003276E5" w:rsidRPr="000B4D79">
        <w:rPr>
          <w:rFonts w:eastAsia="PMingLiU"/>
          <w:lang w:val="fr-FR" w:eastAsia="zh-TW"/>
        </w:rPr>
        <w:t>la longueur du</w:t>
      </w:r>
      <w:r w:rsidR="00C859D6" w:rsidRPr="000B4D79">
        <w:rPr>
          <w:rFonts w:eastAsia="PMingLiU"/>
          <w:lang w:val="fr-FR" w:eastAsia="zh-TW"/>
        </w:rPr>
        <w:t xml:space="preserve"> délai d</w:t>
      </w:r>
      <w:r w:rsidR="000E26C3">
        <w:rPr>
          <w:rFonts w:eastAsia="PMingLiU"/>
          <w:lang w:val="fr-FR" w:eastAsia="zh-TW"/>
        </w:rPr>
        <w:t>’</w:t>
      </w:r>
      <w:r w:rsidR="00C859D6" w:rsidRPr="000B4D79">
        <w:rPr>
          <w:rFonts w:eastAsia="PMingLiU"/>
          <w:lang w:val="fr-FR" w:eastAsia="zh-TW"/>
        </w:rPr>
        <w:t xml:space="preserve">attente pour accéder aux services de santé publique, dont la santé mentale. </w:t>
      </w:r>
      <w:r w:rsidR="00542412" w:rsidRPr="000B4D79">
        <w:rPr>
          <w:rFonts w:eastAsia="PMingLiU"/>
          <w:lang w:val="fr-FR" w:eastAsia="zh-TW"/>
        </w:rPr>
        <w:t xml:space="preserve">La </w:t>
      </w:r>
      <w:r w:rsidR="00DF0814">
        <w:rPr>
          <w:rFonts w:eastAsia="PMingLiU"/>
          <w:lang w:val="fr-FR" w:eastAsia="zh-TW"/>
        </w:rPr>
        <w:t>d</w:t>
      </w:r>
      <w:r w:rsidR="00542412" w:rsidRPr="000B4D79">
        <w:rPr>
          <w:rFonts w:eastAsia="PMingLiU"/>
          <w:lang w:val="fr-FR" w:eastAsia="zh-TW"/>
        </w:rPr>
        <w:t>irection générale des hôpitaux a mis en place un système de triage dans</w:t>
      </w:r>
      <w:r w:rsidR="00862379" w:rsidRPr="000B4D79">
        <w:rPr>
          <w:rFonts w:eastAsia="PMingLiU"/>
          <w:lang w:val="fr-FR" w:eastAsia="zh-TW"/>
        </w:rPr>
        <w:t xml:space="preserve"> ses cliniques externes spécialisées </w:t>
      </w:r>
      <w:r w:rsidR="003276E5" w:rsidRPr="000B4D79">
        <w:rPr>
          <w:rFonts w:eastAsia="PMingLiU"/>
          <w:lang w:val="fr-FR" w:eastAsia="zh-TW"/>
        </w:rPr>
        <w:t>pour évaluer les nouveaux cas en fonction de l</w:t>
      </w:r>
      <w:r w:rsidR="000E26C3">
        <w:rPr>
          <w:rFonts w:eastAsia="PMingLiU"/>
          <w:lang w:val="fr-FR" w:eastAsia="zh-TW"/>
        </w:rPr>
        <w:t>’</w:t>
      </w:r>
      <w:r w:rsidR="003276E5" w:rsidRPr="000B4D79">
        <w:rPr>
          <w:rFonts w:eastAsia="PMingLiU"/>
          <w:lang w:val="fr-FR" w:eastAsia="zh-TW"/>
        </w:rPr>
        <w:t>urgence de l</w:t>
      </w:r>
      <w:r w:rsidR="000E26C3">
        <w:rPr>
          <w:rFonts w:eastAsia="PMingLiU"/>
          <w:lang w:val="fr-FR" w:eastAsia="zh-TW"/>
        </w:rPr>
        <w:t>’</w:t>
      </w:r>
      <w:r w:rsidR="003276E5" w:rsidRPr="000B4D79">
        <w:rPr>
          <w:rFonts w:eastAsia="PMingLiU"/>
          <w:lang w:val="fr-FR" w:eastAsia="zh-TW"/>
        </w:rPr>
        <w:t>état clinique du patient et fixer une date de consultation médicale en conséquence. L</w:t>
      </w:r>
      <w:r w:rsidR="000E26C3">
        <w:rPr>
          <w:rFonts w:eastAsia="PMingLiU"/>
          <w:lang w:val="fr-FR" w:eastAsia="zh-TW"/>
        </w:rPr>
        <w:t>’</w:t>
      </w:r>
      <w:r w:rsidR="003276E5" w:rsidRPr="000B4D79">
        <w:rPr>
          <w:rFonts w:eastAsia="PMingLiU"/>
          <w:lang w:val="fr-FR" w:eastAsia="zh-TW"/>
        </w:rPr>
        <w:t xml:space="preserve">objectif est de prendre en charge dans un délai raisonnable les patients ayant des besoins urgents. En 2008/09, </w:t>
      </w:r>
      <w:r w:rsidR="003276E5" w:rsidRPr="000B4D79">
        <w:rPr>
          <w:lang w:val="fr-FR"/>
        </w:rPr>
        <w:t>le délai d</w:t>
      </w:r>
      <w:r w:rsidR="000E26C3">
        <w:rPr>
          <w:lang w:val="fr-FR"/>
        </w:rPr>
        <w:t>’</w:t>
      </w:r>
      <w:r w:rsidR="003276E5" w:rsidRPr="000B4D79">
        <w:rPr>
          <w:lang w:val="fr-FR"/>
        </w:rPr>
        <w:t>attente moyen pour les cas urgents en dispensaire psychiatrique était d</w:t>
      </w:r>
      <w:r w:rsidR="000E26C3">
        <w:rPr>
          <w:lang w:val="fr-FR"/>
        </w:rPr>
        <w:t>’</w:t>
      </w:r>
      <w:r w:rsidR="003276E5" w:rsidRPr="000B4D79">
        <w:rPr>
          <w:lang w:val="fr-FR"/>
        </w:rPr>
        <w:t>environ une semaine. Par ailleurs, les patients souffrant de troubles psychiatriques aigus et devant être pris en charge d</w:t>
      </w:r>
      <w:r w:rsidR="000E26C3">
        <w:rPr>
          <w:lang w:val="fr-FR"/>
        </w:rPr>
        <w:t>’</w:t>
      </w:r>
      <w:r w:rsidR="003276E5" w:rsidRPr="000B4D79">
        <w:rPr>
          <w:lang w:val="fr-FR"/>
        </w:rPr>
        <w:t>urgence peuvent être hospitalisés pour traitement par le biais des</w:t>
      </w:r>
      <w:r w:rsidR="00862379" w:rsidRPr="000B4D79">
        <w:rPr>
          <w:rFonts w:eastAsia="PMingLiU"/>
          <w:lang w:val="fr-FR" w:eastAsia="zh-TW"/>
        </w:rPr>
        <w:t xml:space="preserve"> Services d</w:t>
      </w:r>
      <w:r w:rsidR="000E26C3">
        <w:rPr>
          <w:rFonts w:eastAsia="PMingLiU"/>
          <w:lang w:val="fr-FR" w:eastAsia="zh-TW"/>
        </w:rPr>
        <w:t>’</w:t>
      </w:r>
      <w:r w:rsidR="00862379" w:rsidRPr="000B4D79">
        <w:rPr>
          <w:rFonts w:eastAsia="PMingLiU"/>
          <w:lang w:val="fr-FR" w:eastAsia="zh-TW"/>
        </w:rPr>
        <w:t>urgences médicales</w:t>
      </w:r>
      <w:r w:rsidRPr="000B4D79">
        <w:rPr>
          <w:rFonts w:eastAsia="PMingLiU"/>
          <w:lang w:val="fr-FR" w:eastAsia="zh-TW"/>
        </w:rPr>
        <w:t>.</w:t>
      </w:r>
      <w:r w:rsidR="000869DD" w:rsidRPr="000869DD">
        <w:rPr>
          <w:rFonts w:eastAsia="DFKai-SB"/>
          <w:lang w:val="fr-FR" w:eastAsia="zh-TW"/>
        </w:rPr>
        <w:t xml:space="preserve"> </w:t>
      </w:r>
    </w:p>
    <w:p w:rsidR="00C15094" w:rsidRPr="000B4D79" w:rsidRDefault="00C15094" w:rsidP="00EA0084">
      <w:pPr>
        <w:pStyle w:val="SingleTxtG"/>
        <w:rPr>
          <w:rFonts w:eastAsia="PMingLiU"/>
          <w:lang w:val="fr-FR" w:eastAsia="zh-TW"/>
        </w:rPr>
      </w:pPr>
      <w:r w:rsidRPr="000B4D79">
        <w:rPr>
          <w:rFonts w:eastAsia="PMingLiU"/>
          <w:lang w:val="fr-FR" w:eastAsia="zh-TW"/>
        </w:rPr>
        <w:t>310.</w:t>
      </w:r>
      <w:r w:rsidRPr="000B4D79">
        <w:rPr>
          <w:rFonts w:eastAsia="PMingLiU"/>
          <w:lang w:val="fr-FR" w:eastAsia="zh-TW"/>
        </w:rPr>
        <w:tab/>
      </w:r>
      <w:r w:rsidR="00EA0084" w:rsidRPr="000B4D79">
        <w:rPr>
          <w:lang w:val="fr-FR"/>
        </w:rPr>
        <w:t>Pour identifier plus rapidement les enfants atteints de troubles mentaux et renforcer les services d</w:t>
      </w:r>
      <w:r w:rsidR="000E26C3">
        <w:rPr>
          <w:lang w:val="fr-FR"/>
        </w:rPr>
        <w:t>’</w:t>
      </w:r>
      <w:r w:rsidR="00EA0084" w:rsidRPr="000B4D79">
        <w:rPr>
          <w:lang w:val="fr-FR"/>
        </w:rPr>
        <w:t>intervention</w:t>
      </w:r>
      <w:r w:rsidRPr="000B4D79">
        <w:rPr>
          <w:rFonts w:eastAsia="PMingLiU"/>
          <w:lang w:val="fr-FR" w:eastAsia="zh-TW"/>
        </w:rPr>
        <w:t xml:space="preserve">, </w:t>
      </w:r>
      <w:r w:rsidR="00EA0084" w:rsidRPr="000B4D79">
        <w:rPr>
          <w:rFonts w:eastAsia="PMingLiU"/>
          <w:lang w:val="fr-FR" w:eastAsia="zh-TW"/>
        </w:rPr>
        <w:t xml:space="preserve">en 2005 </w:t>
      </w:r>
      <w:r w:rsidR="00542412" w:rsidRPr="000B4D79">
        <w:rPr>
          <w:rFonts w:eastAsia="PMingLiU"/>
          <w:lang w:val="fr-FR" w:eastAsia="zh-TW"/>
        </w:rPr>
        <w:t xml:space="preserve">la Direction générale des hôpitaux </w:t>
      </w:r>
      <w:r w:rsidR="00862379" w:rsidRPr="000B4D79">
        <w:rPr>
          <w:rFonts w:eastAsia="PMingLiU"/>
          <w:lang w:val="fr-FR" w:eastAsia="zh-TW"/>
        </w:rPr>
        <w:t>et le</w:t>
      </w:r>
      <w:r w:rsidRPr="000B4D79">
        <w:rPr>
          <w:rFonts w:eastAsia="PMingLiU"/>
          <w:lang w:val="fr-FR" w:eastAsia="zh-TW"/>
        </w:rPr>
        <w:t xml:space="preserve"> </w:t>
      </w:r>
      <w:r w:rsidR="00FE2D41" w:rsidRPr="000B4D79">
        <w:rPr>
          <w:noProof/>
          <w:lang w:val="fr-FR"/>
        </w:rPr>
        <w:t>Département de la protection sociale</w:t>
      </w:r>
      <w:r w:rsidRPr="000B4D79">
        <w:rPr>
          <w:rFonts w:eastAsia="PMingLiU"/>
          <w:lang w:val="fr-FR" w:eastAsia="zh-TW"/>
        </w:rPr>
        <w:t xml:space="preserve"> </w:t>
      </w:r>
      <w:r w:rsidR="003276E5" w:rsidRPr="000B4D79">
        <w:rPr>
          <w:rFonts w:eastAsia="PMingLiU"/>
          <w:lang w:val="fr-FR" w:eastAsia="zh-TW"/>
        </w:rPr>
        <w:t xml:space="preserve">ont mis en </w:t>
      </w:r>
      <w:r w:rsidR="00EA0084" w:rsidRPr="000B4D79">
        <w:rPr>
          <w:rFonts w:eastAsia="PMingLiU"/>
          <w:lang w:val="fr-FR" w:eastAsia="zh-TW"/>
        </w:rPr>
        <w:t xml:space="preserve">œuvre </w:t>
      </w:r>
      <w:r w:rsidR="003276E5" w:rsidRPr="000B4D79">
        <w:rPr>
          <w:rFonts w:eastAsia="PMingLiU"/>
          <w:lang w:val="fr-FR" w:eastAsia="zh-TW"/>
        </w:rPr>
        <w:t xml:space="preserve">conjointement le </w:t>
      </w:r>
      <w:r w:rsidR="00EA0084" w:rsidRPr="000B4D79">
        <w:rPr>
          <w:lang w:val="fr-FR"/>
        </w:rPr>
        <w:t>Projet de soutien communautaire à la santé mentale des enfants et des adolescents. Le projet fournit des services mobiles aux enfants et aux adolescents ayant des problèmes psychologiques tels que la dépression et l</w:t>
      </w:r>
      <w:r w:rsidR="000E26C3">
        <w:rPr>
          <w:lang w:val="fr-FR"/>
        </w:rPr>
        <w:t>’</w:t>
      </w:r>
      <w:r w:rsidR="00EA0084" w:rsidRPr="000B4D79">
        <w:rPr>
          <w:lang w:val="fr-FR"/>
        </w:rPr>
        <w:t>anxiété, et organise des activités d</w:t>
      </w:r>
      <w:r w:rsidR="000E26C3">
        <w:rPr>
          <w:lang w:val="fr-FR"/>
        </w:rPr>
        <w:t>’</w:t>
      </w:r>
      <w:r w:rsidR="00EA0084" w:rsidRPr="000B4D79">
        <w:rPr>
          <w:lang w:val="fr-FR"/>
        </w:rPr>
        <w:t>information du public sur la santé mentale. En mars 2009, 477 exposés et ateliers ont été organisés dans le cadre de ce projet</w:t>
      </w:r>
      <w:r w:rsidR="00867DAE" w:rsidRPr="000B4D79">
        <w:rPr>
          <w:rFonts w:eastAsia="PMingLiU"/>
          <w:lang w:val="fr-FR" w:eastAsia="zh-TW"/>
        </w:rPr>
        <w:t>.</w:t>
      </w:r>
    </w:p>
    <w:p w:rsidR="00C15094" w:rsidRPr="000B4D79" w:rsidRDefault="0041470E" w:rsidP="0033383B">
      <w:pPr>
        <w:pStyle w:val="H23G"/>
        <w:rPr>
          <w:lang w:val="fr-FR" w:eastAsia="zh-TW"/>
        </w:rPr>
      </w:pPr>
      <w:r w:rsidRPr="000B4D79">
        <w:rPr>
          <w:lang w:val="fr-FR" w:eastAsia="zh-TW"/>
        </w:rPr>
        <w:tab/>
      </w:r>
      <w:r w:rsidRPr="000B4D79">
        <w:rPr>
          <w:lang w:val="fr-FR" w:eastAsia="zh-TW"/>
        </w:rPr>
        <w:tab/>
      </w:r>
      <w:r w:rsidR="000869DD">
        <w:rPr>
          <w:lang w:val="fr-FR" w:eastAsia="zh-TW"/>
        </w:rPr>
        <w:t>T</w:t>
      </w:r>
      <w:r w:rsidR="00AE4586" w:rsidRPr="000B4D79">
        <w:rPr>
          <w:lang w:val="fr-FR" w:eastAsia="zh-TW"/>
        </w:rPr>
        <w:t>abagisme, consommation d</w:t>
      </w:r>
      <w:r w:rsidR="000E26C3">
        <w:rPr>
          <w:lang w:val="fr-FR" w:eastAsia="zh-TW"/>
        </w:rPr>
        <w:t>’</w:t>
      </w:r>
      <w:r w:rsidR="00AE4586" w:rsidRPr="000B4D79">
        <w:rPr>
          <w:lang w:val="fr-FR" w:eastAsia="zh-TW"/>
        </w:rPr>
        <w:t xml:space="preserve">alcool et toxicomanie chez les </w:t>
      </w:r>
      <w:r w:rsidR="00C15094" w:rsidRPr="000B4D79">
        <w:rPr>
          <w:lang w:val="fr-FR" w:eastAsia="zh-TW"/>
        </w:rPr>
        <w:t>adolescents</w:t>
      </w:r>
    </w:p>
    <w:p w:rsidR="00C15094" w:rsidRPr="000B4D79" w:rsidRDefault="0041470E" w:rsidP="0033383B">
      <w:pPr>
        <w:pStyle w:val="H4G"/>
        <w:rPr>
          <w:lang w:val="fr-FR" w:eastAsia="zh-TW"/>
        </w:rPr>
      </w:pPr>
      <w:r w:rsidRPr="000B4D79">
        <w:rPr>
          <w:lang w:val="fr-FR" w:eastAsia="zh-TW"/>
        </w:rPr>
        <w:tab/>
        <w:t>a)</w:t>
      </w:r>
      <w:r w:rsidRPr="000B4D79">
        <w:rPr>
          <w:lang w:val="fr-FR" w:eastAsia="zh-TW"/>
        </w:rPr>
        <w:tab/>
      </w:r>
      <w:r w:rsidR="00A3227B" w:rsidRPr="000B4D79">
        <w:rPr>
          <w:lang w:val="fr-FR" w:eastAsia="zh-TW"/>
        </w:rPr>
        <w:t>Tabagisme</w:t>
      </w:r>
    </w:p>
    <w:p w:rsidR="00C15094" w:rsidRPr="000B4D79" w:rsidRDefault="00C15094" w:rsidP="00A70B97">
      <w:pPr>
        <w:pStyle w:val="SingleTxtG"/>
        <w:rPr>
          <w:rFonts w:eastAsia="PMingLiU"/>
          <w:lang w:val="fr-FR" w:eastAsia="zh-TW"/>
        </w:rPr>
      </w:pPr>
      <w:r w:rsidRPr="000B4D79">
        <w:rPr>
          <w:rFonts w:eastAsia="PMingLiU"/>
          <w:lang w:val="fr-FR" w:eastAsia="zh-TW"/>
        </w:rPr>
        <w:t>311.</w:t>
      </w:r>
      <w:r w:rsidRPr="000B4D79">
        <w:rPr>
          <w:rFonts w:eastAsia="PMingLiU"/>
          <w:lang w:val="fr-FR" w:eastAsia="zh-TW"/>
        </w:rPr>
        <w:tab/>
      </w:r>
      <w:r w:rsidR="00A3227B" w:rsidRPr="000B4D79">
        <w:rPr>
          <w:lang w:val="fr-FR"/>
        </w:rPr>
        <w:t>L</w:t>
      </w:r>
      <w:r w:rsidR="000E26C3">
        <w:rPr>
          <w:lang w:val="fr-FR"/>
        </w:rPr>
        <w:t>’</w:t>
      </w:r>
      <w:r w:rsidR="00A3227B" w:rsidRPr="000B4D79">
        <w:rPr>
          <w:lang w:val="fr-FR"/>
        </w:rPr>
        <w:t xml:space="preserve">ordonnance relative au tabagisme (Santé publique) </w:t>
      </w:r>
      <w:r w:rsidRPr="000B4D79">
        <w:rPr>
          <w:rFonts w:eastAsia="PMingLiU"/>
          <w:lang w:val="fr-FR" w:eastAsia="zh-TW"/>
        </w:rPr>
        <w:t>(</w:t>
      </w:r>
      <w:r w:rsidR="00560E4A" w:rsidRPr="000B4D79">
        <w:rPr>
          <w:lang w:val="fr-FR"/>
        </w:rPr>
        <w:t>chap</w:t>
      </w:r>
      <w:r w:rsidR="0072454F" w:rsidRPr="000B4D79">
        <w:rPr>
          <w:lang w:val="fr-FR"/>
        </w:rPr>
        <w:t>.</w:t>
      </w:r>
      <w:r w:rsidRPr="000B4D79">
        <w:rPr>
          <w:rFonts w:eastAsia="PMingLiU"/>
          <w:lang w:val="fr-FR" w:eastAsia="zh-TW"/>
        </w:rPr>
        <w:t xml:space="preserve"> 371) </w:t>
      </w:r>
      <w:r w:rsidR="00526982" w:rsidRPr="000B4D79">
        <w:rPr>
          <w:rFonts w:eastAsia="PMingLiU"/>
          <w:lang w:val="fr-FR" w:eastAsia="zh-TW"/>
        </w:rPr>
        <w:t>interdit la vente de</w:t>
      </w:r>
      <w:r w:rsidRPr="000B4D79">
        <w:rPr>
          <w:rFonts w:eastAsia="PMingLiU"/>
          <w:lang w:val="fr-FR" w:eastAsia="zh-TW"/>
        </w:rPr>
        <w:t xml:space="preserve"> </w:t>
      </w:r>
      <w:r w:rsidR="00862379" w:rsidRPr="000B4D79">
        <w:rPr>
          <w:rFonts w:eastAsia="PMingLiU"/>
          <w:lang w:val="fr-FR" w:eastAsia="zh-TW"/>
        </w:rPr>
        <w:t>produits du tabac</w:t>
      </w:r>
      <w:r w:rsidRPr="000B4D79">
        <w:rPr>
          <w:rFonts w:eastAsia="PMingLiU"/>
          <w:lang w:val="fr-FR" w:eastAsia="zh-TW"/>
        </w:rPr>
        <w:t xml:space="preserve"> </w:t>
      </w:r>
      <w:r w:rsidR="00526982" w:rsidRPr="000B4D79">
        <w:rPr>
          <w:rFonts w:eastAsia="PMingLiU"/>
          <w:lang w:val="fr-FR" w:eastAsia="zh-TW"/>
        </w:rPr>
        <w:t xml:space="preserve">aux </w:t>
      </w:r>
      <w:r w:rsidR="00132035" w:rsidRPr="000B4D79">
        <w:rPr>
          <w:rFonts w:eastAsia="PMingLiU"/>
          <w:lang w:val="fr-FR" w:eastAsia="zh-TW"/>
        </w:rPr>
        <w:t>mineurs</w:t>
      </w:r>
      <w:r w:rsidR="00526982" w:rsidRPr="000B4D79">
        <w:rPr>
          <w:rFonts w:eastAsia="PMingLiU"/>
          <w:lang w:val="fr-FR" w:eastAsia="zh-TW"/>
        </w:rPr>
        <w:t xml:space="preserve"> de moins de 18 ans.</w:t>
      </w:r>
      <w:r w:rsidRPr="000B4D79">
        <w:rPr>
          <w:rFonts w:eastAsia="PMingLiU"/>
          <w:lang w:val="fr-FR" w:eastAsia="zh-TW"/>
        </w:rPr>
        <w:t xml:space="preserve"> </w:t>
      </w:r>
      <w:r w:rsidR="00AE4586" w:rsidRPr="000B4D79">
        <w:rPr>
          <w:rFonts w:eastAsia="PMingLiU"/>
          <w:lang w:val="fr-FR" w:eastAsia="zh-TW"/>
        </w:rPr>
        <w:t xml:space="preserve">Elle interdit également </w:t>
      </w:r>
      <w:r w:rsidR="001C7140" w:rsidRPr="000B4D79">
        <w:rPr>
          <w:rFonts w:eastAsia="PMingLiU"/>
          <w:lang w:val="fr-FR" w:eastAsia="zh-TW"/>
        </w:rPr>
        <w:t>les cadeaux publicitaires liés et la vente en distributeur automatique</w:t>
      </w:r>
      <w:r w:rsidR="00F7173C" w:rsidRPr="000B4D79">
        <w:rPr>
          <w:rFonts w:eastAsia="PMingLiU"/>
          <w:lang w:val="fr-FR" w:eastAsia="zh-TW"/>
        </w:rPr>
        <w:t xml:space="preserve">, avec cadeau, réduction, bon ou produits autres que ceux du tabac, ou </w:t>
      </w:r>
      <w:r w:rsidR="00132035" w:rsidRPr="000B4D79">
        <w:rPr>
          <w:rFonts w:eastAsia="PMingLiU"/>
          <w:lang w:val="fr-FR" w:eastAsia="zh-TW"/>
        </w:rPr>
        <w:t>en paquet de moins de</w:t>
      </w:r>
      <w:r w:rsidRPr="000B4D79">
        <w:rPr>
          <w:rFonts w:eastAsia="PMingLiU"/>
          <w:lang w:val="fr-FR" w:eastAsia="zh-TW"/>
        </w:rPr>
        <w:t xml:space="preserve"> 20</w:t>
      </w:r>
      <w:r w:rsidR="004479ED">
        <w:rPr>
          <w:rFonts w:eastAsia="PMingLiU"/>
          <w:lang w:val="fr-FR" w:eastAsia="zh-TW"/>
        </w:rPr>
        <w:t xml:space="preserve"> </w:t>
      </w:r>
      <w:r w:rsidRPr="000B4D79">
        <w:rPr>
          <w:rFonts w:eastAsia="PMingLiU"/>
          <w:lang w:val="fr-FR" w:eastAsia="zh-TW"/>
        </w:rPr>
        <w:t xml:space="preserve">cigarettes. </w:t>
      </w:r>
      <w:r w:rsidR="000270EB" w:rsidRPr="000B4D79">
        <w:rPr>
          <w:rFonts w:eastAsia="PMingLiU"/>
          <w:lang w:val="fr-FR" w:eastAsia="zh-TW"/>
        </w:rPr>
        <w:t>L</w:t>
      </w:r>
      <w:r w:rsidR="000E26C3">
        <w:rPr>
          <w:rFonts w:eastAsia="PMingLiU"/>
          <w:lang w:val="fr-FR" w:eastAsia="zh-TW"/>
        </w:rPr>
        <w:t>’</w:t>
      </w:r>
      <w:r w:rsidR="000270EB" w:rsidRPr="000B4D79">
        <w:rPr>
          <w:rFonts w:eastAsia="PMingLiU"/>
          <w:lang w:val="fr-FR" w:eastAsia="zh-TW"/>
        </w:rPr>
        <w:t>ordonnance</w:t>
      </w:r>
      <w:r w:rsidRPr="000B4D79">
        <w:rPr>
          <w:rFonts w:eastAsia="PMingLiU"/>
          <w:lang w:val="fr-FR" w:eastAsia="zh-TW"/>
        </w:rPr>
        <w:t xml:space="preserve"> </w:t>
      </w:r>
      <w:r w:rsidR="00A70B97" w:rsidRPr="000B4D79">
        <w:rPr>
          <w:rFonts w:eastAsia="PMingLiU"/>
          <w:lang w:val="fr-FR" w:eastAsia="zh-TW"/>
        </w:rPr>
        <w:t>impose par ailleurs que des mises en garde sanitaires illustrées soient apposées sur les boîtes et paquets de cigares, de tabac à pipe et de tabac à cigarette. Les emballages de ces produits ne doivent comporter aucun terme, descriptif, marque, signe figuratif ou autre susceptible de donner la fausse impression que le produit est moins dangereux pour la santé. S</w:t>
      </w:r>
      <w:r w:rsidR="000E26C3">
        <w:rPr>
          <w:rFonts w:eastAsia="PMingLiU"/>
          <w:lang w:val="fr-FR" w:eastAsia="zh-TW"/>
        </w:rPr>
        <w:t>’</w:t>
      </w:r>
      <w:r w:rsidR="00A70B97" w:rsidRPr="000B4D79">
        <w:rPr>
          <w:rFonts w:eastAsia="PMingLiU"/>
          <w:lang w:val="fr-FR" w:eastAsia="zh-TW"/>
        </w:rPr>
        <w:t>ajoutant à l</w:t>
      </w:r>
      <w:r w:rsidR="000E26C3">
        <w:rPr>
          <w:rFonts w:eastAsia="PMingLiU"/>
          <w:lang w:val="fr-FR" w:eastAsia="zh-TW"/>
        </w:rPr>
        <w:t>’</w:t>
      </w:r>
      <w:r w:rsidR="00A70B97" w:rsidRPr="000B4D79">
        <w:rPr>
          <w:rFonts w:eastAsia="PMingLiU"/>
          <w:lang w:val="fr-FR" w:eastAsia="zh-TW"/>
        </w:rPr>
        <w:t>interdiction de la publicité sur le tabac, ces restrictions de promotion et de distribution des produits du tabac contribuent à empêcher les jeunes de commencer et continuer à fumer</w:t>
      </w:r>
      <w:r w:rsidRPr="000B4D79">
        <w:rPr>
          <w:rFonts w:eastAsia="PMingLiU"/>
          <w:lang w:val="fr-FR" w:eastAsia="zh-TW"/>
        </w:rPr>
        <w:t>.</w:t>
      </w:r>
    </w:p>
    <w:p w:rsidR="00C15094" w:rsidRPr="000B4D79" w:rsidRDefault="00C15094" w:rsidP="000B4383">
      <w:pPr>
        <w:pStyle w:val="SingleTxtG"/>
        <w:rPr>
          <w:rFonts w:eastAsia="PMingLiU"/>
          <w:lang w:val="fr-FR" w:eastAsia="zh-TW"/>
        </w:rPr>
      </w:pPr>
      <w:r w:rsidRPr="000B4D79">
        <w:rPr>
          <w:rFonts w:eastAsia="PMingLiU"/>
          <w:lang w:val="fr-FR" w:eastAsia="zh-TW"/>
        </w:rPr>
        <w:t>312.</w:t>
      </w:r>
      <w:r w:rsidRPr="000B4D79">
        <w:rPr>
          <w:rFonts w:eastAsia="PMingLiU"/>
          <w:lang w:val="fr-FR" w:eastAsia="zh-TW"/>
        </w:rPr>
        <w:tab/>
      </w:r>
      <w:r w:rsidR="002B6073" w:rsidRPr="000B4D79">
        <w:rPr>
          <w:rFonts w:eastAsia="PMingLiU"/>
          <w:lang w:val="fr-FR" w:eastAsia="zh-TW"/>
        </w:rPr>
        <w:t>En termes d</w:t>
      </w:r>
      <w:r w:rsidR="000E26C3">
        <w:rPr>
          <w:rFonts w:eastAsia="PMingLiU"/>
          <w:lang w:val="fr-FR" w:eastAsia="zh-TW"/>
        </w:rPr>
        <w:t>’</w:t>
      </w:r>
      <w:r w:rsidR="002B6073" w:rsidRPr="000B4D79">
        <w:rPr>
          <w:rFonts w:eastAsia="PMingLiU"/>
          <w:lang w:val="fr-FR" w:eastAsia="zh-TW"/>
        </w:rPr>
        <w:t>information et d</w:t>
      </w:r>
      <w:r w:rsidR="000E26C3">
        <w:rPr>
          <w:rFonts w:eastAsia="PMingLiU"/>
          <w:lang w:val="fr-FR" w:eastAsia="zh-TW"/>
        </w:rPr>
        <w:t>’</w:t>
      </w:r>
      <w:r w:rsidR="002B6073" w:rsidRPr="000B4D79">
        <w:rPr>
          <w:rFonts w:eastAsia="PMingLiU"/>
          <w:lang w:val="fr-FR" w:eastAsia="zh-TW"/>
        </w:rPr>
        <w:t xml:space="preserve">éducation, des exposés ont été </w:t>
      </w:r>
      <w:r w:rsidR="002B6073" w:rsidRPr="000869DD">
        <w:rPr>
          <w:rFonts w:eastAsia="PMingLiU"/>
          <w:lang w:val="fr-FR" w:eastAsia="zh-TW"/>
        </w:rPr>
        <w:t>organisés</w:t>
      </w:r>
      <w:r w:rsidR="002B6073" w:rsidRPr="000B4D79">
        <w:rPr>
          <w:rFonts w:eastAsia="PMingLiU"/>
          <w:lang w:val="fr-FR" w:eastAsia="zh-TW"/>
        </w:rPr>
        <w:t xml:space="preserve"> dans les écoles pour prévenir la consommation de tabac chez les enfants d</w:t>
      </w:r>
      <w:r w:rsidR="000E26C3">
        <w:rPr>
          <w:rFonts w:eastAsia="PMingLiU"/>
          <w:lang w:val="fr-FR" w:eastAsia="zh-TW"/>
        </w:rPr>
        <w:t>’</w:t>
      </w:r>
      <w:r w:rsidR="002B6073" w:rsidRPr="000B4D79">
        <w:rPr>
          <w:rFonts w:eastAsia="PMingLiU"/>
          <w:lang w:val="fr-FR" w:eastAsia="zh-TW"/>
        </w:rPr>
        <w:t xml:space="preserve">âge scolaire. Des jeux antitabac </w:t>
      </w:r>
      <w:r w:rsidR="000869DD">
        <w:rPr>
          <w:rFonts w:eastAsia="PMingLiU"/>
          <w:lang w:val="fr-FR" w:eastAsia="zh-TW"/>
        </w:rPr>
        <w:t>s</w:t>
      </w:r>
      <w:r w:rsidR="002B6073" w:rsidRPr="000B4D79">
        <w:rPr>
          <w:rFonts w:eastAsia="PMingLiU"/>
          <w:lang w:val="fr-FR" w:eastAsia="zh-TW"/>
        </w:rPr>
        <w:t xml:space="preserve">ont également </w:t>
      </w:r>
      <w:r w:rsidR="000869DD">
        <w:rPr>
          <w:rFonts w:eastAsia="PMingLiU"/>
          <w:lang w:val="fr-FR" w:eastAsia="zh-TW"/>
        </w:rPr>
        <w:t>proposés</w:t>
      </w:r>
      <w:r w:rsidR="002B6073" w:rsidRPr="000B4D79">
        <w:rPr>
          <w:rFonts w:eastAsia="PMingLiU"/>
          <w:lang w:val="fr-FR" w:eastAsia="zh-TW"/>
        </w:rPr>
        <w:t xml:space="preserve"> pour </w:t>
      </w:r>
      <w:r w:rsidR="001A1F8A" w:rsidRPr="000B4D79">
        <w:rPr>
          <w:rFonts w:eastAsia="PMingLiU"/>
          <w:lang w:val="fr-FR" w:eastAsia="zh-TW"/>
        </w:rPr>
        <w:t>promouvoir</w:t>
      </w:r>
      <w:r w:rsidR="002B6073" w:rsidRPr="000B4D79">
        <w:rPr>
          <w:rFonts w:eastAsia="PMingLiU"/>
          <w:lang w:val="fr-FR" w:eastAsia="zh-TW"/>
        </w:rPr>
        <w:t xml:space="preserve"> </w:t>
      </w:r>
      <w:r w:rsidR="00150B6F" w:rsidRPr="000B4D79">
        <w:rPr>
          <w:rFonts w:eastAsia="PMingLiU"/>
          <w:lang w:val="fr-FR" w:eastAsia="zh-TW"/>
        </w:rPr>
        <w:t xml:space="preserve">une culture sans tabac auprès des jeunes. </w:t>
      </w:r>
      <w:r w:rsidR="001A1F8A" w:rsidRPr="000B4D79">
        <w:rPr>
          <w:rFonts w:eastAsia="PMingLiU"/>
          <w:lang w:val="fr-FR" w:eastAsia="zh-TW"/>
        </w:rPr>
        <w:t>Un grand nombre d</w:t>
      </w:r>
      <w:r w:rsidR="000E26C3">
        <w:rPr>
          <w:rFonts w:eastAsia="PMingLiU"/>
          <w:lang w:val="fr-FR" w:eastAsia="zh-TW"/>
        </w:rPr>
        <w:t>’</w:t>
      </w:r>
      <w:r w:rsidR="00150B6F" w:rsidRPr="000B4D79">
        <w:rPr>
          <w:rFonts w:eastAsia="PMingLiU"/>
          <w:lang w:val="fr-FR" w:eastAsia="zh-TW"/>
        </w:rPr>
        <w:t xml:space="preserve">expositions itinérantes et de carnavals sur le sevrage tabagique ont été </w:t>
      </w:r>
      <w:r w:rsidR="00150B6F" w:rsidRPr="000869DD">
        <w:rPr>
          <w:rFonts w:eastAsia="PMingLiU"/>
          <w:lang w:val="fr-FR" w:eastAsia="zh-TW"/>
        </w:rPr>
        <w:t>organisés</w:t>
      </w:r>
      <w:r w:rsidR="00150B6F" w:rsidRPr="000B4D79">
        <w:rPr>
          <w:rFonts w:eastAsia="PMingLiU"/>
          <w:lang w:val="fr-FR" w:eastAsia="zh-TW"/>
        </w:rPr>
        <w:t xml:space="preserve"> pour transmettre des messages antitabac à la communauté. </w:t>
      </w:r>
      <w:r w:rsidR="001624C8" w:rsidRPr="000B4D79">
        <w:rPr>
          <w:rFonts w:eastAsia="PMingLiU"/>
          <w:lang w:val="fr-FR" w:eastAsia="zh-TW"/>
        </w:rPr>
        <w:t>E</w:t>
      </w:r>
      <w:r w:rsidRPr="000B4D79">
        <w:rPr>
          <w:rFonts w:eastAsia="PMingLiU"/>
          <w:lang w:val="fr-FR" w:eastAsia="zh-TW"/>
        </w:rPr>
        <w:t xml:space="preserve">n 2009, </w:t>
      </w:r>
      <w:r w:rsidR="001624C8" w:rsidRPr="000B4D79">
        <w:rPr>
          <w:lang w:val="fr-FR"/>
        </w:rPr>
        <w:t>le Bureau de lutte contre le tabagisme</w:t>
      </w:r>
      <w:r w:rsidR="001624C8" w:rsidRPr="000B4D79">
        <w:rPr>
          <w:rFonts w:eastAsia="PMingLiU"/>
          <w:lang w:val="fr-FR" w:eastAsia="zh-TW"/>
        </w:rPr>
        <w:t xml:space="preserve"> </w:t>
      </w:r>
      <w:r w:rsidR="00A62A52" w:rsidRPr="000B4D79">
        <w:rPr>
          <w:rFonts w:eastAsia="PMingLiU"/>
          <w:lang w:val="fr-FR" w:eastAsia="zh-TW"/>
        </w:rPr>
        <w:t xml:space="preserve">a ouvert un Centre de sevrage interactif en ligne, une plate-forme Internet interactive </w:t>
      </w:r>
      <w:r w:rsidR="001A1F8A" w:rsidRPr="000B4D79">
        <w:rPr>
          <w:rFonts w:eastAsia="PMingLiU"/>
          <w:lang w:val="fr-FR" w:eastAsia="zh-TW"/>
        </w:rPr>
        <w:t>d</w:t>
      </w:r>
      <w:r w:rsidR="000E26C3">
        <w:rPr>
          <w:rFonts w:eastAsia="PMingLiU"/>
          <w:lang w:val="fr-FR" w:eastAsia="zh-TW"/>
        </w:rPr>
        <w:t>’</w:t>
      </w:r>
      <w:r w:rsidR="001A1F8A" w:rsidRPr="000B4D79">
        <w:rPr>
          <w:rFonts w:eastAsia="PMingLiU"/>
          <w:lang w:val="fr-FR" w:eastAsia="zh-TW"/>
        </w:rPr>
        <w:t>information sur les risques du tabac et d</w:t>
      </w:r>
      <w:r w:rsidR="000E26C3">
        <w:rPr>
          <w:rFonts w:eastAsia="PMingLiU"/>
          <w:lang w:val="fr-FR" w:eastAsia="zh-TW"/>
        </w:rPr>
        <w:t>’</w:t>
      </w:r>
      <w:r w:rsidR="001A1F8A" w:rsidRPr="000B4D79">
        <w:rPr>
          <w:rFonts w:eastAsia="PMingLiU"/>
          <w:lang w:val="fr-FR" w:eastAsia="zh-TW"/>
        </w:rPr>
        <w:t xml:space="preserve">aide au sevrage ciblant essentiellement les adolescents. </w:t>
      </w:r>
      <w:r w:rsidR="004D77E0" w:rsidRPr="000B4D79">
        <w:rPr>
          <w:rFonts w:eastAsia="PMingLiU"/>
          <w:lang w:val="fr-FR" w:eastAsia="zh-TW"/>
        </w:rPr>
        <w:t>Pour renforcer les services de sevrage tabagique au sein de la communauté</w:t>
      </w:r>
      <w:r w:rsidRPr="000B4D79">
        <w:rPr>
          <w:rFonts w:eastAsia="PMingLiU"/>
          <w:lang w:val="fr-FR" w:eastAsia="zh-TW"/>
        </w:rPr>
        <w:t xml:space="preserve">, </w:t>
      </w:r>
      <w:r w:rsidR="00A3227B" w:rsidRPr="000B4D79">
        <w:rPr>
          <w:rFonts w:eastAsia="PMingLiU"/>
          <w:lang w:val="fr-FR" w:eastAsia="zh-TW"/>
        </w:rPr>
        <w:t>l</w:t>
      </w:r>
      <w:r w:rsidRPr="000B4D79">
        <w:rPr>
          <w:rFonts w:eastAsia="PMingLiU"/>
          <w:lang w:val="fr-FR" w:eastAsia="zh-TW"/>
        </w:rPr>
        <w:t xml:space="preserve">e </w:t>
      </w:r>
      <w:r w:rsidR="000729F0" w:rsidRPr="000B4D79">
        <w:rPr>
          <w:noProof/>
          <w:lang w:val="fr-FR"/>
        </w:rPr>
        <w:t>Département de la santé</w:t>
      </w:r>
      <w:r w:rsidRPr="000B4D79">
        <w:rPr>
          <w:rFonts w:eastAsia="PMingLiU"/>
          <w:lang w:val="fr-FR" w:eastAsia="zh-TW"/>
        </w:rPr>
        <w:t xml:space="preserve"> collabor</w:t>
      </w:r>
      <w:r w:rsidR="004D77E0" w:rsidRPr="000B4D79">
        <w:rPr>
          <w:rFonts w:eastAsia="PMingLiU"/>
          <w:lang w:val="fr-FR" w:eastAsia="zh-TW"/>
        </w:rPr>
        <w:t>e</w:t>
      </w:r>
      <w:r w:rsidRPr="000B4D79">
        <w:rPr>
          <w:rFonts w:eastAsia="PMingLiU"/>
          <w:lang w:val="fr-FR" w:eastAsia="zh-TW"/>
        </w:rPr>
        <w:t xml:space="preserve"> </w:t>
      </w:r>
      <w:r w:rsidR="004D77E0" w:rsidRPr="000B4D79">
        <w:rPr>
          <w:rFonts w:eastAsia="PMingLiU"/>
          <w:lang w:val="fr-FR" w:eastAsia="zh-TW"/>
        </w:rPr>
        <w:t>avec</w:t>
      </w:r>
      <w:r w:rsidRPr="000B4D79">
        <w:rPr>
          <w:rFonts w:eastAsia="PMingLiU"/>
          <w:lang w:val="fr-FR" w:eastAsia="zh-TW"/>
        </w:rPr>
        <w:t xml:space="preserve"> </w:t>
      </w:r>
      <w:r w:rsidR="001624C8" w:rsidRPr="000B4D79">
        <w:rPr>
          <w:lang w:val="fr-FR"/>
        </w:rPr>
        <w:t>le Groupe hospitalier</w:t>
      </w:r>
      <w:r w:rsidR="001624C8" w:rsidRPr="000B4D79">
        <w:rPr>
          <w:rFonts w:eastAsia="PMingLiU"/>
          <w:lang w:val="fr-FR" w:eastAsia="zh-TW"/>
        </w:rPr>
        <w:t xml:space="preserve"> </w:t>
      </w:r>
      <w:r w:rsidRPr="000B4D79">
        <w:rPr>
          <w:rFonts w:eastAsia="PMingLiU"/>
          <w:lang w:val="fr-FR" w:eastAsia="zh-TW"/>
        </w:rPr>
        <w:t xml:space="preserve">Tung Wah </w:t>
      </w:r>
      <w:r w:rsidR="000B4383" w:rsidRPr="000B4D79">
        <w:rPr>
          <w:lang w:val="fr-FR"/>
        </w:rPr>
        <w:t>à un programme expérimental de trois ans d</w:t>
      </w:r>
      <w:r w:rsidR="000E26C3">
        <w:rPr>
          <w:lang w:val="fr-FR"/>
        </w:rPr>
        <w:t>’</w:t>
      </w:r>
      <w:r w:rsidR="000B4383" w:rsidRPr="000B4D79">
        <w:rPr>
          <w:lang w:val="fr-FR"/>
        </w:rPr>
        <w:t>arrêt du tabac, qui a débuté en janvier</w:t>
      </w:r>
      <w:r w:rsidRPr="000B4D79">
        <w:rPr>
          <w:rFonts w:eastAsia="PMingLiU"/>
          <w:lang w:val="fr-FR" w:eastAsia="zh-TW"/>
        </w:rPr>
        <w:t xml:space="preserve"> 2009. </w:t>
      </w:r>
      <w:r w:rsidR="000B4383" w:rsidRPr="000B4D79">
        <w:rPr>
          <w:rFonts w:eastAsia="PMingLiU"/>
          <w:lang w:val="fr-FR" w:eastAsia="zh-TW"/>
        </w:rPr>
        <w:t>Pour réduire le nombre de jeunes fumeurs</w:t>
      </w:r>
      <w:r w:rsidRPr="000B4D79">
        <w:rPr>
          <w:rFonts w:eastAsia="PMingLiU"/>
          <w:lang w:val="fr-FR" w:eastAsia="zh-TW"/>
        </w:rPr>
        <w:t xml:space="preserve">, </w:t>
      </w:r>
      <w:r w:rsidR="001624C8" w:rsidRPr="000B4D79">
        <w:rPr>
          <w:lang w:val="fr-FR"/>
        </w:rPr>
        <w:t xml:space="preserve">le Groupe hospitalier </w:t>
      </w:r>
      <w:r w:rsidR="000B4383" w:rsidRPr="000B4D79">
        <w:rPr>
          <w:lang w:val="fr-FR"/>
        </w:rPr>
        <w:t>a développé un réseau avec les directeurs d</w:t>
      </w:r>
      <w:r w:rsidR="000E26C3">
        <w:rPr>
          <w:lang w:val="fr-FR"/>
        </w:rPr>
        <w:t>’</w:t>
      </w:r>
      <w:r w:rsidR="000B4383" w:rsidRPr="000B4D79">
        <w:rPr>
          <w:lang w:val="fr-FR"/>
        </w:rPr>
        <w:t xml:space="preserve">écoles primaires et secondaires, et les </w:t>
      </w:r>
      <w:r w:rsidR="00125D16" w:rsidRPr="000B4D79">
        <w:rPr>
          <w:lang w:val="fr-FR"/>
        </w:rPr>
        <w:t>assistant</w:t>
      </w:r>
      <w:r w:rsidR="00125D16">
        <w:rPr>
          <w:lang w:val="fr-FR"/>
        </w:rPr>
        <w:t>s</w:t>
      </w:r>
      <w:r w:rsidR="00125D16" w:rsidRPr="000B4D79">
        <w:rPr>
          <w:lang w:val="fr-FR"/>
        </w:rPr>
        <w:t xml:space="preserve"> socioéducatif</w:t>
      </w:r>
      <w:r w:rsidR="00125D16">
        <w:rPr>
          <w:lang w:val="fr-FR"/>
        </w:rPr>
        <w:t>s</w:t>
      </w:r>
      <w:r w:rsidR="000B4383" w:rsidRPr="000B4D79">
        <w:rPr>
          <w:lang w:val="fr-FR"/>
        </w:rPr>
        <w:t>, et organisé des groupes de développement sur mesure et des programmes de conseils à l</w:t>
      </w:r>
      <w:r w:rsidR="000E26C3">
        <w:rPr>
          <w:lang w:val="fr-FR"/>
        </w:rPr>
        <w:t>’</w:t>
      </w:r>
      <w:r w:rsidR="000B4383" w:rsidRPr="000B4D79">
        <w:rPr>
          <w:lang w:val="fr-FR"/>
        </w:rPr>
        <w:t>intention des jeunes à haut risque et des jeunes fumeurs</w:t>
      </w:r>
      <w:r w:rsidRPr="000B4D79">
        <w:rPr>
          <w:rFonts w:eastAsia="PMingLiU"/>
          <w:lang w:val="fr-FR" w:eastAsia="zh-TW"/>
        </w:rPr>
        <w:t>.</w:t>
      </w:r>
    </w:p>
    <w:p w:rsidR="00C15094" w:rsidRPr="000B4D79" w:rsidRDefault="00F856BC" w:rsidP="0033383B">
      <w:pPr>
        <w:pStyle w:val="H4G"/>
        <w:rPr>
          <w:lang w:val="fr-FR" w:eastAsia="zh-TW"/>
        </w:rPr>
      </w:pPr>
      <w:r w:rsidRPr="000B4D79">
        <w:rPr>
          <w:lang w:val="fr-FR" w:eastAsia="zh-TW"/>
        </w:rPr>
        <w:tab/>
        <w:t>b)</w:t>
      </w:r>
      <w:r w:rsidRPr="000B4D79">
        <w:rPr>
          <w:lang w:val="fr-FR" w:eastAsia="zh-TW"/>
        </w:rPr>
        <w:tab/>
      </w:r>
      <w:r w:rsidR="001624C8" w:rsidRPr="000B4D79">
        <w:rPr>
          <w:lang w:val="fr-FR" w:eastAsia="zh-TW"/>
        </w:rPr>
        <w:t>Consommation d</w:t>
      </w:r>
      <w:r w:rsidR="000E26C3">
        <w:rPr>
          <w:lang w:val="fr-FR" w:eastAsia="zh-TW"/>
        </w:rPr>
        <w:t>’</w:t>
      </w:r>
      <w:r w:rsidR="001624C8" w:rsidRPr="000B4D79">
        <w:rPr>
          <w:lang w:val="fr-FR" w:eastAsia="zh-TW"/>
        </w:rPr>
        <w:t>alcool</w:t>
      </w:r>
    </w:p>
    <w:p w:rsidR="00C15094" w:rsidRPr="000B4D79" w:rsidRDefault="00C15094" w:rsidP="007C0568">
      <w:pPr>
        <w:pStyle w:val="SingleTxtG"/>
        <w:rPr>
          <w:rFonts w:eastAsia="PMingLiU"/>
          <w:lang w:val="fr-FR" w:eastAsia="zh-TW"/>
        </w:rPr>
      </w:pPr>
      <w:r w:rsidRPr="000B4D79">
        <w:rPr>
          <w:rFonts w:eastAsia="PMingLiU"/>
          <w:lang w:val="fr-FR" w:eastAsia="zh-TW"/>
        </w:rPr>
        <w:t>313.</w:t>
      </w:r>
      <w:r w:rsidRPr="000B4D79">
        <w:rPr>
          <w:rFonts w:eastAsia="PMingLiU"/>
          <w:lang w:val="fr-FR" w:eastAsia="zh-TW"/>
        </w:rPr>
        <w:tab/>
      </w:r>
      <w:r w:rsidR="007C0568" w:rsidRPr="000B4D79">
        <w:rPr>
          <w:rFonts w:eastAsia="PMingLiU"/>
          <w:lang w:val="fr-FR" w:eastAsia="zh-TW"/>
        </w:rPr>
        <w:t xml:space="preserve">Actuellement, le règlement sur les marchandises taxables (Boissons) </w:t>
      </w:r>
      <w:r w:rsidRPr="000B4D79">
        <w:rPr>
          <w:rFonts w:eastAsia="PMingLiU"/>
          <w:lang w:val="fr-FR" w:eastAsia="zh-TW"/>
        </w:rPr>
        <w:t>(</w:t>
      </w:r>
      <w:r w:rsidR="0072454F" w:rsidRPr="000B4D79">
        <w:rPr>
          <w:lang w:val="fr-FR"/>
        </w:rPr>
        <w:t>chap.</w:t>
      </w:r>
      <w:r w:rsidR="00DF0814">
        <w:rPr>
          <w:rFonts w:eastAsia="PMingLiU"/>
          <w:lang w:val="fr-FR" w:eastAsia="zh-TW"/>
        </w:rPr>
        <w:t> </w:t>
      </w:r>
      <w:r w:rsidRPr="000B4D79">
        <w:rPr>
          <w:rFonts w:eastAsia="PMingLiU"/>
          <w:lang w:val="fr-FR" w:eastAsia="zh-TW"/>
        </w:rPr>
        <w:t>109B)</w:t>
      </w:r>
      <w:r w:rsidR="007C0568" w:rsidRPr="000B4D79">
        <w:rPr>
          <w:rFonts w:eastAsia="PMingLiU"/>
          <w:lang w:val="fr-FR" w:eastAsia="zh-TW"/>
        </w:rPr>
        <w:t xml:space="preserve"> érige en infraction le fait d</w:t>
      </w:r>
      <w:r w:rsidR="000E26C3">
        <w:rPr>
          <w:rFonts w:eastAsia="PMingLiU"/>
          <w:lang w:val="fr-FR" w:eastAsia="zh-TW"/>
        </w:rPr>
        <w:t>’</w:t>
      </w:r>
      <w:r w:rsidR="007C0568" w:rsidRPr="000B4D79">
        <w:rPr>
          <w:rFonts w:eastAsia="PMingLiU"/>
          <w:lang w:val="fr-FR" w:eastAsia="zh-TW"/>
        </w:rPr>
        <w:t xml:space="preserve">autoriser un mineur de moins de 18 ans à consommer une boisson alcoolisée dans </w:t>
      </w:r>
      <w:r w:rsidR="000869DD">
        <w:rPr>
          <w:rFonts w:eastAsia="PMingLiU"/>
          <w:lang w:val="fr-FR" w:eastAsia="zh-TW"/>
        </w:rPr>
        <w:t>un</w:t>
      </w:r>
      <w:r w:rsidR="007C0568" w:rsidRPr="000B4D79">
        <w:rPr>
          <w:rFonts w:eastAsia="PMingLiU"/>
          <w:lang w:val="fr-FR" w:eastAsia="zh-TW"/>
        </w:rPr>
        <w:t xml:space="preserve"> débit de boissons</w:t>
      </w:r>
      <w:r w:rsidRPr="000B4D79">
        <w:rPr>
          <w:rFonts w:eastAsia="PMingLiU"/>
          <w:lang w:val="fr-FR" w:eastAsia="zh-TW"/>
        </w:rPr>
        <w:t>.</w:t>
      </w:r>
    </w:p>
    <w:p w:rsidR="00C15094" w:rsidRPr="000B4D79" w:rsidRDefault="00C15094" w:rsidP="00F92934">
      <w:pPr>
        <w:pStyle w:val="SingleTxtG"/>
        <w:rPr>
          <w:rFonts w:eastAsia="PMingLiU"/>
          <w:lang w:val="fr-FR" w:eastAsia="zh-TW"/>
        </w:rPr>
      </w:pPr>
      <w:r w:rsidRPr="000B4D79">
        <w:rPr>
          <w:rFonts w:eastAsia="PMingLiU"/>
          <w:lang w:val="fr-FR" w:eastAsia="zh-TW"/>
        </w:rPr>
        <w:t>314.</w:t>
      </w:r>
      <w:r w:rsidRPr="000B4D79">
        <w:rPr>
          <w:rFonts w:eastAsia="PMingLiU"/>
          <w:lang w:val="fr-FR" w:eastAsia="zh-TW"/>
        </w:rPr>
        <w:tab/>
      </w:r>
      <w:r w:rsidR="0015528E" w:rsidRPr="000B4D79">
        <w:rPr>
          <w:rFonts w:eastAsia="PMingLiU"/>
          <w:lang w:val="fr-FR" w:eastAsia="zh-TW"/>
        </w:rPr>
        <w:t xml:space="preserve">Les codes de bonnes pratiques </w:t>
      </w:r>
      <w:r w:rsidR="000869DD">
        <w:rPr>
          <w:rFonts w:eastAsia="PMingLiU"/>
          <w:lang w:val="fr-FR" w:eastAsia="zh-TW"/>
        </w:rPr>
        <w:t>en matière de</w:t>
      </w:r>
      <w:r w:rsidR="0015528E" w:rsidRPr="000B4D79">
        <w:rPr>
          <w:rFonts w:eastAsia="PMingLiU"/>
          <w:lang w:val="fr-FR" w:eastAsia="zh-TW"/>
        </w:rPr>
        <w:t xml:space="preserve"> services de télévision et de radio, publiés par le Conseil de l</w:t>
      </w:r>
      <w:r w:rsidR="000E26C3">
        <w:rPr>
          <w:rFonts w:eastAsia="PMingLiU"/>
          <w:lang w:val="fr-FR" w:eastAsia="zh-TW"/>
        </w:rPr>
        <w:t>’</w:t>
      </w:r>
      <w:r w:rsidR="0015528E" w:rsidRPr="000B4D79">
        <w:rPr>
          <w:rFonts w:eastAsia="PMingLiU"/>
          <w:lang w:val="fr-FR" w:eastAsia="zh-TW"/>
        </w:rPr>
        <w:t>audiovisuel, imposent des restrictions à la publicité pour les boissons alcoolisées s</w:t>
      </w:r>
      <w:r w:rsidR="000E26C3">
        <w:rPr>
          <w:rFonts w:eastAsia="PMingLiU"/>
          <w:lang w:val="fr-FR" w:eastAsia="zh-TW"/>
        </w:rPr>
        <w:t>’</w:t>
      </w:r>
      <w:r w:rsidR="0015528E" w:rsidRPr="000B4D79">
        <w:rPr>
          <w:rFonts w:eastAsia="PMingLiU"/>
          <w:lang w:val="fr-FR" w:eastAsia="zh-TW"/>
        </w:rPr>
        <w:t xml:space="preserve">adressant aux jeunes. En résumé, ces publicités ne peuvent être diffusées à la télévision et à la radio pendant les plages horaires </w:t>
      </w:r>
      <w:r w:rsidR="00F92934" w:rsidRPr="000B4D79">
        <w:rPr>
          <w:rFonts w:eastAsia="PMingLiU"/>
          <w:lang w:val="fr-FR" w:eastAsia="zh-TW"/>
        </w:rPr>
        <w:t>dédiées aux</w:t>
      </w:r>
      <w:r w:rsidR="0015528E" w:rsidRPr="000B4D79">
        <w:rPr>
          <w:rFonts w:eastAsia="PMingLiU"/>
          <w:lang w:val="fr-FR" w:eastAsia="zh-TW"/>
        </w:rPr>
        <w:t xml:space="preserve"> enfants et </w:t>
      </w:r>
      <w:r w:rsidR="00F92934" w:rsidRPr="000B4D79">
        <w:rPr>
          <w:rFonts w:eastAsia="PMingLiU"/>
          <w:lang w:val="fr-FR" w:eastAsia="zh-TW"/>
        </w:rPr>
        <w:t>aux</w:t>
      </w:r>
      <w:r w:rsidR="0015528E" w:rsidRPr="000B4D79">
        <w:rPr>
          <w:rFonts w:eastAsia="PMingLiU"/>
          <w:lang w:val="fr-FR" w:eastAsia="zh-TW"/>
        </w:rPr>
        <w:t xml:space="preserve"> mineurs de moins de 18 ans</w:t>
      </w:r>
      <w:r w:rsidR="00F92934" w:rsidRPr="000B4D79">
        <w:rPr>
          <w:rFonts w:eastAsia="PMingLiU"/>
          <w:lang w:val="fr-FR" w:eastAsia="zh-TW"/>
        </w:rPr>
        <w:t>, et ne doivent pas encourager les jeunes à boire</w:t>
      </w:r>
      <w:r w:rsidRPr="000B4D79">
        <w:rPr>
          <w:rFonts w:eastAsia="PMingLiU"/>
          <w:lang w:val="fr-FR" w:eastAsia="zh-TW"/>
        </w:rPr>
        <w:t>.</w:t>
      </w:r>
    </w:p>
    <w:p w:rsidR="00C15094" w:rsidRPr="000B4D79" w:rsidRDefault="00C15094" w:rsidP="00AC1317">
      <w:pPr>
        <w:pStyle w:val="SingleTxtG"/>
        <w:rPr>
          <w:rFonts w:eastAsia="PMingLiU"/>
          <w:lang w:val="fr-FR" w:eastAsia="zh-TW"/>
        </w:rPr>
      </w:pPr>
      <w:r w:rsidRPr="000B4D79">
        <w:rPr>
          <w:rFonts w:eastAsia="PMingLiU"/>
          <w:lang w:val="fr-FR" w:eastAsia="zh-TW"/>
        </w:rPr>
        <w:t>315.</w:t>
      </w:r>
      <w:r w:rsidRPr="000B4D79">
        <w:rPr>
          <w:rFonts w:eastAsia="PMingLiU"/>
          <w:lang w:val="fr-FR" w:eastAsia="zh-TW"/>
        </w:rPr>
        <w:tab/>
      </w:r>
      <w:r w:rsidR="00F92934" w:rsidRPr="000B4D79">
        <w:rPr>
          <w:rFonts w:eastAsia="PMingLiU"/>
          <w:lang w:val="fr-FR" w:eastAsia="zh-TW"/>
        </w:rPr>
        <w:t>En termes d</w:t>
      </w:r>
      <w:r w:rsidR="000E26C3">
        <w:rPr>
          <w:rFonts w:eastAsia="PMingLiU"/>
          <w:lang w:val="fr-FR" w:eastAsia="zh-TW"/>
        </w:rPr>
        <w:t>’</w:t>
      </w:r>
      <w:r w:rsidR="00F92934" w:rsidRPr="000B4D79">
        <w:rPr>
          <w:rFonts w:eastAsia="PMingLiU"/>
          <w:lang w:val="fr-FR" w:eastAsia="zh-TW"/>
        </w:rPr>
        <w:t>information et d</w:t>
      </w:r>
      <w:r w:rsidR="000E26C3">
        <w:rPr>
          <w:rFonts w:eastAsia="PMingLiU"/>
          <w:lang w:val="fr-FR" w:eastAsia="zh-TW"/>
        </w:rPr>
        <w:t>’</w:t>
      </w:r>
      <w:r w:rsidR="00F92934" w:rsidRPr="000B4D79">
        <w:rPr>
          <w:rFonts w:eastAsia="PMingLiU"/>
          <w:lang w:val="fr-FR" w:eastAsia="zh-TW"/>
        </w:rPr>
        <w:t xml:space="preserve">éducation, </w:t>
      </w:r>
      <w:r w:rsidR="00526982" w:rsidRPr="000B4D79">
        <w:rPr>
          <w:rFonts w:eastAsia="PMingLiU"/>
          <w:lang w:val="fr-FR" w:eastAsia="zh-TW"/>
        </w:rPr>
        <w:t>l</w:t>
      </w:r>
      <w:r w:rsidRPr="000B4D79">
        <w:rPr>
          <w:rFonts w:eastAsia="PMingLiU"/>
          <w:lang w:val="fr-FR" w:eastAsia="zh-TW"/>
        </w:rPr>
        <w:t xml:space="preserve">e </w:t>
      </w:r>
      <w:r w:rsidR="000729F0" w:rsidRPr="000B4D79">
        <w:rPr>
          <w:noProof/>
          <w:lang w:val="fr-FR"/>
        </w:rPr>
        <w:t>Département de la santé</w:t>
      </w:r>
      <w:r w:rsidRPr="000B4D79">
        <w:rPr>
          <w:rFonts w:eastAsia="PMingLiU"/>
          <w:lang w:val="fr-FR" w:eastAsia="zh-TW"/>
        </w:rPr>
        <w:t xml:space="preserve"> </w:t>
      </w:r>
      <w:r w:rsidR="00F92934" w:rsidRPr="000B4D79">
        <w:rPr>
          <w:rFonts w:eastAsia="PMingLiU"/>
          <w:lang w:val="fr-FR" w:eastAsia="zh-TW"/>
        </w:rPr>
        <w:t>a</w:t>
      </w:r>
      <w:r w:rsidRPr="000B4D79">
        <w:rPr>
          <w:rFonts w:eastAsia="PMingLiU"/>
          <w:lang w:val="fr-FR" w:eastAsia="zh-TW"/>
        </w:rPr>
        <w:t xml:space="preserve"> </w:t>
      </w:r>
      <w:r w:rsidR="00AC1317" w:rsidRPr="000B4D79">
        <w:rPr>
          <w:rFonts w:eastAsia="PMingLiU"/>
          <w:lang w:val="fr-FR" w:eastAsia="zh-TW"/>
        </w:rPr>
        <w:t>produit différents matériels d</w:t>
      </w:r>
      <w:r w:rsidR="000E26C3">
        <w:rPr>
          <w:rFonts w:eastAsia="PMingLiU"/>
          <w:lang w:val="fr-FR" w:eastAsia="zh-TW"/>
        </w:rPr>
        <w:t>’</w:t>
      </w:r>
      <w:r w:rsidR="00AC1317" w:rsidRPr="000B4D79">
        <w:rPr>
          <w:rFonts w:eastAsia="PMingLiU"/>
          <w:lang w:val="fr-FR" w:eastAsia="zh-TW"/>
        </w:rPr>
        <w:t>information et publications en ligne, et organisé des campagnes d</w:t>
      </w:r>
      <w:r w:rsidR="000E26C3">
        <w:rPr>
          <w:rFonts w:eastAsia="PMingLiU"/>
          <w:lang w:val="fr-FR" w:eastAsia="zh-TW"/>
        </w:rPr>
        <w:t>’</w:t>
      </w:r>
      <w:r w:rsidR="00AC1317" w:rsidRPr="000B4D79">
        <w:rPr>
          <w:rFonts w:eastAsia="PMingLiU"/>
          <w:lang w:val="fr-FR" w:eastAsia="zh-TW"/>
        </w:rPr>
        <w:t>information (dont des expositions itinérantes) par le biais du Programme de santé masculine, l</w:t>
      </w:r>
      <w:r w:rsidR="000E26C3">
        <w:rPr>
          <w:rFonts w:eastAsia="PMingLiU"/>
          <w:lang w:val="fr-FR" w:eastAsia="zh-TW"/>
        </w:rPr>
        <w:t>’</w:t>
      </w:r>
      <w:r w:rsidR="00AC1317" w:rsidRPr="000B4D79">
        <w:rPr>
          <w:rFonts w:eastAsia="PMingLiU"/>
          <w:lang w:val="fr-FR" w:eastAsia="zh-TW"/>
        </w:rPr>
        <w:t>objectif étant de sensibiliser le public aux risques et aux méfaits de l</w:t>
      </w:r>
      <w:r w:rsidR="000E26C3">
        <w:rPr>
          <w:rFonts w:eastAsia="PMingLiU"/>
          <w:lang w:val="fr-FR" w:eastAsia="zh-TW"/>
        </w:rPr>
        <w:t>’</w:t>
      </w:r>
      <w:r w:rsidR="00AC1317" w:rsidRPr="000B4D79">
        <w:rPr>
          <w:rFonts w:eastAsia="PMingLiU"/>
          <w:lang w:val="fr-FR" w:eastAsia="zh-TW"/>
        </w:rPr>
        <w:t>excès d</w:t>
      </w:r>
      <w:r w:rsidR="000E26C3">
        <w:rPr>
          <w:rFonts w:eastAsia="PMingLiU"/>
          <w:lang w:val="fr-FR" w:eastAsia="zh-TW"/>
        </w:rPr>
        <w:t>’</w:t>
      </w:r>
      <w:r w:rsidR="00AC1317" w:rsidRPr="000B4D79">
        <w:rPr>
          <w:rFonts w:eastAsia="PMingLiU"/>
          <w:lang w:val="fr-FR" w:eastAsia="zh-TW"/>
        </w:rPr>
        <w:t>alcool</w:t>
      </w:r>
      <w:r w:rsidRPr="000B4D79">
        <w:rPr>
          <w:rFonts w:eastAsia="PMingLiU"/>
          <w:lang w:val="fr-FR" w:eastAsia="zh-TW"/>
        </w:rPr>
        <w:t>.</w:t>
      </w:r>
    </w:p>
    <w:p w:rsidR="00C15094" w:rsidRPr="000B4D79" w:rsidRDefault="00C15094" w:rsidP="00AC1317">
      <w:pPr>
        <w:pStyle w:val="SingleTxtG"/>
        <w:rPr>
          <w:rFonts w:eastAsia="PMingLiU"/>
          <w:lang w:val="fr-FR" w:eastAsia="zh-TW"/>
        </w:rPr>
      </w:pPr>
      <w:r w:rsidRPr="000B4D79">
        <w:rPr>
          <w:rFonts w:eastAsia="PMingLiU"/>
          <w:lang w:val="fr-FR" w:eastAsia="zh-TW"/>
        </w:rPr>
        <w:t>316.</w:t>
      </w:r>
      <w:r w:rsidRPr="000B4D79">
        <w:rPr>
          <w:rFonts w:eastAsia="PMingLiU"/>
          <w:lang w:val="fr-FR" w:eastAsia="zh-TW"/>
        </w:rPr>
        <w:tab/>
      </w:r>
      <w:r w:rsidR="001624C8" w:rsidRPr="000B4D79">
        <w:rPr>
          <w:rFonts w:eastAsia="PMingLiU"/>
          <w:lang w:val="fr-FR" w:eastAsia="zh-TW"/>
        </w:rPr>
        <w:t>Par ailleurs</w:t>
      </w:r>
      <w:r w:rsidRPr="000B4D79">
        <w:rPr>
          <w:rFonts w:eastAsia="PMingLiU"/>
          <w:lang w:val="fr-FR" w:eastAsia="zh-TW"/>
        </w:rPr>
        <w:t xml:space="preserve">, </w:t>
      </w:r>
      <w:r w:rsidR="001624C8" w:rsidRPr="000B4D79">
        <w:rPr>
          <w:rFonts w:eastAsia="PMingLiU"/>
          <w:lang w:val="fr-FR" w:eastAsia="zh-TW"/>
        </w:rPr>
        <w:t>l</w:t>
      </w:r>
      <w:r w:rsidRPr="000B4D79">
        <w:rPr>
          <w:rFonts w:eastAsia="PMingLiU"/>
          <w:lang w:val="fr-FR" w:eastAsia="zh-TW"/>
        </w:rPr>
        <w:t xml:space="preserve">e </w:t>
      </w:r>
      <w:r w:rsidR="000729F0" w:rsidRPr="000B4D79">
        <w:rPr>
          <w:noProof/>
          <w:lang w:val="fr-FR"/>
        </w:rPr>
        <w:t>Département de la santé</w:t>
      </w:r>
      <w:r w:rsidRPr="000B4D79">
        <w:rPr>
          <w:rFonts w:eastAsia="PMingLiU"/>
          <w:lang w:val="fr-FR" w:eastAsia="zh-TW"/>
        </w:rPr>
        <w:t xml:space="preserve"> </w:t>
      </w:r>
      <w:r w:rsidR="001624C8" w:rsidRPr="000B4D79">
        <w:rPr>
          <w:rFonts w:eastAsia="PMingLiU"/>
          <w:lang w:val="fr-FR" w:eastAsia="zh-TW"/>
        </w:rPr>
        <w:t xml:space="preserve">a publié en 2008 un document intitulé </w:t>
      </w:r>
      <w:r w:rsidR="004479ED">
        <w:rPr>
          <w:rFonts w:eastAsia="PMingLiU"/>
          <w:lang w:val="fr-FR" w:eastAsia="zh-TW"/>
        </w:rPr>
        <w:t>«</w:t>
      </w:r>
      <w:r w:rsidR="001624C8" w:rsidRPr="000B4D79">
        <w:rPr>
          <w:lang w:val="fr-FR"/>
        </w:rPr>
        <w:t>Promotion de la santé à Hong Kong</w:t>
      </w:r>
      <w:r w:rsidR="009331BF">
        <w:rPr>
          <w:lang w:val="fr-FR"/>
        </w:rPr>
        <w:t>:</w:t>
      </w:r>
      <w:r w:rsidR="001624C8" w:rsidRPr="000B4D79">
        <w:rPr>
          <w:lang w:val="fr-FR"/>
        </w:rPr>
        <w:t xml:space="preserve"> cadre stratégique pour la prévention et le contrôle des maladies non transmissibles</w:t>
      </w:r>
      <w:r w:rsidR="004479ED">
        <w:rPr>
          <w:lang w:val="fr-FR"/>
        </w:rPr>
        <w:t>»</w:t>
      </w:r>
      <w:r w:rsidRPr="000B4D79">
        <w:rPr>
          <w:rFonts w:eastAsia="PMingLiU"/>
          <w:lang w:val="fr-FR" w:eastAsia="zh-TW"/>
        </w:rPr>
        <w:t xml:space="preserve">, </w:t>
      </w:r>
      <w:r w:rsidR="000869DD">
        <w:rPr>
          <w:rFonts w:eastAsia="PMingLiU"/>
          <w:lang w:val="fr-FR" w:eastAsia="zh-TW"/>
        </w:rPr>
        <w:t>qui fait de</w:t>
      </w:r>
      <w:r w:rsidR="001624C8" w:rsidRPr="000B4D79">
        <w:rPr>
          <w:rFonts w:eastAsia="PMingLiU"/>
          <w:lang w:val="fr-FR" w:eastAsia="zh-TW"/>
        </w:rPr>
        <w:t xml:space="preserve"> l</w:t>
      </w:r>
      <w:r w:rsidR="000E26C3">
        <w:rPr>
          <w:rFonts w:eastAsia="PMingLiU"/>
          <w:lang w:val="fr-FR" w:eastAsia="zh-TW"/>
        </w:rPr>
        <w:t>’</w:t>
      </w:r>
      <w:r w:rsidR="001624C8" w:rsidRPr="000B4D79">
        <w:rPr>
          <w:rFonts w:eastAsia="PMingLiU"/>
          <w:lang w:val="fr-FR" w:eastAsia="zh-TW"/>
        </w:rPr>
        <w:t>abus d</w:t>
      </w:r>
      <w:r w:rsidR="000E26C3">
        <w:rPr>
          <w:rFonts w:eastAsia="PMingLiU"/>
          <w:lang w:val="fr-FR" w:eastAsia="zh-TW"/>
        </w:rPr>
        <w:t>’</w:t>
      </w:r>
      <w:r w:rsidR="001624C8" w:rsidRPr="000B4D79">
        <w:rPr>
          <w:rFonts w:eastAsia="PMingLiU"/>
          <w:lang w:val="fr-FR" w:eastAsia="zh-TW"/>
        </w:rPr>
        <w:t xml:space="preserve">alcool </w:t>
      </w:r>
      <w:r w:rsidR="000869DD">
        <w:rPr>
          <w:rFonts w:eastAsia="PMingLiU"/>
          <w:lang w:val="fr-FR" w:eastAsia="zh-TW"/>
        </w:rPr>
        <w:t>un</w:t>
      </w:r>
      <w:r w:rsidR="001624C8" w:rsidRPr="000B4D79">
        <w:rPr>
          <w:rFonts w:eastAsia="PMingLiU"/>
          <w:lang w:val="fr-FR" w:eastAsia="zh-TW"/>
        </w:rPr>
        <w:t xml:space="preserve"> domaine d</w:t>
      </w:r>
      <w:r w:rsidR="000E26C3">
        <w:rPr>
          <w:rFonts w:eastAsia="PMingLiU"/>
          <w:lang w:val="fr-FR" w:eastAsia="zh-TW"/>
        </w:rPr>
        <w:t>’</w:t>
      </w:r>
      <w:r w:rsidR="001624C8" w:rsidRPr="000B4D79">
        <w:rPr>
          <w:rFonts w:eastAsia="PMingLiU"/>
          <w:lang w:val="fr-FR" w:eastAsia="zh-TW"/>
        </w:rPr>
        <w:t xml:space="preserve">action prioritaire. </w:t>
      </w:r>
      <w:r w:rsidR="00AC1317" w:rsidRPr="000B4D79">
        <w:rPr>
          <w:rFonts w:eastAsia="PMingLiU"/>
          <w:lang w:val="fr-FR" w:eastAsia="zh-TW"/>
        </w:rPr>
        <w:t>Un groupe de travail a été créé pour examiner et recommander des actions en faveur d</w:t>
      </w:r>
      <w:r w:rsidR="000E26C3">
        <w:rPr>
          <w:rFonts w:eastAsia="PMingLiU"/>
          <w:lang w:val="fr-FR" w:eastAsia="zh-TW"/>
        </w:rPr>
        <w:t>’</w:t>
      </w:r>
      <w:r w:rsidR="00AC1317" w:rsidRPr="000B4D79">
        <w:rPr>
          <w:rFonts w:eastAsia="PMingLiU"/>
          <w:lang w:val="fr-FR" w:eastAsia="zh-TW"/>
        </w:rPr>
        <w:t>une consommation d</w:t>
      </w:r>
      <w:r w:rsidR="000E26C3">
        <w:rPr>
          <w:rFonts w:eastAsia="PMingLiU"/>
          <w:lang w:val="fr-FR" w:eastAsia="zh-TW"/>
        </w:rPr>
        <w:t>’</w:t>
      </w:r>
      <w:r w:rsidR="00AC1317" w:rsidRPr="000B4D79">
        <w:rPr>
          <w:rFonts w:eastAsia="PMingLiU"/>
          <w:lang w:val="fr-FR" w:eastAsia="zh-TW"/>
        </w:rPr>
        <w:t>alcool responsable en vue de réduire l</w:t>
      </w:r>
      <w:r w:rsidR="000E26C3">
        <w:rPr>
          <w:rFonts w:eastAsia="PMingLiU"/>
          <w:lang w:val="fr-FR" w:eastAsia="zh-TW"/>
        </w:rPr>
        <w:t>’</w:t>
      </w:r>
      <w:r w:rsidR="00AC1317" w:rsidRPr="000B4D79">
        <w:rPr>
          <w:rFonts w:eastAsia="PMingLiU"/>
          <w:lang w:val="fr-FR" w:eastAsia="zh-TW"/>
        </w:rPr>
        <w:t>usage nocif de l</w:t>
      </w:r>
      <w:r w:rsidR="000E26C3">
        <w:rPr>
          <w:rFonts w:eastAsia="PMingLiU"/>
          <w:lang w:val="fr-FR" w:eastAsia="zh-TW"/>
        </w:rPr>
        <w:t>’</w:t>
      </w:r>
      <w:r w:rsidR="00AC1317" w:rsidRPr="000B4D79">
        <w:rPr>
          <w:rFonts w:eastAsia="PMingLiU"/>
          <w:lang w:val="fr-FR" w:eastAsia="zh-TW"/>
        </w:rPr>
        <w:t xml:space="preserve">alcool par la </w:t>
      </w:r>
      <w:r w:rsidRPr="000B4D79">
        <w:rPr>
          <w:rFonts w:eastAsia="PMingLiU"/>
          <w:lang w:val="fr-FR" w:eastAsia="zh-TW"/>
        </w:rPr>
        <w:t>population.</w:t>
      </w:r>
    </w:p>
    <w:p w:rsidR="00C15094" w:rsidRPr="000B4D79" w:rsidRDefault="0041470E" w:rsidP="0033383B">
      <w:pPr>
        <w:pStyle w:val="H4G"/>
        <w:rPr>
          <w:lang w:val="fr-FR" w:eastAsia="zh-TW"/>
        </w:rPr>
      </w:pPr>
      <w:r w:rsidRPr="000B4D79">
        <w:rPr>
          <w:lang w:val="fr-FR" w:eastAsia="zh-TW"/>
        </w:rPr>
        <w:tab/>
      </w:r>
      <w:r w:rsidR="00C15094" w:rsidRPr="000B4D79">
        <w:rPr>
          <w:lang w:val="fr-FR" w:eastAsia="zh-TW"/>
        </w:rPr>
        <w:t>c)</w:t>
      </w:r>
      <w:r w:rsidR="00C15094" w:rsidRPr="000B4D79">
        <w:rPr>
          <w:lang w:val="fr-FR" w:eastAsia="zh-TW"/>
        </w:rPr>
        <w:tab/>
      </w:r>
      <w:r w:rsidR="001624C8" w:rsidRPr="000B4D79">
        <w:rPr>
          <w:lang w:val="fr-FR" w:eastAsia="zh-TW"/>
        </w:rPr>
        <w:t>Toxicomanie</w:t>
      </w:r>
    </w:p>
    <w:p w:rsidR="00C15094" w:rsidRPr="000B4D79" w:rsidRDefault="00C15094" w:rsidP="00DF0814">
      <w:pPr>
        <w:pStyle w:val="SingleTxtG"/>
        <w:rPr>
          <w:rFonts w:eastAsia="PMingLiU"/>
          <w:lang w:val="fr-FR" w:eastAsia="zh-TW"/>
        </w:rPr>
      </w:pPr>
      <w:r w:rsidRPr="000B4D79">
        <w:rPr>
          <w:rFonts w:eastAsia="PMingLiU"/>
          <w:lang w:val="fr-FR" w:eastAsia="zh-TW"/>
        </w:rPr>
        <w:t>317.</w:t>
      </w:r>
      <w:r w:rsidRPr="000B4D79">
        <w:rPr>
          <w:rFonts w:eastAsia="PMingLiU"/>
          <w:lang w:val="fr-FR" w:eastAsia="zh-TW"/>
        </w:rPr>
        <w:tab/>
      </w:r>
      <w:r w:rsidR="00903DFA" w:rsidRPr="000B4D79">
        <w:rPr>
          <w:rFonts w:eastAsia="PMingLiU"/>
          <w:lang w:val="fr-FR" w:eastAsia="zh-TW"/>
        </w:rPr>
        <w:t>Devant l</w:t>
      </w:r>
      <w:r w:rsidR="000E26C3">
        <w:rPr>
          <w:rFonts w:eastAsia="PMingLiU"/>
          <w:lang w:val="fr-FR" w:eastAsia="zh-TW"/>
        </w:rPr>
        <w:t>’</w:t>
      </w:r>
      <w:r w:rsidR="00903DFA" w:rsidRPr="000B4D79">
        <w:rPr>
          <w:rFonts w:eastAsia="PMingLiU"/>
          <w:lang w:val="fr-FR" w:eastAsia="zh-TW"/>
        </w:rPr>
        <w:t>aggravation du problème de la toxicomanie des jeunes</w:t>
      </w:r>
      <w:r w:rsidRPr="000B4D79">
        <w:rPr>
          <w:rFonts w:eastAsia="PMingLiU"/>
          <w:lang w:val="fr-FR" w:eastAsia="zh-TW"/>
        </w:rPr>
        <w:t xml:space="preserve">, </w:t>
      </w:r>
      <w:r w:rsidR="00960EB8" w:rsidRPr="000B4D79">
        <w:rPr>
          <w:rFonts w:eastAsia="PMingLiU"/>
          <w:lang w:val="fr-FR" w:eastAsia="zh-TW"/>
        </w:rPr>
        <w:t>le Chef de l</w:t>
      </w:r>
      <w:r w:rsidR="000E26C3">
        <w:rPr>
          <w:rFonts w:eastAsia="PMingLiU"/>
          <w:lang w:val="fr-FR" w:eastAsia="zh-TW"/>
        </w:rPr>
        <w:t>’</w:t>
      </w:r>
      <w:r w:rsidR="00960EB8" w:rsidRPr="000B4D79">
        <w:rPr>
          <w:rFonts w:eastAsia="PMingLiU"/>
          <w:lang w:val="fr-FR" w:eastAsia="zh-TW"/>
        </w:rPr>
        <w:t xml:space="preserve">exécutif a annoncé dans sa déclaration de politique générale </w:t>
      </w:r>
      <w:r w:rsidRPr="000B4D79">
        <w:rPr>
          <w:rFonts w:eastAsia="PMingLiU"/>
          <w:lang w:val="fr-FR" w:eastAsia="zh-TW"/>
        </w:rPr>
        <w:t>2007</w:t>
      </w:r>
      <w:r w:rsidR="00BC0CE4" w:rsidRPr="000B4D79">
        <w:rPr>
          <w:rFonts w:eastAsia="PMingLiU"/>
          <w:lang w:val="fr-FR" w:eastAsia="zh-TW"/>
        </w:rPr>
        <w:t>/</w:t>
      </w:r>
      <w:r w:rsidRPr="000B4D79">
        <w:rPr>
          <w:rFonts w:eastAsia="PMingLiU"/>
          <w:lang w:val="fr-FR" w:eastAsia="zh-TW"/>
        </w:rPr>
        <w:t>08</w:t>
      </w:r>
      <w:r w:rsidR="00980CB6">
        <w:rPr>
          <w:rFonts w:eastAsia="PMingLiU"/>
          <w:lang w:val="fr-FR" w:eastAsia="zh-TW"/>
        </w:rPr>
        <w:t xml:space="preserve"> </w:t>
      </w:r>
      <w:r w:rsidR="00960EB8" w:rsidRPr="000B4D79">
        <w:rPr>
          <w:rFonts w:eastAsia="PMingLiU"/>
          <w:lang w:val="fr-FR" w:eastAsia="zh-TW"/>
        </w:rPr>
        <w:t>qu</w:t>
      </w:r>
      <w:r w:rsidR="000E26C3">
        <w:rPr>
          <w:rFonts w:eastAsia="PMingLiU"/>
          <w:lang w:val="fr-FR" w:eastAsia="zh-TW"/>
        </w:rPr>
        <w:t>’</w:t>
      </w:r>
      <w:r w:rsidR="00960EB8" w:rsidRPr="000B4D79">
        <w:rPr>
          <w:rFonts w:eastAsia="PMingLiU"/>
          <w:lang w:val="fr-FR" w:eastAsia="zh-TW"/>
        </w:rPr>
        <w:t xml:space="preserve">il chargerait le </w:t>
      </w:r>
      <w:r w:rsidR="00F80E42" w:rsidRPr="000B4D79">
        <w:rPr>
          <w:rFonts w:eastAsia="PMingLiU"/>
          <w:lang w:val="fr-FR" w:eastAsia="zh-TW"/>
        </w:rPr>
        <w:t>Secrétaire à</w:t>
      </w:r>
      <w:r w:rsidR="00960EB8" w:rsidRPr="000B4D79">
        <w:rPr>
          <w:rFonts w:eastAsia="PMingLiU"/>
          <w:lang w:val="fr-FR" w:eastAsia="zh-TW"/>
        </w:rPr>
        <w:t xml:space="preserve"> la justice de</w:t>
      </w:r>
      <w:r w:rsidRPr="000B4D79">
        <w:rPr>
          <w:rFonts w:eastAsia="PMingLiU"/>
          <w:lang w:val="fr-FR" w:eastAsia="zh-TW"/>
        </w:rPr>
        <w:t xml:space="preserve"> </w:t>
      </w:r>
      <w:r w:rsidR="00AC1317" w:rsidRPr="000B4D79">
        <w:rPr>
          <w:rFonts w:eastAsia="PMingLiU"/>
          <w:lang w:val="fr-FR" w:eastAsia="zh-TW"/>
        </w:rPr>
        <w:t>diriger</w:t>
      </w:r>
      <w:r w:rsidRPr="000B4D79">
        <w:rPr>
          <w:rFonts w:eastAsia="PMingLiU"/>
          <w:lang w:val="fr-FR" w:eastAsia="zh-TW"/>
        </w:rPr>
        <w:t xml:space="preserve"> </w:t>
      </w:r>
      <w:r w:rsidR="00960EB8" w:rsidRPr="000B4D79">
        <w:rPr>
          <w:rFonts w:eastAsia="PMingLiU"/>
          <w:lang w:val="fr-FR" w:eastAsia="zh-TW"/>
        </w:rPr>
        <w:t>un Groupe d</w:t>
      </w:r>
      <w:r w:rsidR="000E26C3">
        <w:rPr>
          <w:rFonts w:eastAsia="PMingLiU"/>
          <w:lang w:val="fr-FR" w:eastAsia="zh-TW"/>
        </w:rPr>
        <w:t>’</w:t>
      </w:r>
      <w:r w:rsidR="00960EB8" w:rsidRPr="000B4D79">
        <w:rPr>
          <w:rFonts w:eastAsia="PMingLiU"/>
          <w:lang w:val="fr-FR" w:eastAsia="zh-TW"/>
        </w:rPr>
        <w:t>étude</w:t>
      </w:r>
      <w:r w:rsidRPr="000B4D79">
        <w:rPr>
          <w:rFonts w:eastAsia="PMingLiU"/>
          <w:lang w:val="fr-FR" w:eastAsia="zh-TW"/>
        </w:rPr>
        <w:t xml:space="preserve"> interd</w:t>
      </w:r>
      <w:r w:rsidR="00BC0CE4" w:rsidRPr="000B4D79">
        <w:rPr>
          <w:rFonts w:eastAsia="PMingLiU"/>
          <w:lang w:val="fr-FR" w:eastAsia="zh-TW"/>
        </w:rPr>
        <w:t>é</w:t>
      </w:r>
      <w:r w:rsidRPr="000B4D79">
        <w:rPr>
          <w:rFonts w:eastAsia="PMingLiU"/>
          <w:lang w:val="fr-FR" w:eastAsia="zh-TW"/>
        </w:rPr>
        <w:t>part</w:t>
      </w:r>
      <w:r w:rsidR="00BC0CE4" w:rsidRPr="000B4D79">
        <w:rPr>
          <w:rFonts w:eastAsia="PMingLiU"/>
          <w:lang w:val="fr-FR" w:eastAsia="zh-TW"/>
        </w:rPr>
        <w:t>e</w:t>
      </w:r>
      <w:r w:rsidRPr="000B4D79">
        <w:rPr>
          <w:rFonts w:eastAsia="PMingLiU"/>
          <w:lang w:val="fr-FR" w:eastAsia="zh-TW"/>
        </w:rPr>
        <w:t xml:space="preserve">mental </w:t>
      </w:r>
      <w:r w:rsidR="00AC1317" w:rsidRPr="000B4D79">
        <w:rPr>
          <w:rFonts w:eastAsia="PMingLiU"/>
          <w:lang w:val="fr-FR" w:eastAsia="zh-TW"/>
        </w:rPr>
        <w:t xml:space="preserve">chargé </w:t>
      </w:r>
      <w:r w:rsidR="00170713" w:rsidRPr="000B4D79">
        <w:rPr>
          <w:rFonts w:eastAsia="PMingLiU"/>
          <w:lang w:val="fr-FR" w:eastAsia="zh-TW"/>
        </w:rPr>
        <w:t xml:space="preserve">de regrouper </w:t>
      </w:r>
      <w:r w:rsidR="00980CB6" w:rsidRPr="000B4D79">
        <w:rPr>
          <w:rFonts w:eastAsia="PMingLiU"/>
          <w:lang w:val="fr-FR" w:eastAsia="zh-TW"/>
        </w:rPr>
        <w:t xml:space="preserve">selon une perspective globale </w:t>
      </w:r>
      <w:r w:rsidR="00170713" w:rsidRPr="000B4D79">
        <w:rPr>
          <w:rFonts w:eastAsia="PMingLiU"/>
          <w:lang w:val="fr-FR" w:eastAsia="zh-TW"/>
        </w:rPr>
        <w:t>les stratégies de lutte contre la toxicomanie chez les jeunes. En juin 2008, le Groupe d</w:t>
      </w:r>
      <w:r w:rsidR="000E26C3">
        <w:rPr>
          <w:rFonts w:eastAsia="PMingLiU"/>
          <w:lang w:val="fr-FR" w:eastAsia="zh-TW"/>
        </w:rPr>
        <w:t>’</w:t>
      </w:r>
      <w:r w:rsidR="00170713" w:rsidRPr="000B4D79">
        <w:rPr>
          <w:rFonts w:eastAsia="PMingLiU"/>
          <w:lang w:val="fr-FR" w:eastAsia="zh-TW"/>
        </w:rPr>
        <w:t>étude a lancé une campagne dans l</w:t>
      </w:r>
      <w:r w:rsidR="000E26C3">
        <w:rPr>
          <w:rFonts w:eastAsia="PMingLiU"/>
          <w:lang w:val="fr-FR" w:eastAsia="zh-TW"/>
        </w:rPr>
        <w:t>’</w:t>
      </w:r>
      <w:r w:rsidR="00170713" w:rsidRPr="000B4D79">
        <w:rPr>
          <w:rFonts w:eastAsia="PMingLiU"/>
          <w:lang w:val="fr-FR" w:eastAsia="zh-TW"/>
        </w:rPr>
        <w:t xml:space="preserve">ensemble du territoire pour </w:t>
      </w:r>
      <w:r w:rsidR="003533CA" w:rsidRPr="000B4D79">
        <w:rPr>
          <w:rFonts w:eastAsia="PMingLiU"/>
          <w:lang w:val="fr-FR" w:eastAsia="zh-TW"/>
        </w:rPr>
        <w:t>sensibiliser l</w:t>
      </w:r>
      <w:r w:rsidR="000E26C3">
        <w:rPr>
          <w:rFonts w:eastAsia="PMingLiU"/>
          <w:lang w:val="fr-FR" w:eastAsia="zh-TW"/>
        </w:rPr>
        <w:t>’</w:t>
      </w:r>
      <w:r w:rsidR="003533CA" w:rsidRPr="000B4D79">
        <w:rPr>
          <w:rFonts w:eastAsia="PMingLiU"/>
          <w:lang w:val="fr-FR" w:eastAsia="zh-TW"/>
        </w:rPr>
        <w:t xml:space="preserve">opinion publique au problème de la toxicomanie chez les jeunes et mobiliser la communauté en faveur de </w:t>
      </w:r>
      <w:r w:rsidR="00265BF0" w:rsidRPr="000B4D79">
        <w:rPr>
          <w:rFonts w:eastAsia="PMingLiU"/>
          <w:lang w:val="fr-FR" w:eastAsia="zh-TW"/>
        </w:rPr>
        <w:t>la</w:t>
      </w:r>
      <w:r w:rsidR="003533CA" w:rsidRPr="000B4D79">
        <w:rPr>
          <w:rFonts w:eastAsia="PMingLiU"/>
          <w:lang w:val="fr-FR" w:eastAsia="zh-TW"/>
        </w:rPr>
        <w:t xml:space="preserve"> cause</w:t>
      </w:r>
      <w:r w:rsidR="00265BF0" w:rsidRPr="000B4D79">
        <w:rPr>
          <w:rFonts w:eastAsia="PMingLiU"/>
          <w:lang w:val="fr-FR" w:eastAsia="zh-TW"/>
        </w:rPr>
        <w:t xml:space="preserve"> antidrogue</w:t>
      </w:r>
      <w:r w:rsidR="003533CA" w:rsidRPr="000B4D79">
        <w:rPr>
          <w:rFonts w:eastAsia="PMingLiU"/>
          <w:lang w:val="fr-FR" w:eastAsia="zh-TW"/>
        </w:rPr>
        <w:t xml:space="preserve">. </w:t>
      </w:r>
      <w:r w:rsidR="00903DFA" w:rsidRPr="000B4D79">
        <w:rPr>
          <w:rFonts w:eastAsia="PMingLiU"/>
          <w:lang w:val="fr-FR" w:eastAsia="zh-TW"/>
        </w:rPr>
        <w:t>Plus d</w:t>
      </w:r>
      <w:r w:rsidR="000E26C3">
        <w:rPr>
          <w:rFonts w:eastAsia="PMingLiU"/>
          <w:lang w:val="fr-FR" w:eastAsia="zh-TW"/>
        </w:rPr>
        <w:t>’</w:t>
      </w:r>
      <w:r w:rsidR="00903DFA" w:rsidRPr="000B4D79">
        <w:rPr>
          <w:rFonts w:eastAsia="PMingLiU"/>
          <w:lang w:val="fr-FR" w:eastAsia="zh-TW"/>
        </w:rPr>
        <w:t>une centaine de</w:t>
      </w:r>
      <w:r w:rsidR="00DF0814">
        <w:rPr>
          <w:rFonts w:eastAsia="PMingLiU"/>
          <w:lang w:val="fr-FR" w:eastAsia="zh-TW"/>
        </w:rPr>
        <w:t xml:space="preserve"> </w:t>
      </w:r>
      <w:r w:rsidRPr="000B4D79">
        <w:rPr>
          <w:rFonts w:eastAsia="PMingLiU"/>
          <w:lang w:val="fr-FR" w:eastAsia="zh-TW"/>
        </w:rPr>
        <w:t xml:space="preserve">programmes </w:t>
      </w:r>
      <w:r w:rsidR="003533CA" w:rsidRPr="000B4D79">
        <w:rPr>
          <w:rFonts w:eastAsia="PMingLiU"/>
          <w:lang w:val="fr-FR" w:eastAsia="zh-TW"/>
        </w:rPr>
        <w:t>s</w:t>
      </w:r>
      <w:r w:rsidR="000E26C3">
        <w:rPr>
          <w:rFonts w:eastAsia="PMingLiU"/>
          <w:lang w:val="fr-FR" w:eastAsia="zh-TW"/>
        </w:rPr>
        <w:t>’</w:t>
      </w:r>
      <w:r w:rsidR="003533CA" w:rsidRPr="000B4D79">
        <w:rPr>
          <w:rFonts w:eastAsia="PMingLiU"/>
          <w:lang w:val="fr-FR" w:eastAsia="zh-TW"/>
        </w:rPr>
        <w:t xml:space="preserve">adressant aux élèves et aux jeunes </w:t>
      </w:r>
      <w:r w:rsidR="00980CB6">
        <w:rPr>
          <w:rFonts w:eastAsia="PMingLiU"/>
          <w:lang w:val="fr-FR" w:eastAsia="zh-TW"/>
        </w:rPr>
        <w:t>ont</w:t>
      </w:r>
      <w:r w:rsidR="003533CA" w:rsidRPr="000B4D79">
        <w:rPr>
          <w:rFonts w:eastAsia="PMingLiU"/>
          <w:lang w:val="fr-FR" w:eastAsia="zh-TW"/>
        </w:rPr>
        <w:t xml:space="preserve"> été mis au point depuis lors</w:t>
      </w:r>
      <w:r w:rsidRPr="000B4D79">
        <w:rPr>
          <w:rFonts w:eastAsia="PMingLiU"/>
          <w:lang w:val="fr-FR" w:eastAsia="zh-TW"/>
        </w:rPr>
        <w:t xml:space="preserve">, </w:t>
      </w:r>
      <w:r w:rsidR="00903DFA" w:rsidRPr="000B4D79">
        <w:rPr>
          <w:rFonts w:eastAsia="PMingLiU"/>
          <w:lang w:val="fr-FR" w:eastAsia="zh-TW"/>
        </w:rPr>
        <w:t>notamment</w:t>
      </w:r>
      <w:r w:rsidRPr="000B4D79">
        <w:rPr>
          <w:rFonts w:eastAsia="PMingLiU"/>
          <w:lang w:val="fr-FR" w:eastAsia="zh-TW"/>
        </w:rPr>
        <w:t xml:space="preserve"> </w:t>
      </w:r>
      <w:r w:rsidR="00903DFA" w:rsidRPr="000B4D79">
        <w:rPr>
          <w:rFonts w:eastAsia="PMingLiU"/>
          <w:lang w:val="fr-FR" w:eastAsia="zh-TW"/>
        </w:rPr>
        <w:t>des concours antidrogue</w:t>
      </w:r>
      <w:r w:rsidRPr="000B4D79">
        <w:rPr>
          <w:rFonts w:eastAsia="PMingLiU"/>
          <w:lang w:val="fr-FR" w:eastAsia="zh-TW"/>
        </w:rPr>
        <w:t xml:space="preserve">, </w:t>
      </w:r>
      <w:r w:rsidR="00903DFA" w:rsidRPr="000B4D79">
        <w:rPr>
          <w:rFonts w:eastAsia="PMingLiU"/>
          <w:lang w:val="fr-FR" w:eastAsia="zh-TW"/>
        </w:rPr>
        <w:t>des pièces de théâtre</w:t>
      </w:r>
      <w:r w:rsidRPr="000B4D79">
        <w:rPr>
          <w:rFonts w:eastAsia="PMingLiU"/>
          <w:lang w:val="fr-FR" w:eastAsia="zh-TW"/>
        </w:rPr>
        <w:t xml:space="preserve">, </w:t>
      </w:r>
      <w:r w:rsidR="00265BF0" w:rsidRPr="000B4D79">
        <w:rPr>
          <w:rFonts w:eastAsia="PMingLiU"/>
          <w:lang w:val="fr-FR" w:eastAsia="zh-TW"/>
        </w:rPr>
        <w:t>des camps d</w:t>
      </w:r>
      <w:r w:rsidR="000E26C3">
        <w:rPr>
          <w:rFonts w:eastAsia="PMingLiU"/>
          <w:lang w:val="fr-FR" w:eastAsia="zh-TW"/>
        </w:rPr>
        <w:t>’</w:t>
      </w:r>
      <w:r w:rsidR="00265BF0" w:rsidRPr="000B4D79">
        <w:rPr>
          <w:rFonts w:eastAsia="PMingLiU"/>
          <w:lang w:val="fr-FR" w:eastAsia="zh-TW"/>
        </w:rPr>
        <w:t xml:space="preserve">acquisition de compétences pratiques dans la vie courante et des activités en ligne. </w:t>
      </w:r>
      <w:r w:rsidR="00960EB8" w:rsidRPr="000B4D79">
        <w:rPr>
          <w:lang w:val="fr-FR"/>
        </w:rPr>
        <w:t xml:space="preserve">Le Fonds de lutte contre la drogue </w:t>
      </w:r>
      <w:r w:rsidR="008645A8" w:rsidRPr="000B4D79">
        <w:rPr>
          <w:lang w:val="fr-FR"/>
        </w:rPr>
        <w:t xml:space="preserve">a financé une série de projets en 2008 et 2009 pour </w:t>
      </w:r>
      <w:r w:rsidR="0060538F" w:rsidRPr="000B4D79">
        <w:rPr>
          <w:lang w:val="fr-FR"/>
        </w:rPr>
        <w:t xml:space="preserve">que différents secteurs de la communauté aident les jeunes à </w:t>
      </w:r>
      <w:r w:rsidR="00634999" w:rsidRPr="000B4D79">
        <w:rPr>
          <w:lang w:val="fr-FR"/>
        </w:rPr>
        <w:t>rester à l</w:t>
      </w:r>
      <w:r w:rsidR="000E26C3">
        <w:rPr>
          <w:lang w:val="fr-FR"/>
        </w:rPr>
        <w:t>’</w:t>
      </w:r>
      <w:r w:rsidR="00634999" w:rsidRPr="000B4D79">
        <w:rPr>
          <w:lang w:val="fr-FR"/>
        </w:rPr>
        <w:t xml:space="preserve">écart des stupéfiants. </w:t>
      </w:r>
      <w:r w:rsidR="00960EB8" w:rsidRPr="000B4D79">
        <w:rPr>
          <w:rFonts w:eastAsia="PMingLiU"/>
          <w:lang w:val="fr-FR" w:eastAsia="zh-TW"/>
        </w:rPr>
        <w:t>E</w:t>
      </w:r>
      <w:r w:rsidRPr="000B4D79">
        <w:rPr>
          <w:rFonts w:eastAsia="PMingLiU"/>
          <w:lang w:val="fr-FR" w:eastAsia="zh-TW"/>
        </w:rPr>
        <w:t xml:space="preserve">n </w:t>
      </w:r>
      <w:r w:rsidR="00960EB8" w:rsidRPr="000B4D79">
        <w:rPr>
          <w:rFonts w:eastAsia="PMingLiU"/>
          <w:lang w:val="fr-FR" w:eastAsia="zh-TW"/>
        </w:rPr>
        <w:t>n</w:t>
      </w:r>
      <w:r w:rsidRPr="000B4D79">
        <w:rPr>
          <w:rFonts w:eastAsia="PMingLiU"/>
          <w:lang w:val="fr-FR" w:eastAsia="zh-TW"/>
        </w:rPr>
        <w:t>ovemb</w:t>
      </w:r>
      <w:r w:rsidR="00960EB8" w:rsidRPr="000B4D79">
        <w:rPr>
          <w:rFonts w:eastAsia="PMingLiU"/>
          <w:lang w:val="fr-FR" w:eastAsia="zh-TW"/>
        </w:rPr>
        <w:t>re</w:t>
      </w:r>
      <w:r w:rsidRPr="000B4D79">
        <w:rPr>
          <w:rFonts w:eastAsia="PMingLiU"/>
          <w:lang w:val="fr-FR" w:eastAsia="zh-TW"/>
        </w:rPr>
        <w:t xml:space="preserve"> 2008, </w:t>
      </w:r>
      <w:r w:rsidR="00960EB8" w:rsidRPr="000B4D79">
        <w:rPr>
          <w:rFonts w:eastAsia="PMingLiU"/>
          <w:lang w:val="fr-FR" w:eastAsia="zh-TW"/>
        </w:rPr>
        <w:t>le Groupe d</w:t>
      </w:r>
      <w:r w:rsidR="000E26C3">
        <w:rPr>
          <w:rFonts w:eastAsia="PMingLiU"/>
          <w:lang w:val="fr-FR" w:eastAsia="zh-TW"/>
        </w:rPr>
        <w:t>’</w:t>
      </w:r>
      <w:r w:rsidR="00960EB8" w:rsidRPr="000B4D79">
        <w:rPr>
          <w:rFonts w:eastAsia="PMingLiU"/>
          <w:lang w:val="fr-FR" w:eastAsia="zh-TW"/>
        </w:rPr>
        <w:t>étude</w:t>
      </w:r>
      <w:r w:rsidRPr="000B4D79">
        <w:rPr>
          <w:rFonts w:eastAsia="PMingLiU"/>
          <w:lang w:val="fr-FR" w:eastAsia="zh-TW"/>
        </w:rPr>
        <w:t xml:space="preserve"> </w:t>
      </w:r>
      <w:r w:rsidR="00FC5B74" w:rsidRPr="000B4D79">
        <w:rPr>
          <w:rFonts w:eastAsia="PMingLiU"/>
          <w:lang w:val="fr-FR" w:eastAsia="zh-TW"/>
        </w:rPr>
        <w:t xml:space="preserve">a publié une stratégie antidrogue redynamisée et plus complète, qui comptait </w:t>
      </w:r>
      <w:r w:rsidR="00903DFA" w:rsidRPr="000B4D79">
        <w:rPr>
          <w:rFonts w:eastAsia="PMingLiU"/>
          <w:lang w:val="fr-FR" w:eastAsia="zh-TW"/>
        </w:rPr>
        <w:t>plus de</w:t>
      </w:r>
      <w:r w:rsidRPr="000B4D79">
        <w:rPr>
          <w:rFonts w:eastAsia="PMingLiU"/>
          <w:lang w:val="fr-FR" w:eastAsia="zh-TW"/>
        </w:rPr>
        <w:t xml:space="preserve"> 70 recomm</w:t>
      </w:r>
      <w:r w:rsidR="00903DFA" w:rsidRPr="000B4D79">
        <w:rPr>
          <w:rFonts w:eastAsia="PMingLiU"/>
          <w:lang w:val="fr-FR" w:eastAsia="zh-TW"/>
        </w:rPr>
        <w:t>a</w:t>
      </w:r>
      <w:r w:rsidRPr="000B4D79">
        <w:rPr>
          <w:rFonts w:eastAsia="PMingLiU"/>
          <w:lang w:val="fr-FR" w:eastAsia="zh-TW"/>
        </w:rPr>
        <w:t xml:space="preserve">ndations </w:t>
      </w:r>
      <w:r w:rsidR="00FC5B74" w:rsidRPr="000B4D79">
        <w:rPr>
          <w:rFonts w:eastAsia="PMingLiU"/>
          <w:lang w:val="fr-FR" w:eastAsia="zh-TW"/>
        </w:rPr>
        <w:t>portant sur l</w:t>
      </w:r>
      <w:r w:rsidR="000E26C3">
        <w:rPr>
          <w:rFonts w:eastAsia="PMingLiU"/>
          <w:lang w:val="fr-FR" w:eastAsia="zh-TW"/>
        </w:rPr>
        <w:t>’</w:t>
      </w:r>
      <w:r w:rsidR="00FC5B74" w:rsidRPr="000B4D79">
        <w:rPr>
          <w:rFonts w:eastAsia="PMingLiU"/>
          <w:lang w:val="fr-FR" w:eastAsia="zh-TW"/>
        </w:rPr>
        <w:t>éducation et l</w:t>
      </w:r>
      <w:r w:rsidR="000E26C3">
        <w:rPr>
          <w:rFonts w:eastAsia="PMingLiU"/>
          <w:lang w:val="fr-FR" w:eastAsia="zh-TW"/>
        </w:rPr>
        <w:t>’</w:t>
      </w:r>
      <w:r w:rsidR="00FC5B74" w:rsidRPr="000B4D79">
        <w:rPr>
          <w:rFonts w:eastAsia="PMingLiU"/>
          <w:lang w:val="fr-FR" w:eastAsia="zh-TW"/>
        </w:rPr>
        <w:t xml:space="preserve">information préventives, le traitement et la réadaptation, la législation et son </w:t>
      </w:r>
      <w:r w:rsidR="000B4D79" w:rsidRPr="000B4D79">
        <w:rPr>
          <w:rFonts w:eastAsia="PMingLiU"/>
          <w:lang w:val="fr-FR" w:eastAsia="zh-TW"/>
        </w:rPr>
        <w:t>application</w:t>
      </w:r>
      <w:r w:rsidR="00FC5B74" w:rsidRPr="000B4D79">
        <w:rPr>
          <w:rFonts w:eastAsia="PMingLiU"/>
          <w:lang w:val="fr-FR" w:eastAsia="zh-TW"/>
        </w:rPr>
        <w:t>, et la coopération extérieure et la recherche</w:t>
      </w:r>
      <w:r w:rsidRPr="000B4D79">
        <w:rPr>
          <w:rFonts w:eastAsia="PMingLiU"/>
          <w:lang w:val="fr-FR" w:eastAsia="zh-TW"/>
        </w:rPr>
        <w:t>.</w:t>
      </w:r>
    </w:p>
    <w:p w:rsidR="00C15094" w:rsidRPr="000B4D79" w:rsidRDefault="00C15094" w:rsidP="00003B38">
      <w:pPr>
        <w:pStyle w:val="SingleTxtG"/>
        <w:rPr>
          <w:rFonts w:eastAsia="PMingLiU"/>
          <w:lang w:val="fr-FR" w:eastAsia="zh-TW"/>
        </w:rPr>
      </w:pPr>
      <w:r w:rsidRPr="000B4D79">
        <w:rPr>
          <w:rFonts w:eastAsia="PMingLiU"/>
          <w:lang w:val="fr-FR" w:eastAsia="zh-TW"/>
        </w:rPr>
        <w:t>318.</w:t>
      </w:r>
      <w:r w:rsidRPr="000B4D79">
        <w:rPr>
          <w:rFonts w:eastAsia="PMingLiU"/>
          <w:lang w:val="fr-FR" w:eastAsia="zh-TW"/>
        </w:rPr>
        <w:tab/>
      </w:r>
      <w:r w:rsidR="00FC5B74" w:rsidRPr="000B4D79">
        <w:rPr>
          <w:rFonts w:eastAsia="PMingLiU"/>
          <w:lang w:val="fr-FR" w:eastAsia="zh-TW"/>
        </w:rPr>
        <w:t>Conscient du fait que la consommation de stupéfiants est souvent l</w:t>
      </w:r>
      <w:r w:rsidR="000E26C3">
        <w:rPr>
          <w:rFonts w:eastAsia="PMingLiU"/>
          <w:lang w:val="fr-FR" w:eastAsia="zh-TW"/>
        </w:rPr>
        <w:t>’</w:t>
      </w:r>
      <w:r w:rsidR="00FC5B74" w:rsidRPr="000B4D79">
        <w:rPr>
          <w:rFonts w:eastAsia="PMingLiU"/>
          <w:lang w:val="fr-FR" w:eastAsia="zh-TW"/>
        </w:rPr>
        <w:t xml:space="preserve">un des nombreux symptômes de problèmes de famille, de </w:t>
      </w:r>
      <w:r w:rsidR="00003B38" w:rsidRPr="000B4D79">
        <w:rPr>
          <w:rFonts w:eastAsia="PMingLiU"/>
          <w:lang w:val="fr-FR" w:eastAsia="zh-TW"/>
        </w:rPr>
        <w:t>développement, d</w:t>
      </w:r>
      <w:r w:rsidR="000E26C3">
        <w:rPr>
          <w:rFonts w:eastAsia="PMingLiU"/>
          <w:lang w:val="fr-FR" w:eastAsia="zh-TW"/>
        </w:rPr>
        <w:t>’</w:t>
      </w:r>
      <w:r w:rsidR="00003B38" w:rsidRPr="000B4D79">
        <w:rPr>
          <w:rFonts w:eastAsia="PMingLiU"/>
          <w:lang w:val="fr-FR" w:eastAsia="zh-TW"/>
        </w:rPr>
        <w:t>apprentissage ou d</w:t>
      </w:r>
      <w:r w:rsidR="000E26C3">
        <w:rPr>
          <w:rFonts w:eastAsia="PMingLiU"/>
          <w:lang w:val="fr-FR" w:eastAsia="zh-TW"/>
        </w:rPr>
        <w:t>’</w:t>
      </w:r>
      <w:r w:rsidR="0045147A" w:rsidRPr="000B4D79">
        <w:rPr>
          <w:rFonts w:eastAsia="PMingLiU"/>
          <w:lang w:val="fr-FR" w:eastAsia="zh-TW"/>
        </w:rPr>
        <w:t>encadrement</w:t>
      </w:r>
      <w:r w:rsidR="00003B38" w:rsidRPr="000B4D79">
        <w:rPr>
          <w:rFonts w:eastAsia="PMingLiU"/>
          <w:lang w:val="fr-FR" w:eastAsia="zh-TW"/>
        </w:rPr>
        <w:t xml:space="preserve"> auxquels sont confrontés les jeunes, le Groupe d</w:t>
      </w:r>
      <w:r w:rsidR="000E26C3">
        <w:rPr>
          <w:rFonts w:eastAsia="PMingLiU"/>
          <w:lang w:val="fr-FR" w:eastAsia="zh-TW"/>
        </w:rPr>
        <w:t>’</w:t>
      </w:r>
      <w:r w:rsidR="00003B38" w:rsidRPr="000B4D79">
        <w:rPr>
          <w:rFonts w:eastAsia="PMingLiU"/>
          <w:lang w:val="fr-FR" w:eastAsia="zh-TW"/>
        </w:rPr>
        <w:t>étude a mis en place l</w:t>
      </w:r>
      <w:r w:rsidR="000E26C3">
        <w:rPr>
          <w:rFonts w:eastAsia="PMingLiU"/>
          <w:lang w:val="fr-FR" w:eastAsia="zh-TW"/>
        </w:rPr>
        <w:t>’</w:t>
      </w:r>
      <w:r w:rsidR="00003B38" w:rsidRPr="000B4D79">
        <w:rPr>
          <w:rFonts w:eastAsia="PMingLiU"/>
          <w:lang w:val="fr-FR" w:eastAsia="zh-TW"/>
        </w:rPr>
        <w:t xml:space="preserve">initiative </w:t>
      </w:r>
      <w:r w:rsidR="004479ED">
        <w:rPr>
          <w:rFonts w:eastAsia="PMingLiU"/>
          <w:lang w:val="fr-FR" w:eastAsia="zh-TW"/>
        </w:rPr>
        <w:t>«</w:t>
      </w:r>
      <w:r w:rsidR="00003B38" w:rsidRPr="000B4D79">
        <w:rPr>
          <w:rFonts w:eastAsia="PMingLiU"/>
          <w:lang w:val="fr-FR" w:eastAsia="zh-TW"/>
        </w:rPr>
        <w:t>Path Builders</w:t>
      </w:r>
      <w:r w:rsidR="004479ED">
        <w:rPr>
          <w:rFonts w:eastAsia="PMingLiU"/>
          <w:lang w:val="fr-FR" w:eastAsia="zh-TW"/>
        </w:rPr>
        <w:t>»</w:t>
      </w:r>
      <w:r w:rsidR="00003B38" w:rsidRPr="000B4D79">
        <w:rPr>
          <w:rFonts w:eastAsia="PMingLiU"/>
          <w:lang w:val="fr-FR" w:eastAsia="zh-TW"/>
        </w:rPr>
        <w:t xml:space="preserve"> (</w:t>
      </w:r>
      <w:r w:rsidR="004479ED">
        <w:rPr>
          <w:rFonts w:eastAsia="PMingLiU"/>
          <w:lang w:val="fr-FR" w:eastAsia="zh-TW"/>
        </w:rPr>
        <w:t>«</w:t>
      </w:r>
      <w:r w:rsidR="00003B38" w:rsidRPr="000B4D79">
        <w:rPr>
          <w:rFonts w:eastAsia="PMingLiU"/>
          <w:lang w:val="fr-FR" w:eastAsia="zh-TW"/>
        </w:rPr>
        <w:t>Ouvreurs de voies</w:t>
      </w:r>
      <w:r w:rsidR="004479ED">
        <w:rPr>
          <w:rFonts w:eastAsia="PMingLiU"/>
          <w:lang w:val="fr-FR" w:eastAsia="zh-TW"/>
        </w:rPr>
        <w:t>»</w:t>
      </w:r>
      <w:r w:rsidR="00003B38" w:rsidRPr="000B4D79">
        <w:rPr>
          <w:rFonts w:eastAsia="PMingLiU"/>
          <w:lang w:val="fr-FR" w:eastAsia="zh-TW"/>
        </w:rPr>
        <w:t xml:space="preserve">) pour promouvoir un esprit </w:t>
      </w:r>
      <w:r w:rsidR="000B4D79" w:rsidRPr="000B4D79">
        <w:rPr>
          <w:rFonts w:eastAsia="PMingLiU"/>
          <w:lang w:val="fr-FR" w:eastAsia="zh-TW"/>
        </w:rPr>
        <w:t>bienveillant</w:t>
      </w:r>
      <w:r w:rsidR="00003B38" w:rsidRPr="000B4D79">
        <w:rPr>
          <w:rFonts w:eastAsia="PMingLiU"/>
          <w:lang w:val="fr-FR" w:eastAsia="zh-TW"/>
        </w:rPr>
        <w:t xml:space="preserve"> à l</w:t>
      </w:r>
      <w:r w:rsidR="000E26C3">
        <w:rPr>
          <w:rFonts w:eastAsia="PMingLiU"/>
          <w:lang w:val="fr-FR" w:eastAsia="zh-TW"/>
        </w:rPr>
        <w:t>’</w:t>
      </w:r>
      <w:r w:rsidR="00003B38" w:rsidRPr="000B4D79">
        <w:rPr>
          <w:rFonts w:eastAsia="PMingLiU"/>
          <w:lang w:val="fr-FR" w:eastAsia="zh-TW"/>
        </w:rPr>
        <w:t>égard des jeunes au sein de la communauté. Cette initiative consiste à mobiliser d</w:t>
      </w:r>
      <w:r w:rsidR="00903DFA" w:rsidRPr="000B4D79">
        <w:rPr>
          <w:rFonts w:eastAsia="PMingLiU"/>
          <w:lang w:val="fr-FR" w:eastAsia="zh-TW"/>
        </w:rPr>
        <w:t>es i</w:t>
      </w:r>
      <w:r w:rsidRPr="000B4D79">
        <w:rPr>
          <w:rFonts w:eastAsia="PMingLiU"/>
          <w:lang w:val="fr-FR" w:eastAsia="zh-TW"/>
        </w:rPr>
        <w:t xml:space="preserve">ndividus </w:t>
      </w:r>
      <w:r w:rsidR="00903DFA" w:rsidRPr="000B4D79">
        <w:rPr>
          <w:rFonts w:eastAsia="PMingLiU"/>
          <w:lang w:val="fr-FR" w:eastAsia="zh-TW"/>
        </w:rPr>
        <w:t>et des</w:t>
      </w:r>
      <w:r w:rsidRPr="000B4D79">
        <w:rPr>
          <w:rFonts w:eastAsia="PMingLiU"/>
          <w:lang w:val="fr-FR" w:eastAsia="zh-TW"/>
        </w:rPr>
        <w:t xml:space="preserve"> organisations</w:t>
      </w:r>
      <w:r w:rsidR="00003B38" w:rsidRPr="000B4D79">
        <w:rPr>
          <w:rFonts w:eastAsia="PMingLiU"/>
          <w:lang w:val="fr-FR" w:eastAsia="zh-TW"/>
        </w:rPr>
        <w:t xml:space="preserve"> pour aider les jeunes de diverses manières (</w:t>
      </w:r>
      <w:r w:rsidR="00DA017A" w:rsidRPr="000B4D79">
        <w:rPr>
          <w:rFonts w:eastAsia="PMingLiU"/>
          <w:lang w:val="fr-FR" w:eastAsia="zh-TW"/>
        </w:rPr>
        <w:t>tu</w:t>
      </w:r>
      <w:r w:rsidR="00003B38" w:rsidRPr="000B4D79">
        <w:rPr>
          <w:rFonts w:eastAsia="PMingLiU"/>
          <w:lang w:val="fr-FR" w:eastAsia="zh-TW"/>
        </w:rPr>
        <w:t>torats, stages, offres d</w:t>
      </w:r>
      <w:r w:rsidR="000E26C3">
        <w:rPr>
          <w:rFonts w:eastAsia="PMingLiU"/>
          <w:lang w:val="fr-FR" w:eastAsia="zh-TW"/>
        </w:rPr>
        <w:t>’</w:t>
      </w:r>
      <w:r w:rsidR="00003B38" w:rsidRPr="000B4D79">
        <w:rPr>
          <w:rFonts w:eastAsia="PMingLiU"/>
          <w:lang w:val="fr-FR" w:eastAsia="zh-TW"/>
        </w:rPr>
        <w:t>emploi, etc.) afin de renforcer leur résistance à l</w:t>
      </w:r>
      <w:r w:rsidR="000E26C3">
        <w:rPr>
          <w:rFonts w:eastAsia="PMingLiU"/>
          <w:lang w:val="fr-FR" w:eastAsia="zh-TW"/>
        </w:rPr>
        <w:t>’</w:t>
      </w:r>
      <w:r w:rsidR="00003B38" w:rsidRPr="000B4D79">
        <w:rPr>
          <w:rFonts w:eastAsia="PMingLiU"/>
          <w:lang w:val="fr-FR" w:eastAsia="zh-TW"/>
        </w:rPr>
        <w:t>adversit</w:t>
      </w:r>
      <w:r w:rsidR="0045147A" w:rsidRPr="000B4D79">
        <w:rPr>
          <w:rFonts w:eastAsia="PMingLiU"/>
          <w:lang w:val="fr-FR" w:eastAsia="zh-TW"/>
        </w:rPr>
        <w:t>é</w:t>
      </w:r>
      <w:r w:rsidR="00003B38" w:rsidRPr="000B4D79">
        <w:rPr>
          <w:rFonts w:eastAsia="PMingLiU"/>
          <w:lang w:val="fr-FR" w:eastAsia="zh-TW"/>
        </w:rPr>
        <w:t xml:space="preserve"> et aux tentations</w:t>
      </w:r>
      <w:r w:rsidRPr="000B4D79">
        <w:rPr>
          <w:rFonts w:eastAsia="PMingLiU"/>
          <w:lang w:val="fr-FR" w:eastAsia="zh-TW"/>
        </w:rPr>
        <w:t xml:space="preserve">. </w:t>
      </w:r>
    </w:p>
    <w:p w:rsidR="00C15094" w:rsidRPr="000B4D79" w:rsidRDefault="00C15094" w:rsidP="00003B38">
      <w:pPr>
        <w:pStyle w:val="SingleTxtG"/>
        <w:rPr>
          <w:rFonts w:eastAsia="PMingLiU"/>
          <w:lang w:val="fr-FR" w:eastAsia="zh-TW"/>
        </w:rPr>
      </w:pPr>
      <w:r w:rsidRPr="000B4D79">
        <w:rPr>
          <w:rFonts w:eastAsia="PMingLiU"/>
          <w:lang w:val="fr-FR" w:eastAsia="zh-TW"/>
        </w:rPr>
        <w:t>319.</w:t>
      </w:r>
      <w:r w:rsidRPr="000B4D79">
        <w:rPr>
          <w:rFonts w:eastAsia="PMingLiU"/>
          <w:lang w:val="fr-FR" w:eastAsia="zh-TW"/>
        </w:rPr>
        <w:tab/>
      </w:r>
      <w:r w:rsidR="00CD4251" w:rsidRPr="000B4D79">
        <w:rPr>
          <w:rFonts w:eastAsia="PMingLiU"/>
          <w:lang w:val="fr-FR" w:eastAsia="zh-TW"/>
        </w:rPr>
        <w:t>Le Chef de l</w:t>
      </w:r>
      <w:r w:rsidR="000E26C3">
        <w:rPr>
          <w:rFonts w:eastAsia="PMingLiU"/>
          <w:lang w:val="fr-FR" w:eastAsia="zh-TW"/>
        </w:rPr>
        <w:t>’</w:t>
      </w:r>
      <w:r w:rsidR="00CD4251" w:rsidRPr="000B4D79">
        <w:rPr>
          <w:rFonts w:eastAsia="PMingLiU"/>
          <w:lang w:val="fr-FR" w:eastAsia="zh-TW"/>
        </w:rPr>
        <w:t>exécutif a annoncé en juillet</w:t>
      </w:r>
      <w:r w:rsidRPr="000B4D79">
        <w:rPr>
          <w:rFonts w:eastAsia="PMingLiU"/>
          <w:lang w:val="fr-FR" w:eastAsia="zh-TW"/>
        </w:rPr>
        <w:t xml:space="preserve"> 2009 </w:t>
      </w:r>
      <w:r w:rsidR="00F36B1D" w:rsidRPr="000B4D79">
        <w:rPr>
          <w:rFonts w:eastAsia="PMingLiU"/>
          <w:lang w:val="fr-FR" w:eastAsia="zh-TW"/>
        </w:rPr>
        <w:t>le redéploiement de la campagne antidrogue sur cinq axes</w:t>
      </w:r>
      <w:r w:rsidR="009331BF">
        <w:rPr>
          <w:rFonts w:eastAsia="PMingLiU"/>
          <w:lang w:val="fr-FR" w:eastAsia="zh-TW"/>
        </w:rPr>
        <w:t>:</w:t>
      </w:r>
      <w:r w:rsidR="00F36B1D" w:rsidRPr="000B4D79">
        <w:rPr>
          <w:rFonts w:eastAsia="PMingLiU"/>
          <w:lang w:val="fr-FR" w:eastAsia="zh-TW"/>
        </w:rPr>
        <w:t xml:space="preserve"> sensibilisation et mobilisation de la communauté, soutien de la communauté, dépistage des drogues, traitement et réadaptation, et </w:t>
      </w:r>
      <w:r w:rsidR="000B4D79" w:rsidRPr="000B4D79">
        <w:rPr>
          <w:rFonts w:eastAsia="PMingLiU"/>
          <w:lang w:val="fr-FR" w:eastAsia="zh-TW"/>
        </w:rPr>
        <w:t>application</w:t>
      </w:r>
      <w:r w:rsidR="00F36B1D" w:rsidRPr="000B4D79">
        <w:rPr>
          <w:rFonts w:eastAsia="PMingLiU"/>
          <w:lang w:val="fr-FR" w:eastAsia="zh-TW"/>
        </w:rPr>
        <w:t xml:space="preserve"> de la loi. </w:t>
      </w:r>
      <w:r w:rsidR="00F36B1D" w:rsidRPr="000B4D79">
        <w:rPr>
          <w:lang w:val="fr-FR"/>
        </w:rPr>
        <w:t xml:space="preserve">Les bureaux, les départements et les parties prenantes locales coordonnent leurs efforts pour mettre résolument en œuvre différentes mesures. </w:t>
      </w:r>
      <w:r w:rsidR="00003B38" w:rsidRPr="000B4D79">
        <w:rPr>
          <w:lang w:val="fr-FR"/>
        </w:rPr>
        <w:t xml:space="preserve">Les actions engagées pour lutter contre la toxicomanie des enfants et des jeunes, et les statistiques sur la question sont détaillées </w:t>
      </w:r>
      <w:r w:rsidR="00CD4251" w:rsidRPr="000B4D79">
        <w:rPr>
          <w:rFonts w:eastAsia="PMingLiU"/>
          <w:lang w:val="fr-FR" w:eastAsia="zh-TW"/>
        </w:rPr>
        <w:t>aux</w:t>
      </w:r>
      <w:r w:rsidRPr="000B4D79">
        <w:rPr>
          <w:rFonts w:eastAsia="PMingLiU"/>
          <w:lang w:val="fr-FR" w:eastAsia="zh-TW"/>
        </w:rPr>
        <w:t xml:space="preserve"> paragraph</w:t>
      </w:r>
      <w:r w:rsidR="00CD4251" w:rsidRPr="000B4D79">
        <w:rPr>
          <w:rFonts w:eastAsia="PMingLiU"/>
          <w:lang w:val="fr-FR" w:eastAsia="zh-TW"/>
        </w:rPr>
        <w:t>e</w:t>
      </w:r>
      <w:r w:rsidRPr="000B4D79">
        <w:rPr>
          <w:rFonts w:eastAsia="PMingLiU"/>
          <w:lang w:val="fr-FR" w:eastAsia="zh-TW"/>
        </w:rPr>
        <w:t xml:space="preserve">s 595 </w:t>
      </w:r>
      <w:r w:rsidR="00CD4251" w:rsidRPr="000B4D79">
        <w:rPr>
          <w:rFonts w:eastAsia="PMingLiU"/>
          <w:lang w:val="fr-FR" w:eastAsia="zh-TW"/>
        </w:rPr>
        <w:t>à</w:t>
      </w:r>
      <w:r w:rsidRPr="000B4D79">
        <w:rPr>
          <w:rFonts w:eastAsia="PMingLiU"/>
          <w:lang w:val="fr-FR" w:eastAsia="zh-TW"/>
        </w:rPr>
        <w:t xml:space="preserve"> 621, 628, 629 </w:t>
      </w:r>
      <w:r w:rsidR="00CD4251" w:rsidRPr="000B4D79">
        <w:rPr>
          <w:rFonts w:eastAsia="PMingLiU"/>
          <w:lang w:val="fr-FR" w:eastAsia="zh-TW"/>
        </w:rPr>
        <w:t>et</w:t>
      </w:r>
      <w:r w:rsidRPr="000B4D79">
        <w:rPr>
          <w:rFonts w:eastAsia="PMingLiU"/>
          <w:lang w:val="fr-FR" w:eastAsia="zh-TW"/>
        </w:rPr>
        <w:t xml:space="preserve"> 636 </w:t>
      </w:r>
      <w:r w:rsidR="00CD4251" w:rsidRPr="000B4D79">
        <w:rPr>
          <w:rFonts w:eastAsia="PMingLiU"/>
          <w:lang w:val="fr-FR" w:eastAsia="zh-TW"/>
        </w:rPr>
        <w:t>à</w:t>
      </w:r>
      <w:r w:rsidRPr="000B4D79">
        <w:rPr>
          <w:rFonts w:eastAsia="PMingLiU"/>
          <w:lang w:val="fr-FR" w:eastAsia="zh-TW"/>
        </w:rPr>
        <w:t xml:space="preserve"> 639.</w:t>
      </w:r>
    </w:p>
    <w:p w:rsidR="00C15094" w:rsidRPr="000B4D79" w:rsidRDefault="00040FD2" w:rsidP="00040FD2">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00CD4251" w:rsidRPr="000B4D79">
        <w:rPr>
          <w:rFonts w:eastAsia="PMingLiU"/>
          <w:lang w:val="fr-FR" w:eastAsia="zh-TW"/>
        </w:rPr>
        <w:t>VIH</w:t>
      </w:r>
      <w:r w:rsidR="00C15094" w:rsidRPr="000B4D79">
        <w:rPr>
          <w:rFonts w:eastAsia="PMingLiU"/>
          <w:lang w:val="fr-FR" w:eastAsia="zh-TW"/>
        </w:rPr>
        <w:t>/</w:t>
      </w:r>
      <w:r w:rsidR="0052797A" w:rsidRPr="00C44930">
        <w:rPr>
          <w:lang w:val="fr-FR" w:eastAsia="zh-TW"/>
        </w:rPr>
        <w:t>sida</w:t>
      </w:r>
    </w:p>
    <w:p w:rsidR="002F41B6" w:rsidRPr="000B4D79" w:rsidRDefault="002F41B6" w:rsidP="00C44930">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Pr="00C44930">
        <w:rPr>
          <w:lang w:val="fr-FR" w:eastAsia="zh-TW"/>
        </w:rPr>
        <w:t>Paragraph</w:t>
      </w:r>
      <w:r w:rsidR="0052797A" w:rsidRPr="00C44930">
        <w:rPr>
          <w:lang w:val="fr-FR" w:eastAsia="zh-TW"/>
        </w:rPr>
        <w:t>e</w:t>
      </w:r>
      <w:r w:rsidRPr="000B4D79">
        <w:rPr>
          <w:rFonts w:eastAsia="PMingLiU"/>
          <w:lang w:val="fr-FR" w:eastAsia="zh-TW"/>
        </w:rPr>
        <w:t xml:space="preserve"> 70 </w:t>
      </w:r>
      <w:r w:rsidR="0052797A" w:rsidRPr="000B4D79">
        <w:rPr>
          <w:rFonts w:eastAsia="DFKai-SB"/>
          <w:lang w:val="fr-FR" w:eastAsia="zh-TW"/>
        </w:rPr>
        <w:t xml:space="preserve">des </w:t>
      </w:r>
      <w:r w:rsidR="00CB4B47" w:rsidRPr="000B4D79">
        <w:rPr>
          <w:rFonts w:eastAsia="DFKai-SB"/>
          <w:lang w:val="fr-FR" w:eastAsia="zh-TW"/>
        </w:rPr>
        <w:t>o</w:t>
      </w:r>
      <w:r w:rsidR="0052797A" w:rsidRPr="000B4D79">
        <w:rPr>
          <w:rFonts w:eastAsia="DFKai-SB"/>
          <w:lang w:val="fr-FR" w:eastAsia="zh-TW"/>
        </w:rPr>
        <w:t>bservations finales précédentes</w:t>
      </w:r>
    </w:p>
    <w:p w:rsidR="00C15094" w:rsidRPr="000B4D79" w:rsidRDefault="00C15094" w:rsidP="002042AD">
      <w:pPr>
        <w:pStyle w:val="SingleTxtG"/>
        <w:rPr>
          <w:rFonts w:eastAsia="PMingLiU"/>
          <w:lang w:val="fr-FR" w:eastAsia="zh-TW"/>
        </w:rPr>
      </w:pPr>
      <w:r w:rsidRPr="000B4D79">
        <w:rPr>
          <w:rFonts w:eastAsia="PMingLiU"/>
          <w:lang w:val="fr-FR" w:eastAsia="zh-TW"/>
        </w:rPr>
        <w:t>320.</w:t>
      </w:r>
      <w:r w:rsidRPr="000B4D79">
        <w:rPr>
          <w:rFonts w:eastAsia="PMingLiU"/>
          <w:lang w:val="fr-FR" w:eastAsia="zh-TW"/>
        </w:rPr>
        <w:tab/>
      </w:r>
      <w:r w:rsidR="00F36B1D" w:rsidRPr="000B4D79">
        <w:rPr>
          <w:rFonts w:eastAsia="PMingLiU"/>
          <w:lang w:val="fr-FR" w:eastAsia="zh-TW"/>
        </w:rPr>
        <w:t xml:space="preserve">La situation est maîtrisée dans la </w:t>
      </w:r>
      <w:r w:rsidR="00F36B1D" w:rsidRPr="000B4D79">
        <w:rPr>
          <w:lang w:val="fr-FR"/>
        </w:rPr>
        <w:t>RAS de Hong Kong</w:t>
      </w:r>
      <w:r w:rsidR="00F36B1D" w:rsidRPr="000B4D79">
        <w:rPr>
          <w:rFonts w:eastAsia="PMingLiU"/>
          <w:lang w:val="fr-FR" w:eastAsia="zh-TW"/>
        </w:rPr>
        <w:t xml:space="preserve"> pour ce qui concerne l</w:t>
      </w:r>
      <w:r w:rsidR="000E26C3">
        <w:rPr>
          <w:rFonts w:eastAsia="PMingLiU"/>
          <w:lang w:val="fr-FR" w:eastAsia="zh-TW"/>
        </w:rPr>
        <w:t>’</w:t>
      </w:r>
      <w:r w:rsidR="00F36B1D" w:rsidRPr="000B4D79">
        <w:rPr>
          <w:rFonts w:eastAsia="PMingLiU"/>
          <w:lang w:val="fr-FR" w:eastAsia="zh-TW"/>
        </w:rPr>
        <w:t xml:space="preserve">infection </w:t>
      </w:r>
      <w:r w:rsidR="000F7CBE" w:rsidRPr="000B4D79">
        <w:rPr>
          <w:rFonts w:eastAsia="PMingLiU"/>
          <w:lang w:val="fr-FR" w:eastAsia="zh-TW"/>
        </w:rPr>
        <w:t xml:space="preserve">des enfants par le </w:t>
      </w:r>
      <w:r w:rsidR="00CD4251" w:rsidRPr="000B4D79">
        <w:rPr>
          <w:rFonts w:eastAsia="PMingLiU"/>
          <w:lang w:val="fr-FR" w:eastAsia="zh-TW"/>
        </w:rPr>
        <w:t>VIH</w:t>
      </w:r>
      <w:r w:rsidRPr="000B4D79">
        <w:rPr>
          <w:rFonts w:eastAsia="PMingLiU"/>
          <w:lang w:val="fr-FR" w:eastAsia="zh-TW"/>
        </w:rPr>
        <w:t>/</w:t>
      </w:r>
      <w:r w:rsidR="00CD4251" w:rsidRPr="000B4D79">
        <w:rPr>
          <w:rFonts w:eastAsia="PMingLiU"/>
          <w:lang w:val="fr-FR" w:eastAsia="zh-TW"/>
        </w:rPr>
        <w:t xml:space="preserve">sida. </w:t>
      </w:r>
      <w:r w:rsidR="00F36B1D" w:rsidRPr="000B4D79">
        <w:rPr>
          <w:rFonts w:eastAsia="PMingLiU"/>
          <w:lang w:val="fr-FR" w:eastAsia="zh-TW"/>
        </w:rPr>
        <w:t>Fin</w:t>
      </w:r>
      <w:r w:rsidRPr="000B4D79">
        <w:rPr>
          <w:rFonts w:eastAsia="PMingLiU"/>
          <w:lang w:val="fr-FR" w:eastAsia="zh-TW"/>
        </w:rPr>
        <w:t xml:space="preserve"> 2008, 47 (</w:t>
      </w:r>
      <w:r w:rsidR="00F36B1D" w:rsidRPr="000B4D79">
        <w:rPr>
          <w:rFonts w:eastAsia="PMingLiU"/>
          <w:lang w:val="fr-FR" w:eastAsia="zh-TW"/>
        </w:rPr>
        <w:t>soit</w:t>
      </w:r>
      <w:r w:rsidRPr="000B4D79">
        <w:rPr>
          <w:rFonts w:eastAsia="PMingLiU"/>
          <w:lang w:val="fr-FR" w:eastAsia="zh-TW"/>
        </w:rPr>
        <w:t xml:space="preserve"> 1</w:t>
      </w:r>
      <w:r w:rsidR="00F36B1D" w:rsidRPr="000B4D79">
        <w:rPr>
          <w:rFonts w:eastAsia="PMingLiU"/>
          <w:lang w:val="fr-FR" w:eastAsia="zh-TW"/>
        </w:rPr>
        <w:t>,</w:t>
      </w:r>
      <w:r w:rsidRPr="000B4D79">
        <w:rPr>
          <w:rFonts w:eastAsia="PMingLiU"/>
          <w:lang w:val="fr-FR" w:eastAsia="zh-TW"/>
        </w:rPr>
        <w:t>2</w:t>
      </w:r>
      <w:r w:rsidR="00F36B1D" w:rsidRPr="000B4D79">
        <w:rPr>
          <w:rFonts w:eastAsia="PMingLiU"/>
          <w:lang w:val="fr-FR" w:eastAsia="zh-TW"/>
        </w:rPr>
        <w:t xml:space="preserve"> </w:t>
      </w:r>
      <w:r w:rsidRPr="000B4D79">
        <w:rPr>
          <w:rFonts w:eastAsia="PMingLiU"/>
          <w:lang w:val="fr-FR" w:eastAsia="zh-TW"/>
        </w:rPr>
        <w:t xml:space="preserve">%) </w:t>
      </w:r>
      <w:r w:rsidR="00F36B1D" w:rsidRPr="000B4D79">
        <w:rPr>
          <w:rFonts w:eastAsia="PMingLiU"/>
          <w:lang w:val="fr-FR" w:eastAsia="zh-TW"/>
        </w:rPr>
        <w:t>des</w:t>
      </w:r>
      <w:r w:rsidRPr="000B4D79">
        <w:rPr>
          <w:rFonts w:eastAsia="PMingLiU"/>
          <w:lang w:val="fr-FR" w:eastAsia="zh-TW"/>
        </w:rPr>
        <w:t xml:space="preserve"> 4 047 </w:t>
      </w:r>
      <w:r w:rsidR="00F36B1D" w:rsidRPr="000B4D79">
        <w:rPr>
          <w:rFonts w:eastAsia="PMingLiU"/>
          <w:lang w:val="fr-FR" w:eastAsia="zh-TW"/>
        </w:rPr>
        <w:t>cas signalés</w:t>
      </w:r>
      <w:r w:rsidRPr="000B4D79">
        <w:rPr>
          <w:rFonts w:eastAsia="PMingLiU"/>
          <w:lang w:val="fr-FR" w:eastAsia="zh-TW"/>
        </w:rPr>
        <w:t xml:space="preserve"> (</w:t>
      </w:r>
      <w:r w:rsidR="00F338B0" w:rsidRPr="000B4D79">
        <w:rPr>
          <w:rFonts w:eastAsia="PMingLiU"/>
          <w:lang w:val="fr-FR" w:eastAsia="zh-TW"/>
        </w:rPr>
        <w:t>contre</w:t>
      </w:r>
      <w:r w:rsidRPr="000B4D79">
        <w:rPr>
          <w:rFonts w:eastAsia="PMingLiU"/>
          <w:lang w:val="fr-FR" w:eastAsia="zh-TW"/>
        </w:rPr>
        <w:t xml:space="preserve"> 36</w:t>
      </w:r>
      <w:r w:rsidR="00980CB6" w:rsidRPr="00980CB6">
        <w:rPr>
          <w:rFonts w:eastAsia="PMingLiU"/>
          <w:lang w:val="fr-FR" w:eastAsia="zh-TW"/>
        </w:rPr>
        <w:t xml:space="preserve"> </w:t>
      </w:r>
      <w:r w:rsidR="00980CB6" w:rsidRPr="000B4D79">
        <w:rPr>
          <w:rFonts w:eastAsia="PMingLiU"/>
          <w:lang w:val="fr-FR" w:eastAsia="zh-TW"/>
        </w:rPr>
        <w:t>sur 1 542</w:t>
      </w:r>
      <w:r w:rsidR="00F338B0" w:rsidRPr="000B4D79">
        <w:rPr>
          <w:rFonts w:eastAsia="PMingLiU"/>
          <w:lang w:val="fr-FR" w:eastAsia="zh-TW"/>
        </w:rPr>
        <w:t>, soit</w:t>
      </w:r>
      <w:r w:rsidRPr="000B4D79">
        <w:rPr>
          <w:rFonts w:eastAsia="PMingLiU"/>
          <w:lang w:val="fr-FR" w:eastAsia="zh-TW"/>
        </w:rPr>
        <w:t xml:space="preserve"> 2</w:t>
      </w:r>
      <w:r w:rsidR="00F36B1D" w:rsidRPr="000B4D79">
        <w:rPr>
          <w:rFonts w:eastAsia="PMingLiU"/>
          <w:lang w:val="fr-FR" w:eastAsia="zh-TW"/>
        </w:rPr>
        <w:t>,</w:t>
      </w:r>
      <w:r w:rsidRPr="000B4D79">
        <w:rPr>
          <w:rFonts w:eastAsia="PMingLiU"/>
          <w:lang w:val="fr-FR" w:eastAsia="zh-TW"/>
        </w:rPr>
        <w:t>3</w:t>
      </w:r>
      <w:r w:rsidR="00F36B1D" w:rsidRPr="000B4D79">
        <w:rPr>
          <w:rFonts w:eastAsia="PMingLiU"/>
          <w:lang w:val="fr-FR" w:eastAsia="zh-TW"/>
        </w:rPr>
        <w:t xml:space="preserve"> </w:t>
      </w:r>
      <w:r w:rsidRPr="000B4D79">
        <w:rPr>
          <w:rFonts w:eastAsia="PMingLiU"/>
          <w:lang w:val="fr-FR" w:eastAsia="zh-TW"/>
        </w:rPr>
        <w:t>%</w:t>
      </w:r>
      <w:r w:rsidR="00F338B0" w:rsidRPr="000B4D79">
        <w:rPr>
          <w:rFonts w:eastAsia="PMingLiU"/>
          <w:lang w:val="fr-FR" w:eastAsia="zh-TW"/>
        </w:rPr>
        <w:t>,</w:t>
      </w:r>
      <w:r w:rsidRPr="000B4D79">
        <w:rPr>
          <w:rFonts w:eastAsia="PMingLiU"/>
          <w:lang w:val="fr-FR" w:eastAsia="zh-TW"/>
        </w:rPr>
        <w:t xml:space="preserve"> </w:t>
      </w:r>
      <w:r w:rsidR="00F338B0" w:rsidRPr="000B4D79">
        <w:rPr>
          <w:rFonts w:eastAsia="PMingLiU"/>
          <w:lang w:val="fr-FR" w:eastAsia="zh-TW"/>
        </w:rPr>
        <w:t>dans le</w:t>
      </w:r>
      <w:r w:rsidRPr="000B4D79">
        <w:rPr>
          <w:rFonts w:eastAsia="PMingLiU"/>
          <w:lang w:val="fr-FR" w:eastAsia="zh-TW"/>
        </w:rPr>
        <w:t xml:space="preserve"> </w:t>
      </w:r>
      <w:r w:rsidR="008168F8" w:rsidRPr="000B4D79">
        <w:rPr>
          <w:lang w:val="fr-FR"/>
        </w:rPr>
        <w:t>rapport initial</w:t>
      </w:r>
      <w:r w:rsidRPr="000B4D79">
        <w:rPr>
          <w:rFonts w:eastAsia="PMingLiU"/>
          <w:lang w:val="fr-FR" w:eastAsia="zh-TW"/>
        </w:rPr>
        <w:t xml:space="preserve">) </w:t>
      </w:r>
      <w:r w:rsidR="00F338B0" w:rsidRPr="000B4D79">
        <w:rPr>
          <w:rFonts w:eastAsia="PMingLiU"/>
          <w:lang w:val="fr-FR" w:eastAsia="zh-TW"/>
        </w:rPr>
        <w:t>des malades séropositifs de</w:t>
      </w:r>
      <w:r w:rsidRPr="000B4D79">
        <w:rPr>
          <w:rFonts w:eastAsia="PMingLiU"/>
          <w:lang w:val="fr-FR" w:eastAsia="zh-TW"/>
        </w:rPr>
        <w:t xml:space="preserve"> Ho</w:t>
      </w:r>
      <w:r w:rsidR="00CD4251" w:rsidRPr="000B4D79">
        <w:rPr>
          <w:rFonts w:eastAsia="PMingLiU"/>
          <w:lang w:val="fr-FR" w:eastAsia="zh-TW"/>
        </w:rPr>
        <w:t xml:space="preserve">ng Kong </w:t>
      </w:r>
      <w:r w:rsidR="00F338B0" w:rsidRPr="000B4D79">
        <w:rPr>
          <w:rFonts w:eastAsia="PMingLiU"/>
          <w:lang w:val="fr-FR" w:eastAsia="zh-TW"/>
        </w:rPr>
        <w:t>étaient âgés de</w:t>
      </w:r>
      <w:r w:rsidR="00CD4251" w:rsidRPr="000B4D79">
        <w:rPr>
          <w:rFonts w:eastAsia="PMingLiU"/>
          <w:lang w:val="fr-FR" w:eastAsia="zh-TW"/>
        </w:rPr>
        <w:t xml:space="preserve"> 15 </w:t>
      </w:r>
      <w:r w:rsidR="0013658E" w:rsidRPr="000B4D79">
        <w:rPr>
          <w:rFonts w:eastAsia="PMingLiU"/>
          <w:lang w:val="fr-FR" w:eastAsia="zh-TW"/>
        </w:rPr>
        <w:t xml:space="preserve">ans </w:t>
      </w:r>
      <w:r w:rsidR="00F338B0" w:rsidRPr="000B4D79">
        <w:rPr>
          <w:rFonts w:eastAsia="PMingLiU"/>
          <w:lang w:val="fr-FR" w:eastAsia="zh-TW"/>
        </w:rPr>
        <w:t>ou moins</w:t>
      </w:r>
      <w:r w:rsidR="00CD4251" w:rsidRPr="000B4D79">
        <w:rPr>
          <w:rFonts w:eastAsia="PMingLiU"/>
          <w:lang w:val="fr-FR" w:eastAsia="zh-TW"/>
        </w:rPr>
        <w:t xml:space="preserve">. </w:t>
      </w:r>
      <w:r w:rsidR="000B4D79" w:rsidRPr="000B4D79">
        <w:rPr>
          <w:rFonts w:eastAsia="PMingLiU"/>
          <w:lang w:val="fr-FR" w:eastAsia="zh-TW"/>
        </w:rPr>
        <w:t>Vingt</w:t>
      </w:r>
      <w:r w:rsidR="00F338B0" w:rsidRPr="000B4D79">
        <w:rPr>
          <w:rFonts w:eastAsia="PMingLiU"/>
          <w:lang w:val="fr-FR" w:eastAsia="zh-TW"/>
        </w:rPr>
        <w:t xml:space="preserve"> d</w:t>
      </w:r>
      <w:r w:rsidR="000E26C3">
        <w:rPr>
          <w:rFonts w:eastAsia="PMingLiU"/>
          <w:lang w:val="fr-FR" w:eastAsia="zh-TW"/>
        </w:rPr>
        <w:t>’</w:t>
      </w:r>
      <w:r w:rsidR="00F338B0" w:rsidRPr="000B4D79">
        <w:rPr>
          <w:rFonts w:eastAsia="PMingLiU"/>
          <w:lang w:val="fr-FR" w:eastAsia="zh-TW"/>
        </w:rPr>
        <w:t>entre eux avaient été contaminés par transmission mère-enfant. La majeure partie des autres avaient contracté le virus par transfusion sanguine ou de produits sanguins avant août 1985. Conformément à l</w:t>
      </w:r>
      <w:r w:rsidR="000E26C3">
        <w:rPr>
          <w:rFonts w:eastAsia="PMingLiU"/>
          <w:lang w:val="fr-FR" w:eastAsia="zh-TW"/>
        </w:rPr>
        <w:t>’</w:t>
      </w:r>
      <w:r w:rsidR="00F338B0" w:rsidRPr="000B4D79">
        <w:rPr>
          <w:rFonts w:eastAsia="PMingLiU"/>
          <w:lang w:val="fr-FR" w:eastAsia="zh-TW"/>
        </w:rPr>
        <w:t>observation générale n</w:t>
      </w:r>
      <w:r w:rsidR="002042AD" w:rsidRPr="002042AD">
        <w:rPr>
          <w:rFonts w:eastAsia="PMingLiU"/>
          <w:vertAlign w:val="superscript"/>
          <w:lang w:val="fr-FR" w:eastAsia="zh-TW"/>
        </w:rPr>
        <w:t>o</w:t>
      </w:r>
      <w:r w:rsidR="00F338B0" w:rsidRPr="000B4D79">
        <w:rPr>
          <w:rFonts w:eastAsia="PMingLiU"/>
          <w:lang w:val="fr-FR" w:eastAsia="zh-TW"/>
        </w:rPr>
        <w:t xml:space="preserve"> 3 du Comité concernant la transmission mère-enfant, le </w:t>
      </w:r>
      <w:r w:rsidR="000F7CBE" w:rsidRPr="000B4D79">
        <w:rPr>
          <w:rFonts w:eastAsia="PMingLiU"/>
          <w:lang w:val="fr-FR" w:eastAsia="zh-TW"/>
        </w:rPr>
        <w:t xml:space="preserve">test de </w:t>
      </w:r>
      <w:r w:rsidR="00F338B0" w:rsidRPr="000B4D79">
        <w:rPr>
          <w:rFonts w:eastAsia="PMingLiU"/>
          <w:lang w:val="fr-FR" w:eastAsia="zh-TW"/>
        </w:rPr>
        <w:t xml:space="preserve">dépistage prénatal universel </w:t>
      </w:r>
      <w:r w:rsidR="000F7CBE" w:rsidRPr="000B4D79">
        <w:rPr>
          <w:rFonts w:eastAsia="PMingLiU"/>
          <w:lang w:val="fr-FR" w:eastAsia="zh-TW"/>
        </w:rPr>
        <w:t>a été introduit en 2001 en vue de minimiser le risque de transmission du VIH de la mère à l</w:t>
      </w:r>
      <w:r w:rsidR="000E26C3">
        <w:rPr>
          <w:rFonts w:eastAsia="PMingLiU"/>
          <w:lang w:val="fr-FR" w:eastAsia="zh-TW"/>
        </w:rPr>
        <w:t>’</w:t>
      </w:r>
      <w:r w:rsidR="000F7CBE" w:rsidRPr="000B4D79">
        <w:rPr>
          <w:rFonts w:eastAsia="PMingLiU"/>
          <w:lang w:val="fr-FR" w:eastAsia="zh-TW"/>
        </w:rPr>
        <w:t>enfant. Ce mode de transmission a été réduit de deux cas (1 %) en 2001 à zéro en 2008. En moyenne, un à deux cas ont été signalés chaque année et tous les bébés infectés bénéficient ainsi d</w:t>
      </w:r>
      <w:r w:rsidR="000E26C3">
        <w:rPr>
          <w:rFonts w:eastAsia="PMingLiU"/>
          <w:lang w:val="fr-FR" w:eastAsia="zh-TW"/>
        </w:rPr>
        <w:t>’</w:t>
      </w:r>
      <w:r w:rsidR="000F7CBE" w:rsidRPr="000B4D79">
        <w:rPr>
          <w:rFonts w:eastAsia="PMingLiU"/>
          <w:lang w:val="fr-FR" w:eastAsia="zh-TW"/>
        </w:rPr>
        <w:t>un diagnostic et d</w:t>
      </w:r>
      <w:r w:rsidR="000E26C3">
        <w:rPr>
          <w:rFonts w:eastAsia="PMingLiU"/>
          <w:lang w:val="fr-FR" w:eastAsia="zh-TW"/>
        </w:rPr>
        <w:t>’</w:t>
      </w:r>
      <w:r w:rsidR="000F7CBE" w:rsidRPr="000B4D79">
        <w:rPr>
          <w:rFonts w:eastAsia="PMingLiU"/>
          <w:lang w:val="fr-FR" w:eastAsia="zh-TW"/>
        </w:rPr>
        <w:t>un traitement précoces</w:t>
      </w:r>
      <w:r w:rsidRPr="000B4D79">
        <w:rPr>
          <w:rFonts w:eastAsia="PMingLiU"/>
          <w:lang w:val="fr-FR" w:eastAsia="zh-TW"/>
        </w:rPr>
        <w:t>.</w:t>
      </w:r>
    </w:p>
    <w:p w:rsidR="00C15094" w:rsidRPr="000B4D79" w:rsidRDefault="00003B38" w:rsidP="007B56AE">
      <w:pPr>
        <w:pStyle w:val="SingleTxtG"/>
        <w:rPr>
          <w:rFonts w:eastAsia="PMingLiU"/>
          <w:lang w:val="fr-FR" w:eastAsia="zh-TW"/>
        </w:rPr>
      </w:pPr>
      <w:r w:rsidRPr="000B4D79">
        <w:rPr>
          <w:rFonts w:eastAsia="PMingLiU"/>
          <w:lang w:val="fr-FR" w:eastAsia="zh-TW"/>
        </w:rPr>
        <w:t>321.</w:t>
      </w:r>
      <w:r w:rsidRPr="000B4D79">
        <w:rPr>
          <w:rFonts w:eastAsia="PMingLiU"/>
          <w:lang w:val="fr-FR" w:eastAsia="zh-TW"/>
        </w:rPr>
        <w:tab/>
      </w:r>
      <w:r w:rsidR="007B56AE" w:rsidRPr="000B4D79">
        <w:rPr>
          <w:rFonts w:eastAsia="PMingLiU"/>
          <w:lang w:val="fr-FR" w:eastAsia="zh-TW"/>
        </w:rPr>
        <w:t>À Hong Kong, l</w:t>
      </w:r>
      <w:r w:rsidRPr="000B4D79">
        <w:rPr>
          <w:rFonts w:eastAsia="PMingLiU"/>
          <w:lang w:val="fr-FR" w:eastAsia="zh-TW"/>
        </w:rPr>
        <w:t>a toute pre</w:t>
      </w:r>
      <w:r w:rsidR="007B56AE" w:rsidRPr="000B4D79">
        <w:rPr>
          <w:rFonts w:eastAsia="PMingLiU"/>
          <w:lang w:val="fr-FR" w:eastAsia="zh-TW"/>
        </w:rPr>
        <w:t>mière priorité concernant les enfants et le VIH/sida est de prévenir la transmission du VIH aux enfants. Le test de dépistage prénatal universel, mis en place à Hong Kong en 2001, peut permettre d</w:t>
      </w:r>
      <w:r w:rsidR="000E26C3">
        <w:rPr>
          <w:rFonts w:eastAsia="PMingLiU"/>
          <w:lang w:val="fr-FR" w:eastAsia="zh-TW"/>
        </w:rPr>
        <w:t>’</w:t>
      </w:r>
      <w:r w:rsidR="007B56AE" w:rsidRPr="000B4D79">
        <w:rPr>
          <w:rFonts w:eastAsia="PMingLiU"/>
          <w:lang w:val="fr-FR" w:eastAsia="zh-TW"/>
        </w:rPr>
        <w:t>atteindre cet objectif. Le coût moyen des tests et de l</w:t>
      </w:r>
      <w:r w:rsidR="000E26C3">
        <w:rPr>
          <w:rFonts w:eastAsia="PMingLiU"/>
          <w:lang w:val="fr-FR" w:eastAsia="zh-TW"/>
        </w:rPr>
        <w:t>’</w:t>
      </w:r>
      <w:r w:rsidR="007B56AE" w:rsidRPr="000B4D79">
        <w:rPr>
          <w:rFonts w:eastAsia="PMingLiU"/>
          <w:lang w:val="fr-FR" w:eastAsia="zh-TW"/>
        </w:rPr>
        <w:t>information sur le sujet s</w:t>
      </w:r>
      <w:r w:rsidR="000E26C3">
        <w:rPr>
          <w:rFonts w:eastAsia="PMingLiU"/>
          <w:lang w:val="fr-FR" w:eastAsia="zh-TW"/>
        </w:rPr>
        <w:t>’</w:t>
      </w:r>
      <w:r w:rsidR="007B56AE" w:rsidRPr="000B4D79">
        <w:rPr>
          <w:rFonts w:eastAsia="PMingLiU"/>
          <w:lang w:val="fr-FR" w:eastAsia="zh-TW"/>
        </w:rPr>
        <w:t xml:space="preserve">est élevé à </w:t>
      </w:r>
      <w:r w:rsidR="00C15094" w:rsidRPr="000B4D79">
        <w:rPr>
          <w:rFonts w:eastAsia="PMingLiU"/>
          <w:lang w:val="fr-FR" w:eastAsia="zh-TW"/>
        </w:rPr>
        <w:t>4</w:t>
      </w:r>
      <w:r w:rsidR="00FF15D5" w:rsidRPr="000B4D79">
        <w:rPr>
          <w:rFonts w:eastAsia="PMingLiU"/>
          <w:lang w:val="fr-FR" w:eastAsia="zh-TW"/>
        </w:rPr>
        <w:t>,</w:t>
      </w:r>
      <w:r w:rsidR="00C15094" w:rsidRPr="000B4D79">
        <w:rPr>
          <w:rFonts w:eastAsia="PMingLiU"/>
          <w:lang w:val="fr-FR" w:eastAsia="zh-TW"/>
        </w:rPr>
        <w:t>58 million</w:t>
      </w:r>
      <w:r w:rsidR="00FF15D5" w:rsidRPr="000B4D79">
        <w:rPr>
          <w:rFonts w:eastAsia="PMingLiU"/>
          <w:lang w:val="fr-FR" w:eastAsia="zh-TW"/>
        </w:rPr>
        <w:t>s de dollars de Hong Kong par an les trois premières années</w:t>
      </w:r>
      <w:r w:rsidR="00CD4251" w:rsidRPr="000B4D79">
        <w:rPr>
          <w:rFonts w:eastAsia="PMingLiU"/>
          <w:lang w:val="fr-FR" w:eastAsia="zh-TW"/>
        </w:rPr>
        <w:t xml:space="preserve">. </w:t>
      </w:r>
      <w:r w:rsidR="007B56AE" w:rsidRPr="000B4D79">
        <w:rPr>
          <w:rFonts w:eastAsia="PMingLiU"/>
          <w:lang w:val="fr-FR" w:eastAsia="zh-TW"/>
        </w:rPr>
        <w:t>Le coût d</w:t>
      </w:r>
      <w:r w:rsidR="000E26C3">
        <w:rPr>
          <w:rFonts w:eastAsia="PMingLiU"/>
          <w:lang w:val="fr-FR" w:eastAsia="zh-TW"/>
        </w:rPr>
        <w:t>’</w:t>
      </w:r>
      <w:r w:rsidR="007B56AE" w:rsidRPr="000B4D79">
        <w:rPr>
          <w:rFonts w:eastAsia="PMingLiU"/>
          <w:lang w:val="fr-FR" w:eastAsia="zh-TW"/>
        </w:rPr>
        <w:t xml:space="preserve">intervention pour les grossesses compliquées par le VIH et les soins aux mères et aux </w:t>
      </w:r>
      <w:r w:rsidR="000B4D79" w:rsidRPr="000B4D79">
        <w:rPr>
          <w:rFonts w:eastAsia="PMingLiU"/>
          <w:lang w:val="fr-FR" w:eastAsia="zh-TW"/>
        </w:rPr>
        <w:t>nourrissons</w:t>
      </w:r>
      <w:r w:rsidR="007B56AE" w:rsidRPr="000B4D79">
        <w:rPr>
          <w:rFonts w:eastAsia="PMingLiU"/>
          <w:lang w:val="fr-FR" w:eastAsia="zh-TW"/>
        </w:rPr>
        <w:t xml:space="preserve"> s</w:t>
      </w:r>
      <w:r w:rsidR="000E26C3">
        <w:rPr>
          <w:rFonts w:eastAsia="PMingLiU"/>
          <w:lang w:val="fr-FR" w:eastAsia="zh-TW"/>
        </w:rPr>
        <w:t>’</w:t>
      </w:r>
      <w:r w:rsidR="007B56AE" w:rsidRPr="000B4D79">
        <w:rPr>
          <w:rFonts w:eastAsia="PMingLiU"/>
          <w:lang w:val="fr-FR" w:eastAsia="zh-TW"/>
        </w:rPr>
        <w:t xml:space="preserve">est élevé, quant à lui, à </w:t>
      </w:r>
      <w:r w:rsidR="00C15094" w:rsidRPr="000B4D79">
        <w:rPr>
          <w:rFonts w:eastAsia="PMingLiU"/>
          <w:lang w:val="fr-FR" w:eastAsia="zh-TW"/>
        </w:rPr>
        <w:t>0</w:t>
      </w:r>
      <w:r w:rsidR="00FF15D5" w:rsidRPr="000B4D79">
        <w:rPr>
          <w:rFonts w:eastAsia="PMingLiU"/>
          <w:lang w:val="fr-FR" w:eastAsia="zh-TW"/>
        </w:rPr>
        <w:t>,</w:t>
      </w:r>
      <w:r w:rsidR="00C15094" w:rsidRPr="000B4D79">
        <w:rPr>
          <w:rFonts w:eastAsia="PMingLiU"/>
          <w:lang w:val="fr-FR" w:eastAsia="zh-TW"/>
        </w:rPr>
        <w:t xml:space="preserve">62 million </w:t>
      </w:r>
      <w:r w:rsidR="007B56AE" w:rsidRPr="000B4D79">
        <w:rPr>
          <w:rFonts w:eastAsia="PMingLiU"/>
          <w:lang w:val="fr-FR" w:eastAsia="zh-TW"/>
        </w:rPr>
        <w:t xml:space="preserve">de dollars de Hong Kong </w:t>
      </w:r>
      <w:r w:rsidR="00C15094" w:rsidRPr="000B4D79">
        <w:rPr>
          <w:rFonts w:eastAsia="PMingLiU"/>
          <w:lang w:val="fr-FR" w:eastAsia="zh-TW"/>
        </w:rPr>
        <w:t>p</w:t>
      </w:r>
      <w:r w:rsidR="00FF15D5" w:rsidRPr="000B4D79">
        <w:rPr>
          <w:rFonts w:eastAsia="PMingLiU"/>
          <w:lang w:val="fr-FR" w:eastAsia="zh-TW"/>
        </w:rPr>
        <w:t>a</w:t>
      </w:r>
      <w:r w:rsidR="00C15094" w:rsidRPr="000B4D79">
        <w:rPr>
          <w:rFonts w:eastAsia="PMingLiU"/>
          <w:lang w:val="fr-FR" w:eastAsia="zh-TW"/>
        </w:rPr>
        <w:t>r an.</w:t>
      </w:r>
      <w:r w:rsidR="004479ED">
        <w:rPr>
          <w:rFonts w:eastAsia="PMingLiU"/>
          <w:lang w:val="fr-FR" w:eastAsia="zh-TW"/>
        </w:rPr>
        <w:t xml:space="preserve"> </w:t>
      </w:r>
    </w:p>
    <w:p w:rsidR="00C15094" w:rsidRPr="000B4D79" w:rsidRDefault="00C15094" w:rsidP="00040FD2">
      <w:pPr>
        <w:pStyle w:val="SingleTxtG"/>
        <w:rPr>
          <w:rFonts w:eastAsia="PMingLiU"/>
          <w:lang w:val="fr-FR" w:eastAsia="zh-TW"/>
        </w:rPr>
      </w:pPr>
      <w:r w:rsidRPr="000B4D79">
        <w:rPr>
          <w:rFonts w:eastAsia="PMingLiU"/>
          <w:lang w:val="fr-FR" w:eastAsia="zh-TW"/>
        </w:rPr>
        <w:t>322.</w:t>
      </w:r>
      <w:r w:rsidRPr="000B4D79">
        <w:rPr>
          <w:rFonts w:eastAsia="PMingLiU"/>
          <w:lang w:val="fr-FR" w:eastAsia="zh-TW"/>
        </w:rPr>
        <w:tab/>
      </w:r>
      <w:r w:rsidR="007B56AE" w:rsidRPr="000B4D79">
        <w:rPr>
          <w:rFonts w:eastAsia="PMingLiU"/>
          <w:lang w:val="fr-FR" w:eastAsia="zh-TW"/>
        </w:rPr>
        <w:t xml:space="preserve">Pour améliorer la couverture du </w:t>
      </w:r>
      <w:r w:rsidRPr="000B4D79">
        <w:rPr>
          <w:rFonts w:eastAsia="PMingLiU"/>
          <w:lang w:val="fr-FR" w:eastAsia="zh-TW"/>
        </w:rPr>
        <w:t xml:space="preserve">programme, </w:t>
      </w:r>
      <w:r w:rsidR="000F7CBE" w:rsidRPr="000B4D79">
        <w:rPr>
          <w:rFonts w:eastAsia="PMingLiU"/>
          <w:lang w:val="fr-FR" w:eastAsia="zh-TW"/>
        </w:rPr>
        <w:t xml:space="preserve">le test de dépistage rapide du </w:t>
      </w:r>
      <w:r w:rsidR="00CD4251" w:rsidRPr="000B4D79">
        <w:rPr>
          <w:rFonts w:eastAsia="PMingLiU"/>
          <w:lang w:val="fr-FR" w:eastAsia="zh-TW"/>
        </w:rPr>
        <w:t>VIH</w:t>
      </w:r>
      <w:r w:rsidRPr="000B4D79">
        <w:rPr>
          <w:rFonts w:eastAsia="PMingLiU"/>
          <w:lang w:val="fr-FR" w:eastAsia="zh-TW"/>
        </w:rPr>
        <w:t xml:space="preserve"> </w:t>
      </w:r>
      <w:r w:rsidR="007B56AE" w:rsidRPr="000B4D79">
        <w:rPr>
          <w:rFonts w:eastAsia="PMingLiU"/>
          <w:lang w:val="fr-FR" w:eastAsia="zh-TW"/>
        </w:rPr>
        <w:t xml:space="preserve">est pratiqué depuis 2008 </w:t>
      </w:r>
      <w:r w:rsidR="00150AB3" w:rsidRPr="000B4D79">
        <w:rPr>
          <w:rFonts w:eastAsia="PMingLiU"/>
          <w:lang w:val="fr-FR" w:eastAsia="zh-TW"/>
        </w:rPr>
        <w:t>dans les salles d</w:t>
      </w:r>
      <w:r w:rsidR="000E26C3">
        <w:rPr>
          <w:rFonts w:eastAsia="PMingLiU"/>
          <w:lang w:val="fr-FR" w:eastAsia="zh-TW"/>
        </w:rPr>
        <w:t>’</w:t>
      </w:r>
      <w:r w:rsidR="00150AB3" w:rsidRPr="000B4D79">
        <w:rPr>
          <w:rFonts w:eastAsia="PMingLiU"/>
          <w:lang w:val="fr-FR" w:eastAsia="zh-TW"/>
        </w:rPr>
        <w:t>accouchement pour les femmes enceintes se présentant tardivement, l</w:t>
      </w:r>
      <w:r w:rsidR="000E26C3">
        <w:rPr>
          <w:rFonts w:eastAsia="PMingLiU"/>
          <w:lang w:val="fr-FR" w:eastAsia="zh-TW"/>
        </w:rPr>
        <w:t>’</w:t>
      </w:r>
      <w:r w:rsidR="00150AB3" w:rsidRPr="000B4D79">
        <w:rPr>
          <w:rFonts w:eastAsia="PMingLiU"/>
          <w:lang w:val="fr-FR" w:eastAsia="zh-TW"/>
        </w:rPr>
        <w:t xml:space="preserve">objectif étant de pouvoir intervenir en temps utile. </w:t>
      </w:r>
      <w:r w:rsidR="007B56AE" w:rsidRPr="000B4D79">
        <w:rPr>
          <w:rFonts w:eastAsia="PMingLiU"/>
          <w:lang w:val="fr-FR" w:eastAsia="zh-TW"/>
        </w:rPr>
        <w:t>Pour les cinq prochaines années, no</w:t>
      </w:r>
      <w:r w:rsidR="00150AB3" w:rsidRPr="000B4D79">
        <w:rPr>
          <w:rFonts w:eastAsia="PMingLiU"/>
          <w:lang w:val="fr-FR" w:eastAsia="zh-TW"/>
        </w:rPr>
        <w:t>tre objectif est d</w:t>
      </w:r>
      <w:r w:rsidR="000E26C3">
        <w:rPr>
          <w:rFonts w:eastAsia="PMingLiU"/>
          <w:lang w:val="fr-FR" w:eastAsia="zh-TW"/>
        </w:rPr>
        <w:t>’</w:t>
      </w:r>
      <w:r w:rsidR="00150AB3" w:rsidRPr="000B4D79">
        <w:rPr>
          <w:rFonts w:eastAsia="PMingLiU"/>
          <w:lang w:val="fr-FR" w:eastAsia="zh-TW"/>
        </w:rPr>
        <w:t xml:space="preserve">élargir la couverture du </w:t>
      </w:r>
      <w:r w:rsidR="007B56AE" w:rsidRPr="000B4D79">
        <w:rPr>
          <w:rFonts w:eastAsia="PMingLiU"/>
          <w:lang w:val="fr-FR" w:eastAsia="zh-TW"/>
        </w:rPr>
        <w:t xml:space="preserve">programme de dépistage prénatal </w:t>
      </w:r>
      <w:r w:rsidRPr="000B4D79">
        <w:rPr>
          <w:rFonts w:eastAsia="PMingLiU"/>
          <w:lang w:val="fr-FR" w:eastAsia="zh-TW"/>
        </w:rPr>
        <w:t>univers</w:t>
      </w:r>
      <w:r w:rsidR="007B56AE" w:rsidRPr="000B4D79">
        <w:rPr>
          <w:rFonts w:eastAsia="PMingLiU"/>
          <w:lang w:val="fr-FR" w:eastAsia="zh-TW"/>
        </w:rPr>
        <w:t>e</w:t>
      </w:r>
      <w:r w:rsidRPr="000B4D79">
        <w:rPr>
          <w:rFonts w:eastAsia="PMingLiU"/>
          <w:lang w:val="fr-FR" w:eastAsia="zh-TW"/>
        </w:rPr>
        <w:t xml:space="preserve">l </w:t>
      </w:r>
      <w:r w:rsidR="007B56AE" w:rsidRPr="000B4D79">
        <w:rPr>
          <w:rFonts w:eastAsia="PMingLiU"/>
          <w:lang w:val="fr-FR" w:eastAsia="zh-TW"/>
        </w:rPr>
        <w:t>du</w:t>
      </w:r>
      <w:r w:rsidRPr="000B4D79">
        <w:rPr>
          <w:rFonts w:eastAsia="PMingLiU"/>
          <w:lang w:val="fr-FR" w:eastAsia="zh-TW"/>
        </w:rPr>
        <w:t xml:space="preserve"> </w:t>
      </w:r>
      <w:r w:rsidR="00CD4251" w:rsidRPr="000B4D79">
        <w:rPr>
          <w:rFonts w:eastAsia="PMingLiU"/>
          <w:lang w:val="fr-FR" w:eastAsia="zh-TW"/>
        </w:rPr>
        <w:t>VIH</w:t>
      </w:r>
      <w:r w:rsidRPr="000B4D79">
        <w:rPr>
          <w:rFonts w:eastAsia="PMingLiU"/>
          <w:lang w:val="fr-FR" w:eastAsia="zh-TW"/>
        </w:rPr>
        <w:t>.</w:t>
      </w:r>
    </w:p>
    <w:p w:rsidR="00C15094" w:rsidRPr="000B4D79" w:rsidRDefault="00C15094" w:rsidP="00150AB3">
      <w:pPr>
        <w:pStyle w:val="SingleTxtG"/>
        <w:rPr>
          <w:rFonts w:eastAsia="PMingLiU"/>
          <w:lang w:val="fr-FR" w:eastAsia="zh-TW"/>
        </w:rPr>
      </w:pPr>
      <w:r w:rsidRPr="000B4D79">
        <w:rPr>
          <w:rFonts w:eastAsia="PMingLiU"/>
          <w:lang w:val="fr-FR" w:eastAsia="zh-TW"/>
        </w:rPr>
        <w:t>323.</w:t>
      </w:r>
      <w:r w:rsidRPr="000B4D79">
        <w:rPr>
          <w:rFonts w:eastAsia="PMingLiU"/>
          <w:lang w:val="fr-FR" w:eastAsia="zh-TW"/>
        </w:rPr>
        <w:tab/>
      </w:r>
      <w:r w:rsidR="00CB30BC" w:rsidRPr="000B4D79">
        <w:rPr>
          <w:rFonts w:eastAsia="PMingLiU"/>
          <w:lang w:val="fr-FR" w:eastAsia="zh-TW"/>
        </w:rPr>
        <w:t>Comme</w:t>
      </w:r>
      <w:r w:rsidR="000F7CBE" w:rsidRPr="000B4D79">
        <w:rPr>
          <w:rFonts w:eastAsia="PMingLiU"/>
          <w:lang w:val="fr-FR" w:eastAsia="zh-TW"/>
        </w:rPr>
        <w:t xml:space="preserve"> indiqué</w:t>
      </w:r>
      <w:r w:rsidRPr="000B4D79">
        <w:rPr>
          <w:rFonts w:eastAsia="PMingLiU"/>
          <w:lang w:val="fr-FR" w:eastAsia="zh-TW"/>
        </w:rPr>
        <w:t xml:space="preserve"> </w:t>
      </w:r>
      <w:r w:rsidR="00BC5818" w:rsidRPr="000B4D79">
        <w:rPr>
          <w:rFonts w:eastAsia="PMingLiU"/>
          <w:lang w:val="fr-FR" w:eastAsia="zh-TW"/>
        </w:rPr>
        <w:t>au</w:t>
      </w:r>
      <w:r w:rsidRPr="000B4D79">
        <w:rPr>
          <w:rFonts w:eastAsia="PMingLiU"/>
          <w:lang w:val="fr-FR" w:eastAsia="zh-TW"/>
        </w:rPr>
        <w:t xml:space="preserve"> paragraph</w:t>
      </w:r>
      <w:r w:rsidR="00BC5818" w:rsidRPr="000B4D79">
        <w:rPr>
          <w:rFonts w:eastAsia="PMingLiU"/>
          <w:lang w:val="fr-FR" w:eastAsia="zh-TW"/>
        </w:rPr>
        <w:t>e</w:t>
      </w:r>
      <w:r w:rsidRPr="000B4D79">
        <w:rPr>
          <w:rFonts w:eastAsia="PMingLiU"/>
          <w:lang w:val="fr-FR" w:eastAsia="zh-TW"/>
        </w:rPr>
        <w:t xml:space="preserve"> 287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150AB3" w:rsidRPr="000B4D79">
        <w:rPr>
          <w:rFonts w:eastAsia="PMingLiU"/>
          <w:lang w:val="fr-FR" w:eastAsia="zh-TW"/>
        </w:rPr>
        <w:t>par principe les enfants séropositifs ne font pas l</w:t>
      </w:r>
      <w:r w:rsidR="000E26C3">
        <w:rPr>
          <w:rFonts w:eastAsia="PMingLiU"/>
          <w:lang w:val="fr-FR" w:eastAsia="zh-TW"/>
        </w:rPr>
        <w:t>’</w:t>
      </w:r>
      <w:r w:rsidR="00150AB3" w:rsidRPr="000B4D79">
        <w:rPr>
          <w:rFonts w:eastAsia="PMingLiU"/>
          <w:lang w:val="fr-FR" w:eastAsia="zh-TW"/>
        </w:rPr>
        <w:t xml:space="preserve">objet de </w:t>
      </w:r>
      <w:r w:rsidR="000B4D79" w:rsidRPr="000B4D79">
        <w:rPr>
          <w:rFonts w:eastAsia="PMingLiU"/>
          <w:lang w:val="fr-FR" w:eastAsia="zh-TW"/>
        </w:rPr>
        <w:t>ségrégation</w:t>
      </w:r>
      <w:r w:rsidR="00150AB3" w:rsidRPr="000B4D79">
        <w:rPr>
          <w:rFonts w:eastAsia="PMingLiU"/>
          <w:lang w:val="fr-FR" w:eastAsia="zh-TW"/>
        </w:rPr>
        <w:t xml:space="preserve"> à l</w:t>
      </w:r>
      <w:r w:rsidR="000E26C3">
        <w:rPr>
          <w:rFonts w:eastAsia="PMingLiU"/>
          <w:lang w:val="fr-FR" w:eastAsia="zh-TW"/>
        </w:rPr>
        <w:t>’</w:t>
      </w:r>
      <w:r w:rsidR="00150AB3" w:rsidRPr="000B4D79">
        <w:rPr>
          <w:rFonts w:eastAsia="PMingLiU"/>
          <w:lang w:val="fr-FR" w:eastAsia="zh-TW"/>
        </w:rPr>
        <w:t>école ni en matière d</w:t>
      </w:r>
      <w:r w:rsidR="000E26C3">
        <w:rPr>
          <w:rFonts w:eastAsia="PMingLiU"/>
          <w:lang w:val="fr-FR" w:eastAsia="zh-TW"/>
        </w:rPr>
        <w:t>’</w:t>
      </w:r>
      <w:r w:rsidR="00150AB3" w:rsidRPr="000B4D79">
        <w:rPr>
          <w:rFonts w:eastAsia="PMingLiU"/>
          <w:lang w:val="fr-FR" w:eastAsia="zh-TW"/>
        </w:rPr>
        <w:t>accès aux services sociaux</w:t>
      </w:r>
      <w:r w:rsidRPr="000B4D79">
        <w:rPr>
          <w:rFonts w:eastAsia="PMingLiU"/>
          <w:lang w:val="fr-FR" w:eastAsia="zh-TW"/>
        </w:rPr>
        <w:t>.</w:t>
      </w:r>
      <w:r w:rsidR="004479ED">
        <w:rPr>
          <w:rFonts w:eastAsia="PMingLiU"/>
          <w:lang w:val="fr-FR" w:eastAsia="zh-TW"/>
        </w:rPr>
        <w:t xml:space="preserve"> </w:t>
      </w:r>
    </w:p>
    <w:p w:rsidR="00C15094" w:rsidRPr="000B4D79" w:rsidRDefault="00040FD2" w:rsidP="0033383B">
      <w:pPr>
        <w:pStyle w:val="H23G"/>
        <w:rPr>
          <w:lang w:val="fr-FR" w:eastAsia="zh-TW"/>
        </w:rPr>
      </w:pPr>
      <w:r w:rsidRPr="000B4D79">
        <w:rPr>
          <w:lang w:val="fr-FR" w:eastAsia="zh-TW"/>
        </w:rPr>
        <w:tab/>
      </w:r>
      <w:r w:rsidRPr="000B4D79">
        <w:rPr>
          <w:lang w:val="fr-FR" w:eastAsia="zh-TW"/>
        </w:rPr>
        <w:tab/>
      </w:r>
      <w:r w:rsidR="00150AB3" w:rsidRPr="000B4D79">
        <w:rPr>
          <w:lang w:val="fr-FR" w:eastAsia="zh-TW"/>
        </w:rPr>
        <w:t>Services de santé adaptés aux enfants et aux adolescents</w:t>
      </w:r>
    </w:p>
    <w:p w:rsidR="00C15094" w:rsidRPr="000B4D79" w:rsidRDefault="00C15094" w:rsidP="00FB2D2F">
      <w:pPr>
        <w:pStyle w:val="SingleTxtG"/>
        <w:rPr>
          <w:rFonts w:eastAsia="PMingLiU"/>
          <w:lang w:val="fr-FR" w:eastAsia="zh-TW"/>
        </w:rPr>
      </w:pPr>
      <w:r w:rsidRPr="000B4D79">
        <w:rPr>
          <w:rFonts w:eastAsia="PMingLiU"/>
          <w:lang w:val="fr-FR" w:eastAsia="zh-TW"/>
        </w:rPr>
        <w:t>324.</w:t>
      </w:r>
      <w:r w:rsidRPr="000B4D79">
        <w:rPr>
          <w:rFonts w:eastAsia="PMingLiU"/>
          <w:lang w:val="fr-FR" w:eastAsia="zh-TW"/>
        </w:rPr>
        <w:tab/>
      </w:r>
      <w:r w:rsidR="00150AB3" w:rsidRPr="000B4D79">
        <w:rPr>
          <w:rFonts w:eastAsia="PMingLiU"/>
          <w:lang w:val="fr-FR" w:eastAsia="zh-TW"/>
        </w:rPr>
        <w:t>L</w:t>
      </w:r>
      <w:r w:rsidRPr="000B4D79">
        <w:rPr>
          <w:rFonts w:eastAsia="PMingLiU"/>
          <w:lang w:val="fr-FR" w:eastAsia="zh-TW"/>
        </w:rPr>
        <w:t xml:space="preserve">e </w:t>
      </w:r>
      <w:r w:rsidR="00FB2D2F" w:rsidRPr="000B4D79">
        <w:rPr>
          <w:rFonts w:eastAsia="PMingLiU"/>
          <w:lang w:val="fr-FR" w:eastAsia="zh-TW"/>
        </w:rPr>
        <w:t>Service</w:t>
      </w:r>
      <w:r w:rsidR="00FB2D2F" w:rsidRPr="000B4D79">
        <w:rPr>
          <w:noProof/>
          <w:lang w:val="fr-FR"/>
        </w:rPr>
        <w:t xml:space="preserve"> de conseils et de dépistage concernant le sida, administré par le</w:t>
      </w:r>
      <w:r w:rsidR="00150AB3" w:rsidRPr="000B4D79">
        <w:rPr>
          <w:noProof/>
          <w:lang w:val="fr-FR"/>
        </w:rPr>
        <w:t xml:space="preserve"> </w:t>
      </w:r>
      <w:r w:rsidR="000729F0" w:rsidRPr="000B4D79">
        <w:rPr>
          <w:noProof/>
          <w:lang w:val="fr-FR"/>
        </w:rPr>
        <w:t>Département de la santé</w:t>
      </w:r>
      <w:r w:rsidRPr="000B4D79">
        <w:rPr>
          <w:rFonts w:eastAsia="PMingLiU"/>
          <w:lang w:val="fr-FR" w:eastAsia="zh-TW"/>
        </w:rPr>
        <w:t xml:space="preserve"> </w:t>
      </w:r>
      <w:r w:rsidR="00150AB3" w:rsidRPr="000B4D79">
        <w:rPr>
          <w:rFonts w:eastAsia="PMingLiU"/>
          <w:lang w:val="fr-FR" w:eastAsia="zh-TW"/>
        </w:rPr>
        <w:t>en collaboration avec des</w:t>
      </w:r>
      <w:r w:rsidRPr="000B4D79">
        <w:rPr>
          <w:rFonts w:eastAsia="PMingLiU"/>
          <w:lang w:val="fr-FR" w:eastAsia="zh-TW"/>
        </w:rPr>
        <w:t xml:space="preserve"> </w:t>
      </w:r>
      <w:r w:rsidR="00C33EBB" w:rsidRPr="000B4D79">
        <w:rPr>
          <w:rFonts w:eastAsia="DFKai-SB"/>
          <w:lang w:val="fr-FR" w:eastAsia="zh-TW"/>
        </w:rPr>
        <w:t>ONG</w:t>
      </w:r>
      <w:r w:rsidR="00C33EBB" w:rsidRPr="000B4D79">
        <w:rPr>
          <w:rFonts w:eastAsia="PMingLiU"/>
          <w:lang w:val="fr-FR" w:eastAsia="zh-TW"/>
        </w:rPr>
        <w:t xml:space="preserve"> </w:t>
      </w:r>
      <w:r w:rsidR="000F7CBE" w:rsidRPr="000B4D79">
        <w:rPr>
          <w:rFonts w:eastAsia="PMingLiU"/>
          <w:lang w:val="fr-FR" w:eastAsia="zh-TW"/>
        </w:rPr>
        <w:t>telles que</w:t>
      </w:r>
      <w:r w:rsidRPr="000B4D79">
        <w:rPr>
          <w:rFonts w:eastAsia="PMingLiU"/>
          <w:lang w:val="fr-FR" w:eastAsia="zh-TW"/>
        </w:rPr>
        <w:t xml:space="preserve"> </w:t>
      </w:r>
      <w:r w:rsidR="00FF15D5" w:rsidRPr="000B4D79">
        <w:rPr>
          <w:rFonts w:eastAsia="PMingLiU"/>
          <w:lang w:val="fr-FR" w:eastAsia="zh-TW"/>
        </w:rPr>
        <w:t>l</w:t>
      </w:r>
      <w:r w:rsidR="000E26C3">
        <w:rPr>
          <w:rFonts w:eastAsia="PMingLiU"/>
          <w:lang w:val="fr-FR" w:eastAsia="zh-TW"/>
        </w:rPr>
        <w:t>’</w:t>
      </w:r>
      <w:r w:rsidR="00FF15D5" w:rsidRPr="000B4D79">
        <w:rPr>
          <w:rFonts w:eastAsia="PMingLiU"/>
          <w:lang w:val="fr-FR" w:eastAsia="zh-TW"/>
        </w:rPr>
        <w:t>Association pour la planification familiale</w:t>
      </w:r>
      <w:r w:rsidR="00FB2D2F" w:rsidRPr="000B4D79">
        <w:rPr>
          <w:rFonts w:eastAsia="PMingLiU"/>
          <w:lang w:val="fr-FR" w:eastAsia="zh-TW"/>
        </w:rPr>
        <w:t xml:space="preserve"> et</w:t>
      </w:r>
      <w:r w:rsidRPr="000B4D79">
        <w:rPr>
          <w:rFonts w:eastAsia="PMingLiU"/>
          <w:lang w:val="fr-FR" w:eastAsia="zh-TW"/>
        </w:rPr>
        <w:t xml:space="preserve"> </w:t>
      </w:r>
      <w:r w:rsidR="00FB2D2F" w:rsidRPr="000B4D79">
        <w:rPr>
          <w:rFonts w:eastAsia="PMingLiU"/>
          <w:lang w:val="fr-FR" w:eastAsia="zh-TW"/>
        </w:rPr>
        <w:t>l</w:t>
      </w:r>
      <w:r w:rsidR="000E26C3">
        <w:rPr>
          <w:rFonts w:eastAsia="PMingLiU"/>
          <w:lang w:val="fr-FR" w:eastAsia="zh-TW"/>
        </w:rPr>
        <w:t>’</w:t>
      </w:r>
      <w:r w:rsidR="00FB2D2F" w:rsidRPr="000B4D79">
        <w:rPr>
          <w:rFonts w:eastAsia="PMingLiU"/>
          <w:lang w:val="fr-FR" w:eastAsia="zh-TW"/>
        </w:rPr>
        <w:t xml:space="preserve">Association des clubs de garçons et de filles, fournit des services liés au VIH adaptés aux enfants et aux adolescents. Ils comprennent notamment un dépistage et un accompagnement confidentiels et volontaires, des informations sur la séropositivité, </w:t>
      </w:r>
      <w:r w:rsidRPr="000B4D79">
        <w:rPr>
          <w:rFonts w:eastAsia="PMingLiU"/>
          <w:lang w:val="fr-FR" w:eastAsia="zh-TW"/>
        </w:rPr>
        <w:t xml:space="preserve">etc. </w:t>
      </w:r>
      <w:r w:rsidR="00FB2D2F" w:rsidRPr="000B4D79">
        <w:rPr>
          <w:rFonts w:eastAsia="PMingLiU"/>
          <w:lang w:val="fr-FR" w:eastAsia="zh-TW"/>
        </w:rPr>
        <w:t xml:space="preserve">Le </w:t>
      </w:r>
      <w:r w:rsidRPr="000B4D79">
        <w:rPr>
          <w:rFonts w:eastAsia="PMingLiU"/>
          <w:lang w:val="fr-FR" w:eastAsia="zh-TW"/>
        </w:rPr>
        <w:t xml:space="preserve">personnel </w:t>
      </w:r>
      <w:r w:rsidR="00FB2D2F" w:rsidRPr="000B4D79">
        <w:rPr>
          <w:rFonts w:eastAsia="PMingLiU"/>
          <w:lang w:val="fr-FR" w:eastAsia="zh-TW"/>
        </w:rPr>
        <w:t>de santé est spécialement formé pour garantir que</w:t>
      </w:r>
      <w:r w:rsidRPr="000B4D79">
        <w:rPr>
          <w:rFonts w:eastAsia="PMingLiU"/>
          <w:lang w:val="fr-FR" w:eastAsia="zh-TW"/>
        </w:rPr>
        <w:t xml:space="preserve"> </w:t>
      </w:r>
      <w:r w:rsidR="00FB2D2F" w:rsidRPr="000B4D79">
        <w:rPr>
          <w:rFonts w:eastAsia="PMingLiU"/>
          <w:lang w:val="fr-FR" w:eastAsia="zh-TW"/>
        </w:rPr>
        <w:t>le droit des enfants à la vie privée et à la</w:t>
      </w:r>
      <w:r w:rsidRPr="000B4D79">
        <w:rPr>
          <w:rFonts w:eastAsia="PMingLiU"/>
          <w:lang w:val="fr-FR" w:eastAsia="zh-TW"/>
        </w:rPr>
        <w:t xml:space="preserve"> non-discrimination </w:t>
      </w:r>
      <w:r w:rsidR="00FB2D2F" w:rsidRPr="000B4D79">
        <w:rPr>
          <w:rFonts w:eastAsia="PMingLiU"/>
          <w:lang w:val="fr-FR" w:eastAsia="zh-TW"/>
        </w:rPr>
        <w:t>soit pleinement respecté</w:t>
      </w:r>
      <w:r w:rsidRPr="000B4D79">
        <w:rPr>
          <w:rFonts w:eastAsia="PMingLiU"/>
          <w:lang w:val="fr-FR" w:eastAsia="zh-TW"/>
        </w:rPr>
        <w:t>.</w:t>
      </w:r>
    </w:p>
    <w:p w:rsidR="00C15094" w:rsidRPr="000B4D79" w:rsidRDefault="00040FD2" w:rsidP="0033383B">
      <w:pPr>
        <w:pStyle w:val="H23G"/>
        <w:rPr>
          <w:lang w:val="fr-FR" w:eastAsia="zh-TW"/>
        </w:rPr>
      </w:pPr>
      <w:r w:rsidRPr="000B4D79">
        <w:rPr>
          <w:lang w:val="fr-FR" w:eastAsia="zh-TW"/>
        </w:rPr>
        <w:tab/>
      </w:r>
      <w:r w:rsidRPr="000B4D79">
        <w:rPr>
          <w:lang w:val="fr-FR" w:eastAsia="zh-TW"/>
        </w:rPr>
        <w:tab/>
      </w:r>
      <w:r w:rsidR="005229B5" w:rsidRPr="000B4D79">
        <w:rPr>
          <w:lang w:val="fr-FR" w:eastAsia="zh-TW"/>
        </w:rPr>
        <w:t>Information et sensibilisation concernant le</w:t>
      </w:r>
      <w:r w:rsidR="00C15094" w:rsidRPr="000B4D79">
        <w:rPr>
          <w:lang w:val="fr-FR" w:eastAsia="zh-TW"/>
        </w:rPr>
        <w:t xml:space="preserve"> </w:t>
      </w:r>
      <w:r w:rsidR="00CD4251" w:rsidRPr="000B4D79">
        <w:rPr>
          <w:lang w:val="fr-FR" w:eastAsia="zh-TW"/>
        </w:rPr>
        <w:t>sida</w:t>
      </w:r>
    </w:p>
    <w:p w:rsidR="00C15094" w:rsidRPr="000B4D79" w:rsidRDefault="00C15094" w:rsidP="00040FD2">
      <w:pPr>
        <w:pStyle w:val="SingleTxtG"/>
        <w:rPr>
          <w:rFonts w:eastAsia="PMingLiU"/>
          <w:lang w:val="fr-FR" w:eastAsia="zh-TW"/>
        </w:rPr>
      </w:pPr>
      <w:r w:rsidRPr="000B4D79">
        <w:rPr>
          <w:rFonts w:eastAsia="PMingLiU"/>
          <w:lang w:val="fr-FR" w:eastAsia="zh-TW"/>
        </w:rPr>
        <w:t>325.</w:t>
      </w:r>
      <w:r w:rsidRPr="000B4D79">
        <w:rPr>
          <w:rFonts w:eastAsia="PMingLiU"/>
          <w:lang w:val="fr-FR" w:eastAsia="zh-TW"/>
        </w:rPr>
        <w:tab/>
      </w:r>
      <w:r w:rsidR="00CB30BC" w:rsidRPr="000B4D79">
        <w:rPr>
          <w:rFonts w:eastAsia="PMingLiU"/>
          <w:lang w:val="fr-FR" w:eastAsia="zh-TW"/>
        </w:rPr>
        <w:t>Comme</w:t>
      </w:r>
      <w:r w:rsidR="00FF15D5" w:rsidRPr="000B4D79">
        <w:rPr>
          <w:rFonts w:eastAsia="PMingLiU"/>
          <w:lang w:val="fr-FR" w:eastAsia="zh-TW"/>
        </w:rPr>
        <w:t xml:space="preserve"> indiqué</w:t>
      </w:r>
      <w:r w:rsidRPr="000B4D79">
        <w:rPr>
          <w:rFonts w:eastAsia="PMingLiU"/>
          <w:lang w:val="fr-FR" w:eastAsia="zh-TW"/>
        </w:rPr>
        <w:t xml:space="preserve"> </w:t>
      </w:r>
      <w:r w:rsidR="00BC5818" w:rsidRPr="000B4D79">
        <w:rPr>
          <w:rFonts w:eastAsia="PMingLiU"/>
          <w:lang w:val="fr-FR" w:eastAsia="zh-TW"/>
        </w:rPr>
        <w:t>aux</w:t>
      </w:r>
      <w:r w:rsidRPr="000B4D79">
        <w:rPr>
          <w:rFonts w:eastAsia="PMingLiU"/>
          <w:lang w:val="fr-FR" w:eastAsia="zh-TW"/>
        </w:rPr>
        <w:t xml:space="preserve"> paragraph</w:t>
      </w:r>
      <w:r w:rsidR="00BC5818" w:rsidRPr="000B4D79">
        <w:rPr>
          <w:rFonts w:eastAsia="PMingLiU"/>
          <w:lang w:val="fr-FR" w:eastAsia="zh-TW"/>
        </w:rPr>
        <w:t>e</w:t>
      </w:r>
      <w:r w:rsidRPr="000B4D79">
        <w:rPr>
          <w:rFonts w:eastAsia="PMingLiU"/>
          <w:lang w:val="fr-FR" w:eastAsia="zh-TW"/>
        </w:rPr>
        <w:t xml:space="preserve">s </w:t>
      </w:r>
      <w:r w:rsidR="000F7CBE" w:rsidRPr="000B4D79">
        <w:rPr>
          <w:rFonts w:eastAsia="PMingLiU"/>
          <w:lang w:val="fr-FR" w:eastAsia="zh-TW"/>
        </w:rPr>
        <w:t xml:space="preserve">296 </w:t>
      </w:r>
      <w:r w:rsidR="00BC5818" w:rsidRPr="000B4D79">
        <w:rPr>
          <w:rFonts w:eastAsia="PMingLiU"/>
          <w:lang w:val="fr-FR" w:eastAsia="zh-TW"/>
        </w:rPr>
        <w:t>à</w:t>
      </w:r>
      <w:r w:rsidRPr="000B4D79">
        <w:rPr>
          <w:rFonts w:eastAsia="PMingLiU"/>
          <w:lang w:val="fr-FR" w:eastAsia="zh-TW"/>
        </w:rPr>
        <w:t xml:space="preserve"> 298 </w:t>
      </w:r>
      <w:r w:rsidR="00BC5818" w:rsidRPr="000B4D79">
        <w:rPr>
          <w:rFonts w:eastAsia="PMingLiU"/>
          <w:lang w:val="fr-FR" w:eastAsia="zh-TW"/>
        </w:rPr>
        <w:t>ci-dessus</w:t>
      </w:r>
      <w:r w:rsidRPr="000B4D79">
        <w:rPr>
          <w:rFonts w:eastAsia="PMingLiU"/>
          <w:lang w:val="fr-FR" w:eastAsia="zh-TW"/>
        </w:rPr>
        <w:t xml:space="preserve">, </w:t>
      </w:r>
      <w:r w:rsidR="00BC5818" w:rsidRPr="000B4D79">
        <w:rPr>
          <w:rFonts w:eastAsia="PMingLiU"/>
          <w:lang w:val="fr-FR" w:eastAsia="zh-TW"/>
        </w:rPr>
        <w:t>l</w:t>
      </w:r>
      <w:r w:rsidRPr="000B4D79">
        <w:rPr>
          <w:rFonts w:eastAsia="PMingLiU"/>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PMingLiU"/>
          <w:lang w:val="fr-FR" w:eastAsia="zh-TW"/>
        </w:rPr>
        <w:t xml:space="preserve"> </w:t>
      </w:r>
      <w:r w:rsidR="005229B5" w:rsidRPr="000B4D79">
        <w:rPr>
          <w:rFonts w:eastAsia="PMingLiU"/>
          <w:lang w:val="fr-FR" w:eastAsia="zh-TW"/>
        </w:rPr>
        <w:t>est déterminé à promouvoir l</w:t>
      </w:r>
      <w:r w:rsidR="000E26C3">
        <w:rPr>
          <w:rFonts w:eastAsia="PMingLiU"/>
          <w:lang w:val="fr-FR" w:eastAsia="zh-TW"/>
        </w:rPr>
        <w:t>’</w:t>
      </w:r>
      <w:r w:rsidR="005229B5" w:rsidRPr="000B4D79">
        <w:rPr>
          <w:rFonts w:eastAsia="PMingLiU"/>
          <w:lang w:val="fr-FR" w:eastAsia="zh-TW"/>
        </w:rPr>
        <w:t>éducation sexuelle. Dans les écoles, l</w:t>
      </w:r>
      <w:r w:rsidR="000E26C3">
        <w:rPr>
          <w:rFonts w:eastAsia="PMingLiU"/>
          <w:lang w:val="fr-FR" w:eastAsia="zh-TW"/>
        </w:rPr>
        <w:t>’</w:t>
      </w:r>
      <w:r w:rsidR="005229B5" w:rsidRPr="000B4D79">
        <w:rPr>
          <w:rFonts w:eastAsia="PMingLiU"/>
          <w:lang w:val="fr-FR" w:eastAsia="zh-TW"/>
        </w:rPr>
        <w:t xml:space="preserve">information sur le VIH/sida </w:t>
      </w:r>
      <w:r w:rsidR="005229B5" w:rsidRPr="00980CB6">
        <w:rPr>
          <w:rFonts w:eastAsia="PMingLiU"/>
          <w:lang w:val="fr-FR" w:eastAsia="zh-TW"/>
        </w:rPr>
        <w:t>est intégrée dans</w:t>
      </w:r>
      <w:r w:rsidR="005229B5" w:rsidRPr="000B4D79">
        <w:rPr>
          <w:rFonts w:eastAsia="PMingLiU"/>
          <w:lang w:val="fr-FR" w:eastAsia="zh-TW"/>
        </w:rPr>
        <w:t xml:space="preserve"> l</w:t>
      </w:r>
      <w:r w:rsidR="000E26C3">
        <w:rPr>
          <w:rFonts w:eastAsia="PMingLiU"/>
          <w:lang w:val="fr-FR" w:eastAsia="zh-TW"/>
        </w:rPr>
        <w:t>’</w:t>
      </w:r>
      <w:r w:rsidR="005229B5" w:rsidRPr="000B4D79">
        <w:rPr>
          <w:rFonts w:eastAsia="PMingLiU"/>
          <w:lang w:val="fr-FR" w:eastAsia="zh-TW"/>
        </w:rPr>
        <w:t xml:space="preserve">éducation sexuelle, qui </w:t>
      </w:r>
      <w:r w:rsidR="00980CB6">
        <w:rPr>
          <w:rFonts w:eastAsia="PMingLiU"/>
          <w:lang w:val="fr-FR" w:eastAsia="zh-TW"/>
        </w:rPr>
        <w:t>figure dans</w:t>
      </w:r>
      <w:r w:rsidR="005229B5" w:rsidRPr="000B4D79">
        <w:rPr>
          <w:rFonts w:eastAsia="PMingLiU"/>
          <w:lang w:val="fr-FR" w:eastAsia="zh-TW"/>
        </w:rPr>
        <w:t xml:space="preserve"> tous les programmes scolaires</w:t>
      </w:r>
      <w:r w:rsidRPr="000B4D79">
        <w:rPr>
          <w:rFonts w:eastAsia="PMingLiU"/>
          <w:lang w:val="fr-FR" w:eastAsia="zh-TW"/>
        </w:rPr>
        <w:t>.</w:t>
      </w:r>
    </w:p>
    <w:p w:rsidR="00C15094" w:rsidRPr="000B4D79" w:rsidRDefault="00C15094" w:rsidP="00DF0814">
      <w:pPr>
        <w:pStyle w:val="SingleTxtG"/>
        <w:rPr>
          <w:rFonts w:eastAsia="PMingLiU"/>
          <w:lang w:val="fr-FR" w:eastAsia="zh-TW"/>
        </w:rPr>
      </w:pPr>
      <w:r w:rsidRPr="000B4D79">
        <w:rPr>
          <w:rFonts w:eastAsia="PMingLiU"/>
          <w:lang w:val="fr-FR" w:eastAsia="zh-TW"/>
        </w:rPr>
        <w:t>326.</w:t>
      </w:r>
      <w:r w:rsidRPr="000B4D79">
        <w:rPr>
          <w:rFonts w:eastAsia="PMingLiU"/>
          <w:lang w:val="fr-FR" w:eastAsia="zh-TW"/>
        </w:rPr>
        <w:tab/>
      </w:r>
      <w:r w:rsidR="005229B5" w:rsidRPr="000B4D79">
        <w:rPr>
          <w:rFonts w:eastAsia="PMingLiU"/>
          <w:lang w:val="fr-FR" w:eastAsia="zh-TW"/>
        </w:rPr>
        <w:t>Outre ce qui a été mentionné au</w:t>
      </w:r>
      <w:r w:rsidRPr="000B4D79">
        <w:rPr>
          <w:rFonts w:eastAsia="PMingLiU"/>
          <w:lang w:val="fr-FR" w:eastAsia="zh-TW"/>
        </w:rPr>
        <w:t xml:space="preserve"> paragraph</w:t>
      </w:r>
      <w:r w:rsidR="00BC5818" w:rsidRPr="000B4D79">
        <w:rPr>
          <w:rFonts w:eastAsia="PMingLiU"/>
          <w:lang w:val="fr-FR" w:eastAsia="zh-TW"/>
        </w:rPr>
        <w:t>e</w:t>
      </w:r>
      <w:r w:rsidRPr="000B4D79">
        <w:rPr>
          <w:rFonts w:eastAsia="PMingLiU"/>
          <w:lang w:val="fr-FR" w:eastAsia="zh-TW"/>
        </w:rPr>
        <w:t xml:space="preserve"> 284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3A7C10" w:rsidRPr="000B4D79">
        <w:rPr>
          <w:rFonts w:eastAsia="PMingLiU"/>
          <w:lang w:val="fr-FR" w:eastAsia="zh-TW"/>
        </w:rPr>
        <w:t>certains aspects de l</w:t>
      </w:r>
      <w:r w:rsidR="000E26C3">
        <w:rPr>
          <w:rFonts w:eastAsia="PMingLiU"/>
          <w:lang w:val="fr-FR" w:eastAsia="zh-TW"/>
        </w:rPr>
        <w:t>’</w:t>
      </w:r>
      <w:r w:rsidR="003A7C10" w:rsidRPr="000B4D79">
        <w:rPr>
          <w:rFonts w:eastAsia="PMingLiU"/>
          <w:lang w:val="fr-FR" w:eastAsia="zh-TW"/>
        </w:rPr>
        <w:t>éducation sexuelle et de l</w:t>
      </w:r>
      <w:r w:rsidR="000E26C3">
        <w:rPr>
          <w:rFonts w:eastAsia="PMingLiU"/>
          <w:lang w:val="fr-FR" w:eastAsia="zh-TW"/>
        </w:rPr>
        <w:t>’</w:t>
      </w:r>
      <w:r w:rsidR="003A7C10" w:rsidRPr="000B4D79">
        <w:rPr>
          <w:rFonts w:eastAsia="PMingLiU"/>
          <w:lang w:val="fr-FR" w:eastAsia="zh-TW"/>
        </w:rPr>
        <w:t xml:space="preserve">information sur le sida figurent au programme de différentes </w:t>
      </w:r>
      <w:r w:rsidR="00FF15D5" w:rsidRPr="000B4D79">
        <w:rPr>
          <w:lang w:val="fr-FR"/>
        </w:rPr>
        <w:t xml:space="preserve">disciplines principales </w:t>
      </w:r>
      <w:r w:rsidRPr="000B4D79">
        <w:rPr>
          <w:rFonts w:eastAsia="PMingLiU"/>
          <w:lang w:val="fr-FR" w:eastAsia="zh-TW"/>
        </w:rPr>
        <w:t>(</w:t>
      </w:r>
      <w:r w:rsidR="00D526EF" w:rsidRPr="000B4D79">
        <w:rPr>
          <w:rFonts w:eastAsia="PMingLiU"/>
          <w:lang w:val="fr-FR" w:eastAsia="zh-TW"/>
        </w:rPr>
        <w:t>par ex</w:t>
      </w:r>
      <w:r w:rsidR="00DF0814">
        <w:rPr>
          <w:rFonts w:eastAsia="PMingLiU"/>
          <w:lang w:val="fr-FR" w:eastAsia="zh-TW"/>
        </w:rPr>
        <w:t>emple,</w:t>
      </w:r>
      <w:r w:rsidRPr="000B4D79">
        <w:rPr>
          <w:rFonts w:eastAsia="PMingLiU"/>
          <w:lang w:val="fr-FR" w:eastAsia="zh-TW"/>
        </w:rPr>
        <w:t xml:space="preserve"> </w:t>
      </w:r>
      <w:r w:rsidR="00AC7BB5" w:rsidRPr="000B4D79">
        <w:rPr>
          <w:rFonts w:eastAsia="PMingLiU"/>
          <w:lang w:val="fr-FR" w:eastAsia="zh-TW"/>
        </w:rPr>
        <w:t>sciences personnelles, sociales et humaines, science, technologie, etc.</w:t>
      </w:r>
      <w:r w:rsidRPr="000B4D79">
        <w:rPr>
          <w:rFonts w:eastAsia="PMingLiU"/>
          <w:lang w:val="fr-FR" w:eastAsia="zh-TW"/>
        </w:rPr>
        <w:t xml:space="preserve">) </w:t>
      </w:r>
      <w:r w:rsidR="00FF15D5" w:rsidRPr="000B4D79">
        <w:rPr>
          <w:rFonts w:eastAsia="PMingLiU"/>
          <w:lang w:val="fr-FR" w:eastAsia="zh-TW"/>
        </w:rPr>
        <w:t>et matières</w:t>
      </w:r>
      <w:r w:rsidRPr="000B4D79">
        <w:rPr>
          <w:rFonts w:eastAsia="PMingLiU"/>
          <w:lang w:val="fr-FR" w:eastAsia="zh-TW"/>
        </w:rPr>
        <w:t xml:space="preserve"> </w:t>
      </w:r>
      <w:r w:rsidR="003A7C10" w:rsidRPr="000B4D79">
        <w:rPr>
          <w:rFonts w:eastAsia="PMingLiU"/>
          <w:lang w:val="fr-FR" w:eastAsia="zh-TW"/>
        </w:rPr>
        <w:t>générales</w:t>
      </w:r>
      <w:r w:rsidR="00FF15D5" w:rsidRPr="000B4D79">
        <w:rPr>
          <w:rFonts w:eastAsia="PMingLiU"/>
          <w:lang w:val="fr-FR" w:eastAsia="zh-TW"/>
        </w:rPr>
        <w:t xml:space="preserve"> </w:t>
      </w:r>
      <w:r w:rsidRPr="000B4D79">
        <w:rPr>
          <w:rFonts w:eastAsia="PMingLiU"/>
          <w:lang w:val="fr-FR" w:eastAsia="zh-TW"/>
        </w:rPr>
        <w:t>(</w:t>
      </w:r>
      <w:r w:rsidR="00AC7BB5" w:rsidRPr="000B4D79">
        <w:rPr>
          <w:rFonts w:eastAsia="PMingLiU"/>
          <w:lang w:val="fr-FR" w:eastAsia="zh-TW"/>
        </w:rPr>
        <w:t>par ex</w:t>
      </w:r>
      <w:r w:rsidR="00DF0814">
        <w:rPr>
          <w:rFonts w:eastAsia="PMingLiU"/>
          <w:lang w:val="fr-FR" w:eastAsia="zh-TW"/>
        </w:rPr>
        <w:t>emple</w:t>
      </w:r>
      <w:r w:rsidR="00AC7BB5" w:rsidRPr="000B4D79">
        <w:rPr>
          <w:rFonts w:eastAsia="PMingLiU"/>
          <w:lang w:val="fr-FR" w:eastAsia="zh-TW"/>
        </w:rPr>
        <w:t>,</w:t>
      </w:r>
      <w:r w:rsidRPr="000B4D79">
        <w:rPr>
          <w:rFonts w:eastAsia="PMingLiU"/>
          <w:lang w:val="fr-FR" w:eastAsia="zh-TW"/>
        </w:rPr>
        <w:t xml:space="preserve"> </w:t>
      </w:r>
      <w:r w:rsidR="00FF15D5" w:rsidRPr="000B4D79">
        <w:rPr>
          <w:rFonts w:eastAsia="PMingLiU"/>
          <w:lang w:val="fr-FR" w:eastAsia="zh-TW"/>
        </w:rPr>
        <w:t>études générales en primaire</w:t>
      </w:r>
      <w:r w:rsidRPr="000B4D79">
        <w:rPr>
          <w:rFonts w:eastAsia="PMingLiU"/>
          <w:lang w:val="fr-FR" w:eastAsia="zh-TW"/>
        </w:rPr>
        <w:t xml:space="preserve"> </w:t>
      </w:r>
      <w:r w:rsidR="00FF15D5" w:rsidRPr="000B4D79">
        <w:rPr>
          <w:rFonts w:eastAsia="PMingLiU"/>
          <w:lang w:val="fr-FR" w:eastAsia="zh-TW"/>
        </w:rPr>
        <w:t>et culture générale en secondaire</w:t>
      </w:r>
      <w:r w:rsidRPr="000B4D79">
        <w:rPr>
          <w:rFonts w:eastAsia="PMingLiU"/>
          <w:lang w:val="fr-FR" w:eastAsia="zh-TW"/>
        </w:rPr>
        <w:t xml:space="preserve">), </w:t>
      </w:r>
      <w:r w:rsidR="00FF15D5" w:rsidRPr="000B4D79">
        <w:rPr>
          <w:rFonts w:eastAsia="PMingLiU"/>
          <w:lang w:val="fr-FR" w:eastAsia="zh-TW"/>
        </w:rPr>
        <w:t>et dans le cours</w:t>
      </w:r>
      <w:r w:rsidR="00FF15D5" w:rsidRPr="000B4D79">
        <w:rPr>
          <w:lang w:val="fr-FR"/>
        </w:rPr>
        <w:t xml:space="preserve"> d</w:t>
      </w:r>
      <w:r w:rsidR="000E26C3">
        <w:rPr>
          <w:lang w:val="fr-FR"/>
        </w:rPr>
        <w:t>’</w:t>
      </w:r>
      <w:r w:rsidR="00FF15D5" w:rsidRPr="000B4D79">
        <w:rPr>
          <w:lang w:val="fr-FR"/>
        </w:rPr>
        <w:t>instruction morale et civique en primaire comme en secondaire</w:t>
      </w:r>
      <w:r w:rsidR="00F33EEC">
        <w:rPr>
          <w:rFonts w:eastAsia="PMingLiU"/>
          <w:lang w:val="fr-FR" w:eastAsia="zh-TW"/>
        </w:rPr>
        <w:t>.</w:t>
      </w:r>
    </w:p>
    <w:p w:rsidR="00C15094" w:rsidRPr="000B4D79" w:rsidRDefault="00C15094" w:rsidP="008B5FD1">
      <w:pPr>
        <w:pStyle w:val="SingleTxtG"/>
        <w:rPr>
          <w:rFonts w:eastAsia="PMingLiU"/>
          <w:lang w:val="fr-FR" w:eastAsia="zh-TW"/>
        </w:rPr>
      </w:pPr>
      <w:r w:rsidRPr="000B4D79">
        <w:rPr>
          <w:rFonts w:eastAsia="PMingLiU"/>
          <w:lang w:val="fr-FR" w:eastAsia="zh-TW"/>
        </w:rPr>
        <w:t>327.</w:t>
      </w:r>
      <w:r w:rsidRPr="000B4D79">
        <w:rPr>
          <w:rFonts w:eastAsia="PMingLiU"/>
          <w:lang w:val="fr-FR" w:eastAsia="zh-TW"/>
        </w:rPr>
        <w:tab/>
      </w:r>
      <w:r w:rsidR="00266AA4" w:rsidRPr="000B4D79">
        <w:rPr>
          <w:rFonts w:eastAsia="PMingLiU"/>
          <w:lang w:val="fr-FR" w:eastAsia="zh-TW"/>
        </w:rPr>
        <w:t xml:space="preserve">Pour </w:t>
      </w:r>
      <w:r w:rsidR="00C65D74" w:rsidRPr="000B4D79">
        <w:rPr>
          <w:rFonts w:eastAsia="PMingLiU"/>
          <w:lang w:val="fr-FR" w:eastAsia="zh-TW"/>
        </w:rPr>
        <w:t xml:space="preserve">faciliter </w:t>
      </w:r>
      <w:r w:rsidR="00D526EF" w:rsidRPr="000B4D79">
        <w:rPr>
          <w:rFonts w:eastAsia="PMingLiU"/>
          <w:lang w:val="fr-FR" w:eastAsia="zh-TW"/>
        </w:rPr>
        <w:t>l</w:t>
      </w:r>
      <w:r w:rsidR="000E26C3">
        <w:rPr>
          <w:rFonts w:eastAsia="PMingLiU"/>
          <w:lang w:val="fr-FR" w:eastAsia="zh-TW"/>
        </w:rPr>
        <w:t>’</w:t>
      </w:r>
      <w:r w:rsidR="00D526EF" w:rsidRPr="000B4D79">
        <w:rPr>
          <w:rFonts w:eastAsia="PMingLiU"/>
          <w:lang w:val="fr-FR" w:eastAsia="zh-TW"/>
        </w:rPr>
        <w:t xml:space="preserve">enseignement de </w:t>
      </w:r>
      <w:r w:rsidR="00C65D74" w:rsidRPr="000B4D79">
        <w:rPr>
          <w:rFonts w:eastAsia="PMingLiU"/>
          <w:lang w:val="fr-FR" w:eastAsia="zh-TW"/>
        </w:rPr>
        <w:t>l</w:t>
      </w:r>
      <w:r w:rsidR="000E26C3">
        <w:rPr>
          <w:rFonts w:eastAsia="PMingLiU"/>
          <w:lang w:val="fr-FR" w:eastAsia="zh-TW"/>
        </w:rPr>
        <w:t>’</w:t>
      </w:r>
      <w:r w:rsidR="00C65D74" w:rsidRPr="000B4D79">
        <w:rPr>
          <w:rFonts w:eastAsia="PMingLiU"/>
          <w:lang w:val="fr-FR" w:eastAsia="zh-TW"/>
        </w:rPr>
        <w:t>éducation sexuelle à l</w:t>
      </w:r>
      <w:r w:rsidR="000E26C3">
        <w:rPr>
          <w:rFonts w:eastAsia="PMingLiU"/>
          <w:lang w:val="fr-FR" w:eastAsia="zh-TW"/>
        </w:rPr>
        <w:t>’</w:t>
      </w:r>
      <w:r w:rsidR="00C65D74" w:rsidRPr="000B4D79">
        <w:rPr>
          <w:rFonts w:eastAsia="PMingLiU"/>
          <w:lang w:val="fr-FR" w:eastAsia="zh-TW"/>
        </w:rPr>
        <w:t xml:space="preserve">école et </w:t>
      </w:r>
      <w:r w:rsidR="00D526EF" w:rsidRPr="00F33EEC">
        <w:rPr>
          <w:rFonts w:eastAsia="PMingLiU"/>
          <w:lang w:val="fr-FR" w:eastAsia="zh-TW"/>
        </w:rPr>
        <w:t>apprendre</w:t>
      </w:r>
      <w:r w:rsidR="00C65D74" w:rsidRPr="000B4D79">
        <w:rPr>
          <w:rFonts w:eastAsia="PMingLiU"/>
          <w:lang w:val="fr-FR" w:eastAsia="zh-TW"/>
        </w:rPr>
        <w:t xml:space="preserve"> aux chefs d</w:t>
      </w:r>
      <w:r w:rsidR="000E26C3">
        <w:rPr>
          <w:rFonts w:eastAsia="PMingLiU"/>
          <w:lang w:val="fr-FR" w:eastAsia="zh-TW"/>
        </w:rPr>
        <w:t>’</w:t>
      </w:r>
      <w:r w:rsidR="00C65D74" w:rsidRPr="000B4D79">
        <w:rPr>
          <w:rFonts w:eastAsia="PMingLiU"/>
          <w:lang w:val="fr-FR" w:eastAsia="zh-TW"/>
        </w:rPr>
        <w:t>établissement et aux enseignants les connaissances les plus récentes et la pédagogie nécessaire pour promouvoir l</w:t>
      </w:r>
      <w:r w:rsidR="000E26C3">
        <w:rPr>
          <w:rFonts w:eastAsia="PMingLiU"/>
          <w:lang w:val="fr-FR" w:eastAsia="zh-TW"/>
        </w:rPr>
        <w:t>’</w:t>
      </w:r>
      <w:r w:rsidR="00C65D74" w:rsidRPr="000B4D79">
        <w:rPr>
          <w:rFonts w:eastAsia="PMingLiU"/>
          <w:lang w:val="fr-FR" w:eastAsia="zh-TW"/>
        </w:rPr>
        <w:t>information sur le VIH/sida, le Bureau de l</w:t>
      </w:r>
      <w:r w:rsidR="000E26C3">
        <w:rPr>
          <w:rFonts w:eastAsia="PMingLiU"/>
          <w:lang w:val="fr-FR" w:eastAsia="zh-TW"/>
        </w:rPr>
        <w:t>’</w:t>
      </w:r>
      <w:r w:rsidR="00C65D74" w:rsidRPr="000B4D79">
        <w:rPr>
          <w:rFonts w:eastAsia="PMingLiU"/>
          <w:lang w:val="fr-FR" w:eastAsia="zh-TW"/>
        </w:rPr>
        <w:t>éducation organise régulièrement des séminaires, des ateliers et des cours à l</w:t>
      </w:r>
      <w:r w:rsidR="000E26C3">
        <w:rPr>
          <w:rFonts w:eastAsia="PMingLiU"/>
          <w:lang w:val="fr-FR" w:eastAsia="zh-TW"/>
        </w:rPr>
        <w:t>’</w:t>
      </w:r>
      <w:r w:rsidR="00C65D74" w:rsidRPr="000B4D79">
        <w:rPr>
          <w:rFonts w:eastAsia="PMingLiU"/>
          <w:lang w:val="fr-FR" w:eastAsia="zh-TW"/>
        </w:rPr>
        <w:t>intention des directeurs et des enseignants des écoles primaires et secondaires pour renforcer leurs compétences, leurs connaissances et leurs aptitudes en matière d</w:t>
      </w:r>
      <w:r w:rsidR="000E26C3">
        <w:rPr>
          <w:rFonts w:eastAsia="PMingLiU"/>
          <w:lang w:val="fr-FR" w:eastAsia="zh-TW"/>
        </w:rPr>
        <w:t>’</w:t>
      </w:r>
      <w:r w:rsidR="00C65D74" w:rsidRPr="000B4D79">
        <w:rPr>
          <w:rFonts w:eastAsia="PMingLiU"/>
          <w:lang w:val="fr-FR" w:eastAsia="zh-TW"/>
        </w:rPr>
        <w:t xml:space="preserve">éducation sexuelle. Des matériels pédagogiques sont par ailleurs régulièrement produits et mis à jour. </w:t>
      </w:r>
      <w:r w:rsidR="00BC5818" w:rsidRPr="000B4D79">
        <w:rPr>
          <w:rFonts w:eastAsia="PMingLiU"/>
          <w:lang w:val="fr-FR" w:eastAsia="zh-TW"/>
        </w:rPr>
        <w:t>L</w:t>
      </w:r>
      <w:r w:rsidRPr="000B4D79">
        <w:rPr>
          <w:rFonts w:eastAsia="PMingLiU"/>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PMingLiU"/>
          <w:lang w:val="fr-FR" w:eastAsia="zh-TW"/>
        </w:rPr>
        <w:t xml:space="preserve"> </w:t>
      </w:r>
      <w:r w:rsidR="008B5FD1" w:rsidRPr="000B4D79">
        <w:rPr>
          <w:rFonts w:eastAsia="PMingLiU"/>
          <w:lang w:val="fr-FR" w:eastAsia="zh-TW"/>
        </w:rPr>
        <w:t xml:space="preserve">entend </w:t>
      </w:r>
      <w:r w:rsidRPr="000B4D79">
        <w:rPr>
          <w:rFonts w:eastAsia="PMingLiU"/>
          <w:lang w:val="fr-FR" w:eastAsia="zh-TW"/>
        </w:rPr>
        <w:t>continue</w:t>
      </w:r>
      <w:r w:rsidR="008B5FD1" w:rsidRPr="000B4D79">
        <w:rPr>
          <w:rFonts w:eastAsia="PMingLiU"/>
          <w:lang w:val="fr-FR" w:eastAsia="zh-TW"/>
        </w:rPr>
        <w:t>r</w:t>
      </w:r>
      <w:r w:rsidRPr="000B4D79">
        <w:rPr>
          <w:rFonts w:eastAsia="PMingLiU"/>
          <w:lang w:val="fr-FR" w:eastAsia="zh-TW"/>
        </w:rPr>
        <w:t xml:space="preserve"> </w:t>
      </w:r>
      <w:r w:rsidR="008B5FD1" w:rsidRPr="000B4D79">
        <w:rPr>
          <w:rFonts w:eastAsia="PMingLiU"/>
          <w:lang w:val="fr-FR" w:eastAsia="zh-TW"/>
        </w:rPr>
        <w:t>d</w:t>
      </w:r>
      <w:r w:rsidR="000E26C3">
        <w:rPr>
          <w:rFonts w:eastAsia="PMingLiU"/>
          <w:lang w:val="fr-FR" w:eastAsia="zh-TW"/>
        </w:rPr>
        <w:t>’</w:t>
      </w:r>
      <w:r w:rsidR="008B5FD1" w:rsidRPr="000B4D79">
        <w:rPr>
          <w:rFonts w:eastAsia="PMingLiU"/>
          <w:lang w:val="fr-FR" w:eastAsia="zh-TW"/>
        </w:rPr>
        <w:t xml:space="preserve">organiser des programmes de perfectionnement des enseignants dans ce domaine et produire davantage de </w:t>
      </w:r>
      <w:r w:rsidR="000B4D79" w:rsidRPr="000B4D79">
        <w:rPr>
          <w:rFonts w:eastAsia="PMingLiU"/>
          <w:lang w:val="fr-FR" w:eastAsia="zh-TW"/>
        </w:rPr>
        <w:t>matériels pédagogiques</w:t>
      </w:r>
      <w:r w:rsidR="008B5FD1" w:rsidRPr="000B4D79">
        <w:rPr>
          <w:rFonts w:eastAsia="PMingLiU"/>
          <w:lang w:val="fr-FR" w:eastAsia="zh-TW"/>
        </w:rPr>
        <w:t xml:space="preserve"> pour les aider à informer les élèves sur le </w:t>
      </w:r>
      <w:r w:rsidR="00CD4251" w:rsidRPr="000B4D79">
        <w:rPr>
          <w:rFonts w:eastAsia="PMingLiU"/>
          <w:lang w:val="fr-FR" w:eastAsia="zh-TW"/>
        </w:rPr>
        <w:t>VIH</w:t>
      </w:r>
      <w:r w:rsidRPr="000B4D79">
        <w:rPr>
          <w:rFonts w:eastAsia="PMingLiU"/>
          <w:lang w:val="fr-FR" w:eastAsia="zh-TW"/>
        </w:rPr>
        <w:t>/</w:t>
      </w:r>
      <w:r w:rsidR="00CD4251" w:rsidRPr="000B4D79">
        <w:rPr>
          <w:rFonts w:eastAsia="PMingLiU"/>
          <w:lang w:val="fr-FR" w:eastAsia="zh-TW"/>
        </w:rPr>
        <w:t>sida</w:t>
      </w:r>
      <w:r w:rsidRPr="000B4D79">
        <w:rPr>
          <w:rFonts w:eastAsia="PMingLiU"/>
          <w:lang w:val="fr-FR" w:eastAsia="zh-TW"/>
        </w:rPr>
        <w:t>.</w:t>
      </w:r>
    </w:p>
    <w:p w:rsidR="00C15094" w:rsidRPr="000B4D79" w:rsidRDefault="00040FD2" w:rsidP="00040FD2">
      <w:pPr>
        <w:pStyle w:val="H23G"/>
        <w:rPr>
          <w:rFonts w:eastAsia="PMingLiU"/>
          <w:lang w:val="fr-FR" w:eastAsia="zh-TW"/>
        </w:rPr>
      </w:pPr>
      <w:r w:rsidRPr="000B4D79">
        <w:rPr>
          <w:rFonts w:eastAsia="PMingLiU"/>
          <w:lang w:val="fr-FR" w:eastAsia="zh-TW"/>
        </w:rPr>
        <w:tab/>
      </w:r>
      <w:r w:rsidR="00C3010E" w:rsidRPr="000B4D79">
        <w:rPr>
          <w:rFonts w:eastAsia="PMingLiU"/>
          <w:lang w:val="fr-FR" w:eastAsia="zh-TW"/>
        </w:rPr>
        <w:t>2.</w:t>
      </w:r>
      <w:r w:rsidRPr="000B4D79">
        <w:rPr>
          <w:rFonts w:eastAsia="PMingLiU"/>
          <w:lang w:val="fr-FR" w:eastAsia="zh-TW"/>
        </w:rPr>
        <w:tab/>
      </w:r>
      <w:r w:rsidR="00C15094" w:rsidRPr="000B4D79">
        <w:rPr>
          <w:rFonts w:eastAsia="PMingLiU"/>
          <w:lang w:val="fr-FR" w:eastAsia="zh-TW"/>
        </w:rPr>
        <w:t>Article 27 (</w:t>
      </w:r>
      <w:r w:rsidR="000D781C" w:rsidRPr="000B4D79">
        <w:rPr>
          <w:rFonts w:eastAsia="PMingLiU"/>
          <w:lang w:val="fr-FR" w:eastAsia="zh-TW"/>
        </w:rPr>
        <w:t xml:space="preserve">par. </w:t>
      </w:r>
      <w:r w:rsidR="00C15094" w:rsidRPr="000B4D79">
        <w:rPr>
          <w:rFonts w:eastAsia="PMingLiU"/>
          <w:lang w:val="fr-FR" w:eastAsia="zh-TW"/>
        </w:rPr>
        <w:t>1</w:t>
      </w:r>
      <w:r w:rsidR="000D781C" w:rsidRPr="000B4D79">
        <w:rPr>
          <w:rFonts w:eastAsia="PMingLiU"/>
          <w:lang w:val="fr-FR" w:eastAsia="zh-TW"/>
        </w:rPr>
        <w:t xml:space="preserve"> </w:t>
      </w:r>
      <w:r w:rsidR="00804DCF" w:rsidRPr="000B4D79">
        <w:rPr>
          <w:rFonts w:eastAsia="PMingLiU"/>
          <w:lang w:val="fr-FR" w:eastAsia="zh-TW"/>
        </w:rPr>
        <w:t>à</w:t>
      </w:r>
      <w:r w:rsidR="00C15094" w:rsidRPr="000B4D79">
        <w:rPr>
          <w:rFonts w:eastAsia="PMingLiU"/>
          <w:lang w:val="fr-FR" w:eastAsia="zh-TW"/>
        </w:rPr>
        <w:t xml:space="preserve"> 3) </w:t>
      </w:r>
      <w:r w:rsidR="000D781C" w:rsidRPr="000B4D79">
        <w:rPr>
          <w:rFonts w:eastAsia="PMingLiU"/>
          <w:lang w:val="fr-FR" w:eastAsia="zh-TW"/>
        </w:rPr>
        <w:t>–</w:t>
      </w:r>
      <w:r w:rsidR="00C15094" w:rsidRPr="000B4D79">
        <w:rPr>
          <w:rFonts w:eastAsia="PMingLiU"/>
          <w:lang w:val="fr-FR" w:eastAsia="zh-TW"/>
        </w:rPr>
        <w:t xml:space="preserve"> </w:t>
      </w:r>
      <w:r w:rsidR="000D781C" w:rsidRPr="000B4D79">
        <w:rPr>
          <w:rFonts w:eastAsia="PMingLiU"/>
          <w:lang w:val="fr-FR" w:eastAsia="zh-TW"/>
        </w:rPr>
        <w:t>Niveau de vie</w:t>
      </w:r>
    </w:p>
    <w:p w:rsidR="002F41B6" w:rsidRPr="000B4D79" w:rsidRDefault="002F41B6" w:rsidP="00C44930">
      <w:pPr>
        <w:pStyle w:val="H23G"/>
        <w:rPr>
          <w:rFonts w:eastAsia="PMingLiU"/>
          <w:lang w:val="fr-FR" w:eastAsia="zh-TW"/>
        </w:rPr>
      </w:pPr>
      <w:r w:rsidRPr="000B4D79">
        <w:rPr>
          <w:rFonts w:eastAsia="PMingLiU"/>
          <w:lang w:val="fr-FR" w:eastAsia="zh-TW"/>
        </w:rPr>
        <w:tab/>
      </w:r>
      <w:r w:rsidRPr="000B4D79">
        <w:rPr>
          <w:rFonts w:eastAsia="PMingLiU"/>
          <w:lang w:val="fr-FR" w:eastAsia="zh-TW"/>
        </w:rPr>
        <w:tab/>
        <w:t>Paragraph</w:t>
      </w:r>
      <w:r w:rsidR="0052797A" w:rsidRPr="000B4D79">
        <w:rPr>
          <w:rFonts w:eastAsia="PMingLiU"/>
          <w:lang w:val="fr-FR" w:eastAsia="zh-TW"/>
        </w:rPr>
        <w:t>e</w:t>
      </w:r>
      <w:r w:rsidRPr="000B4D79">
        <w:rPr>
          <w:rFonts w:eastAsia="PMingLiU"/>
          <w:lang w:val="fr-FR" w:eastAsia="zh-TW"/>
        </w:rPr>
        <w:t xml:space="preserve">s 72 </w:t>
      </w:r>
      <w:r w:rsidR="0052797A" w:rsidRPr="000B4D79">
        <w:rPr>
          <w:rFonts w:eastAsia="PMingLiU"/>
          <w:lang w:val="fr-FR" w:eastAsia="zh-TW"/>
        </w:rPr>
        <w:t>à</w:t>
      </w:r>
      <w:r w:rsidRPr="000B4D79">
        <w:rPr>
          <w:rFonts w:eastAsia="PMingLiU"/>
          <w:lang w:val="fr-FR" w:eastAsia="zh-TW"/>
        </w:rPr>
        <w:t xml:space="preserve"> 74 </w:t>
      </w:r>
      <w:r w:rsidR="0052797A" w:rsidRPr="000B4D79">
        <w:rPr>
          <w:lang w:val="fr-FR" w:eastAsia="zh-TW"/>
        </w:rPr>
        <w:t xml:space="preserve">des </w:t>
      </w:r>
      <w:r w:rsidR="00661393" w:rsidRPr="000B4D79">
        <w:rPr>
          <w:lang w:val="fr-FR" w:eastAsia="zh-TW"/>
        </w:rPr>
        <w:t>o</w:t>
      </w:r>
      <w:r w:rsidR="0052797A" w:rsidRPr="000B4D79">
        <w:rPr>
          <w:lang w:val="fr-FR" w:eastAsia="zh-TW"/>
        </w:rPr>
        <w:t xml:space="preserve">bservations finales </w:t>
      </w:r>
      <w:r w:rsidR="0052797A" w:rsidRPr="00C44930">
        <w:t>précédentes</w:t>
      </w:r>
    </w:p>
    <w:p w:rsidR="00C15094" w:rsidRPr="000B4D79" w:rsidRDefault="00C15094" w:rsidP="008B5FD1">
      <w:pPr>
        <w:pStyle w:val="SingleTxtG"/>
        <w:rPr>
          <w:rFonts w:eastAsia="PMingLiU"/>
          <w:lang w:val="fr-FR" w:eastAsia="zh-TW"/>
        </w:rPr>
      </w:pPr>
      <w:r w:rsidRPr="000B4D79">
        <w:rPr>
          <w:rFonts w:eastAsia="PMingLiU"/>
          <w:lang w:val="fr-FR" w:eastAsia="zh-TW"/>
        </w:rPr>
        <w:t>328.</w:t>
      </w:r>
      <w:r w:rsidRPr="000B4D79">
        <w:rPr>
          <w:rFonts w:eastAsia="PMingLiU"/>
          <w:lang w:val="fr-FR" w:eastAsia="zh-TW"/>
        </w:rPr>
        <w:tab/>
      </w:r>
      <w:r w:rsidR="00661393" w:rsidRPr="000B4D79">
        <w:rPr>
          <w:rFonts w:eastAsia="PMingLiU"/>
          <w:lang w:val="fr-FR" w:eastAsia="zh-TW"/>
        </w:rPr>
        <w:t>Comme suite aux politiques et mesures décrites aux</w:t>
      </w:r>
      <w:r w:rsidRPr="000B4D79">
        <w:rPr>
          <w:rFonts w:eastAsia="PMingLiU"/>
          <w:lang w:val="fr-FR" w:eastAsia="zh-TW"/>
        </w:rPr>
        <w:t xml:space="preserve"> paragraph</w:t>
      </w:r>
      <w:r w:rsidR="00661393" w:rsidRPr="000B4D79">
        <w:rPr>
          <w:rFonts w:eastAsia="PMingLiU"/>
          <w:lang w:val="fr-FR" w:eastAsia="zh-TW"/>
        </w:rPr>
        <w:t>e</w:t>
      </w:r>
      <w:r w:rsidRPr="000B4D79">
        <w:rPr>
          <w:rFonts w:eastAsia="PMingLiU"/>
          <w:lang w:val="fr-FR" w:eastAsia="zh-TW"/>
        </w:rPr>
        <w:t xml:space="preserve">s 319 </w:t>
      </w:r>
      <w:r w:rsidR="00661393" w:rsidRPr="000B4D79">
        <w:rPr>
          <w:rFonts w:eastAsia="PMingLiU"/>
          <w:lang w:val="fr-FR" w:eastAsia="zh-TW"/>
        </w:rPr>
        <w:t>et</w:t>
      </w:r>
      <w:r w:rsidRPr="000B4D79">
        <w:rPr>
          <w:rFonts w:eastAsia="PMingLiU"/>
          <w:lang w:val="fr-FR" w:eastAsia="zh-TW"/>
        </w:rPr>
        <w:t xml:space="preserve"> 332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FB45CB" w:rsidRPr="000B4D79">
        <w:rPr>
          <w:rFonts w:eastAsia="PMingLiU"/>
          <w:lang w:val="fr-FR" w:eastAsia="zh-TW"/>
        </w:rPr>
        <w:t xml:space="preserve">le Gouvernement de la RAS de Hong Kong </w:t>
      </w:r>
      <w:r w:rsidR="00661393" w:rsidRPr="000B4D79">
        <w:rPr>
          <w:rFonts w:eastAsia="PMingLiU"/>
          <w:lang w:val="fr-FR" w:eastAsia="zh-TW"/>
        </w:rPr>
        <w:t>et d</w:t>
      </w:r>
      <w:r w:rsidR="000E26C3">
        <w:rPr>
          <w:rFonts w:eastAsia="PMingLiU"/>
          <w:lang w:val="fr-FR" w:eastAsia="zh-TW"/>
        </w:rPr>
        <w:t>’</w:t>
      </w:r>
      <w:r w:rsidR="00661393" w:rsidRPr="000B4D79">
        <w:rPr>
          <w:rFonts w:eastAsia="PMingLiU"/>
          <w:lang w:val="fr-FR" w:eastAsia="zh-TW"/>
        </w:rPr>
        <w:t>autres secteurs de la communauté n</w:t>
      </w:r>
      <w:r w:rsidR="000E26C3">
        <w:rPr>
          <w:rFonts w:eastAsia="PMingLiU"/>
          <w:lang w:val="fr-FR" w:eastAsia="zh-TW"/>
        </w:rPr>
        <w:t>’</w:t>
      </w:r>
      <w:r w:rsidR="00661393" w:rsidRPr="000B4D79">
        <w:rPr>
          <w:rFonts w:eastAsia="PMingLiU"/>
          <w:lang w:val="fr-FR" w:eastAsia="zh-TW"/>
        </w:rPr>
        <w:t>ont pas ménagé leurs efforts pour améliorer</w:t>
      </w:r>
      <w:r w:rsidR="008B5FD1" w:rsidRPr="000B4D79">
        <w:rPr>
          <w:rFonts w:eastAsia="PMingLiU"/>
          <w:lang w:val="fr-FR" w:eastAsia="zh-TW"/>
        </w:rPr>
        <w:t xml:space="preserve"> la protection sociale de différents groupes de la communauté</w:t>
      </w:r>
      <w:r w:rsidR="00661393" w:rsidRPr="000B4D79">
        <w:rPr>
          <w:rFonts w:eastAsia="PMingLiU"/>
          <w:lang w:val="fr-FR" w:eastAsia="zh-TW"/>
        </w:rPr>
        <w:t>.</w:t>
      </w:r>
    </w:p>
    <w:p w:rsidR="00C15094" w:rsidRPr="000B4D79" w:rsidRDefault="00040FD2" w:rsidP="0033383B">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00B26679" w:rsidRPr="000B4D79">
        <w:rPr>
          <w:noProof/>
          <w:lang w:val="fr-FR"/>
        </w:rPr>
        <w:t>Commission sur la pauvreté</w:t>
      </w:r>
    </w:p>
    <w:p w:rsidR="00C15094" w:rsidRPr="000B4D79" w:rsidRDefault="00C15094" w:rsidP="00433550">
      <w:pPr>
        <w:pStyle w:val="SingleTxtG"/>
        <w:rPr>
          <w:rFonts w:eastAsia="PMingLiU"/>
          <w:lang w:val="fr-FR" w:eastAsia="zh-TW"/>
        </w:rPr>
      </w:pPr>
      <w:r w:rsidRPr="000B4D79">
        <w:rPr>
          <w:rFonts w:eastAsia="PMingLiU"/>
          <w:lang w:val="fr-FR" w:eastAsia="zh-TW"/>
        </w:rPr>
        <w:t>329.</w:t>
      </w:r>
      <w:r w:rsidRPr="000B4D79">
        <w:rPr>
          <w:rFonts w:eastAsia="PMingLiU"/>
          <w:lang w:val="fr-FR" w:eastAsia="zh-TW"/>
        </w:rPr>
        <w:tab/>
      </w:r>
      <w:r w:rsidR="000D781C" w:rsidRPr="000B4D79">
        <w:rPr>
          <w:rFonts w:eastAsia="PMingLiU"/>
          <w:lang w:val="fr-FR" w:eastAsia="zh-TW"/>
        </w:rPr>
        <w:t>L</w:t>
      </w:r>
      <w:r w:rsidR="00FB45CB" w:rsidRPr="000B4D79">
        <w:rPr>
          <w:rFonts w:eastAsia="PMingLiU"/>
          <w:lang w:val="fr-FR" w:eastAsia="zh-TW"/>
        </w:rPr>
        <w:t xml:space="preserve">e Gouvernement de la RAS de Hong Kong </w:t>
      </w:r>
      <w:r w:rsidRPr="000B4D79">
        <w:rPr>
          <w:rFonts w:eastAsia="PMingLiU"/>
          <w:lang w:val="fr-FR" w:eastAsia="zh-TW"/>
        </w:rPr>
        <w:t xml:space="preserve">attache </w:t>
      </w:r>
      <w:r w:rsidR="00433550" w:rsidRPr="000B4D79">
        <w:rPr>
          <w:rFonts w:eastAsia="PMingLiU"/>
          <w:lang w:val="fr-FR" w:eastAsia="zh-TW"/>
        </w:rPr>
        <w:t>une</w:t>
      </w:r>
      <w:r w:rsidRPr="000B4D79">
        <w:rPr>
          <w:rFonts w:eastAsia="PMingLiU"/>
          <w:lang w:val="fr-FR" w:eastAsia="zh-TW"/>
        </w:rPr>
        <w:t xml:space="preserve"> importance </w:t>
      </w:r>
      <w:r w:rsidR="00433550" w:rsidRPr="000B4D79">
        <w:rPr>
          <w:rFonts w:eastAsia="PMingLiU"/>
          <w:lang w:val="fr-FR" w:eastAsia="zh-TW"/>
        </w:rPr>
        <w:t>considérable à la réduction de la pauvreté.</w:t>
      </w:r>
      <w:r w:rsidRPr="000B4D79">
        <w:rPr>
          <w:rFonts w:eastAsia="PMingLiU"/>
          <w:lang w:val="fr-FR" w:eastAsia="zh-TW"/>
        </w:rPr>
        <w:t xml:space="preserve"> </w:t>
      </w:r>
      <w:r w:rsidR="00433550" w:rsidRPr="000B4D79">
        <w:rPr>
          <w:rFonts w:eastAsia="PMingLiU"/>
          <w:lang w:val="fr-FR" w:eastAsia="zh-TW"/>
        </w:rPr>
        <w:t>Nous avons créé</w:t>
      </w:r>
      <w:r w:rsidRPr="000B4D79">
        <w:rPr>
          <w:rFonts w:eastAsia="PMingLiU"/>
          <w:lang w:val="fr-FR" w:eastAsia="zh-TW"/>
        </w:rPr>
        <w:t xml:space="preserve"> </w:t>
      </w:r>
      <w:r w:rsidR="00B26679" w:rsidRPr="000B4D79">
        <w:rPr>
          <w:lang w:val="fr-FR"/>
        </w:rPr>
        <w:t xml:space="preserve">la </w:t>
      </w:r>
      <w:r w:rsidR="00B26679" w:rsidRPr="000B4D79">
        <w:rPr>
          <w:noProof/>
          <w:lang w:val="fr-FR"/>
        </w:rPr>
        <w:t>Commission sur la pauvreté</w:t>
      </w:r>
      <w:r w:rsidR="00B26679" w:rsidRPr="000B4D79">
        <w:rPr>
          <w:rFonts w:eastAsia="PMingLiU"/>
          <w:lang w:val="fr-FR" w:eastAsia="zh-TW"/>
        </w:rPr>
        <w:t xml:space="preserve"> </w:t>
      </w:r>
      <w:r w:rsidR="00433550" w:rsidRPr="000B4D79">
        <w:rPr>
          <w:rFonts w:eastAsia="PMingLiU"/>
          <w:lang w:val="fr-FR" w:eastAsia="zh-TW"/>
        </w:rPr>
        <w:t>en février</w:t>
      </w:r>
      <w:r w:rsidRPr="000B4D79">
        <w:rPr>
          <w:rFonts w:eastAsia="PMingLiU"/>
          <w:lang w:val="fr-FR" w:eastAsia="zh-TW"/>
        </w:rPr>
        <w:t xml:space="preserve"> 2005 </w:t>
      </w:r>
      <w:r w:rsidR="00433550" w:rsidRPr="000B4D79">
        <w:rPr>
          <w:lang w:val="fr-FR"/>
        </w:rPr>
        <w:t>pour étudier, d</w:t>
      </w:r>
      <w:r w:rsidR="000E26C3">
        <w:rPr>
          <w:lang w:val="fr-FR"/>
        </w:rPr>
        <w:t>’</w:t>
      </w:r>
      <w:r w:rsidR="00433550" w:rsidRPr="000B4D79">
        <w:rPr>
          <w:lang w:val="fr-FR"/>
        </w:rPr>
        <w:t>un point de vue macroéconomique, comment aider les pauvres et réduire la pauvreté</w:t>
      </w:r>
      <w:r w:rsidRPr="000B4D79">
        <w:rPr>
          <w:rFonts w:eastAsia="PMingLiU"/>
          <w:lang w:val="fr-FR" w:eastAsia="zh-TW"/>
        </w:rPr>
        <w:t xml:space="preserve">. </w:t>
      </w:r>
      <w:r w:rsidR="00B26679" w:rsidRPr="000B4D79">
        <w:rPr>
          <w:lang w:val="fr-FR"/>
        </w:rPr>
        <w:t xml:space="preserve">La </w:t>
      </w:r>
      <w:r w:rsidR="00B26679" w:rsidRPr="000B4D79">
        <w:rPr>
          <w:noProof/>
          <w:lang w:val="fr-FR"/>
        </w:rPr>
        <w:t xml:space="preserve">Commission </w:t>
      </w:r>
      <w:r w:rsidR="00433550" w:rsidRPr="000B4D79">
        <w:rPr>
          <w:lang w:val="fr-FR"/>
        </w:rPr>
        <w:t xml:space="preserve">a engagé de vastes consultations publiques et mené différentes études pour mieux cerner le phénomène de la pauvreté à </w:t>
      </w:r>
      <w:r w:rsidRPr="000B4D79">
        <w:rPr>
          <w:rFonts w:eastAsia="PMingLiU"/>
          <w:lang w:val="fr-FR" w:eastAsia="zh-TW"/>
        </w:rPr>
        <w:t xml:space="preserve">Hong Kong, </w:t>
      </w:r>
      <w:r w:rsidR="00433550" w:rsidRPr="000B4D79">
        <w:rPr>
          <w:rFonts w:eastAsia="PMingLiU"/>
          <w:lang w:val="fr-FR" w:eastAsia="zh-TW"/>
        </w:rPr>
        <w:t>a apporté des améliorations immédiates aux politiques et mesures en place et formulé des recommandations sur l</w:t>
      </w:r>
      <w:r w:rsidR="000E26C3">
        <w:rPr>
          <w:rFonts w:eastAsia="PMingLiU"/>
          <w:lang w:val="fr-FR" w:eastAsia="zh-TW"/>
        </w:rPr>
        <w:t>’</w:t>
      </w:r>
      <w:r w:rsidR="00433550" w:rsidRPr="000B4D79">
        <w:rPr>
          <w:rFonts w:eastAsia="PMingLiU"/>
          <w:lang w:val="fr-FR" w:eastAsia="zh-TW"/>
        </w:rPr>
        <w:t>orientation des travaux futurs pour prévenir et réduire la pauvreté</w:t>
      </w:r>
      <w:r w:rsidR="00DA017A" w:rsidRPr="000B4D79">
        <w:rPr>
          <w:rFonts w:eastAsia="PMingLiU"/>
          <w:lang w:val="fr-FR" w:eastAsia="zh-TW"/>
        </w:rPr>
        <w:t>.</w:t>
      </w:r>
    </w:p>
    <w:p w:rsidR="00C15094" w:rsidRPr="000B4D79" w:rsidRDefault="00C15094" w:rsidP="00DA017A">
      <w:pPr>
        <w:pStyle w:val="SingleTxtG"/>
        <w:rPr>
          <w:rFonts w:eastAsia="PMingLiU"/>
          <w:lang w:val="fr-FR" w:eastAsia="zh-TW"/>
        </w:rPr>
      </w:pPr>
      <w:r w:rsidRPr="000B4D79">
        <w:rPr>
          <w:rFonts w:eastAsia="PMingLiU"/>
          <w:lang w:val="fr-FR" w:eastAsia="zh-TW"/>
        </w:rPr>
        <w:t>330.</w:t>
      </w:r>
      <w:r w:rsidRPr="000B4D79">
        <w:rPr>
          <w:rFonts w:eastAsia="PMingLiU"/>
          <w:lang w:val="fr-FR" w:eastAsia="zh-TW"/>
        </w:rPr>
        <w:tab/>
      </w:r>
      <w:r w:rsidR="00433550" w:rsidRPr="000B4D79">
        <w:rPr>
          <w:lang w:val="fr-FR"/>
        </w:rPr>
        <w:t>Au terme de ses travaux, l</w:t>
      </w:r>
      <w:r w:rsidR="00B26679" w:rsidRPr="000B4D79">
        <w:rPr>
          <w:lang w:val="fr-FR"/>
        </w:rPr>
        <w:t xml:space="preserve">a </w:t>
      </w:r>
      <w:r w:rsidR="00B26679" w:rsidRPr="000B4D79">
        <w:rPr>
          <w:noProof/>
          <w:lang w:val="fr-FR"/>
        </w:rPr>
        <w:t>Commission sur la pauvreté</w:t>
      </w:r>
      <w:r w:rsidR="00B26679" w:rsidRPr="000B4D79">
        <w:rPr>
          <w:rFonts w:eastAsia="PMingLiU"/>
          <w:lang w:val="fr-FR" w:eastAsia="zh-TW"/>
        </w:rPr>
        <w:t xml:space="preserve"> </w:t>
      </w:r>
      <w:r w:rsidR="00433550" w:rsidRPr="000B4D79">
        <w:rPr>
          <w:rFonts w:eastAsia="PMingLiU"/>
          <w:lang w:val="fr-FR" w:eastAsia="zh-TW"/>
        </w:rPr>
        <w:t>a publié en juin 2007 un rapport contenant quelque 50 recommandations. L</w:t>
      </w:r>
      <w:r w:rsidR="000E26C3">
        <w:rPr>
          <w:rFonts w:eastAsia="PMingLiU"/>
          <w:lang w:val="fr-FR" w:eastAsia="zh-TW"/>
        </w:rPr>
        <w:t>’</w:t>
      </w:r>
      <w:r w:rsidR="00433550" w:rsidRPr="000B4D79">
        <w:rPr>
          <w:rFonts w:eastAsia="PMingLiU"/>
          <w:lang w:val="fr-FR" w:eastAsia="zh-TW"/>
        </w:rPr>
        <w:t xml:space="preserve">une des principales était la création du </w:t>
      </w:r>
      <w:r w:rsidR="0042765E" w:rsidRPr="000B4D79">
        <w:rPr>
          <w:noProof/>
          <w:lang w:val="fr-FR"/>
        </w:rPr>
        <w:t>Fonds pour le développement de l</w:t>
      </w:r>
      <w:r w:rsidR="000E26C3">
        <w:rPr>
          <w:noProof/>
          <w:lang w:val="fr-FR"/>
        </w:rPr>
        <w:t>’</w:t>
      </w:r>
      <w:r w:rsidR="0042765E" w:rsidRPr="000B4D79">
        <w:rPr>
          <w:noProof/>
          <w:lang w:val="fr-FR"/>
        </w:rPr>
        <w:t>enfance</w:t>
      </w:r>
      <w:r w:rsidRPr="000B4D79">
        <w:rPr>
          <w:rFonts w:eastAsia="PMingLiU"/>
          <w:lang w:val="fr-FR" w:eastAsia="zh-TW"/>
        </w:rPr>
        <w:t xml:space="preserve"> </w:t>
      </w:r>
      <w:r w:rsidR="00433550" w:rsidRPr="000B4D79">
        <w:rPr>
          <w:rFonts w:eastAsia="PMingLiU"/>
          <w:lang w:val="fr-FR" w:eastAsia="zh-TW"/>
        </w:rPr>
        <w:t xml:space="preserve">aux fins de tester un modèle reposant sur les ressources qui encourage le développement personnel à long terme des enfants issus de milieux défavorisés afin de réduire la transmission intergénérationnelle de la pauvreté. Doté de 300 millions de dollars de Hong Kong, le Fonds a été créé en avril 2008. Il vise à </w:t>
      </w:r>
      <w:r w:rsidR="00FB3E3F" w:rsidRPr="000B4D79">
        <w:rPr>
          <w:rFonts w:eastAsia="PMingLiU"/>
          <w:lang w:val="fr-FR" w:eastAsia="zh-TW"/>
        </w:rPr>
        <w:t>fournir davantage de possibilités de développement aux enfants des milieux défavorisés en regroupant les ressources venant de la famille, du secteur privé, de la communauté et du Gouvernement pour soutenir leur développement personnel à long terme. En élaborant et en mettant en œuvre des plans de développement personnel, le Fonds encourage ces enfants à faire des projets d</w:t>
      </w:r>
      <w:r w:rsidR="000E26C3">
        <w:rPr>
          <w:rFonts w:eastAsia="PMingLiU"/>
          <w:lang w:val="fr-FR" w:eastAsia="zh-TW"/>
        </w:rPr>
        <w:t>’</w:t>
      </w:r>
      <w:r w:rsidR="00FB3E3F" w:rsidRPr="000B4D79">
        <w:rPr>
          <w:rFonts w:eastAsia="PMingLiU"/>
          <w:lang w:val="fr-FR" w:eastAsia="zh-TW"/>
        </w:rPr>
        <w:t>avenir, à se constituer une épargne et à acquérir des actifs financiers et non financiers (attitude et état d</w:t>
      </w:r>
      <w:r w:rsidR="000E26C3">
        <w:rPr>
          <w:rFonts w:eastAsia="PMingLiU"/>
          <w:lang w:val="fr-FR" w:eastAsia="zh-TW"/>
        </w:rPr>
        <w:t>’</w:t>
      </w:r>
      <w:r w:rsidR="00FB3E3F" w:rsidRPr="000B4D79">
        <w:rPr>
          <w:rFonts w:eastAsia="PMingLiU"/>
          <w:lang w:val="fr-FR" w:eastAsia="zh-TW"/>
        </w:rPr>
        <w:t xml:space="preserve">esprit positifs, </w:t>
      </w:r>
      <w:r w:rsidR="00DA017A" w:rsidRPr="000B4D79">
        <w:rPr>
          <w:rFonts w:eastAsia="PMingLiU"/>
          <w:lang w:val="fr-FR" w:eastAsia="zh-TW"/>
        </w:rPr>
        <w:t xml:space="preserve">ténacité et </w:t>
      </w:r>
      <w:r w:rsidR="00FB3E3F" w:rsidRPr="000B4D79">
        <w:rPr>
          <w:rFonts w:eastAsia="PMingLiU"/>
          <w:lang w:val="fr-FR" w:eastAsia="zh-TW"/>
        </w:rPr>
        <w:t>capacité d</w:t>
      </w:r>
      <w:r w:rsidR="000E26C3">
        <w:rPr>
          <w:rFonts w:eastAsia="PMingLiU"/>
          <w:lang w:val="fr-FR" w:eastAsia="zh-TW"/>
        </w:rPr>
        <w:t>’</w:t>
      </w:r>
      <w:r w:rsidR="00FB3E3F" w:rsidRPr="000B4D79">
        <w:rPr>
          <w:rFonts w:eastAsia="PMingLiU"/>
          <w:lang w:val="fr-FR" w:eastAsia="zh-TW"/>
        </w:rPr>
        <w:t>adaptation</w:t>
      </w:r>
      <w:r w:rsidR="00DA017A" w:rsidRPr="000B4D79">
        <w:rPr>
          <w:rFonts w:eastAsia="PMingLiU"/>
          <w:lang w:val="fr-FR" w:eastAsia="zh-TW"/>
        </w:rPr>
        <w:t xml:space="preserve">, réseaux sociaux, etc.) importants pour leur avenir. </w:t>
      </w:r>
      <w:r w:rsidR="00DA017A" w:rsidRPr="000B4D79">
        <w:rPr>
          <w:lang w:val="fr-FR"/>
        </w:rPr>
        <w:t>Les trois principaux volets du Fonds, à savoir les plans de développement personnel, le programme de tutorat et l</w:t>
      </w:r>
      <w:r w:rsidR="000E26C3">
        <w:rPr>
          <w:lang w:val="fr-FR"/>
        </w:rPr>
        <w:t>’</w:t>
      </w:r>
      <w:r w:rsidR="00DA017A" w:rsidRPr="000B4D79">
        <w:rPr>
          <w:lang w:val="fr-FR"/>
        </w:rPr>
        <w:t>épargne ciblée, renforceront l</w:t>
      </w:r>
      <w:r w:rsidR="000E26C3">
        <w:rPr>
          <w:lang w:val="fr-FR"/>
        </w:rPr>
        <w:t>’</w:t>
      </w:r>
      <w:r w:rsidR="00DA017A" w:rsidRPr="000B4D79">
        <w:rPr>
          <w:lang w:val="fr-FR"/>
        </w:rPr>
        <w:t>aptitude des enfants à gérer les ressources et à prévoir leur avenir</w:t>
      </w:r>
      <w:r w:rsidRPr="000B4D79">
        <w:rPr>
          <w:rFonts w:eastAsia="PMingLiU"/>
          <w:lang w:val="fr-FR" w:eastAsia="zh-TW"/>
        </w:rPr>
        <w:t xml:space="preserve">. </w:t>
      </w:r>
      <w:r w:rsidR="00CC03C0" w:rsidRPr="000B4D79">
        <w:rPr>
          <w:rFonts w:eastAsia="PMingLiU"/>
          <w:lang w:val="fr-FR" w:eastAsia="zh-TW"/>
        </w:rPr>
        <w:t>Administrée par sept ONG, l</w:t>
      </w:r>
      <w:r w:rsidR="00CC03C0" w:rsidRPr="000B4D79">
        <w:rPr>
          <w:lang w:val="fr-FR"/>
        </w:rPr>
        <w:t>a première série de sept projets du Fonds</w:t>
      </w:r>
      <w:r w:rsidRPr="000B4D79">
        <w:rPr>
          <w:rFonts w:eastAsia="PMingLiU"/>
          <w:lang w:val="fr-FR" w:eastAsia="zh-TW"/>
        </w:rPr>
        <w:t xml:space="preserve"> </w:t>
      </w:r>
      <w:r w:rsidR="00CC03C0" w:rsidRPr="000B4D79">
        <w:rPr>
          <w:lang w:val="fr-FR"/>
        </w:rPr>
        <w:t>a été lancée en décembre 2008 au profit de 750 enfants</w:t>
      </w:r>
      <w:r w:rsidRPr="000B4D79">
        <w:rPr>
          <w:rFonts w:eastAsia="PMingLiU"/>
          <w:lang w:val="fr-FR" w:eastAsia="zh-TW"/>
        </w:rPr>
        <w:t xml:space="preserve"> </w:t>
      </w:r>
      <w:r w:rsidR="00CC03C0" w:rsidRPr="000B4D79">
        <w:rPr>
          <w:rFonts w:eastAsia="PMingLiU"/>
          <w:lang w:val="fr-FR" w:eastAsia="zh-TW"/>
        </w:rPr>
        <w:t>âgés de</w:t>
      </w:r>
      <w:r w:rsidRPr="000B4D79">
        <w:rPr>
          <w:rFonts w:eastAsia="PMingLiU"/>
          <w:lang w:val="fr-FR" w:eastAsia="zh-TW"/>
        </w:rPr>
        <w:t xml:space="preserve"> 10 </w:t>
      </w:r>
      <w:r w:rsidR="00CC03C0" w:rsidRPr="000B4D79">
        <w:rPr>
          <w:rFonts w:eastAsia="PMingLiU"/>
          <w:lang w:val="fr-FR" w:eastAsia="zh-TW"/>
        </w:rPr>
        <w:t>à</w:t>
      </w:r>
      <w:r w:rsidRPr="000B4D79">
        <w:rPr>
          <w:rFonts w:eastAsia="PMingLiU"/>
          <w:lang w:val="fr-FR" w:eastAsia="zh-TW"/>
        </w:rPr>
        <w:t xml:space="preserve"> 16 </w:t>
      </w:r>
      <w:r w:rsidR="00CC03C0" w:rsidRPr="000B4D79">
        <w:rPr>
          <w:rFonts w:eastAsia="PMingLiU"/>
          <w:lang w:val="fr-FR" w:eastAsia="zh-TW"/>
        </w:rPr>
        <w:t>ans</w:t>
      </w:r>
      <w:r w:rsidRPr="000B4D79">
        <w:rPr>
          <w:rFonts w:eastAsia="PMingLiU"/>
          <w:lang w:val="fr-FR" w:eastAsia="zh-TW"/>
        </w:rPr>
        <w:t xml:space="preserve">. </w:t>
      </w:r>
      <w:r w:rsidR="00DA017A" w:rsidRPr="000B4D79">
        <w:rPr>
          <w:rFonts w:eastAsia="PMingLiU"/>
          <w:lang w:val="fr-FR" w:eastAsia="zh-TW"/>
        </w:rPr>
        <w:t>Après évaluation des résultats et de l</w:t>
      </w:r>
      <w:r w:rsidR="000E26C3">
        <w:rPr>
          <w:rFonts w:eastAsia="PMingLiU"/>
          <w:lang w:val="fr-FR" w:eastAsia="zh-TW"/>
        </w:rPr>
        <w:t>’</w:t>
      </w:r>
      <w:r w:rsidR="00DA017A" w:rsidRPr="000B4D79">
        <w:rPr>
          <w:rFonts w:eastAsia="PMingLiU"/>
          <w:lang w:val="fr-FR" w:eastAsia="zh-TW"/>
        </w:rPr>
        <w:t>expérience pratique acquise lors de cette première série de projets expérimentaux, nous planifierons la mise en place de la</w:t>
      </w:r>
      <w:r w:rsidR="00CC03C0" w:rsidRPr="000B4D79">
        <w:rPr>
          <w:rFonts w:eastAsia="PMingLiU"/>
          <w:lang w:val="fr-FR" w:eastAsia="zh-TW"/>
        </w:rPr>
        <w:t xml:space="preserve"> deuxième série. </w:t>
      </w:r>
      <w:r w:rsidR="004B549A" w:rsidRPr="000B4D79">
        <w:rPr>
          <w:lang w:val="fr-FR"/>
        </w:rPr>
        <w:t>Nous estimons qu</w:t>
      </w:r>
      <w:r w:rsidR="000E26C3">
        <w:rPr>
          <w:lang w:val="fr-FR"/>
        </w:rPr>
        <w:t>’</w:t>
      </w:r>
      <w:r w:rsidR="004B549A" w:rsidRPr="000B4D79">
        <w:rPr>
          <w:lang w:val="fr-FR"/>
        </w:rPr>
        <w:t>à terme ce sont 13 600 enfants qui en bénéficieront</w:t>
      </w:r>
      <w:r w:rsidRPr="000B4D79">
        <w:rPr>
          <w:rFonts w:eastAsia="PMingLiU"/>
          <w:lang w:val="fr-FR" w:eastAsia="zh-TW"/>
        </w:rPr>
        <w:t xml:space="preserve">. </w:t>
      </w:r>
      <w:r w:rsidR="00DA017A" w:rsidRPr="000B4D79">
        <w:rPr>
          <w:rFonts w:eastAsia="PMingLiU"/>
          <w:lang w:val="fr-FR" w:eastAsia="zh-TW"/>
        </w:rPr>
        <w:t>Nous envisagerons par ailleurs de faire évoluer le Fonds vers un modèle à plus long terme aux fins de promouvoir le développement de l</w:t>
      </w:r>
      <w:r w:rsidR="000E26C3">
        <w:rPr>
          <w:rFonts w:eastAsia="PMingLiU"/>
          <w:lang w:val="fr-FR" w:eastAsia="zh-TW"/>
        </w:rPr>
        <w:t>’</w:t>
      </w:r>
      <w:r w:rsidR="00DA017A" w:rsidRPr="000B4D79">
        <w:rPr>
          <w:rFonts w:eastAsia="PMingLiU"/>
          <w:lang w:val="fr-FR" w:eastAsia="zh-TW"/>
        </w:rPr>
        <w:t xml:space="preserve">enfance à </w:t>
      </w:r>
      <w:r w:rsidRPr="000B4D79">
        <w:rPr>
          <w:rFonts w:eastAsia="PMingLiU"/>
          <w:lang w:val="fr-FR" w:eastAsia="zh-TW"/>
        </w:rPr>
        <w:t>Hong Kong.</w:t>
      </w:r>
    </w:p>
    <w:p w:rsidR="00C15094" w:rsidRPr="000B4D79" w:rsidRDefault="00C15094" w:rsidP="00F92410">
      <w:pPr>
        <w:pStyle w:val="SingleTxtG"/>
        <w:rPr>
          <w:rFonts w:eastAsia="PMingLiU"/>
          <w:i/>
          <w:lang w:val="fr-FR" w:eastAsia="zh-TW"/>
        </w:rPr>
      </w:pPr>
      <w:r w:rsidRPr="000B4D79">
        <w:rPr>
          <w:rFonts w:eastAsia="PMingLiU"/>
          <w:lang w:val="fr-FR" w:eastAsia="zh-TW"/>
        </w:rPr>
        <w:t>331.</w:t>
      </w:r>
      <w:r w:rsidRPr="000B4D79">
        <w:rPr>
          <w:rFonts w:eastAsia="PMingLiU"/>
          <w:lang w:val="fr-FR" w:eastAsia="zh-TW"/>
        </w:rPr>
        <w:tab/>
      </w:r>
      <w:r w:rsidR="004B549A" w:rsidRPr="000B4D79">
        <w:rPr>
          <w:rFonts w:eastAsia="PMingLiU"/>
          <w:lang w:val="fr-FR" w:eastAsia="zh-TW"/>
        </w:rPr>
        <w:t>Par ailleurs</w:t>
      </w:r>
      <w:r w:rsidRPr="000B4D79">
        <w:rPr>
          <w:rFonts w:eastAsia="PMingLiU"/>
          <w:lang w:val="fr-FR" w:eastAsia="zh-TW"/>
        </w:rPr>
        <w:t xml:space="preserve">, </w:t>
      </w:r>
      <w:r w:rsidR="00B26679" w:rsidRPr="000B4D79">
        <w:rPr>
          <w:lang w:val="fr-FR"/>
        </w:rPr>
        <w:t xml:space="preserve">la </w:t>
      </w:r>
      <w:r w:rsidR="00B26679" w:rsidRPr="000B4D79">
        <w:rPr>
          <w:noProof/>
          <w:lang w:val="fr-FR"/>
        </w:rPr>
        <w:t>Commission sur la pauvreté</w:t>
      </w:r>
      <w:r w:rsidR="00B26679" w:rsidRPr="000B4D79">
        <w:rPr>
          <w:rFonts w:eastAsia="PMingLiU"/>
          <w:lang w:val="fr-FR" w:eastAsia="zh-TW"/>
        </w:rPr>
        <w:t xml:space="preserve"> </w:t>
      </w:r>
      <w:r w:rsidR="003F3203" w:rsidRPr="000B4D79">
        <w:rPr>
          <w:rFonts w:eastAsia="PMingLiU"/>
          <w:lang w:val="fr-FR" w:eastAsia="zh-TW"/>
        </w:rPr>
        <w:t>considère que l</w:t>
      </w:r>
      <w:r w:rsidR="000E26C3">
        <w:rPr>
          <w:rFonts w:eastAsia="PMingLiU"/>
          <w:lang w:val="fr-FR" w:eastAsia="zh-TW"/>
        </w:rPr>
        <w:t>’</w:t>
      </w:r>
      <w:r w:rsidR="003F3203" w:rsidRPr="000B4D79">
        <w:rPr>
          <w:rFonts w:eastAsia="PMingLiU"/>
          <w:lang w:val="fr-FR" w:eastAsia="zh-TW"/>
        </w:rPr>
        <w:t xml:space="preserve">éducation est essentielle pour prévenir la pauvreté intergénérationnelle et réduire les inégalités de revenus. </w:t>
      </w:r>
      <w:r w:rsidR="004B549A" w:rsidRPr="000B4D79">
        <w:rPr>
          <w:rFonts w:eastAsia="PMingLiU"/>
          <w:lang w:val="fr-FR" w:eastAsia="zh-TW"/>
        </w:rPr>
        <w:t>L</w:t>
      </w:r>
      <w:r w:rsidR="00FB45CB" w:rsidRPr="000B4D79">
        <w:rPr>
          <w:rFonts w:eastAsia="PMingLiU"/>
          <w:lang w:val="fr-FR" w:eastAsia="zh-TW"/>
        </w:rPr>
        <w:t xml:space="preserve">e Gouvernement de la RAS de Hong Kong </w:t>
      </w:r>
      <w:r w:rsidR="00265471" w:rsidRPr="000B4D79">
        <w:rPr>
          <w:rFonts w:eastAsia="PMingLiU"/>
          <w:lang w:val="fr-FR" w:eastAsia="zh-TW"/>
        </w:rPr>
        <w:t>a introduit le</w:t>
      </w:r>
      <w:r w:rsidRPr="000B4D79">
        <w:rPr>
          <w:rFonts w:eastAsia="PMingLiU"/>
          <w:lang w:val="fr-FR" w:eastAsia="zh-TW"/>
        </w:rPr>
        <w:t xml:space="preserve"> </w:t>
      </w:r>
      <w:r w:rsidR="00265471" w:rsidRPr="000B4D79">
        <w:rPr>
          <w:rFonts w:eastAsia="PMingLiU"/>
          <w:lang w:val="fr-FR" w:eastAsia="zh-TW"/>
        </w:rPr>
        <w:t>Système de bons d</w:t>
      </w:r>
      <w:r w:rsidR="000E26C3">
        <w:rPr>
          <w:rFonts w:eastAsia="PMingLiU"/>
          <w:lang w:val="fr-FR" w:eastAsia="zh-TW"/>
        </w:rPr>
        <w:t>’</w:t>
      </w:r>
      <w:r w:rsidR="00265471" w:rsidRPr="000B4D79">
        <w:rPr>
          <w:rFonts w:eastAsia="PMingLiU"/>
          <w:lang w:val="fr-FR" w:eastAsia="zh-TW"/>
        </w:rPr>
        <w:t>éducation préscolaire e</w:t>
      </w:r>
      <w:r w:rsidRPr="000B4D79">
        <w:rPr>
          <w:rFonts w:eastAsia="PMingLiU"/>
          <w:lang w:val="fr-FR" w:eastAsia="zh-TW"/>
        </w:rPr>
        <w:t xml:space="preserve">n </w:t>
      </w:r>
      <w:r w:rsidR="00265471" w:rsidRPr="000B4D79">
        <w:rPr>
          <w:rFonts w:eastAsia="PMingLiU"/>
          <w:lang w:val="fr-FR" w:eastAsia="zh-TW"/>
        </w:rPr>
        <w:t>s</w:t>
      </w:r>
      <w:r w:rsidRPr="000B4D79">
        <w:rPr>
          <w:rFonts w:eastAsia="PMingLiU"/>
          <w:lang w:val="fr-FR" w:eastAsia="zh-TW"/>
        </w:rPr>
        <w:t>eptemb</w:t>
      </w:r>
      <w:r w:rsidR="00265471" w:rsidRPr="000B4D79">
        <w:rPr>
          <w:rFonts w:eastAsia="PMingLiU"/>
          <w:lang w:val="fr-FR" w:eastAsia="zh-TW"/>
        </w:rPr>
        <w:t>re</w:t>
      </w:r>
      <w:r w:rsidRPr="000B4D79">
        <w:rPr>
          <w:rFonts w:eastAsia="PMingLiU"/>
          <w:lang w:val="fr-FR" w:eastAsia="zh-TW"/>
        </w:rPr>
        <w:t xml:space="preserve"> 2007 </w:t>
      </w:r>
      <w:r w:rsidR="003F3203" w:rsidRPr="000B4D79">
        <w:rPr>
          <w:rFonts w:eastAsia="PMingLiU"/>
          <w:lang w:val="fr-FR" w:eastAsia="zh-TW"/>
        </w:rPr>
        <w:t>pour subventionner l</w:t>
      </w:r>
      <w:r w:rsidR="000E26C3">
        <w:rPr>
          <w:rFonts w:eastAsia="PMingLiU"/>
          <w:lang w:val="fr-FR" w:eastAsia="zh-TW"/>
        </w:rPr>
        <w:t>’</w:t>
      </w:r>
      <w:r w:rsidR="003F3203" w:rsidRPr="000B4D79">
        <w:rPr>
          <w:rFonts w:eastAsia="PMingLiU"/>
          <w:lang w:val="fr-FR" w:eastAsia="zh-TW"/>
        </w:rPr>
        <w:t xml:space="preserve">enseignement préscolaire </w:t>
      </w:r>
      <w:r w:rsidR="00F33EEC">
        <w:rPr>
          <w:rFonts w:eastAsia="PMingLiU"/>
          <w:lang w:val="fr-FR" w:eastAsia="zh-TW"/>
        </w:rPr>
        <w:t>et faire</w:t>
      </w:r>
      <w:r w:rsidR="003F3203" w:rsidRPr="000B4D79">
        <w:rPr>
          <w:rFonts w:eastAsia="PMingLiU"/>
          <w:lang w:val="fr-FR" w:eastAsia="zh-TW"/>
        </w:rPr>
        <w:t xml:space="preserve"> </w:t>
      </w:r>
      <w:r w:rsidR="00F33EEC" w:rsidRPr="000B4D79">
        <w:rPr>
          <w:rFonts w:eastAsia="PMingLiU"/>
          <w:lang w:val="fr-FR" w:eastAsia="zh-TW"/>
        </w:rPr>
        <w:t xml:space="preserve">bénéficier </w:t>
      </w:r>
      <w:r w:rsidR="003F3203" w:rsidRPr="000B4D79">
        <w:rPr>
          <w:rFonts w:eastAsia="PMingLiU"/>
          <w:lang w:val="fr-FR" w:eastAsia="zh-TW"/>
        </w:rPr>
        <w:t xml:space="preserve">tous les enfants </w:t>
      </w:r>
      <w:r w:rsidR="00F92410" w:rsidRPr="000B4D79">
        <w:rPr>
          <w:rFonts w:eastAsia="PMingLiU"/>
          <w:lang w:val="fr-FR" w:eastAsia="zh-TW"/>
        </w:rPr>
        <w:t>d</w:t>
      </w:r>
      <w:r w:rsidR="000E26C3">
        <w:rPr>
          <w:rFonts w:eastAsia="PMingLiU"/>
          <w:lang w:val="fr-FR" w:eastAsia="zh-TW"/>
        </w:rPr>
        <w:t>’</w:t>
      </w:r>
      <w:r w:rsidR="00F92410" w:rsidRPr="000B4D79">
        <w:rPr>
          <w:rFonts w:eastAsia="PMingLiU"/>
          <w:lang w:val="fr-FR" w:eastAsia="zh-TW"/>
        </w:rPr>
        <w:t>un enseignement préscolaire de qualité et abordable. En outre, depuis 2008/09 la scolarité gratuite a été étendue à 12</w:t>
      </w:r>
      <w:r w:rsidR="00F33EEC">
        <w:rPr>
          <w:rFonts w:eastAsia="PMingLiU"/>
          <w:lang w:val="fr-FR" w:eastAsia="zh-TW"/>
        </w:rPr>
        <w:t> </w:t>
      </w:r>
      <w:r w:rsidR="00F92410" w:rsidRPr="000B4D79">
        <w:rPr>
          <w:rFonts w:eastAsia="PMingLiU"/>
          <w:lang w:val="fr-FR" w:eastAsia="zh-TW"/>
        </w:rPr>
        <w:t>années de primaire et de secondaire. Voir le chapitre VIII pour de plus amples détails</w:t>
      </w:r>
      <w:r w:rsidR="00B07A12" w:rsidRPr="000B4D79">
        <w:rPr>
          <w:rFonts w:eastAsia="PMingLiU"/>
          <w:lang w:val="fr-FR" w:eastAsia="zh-TW"/>
        </w:rPr>
        <w:t>.</w:t>
      </w:r>
    </w:p>
    <w:p w:rsidR="00C15094" w:rsidRPr="000B4D79" w:rsidRDefault="00C15094" w:rsidP="00361104">
      <w:pPr>
        <w:pStyle w:val="SingleTxtG"/>
        <w:rPr>
          <w:rFonts w:eastAsia="PMingLiU"/>
          <w:i/>
          <w:lang w:val="fr-FR" w:eastAsia="zh-TW"/>
        </w:rPr>
      </w:pPr>
      <w:r w:rsidRPr="000B4D79">
        <w:rPr>
          <w:rFonts w:eastAsia="PMingLiU"/>
          <w:lang w:val="fr-FR" w:eastAsia="zh-TW"/>
        </w:rPr>
        <w:t>332.</w:t>
      </w:r>
      <w:r w:rsidRPr="000B4D79">
        <w:rPr>
          <w:rFonts w:eastAsia="PMingLiU"/>
          <w:lang w:val="fr-FR" w:eastAsia="zh-TW"/>
        </w:rPr>
        <w:tab/>
      </w:r>
      <w:r w:rsidR="00F92410" w:rsidRPr="000B4D79">
        <w:rPr>
          <w:rFonts w:eastAsia="PMingLiU"/>
          <w:lang w:val="fr-FR" w:eastAsia="zh-TW"/>
        </w:rPr>
        <w:t xml:space="preserve">Certains commentateurs réclament le rétablissement de la Commission sur la pauvreté. </w:t>
      </w:r>
      <w:r w:rsidR="00D014F5" w:rsidRPr="000B4D79">
        <w:rPr>
          <w:rFonts w:eastAsia="PMingLiU"/>
          <w:lang w:val="fr-FR" w:eastAsia="zh-TW"/>
        </w:rPr>
        <w:t>L</w:t>
      </w:r>
      <w:r w:rsidR="00FB45CB" w:rsidRPr="000B4D79">
        <w:rPr>
          <w:rFonts w:eastAsia="PMingLiU"/>
          <w:lang w:val="fr-FR" w:eastAsia="zh-TW"/>
        </w:rPr>
        <w:t>e Gouvernement de la RAS de Hong Kong</w:t>
      </w:r>
      <w:r w:rsidRPr="000B4D79">
        <w:rPr>
          <w:rFonts w:eastAsia="PMingLiU"/>
          <w:lang w:val="fr-FR" w:eastAsia="zh-TW"/>
        </w:rPr>
        <w:t xml:space="preserve"> </w:t>
      </w:r>
      <w:r w:rsidR="00F92410" w:rsidRPr="000B4D79">
        <w:rPr>
          <w:rFonts w:eastAsia="PMingLiU"/>
          <w:lang w:val="fr-FR" w:eastAsia="zh-TW"/>
        </w:rPr>
        <w:t>considère que ce n</w:t>
      </w:r>
      <w:r w:rsidR="000E26C3">
        <w:rPr>
          <w:rFonts w:eastAsia="PMingLiU"/>
          <w:lang w:val="fr-FR" w:eastAsia="zh-TW"/>
        </w:rPr>
        <w:t>’</w:t>
      </w:r>
      <w:r w:rsidR="00F92410" w:rsidRPr="000B4D79">
        <w:rPr>
          <w:rFonts w:eastAsia="PMingLiU"/>
          <w:lang w:val="fr-FR" w:eastAsia="zh-TW"/>
        </w:rPr>
        <w:t>est pas nécessaire</w:t>
      </w:r>
      <w:r w:rsidRPr="000B4D79">
        <w:rPr>
          <w:rFonts w:eastAsia="PMingLiU"/>
          <w:lang w:val="fr-FR" w:eastAsia="zh-TW"/>
        </w:rPr>
        <w:t xml:space="preserve">. </w:t>
      </w:r>
      <w:r w:rsidR="00D014F5" w:rsidRPr="000B4D79">
        <w:rPr>
          <w:rFonts w:eastAsia="PMingLiU"/>
          <w:lang w:val="fr-FR" w:eastAsia="zh-TW"/>
        </w:rPr>
        <w:t xml:space="preserve">Un </w:t>
      </w:r>
      <w:r w:rsidR="00D014F5" w:rsidRPr="000B4D79">
        <w:rPr>
          <w:lang w:val="fr-FR"/>
        </w:rPr>
        <w:t>Groupe d</w:t>
      </w:r>
      <w:r w:rsidR="000E26C3">
        <w:rPr>
          <w:lang w:val="fr-FR"/>
        </w:rPr>
        <w:t>’</w:t>
      </w:r>
      <w:r w:rsidR="00D014F5" w:rsidRPr="000B4D79">
        <w:rPr>
          <w:lang w:val="fr-FR"/>
        </w:rPr>
        <w:t>étude sur la pauvreté</w:t>
      </w:r>
      <w:r w:rsidRPr="000B4D79">
        <w:rPr>
          <w:rFonts w:eastAsia="PMingLiU"/>
          <w:lang w:val="fr-FR" w:eastAsia="zh-TW"/>
        </w:rPr>
        <w:t xml:space="preserve">, </w:t>
      </w:r>
      <w:r w:rsidR="00D014F5" w:rsidRPr="000B4D79">
        <w:rPr>
          <w:lang w:val="fr-FR"/>
        </w:rPr>
        <w:t>dirigé par le Secrétaire au travail et à la protection sociale</w:t>
      </w:r>
      <w:r w:rsidR="00D014F5" w:rsidRPr="000B4D79">
        <w:rPr>
          <w:rFonts w:eastAsia="PMingLiU"/>
          <w:lang w:val="fr-FR" w:eastAsia="zh-TW"/>
        </w:rPr>
        <w:t xml:space="preserve"> et</w:t>
      </w:r>
      <w:r w:rsidRPr="000B4D79">
        <w:rPr>
          <w:rFonts w:eastAsia="PMingLiU"/>
          <w:lang w:val="fr-FR" w:eastAsia="zh-TW"/>
        </w:rPr>
        <w:t xml:space="preserve"> </w:t>
      </w:r>
      <w:r w:rsidR="00D901A8" w:rsidRPr="000B4D79">
        <w:rPr>
          <w:rFonts w:eastAsia="PMingLiU"/>
          <w:lang w:val="fr-FR" w:eastAsia="zh-TW"/>
        </w:rPr>
        <w:t>composé de représentants des</w:t>
      </w:r>
      <w:r w:rsidRPr="000B4D79">
        <w:rPr>
          <w:rFonts w:eastAsia="PMingLiU"/>
          <w:lang w:val="fr-FR" w:eastAsia="zh-TW"/>
        </w:rPr>
        <w:t xml:space="preserve"> </w:t>
      </w:r>
      <w:r w:rsidR="00D901A8" w:rsidRPr="000B4D79">
        <w:rPr>
          <w:rFonts w:eastAsia="DFKai-SB"/>
          <w:lang w:val="fr-FR" w:eastAsia="zh-TW"/>
        </w:rPr>
        <w:t>bureaux et départements concernés</w:t>
      </w:r>
      <w:r w:rsidRPr="000B4D79">
        <w:rPr>
          <w:rFonts w:eastAsia="PMingLiU"/>
          <w:lang w:val="fr-FR" w:eastAsia="zh-TW"/>
        </w:rPr>
        <w:t xml:space="preserve">, </w:t>
      </w:r>
      <w:r w:rsidR="00D014F5" w:rsidRPr="000B4D79">
        <w:rPr>
          <w:rFonts w:eastAsia="PMingLiU"/>
          <w:lang w:val="fr-FR" w:eastAsia="zh-TW"/>
        </w:rPr>
        <w:t>a été créé en o</w:t>
      </w:r>
      <w:r w:rsidRPr="000B4D79">
        <w:rPr>
          <w:rFonts w:eastAsia="PMingLiU"/>
          <w:lang w:val="fr-FR" w:eastAsia="zh-TW"/>
        </w:rPr>
        <w:t>ctob</w:t>
      </w:r>
      <w:r w:rsidR="00D014F5" w:rsidRPr="000B4D79">
        <w:rPr>
          <w:rFonts w:eastAsia="PMingLiU"/>
          <w:lang w:val="fr-FR" w:eastAsia="zh-TW"/>
        </w:rPr>
        <w:t>re</w:t>
      </w:r>
      <w:r w:rsidRPr="000B4D79">
        <w:rPr>
          <w:rFonts w:eastAsia="PMingLiU"/>
          <w:lang w:val="fr-FR" w:eastAsia="zh-TW"/>
        </w:rPr>
        <w:t xml:space="preserve"> 2007 </w:t>
      </w:r>
      <w:r w:rsidR="00D014F5" w:rsidRPr="000B4D79">
        <w:rPr>
          <w:rFonts w:eastAsia="PMingLiU"/>
          <w:lang w:val="fr-FR" w:eastAsia="zh-TW"/>
        </w:rPr>
        <w:t xml:space="preserve">pour coordonner les efforts déployés au sein du Gouvernement pour venir à bout des problèmes de pauvreté </w:t>
      </w:r>
      <w:r w:rsidR="000D6080" w:rsidRPr="000B4D79">
        <w:rPr>
          <w:rFonts w:eastAsia="PMingLiU"/>
          <w:lang w:val="fr-FR" w:eastAsia="zh-TW"/>
        </w:rPr>
        <w:t>et suivre les progrès de l</w:t>
      </w:r>
      <w:r w:rsidR="000E26C3">
        <w:rPr>
          <w:rFonts w:eastAsia="PMingLiU"/>
          <w:lang w:val="fr-FR" w:eastAsia="zh-TW"/>
        </w:rPr>
        <w:t>’</w:t>
      </w:r>
      <w:r w:rsidR="000D6080" w:rsidRPr="000B4D79">
        <w:rPr>
          <w:rFonts w:eastAsia="PMingLiU"/>
          <w:lang w:val="fr-FR" w:eastAsia="zh-TW"/>
        </w:rPr>
        <w:t xml:space="preserve">application des recommandations de </w:t>
      </w:r>
      <w:r w:rsidR="00B26679" w:rsidRPr="000B4D79">
        <w:rPr>
          <w:lang w:val="fr-FR"/>
        </w:rPr>
        <w:t xml:space="preserve">la </w:t>
      </w:r>
      <w:r w:rsidR="00B26679" w:rsidRPr="000B4D79">
        <w:rPr>
          <w:noProof/>
          <w:lang w:val="fr-FR"/>
        </w:rPr>
        <w:t>Commission</w:t>
      </w:r>
      <w:r w:rsidRPr="000B4D79">
        <w:rPr>
          <w:rFonts w:eastAsia="PMingLiU"/>
          <w:lang w:val="fr-FR" w:eastAsia="zh-TW"/>
        </w:rPr>
        <w:t xml:space="preserve">. </w:t>
      </w:r>
      <w:r w:rsidR="00D014F5" w:rsidRPr="000B4D79">
        <w:rPr>
          <w:rFonts w:eastAsia="PMingLiU"/>
          <w:lang w:val="fr-FR" w:eastAsia="zh-TW"/>
        </w:rPr>
        <w:t>L</w:t>
      </w:r>
      <w:r w:rsidRPr="000B4D79">
        <w:rPr>
          <w:rFonts w:eastAsia="PMingLiU"/>
          <w:lang w:val="fr-FR" w:eastAsia="zh-TW"/>
        </w:rPr>
        <w:t xml:space="preserve">e </w:t>
      </w:r>
      <w:r w:rsidR="00D014F5" w:rsidRPr="000B4D79">
        <w:rPr>
          <w:lang w:val="fr-FR"/>
        </w:rPr>
        <w:t>Groupe d</w:t>
      </w:r>
      <w:r w:rsidR="000E26C3">
        <w:rPr>
          <w:lang w:val="fr-FR"/>
        </w:rPr>
        <w:t>’</w:t>
      </w:r>
      <w:r w:rsidR="00D014F5" w:rsidRPr="000B4D79">
        <w:rPr>
          <w:lang w:val="fr-FR"/>
        </w:rPr>
        <w:t xml:space="preserve">étude </w:t>
      </w:r>
      <w:r w:rsidR="000D6080" w:rsidRPr="000B4D79">
        <w:rPr>
          <w:lang w:val="fr-FR"/>
        </w:rPr>
        <w:t xml:space="preserve">a dûment suivi </w:t>
      </w:r>
      <w:r w:rsidR="00546A42">
        <w:rPr>
          <w:lang w:val="fr-FR"/>
        </w:rPr>
        <w:t>c</w:t>
      </w:r>
      <w:r w:rsidR="000D6080" w:rsidRPr="000B4D79">
        <w:rPr>
          <w:lang w:val="fr-FR"/>
        </w:rPr>
        <w:t>es recommandations</w:t>
      </w:r>
      <w:r w:rsidRPr="000B4D79">
        <w:rPr>
          <w:rFonts w:eastAsia="PMingLiU"/>
          <w:lang w:val="fr-FR" w:eastAsia="zh-TW"/>
        </w:rPr>
        <w:t>.</w:t>
      </w:r>
      <w:r w:rsidR="000D6080" w:rsidRPr="000B4D79">
        <w:rPr>
          <w:rFonts w:eastAsia="PMingLiU"/>
          <w:lang w:val="fr-FR" w:eastAsia="zh-TW"/>
        </w:rPr>
        <w:t xml:space="preserve"> Certaines</w:t>
      </w:r>
      <w:r w:rsidR="00B612F0" w:rsidRPr="000B4D79">
        <w:rPr>
          <w:rFonts w:eastAsia="PMingLiU"/>
          <w:lang w:val="fr-FR" w:eastAsia="zh-TW"/>
        </w:rPr>
        <w:t xml:space="preserve"> </w:t>
      </w:r>
      <w:r w:rsidR="00361104" w:rsidRPr="000B4D79">
        <w:rPr>
          <w:rFonts w:eastAsia="PMingLiU"/>
          <w:lang w:val="fr-FR" w:eastAsia="zh-TW"/>
        </w:rPr>
        <w:t>ont déjà été mises en œuvre</w:t>
      </w:r>
      <w:r w:rsidRPr="000B4D79">
        <w:rPr>
          <w:rFonts w:eastAsia="PMingLiU"/>
          <w:lang w:val="fr-FR" w:eastAsia="zh-TW"/>
        </w:rPr>
        <w:t xml:space="preserve">, </w:t>
      </w:r>
      <w:r w:rsidR="00546A42">
        <w:rPr>
          <w:rFonts w:eastAsia="PMingLiU"/>
          <w:lang w:val="fr-FR" w:eastAsia="zh-TW"/>
        </w:rPr>
        <w:t>dont</w:t>
      </w:r>
      <w:r w:rsidR="000D6080" w:rsidRPr="000B4D79">
        <w:rPr>
          <w:rFonts w:eastAsia="PMingLiU"/>
          <w:lang w:val="fr-FR" w:eastAsia="zh-TW"/>
        </w:rPr>
        <w:t xml:space="preserve"> la création du</w:t>
      </w:r>
      <w:r w:rsidRPr="000B4D79">
        <w:rPr>
          <w:rFonts w:eastAsia="PMingLiU"/>
          <w:lang w:val="fr-FR" w:eastAsia="zh-TW"/>
        </w:rPr>
        <w:t xml:space="preserve"> </w:t>
      </w:r>
      <w:r w:rsidR="000D6080" w:rsidRPr="000B4D79">
        <w:rPr>
          <w:lang w:val="fr-FR"/>
        </w:rPr>
        <w:t>Fonds pour le développement de l</w:t>
      </w:r>
      <w:r w:rsidR="000E26C3">
        <w:rPr>
          <w:lang w:val="fr-FR"/>
        </w:rPr>
        <w:t>’</w:t>
      </w:r>
      <w:r w:rsidR="000D6080" w:rsidRPr="000B4D79">
        <w:rPr>
          <w:lang w:val="fr-FR"/>
        </w:rPr>
        <w:t>enfance</w:t>
      </w:r>
      <w:r w:rsidR="000D6080" w:rsidRPr="000B4D79">
        <w:rPr>
          <w:rFonts w:eastAsia="PMingLiU"/>
          <w:lang w:val="fr-FR" w:eastAsia="zh-TW"/>
        </w:rPr>
        <w:t xml:space="preserve"> mentionné au paragraphe 330</w:t>
      </w:r>
      <w:r w:rsidRPr="000B4D79">
        <w:rPr>
          <w:rFonts w:eastAsia="PMingLiU"/>
          <w:lang w:val="fr-FR" w:eastAsia="zh-TW"/>
        </w:rPr>
        <w:t xml:space="preserve">, </w:t>
      </w:r>
      <w:r w:rsidR="00B612F0" w:rsidRPr="000B4D79">
        <w:rPr>
          <w:rFonts w:eastAsia="PMingLiU"/>
          <w:lang w:val="fr-FR" w:eastAsia="zh-TW"/>
        </w:rPr>
        <w:t>l</w:t>
      </w:r>
      <w:r w:rsidR="000E26C3">
        <w:rPr>
          <w:rFonts w:eastAsia="PMingLiU"/>
          <w:lang w:val="fr-FR" w:eastAsia="zh-TW"/>
        </w:rPr>
        <w:t>’</w:t>
      </w:r>
      <w:r w:rsidR="00B612F0" w:rsidRPr="000B4D79">
        <w:rPr>
          <w:rFonts w:eastAsia="PMingLiU"/>
          <w:lang w:val="fr-FR" w:eastAsia="zh-TW"/>
        </w:rPr>
        <w:t>assouplissement des revenus d</w:t>
      </w:r>
      <w:r w:rsidR="000E26C3">
        <w:rPr>
          <w:rFonts w:eastAsia="PMingLiU"/>
          <w:lang w:val="fr-FR" w:eastAsia="zh-TW"/>
        </w:rPr>
        <w:t>’</w:t>
      </w:r>
      <w:r w:rsidR="00B612F0" w:rsidRPr="000B4D79">
        <w:rPr>
          <w:rFonts w:eastAsia="PMingLiU"/>
          <w:lang w:val="fr-FR" w:eastAsia="zh-TW"/>
        </w:rPr>
        <w:t xml:space="preserve">activité neutralisés pour </w:t>
      </w:r>
      <w:r w:rsidR="004F6BFC" w:rsidRPr="000B4D79">
        <w:rPr>
          <w:rFonts w:eastAsia="PMingLiU"/>
          <w:lang w:val="fr-FR" w:eastAsia="zh-TW"/>
        </w:rPr>
        <w:t>l</w:t>
      </w:r>
      <w:r w:rsidR="000E26C3">
        <w:rPr>
          <w:rFonts w:eastAsia="PMingLiU"/>
          <w:lang w:val="fr-FR" w:eastAsia="zh-TW"/>
        </w:rPr>
        <w:t>’</w:t>
      </w:r>
      <w:r w:rsidR="004F6BFC" w:rsidRPr="000B4D79">
        <w:rPr>
          <w:rFonts w:eastAsia="PMingLiU"/>
          <w:lang w:val="fr-FR" w:eastAsia="zh-TW"/>
        </w:rPr>
        <w:t>admission</w:t>
      </w:r>
      <w:r w:rsidR="00B612F0" w:rsidRPr="000B4D79">
        <w:rPr>
          <w:rFonts w:eastAsia="PMingLiU"/>
          <w:lang w:val="fr-FR" w:eastAsia="zh-TW"/>
        </w:rPr>
        <w:t xml:space="preserve"> au bénéfice du </w:t>
      </w:r>
      <w:r w:rsidR="00FF515C" w:rsidRPr="000B4D79">
        <w:rPr>
          <w:noProof/>
          <w:lang w:val="fr-FR"/>
        </w:rPr>
        <w:t>Régime général de sécurité sociale</w:t>
      </w:r>
      <w:r w:rsidR="00FF515C" w:rsidRPr="000B4D79">
        <w:rPr>
          <w:rFonts w:eastAsia="PMingLiU"/>
          <w:lang w:val="fr-FR" w:eastAsia="zh-TW"/>
        </w:rPr>
        <w:t xml:space="preserve"> </w:t>
      </w:r>
      <w:r w:rsidRPr="000B4D79">
        <w:rPr>
          <w:rFonts w:eastAsia="PMingLiU"/>
          <w:lang w:val="fr-FR" w:eastAsia="zh-TW"/>
        </w:rPr>
        <w:t>(</w:t>
      </w:r>
      <w:r w:rsidR="00546A42">
        <w:rPr>
          <w:rFonts w:eastAsia="PMingLiU"/>
          <w:lang w:val="fr-FR" w:eastAsia="zh-TW"/>
        </w:rPr>
        <w:t>pour</w:t>
      </w:r>
      <w:r w:rsidR="004F6BFC" w:rsidRPr="000B4D79">
        <w:rPr>
          <w:rFonts w:eastAsia="PMingLiU"/>
          <w:lang w:val="fr-FR" w:eastAsia="zh-TW"/>
        </w:rPr>
        <w:t xml:space="preserve"> </w:t>
      </w:r>
      <w:r w:rsidR="00B612F0" w:rsidRPr="000B4D79">
        <w:rPr>
          <w:rFonts w:eastAsia="PMingLiU"/>
          <w:lang w:val="fr-FR" w:eastAsia="zh-TW"/>
        </w:rPr>
        <w:t xml:space="preserve">inciter les </w:t>
      </w:r>
      <w:r w:rsidR="00FF515C" w:rsidRPr="000B4D79">
        <w:rPr>
          <w:rFonts w:eastAsia="PMingLiU"/>
          <w:lang w:val="fr-FR" w:eastAsia="zh-TW"/>
        </w:rPr>
        <w:t xml:space="preserve">bénéficiaires </w:t>
      </w:r>
      <w:r w:rsidR="00B612F0" w:rsidRPr="000B4D79">
        <w:rPr>
          <w:rFonts w:eastAsia="PMingLiU"/>
          <w:lang w:val="fr-FR" w:eastAsia="zh-TW"/>
        </w:rPr>
        <w:t>à trouver un emploi et le conserver</w:t>
      </w:r>
      <w:r w:rsidRPr="000B4D79">
        <w:rPr>
          <w:rFonts w:eastAsia="PMingLiU"/>
          <w:lang w:val="fr-FR" w:eastAsia="zh-TW"/>
        </w:rPr>
        <w:t xml:space="preserve">), </w:t>
      </w:r>
      <w:r w:rsidR="004F6BFC" w:rsidRPr="000B4D79">
        <w:rPr>
          <w:rFonts w:eastAsia="PMingLiU"/>
          <w:lang w:val="fr-FR" w:eastAsia="zh-TW"/>
        </w:rPr>
        <w:t xml:space="preserve">le soutien aux jeunes chômeurs les plus défavorisés et leur formation pour les aider à trouver un emploi ou à reprendre une scolarité classique, le renforcement des services mobiles pour </w:t>
      </w:r>
      <w:r w:rsidR="00546A42">
        <w:rPr>
          <w:rFonts w:eastAsia="PMingLiU"/>
          <w:lang w:val="fr-FR" w:eastAsia="zh-TW"/>
        </w:rPr>
        <w:t>atteindre les personnes âgées</w:t>
      </w:r>
      <w:r w:rsidR="004F6BFC" w:rsidRPr="000B4D79">
        <w:rPr>
          <w:rFonts w:eastAsia="PMingLiU"/>
          <w:lang w:val="fr-FR" w:eastAsia="zh-TW"/>
        </w:rPr>
        <w:t xml:space="preserve"> </w:t>
      </w:r>
      <w:r w:rsidR="00361104" w:rsidRPr="000B4D79">
        <w:rPr>
          <w:rFonts w:eastAsia="PMingLiU"/>
          <w:lang w:val="fr-FR" w:eastAsia="zh-TW"/>
        </w:rPr>
        <w:t>vivant seules et isolées et leur apporter les services d</w:t>
      </w:r>
      <w:r w:rsidR="000E26C3">
        <w:rPr>
          <w:rFonts w:eastAsia="PMingLiU"/>
          <w:lang w:val="fr-FR" w:eastAsia="zh-TW"/>
        </w:rPr>
        <w:t>’</w:t>
      </w:r>
      <w:r w:rsidR="00361104" w:rsidRPr="000B4D79">
        <w:rPr>
          <w:rFonts w:eastAsia="PMingLiU"/>
          <w:lang w:val="fr-FR" w:eastAsia="zh-TW"/>
        </w:rPr>
        <w:t>aide nécessaires, les mesures contre la pauvreté prises à l</w:t>
      </w:r>
      <w:r w:rsidR="000E26C3">
        <w:rPr>
          <w:rFonts w:eastAsia="PMingLiU"/>
          <w:lang w:val="fr-FR" w:eastAsia="zh-TW"/>
        </w:rPr>
        <w:t>’</w:t>
      </w:r>
      <w:r w:rsidR="00361104" w:rsidRPr="000B4D79">
        <w:rPr>
          <w:rFonts w:eastAsia="PMingLiU"/>
          <w:lang w:val="fr-FR" w:eastAsia="zh-TW"/>
        </w:rPr>
        <w:t>échelon du district, etc. Les plans de mise en œuvre d</w:t>
      </w:r>
      <w:r w:rsidR="000E26C3">
        <w:rPr>
          <w:rFonts w:eastAsia="PMingLiU"/>
          <w:lang w:val="fr-FR" w:eastAsia="zh-TW"/>
        </w:rPr>
        <w:t>’</w:t>
      </w:r>
      <w:r w:rsidR="00361104" w:rsidRPr="000B4D79">
        <w:rPr>
          <w:rFonts w:eastAsia="PMingLiU"/>
          <w:lang w:val="fr-FR" w:eastAsia="zh-TW"/>
        </w:rPr>
        <w:t xml:space="preserve">autres recommandations ont déjà été élaborés. </w:t>
      </w:r>
      <w:r w:rsidR="004B549A" w:rsidRPr="000B4D79">
        <w:rPr>
          <w:rFonts w:eastAsia="PMingLiU"/>
          <w:lang w:val="fr-FR" w:eastAsia="zh-TW"/>
        </w:rPr>
        <w:t>L</w:t>
      </w:r>
      <w:r w:rsidRPr="000B4D79">
        <w:rPr>
          <w:rFonts w:eastAsia="PMingLiU"/>
          <w:lang w:val="fr-FR" w:eastAsia="zh-TW"/>
        </w:rPr>
        <w:t xml:space="preserve">e </w:t>
      </w:r>
      <w:r w:rsidR="004B549A" w:rsidRPr="000B4D79">
        <w:rPr>
          <w:lang w:val="fr-FR"/>
        </w:rPr>
        <w:t>Groupe d</w:t>
      </w:r>
      <w:r w:rsidR="000E26C3">
        <w:rPr>
          <w:lang w:val="fr-FR"/>
        </w:rPr>
        <w:t>’</w:t>
      </w:r>
      <w:r w:rsidR="004B549A" w:rsidRPr="000B4D79">
        <w:rPr>
          <w:lang w:val="fr-FR"/>
        </w:rPr>
        <w:t>étude sur la pauvreté</w:t>
      </w:r>
      <w:r w:rsidRPr="000B4D79">
        <w:rPr>
          <w:rFonts w:eastAsia="PMingLiU"/>
          <w:lang w:val="fr-FR" w:eastAsia="zh-TW"/>
        </w:rPr>
        <w:t xml:space="preserve"> </w:t>
      </w:r>
      <w:r w:rsidR="00361104" w:rsidRPr="000B4D79">
        <w:rPr>
          <w:lang w:val="fr-FR"/>
        </w:rPr>
        <w:t>entend poursuivre la coordination de l</w:t>
      </w:r>
      <w:r w:rsidR="000E26C3">
        <w:rPr>
          <w:lang w:val="fr-FR"/>
        </w:rPr>
        <w:t>’</w:t>
      </w:r>
      <w:r w:rsidR="00361104" w:rsidRPr="000B4D79">
        <w:rPr>
          <w:lang w:val="fr-FR"/>
        </w:rPr>
        <w:t>action du Gouvernement et réfléchir à de nouvelles initiatives/mesures éventuelles pour aider les groupes défavorisés et les personnes dans le besoin</w:t>
      </w:r>
      <w:r w:rsidRPr="000B4D79">
        <w:rPr>
          <w:rFonts w:eastAsia="PMingLiU"/>
          <w:lang w:val="fr-FR" w:eastAsia="zh-TW"/>
        </w:rPr>
        <w:t>.</w:t>
      </w:r>
    </w:p>
    <w:p w:rsidR="00C15094" w:rsidRPr="000B4D79" w:rsidRDefault="00040FD2" w:rsidP="0033383B">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004B549A" w:rsidRPr="000B4D79">
        <w:rPr>
          <w:lang w:val="fr-FR"/>
        </w:rPr>
        <w:t>Indicateurs de pauvreté</w:t>
      </w:r>
    </w:p>
    <w:p w:rsidR="00C15094" w:rsidRPr="000B4D79" w:rsidRDefault="00C15094" w:rsidP="00E13E76">
      <w:pPr>
        <w:pStyle w:val="SingleTxtG"/>
        <w:rPr>
          <w:rFonts w:eastAsia="PMingLiU"/>
          <w:lang w:val="fr-FR" w:eastAsia="zh-TW"/>
        </w:rPr>
      </w:pPr>
      <w:r w:rsidRPr="000B4D79">
        <w:rPr>
          <w:rFonts w:eastAsia="PMingLiU"/>
          <w:lang w:val="fr-FR" w:eastAsia="zh-TW"/>
        </w:rPr>
        <w:t>333.</w:t>
      </w:r>
      <w:r w:rsidRPr="000B4D79">
        <w:rPr>
          <w:rFonts w:eastAsia="PMingLiU"/>
          <w:lang w:val="fr-FR" w:eastAsia="zh-TW"/>
        </w:rPr>
        <w:tab/>
      </w:r>
      <w:r w:rsidR="007F15BF" w:rsidRPr="000B4D79">
        <w:rPr>
          <w:rFonts w:eastAsia="PMingLiU"/>
          <w:lang w:val="fr-FR" w:eastAsia="zh-TW"/>
        </w:rPr>
        <w:t>Prenant en compte l</w:t>
      </w:r>
      <w:r w:rsidR="000E26C3">
        <w:rPr>
          <w:rFonts w:eastAsia="PMingLiU"/>
          <w:lang w:val="fr-FR" w:eastAsia="zh-TW"/>
        </w:rPr>
        <w:t>’</w:t>
      </w:r>
      <w:r w:rsidR="007F15BF" w:rsidRPr="000B4D79">
        <w:rPr>
          <w:rFonts w:eastAsia="PMingLiU"/>
          <w:lang w:val="fr-FR" w:eastAsia="zh-TW"/>
        </w:rPr>
        <w:t>expérience d</w:t>
      </w:r>
      <w:r w:rsidR="000E26C3">
        <w:rPr>
          <w:rFonts w:eastAsia="PMingLiU"/>
          <w:lang w:val="fr-FR" w:eastAsia="zh-TW"/>
        </w:rPr>
        <w:t>’</w:t>
      </w:r>
      <w:r w:rsidR="007F15BF" w:rsidRPr="000B4D79">
        <w:rPr>
          <w:rFonts w:eastAsia="PMingLiU"/>
          <w:lang w:val="fr-FR" w:eastAsia="zh-TW"/>
        </w:rPr>
        <w:t>autres pays et les points de vue d</w:t>
      </w:r>
      <w:r w:rsidR="000E26C3">
        <w:rPr>
          <w:rFonts w:eastAsia="PMingLiU"/>
          <w:lang w:val="fr-FR" w:eastAsia="zh-TW"/>
        </w:rPr>
        <w:t>’</w:t>
      </w:r>
      <w:r w:rsidR="007F15BF" w:rsidRPr="000B4D79">
        <w:rPr>
          <w:rFonts w:eastAsia="PMingLiU"/>
          <w:lang w:val="fr-FR" w:eastAsia="zh-TW"/>
        </w:rPr>
        <w:t>universitaires et d</w:t>
      </w:r>
      <w:r w:rsidR="000E26C3">
        <w:rPr>
          <w:rFonts w:eastAsia="PMingLiU"/>
          <w:lang w:val="fr-FR" w:eastAsia="zh-TW"/>
        </w:rPr>
        <w:t>’</w:t>
      </w:r>
      <w:r w:rsidR="007F15BF" w:rsidRPr="000B4D79">
        <w:rPr>
          <w:rFonts w:eastAsia="PMingLiU"/>
          <w:lang w:val="fr-FR" w:eastAsia="zh-TW"/>
        </w:rPr>
        <w:t xml:space="preserve">ONG de Hong Kong, </w:t>
      </w:r>
      <w:r w:rsidR="00B26679" w:rsidRPr="000B4D79">
        <w:rPr>
          <w:lang w:val="fr-FR"/>
        </w:rPr>
        <w:t xml:space="preserve">la </w:t>
      </w:r>
      <w:r w:rsidR="00B26679" w:rsidRPr="000B4D79">
        <w:rPr>
          <w:noProof/>
          <w:lang w:val="fr-FR"/>
        </w:rPr>
        <w:t>Commission sur la pauvreté</w:t>
      </w:r>
      <w:r w:rsidRPr="000B4D79">
        <w:rPr>
          <w:rFonts w:eastAsia="PMingLiU"/>
          <w:lang w:val="fr-FR" w:eastAsia="zh-TW"/>
        </w:rPr>
        <w:t xml:space="preserve"> </w:t>
      </w:r>
      <w:r w:rsidR="004B549A" w:rsidRPr="000B4D79">
        <w:rPr>
          <w:rFonts w:eastAsia="PMingLiU"/>
          <w:lang w:val="fr-FR" w:eastAsia="zh-TW"/>
        </w:rPr>
        <w:t>a décidé d</w:t>
      </w:r>
      <w:r w:rsidR="000E26C3">
        <w:rPr>
          <w:rFonts w:eastAsia="PMingLiU"/>
          <w:lang w:val="fr-FR" w:eastAsia="zh-TW"/>
        </w:rPr>
        <w:t>’</w:t>
      </w:r>
      <w:r w:rsidR="004B549A" w:rsidRPr="000B4D79">
        <w:rPr>
          <w:rFonts w:eastAsia="PMingLiU"/>
          <w:lang w:val="fr-FR" w:eastAsia="zh-TW"/>
        </w:rPr>
        <w:t>établir un ensemble d</w:t>
      </w:r>
      <w:r w:rsidR="000E26C3">
        <w:rPr>
          <w:rFonts w:eastAsia="PMingLiU"/>
          <w:lang w:val="fr-FR" w:eastAsia="zh-TW"/>
        </w:rPr>
        <w:t>’</w:t>
      </w:r>
      <w:r w:rsidR="004B549A" w:rsidRPr="000B4D79">
        <w:rPr>
          <w:rFonts w:eastAsia="PMingLiU"/>
          <w:lang w:val="fr-FR" w:eastAsia="zh-TW"/>
        </w:rPr>
        <w:t>indicateurs pluridimensionnels de pauvreté pour suivre</w:t>
      </w:r>
      <w:r w:rsidRPr="000B4D79">
        <w:rPr>
          <w:rFonts w:eastAsia="PMingLiU"/>
          <w:lang w:val="fr-FR" w:eastAsia="zh-TW"/>
        </w:rPr>
        <w:t xml:space="preserve"> </w:t>
      </w:r>
      <w:r w:rsidR="004B549A" w:rsidRPr="000B4D79">
        <w:rPr>
          <w:rFonts w:eastAsia="PMingLiU"/>
          <w:lang w:val="fr-FR" w:eastAsia="zh-TW"/>
        </w:rPr>
        <w:t>la situation à cet égard</w:t>
      </w:r>
      <w:r w:rsidRPr="000B4D79">
        <w:rPr>
          <w:rFonts w:eastAsia="PMingLiU"/>
          <w:lang w:val="fr-FR" w:eastAsia="zh-TW"/>
        </w:rPr>
        <w:t xml:space="preserve"> </w:t>
      </w:r>
      <w:r w:rsidR="007F15BF" w:rsidRPr="000B4D79">
        <w:rPr>
          <w:rFonts w:eastAsia="PMingLiU"/>
          <w:lang w:val="fr-FR" w:eastAsia="zh-TW"/>
        </w:rPr>
        <w:t>à l</w:t>
      </w:r>
      <w:r w:rsidR="000E26C3">
        <w:rPr>
          <w:rFonts w:eastAsia="PMingLiU"/>
          <w:lang w:val="fr-FR" w:eastAsia="zh-TW"/>
        </w:rPr>
        <w:t>’</w:t>
      </w:r>
      <w:r w:rsidR="007F15BF" w:rsidRPr="000B4D79">
        <w:rPr>
          <w:rFonts w:eastAsia="PMingLiU"/>
          <w:lang w:val="fr-FR" w:eastAsia="zh-TW"/>
        </w:rPr>
        <w:t xml:space="preserve">échelon macroéconomique. Le fondement de cette approche </w:t>
      </w:r>
      <w:r w:rsidR="00E13E76" w:rsidRPr="000B4D79">
        <w:rPr>
          <w:rFonts w:eastAsia="PMingLiU"/>
          <w:lang w:val="fr-FR" w:eastAsia="zh-TW"/>
        </w:rPr>
        <w:t>pluri</w:t>
      </w:r>
      <w:r w:rsidR="007F15BF" w:rsidRPr="000B4D79">
        <w:rPr>
          <w:rFonts w:eastAsia="PMingLiU"/>
          <w:lang w:val="fr-FR" w:eastAsia="zh-TW"/>
        </w:rPr>
        <w:t>dimensionnelle est que Hong Kong étant une société relativement prospère, ne retenir qu</w:t>
      </w:r>
      <w:r w:rsidR="000E26C3">
        <w:rPr>
          <w:rFonts w:eastAsia="PMingLiU"/>
          <w:lang w:val="fr-FR" w:eastAsia="zh-TW"/>
        </w:rPr>
        <w:t>’</w:t>
      </w:r>
      <w:r w:rsidR="007F15BF" w:rsidRPr="000B4D79">
        <w:rPr>
          <w:rFonts w:eastAsia="PMingLiU"/>
          <w:lang w:val="fr-FR" w:eastAsia="zh-TW"/>
        </w:rPr>
        <w:t>un indicateur fondé sur le revenu ne serait pas approprié. Il convient davantage d</w:t>
      </w:r>
      <w:r w:rsidR="000E26C3">
        <w:rPr>
          <w:rFonts w:eastAsia="PMingLiU"/>
          <w:lang w:val="fr-FR" w:eastAsia="zh-TW"/>
        </w:rPr>
        <w:t>’</w:t>
      </w:r>
      <w:r w:rsidR="007F15BF" w:rsidRPr="000B4D79">
        <w:rPr>
          <w:rFonts w:eastAsia="PMingLiU"/>
          <w:lang w:val="fr-FR" w:eastAsia="zh-TW"/>
        </w:rPr>
        <w:t>utiliser une série d</w:t>
      </w:r>
      <w:r w:rsidR="000E26C3">
        <w:rPr>
          <w:rFonts w:eastAsia="PMingLiU"/>
          <w:lang w:val="fr-FR" w:eastAsia="zh-TW"/>
        </w:rPr>
        <w:t>’</w:t>
      </w:r>
      <w:r w:rsidR="007F15BF" w:rsidRPr="000B4D79">
        <w:rPr>
          <w:rFonts w:eastAsia="PMingLiU"/>
          <w:lang w:val="fr-FR" w:eastAsia="zh-TW"/>
        </w:rPr>
        <w:t xml:space="preserve">indicateurs reflétant la situation dans différents domaines (santé, éducation, logement, etc.) pour comprendre les besoins des différentes personnes </w:t>
      </w:r>
      <w:r w:rsidR="00E13E76" w:rsidRPr="000B4D79">
        <w:rPr>
          <w:rFonts w:eastAsia="PMingLiU"/>
          <w:lang w:val="fr-FR" w:eastAsia="zh-TW"/>
        </w:rPr>
        <w:t>selon la perspective du cycle de vie</w:t>
      </w:r>
      <w:r w:rsidRPr="000B4D79">
        <w:rPr>
          <w:rFonts w:eastAsia="PMingLiU"/>
          <w:lang w:val="fr-FR" w:eastAsia="zh-TW"/>
        </w:rPr>
        <w:t>.</w:t>
      </w:r>
    </w:p>
    <w:p w:rsidR="00C15094" w:rsidRPr="000B4D79" w:rsidRDefault="00040FD2" w:rsidP="0033383B">
      <w:pPr>
        <w:pStyle w:val="H23G"/>
        <w:rPr>
          <w:lang w:val="fr-FR" w:eastAsia="zh-TW"/>
        </w:rPr>
      </w:pPr>
      <w:r w:rsidRPr="000B4D79">
        <w:rPr>
          <w:lang w:val="fr-FR" w:eastAsia="zh-TW"/>
        </w:rPr>
        <w:tab/>
      </w:r>
      <w:r w:rsidRPr="000B4D79">
        <w:rPr>
          <w:lang w:val="fr-FR" w:eastAsia="zh-TW"/>
        </w:rPr>
        <w:tab/>
      </w:r>
      <w:r w:rsidR="00FF515C" w:rsidRPr="000B4D79">
        <w:rPr>
          <w:lang w:val="fr-FR" w:eastAsia="zh-TW"/>
        </w:rPr>
        <w:t>Sécurité sociale</w:t>
      </w:r>
    </w:p>
    <w:p w:rsidR="00C15094" w:rsidRPr="000B4D79" w:rsidRDefault="00C15094" w:rsidP="00DD5013">
      <w:pPr>
        <w:pStyle w:val="SingleTxtG"/>
        <w:rPr>
          <w:rFonts w:eastAsia="PMingLiU"/>
          <w:lang w:val="fr-FR" w:eastAsia="zh-TW"/>
        </w:rPr>
      </w:pPr>
      <w:r w:rsidRPr="000B4D79">
        <w:rPr>
          <w:rFonts w:eastAsia="PMingLiU"/>
          <w:lang w:val="fr-FR" w:eastAsia="zh-TW"/>
        </w:rPr>
        <w:t>334.</w:t>
      </w:r>
      <w:r w:rsidRPr="000B4D79">
        <w:rPr>
          <w:rFonts w:eastAsia="PMingLiU"/>
          <w:lang w:val="fr-FR" w:eastAsia="zh-TW"/>
        </w:rPr>
        <w:tab/>
      </w:r>
      <w:r w:rsidR="00FF515C" w:rsidRPr="000B4D79">
        <w:rPr>
          <w:rFonts w:eastAsia="PMingLiU"/>
          <w:lang w:val="fr-FR" w:eastAsia="zh-TW"/>
        </w:rPr>
        <w:t>L</w:t>
      </w:r>
      <w:r w:rsidRPr="000B4D79">
        <w:rPr>
          <w:rFonts w:eastAsia="PMingLiU"/>
          <w:lang w:val="fr-FR" w:eastAsia="zh-TW"/>
        </w:rPr>
        <w:t xml:space="preserve">e </w:t>
      </w:r>
      <w:r w:rsidR="00FF515C" w:rsidRPr="000B4D79">
        <w:rPr>
          <w:noProof/>
          <w:lang w:val="fr-FR"/>
        </w:rPr>
        <w:t>Régime général de sécurité sociale</w:t>
      </w:r>
      <w:r w:rsidR="00FF515C" w:rsidRPr="000B4D79">
        <w:rPr>
          <w:rFonts w:eastAsia="PMingLiU"/>
          <w:lang w:val="fr-FR" w:eastAsia="zh-TW"/>
        </w:rPr>
        <w:t xml:space="preserve"> et le</w:t>
      </w:r>
      <w:r w:rsidRPr="000B4D79">
        <w:rPr>
          <w:rFonts w:eastAsia="PMingLiU"/>
          <w:lang w:val="fr-FR" w:eastAsia="zh-TW"/>
        </w:rPr>
        <w:t xml:space="preserve"> </w:t>
      </w:r>
      <w:r w:rsidR="00FF515C" w:rsidRPr="000B4D79">
        <w:rPr>
          <w:rFonts w:eastAsia="PMingLiU"/>
          <w:lang w:val="fr-FR" w:eastAsia="zh-TW"/>
        </w:rPr>
        <w:t>Régime d</w:t>
      </w:r>
      <w:r w:rsidR="000E26C3">
        <w:rPr>
          <w:rFonts w:eastAsia="PMingLiU"/>
          <w:lang w:val="fr-FR" w:eastAsia="zh-TW"/>
        </w:rPr>
        <w:t>’</w:t>
      </w:r>
      <w:r w:rsidR="00FF515C" w:rsidRPr="000B4D79">
        <w:rPr>
          <w:rFonts w:eastAsia="PMingLiU"/>
          <w:lang w:val="fr-FR" w:eastAsia="zh-TW"/>
        </w:rPr>
        <w:t xml:space="preserve">allocations de sécurité sociale constituent la charpente de notre système de sécurité sociale. </w:t>
      </w:r>
      <w:r w:rsidR="00CB30BC" w:rsidRPr="000B4D79">
        <w:rPr>
          <w:rFonts w:eastAsia="PMingLiU"/>
          <w:lang w:val="fr-FR" w:eastAsia="zh-TW"/>
        </w:rPr>
        <w:t>Comme</w:t>
      </w:r>
      <w:r w:rsidR="00E13E76" w:rsidRPr="000B4D79">
        <w:rPr>
          <w:rFonts w:eastAsia="PMingLiU"/>
          <w:lang w:val="fr-FR" w:eastAsia="zh-TW"/>
        </w:rPr>
        <w:t xml:space="preserve"> indiqué aux</w:t>
      </w:r>
      <w:r w:rsidRPr="000B4D79">
        <w:rPr>
          <w:rFonts w:eastAsia="PMingLiU"/>
          <w:lang w:val="fr-FR" w:eastAsia="zh-TW"/>
        </w:rPr>
        <w:t xml:space="preserve"> paragraph</w:t>
      </w:r>
      <w:r w:rsidR="00E13E76" w:rsidRPr="000B4D79">
        <w:rPr>
          <w:rFonts w:eastAsia="PMingLiU"/>
          <w:lang w:val="fr-FR" w:eastAsia="zh-TW"/>
        </w:rPr>
        <w:t>e</w:t>
      </w:r>
      <w:r w:rsidRPr="000B4D79">
        <w:rPr>
          <w:rFonts w:eastAsia="PMingLiU"/>
          <w:lang w:val="fr-FR" w:eastAsia="zh-TW"/>
        </w:rPr>
        <w:t xml:space="preserve">s 307 </w:t>
      </w:r>
      <w:r w:rsidR="00E13E76" w:rsidRPr="000B4D79">
        <w:rPr>
          <w:rFonts w:eastAsia="PMingLiU"/>
          <w:lang w:val="fr-FR" w:eastAsia="zh-TW"/>
        </w:rPr>
        <w:t>à</w:t>
      </w:r>
      <w:r w:rsidRPr="000B4D79">
        <w:rPr>
          <w:rFonts w:eastAsia="PMingLiU"/>
          <w:lang w:val="fr-FR" w:eastAsia="zh-TW"/>
        </w:rPr>
        <w:t xml:space="preserve"> 314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DD5013" w:rsidRPr="000B4D79">
        <w:rPr>
          <w:rFonts w:eastAsia="PMingLiU"/>
          <w:lang w:val="fr-FR" w:eastAsia="zh-TW"/>
        </w:rPr>
        <w:t>nous continuons d</w:t>
      </w:r>
      <w:r w:rsidR="000E26C3">
        <w:rPr>
          <w:rFonts w:eastAsia="PMingLiU"/>
          <w:lang w:val="fr-FR" w:eastAsia="zh-TW"/>
        </w:rPr>
        <w:t>’</w:t>
      </w:r>
      <w:r w:rsidR="00DD5013" w:rsidRPr="000B4D79">
        <w:rPr>
          <w:rFonts w:eastAsia="PMingLiU"/>
          <w:lang w:val="fr-FR" w:eastAsia="zh-TW"/>
        </w:rPr>
        <w:t xml:space="preserve">assurer un filet de sécurité pour aider les individus et les familles (dont les enfants) à satisfaire leurs besoins essentiels au travers du </w:t>
      </w:r>
      <w:r w:rsidR="00DD5013" w:rsidRPr="000B4D79">
        <w:rPr>
          <w:noProof/>
          <w:lang w:val="fr-FR"/>
        </w:rPr>
        <w:t>Régime général de sécurité sociale</w:t>
      </w:r>
      <w:r w:rsidR="00DD5013" w:rsidRPr="000B4D79">
        <w:rPr>
          <w:rFonts w:eastAsia="PMingLiU"/>
          <w:lang w:val="fr-FR" w:eastAsia="zh-TW"/>
        </w:rPr>
        <w:t xml:space="preserve"> non contributif</w:t>
      </w:r>
      <w:r w:rsidRPr="000B4D79">
        <w:rPr>
          <w:rFonts w:eastAsia="PMingLiU"/>
          <w:lang w:val="fr-FR" w:eastAsia="zh-TW"/>
        </w:rPr>
        <w:t>.</w:t>
      </w:r>
      <w:r w:rsidR="004479ED">
        <w:rPr>
          <w:rFonts w:eastAsia="PMingLiU"/>
          <w:lang w:val="fr-FR" w:eastAsia="zh-TW"/>
        </w:rPr>
        <w:t xml:space="preserve"> </w:t>
      </w:r>
    </w:p>
    <w:p w:rsidR="00C15094" w:rsidRPr="000B4D79" w:rsidRDefault="00C15094" w:rsidP="00C44930">
      <w:pPr>
        <w:pStyle w:val="SingleTxtG"/>
        <w:rPr>
          <w:rFonts w:eastAsia="PMingLiU"/>
          <w:lang w:val="fr-FR" w:eastAsia="zh-TW"/>
        </w:rPr>
      </w:pPr>
      <w:r w:rsidRPr="000B4D79">
        <w:rPr>
          <w:rFonts w:eastAsia="PMingLiU"/>
          <w:lang w:val="fr-FR" w:eastAsia="zh-TW"/>
        </w:rPr>
        <w:t>335.</w:t>
      </w:r>
      <w:r w:rsidRPr="000B4D79">
        <w:rPr>
          <w:rFonts w:eastAsia="PMingLiU"/>
          <w:lang w:val="fr-FR" w:eastAsia="zh-TW"/>
        </w:rPr>
        <w:tab/>
      </w:r>
      <w:r w:rsidR="007965DB" w:rsidRPr="000B4D79">
        <w:rPr>
          <w:rFonts w:eastAsia="PMingLiU"/>
          <w:lang w:val="fr-FR" w:eastAsia="zh-TW"/>
        </w:rPr>
        <w:t xml:space="preserve">Les prestations du </w:t>
      </w:r>
      <w:r w:rsidR="00FF515C" w:rsidRPr="000B4D79">
        <w:rPr>
          <w:noProof/>
          <w:lang w:val="fr-FR"/>
        </w:rPr>
        <w:t>Régime général de sécurité sociale</w:t>
      </w:r>
      <w:r w:rsidR="00FF515C" w:rsidRPr="000B4D79">
        <w:rPr>
          <w:rFonts w:eastAsia="PMingLiU"/>
          <w:lang w:val="fr-FR" w:eastAsia="zh-TW"/>
        </w:rPr>
        <w:t xml:space="preserve"> </w:t>
      </w:r>
      <w:r w:rsidR="00DD5013" w:rsidRPr="000B4D79">
        <w:rPr>
          <w:rFonts w:eastAsia="PMingLiU"/>
          <w:lang w:val="fr-FR" w:eastAsia="zh-TW"/>
        </w:rPr>
        <w:t>se divisent en trois grandes catégories</w:t>
      </w:r>
      <w:r w:rsidR="009331BF">
        <w:rPr>
          <w:rFonts w:eastAsia="PMingLiU"/>
          <w:lang w:val="fr-FR" w:eastAsia="zh-TW"/>
        </w:rPr>
        <w:t>:</w:t>
      </w:r>
      <w:r w:rsidRPr="000B4D79">
        <w:rPr>
          <w:rFonts w:eastAsia="PMingLiU"/>
          <w:lang w:val="fr-FR" w:eastAsia="zh-TW"/>
        </w:rPr>
        <w:t xml:space="preserve"> </w:t>
      </w:r>
      <w:r w:rsidR="007965DB" w:rsidRPr="000B4D79">
        <w:rPr>
          <w:rFonts w:eastAsia="PMingLiU"/>
          <w:lang w:val="fr-FR" w:eastAsia="zh-TW"/>
        </w:rPr>
        <w:t>allocations de base</w:t>
      </w:r>
      <w:r w:rsidRPr="000B4D79">
        <w:rPr>
          <w:rFonts w:eastAsia="PMingLiU"/>
          <w:lang w:val="fr-FR" w:eastAsia="zh-TW"/>
        </w:rPr>
        <w:t xml:space="preserve">, </w:t>
      </w:r>
      <w:r w:rsidR="005A3253" w:rsidRPr="000B4D79">
        <w:rPr>
          <w:rFonts w:eastAsia="PMingLiU"/>
          <w:lang w:val="fr-FR" w:eastAsia="zh-TW"/>
        </w:rPr>
        <w:t>allocations complémentaires et aides exceptionnelles</w:t>
      </w:r>
      <w:r w:rsidRPr="000B4D79">
        <w:rPr>
          <w:rFonts w:eastAsia="PMingLiU"/>
          <w:lang w:val="fr-FR" w:eastAsia="zh-TW"/>
        </w:rPr>
        <w:t xml:space="preserve"> (</w:t>
      </w:r>
      <w:r w:rsidR="005A3253" w:rsidRPr="000B4D79">
        <w:rPr>
          <w:rFonts w:eastAsia="PMingLiU"/>
          <w:lang w:val="fr-FR" w:eastAsia="zh-TW"/>
        </w:rPr>
        <w:t>par ex</w:t>
      </w:r>
      <w:r w:rsidR="00C44930">
        <w:rPr>
          <w:rFonts w:eastAsia="PMingLiU"/>
          <w:lang w:val="fr-FR" w:eastAsia="zh-TW"/>
        </w:rPr>
        <w:t>emple</w:t>
      </w:r>
      <w:r w:rsidR="005A3253" w:rsidRPr="000B4D79">
        <w:rPr>
          <w:rFonts w:eastAsia="PMingLiU"/>
          <w:lang w:val="fr-FR" w:eastAsia="zh-TW"/>
        </w:rPr>
        <w:t>,</w:t>
      </w:r>
      <w:r w:rsidRPr="000B4D79">
        <w:rPr>
          <w:rFonts w:eastAsia="PMingLiU"/>
          <w:lang w:val="fr-FR" w:eastAsia="zh-TW"/>
        </w:rPr>
        <w:t xml:space="preserve"> </w:t>
      </w:r>
      <w:r w:rsidR="005A3253" w:rsidRPr="000B4D79">
        <w:rPr>
          <w:rFonts w:eastAsia="PMingLiU"/>
          <w:lang w:val="fr-FR" w:eastAsia="zh-TW"/>
        </w:rPr>
        <w:t>allocation logement</w:t>
      </w:r>
      <w:r w:rsidRPr="000B4D79">
        <w:rPr>
          <w:rFonts w:eastAsia="PMingLiU"/>
          <w:lang w:val="fr-FR" w:eastAsia="zh-TW"/>
        </w:rPr>
        <w:t xml:space="preserve">, </w:t>
      </w:r>
      <w:r w:rsidR="005A3253" w:rsidRPr="000B4D79">
        <w:rPr>
          <w:rFonts w:eastAsia="PMingLiU"/>
          <w:lang w:val="fr-FR" w:eastAsia="zh-TW"/>
        </w:rPr>
        <w:t>allocation de garde d</w:t>
      </w:r>
      <w:r w:rsidR="000E26C3">
        <w:rPr>
          <w:rFonts w:eastAsia="PMingLiU"/>
          <w:lang w:val="fr-FR" w:eastAsia="zh-TW"/>
        </w:rPr>
        <w:t>’</w:t>
      </w:r>
      <w:r w:rsidR="005A3253" w:rsidRPr="000B4D79">
        <w:rPr>
          <w:rFonts w:eastAsia="PMingLiU"/>
          <w:lang w:val="fr-FR" w:eastAsia="zh-TW"/>
        </w:rPr>
        <w:t>enfant</w:t>
      </w:r>
      <w:r w:rsidRPr="000B4D79">
        <w:rPr>
          <w:rFonts w:eastAsia="PMingLiU"/>
          <w:lang w:val="fr-FR" w:eastAsia="zh-TW"/>
        </w:rPr>
        <w:t xml:space="preserve">, etc.). </w:t>
      </w:r>
      <w:r w:rsidR="005A3253" w:rsidRPr="000B4D79">
        <w:rPr>
          <w:rFonts w:eastAsia="PMingLiU"/>
          <w:lang w:val="fr-FR" w:eastAsia="zh-TW"/>
        </w:rPr>
        <w:t xml:space="preserve">Les familles </w:t>
      </w:r>
      <w:r w:rsidR="00DA32A2" w:rsidRPr="000B4D79">
        <w:rPr>
          <w:rFonts w:eastAsia="PMingLiU"/>
          <w:lang w:val="fr-FR" w:eastAsia="zh-TW"/>
        </w:rPr>
        <w:t>relevant</w:t>
      </w:r>
      <w:r w:rsidR="005A3253" w:rsidRPr="000B4D79">
        <w:rPr>
          <w:rFonts w:eastAsia="PMingLiU"/>
          <w:lang w:val="fr-FR" w:eastAsia="zh-TW"/>
        </w:rPr>
        <w:t xml:space="preserve"> du </w:t>
      </w:r>
      <w:r w:rsidR="00FF515C" w:rsidRPr="000B4D79">
        <w:rPr>
          <w:noProof/>
          <w:lang w:val="fr-FR"/>
        </w:rPr>
        <w:t xml:space="preserve">Régime général </w:t>
      </w:r>
      <w:r w:rsidR="00DD5013" w:rsidRPr="000B4D79">
        <w:rPr>
          <w:noProof/>
          <w:lang w:val="fr-FR"/>
        </w:rPr>
        <w:t>peuvent employer leurs allocations mensuelles à leur gré pour se procurer les biens et services correspondant à leur situation et leurs besoins</w:t>
      </w:r>
      <w:r w:rsidRPr="000B4D79">
        <w:rPr>
          <w:rFonts w:eastAsia="PMingLiU"/>
          <w:lang w:val="fr-FR" w:eastAsia="zh-TW"/>
        </w:rPr>
        <w:t>.</w:t>
      </w:r>
    </w:p>
    <w:p w:rsidR="00C15094" w:rsidRPr="000B4D79" w:rsidRDefault="005C7666" w:rsidP="0033383B">
      <w:pPr>
        <w:pStyle w:val="H23G"/>
        <w:rPr>
          <w:lang w:val="fr-FR" w:eastAsia="zh-TW"/>
        </w:rPr>
      </w:pPr>
      <w:r w:rsidRPr="000B4D79">
        <w:rPr>
          <w:lang w:val="fr-FR" w:eastAsia="zh-TW"/>
        </w:rPr>
        <w:tab/>
      </w:r>
      <w:r w:rsidR="00C15094" w:rsidRPr="000B4D79">
        <w:rPr>
          <w:lang w:val="fr-FR" w:eastAsia="zh-TW"/>
        </w:rPr>
        <w:t>a)</w:t>
      </w:r>
      <w:r w:rsidR="00C15094" w:rsidRPr="000B4D79">
        <w:rPr>
          <w:lang w:val="fr-FR" w:eastAsia="zh-TW"/>
        </w:rPr>
        <w:tab/>
      </w:r>
      <w:r w:rsidR="00DD5013" w:rsidRPr="000B4D79">
        <w:rPr>
          <w:lang w:val="fr-FR" w:eastAsia="zh-TW"/>
        </w:rPr>
        <w:t>Besoins particuliers des enfants, des parents isolés et des</w:t>
      </w:r>
      <w:r w:rsidR="00C15094" w:rsidRPr="000B4D79">
        <w:rPr>
          <w:lang w:val="fr-FR" w:eastAsia="zh-TW"/>
        </w:rPr>
        <w:t xml:space="preserve"> </w:t>
      </w:r>
      <w:r w:rsidR="00DD5013" w:rsidRPr="000B4D79">
        <w:rPr>
          <w:lang w:val="fr-FR" w:eastAsia="zh-TW"/>
        </w:rPr>
        <w:t>aidants familiaux</w:t>
      </w:r>
    </w:p>
    <w:p w:rsidR="00C15094" w:rsidRPr="000B4D79" w:rsidRDefault="00FF515C" w:rsidP="00DD5013">
      <w:pPr>
        <w:pStyle w:val="SingleTxtG"/>
        <w:rPr>
          <w:rFonts w:eastAsia="PMingLiU"/>
          <w:b/>
          <w:lang w:val="fr-FR" w:eastAsia="zh-TW"/>
        </w:rPr>
      </w:pPr>
      <w:r w:rsidRPr="000B4D79">
        <w:rPr>
          <w:rFonts w:eastAsia="PMingLiU"/>
          <w:lang w:val="fr-FR" w:eastAsia="zh-TW"/>
        </w:rPr>
        <w:t>336.</w:t>
      </w:r>
      <w:r w:rsidRPr="000B4D79">
        <w:rPr>
          <w:rFonts w:eastAsia="PMingLiU"/>
          <w:lang w:val="fr-FR" w:eastAsia="zh-TW"/>
        </w:rPr>
        <w:tab/>
        <w:t>L</w:t>
      </w:r>
      <w:r w:rsidR="00C15094" w:rsidRPr="000B4D79">
        <w:rPr>
          <w:rFonts w:eastAsia="PMingLiU"/>
          <w:lang w:val="fr-FR" w:eastAsia="zh-TW"/>
        </w:rPr>
        <w:t xml:space="preserve">e </w:t>
      </w:r>
      <w:r w:rsidRPr="000B4D79">
        <w:rPr>
          <w:noProof/>
          <w:lang w:val="fr-FR"/>
        </w:rPr>
        <w:t>Régime général de sécurité sociale</w:t>
      </w:r>
      <w:r w:rsidR="00C15094" w:rsidRPr="000B4D79">
        <w:rPr>
          <w:rFonts w:eastAsia="PMingLiU"/>
          <w:lang w:val="fr-FR" w:eastAsia="zh-TW"/>
        </w:rPr>
        <w:t xml:space="preserve"> </w:t>
      </w:r>
      <w:r w:rsidR="00DD5013" w:rsidRPr="000B4D79">
        <w:rPr>
          <w:rFonts w:eastAsia="PMingLiU"/>
          <w:lang w:val="fr-FR" w:eastAsia="zh-TW"/>
        </w:rPr>
        <w:t>répond de différentes façons aux besoins particuliers des enfants, notamment</w:t>
      </w:r>
      <w:r w:rsidR="009331BF">
        <w:rPr>
          <w:rFonts w:eastAsia="PMingLiU"/>
          <w:lang w:val="fr-FR" w:eastAsia="zh-TW"/>
        </w:rPr>
        <w:t>:</w:t>
      </w:r>
    </w:p>
    <w:p w:rsidR="00C15094" w:rsidRPr="000B4D79" w:rsidRDefault="00330CE7" w:rsidP="005C7666">
      <w:pPr>
        <w:pStyle w:val="Bullet1G"/>
        <w:rPr>
          <w:rFonts w:eastAsia="PMingLiU"/>
          <w:lang w:val="fr-FR" w:eastAsia="zh-TW"/>
        </w:rPr>
      </w:pPr>
      <w:r w:rsidRPr="000B4D79">
        <w:rPr>
          <w:rFonts w:eastAsia="PMingLiU"/>
          <w:b/>
          <w:lang w:val="fr-FR" w:eastAsia="zh-TW"/>
        </w:rPr>
        <w:t xml:space="preserve">Prestations </w:t>
      </w:r>
      <w:r w:rsidR="00371BE9" w:rsidRPr="000B4D79">
        <w:rPr>
          <w:rFonts w:eastAsia="PMingLiU"/>
          <w:b/>
          <w:lang w:val="fr-FR" w:eastAsia="zh-TW"/>
        </w:rPr>
        <w:t xml:space="preserve">sociales </w:t>
      </w:r>
      <w:r w:rsidR="006C5C66" w:rsidRPr="000B4D79">
        <w:rPr>
          <w:rFonts w:eastAsia="PMingLiU"/>
          <w:b/>
          <w:lang w:val="fr-FR" w:eastAsia="zh-TW"/>
        </w:rPr>
        <w:t>plus élevées pour</w:t>
      </w:r>
      <w:r w:rsidR="00C15094" w:rsidRPr="000B4D79">
        <w:rPr>
          <w:rFonts w:eastAsia="PMingLiU"/>
          <w:b/>
          <w:lang w:val="fr-FR" w:eastAsia="zh-TW"/>
        </w:rPr>
        <w:t xml:space="preserve"> </w:t>
      </w:r>
      <w:r w:rsidR="006C5C66" w:rsidRPr="000B4D79">
        <w:rPr>
          <w:rFonts w:eastAsia="PMingLiU"/>
          <w:b/>
          <w:lang w:val="fr-FR" w:eastAsia="zh-TW"/>
        </w:rPr>
        <w:t>les enfants</w:t>
      </w:r>
      <w:r w:rsidR="009331BF">
        <w:rPr>
          <w:rFonts w:eastAsia="PMingLiU"/>
          <w:b/>
          <w:lang w:val="fr-FR" w:eastAsia="zh-TW"/>
        </w:rPr>
        <w:t>:</w:t>
      </w:r>
      <w:r w:rsidR="00C15094" w:rsidRPr="000B4D79">
        <w:rPr>
          <w:rFonts w:eastAsia="PMingLiU"/>
          <w:lang w:val="fr-FR" w:eastAsia="zh-TW"/>
        </w:rPr>
        <w:t xml:space="preserve"> </w:t>
      </w:r>
      <w:r w:rsidR="006C5C66" w:rsidRPr="000B4D79">
        <w:rPr>
          <w:rFonts w:eastAsia="PMingLiU"/>
          <w:lang w:val="fr-FR" w:eastAsia="zh-TW"/>
        </w:rPr>
        <w:t>elles sont comprises entre 1 455 et 2 200 dollars de Hong Kong par mois et par enfant, soit 140 à 370 dollars de Hong Kong de plus que pour les adultes valides</w:t>
      </w:r>
      <w:r w:rsidR="009331BF">
        <w:rPr>
          <w:rFonts w:eastAsia="PMingLiU"/>
          <w:lang w:val="fr-FR" w:eastAsia="zh-TW"/>
        </w:rPr>
        <w:t>;</w:t>
      </w:r>
    </w:p>
    <w:p w:rsidR="00C15094" w:rsidRPr="000B4D79" w:rsidRDefault="00330CE7" w:rsidP="005C7666">
      <w:pPr>
        <w:pStyle w:val="Bullet1G"/>
        <w:rPr>
          <w:rFonts w:eastAsia="PMingLiU"/>
          <w:lang w:val="fr-FR" w:eastAsia="zh-TW"/>
        </w:rPr>
      </w:pPr>
      <w:r w:rsidRPr="000B4D79">
        <w:rPr>
          <w:rFonts w:eastAsia="PMingLiU"/>
          <w:b/>
          <w:lang w:val="fr-FR" w:eastAsia="zh-TW"/>
        </w:rPr>
        <w:t xml:space="preserve">Allocations </w:t>
      </w:r>
      <w:r w:rsidR="008E1944" w:rsidRPr="000B4D79">
        <w:rPr>
          <w:rFonts w:eastAsia="PMingLiU"/>
          <w:b/>
          <w:lang w:val="fr-FR" w:eastAsia="zh-TW"/>
        </w:rPr>
        <w:t>scolaires spéciales</w:t>
      </w:r>
      <w:r w:rsidR="009331BF">
        <w:rPr>
          <w:rFonts w:eastAsia="PMingLiU"/>
          <w:b/>
          <w:lang w:val="fr-FR" w:eastAsia="zh-TW"/>
        </w:rPr>
        <w:t>:</w:t>
      </w:r>
      <w:r w:rsidR="00C15094" w:rsidRPr="000B4D79">
        <w:rPr>
          <w:rFonts w:eastAsia="PMingLiU"/>
          <w:lang w:val="fr-FR" w:eastAsia="zh-TW"/>
        </w:rPr>
        <w:t xml:space="preserve"> </w:t>
      </w:r>
      <w:r w:rsidR="008E1944" w:rsidRPr="000B4D79">
        <w:rPr>
          <w:rFonts w:eastAsia="PMingLiU"/>
          <w:lang w:val="fr-FR" w:eastAsia="zh-TW"/>
        </w:rPr>
        <w:t>elles couvrent des dépenses telles que les frais de scolarité, les repas</w:t>
      </w:r>
      <w:r w:rsidR="00C15094" w:rsidRPr="000B4D79">
        <w:rPr>
          <w:rFonts w:eastAsia="PMingLiU"/>
          <w:lang w:val="fr-FR" w:eastAsia="zh-TW"/>
        </w:rPr>
        <w:t xml:space="preserve">, </w:t>
      </w:r>
      <w:r w:rsidR="008E1944" w:rsidRPr="000B4D79">
        <w:rPr>
          <w:rFonts w:eastAsia="PMingLiU"/>
          <w:lang w:val="fr-FR" w:eastAsia="zh-TW"/>
        </w:rPr>
        <w:t xml:space="preserve">les </w:t>
      </w:r>
      <w:r w:rsidR="00C15094" w:rsidRPr="000B4D79">
        <w:rPr>
          <w:rFonts w:eastAsia="PMingLiU"/>
          <w:lang w:val="fr-FR" w:eastAsia="zh-TW"/>
        </w:rPr>
        <w:t>transport</w:t>
      </w:r>
      <w:r w:rsidR="008E1944" w:rsidRPr="000B4D79">
        <w:rPr>
          <w:rFonts w:eastAsia="PMingLiU"/>
          <w:lang w:val="fr-FR" w:eastAsia="zh-TW"/>
        </w:rPr>
        <w:t>s</w:t>
      </w:r>
      <w:r w:rsidR="00C15094" w:rsidRPr="000B4D79">
        <w:rPr>
          <w:rFonts w:eastAsia="PMingLiU"/>
          <w:lang w:val="fr-FR" w:eastAsia="zh-TW"/>
        </w:rPr>
        <w:t xml:space="preserve"> </w:t>
      </w:r>
      <w:r w:rsidR="008E1944" w:rsidRPr="000B4D79">
        <w:rPr>
          <w:rFonts w:eastAsia="PMingLiU"/>
          <w:lang w:val="fr-FR" w:eastAsia="zh-TW"/>
        </w:rPr>
        <w:t>scolaires</w:t>
      </w:r>
      <w:r w:rsidR="00546A42">
        <w:rPr>
          <w:rFonts w:eastAsia="PMingLiU"/>
          <w:lang w:val="fr-FR" w:eastAsia="zh-TW"/>
        </w:rPr>
        <w:t xml:space="preserve"> et</w:t>
      </w:r>
      <w:r w:rsidR="00C15094" w:rsidRPr="000B4D79">
        <w:rPr>
          <w:rFonts w:eastAsia="PMingLiU"/>
          <w:lang w:val="fr-FR" w:eastAsia="zh-TW"/>
        </w:rPr>
        <w:t xml:space="preserve"> </w:t>
      </w:r>
      <w:r w:rsidR="001A78DF" w:rsidRPr="000B4D79">
        <w:rPr>
          <w:rFonts w:eastAsia="PMingLiU"/>
          <w:lang w:val="fr-FR" w:eastAsia="zh-TW"/>
        </w:rPr>
        <w:t>les frais d</w:t>
      </w:r>
      <w:r w:rsidR="000E26C3">
        <w:rPr>
          <w:rFonts w:eastAsia="PMingLiU"/>
          <w:lang w:val="fr-FR" w:eastAsia="zh-TW"/>
        </w:rPr>
        <w:t>’</w:t>
      </w:r>
      <w:r w:rsidR="001A78DF" w:rsidRPr="000B4D79">
        <w:rPr>
          <w:rFonts w:eastAsia="PMingLiU"/>
          <w:lang w:val="fr-FR" w:eastAsia="zh-TW"/>
        </w:rPr>
        <w:t xml:space="preserve">inscription aux examens </w:t>
      </w:r>
      <w:r w:rsidR="00C15094" w:rsidRPr="000B4D79">
        <w:rPr>
          <w:rFonts w:eastAsia="PMingLiU"/>
          <w:lang w:val="fr-FR" w:eastAsia="zh-TW"/>
        </w:rPr>
        <w:t>public</w:t>
      </w:r>
      <w:r w:rsidR="001A78DF" w:rsidRPr="000B4D79">
        <w:rPr>
          <w:rFonts w:eastAsia="PMingLiU"/>
          <w:lang w:val="fr-FR" w:eastAsia="zh-TW"/>
        </w:rPr>
        <w:t>s</w:t>
      </w:r>
      <w:r w:rsidR="00546A42">
        <w:rPr>
          <w:rFonts w:eastAsia="PMingLiU"/>
          <w:lang w:val="fr-FR" w:eastAsia="zh-TW"/>
        </w:rPr>
        <w:t xml:space="preserve">, </w:t>
      </w:r>
      <w:r w:rsidR="001A78DF" w:rsidRPr="000B4D79">
        <w:rPr>
          <w:rFonts w:eastAsia="PMingLiU"/>
          <w:lang w:val="fr-FR" w:eastAsia="zh-TW"/>
        </w:rPr>
        <w:t>l</w:t>
      </w:r>
      <w:r w:rsidR="000E26C3">
        <w:rPr>
          <w:rFonts w:eastAsia="PMingLiU"/>
          <w:lang w:val="fr-FR" w:eastAsia="zh-TW"/>
        </w:rPr>
        <w:t>’</w:t>
      </w:r>
      <w:r w:rsidR="001A78DF" w:rsidRPr="000B4D79">
        <w:rPr>
          <w:rFonts w:eastAsia="PMingLiU"/>
          <w:lang w:val="fr-FR" w:eastAsia="zh-TW"/>
        </w:rPr>
        <w:t>achat de certains articles comme les manuels, les fournitures et les uniformes scolaires</w:t>
      </w:r>
      <w:r w:rsidR="00C15094" w:rsidRPr="000B4D79">
        <w:rPr>
          <w:rFonts w:eastAsia="PMingLiU"/>
          <w:lang w:val="fr-FR" w:eastAsia="zh-TW"/>
        </w:rPr>
        <w:t xml:space="preserve">, </w:t>
      </w:r>
      <w:r w:rsidR="00546A42">
        <w:rPr>
          <w:rFonts w:eastAsia="PMingLiU"/>
          <w:lang w:val="fr-FR" w:eastAsia="zh-TW"/>
        </w:rPr>
        <w:t>et</w:t>
      </w:r>
      <w:r w:rsidR="00176D72" w:rsidRPr="000B4D79">
        <w:rPr>
          <w:rFonts w:eastAsia="PMingLiU"/>
          <w:lang w:val="fr-FR" w:eastAsia="zh-TW"/>
        </w:rPr>
        <w:t xml:space="preserve"> diverses petites dépenses ponctuelles. Par exemple, un élève de premier cycle du primaire peut avoir droit à une allocation spéciale de 3 880 dollars de Hong Kong par année scolaire pour l</w:t>
      </w:r>
      <w:r w:rsidR="000E26C3">
        <w:rPr>
          <w:rFonts w:eastAsia="PMingLiU"/>
          <w:lang w:val="fr-FR" w:eastAsia="zh-TW"/>
        </w:rPr>
        <w:t>’</w:t>
      </w:r>
      <w:r w:rsidR="00176D72" w:rsidRPr="000B4D79">
        <w:rPr>
          <w:rFonts w:eastAsia="PMingLiU"/>
          <w:lang w:val="fr-FR" w:eastAsia="zh-TW"/>
        </w:rPr>
        <w:t>achat de certains articles scolaires</w:t>
      </w:r>
      <w:r w:rsidR="00C15094" w:rsidRPr="000B4D79">
        <w:rPr>
          <w:rFonts w:eastAsia="PMingLiU"/>
          <w:lang w:val="fr-FR" w:eastAsia="zh-TW"/>
        </w:rPr>
        <w:t xml:space="preserve"> (</w:t>
      </w:r>
      <w:r w:rsidR="00176D72" w:rsidRPr="000B4D79">
        <w:rPr>
          <w:rFonts w:eastAsia="PMingLiU"/>
          <w:lang w:val="fr-FR" w:eastAsia="zh-TW"/>
        </w:rPr>
        <w:t>par ex</w:t>
      </w:r>
      <w:r w:rsidR="00546A42">
        <w:rPr>
          <w:rFonts w:eastAsia="PMingLiU"/>
          <w:lang w:val="fr-FR" w:eastAsia="zh-TW"/>
        </w:rPr>
        <w:t>.</w:t>
      </w:r>
      <w:r w:rsidR="00176D72" w:rsidRPr="000B4D79">
        <w:rPr>
          <w:rFonts w:eastAsia="PMingLiU"/>
          <w:lang w:val="fr-FR" w:eastAsia="zh-TW"/>
        </w:rPr>
        <w:t>, les manuels</w:t>
      </w:r>
      <w:r w:rsidR="00C15094" w:rsidRPr="000B4D79">
        <w:rPr>
          <w:rFonts w:eastAsia="PMingLiU"/>
          <w:lang w:val="fr-FR" w:eastAsia="zh-TW"/>
        </w:rPr>
        <w:t>)</w:t>
      </w:r>
      <w:r w:rsidR="009331BF">
        <w:rPr>
          <w:rFonts w:eastAsia="PMingLiU"/>
          <w:lang w:val="fr-FR" w:eastAsia="zh-TW"/>
        </w:rPr>
        <w:t>;</w:t>
      </w:r>
      <w:r w:rsidR="00C15094" w:rsidRPr="000B4D79">
        <w:rPr>
          <w:rFonts w:eastAsia="PMingLiU"/>
          <w:lang w:val="fr-FR" w:eastAsia="zh-TW"/>
        </w:rPr>
        <w:t xml:space="preserve"> </w:t>
      </w:r>
      <w:r w:rsidR="00807FB9" w:rsidRPr="000B4D79">
        <w:rPr>
          <w:rFonts w:eastAsia="PMingLiU"/>
          <w:lang w:val="fr-FR" w:eastAsia="zh-TW"/>
        </w:rPr>
        <w:t>et</w:t>
      </w:r>
    </w:p>
    <w:p w:rsidR="00C15094" w:rsidRPr="000B4D79" w:rsidRDefault="00330CE7" w:rsidP="005C7666">
      <w:pPr>
        <w:pStyle w:val="Bullet1G"/>
        <w:rPr>
          <w:rFonts w:eastAsia="PMingLiU"/>
          <w:b/>
          <w:lang w:val="fr-FR" w:eastAsia="zh-TW"/>
        </w:rPr>
      </w:pPr>
      <w:r w:rsidRPr="000B4D79">
        <w:rPr>
          <w:rFonts w:eastAsia="PMingLiU"/>
          <w:b/>
          <w:lang w:val="fr-FR" w:eastAsia="zh-TW"/>
        </w:rPr>
        <w:t xml:space="preserve">Allocations </w:t>
      </w:r>
      <w:r w:rsidR="00ED2804" w:rsidRPr="000B4D79">
        <w:rPr>
          <w:rFonts w:eastAsia="PMingLiU"/>
          <w:b/>
          <w:lang w:val="fr-FR" w:eastAsia="zh-TW"/>
        </w:rPr>
        <w:t>exceptionnelles</w:t>
      </w:r>
      <w:r w:rsidR="009331BF">
        <w:rPr>
          <w:rFonts w:eastAsia="PMingLiU"/>
          <w:b/>
          <w:lang w:val="fr-FR" w:eastAsia="zh-TW"/>
        </w:rPr>
        <w:t>:</w:t>
      </w:r>
      <w:r w:rsidR="00C15094" w:rsidRPr="000B4D79">
        <w:rPr>
          <w:rFonts w:eastAsia="PMingLiU"/>
          <w:lang w:val="fr-FR" w:eastAsia="zh-TW"/>
        </w:rPr>
        <w:t xml:space="preserve"> </w:t>
      </w:r>
      <w:r w:rsidR="007D6204" w:rsidRPr="000B4D79">
        <w:rPr>
          <w:rFonts w:eastAsia="PMingLiU"/>
          <w:lang w:val="fr-FR" w:eastAsia="zh-TW"/>
        </w:rPr>
        <w:t>l</w:t>
      </w:r>
      <w:r w:rsidR="00C15094" w:rsidRPr="000B4D79">
        <w:rPr>
          <w:rFonts w:eastAsia="PMingLiU"/>
          <w:lang w:val="fr-FR" w:eastAsia="zh-TW"/>
        </w:rPr>
        <w:t xml:space="preserve">e </w:t>
      </w:r>
      <w:r w:rsidR="007D6204" w:rsidRPr="000B4D79">
        <w:rPr>
          <w:rFonts w:eastAsia="PMingLiU"/>
          <w:lang w:val="fr-FR" w:eastAsia="zh-TW"/>
        </w:rPr>
        <w:t xml:space="preserve">Directeur de la protection sociale </w:t>
      </w:r>
      <w:r w:rsidR="00ED2804" w:rsidRPr="000B4D79">
        <w:rPr>
          <w:rFonts w:eastAsia="PMingLiU"/>
          <w:lang w:val="fr-FR" w:eastAsia="zh-TW"/>
        </w:rPr>
        <w:t>peut exercer son pouvoir discrétionnaire pour aider les enfants nécessiteu</w:t>
      </w:r>
      <w:r w:rsidR="00DA32A2" w:rsidRPr="000B4D79">
        <w:rPr>
          <w:rFonts w:eastAsia="PMingLiU"/>
          <w:lang w:val="fr-FR" w:eastAsia="zh-TW"/>
        </w:rPr>
        <w:t>x</w:t>
      </w:r>
      <w:r w:rsidR="00ED2804" w:rsidRPr="000B4D79">
        <w:rPr>
          <w:rFonts w:eastAsia="PMingLiU"/>
          <w:lang w:val="fr-FR" w:eastAsia="zh-TW"/>
        </w:rPr>
        <w:t>, dans le cadre du</w:t>
      </w:r>
      <w:r w:rsidR="00C15094" w:rsidRPr="000B4D79">
        <w:rPr>
          <w:rFonts w:eastAsia="PMingLiU"/>
          <w:lang w:val="fr-FR" w:eastAsia="zh-TW"/>
        </w:rPr>
        <w:t xml:space="preserve"> </w:t>
      </w:r>
      <w:r w:rsidR="00FF515C" w:rsidRPr="000B4D79">
        <w:rPr>
          <w:noProof/>
          <w:lang w:val="fr-FR"/>
        </w:rPr>
        <w:t>Régime général de sécurité sociale</w:t>
      </w:r>
      <w:r w:rsidR="00ED2804" w:rsidRPr="000B4D79">
        <w:rPr>
          <w:noProof/>
          <w:lang w:val="fr-FR"/>
        </w:rPr>
        <w:t>,</w:t>
      </w:r>
      <w:r w:rsidR="00FF515C" w:rsidRPr="000B4D79">
        <w:rPr>
          <w:rFonts w:eastAsia="PMingLiU"/>
          <w:lang w:val="fr-FR" w:eastAsia="zh-TW"/>
        </w:rPr>
        <w:t xml:space="preserve"> </w:t>
      </w:r>
      <w:r w:rsidR="00ED2804" w:rsidRPr="000B4D79">
        <w:rPr>
          <w:rFonts w:eastAsia="PMingLiU"/>
          <w:lang w:val="fr-FR" w:eastAsia="zh-TW"/>
        </w:rPr>
        <w:t>après évaluation de la</w:t>
      </w:r>
      <w:r w:rsidR="00C15094" w:rsidRPr="000B4D79">
        <w:rPr>
          <w:rFonts w:eastAsia="PMingLiU"/>
          <w:lang w:val="fr-FR" w:eastAsia="zh-TW"/>
        </w:rPr>
        <w:t xml:space="preserve"> situation </w:t>
      </w:r>
      <w:r w:rsidR="00ED2804" w:rsidRPr="000B4D79">
        <w:rPr>
          <w:rFonts w:eastAsia="PMingLiU"/>
          <w:lang w:val="fr-FR" w:eastAsia="zh-TW"/>
        </w:rPr>
        <w:t>de leur famille</w:t>
      </w:r>
      <w:r w:rsidR="00C15094" w:rsidRPr="000B4D79">
        <w:rPr>
          <w:rFonts w:eastAsia="PMingLiU"/>
          <w:lang w:val="fr-FR" w:eastAsia="zh-TW"/>
        </w:rPr>
        <w:t xml:space="preserve">. </w:t>
      </w:r>
      <w:r w:rsidR="00176D72" w:rsidRPr="000B4D79">
        <w:rPr>
          <w:rFonts w:eastAsia="PMingLiU"/>
          <w:lang w:val="fr-FR" w:eastAsia="zh-TW"/>
        </w:rPr>
        <w:t>Pa</w:t>
      </w:r>
      <w:r w:rsidR="00C15094" w:rsidRPr="000B4D79">
        <w:rPr>
          <w:rFonts w:eastAsia="PMingLiU"/>
          <w:lang w:val="fr-FR" w:eastAsia="zh-TW"/>
        </w:rPr>
        <w:t>r ex</w:t>
      </w:r>
      <w:r w:rsidR="00176D72" w:rsidRPr="000B4D79">
        <w:rPr>
          <w:rFonts w:eastAsia="PMingLiU"/>
          <w:lang w:val="fr-FR" w:eastAsia="zh-TW"/>
        </w:rPr>
        <w:t>e</w:t>
      </w:r>
      <w:r w:rsidR="00C15094" w:rsidRPr="000B4D79">
        <w:rPr>
          <w:rFonts w:eastAsia="PMingLiU"/>
          <w:lang w:val="fr-FR" w:eastAsia="zh-TW"/>
        </w:rPr>
        <w:t xml:space="preserve">mple, </w:t>
      </w:r>
      <w:r w:rsidR="00DA32A2" w:rsidRPr="000B4D79">
        <w:rPr>
          <w:rFonts w:eastAsia="PMingLiU"/>
          <w:lang w:val="fr-FR" w:eastAsia="zh-TW"/>
        </w:rPr>
        <w:t>chaque</w:t>
      </w:r>
      <w:r w:rsidR="00176D72" w:rsidRPr="000B4D79">
        <w:rPr>
          <w:rFonts w:eastAsia="PMingLiU"/>
          <w:lang w:val="fr-FR" w:eastAsia="zh-TW"/>
        </w:rPr>
        <w:t xml:space="preserve"> enfant des familles bénéficiaires du</w:t>
      </w:r>
      <w:r w:rsidR="00C15094" w:rsidRPr="000B4D79">
        <w:rPr>
          <w:rFonts w:eastAsia="PMingLiU"/>
          <w:lang w:val="fr-FR" w:eastAsia="zh-TW"/>
        </w:rPr>
        <w:t xml:space="preserve"> </w:t>
      </w:r>
      <w:r w:rsidR="00FF515C" w:rsidRPr="000B4D79">
        <w:rPr>
          <w:noProof/>
          <w:lang w:val="fr-FR"/>
        </w:rPr>
        <w:t xml:space="preserve">Régime général </w:t>
      </w:r>
      <w:r w:rsidR="00176D72" w:rsidRPr="000B4D79">
        <w:rPr>
          <w:noProof/>
          <w:lang w:val="fr-FR"/>
        </w:rPr>
        <w:t xml:space="preserve">peut percevoir une allocation maximale de 500 dollars de Hong Kong </w:t>
      </w:r>
      <w:r w:rsidR="00DA32A2" w:rsidRPr="000B4D79">
        <w:rPr>
          <w:noProof/>
          <w:lang w:val="fr-FR"/>
        </w:rPr>
        <w:t xml:space="preserve">par année scolaire </w:t>
      </w:r>
      <w:r w:rsidR="00176D72" w:rsidRPr="000B4D79">
        <w:rPr>
          <w:noProof/>
          <w:lang w:val="fr-FR"/>
        </w:rPr>
        <w:t>pour l</w:t>
      </w:r>
      <w:r w:rsidR="000E26C3">
        <w:rPr>
          <w:noProof/>
          <w:lang w:val="fr-FR"/>
        </w:rPr>
        <w:t>’</w:t>
      </w:r>
      <w:r w:rsidR="00176D72" w:rsidRPr="000B4D79">
        <w:rPr>
          <w:noProof/>
          <w:lang w:val="fr-FR"/>
        </w:rPr>
        <w:t>achat de lunettes</w:t>
      </w:r>
      <w:r w:rsidR="00C15094" w:rsidRPr="000B4D79">
        <w:rPr>
          <w:rFonts w:eastAsia="PMingLiU"/>
          <w:lang w:val="fr-FR" w:eastAsia="zh-TW"/>
        </w:rPr>
        <w:t>.</w:t>
      </w:r>
    </w:p>
    <w:p w:rsidR="00C15094" w:rsidRPr="000B4D79" w:rsidRDefault="00C15094" w:rsidP="00ED2804">
      <w:pPr>
        <w:pStyle w:val="SingleTxtG"/>
        <w:rPr>
          <w:rFonts w:eastAsia="PMingLiU"/>
          <w:lang w:val="fr-FR" w:eastAsia="zh-TW"/>
        </w:rPr>
      </w:pPr>
      <w:r w:rsidRPr="000B4D79">
        <w:rPr>
          <w:rFonts w:eastAsia="PMingLiU"/>
          <w:lang w:val="fr-FR" w:eastAsia="zh-TW"/>
        </w:rPr>
        <w:t>337.</w:t>
      </w:r>
      <w:r w:rsidRPr="000B4D79">
        <w:rPr>
          <w:rFonts w:eastAsia="PMingLiU"/>
          <w:lang w:val="fr-FR" w:eastAsia="zh-TW"/>
        </w:rPr>
        <w:tab/>
      </w:r>
      <w:r w:rsidR="00ED2804" w:rsidRPr="000B4D79">
        <w:rPr>
          <w:rFonts w:eastAsia="PMingLiU"/>
          <w:lang w:val="fr-FR" w:eastAsia="zh-TW"/>
        </w:rPr>
        <w:t xml:space="preserve">Les parents isolés et les aidants familiaux peuvent avoir droit à des allocations plus élevées que les autres adultes valides. En outre, les familles monoparentales </w:t>
      </w:r>
      <w:r w:rsidR="00DA32A2" w:rsidRPr="000B4D79">
        <w:rPr>
          <w:rFonts w:eastAsia="PMingLiU"/>
          <w:lang w:val="fr-FR" w:eastAsia="zh-TW"/>
        </w:rPr>
        <w:t xml:space="preserve">qui rencontrent des difficultés particulières pour élever leurs enfants </w:t>
      </w:r>
      <w:r w:rsidR="00ED2804" w:rsidRPr="000B4D79">
        <w:rPr>
          <w:rFonts w:eastAsia="PMingLiU"/>
          <w:lang w:val="fr-FR" w:eastAsia="zh-TW"/>
        </w:rPr>
        <w:t>peuvent percevoir un complément mensuel de 255 dollars de Hong Kong</w:t>
      </w:r>
      <w:r w:rsidRPr="000B4D79">
        <w:rPr>
          <w:rFonts w:eastAsia="PMingLiU"/>
          <w:lang w:val="fr-FR" w:eastAsia="zh-TW"/>
        </w:rPr>
        <w:t>.</w:t>
      </w:r>
    </w:p>
    <w:p w:rsidR="00C15094" w:rsidRPr="000B4D79" w:rsidRDefault="005C7666" w:rsidP="0033383B">
      <w:pPr>
        <w:pStyle w:val="H23G"/>
      </w:pPr>
      <w:r w:rsidRPr="000B4D79">
        <w:rPr>
          <w:lang w:val="fr-FR" w:eastAsia="zh-TW"/>
        </w:rPr>
        <w:tab/>
        <w:t>b)</w:t>
      </w:r>
      <w:r w:rsidR="00C15094" w:rsidRPr="000B4D79">
        <w:rPr>
          <w:lang w:val="fr-FR" w:eastAsia="zh-TW"/>
        </w:rPr>
        <w:tab/>
      </w:r>
      <w:r w:rsidR="00ED2804" w:rsidRPr="000B4D79">
        <w:rPr>
          <w:lang w:val="fr-FR" w:eastAsia="zh-TW"/>
        </w:rPr>
        <w:t xml:space="preserve">Montant des </w:t>
      </w:r>
      <w:r w:rsidR="00371BE9" w:rsidRPr="000B4D79">
        <w:rPr>
          <w:lang w:val="fr-FR" w:eastAsia="zh-TW"/>
        </w:rPr>
        <w:t>prest</w:t>
      </w:r>
      <w:r w:rsidR="00ED2804" w:rsidRPr="000B4D79">
        <w:rPr>
          <w:lang w:val="fr-FR" w:eastAsia="zh-TW"/>
        </w:rPr>
        <w:t>ations</w:t>
      </w:r>
    </w:p>
    <w:p w:rsidR="00C15094" w:rsidRPr="000B4D79" w:rsidRDefault="00C15094" w:rsidP="00DA32A2">
      <w:pPr>
        <w:pStyle w:val="SingleTxtG"/>
        <w:rPr>
          <w:rFonts w:eastAsia="PMingLiU"/>
          <w:lang w:val="fr-FR"/>
        </w:rPr>
      </w:pPr>
      <w:r w:rsidRPr="000B4D79">
        <w:rPr>
          <w:rFonts w:eastAsia="PMingLiU"/>
          <w:lang w:val="fr-FR"/>
        </w:rPr>
        <w:t>338.</w:t>
      </w:r>
      <w:r w:rsidRPr="000B4D79">
        <w:rPr>
          <w:rFonts w:eastAsia="PMingLiU"/>
          <w:lang w:val="fr-FR"/>
        </w:rPr>
        <w:tab/>
      </w:r>
      <w:r w:rsidR="00371BE9" w:rsidRPr="000B4D79">
        <w:rPr>
          <w:rFonts w:eastAsia="PMingLiU"/>
          <w:lang w:val="fr-FR"/>
        </w:rPr>
        <w:t>Ainsi que nous l</w:t>
      </w:r>
      <w:r w:rsidR="000E26C3">
        <w:rPr>
          <w:rFonts w:eastAsia="PMingLiU"/>
          <w:lang w:val="fr-FR"/>
        </w:rPr>
        <w:t>’</w:t>
      </w:r>
      <w:r w:rsidR="00371BE9" w:rsidRPr="000B4D79">
        <w:rPr>
          <w:rFonts w:eastAsia="PMingLiU"/>
          <w:lang w:val="fr-FR"/>
        </w:rPr>
        <w:t>avons indiqué aux paragraphes 34 à 39, au titre de l</w:t>
      </w:r>
      <w:r w:rsidR="000E26C3">
        <w:rPr>
          <w:rFonts w:eastAsia="PMingLiU"/>
          <w:lang w:val="fr-FR"/>
        </w:rPr>
        <w:t>’</w:t>
      </w:r>
      <w:r w:rsidR="00371BE9" w:rsidRPr="000B4D79">
        <w:rPr>
          <w:rFonts w:eastAsia="PMingLiU"/>
          <w:lang w:val="fr-FR"/>
        </w:rPr>
        <w:t xml:space="preserve">article 4, nous révisons le montant des prestations du Régime général de sécurité sociale en fonction de </w:t>
      </w:r>
      <w:r w:rsidR="00371BE9" w:rsidRPr="000B4D79">
        <w:rPr>
          <w:lang w:val="fr-FR"/>
        </w:rPr>
        <w:t>l</w:t>
      </w:r>
      <w:r w:rsidR="000E26C3">
        <w:rPr>
          <w:lang w:val="fr-FR"/>
        </w:rPr>
        <w:t>’</w:t>
      </w:r>
      <w:r w:rsidR="00371BE9" w:rsidRPr="000B4D79">
        <w:rPr>
          <w:lang w:val="fr-FR"/>
        </w:rPr>
        <w:t>Indice des prix utilisé pour l</w:t>
      </w:r>
      <w:r w:rsidR="000E26C3">
        <w:rPr>
          <w:lang w:val="fr-FR"/>
        </w:rPr>
        <w:t>’</w:t>
      </w:r>
      <w:r w:rsidR="00371BE9" w:rsidRPr="000B4D79">
        <w:rPr>
          <w:lang w:val="fr-FR"/>
        </w:rPr>
        <w:t>indexation des prestations sociales,</w:t>
      </w:r>
      <w:r w:rsidR="00371BE9" w:rsidRPr="000B4D79">
        <w:rPr>
          <w:rFonts w:eastAsia="DFKai-SB"/>
          <w:lang w:val="fr-FR" w:eastAsia="zh-TW"/>
        </w:rPr>
        <w:t xml:space="preserve"> qui </w:t>
      </w:r>
      <w:r w:rsidR="00371BE9" w:rsidRPr="000B4D79">
        <w:rPr>
          <w:lang w:val="fr-FR"/>
        </w:rPr>
        <w:t>mesure les variations des prix des biens et des services consommés par les ménages relevant du</w:t>
      </w:r>
      <w:r w:rsidR="00371BE9" w:rsidRPr="000B4D79">
        <w:rPr>
          <w:rFonts w:eastAsia="DFKai-SB"/>
          <w:lang w:val="fr-FR" w:eastAsia="zh-TW"/>
        </w:rPr>
        <w:t xml:space="preserve"> </w:t>
      </w:r>
      <w:r w:rsidR="00371BE9" w:rsidRPr="000B4D79">
        <w:rPr>
          <w:noProof/>
          <w:lang w:val="fr-FR"/>
        </w:rPr>
        <w:t>Régime général de sécurité sociale, de façon à maintenir le pouvoir d</w:t>
      </w:r>
      <w:r w:rsidR="000E26C3">
        <w:rPr>
          <w:noProof/>
          <w:lang w:val="fr-FR"/>
        </w:rPr>
        <w:t>’</w:t>
      </w:r>
      <w:r w:rsidR="00371BE9" w:rsidRPr="000B4D79">
        <w:rPr>
          <w:noProof/>
          <w:lang w:val="fr-FR"/>
        </w:rPr>
        <w:t xml:space="preserve">achat des </w:t>
      </w:r>
      <w:r w:rsidR="00DA32A2" w:rsidRPr="000B4D79">
        <w:rPr>
          <w:noProof/>
          <w:lang w:val="fr-FR"/>
        </w:rPr>
        <w:t xml:space="preserve">prestations sociales. Par exemple, les prestations de base du Régime général de sécurité sociale ont été révisées à la hausse à cinq reprises en fonction de la variation de </w:t>
      </w:r>
      <w:r w:rsidR="00714F85" w:rsidRPr="000B4D79">
        <w:rPr>
          <w:lang w:val="fr-FR"/>
        </w:rPr>
        <w:t>l</w:t>
      </w:r>
      <w:r w:rsidR="000E26C3">
        <w:rPr>
          <w:lang w:val="fr-FR"/>
        </w:rPr>
        <w:t>’</w:t>
      </w:r>
      <w:r w:rsidR="00714F85" w:rsidRPr="000B4D79">
        <w:rPr>
          <w:lang w:val="fr-FR"/>
        </w:rPr>
        <w:t>Indice</w:t>
      </w:r>
      <w:r w:rsidRPr="000B4D79">
        <w:rPr>
          <w:rFonts w:eastAsia="PMingLiU"/>
          <w:lang w:val="fr-FR"/>
        </w:rPr>
        <w:t xml:space="preserve">. </w:t>
      </w:r>
      <w:r w:rsidR="00DA32A2" w:rsidRPr="000B4D79">
        <w:rPr>
          <w:rFonts w:eastAsia="PMingLiU"/>
          <w:lang w:val="fr-FR"/>
        </w:rPr>
        <w:t>La dernière revalorisation, en février 2009, a donné lieu à une hausse de 4,7 % des prestations de base. Nous continuerons de suivre de près la variation de l</w:t>
      </w:r>
      <w:r w:rsidR="000E26C3">
        <w:rPr>
          <w:rFonts w:eastAsia="PMingLiU"/>
          <w:lang w:val="fr-FR"/>
        </w:rPr>
        <w:t>’</w:t>
      </w:r>
      <w:r w:rsidR="00DA32A2" w:rsidRPr="000B4D79">
        <w:rPr>
          <w:rFonts w:eastAsia="PMingLiU"/>
          <w:lang w:val="fr-FR"/>
        </w:rPr>
        <w:t>Indice et d</w:t>
      </w:r>
      <w:r w:rsidR="000E26C3">
        <w:rPr>
          <w:rFonts w:eastAsia="PMingLiU"/>
          <w:lang w:val="fr-FR"/>
        </w:rPr>
        <w:t>’</w:t>
      </w:r>
      <w:r w:rsidR="00DA32A2" w:rsidRPr="000B4D79">
        <w:rPr>
          <w:rFonts w:eastAsia="PMingLiU"/>
          <w:lang w:val="fr-FR"/>
        </w:rPr>
        <w:t>indexer les prestations de base conformément au mécanisme en vigueur</w:t>
      </w:r>
      <w:r w:rsidRPr="000B4D79">
        <w:rPr>
          <w:rFonts w:eastAsia="PMingLiU"/>
          <w:lang w:val="fr-FR"/>
        </w:rPr>
        <w:t>.</w:t>
      </w:r>
    </w:p>
    <w:p w:rsidR="00C15094" w:rsidRPr="000B4D79" w:rsidRDefault="005C7666" w:rsidP="0033383B">
      <w:pPr>
        <w:pStyle w:val="H23G"/>
        <w:rPr>
          <w:lang w:val="fr-FR" w:eastAsia="zh-TW"/>
        </w:rPr>
      </w:pPr>
      <w:r w:rsidRPr="000B4D79">
        <w:rPr>
          <w:lang w:val="fr-FR" w:eastAsia="zh-TW"/>
        </w:rPr>
        <w:tab/>
      </w:r>
      <w:r w:rsidR="00C15094" w:rsidRPr="000B4D79">
        <w:rPr>
          <w:lang w:val="fr-FR" w:eastAsia="zh-TW"/>
        </w:rPr>
        <w:t>c)</w:t>
      </w:r>
      <w:r w:rsidR="00C15094" w:rsidRPr="000B4D79">
        <w:rPr>
          <w:lang w:val="fr-FR" w:eastAsia="zh-TW"/>
        </w:rPr>
        <w:tab/>
      </w:r>
      <w:r w:rsidR="00DB4360" w:rsidRPr="000B4D79">
        <w:rPr>
          <w:lang w:val="fr-FR" w:eastAsia="zh-TW"/>
        </w:rPr>
        <w:t>Dérogations et marge d</w:t>
      </w:r>
      <w:r w:rsidR="000E26C3">
        <w:rPr>
          <w:lang w:val="fr-FR" w:eastAsia="zh-TW"/>
        </w:rPr>
        <w:t>’</w:t>
      </w:r>
      <w:r w:rsidR="00DB4360" w:rsidRPr="000B4D79">
        <w:rPr>
          <w:lang w:val="fr-FR" w:eastAsia="zh-TW"/>
        </w:rPr>
        <w:t>appréciation concernant la condition de</w:t>
      </w:r>
      <w:r w:rsidR="00C15094" w:rsidRPr="000B4D79">
        <w:rPr>
          <w:lang w:val="fr-FR" w:eastAsia="zh-TW"/>
        </w:rPr>
        <w:t xml:space="preserve"> </w:t>
      </w:r>
      <w:r w:rsidR="00DB4360" w:rsidRPr="000B4D79">
        <w:rPr>
          <w:lang w:val="fr-FR" w:eastAsia="zh-TW"/>
        </w:rPr>
        <w:t>ré</w:t>
      </w:r>
      <w:r w:rsidR="00C15094" w:rsidRPr="000B4D79">
        <w:rPr>
          <w:lang w:val="fr-FR" w:eastAsia="zh-TW"/>
        </w:rPr>
        <w:t xml:space="preserve">sidence </w:t>
      </w:r>
      <w:r w:rsidR="00DB4360" w:rsidRPr="000B4D79">
        <w:rPr>
          <w:lang w:val="fr-FR" w:eastAsia="zh-TW"/>
        </w:rPr>
        <w:t>pour bénéficier du</w:t>
      </w:r>
      <w:r w:rsidR="00C15094" w:rsidRPr="000B4D79">
        <w:rPr>
          <w:lang w:val="fr-FR" w:eastAsia="zh-TW"/>
        </w:rPr>
        <w:t xml:space="preserve"> </w:t>
      </w:r>
      <w:r w:rsidR="00FF515C" w:rsidRPr="000B4D79">
        <w:rPr>
          <w:noProof/>
          <w:lang w:val="fr-FR"/>
        </w:rPr>
        <w:t>Régime général de sécurité sociale</w:t>
      </w:r>
    </w:p>
    <w:p w:rsidR="00C15094" w:rsidRPr="000B4D79" w:rsidRDefault="00C15094" w:rsidP="00DB4360">
      <w:pPr>
        <w:pStyle w:val="SingleTxtG"/>
        <w:rPr>
          <w:rFonts w:eastAsia="PMingLiU"/>
          <w:lang w:val="fr-FR" w:eastAsia="zh-TW"/>
        </w:rPr>
      </w:pPr>
      <w:r w:rsidRPr="000B4D79">
        <w:rPr>
          <w:rFonts w:eastAsia="PMingLiU"/>
          <w:lang w:val="fr-FR" w:eastAsia="zh-TW"/>
        </w:rPr>
        <w:t>339.</w:t>
      </w:r>
      <w:r w:rsidRPr="000B4D79">
        <w:rPr>
          <w:rFonts w:eastAsia="PMingLiU"/>
          <w:lang w:val="fr-FR" w:eastAsia="zh-TW"/>
        </w:rPr>
        <w:tab/>
      </w:r>
      <w:r w:rsidR="00370A2D" w:rsidRPr="000B4D79">
        <w:rPr>
          <w:rFonts w:eastAsia="PMingLiU"/>
          <w:lang w:val="fr-FR" w:eastAsia="zh-TW"/>
        </w:rPr>
        <w:t>Le 1</w:t>
      </w:r>
      <w:r w:rsidR="00370A2D" w:rsidRPr="000B4D79">
        <w:rPr>
          <w:rFonts w:eastAsia="PMingLiU"/>
          <w:vertAlign w:val="superscript"/>
          <w:lang w:val="fr-FR" w:eastAsia="zh-TW"/>
        </w:rPr>
        <w:t>er</w:t>
      </w:r>
      <w:r w:rsidR="00370A2D" w:rsidRPr="000B4D79">
        <w:rPr>
          <w:rFonts w:eastAsia="PMingLiU"/>
          <w:lang w:val="fr-FR" w:eastAsia="zh-TW"/>
        </w:rPr>
        <w:t xml:space="preserve"> janvier 2004, </w:t>
      </w:r>
      <w:r w:rsidR="00DB4360" w:rsidRPr="000B4D79">
        <w:rPr>
          <w:rFonts w:eastAsia="PMingLiU"/>
          <w:lang w:val="fr-FR" w:eastAsia="zh-TW"/>
        </w:rPr>
        <w:t>nous avons adopté un nouveau critère de résidence pour nos régimes de sécurité sociale. Les résidents de Hong Kong âgés de moins de 18</w:t>
      </w:r>
      <w:r w:rsidR="00397D32">
        <w:rPr>
          <w:rFonts w:eastAsia="PMingLiU"/>
          <w:lang w:val="fr-FR" w:eastAsia="zh-TW"/>
        </w:rPr>
        <w:t> </w:t>
      </w:r>
      <w:r w:rsidR="00DB4360" w:rsidRPr="000B4D79">
        <w:rPr>
          <w:rFonts w:eastAsia="PMingLiU"/>
          <w:lang w:val="fr-FR" w:eastAsia="zh-TW"/>
        </w:rPr>
        <w:t>ans sont dispensés de l</w:t>
      </w:r>
      <w:r w:rsidR="000E26C3">
        <w:rPr>
          <w:rFonts w:eastAsia="PMingLiU"/>
          <w:lang w:val="fr-FR" w:eastAsia="zh-TW"/>
        </w:rPr>
        <w:t>’</w:t>
      </w:r>
      <w:r w:rsidR="00DB4360" w:rsidRPr="000B4D79">
        <w:rPr>
          <w:rFonts w:eastAsia="PMingLiU"/>
          <w:lang w:val="fr-FR" w:eastAsia="zh-TW"/>
        </w:rPr>
        <w:t>obligation de résidence qui prévalait auparavant. Cette mesure assouplit les conditions appliquées aux enfants migrants, accorde un traitement plus favorable aux mineurs et respecte l</w:t>
      </w:r>
      <w:r w:rsidR="000E26C3">
        <w:rPr>
          <w:rFonts w:eastAsia="PMingLiU"/>
          <w:lang w:val="fr-FR" w:eastAsia="zh-TW"/>
        </w:rPr>
        <w:t>’</w:t>
      </w:r>
      <w:r w:rsidR="00DB4360" w:rsidRPr="000B4D79">
        <w:rPr>
          <w:rFonts w:eastAsia="PMingLiU"/>
          <w:lang w:val="fr-FR" w:eastAsia="zh-TW"/>
        </w:rPr>
        <w:t>esprit de la Convention.</w:t>
      </w:r>
    </w:p>
    <w:p w:rsidR="00C15094" w:rsidRPr="000B4D79" w:rsidRDefault="00C15094" w:rsidP="00BF7CF7">
      <w:pPr>
        <w:pStyle w:val="SingleTxtG"/>
        <w:rPr>
          <w:rFonts w:eastAsia="PMingLiU"/>
          <w:lang w:val="fr-FR" w:eastAsia="zh-TW"/>
        </w:rPr>
      </w:pPr>
      <w:r w:rsidRPr="000B4D79">
        <w:rPr>
          <w:rFonts w:eastAsia="PMingLiU"/>
          <w:lang w:val="fr-FR" w:eastAsia="zh-TW"/>
        </w:rPr>
        <w:t>340.</w:t>
      </w:r>
      <w:r w:rsidRPr="000B4D79">
        <w:rPr>
          <w:rFonts w:eastAsia="PMingLiU"/>
          <w:lang w:val="fr-FR" w:eastAsia="zh-TW"/>
        </w:rPr>
        <w:tab/>
      </w:r>
      <w:r w:rsidR="00BF7CF7" w:rsidRPr="000B4D79">
        <w:rPr>
          <w:rFonts w:eastAsia="PMingLiU"/>
          <w:lang w:val="fr-FR" w:eastAsia="zh-TW"/>
        </w:rPr>
        <w:t>Pour prétendre aux prestations sociales du</w:t>
      </w:r>
      <w:r w:rsidRPr="000B4D79">
        <w:rPr>
          <w:rFonts w:eastAsia="PMingLiU"/>
          <w:lang w:val="fr-FR" w:eastAsia="zh-TW"/>
        </w:rPr>
        <w:t xml:space="preserve"> </w:t>
      </w:r>
      <w:r w:rsidR="00FF515C" w:rsidRPr="000B4D79">
        <w:rPr>
          <w:noProof/>
          <w:lang w:val="fr-FR"/>
        </w:rPr>
        <w:t>Régime général de sécurité sociale</w:t>
      </w:r>
      <w:r w:rsidRPr="000B4D79">
        <w:rPr>
          <w:rFonts w:eastAsia="PMingLiU"/>
          <w:lang w:val="fr-FR" w:eastAsia="zh-TW"/>
        </w:rPr>
        <w:t xml:space="preserve">, </w:t>
      </w:r>
      <w:r w:rsidR="00BF7CF7" w:rsidRPr="000B4D79">
        <w:rPr>
          <w:rFonts w:eastAsia="PMingLiU"/>
          <w:lang w:val="fr-FR" w:eastAsia="zh-TW"/>
        </w:rPr>
        <w:t xml:space="preserve">un adulte doit résider à Hong Kong depuis au moins sept ans (obligation de sept ans de résidence) et y avoir séjourné sans interruption pendant au moins un an immédiatement avant la date de dépôt de </w:t>
      </w:r>
      <w:r w:rsidR="00397D32">
        <w:rPr>
          <w:rFonts w:eastAsia="PMingLiU"/>
          <w:lang w:val="fr-FR" w:eastAsia="zh-TW"/>
        </w:rPr>
        <w:t>s</w:t>
      </w:r>
      <w:r w:rsidR="00BF7CF7" w:rsidRPr="000B4D79">
        <w:rPr>
          <w:rFonts w:eastAsia="PMingLiU"/>
          <w:lang w:val="fr-FR" w:eastAsia="zh-TW"/>
        </w:rPr>
        <w:t>a demande. Cette condition constitue une base raisonnable pour l</w:t>
      </w:r>
      <w:r w:rsidR="000E26C3">
        <w:rPr>
          <w:rFonts w:eastAsia="PMingLiU"/>
          <w:lang w:val="fr-FR" w:eastAsia="zh-TW"/>
        </w:rPr>
        <w:t>’</w:t>
      </w:r>
      <w:r w:rsidR="00BF7CF7" w:rsidRPr="000B4D79">
        <w:rPr>
          <w:rFonts w:eastAsia="PMingLiU"/>
          <w:lang w:val="fr-FR" w:eastAsia="zh-TW"/>
        </w:rPr>
        <w:t>allocation des ressources publiques, permet de maintenir un régime de sécurité sociale non contributif malgré une hausse de la demande et concilie les intérêts des différents secteurs de la collectivité. Elle vise également à encourager les nouveaux arrivants aptes au travail à être autonomes plutôt qu</w:t>
      </w:r>
      <w:r w:rsidR="000E26C3">
        <w:rPr>
          <w:rFonts w:eastAsia="PMingLiU"/>
          <w:lang w:val="fr-FR" w:eastAsia="zh-TW"/>
        </w:rPr>
        <w:t>’</w:t>
      </w:r>
      <w:r w:rsidR="00BF7CF7" w:rsidRPr="000B4D79">
        <w:rPr>
          <w:rFonts w:eastAsia="PMingLiU"/>
          <w:lang w:val="fr-FR" w:eastAsia="zh-TW"/>
        </w:rPr>
        <w:t>à dépendre de l</w:t>
      </w:r>
      <w:r w:rsidR="000E26C3">
        <w:rPr>
          <w:rFonts w:eastAsia="PMingLiU"/>
          <w:lang w:val="fr-FR" w:eastAsia="zh-TW"/>
        </w:rPr>
        <w:t>’</w:t>
      </w:r>
      <w:r w:rsidR="00BF7CF7" w:rsidRPr="000B4D79">
        <w:rPr>
          <w:rFonts w:eastAsia="PMingLiU"/>
          <w:lang w:val="fr-FR" w:eastAsia="zh-TW"/>
        </w:rPr>
        <w:t>aide sociale et à ce que les immigrants potentiels prennent les devants avant de s</w:t>
      </w:r>
      <w:r w:rsidR="000E26C3">
        <w:rPr>
          <w:rFonts w:eastAsia="PMingLiU"/>
          <w:lang w:val="fr-FR" w:eastAsia="zh-TW"/>
        </w:rPr>
        <w:t>’</w:t>
      </w:r>
      <w:r w:rsidR="00BF7CF7" w:rsidRPr="000B4D79">
        <w:rPr>
          <w:rFonts w:eastAsia="PMingLiU"/>
          <w:lang w:val="fr-FR" w:eastAsia="zh-TW"/>
        </w:rPr>
        <w:t>établir à Hong Kong en s</w:t>
      </w:r>
      <w:r w:rsidR="000E26C3">
        <w:rPr>
          <w:rFonts w:eastAsia="PMingLiU"/>
          <w:lang w:val="fr-FR" w:eastAsia="zh-TW"/>
        </w:rPr>
        <w:t>’</w:t>
      </w:r>
      <w:r w:rsidR="00BF7CF7" w:rsidRPr="000B4D79">
        <w:rPr>
          <w:rFonts w:eastAsia="PMingLiU"/>
          <w:lang w:val="fr-FR" w:eastAsia="zh-TW"/>
        </w:rPr>
        <w:t>assurant qu</w:t>
      </w:r>
      <w:r w:rsidR="000E26C3">
        <w:rPr>
          <w:rFonts w:eastAsia="PMingLiU"/>
          <w:lang w:val="fr-FR" w:eastAsia="zh-TW"/>
        </w:rPr>
        <w:t>’</w:t>
      </w:r>
      <w:r w:rsidR="00BF7CF7" w:rsidRPr="000B4D79">
        <w:rPr>
          <w:rFonts w:eastAsia="PMingLiU"/>
          <w:lang w:val="fr-FR" w:eastAsia="zh-TW"/>
        </w:rPr>
        <w:t>ils ont les moyens de pourvoir à leurs besoins</w:t>
      </w:r>
      <w:r w:rsidRPr="000B4D79">
        <w:rPr>
          <w:rFonts w:eastAsia="PMingLiU"/>
          <w:lang w:val="fr-FR" w:eastAsia="zh-TW"/>
        </w:rPr>
        <w:t>.</w:t>
      </w:r>
    </w:p>
    <w:p w:rsidR="00C15094" w:rsidRPr="000B4D79" w:rsidRDefault="00C15094" w:rsidP="007D6204">
      <w:pPr>
        <w:pStyle w:val="SingleTxtG"/>
        <w:rPr>
          <w:rFonts w:eastAsia="PMingLiU"/>
          <w:lang w:val="fr-FR" w:eastAsia="zh-TW"/>
        </w:rPr>
      </w:pPr>
      <w:r w:rsidRPr="000B4D79">
        <w:rPr>
          <w:rFonts w:eastAsia="PMingLiU"/>
          <w:lang w:val="fr-FR" w:eastAsia="zh-TW"/>
        </w:rPr>
        <w:t>341.</w:t>
      </w:r>
      <w:r w:rsidRPr="000B4D79">
        <w:rPr>
          <w:rFonts w:eastAsia="PMingLiU"/>
          <w:lang w:val="fr-FR" w:eastAsia="zh-TW"/>
        </w:rPr>
        <w:tab/>
      </w:r>
      <w:r w:rsidR="00BF7CF7" w:rsidRPr="000B4D79">
        <w:rPr>
          <w:rFonts w:eastAsia="PMingLiU"/>
          <w:lang w:val="fr-FR" w:eastAsia="zh-TW"/>
        </w:rPr>
        <w:t>Cela dit</w:t>
      </w:r>
      <w:r w:rsidRPr="000B4D79">
        <w:rPr>
          <w:rFonts w:eastAsia="PMingLiU"/>
          <w:lang w:val="fr-FR" w:eastAsia="zh-TW"/>
        </w:rPr>
        <w:t xml:space="preserve">, </w:t>
      </w:r>
      <w:r w:rsidR="00BF7CF7" w:rsidRPr="000B4D79">
        <w:rPr>
          <w:rFonts w:eastAsia="PMingLiU"/>
          <w:lang w:val="fr-FR" w:eastAsia="zh-TW"/>
        </w:rPr>
        <w:t>l</w:t>
      </w:r>
      <w:r w:rsidRPr="000B4D79">
        <w:rPr>
          <w:rFonts w:eastAsia="PMingLiU"/>
          <w:lang w:val="fr-FR" w:eastAsia="zh-TW"/>
        </w:rPr>
        <w:t xml:space="preserve">e </w:t>
      </w:r>
      <w:r w:rsidR="00BF7CF7" w:rsidRPr="000B4D79">
        <w:rPr>
          <w:rFonts w:eastAsia="PMingLiU"/>
          <w:lang w:val="fr-FR" w:eastAsia="zh-TW"/>
        </w:rPr>
        <w:t xml:space="preserve">Directeur de la protection sociale </w:t>
      </w:r>
      <w:r w:rsidR="007D6204" w:rsidRPr="000B4D79">
        <w:rPr>
          <w:rFonts w:eastAsia="PMingLiU"/>
          <w:lang w:val="fr-FR" w:eastAsia="zh-TW"/>
        </w:rPr>
        <w:t>peut, à sa discrétion, admettre au Régime général un adulte qui ne satisfait pas à l</w:t>
      </w:r>
      <w:r w:rsidR="000E26C3">
        <w:rPr>
          <w:rFonts w:eastAsia="PMingLiU"/>
          <w:lang w:val="fr-FR" w:eastAsia="zh-TW"/>
        </w:rPr>
        <w:t>’</w:t>
      </w:r>
      <w:r w:rsidR="007D6204" w:rsidRPr="000B4D79">
        <w:rPr>
          <w:rFonts w:eastAsia="PMingLiU"/>
          <w:lang w:val="fr-FR" w:eastAsia="zh-TW"/>
        </w:rPr>
        <w:t>obligation de résidence. Pour déterminer s</w:t>
      </w:r>
      <w:r w:rsidR="000E26C3">
        <w:rPr>
          <w:rFonts w:eastAsia="PMingLiU"/>
          <w:lang w:val="fr-FR" w:eastAsia="zh-TW"/>
        </w:rPr>
        <w:t>’</w:t>
      </w:r>
      <w:r w:rsidR="007D6204" w:rsidRPr="000B4D79">
        <w:rPr>
          <w:rFonts w:eastAsia="PMingLiU"/>
          <w:lang w:val="fr-FR" w:eastAsia="zh-TW"/>
        </w:rPr>
        <w:t>il doit exercer son pouvoir discrétionnaire et passer outre la condition de résidence, le Directeur de la protection sociale prend en compte tous les facteurs du cas d</w:t>
      </w:r>
      <w:r w:rsidR="000E26C3">
        <w:rPr>
          <w:rFonts w:eastAsia="PMingLiU"/>
          <w:lang w:val="fr-FR" w:eastAsia="zh-TW"/>
        </w:rPr>
        <w:t>’</w:t>
      </w:r>
      <w:r w:rsidR="007D6204" w:rsidRPr="000B4D79">
        <w:rPr>
          <w:rFonts w:eastAsia="PMingLiU"/>
          <w:lang w:val="fr-FR" w:eastAsia="zh-TW"/>
        </w:rPr>
        <w:t>espèce (moyens de subsistance du demandeur après son arrivée, cause de ses difficultés, ressources et autres aides dont il dispose à Hong Kong, etc.) et vérifie si le demandeur est réellement en grande difficulté. En outre, si le demandeur qui ne satisfait pas à l</w:t>
      </w:r>
      <w:r w:rsidR="000E26C3">
        <w:rPr>
          <w:rFonts w:eastAsia="PMingLiU"/>
          <w:lang w:val="fr-FR" w:eastAsia="zh-TW"/>
        </w:rPr>
        <w:t>’</w:t>
      </w:r>
      <w:r w:rsidR="007D6204" w:rsidRPr="000B4D79">
        <w:rPr>
          <w:rFonts w:eastAsia="PMingLiU"/>
          <w:lang w:val="fr-FR" w:eastAsia="zh-TW"/>
        </w:rPr>
        <w:t xml:space="preserve">obligation de résidence travaille pour subvenir aux besoins de sa famille, il est généralement admis au bénéfice du Régime général du fait de ses efforts pour être autonome. </w:t>
      </w:r>
      <w:r w:rsidR="007D6204" w:rsidRPr="000B4D79">
        <w:rPr>
          <w:lang w:val="fr-FR"/>
        </w:rPr>
        <w:t>Entre le 1</w:t>
      </w:r>
      <w:r w:rsidR="007D6204" w:rsidRPr="000B4D79">
        <w:rPr>
          <w:vertAlign w:val="superscript"/>
          <w:lang w:val="fr-FR"/>
        </w:rPr>
        <w:t>er</w:t>
      </w:r>
      <w:r w:rsidR="007D6204" w:rsidRPr="000B4D79">
        <w:rPr>
          <w:lang w:val="fr-FR"/>
        </w:rPr>
        <w:t xml:space="preserve"> janvier 2004 et le 31 décembre 2009, ce sont ainsi 6 780 demandes qui ont abouti alors que les demandeurs ne résidaient pas à Hong Kong depuis sept ans</w:t>
      </w:r>
      <w:r w:rsidRPr="000B4D79">
        <w:rPr>
          <w:rFonts w:eastAsia="PMingLiU"/>
          <w:lang w:val="fr-FR" w:eastAsia="zh-TW"/>
        </w:rPr>
        <w:t>.</w:t>
      </w:r>
      <w:r w:rsidR="004479ED">
        <w:rPr>
          <w:rFonts w:eastAsia="PMingLiU"/>
          <w:lang w:val="fr-FR" w:eastAsia="zh-TW"/>
        </w:rPr>
        <w:t xml:space="preserve"> </w:t>
      </w:r>
    </w:p>
    <w:p w:rsidR="00C15094" w:rsidRPr="000B4D79" w:rsidRDefault="005C7666" w:rsidP="0033383B">
      <w:pPr>
        <w:pStyle w:val="H23G"/>
        <w:rPr>
          <w:lang w:val="fr-FR" w:eastAsia="zh-TW"/>
        </w:rPr>
      </w:pPr>
      <w:r w:rsidRPr="000B4D79">
        <w:rPr>
          <w:lang w:val="fr-FR" w:eastAsia="zh-TW"/>
        </w:rPr>
        <w:tab/>
      </w:r>
      <w:r w:rsidRPr="000B4D79">
        <w:rPr>
          <w:lang w:val="fr-FR" w:eastAsia="zh-TW"/>
        </w:rPr>
        <w:tab/>
      </w:r>
      <w:r w:rsidR="00C753CE" w:rsidRPr="000B4D79">
        <w:rPr>
          <w:lang w:val="fr-FR" w:eastAsia="zh-TW"/>
        </w:rPr>
        <w:t>Salaire</w:t>
      </w:r>
      <w:r w:rsidR="00C15094" w:rsidRPr="000B4D79">
        <w:rPr>
          <w:lang w:val="fr-FR" w:eastAsia="zh-TW"/>
        </w:rPr>
        <w:t xml:space="preserve"> minimum </w:t>
      </w:r>
      <w:r w:rsidR="00C753CE" w:rsidRPr="000B4D79">
        <w:rPr>
          <w:lang w:val="fr-FR" w:eastAsia="zh-TW"/>
        </w:rPr>
        <w:t>légal</w:t>
      </w:r>
    </w:p>
    <w:p w:rsidR="00C15094" w:rsidRPr="000B4D79" w:rsidRDefault="00C15094" w:rsidP="00493ED7">
      <w:pPr>
        <w:pStyle w:val="SingleTxtG"/>
        <w:rPr>
          <w:rFonts w:eastAsia="PMingLiU"/>
          <w:lang w:val="fr-FR" w:eastAsia="zh-TW"/>
        </w:rPr>
      </w:pPr>
      <w:r w:rsidRPr="000B4D79">
        <w:rPr>
          <w:rFonts w:eastAsia="PMingLiU"/>
          <w:lang w:val="fr-FR" w:eastAsia="zh-TW"/>
        </w:rPr>
        <w:t>342.</w:t>
      </w:r>
      <w:r w:rsidRPr="000B4D79">
        <w:rPr>
          <w:rFonts w:eastAsia="PMingLiU"/>
          <w:lang w:val="fr-FR" w:eastAsia="zh-TW"/>
        </w:rPr>
        <w:tab/>
      </w:r>
      <w:r w:rsidR="00DB4360" w:rsidRPr="000B4D79">
        <w:rPr>
          <w:rFonts w:eastAsia="PMingLiU"/>
          <w:lang w:val="fr-FR" w:eastAsia="zh-TW"/>
        </w:rPr>
        <w:t>Certains</w:t>
      </w:r>
      <w:r w:rsidRPr="000B4D79">
        <w:rPr>
          <w:rFonts w:eastAsia="PMingLiU"/>
          <w:lang w:val="fr-FR" w:eastAsia="zh-TW"/>
        </w:rPr>
        <w:t xml:space="preserve"> commentat</w:t>
      </w:r>
      <w:r w:rsidR="00DB4360" w:rsidRPr="000B4D79">
        <w:rPr>
          <w:rFonts w:eastAsia="PMingLiU"/>
          <w:lang w:val="fr-FR" w:eastAsia="zh-TW"/>
        </w:rPr>
        <w:t>eu</w:t>
      </w:r>
      <w:r w:rsidRPr="000B4D79">
        <w:rPr>
          <w:rFonts w:eastAsia="PMingLiU"/>
          <w:lang w:val="fr-FR" w:eastAsia="zh-TW"/>
        </w:rPr>
        <w:t xml:space="preserve">rs </w:t>
      </w:r>
      <w:r w:rsidR="00DB4360" w:rsidRPr="000B4D79">
        <w:rPr>
          <w:rFonts w:eastAsia="PMingLiU"/>
          <w:lang w:val="fr-FR" w:eastAsia="zh-TW"/>
        </w:rPr>
        <w:t>ont suggéré d</w:t>
      </w:r>
      <w:r w:rsidR="000E26C3">
        <w:rPr>
          <w:rFonts w:eastAsia="PMingLiU"/>
          <w:lang w:val="fr-FR" w:eastAsia="zh-TW"/>
        </w:rPr>
        <w:t>’</w:t>
      </w:r>
      <w:r w:rsidR="00DB4360" w:rsidRPr="000B4D79">
        <w:rPr>
          <w:rFonts w:eastAsia="PMingLiU"/>
          <w:lang w:val="fr-FR" w:eastAsia="zh-TW"/>
        </w:rPr>
        <w:t xml:space="preserve">introduire des </w:t>
      </w:r>
      <w:r w:rsidR="004479ED">
        <w:rPr>
          <w:rFonts w:eastAsia="PMingLiU"/>
          <w:lang w:val="fr-FR" w:eastAsia="zh-TW"/>
        </w:rPr>
        <w:t>«</w:t>
      </w:r>
      <w:r w:rsidR="003A27C2" w:rsidRPr="000B4D79">
        <w:rPr>
          <w:rFonts w:eastAsia="PMingLiU"/>
          <w:lang w:val="fr-FR" w:eastAsia="zh-TW"/>
        </w:rPr>
        <w:t>salaires minimum raisonnables</w:t>
      </w:r>
      <w:r w:rsidR="004479ED">
        <w:rPr>
          <w:rFonts w:eastAsia="PMingLiU"/>
          <w:lang w:val="fr-FR" w:eastAsia="zh-TW"/>
        </w:rPr>
        <w:t>»</w:t>
      </w:r>
      <w:r w:rsidR="003A27C2" w:rsidRPr="000B4D79">
        <w:rPr>
          <w:rFonts w:eastAsia="PMingLiU"/>
          <w:lang w:val="fr-FR" w:eastAsia="zh-TW"/>
        </w:rPr>
        <w:t xml:space="preserve"> et </w:t>
      </w:r>
      <w:r w:rsidR="00493ED7" w:rsidRPr="000B4D79">
        <w:rPr>
          <w:rFonts w:eastAsia="PMingLiU"/>
          <w:lang w:val="fr-FR" w:eastAsia="zh-TW"/>
        </w:rPr>
        <w:t>une</w:t>
      </w:r>
      <w:r w:rsidR="003A27C2" w:rsidRPr="000B4D79">
        <w:rPr>
          <w:rFonts w:eastAsia="PMingLiU"/>
          <w:lang w:val="fr-FR" w:eastAsia="zh-TW"/>
        </w:rPr>
        <w:t xml:space="preserve"> </w:t>
      </w:r>
      <w:r w:rsidR="004479ED">
        <w:rPr>
          <w:rFonts w:eastAsia="PMingLiU"/>
          <w:lang w:val="fr-FR" w:eastAsia="zh-TW"/>
        </w:rPr>
        <w:t>«</w:t>
      </w:r>
      <w:r w:rsidR="00493ED7" w:rsidRPr="000B4D79">
        <w:rPr>
          <w:rFonts w:eastAsia="PMingLiU"/>
          <w:lang w:val="fr-FR" w:eastAsia="zh-TW"/>
        </w:rPr>
        <w:t>durée du</w:t>
      </w:r>
      <w:r w:rsidR="003A27C2" w:rsidRPr="000B4D79">
        <w:rPr>
          <w:rFonts w:eastAsia="PMingLiU"/>
          <w:lang w:val="fr-FR" w:eastAsia="zh-TW"/>
        </w:rPr>
        <w:t xml:space="preserve"> travail raisonnable</w:t>
      </w:r>
      <w:r w:rsidR="004479ED">
        <w:rPr>
          <w:rFonts w:eastAsia="PMingLiU"/>
          <w:lang w:val="fr-FR" w:eastAsia="zh-TW"/>
        </w:rPr>
        <w:t>»</w:t>
      </w:r>
      <w:r w:rsidR="003A27C2" w:rsidRPr="000B4D79">
        <w:rPr>
          <w:rFonts w:eastAsia="PMingLiU"/>
          <w:lang w:val="fr-FR" w:eastAsia="zh-TW"/>
        </w:rPr>
        <w:t xml:space="preserve"> pour aider les parents à faibles revenus à assumer la responsabilité de l</w:t>
      </w:r>
      <w:r w:rsidR="000E26C3">
        <w:rPr>
          <w:rFonts w:eastAsia="PMingLiU"/>
          <w:lang w:val="fr-FR" w:eastAsia="zh-TW"/>
        </w:rPr>
        <w:t>’</w:t>
      </w:r>
      <w:r w:rsidR="003A27C2" w:rsidRPr="000B4D79">
        <w:rPr>
          <w:rFonts w:eastAsia="PMingLiU"/>
          <w:lang w:val="fr-FR" w:eastAsia="zh-TW"/>
        </w:rPr>
        <w:t xml:space="preserve">éducation de leurs enfants. </w:t>
      </w:r>
      <w:r w:rsidR="00C753CE" w:rsidRPr="000B4D79">
        <w:rPr>
          <w:rFonts w:eastAsia="PMingLiU"/>
          <w:lang w:val="fr-FR" w:eastAsia="zh-TW"/>
        </w:rPr>
        <w:t>À cet égard</w:t>
      </w:r>
      <w:r w:rsidRPr="000B4D79">
        <w:rPr>
          <w:rFonts w:eastAsia="PMingLiU"/>
          <w:lang w:val="fr-FR" w:eastAsia="zh-TW"/>
        </w:rPr>
        <w:t xml:space="preserve">, </w:t>
      </w:r>
      <w:r w:rsidR="00C753CE" w:rsidRPr="000B4D79">
        <w:rPr>
          <w:rFonts w:eastAsia="PMingLiU"/>
          <w:lang w:val="fr-FR" w:eastAsia="zh-TW"/>
        </w:rPr>
        <w:t>le Chef de l</w:t>
      </w:r>
      <w:r w:rsidR="000E26C3">
        <w:rPr>
          <w:rFonts w:eastAsia="PMingLiU"/>
          <w:lang w:val="fr-FR" w:eastAsia="zh-TW"/>
        </w:rPr>
        <w:t>’</w:t>
      </w:r>
      <w:r w:rsidR="00C753CE" w:rsidRPr="000B4D79">
        <w:rPr>
          <w:rFonts w:eastAsia="PMingLiU"/>
          <w:lang w:val="fr-FR" w:eastAsia="zh-TW"/>
        </w:rPr>
        <w:t xml:space="preserve">exécutif a annoncé dans sa déclaration de politique générale </w:t>
      </w:r>
      <w:r w:rsidRPr="000B4D79">
        <w:rPr>
          <w:rFonts w:eastAsia="MingLiU"/>
          <w:lang w:val="fr-FR" w:eastAsia="zh-TW"/>
        </w:rPr>
        <w:t>2008</w:t>
      </w:r>
      <w:r w:rsidR="003A27C2" w:rsidRPr="000B4D79">
        <w:rPr>
          <w:rFonts w:eastAsia="MingLiU"/>
          <w:lang w:val="fr-FR" w:eastAsia="zh-TW"/>
        </w:rPr>
        <w:t>/</w:t>
      </w:r>
      <w:r w:rsidRPr="000B4D79">
        <w:rPr>
          <w:rFonts w:eastAsia="MingLiU"/>
          <w:lang w:val="fr-FR" w:eastAsia="zh-TW"/>
        </w:rPr>
        <w:t xml:space="preserve">09 </w:t>
      </w:r>
      <w:r w:rsidR="00C753CE" w:rsidRPr="000B4D79">
        <w:rPr>
          <w:rFonts w:eastAsia="MingLiU"/>
          <w:lang w:val="fr-FR" w:eastAsia="zh-TW"/>
        </w:rPr>
        <w:t>que</w:t>
      </w:r>
      <w:r w:rsidRPr="000B4D79">
        <w:rPr>
          <w:rFonts w:eastAsia="MingLiU"/>
          <w:lang w:val="fr-FR" w:eastAsia="zh-TW"/>
        </w:rPr>
        <w:t xml:space="preserve"> </w:t>
      </w:r>
      <w:r w:rsidR="00FB45CB" w:rsidRPr="000B4D79">
        <w:rPr>
          <w:rFonts w:eastAsia="PMingLiU"/>
          <w:lang w:val="fr-FR" w:eastAsia="zh-TW"/>
        </w:rPr>
        <w:t xml:space="preserve">le Gouvernement </w:t>
      </w:r>
      <w:r w:rsidR="00C753CE" w:rsidRPr="000B4D79">
        <w:rPr>
          <w:rFonts w:eastAsia="PMingLiU"/>
          <w:lang w:val="fr-FR" w:eastAsia="zh-TW"/>
        </w:rPr>
        <w:t>introduirait un salaire minimum légal pour tous les salariés de</w:t>
      </w:r>
      <w:r w:rsidR="00FB45CB" w:rsidRPr="000B4D79">
        <w:rPr>
          <w:rFonts w:eastAsia="PMingLiU"/>
          <w:lang w:val="fr-FR" w:eastAsia="zh-TW"/>
        </w:rPr>
        <w:t xml:space="preserve"> </w:t>
      </w:r>
      <w:r w:rsidRPr="000B4D79">
        <w:rPr>
          <w:rFonts w:eastAsia="MingLiU"/>
          <w:lang w:val="fr-FR" w:eastAsia="zh-TW"/>
        </w:rPr>
        <w:t xml:space="preserve">Hong Kong, </w:t>
      </w:r>
      <w:r w:rsidR="00C753CE" w:rsidRPr="000B4D79">
        <w:rPr>
          <w:rFonts w:eastAsia="MingLiU"/>
          <w:lang w:val="fr-FR" w:eastAsia="zh-TW"/>
        </w:rPr>
        <w:t>y compris les jeunes travailleurs.</w:t>
      </w:r>
      <w:r w:rsidR="00924063" w:rsidRPr="000B4D79">
        <w:rPr>
          <w:rFonts w:eastAsia="MingLiU"/>
          <w:lang w:val="fr-FR" w:eastAsia="zh-TW"/>
        </w:rPr>
        <w:t xml:space="preserve"> Les travaux législatifs à ce sujet sont en cours. S</w:t>
      </w:r>
      <w:r w:rsidR="000E26C3">
        <w:rPr>
          <w:rFonts w:eastAsia="MingLiU"/>
          <w:lang w:val="fr-FR" w:eastAsia="zh-TW"/>
        </w:rPr>
        <w:t>’</w:t>
      </w:r>
      <w:r w:rsidR="00924063" w:rsidRPr="000B4D79">
        <w:rPr>
          <w:rFonts w:eastAsia="MingLiU"/>
          <w:lang w:val="fr-FR" w:eastAsia="zh-TW"/>
        </w:rPr>
        <w:t xml:space="preserve">agissant </w:t>
      </w:r>
      <w:r w:rsidR="00493ED7" w:rsidRPr="000B4D79">
        <w:rPr>
          <w:rFonts w:eastAsia="MingLiU"/>
          <w:lang w:val="fr-FR" w:eastAsia="zh-TW"/>
        </w:rPr>
        <w:t>de durée du travail</w:t>
      </w:r>
      <w:r w:rsidR="00924063" w:rsidRPr="000B4D79">
        <w:rPr>
          <w:rFonts w:eastAsia="MingLiU"/>
          <w:lang w:val="fr-FR" w:eastAsia="zh-TW"/>
        </w:rPr>
        <w:t xml:space="preserve"> raisonnable, cette question est complexe et les points de vue des différents secteurs sont extrêmement divergents. </w:t>
      </w:r>
      <w:r w:rsidR="007353D2" w:rsidRPr="000B4D79">
        <w:rPr>
          <w:rFonts w:eastAsia="MingLiU"/>
          <w:lang w:val="fr-FR" w:eastAsia="zh-TW"/>
        </w:rPr>
        <w:t>Compte tenu du fait que cela peut avoir des répercussions considérables sur l</w:t>
      </w:r>
      <w:r w:rsidR="000E26C3">
        <w:rPr>
          <w:rFonts w:eastAsia="MingLiU"/>
          <w:lang w:val="fr-FR" w:eastAsia="zh-TW"/>
        </w:rPr>
        <w:t>’</w:t>
      </w:r>
      <w:r w:rsidR="007353D2" w:rsidRPr="000B4D79">
        <w:rPr>
          <w:rFonts w:eastAsia="MingLiU"/>
          <w:lang w:val="fr-FR" w:eastAsia="zh-TW"/>
        </w:rPr>
        <w:t xml:space="preserve">économie hongkongaise, </w:t>
      </w:r>
      <w:r w:rsidR="00FB45CB" w:rsidRPr="000B4D79">
        <w:rPr>
          <w:rFonts w:eastAsia="PMingLiU"/>
          <w:lang w:val="fr-FR" w:eastAsia="zh-TW"/>
        </w:rPr>
        <w:t xml:space="preserve">le Gouvernement </w:t>
      </w:r>
      <w:r w:rsidR="007353D2" w:rsidRPr="000B4D79">
        <w:rPr>
          <w:rFonts w:eastAsia="PMingLiU"/>
          <w:lang w:val="fr-FR" w:eastAsia="zh-TW"/>
        </w:rPr>
        <w:t xml:space="preserve">examine le problème avec la plus grande précaution. </w:t>
      </w:r>
      <w:r w:rsidR="007353D2" w:rsidRPr="000B4D79">
        <w:rPr>
          <w:rFonts w:eastAsia="MingLiU"/>
          <w:lang w:val="fr-FR" w:eastAsia="zh-TW"/>
        </w:rPr>
        <w:t>Pour l</w:t>
      </w:r>
      <w:r w:rsidR="000E26C3">
        <w:rPr>
          <w:rFonts w:eastAsia="MingLiU"/>
          <w:lang w:val="fr-FR" w:eastAsia="zh-TW"/>
        </w:rPr>
        <w:t>’</w:t>
      </w:r>
      <w:r w:rsidR="007353D2" w:rsidRPr="000B4D79">
        <w:rPr>
          <w:rFonts w:eastAsia="MingLiU"/>
          <w:lang w:val="fr-FR" w:eastAsia="zh-TW"/>
        </w:rPr>
        <w:t>heure</w:t>
      </w:r>
      <w:r w:rsidRPr="000B4D79">
        <w:rPr>
          <w:rFonts w:eastAsia="MingLiU"/>
          <w:lang w:val="fr-FR" w:eastAsia="zh-TW"/>
        </w:rPr>
        <w:t xml:space="preserve">, </w:t>
      </w:r>
      <w:r w:rsidR="007353D2" w:rsidRPr="000B4D79">
        <w:rPr>
          <w:rFonts w:eastAsia="PMingLiU"/>
          <w:lang w:val="fr-FR" w:eastAsia="zh-TW"/>
        </w:rPr>
        <w:t xml:space="preserve">il </w:t>
      </w:r>
      <w:r w:rsidR="00B60459" w:rsidRPr="000B4D79">
        <w:rPr>
          <w:rFonts w:eastAsia="PMingLiU"/>
          <w:lang w:val="fr-FR" w:eastAsia="zh-TW"/>
        </w:rPr>
        <w:t>ne prévoit pas d</w:t>
      </w:r>
      <w:r w:rsidR="000E26C3">
        <w:rPr>
          <w:rFonts w:eastAsia="PMingLiU"/>
          <w:lang w:val="fr-FR" w:eastAsia="zh-TW"/>
        </w:rPr>
        <w:t>’</w:t>
      </w:r>
      <w:r w:rsidR="00B60459" w:rsidRPr="000B4D79">
        <w:rPr>
          <w:rFonts w:eastAsia="PMingLiU"/>
          <w:lang w:val="fr-FR" w:eastAsia="zh-TW"/>
        </w:rPr>
        <w:t xml:space="preserve">imposer </w:t>
      </w:r>
      <w:r w:rsidR="00493ED7" w:rsidRPr="000B4D79">
        <w:rPr>
          <w:rFonts w:eastAsia="PMingLiU"/>
          <w:lang w:val="fr-FR" w:eastAsia="zh-TW"/>
        </w:rPr>
        <w:t>une durée</w:t>
      </w:r>
      <w:r w:rsidR="00B60459" w:rsidRPr="000B4D79">
        <w:rPr>
          <w:rFonts w:eastAsia="PMingLiU"/>
          <w:lang w:val="fr-FR" w:eastAsia="zh-TW"/>
        </w:rPr>
        <w:t xml:space="preserve"> d</w:t>
      </w:r>
      <w:r w:rsidR="00493ED7" w:rsidRPr="000B4D79">
        <w:rPr>
          <w:rFonts w:eastAsia="PMingLiU"/>
          <w:lang w:val="fr-FR" w:eastAsia="zh-TW"/>
        </w:rPr>
        <w:t>u</w:t>
      </w:r>
      <w:r w:rsidR="00B60459" w:rsidRPr="000B4D79">
        <w:rPr>
          <w:rFonts w:eastAsia="PMingLiU"/>
          <w:lang w:val="fr-FR" w:eastAsia="zh-TW"/>
        </w:rPr>
        <w:t xml:space="preserve"> travail standard. </w:t>
      </w:r>
      <w:r w:rsidR="00493ED7" w:rsidRPr="000B4D79">
        <w:rPr>
          <w:rFonts w:eastAsia="PMingLiU"/>
          <w:lang w:val="fr-FR" w:eastAsia="zh-TW"/>
        </w:rPr>
        <w:t>Cela dit, nous sommes conscients du fait qu</w:t>
      </w:r>
      <w:r w:rsidR="000E26C3">
        <w:rPr>
          <w:rFonts w:eastAsia="PMingLiU"/>
          <w:lang w:val="fr-FR" w:eastAsia="zh-TW"/>
        </w:rPr>
        <w:t>’</w:t>
      </w:r>
      <w:r w:rsidR="00493ED7" w:rsidRPr="000B4D79">
        <w:rPr>
          <w:rFonts w:eastAsia="PMingLiU"/>
          <w:lang w:val="fr-FR" w:eastAsia="zh-TW"/>
        </w:rPr>
        <w:t>une longue durée du travail peut affecter la santé des employés, leur famille et leur vie sociale. C</w:t>
      </w:r>
      <w:r w:rsidR="000E26C3">
        <w:rPr>
          <w:rFonts w:eastAsia="PMingLiU"/>
          <w:lang w:val="fr-FR" w:eastAsia="zh-TW"/>
        </w:rPr>
        <w:t>’</w:t>
      </w:r>
      <w:r w:rsidR="00493ED7" w:rsidRPr="000B4D79">
        <w:rPr>
          <w:rFonts w:eastAsia="PMingLiU"/>
          <w:lang w:val="fr-FR" w:eastAsia="zh-TW"/>
        </w:rPr>
        <w:t>est pourquoi la législation en vigueur prévoit des dispositions sur le temps de travail et de repos</w:t>
      </w:r>
      <w:r w:rsidRPr="000B4D79">
        <w:rPr>
          <w:rFonts w:eastAsia="MingLiU"/>
          <w:lang w:val="fr-FR" w:eastAsia="zh-TW"/>
        </w:rPr>
        <w:t>.</w:t>
      </w:r>
    </w:p>
    <w:p w:rsidR="00C15094" w:rsidRPr="000B4D79" w:rsidRDefault="005C7666" w:rsidP="0033383B">
      <w:pPr>
        <w:pStyle w:val="H23G"/>
        <w:rPr>
          <w:lang w:val="fr-FR" w:eastAsia="zh-TW"/>
        </w:rPr>
      </w:pPr>
      <w:r w:rsidRPr="000B4D79">
        <w:rPr>
          <w:lang w:val="fr-FR" w:eastAsia="zh-TW"/>
        </w:rPr>
        <w:tab/>
      </w:r>
      <w:r w:rsidRPr="000B4D79">
        <w:rPr>
          <w:lang w:val="fr-FR" w:eastAsia="zh-TW"/>
        </w:rPr>
        <w:tab/>
      </w:r>
      <w:r w:rsidR="00C15094" w:rsidRPr="000B4D79">
        <w:rPr>
          <w:lang w:val="fr-FR" w:eastAsia="zh-TW"/>
        </w:rPr>
        <w:t>Acc</w:t>
      </w:r>
      <w:r w:rsidR="00493ED7" w:rsidRPr="000B4D79">
        <w:rPr>
          <w:lang w:val="fr-FR" w:eastAsia="zh-TW"/>
        </w:rPr>
        <w:t>è</w:t>
      </w:r>
      <w:r w:rsidR="00C15094" w:rsidRPr="000B4D79">
        <w:rPr>
          <w:lang w:val="fr-FR" w:eastAsia="zh-TW"/>
        </w:rPr>
        <w:t xml:space="preserve">s </w:t>
      </w:r>
      <w:r w:rsidR="00493ED7" w:rsidRPr="000B4D79">
        <w:rPr>
          <w:lang w:val="fr-FR" w:eastAsia="zh-TW"/>
        </w:rPr>
        <w:t>à la protection sociale</w:t>
      </w:r>
    </w:p>
    <w:p w:rsidR="00C15094" w:rsidRPr="000B4D79" w:rsidRDefault="00C15094" w:rsidP="00821F53">
      <w:pPr>
        <w:pStyle w:val="SingleTxtG"/>
        <w:rPr>
          <w:rFonts w:eastAsia="PMingLiU"/>
          <w:lang w:val="fr-FR" w:eastAsia="zh-TW"/>
        </w:rPr>
      </w:pPr>
      <w:r w:rsidRPr="000B4D79">
        <w:rPr>
          <w:rFonts w:eastAsia="PMingLiU"/>
          <w:lang w:val="fr-FR" w:eastAsia="zh-TW"/>
        </w:rPr>
        <w:t>343.</w:t>
      </w:r>
      <w:r w:rsidRPr="000B4D79">
        <w:rPr>
          <w:rFonts w:eastAsia="PMingLiU"/>
          <w:lang w:val="fr-FR" w:eastAsia="zh-TW"/>
        </w:rPr>
        <w:tab/>
      </w:r>
      <w:r w:rsidR="00D11EB9" w:rsidRPr="000B4D79">
        <w:rPr>
          <w:rFonts w:eastAsia="PMingLiU"/>
          <w:lang w:val="fr-FR" w:eastAsia="zh-TW"/>
        </w:rPr>
        <w:t>Tous les résidents, y compris les nouveaux arrivants de Chine continentale, ont droit et accès aux services à la famille et aux services de garde d</w:t>
      </w:r>
      <w:r w:rsidR="000E26C3">
        <w:rPr>
          <w:rFonts w:eastAsia="PMingLiU"/>
          <w:lang w:val="fr-FR" w:eastAsia="zh-TW"/>
        </w:rPr>
        <w:t>’</w:t>
      </w:r>
      <w:r w:rsidR="00D11EB9" w:rsidRPr="000B4D79">
        <w:rPr>
          <w:rFonts w:eastAsia="PMingLiU"/>
          <w:lang w:val="fr-FR" w:eastAsia="zh-TW"/>
        </w:rPr>
        <w:t>enfant. Comme indiqué aux paragraphes 249 et 250, les services aux familles ont été améliorés afin de mieux aider les primo-arrivants. En termes de services de garderie, des ONG subventionnées administrent différents services d</w:t>
      </w:r>
      <w:r w:rsidR="000E26C3">
        <w:rPr>
          <w:rFonts w:eastAsia="PMingLiU"/>
          <w:lang w:val="fr-FR" w:eastAsia="zh-TW"/>
        </w:rPr>
        <w:t>’</w:t>
      </w:r>
      <w:r w:rsidR="00D11EB9" w:rsidRPr="000B4D79">
        <w:rPr>
          <w:rFonts w:eastAsia="PMingLiU"/>
          <w:lang w:val="fr-FR" w:eastAsia="zh-TW"/>
        </w:rPr>
        <w:t xml:space="preserve">hébergement et de garderie de jour destinés aux enfants ayant de réels besoins </w:t>
      </w:r>
      <w:r w:rsidR="00821F53" w:rsidRPr="000B4D79">
        <w:rPr>
          <w:rFonts w:eastAsia="PMingLiU"/>
          <w:lang w:val="fr-FR" w:eastAsia="zh-TW"/>
        </w:rPr>
        <w:t xml:space="preserve">et répondant aux critères prédéfinis, dont </w:t>
      </w:r>
      <w:r w:rsidR="00397D32">
        <w:rPr>
          <w:rFonts w:eastAsia="PMingLiU"/>
          <w:lang w:val="fr-FR" w:eastAsia="zh-TW"/>
        </w:rPr>
        <w:t>ceux</w:t>
      </w:r>
      <w:r w:rsidR="00821F53" w:rsidRPr="000B4D79">
        <w:rPr>
          <w:rFonts w:eastAsia="PMingLiU"/>
          <w:lang w:val="fr-FR" w:eastAsia="zh-TW"/>
        </w:rPr>
        <w:t xml:space="preserve"> dont les parents sont des nouveaux arrivants. Les principaux critères ouvrant droit à ces services sont les besoins sociaux de la famille et des enfants, l</w:t>
      </w:r>
      <w:r w:rsidR="000E26C3">
        <w:rPr>
          <w:rFonts w:eastAsia="PMingLiU"/>
          <w:lang w:val="fr-FR" w:eastAsia="zh-TW"/>
        </w:rPr>
        <w:t>’</w:t>
      </w:r>
      <w:r w:rsidR="00821F53" w:rsidRPr="000B4D79">
        <w:rPr>
          <w:rFonts w:eastAsia="PMingLiU"/>
          <w:lang w:val="fr-FR" w:eastAsia="zh-TW"/>
        </w:rPr>
        <w:t>état de santé des enfants et le groupe d</w:t>
      </w:r>
      <w:r w:rsidR="000E26C3">
        <w:rPr>
          <w:rFonts w:eastAsia="PMingLiU"/>
          <w:lang w:val="fr-FR" w:eastAsia="zh-TW"/>
        </w:rPr>
        <w:t>’</w:t>
      </w:r>
      <w:r w:rsidR="00821F53" w:rsidRPr="000B4D79">
        <w:rPr>
          <w:rFonts w:eastAsia="PMingLiU"/>
          <w:lang w:val="fr-FR" w:eastAsia="zh-TW"/>
        </w:rPr>
        <w:t xml:space="preserve">âge </w:t>
      </w:r>
      <w:r w:rsidR="000B4D79" w:rsidRPr="000B4D79">
        <w:rPr>
          <w:rFonts w:eastAsia="PMingLiU"/>
          <w:lang w:val="fr-FR" w:eastAsia="zh-TW"/>
        </w:rPr>
        <w:t>auquel</w:t>
      </w:r>
      <w:r w:rsidR="00821F53" w:rsidRPr="000B4D79">
        <w:rPr>
          <w:rFonts w:eastAsia="PMingLiU"/>
          <w:lang w:val="fr-FR" w:eastAsia="zh-TW"/>
        </w:rPr>
        <w:t xml:space="preserve"> ils appartiennent</w:t>
      </w:r>
      <w:r w:rsidRPr="000B4D79">
        <w:rPr>
          <w:rFonts w:eastAsia="PMingLiU"/>
          <w:lang w:val="fr-FR" w:eastAsia="zh-TW"/>
        </w:rPr>
        <w:t>.</w:t>
      </w:r>
    </w:p>
    <w:p w:rsidR="00C15094" w:rsidRPr="000B4D79" w:rsidRDefault="005C7666" w:rsidP="0033383B">
      <w:pPr>
        <w:pStyle w:val="H23G"/>
        <w:rPr>
          <w:lang w:val="fr-FR" w:eastAsia="zh-TW"/>
        </w:rPr>
      </w:pPr>
      <w:r w:rsidRPr="000B4D79">
        <w:rPr>
          <w:lang w:val="fr-FR" w:eastAsia="zh-TW"/>
        </w:rPr>
        <w:tab/>
      </w:r>
      <w:r w:rsidRPr="000B4D79">
        <w:rPr>
          <w:lang w:val="fr-FR" w:eastAsia="zh-TW"/>
        </w:rPr>
        <w:tab/>
      </w:r>
      <w:r w:rsidR="00C15094" w:rsidRPr="000B4D79">
        <w:rPr>
          <w:lang w:val="fr-FR" w:eastAsia="zh-TW"/>
        </w:rPr>
        <w:t>Acc</w:t>
      </w:r>
      <w:r w:rsidR="00821F53" w:rsidRPr="000B4D79">
        <w:rPr>
          <w:lang w:val="fr-FR" w:eastAsia="zh-TW"/>
        </w:rPr>
        <w:t>è</w:t>
      </w:r>
      <w:r w:rsidR="00C15094" w:rsidRPr="000B4D79">
        <w:rPr>
          <w:lang w:val="fr-FR" w:eastAsia="zh-TW"/>
        </w:rPr>
        <w:t xml:space="preserve">s </w:t>
      </w:r>
      <w:r w:rsidR="00821F53" w:rsidRPr="000B4D79">
        <w:rPr>
          <w:lang w:val="fr-FR" w:eastAsia="zh-TW"/>
        </w:rPr>
        <w:t>aux logements sociaux</w:t>
      </w:r>
    </w:p>
    <w:p w:rsidR="00C15094" w:rsidRPr="000B4D79" w:rsidRDefault="00C15094" w:rsidP="00E61B46">
      <w:pPr>
        <w:pStyle w:val="SingleTxtG"/>
        <w:rPr>
          <w:rFonts w:eastAsia="PMingLiU"/>
          <w:lang w:val="fr-FR" w:eastAsia="zh-TW"/>
        </w:rPr>
      </w:pPr>
      <w:r w:rsidRPr="000B4D79">
        <w:rPr>
          <w:rFonts w:eastAsia="PMingLiU"/>
          <w:lang w:val="fr-FR" w:eastAsia="zh-TW"/>
        </w:rPr>
        <w:t>344.</w:t>
      </w:r>
      <w:r w:rsidRPr="000B4D79">
        <w:rPr>
          <w:rFonts w:eastAsia="PMingLiU"/>
          <w:lang w:val="fr-FR" w:eastAsia="zh-TW"/>
        </w:rPr>
        <w:tab/>
      </w:r>
      <w:r w:rsidR="00E61B46" w:rsidRPr="000B4D79">
        <w:rPr>
          <w:rFonts w:eastAsia="PMingLiU"/>
          <w:lang w:val="fr-FR" w:eastAsia="zh-TW"/>
        </w:rPr>
        <w:t xml:space="preserve">Nous avons exposé notre politique de logement aux paragraphes 320 à 326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E61B46" w:rsidRPr="000B4D79">
        <w:rPr>
          <w:rFonts w:eastAsia="PMingLiU"/>
          <w:lang w:val="fr-FR" w:eastAsia="zh-TW"/>
        </w:rPr>
        <w:t>Depuis novembre</w:t>
      </w:r>
      <w:r w:rsidRPr="000B4D79">
        <w:rPr>
          <w:rFonts w:eastAsia="PMingLiU"/>
          <w:lang w:val="fr-FR" w:eastAsia="zh-TW"/>
        </w:rPr>
        <w:t xml:space="preserve"> 2002, </w:t>
      </w:r>
      <w:r w:rsidR="00E61B46" w:rsidRPr="000B4D79">
        <w:rPr>
          <w:rFonts w:eastAsia="PMingLiU"/>
          <w:lang w:val="fr-FR" w:eastAsia="zh-TW"/>
        </w:rPr>
        <w:t>le Gouvernement</w:t>
      </w:r>
      <w:r w:rsidR="00984BA1" w:rsidRPr="000B4D79">
        <w:rPr>
          <w:rFonts w:eastAsia="PMingLiU"/>
          <w:lang w:val="fr-FR" w:eastAsia="zh-TW"/>
        </w:rPr>
        <w:t xml:space="preserve"> a repositionné ses objectifs et ses stratégies en matière de logement. Notre politique de subventions au logement vise à fournir un logement social aux familles qui n</w:t>
      </w:r>
      <w:r w:rsidR="000E26C3">
        <w:rPr>
          <w:rFonts w:eastAsia="PMingLiU"/>
          <w:lang w:val="fr-FR" w:eastAsia="zh-TW"/>
        </w:rPr>
        <w:t>’</w:t>
      </w:r>
      <w:r w:rsidR="00984BA1" w:rsidRPr="000B4D79">
        <w:rPr>
          <w:rFonts w:eastAsia="PMingLiU"/>
          <w:lang w:val="fr-FR" w:eastAsia="zh-TW"/>
        </w:rPr>
        <w:t xml:space="preserve">ont pas les moyens de se loger dans le secteur privé. </w:t>
      </w:r>
      <w:r w:rsidR="001379A6" w:rsidRPr="000B4D79">
        <w:rPr>
          <w:rFonts w:eastAsia="PMingLiU"/>
          <w:lang w:val="fr-FR" w:eastAsia="zh-TW"/>
        </w:rPr>
        <w:t>Fin</w:t>
      </w:r>
      <w:r w:rsidRPr="000B4D79">
        <w:rPr>
          <w:rFonts w:eastAsia="PMingLiU"/>
          <w:lang w:val="fr-FR" w:eastAsia="zh-TW"/>
        </w:rPr>
        <w:t xml:space="preserve"> 2008, </w:t>
      </w:r>
      <w:r w:rsidR="001379A6" w:rsidRPr="000B4D79">
        <w:rPr>
          <w:rFonts w:eastAsia="PMingLiU"/>
          <w:lang w:val="fr-FR" w:eastAsia="zh-TW"/>
        </w:rPr>
        <w:t>quelque</w:t>
      </w:r>
      <w:r w:rsidRPr="000B4D79">
        <w:rPr>
          <w:rFonts w:eastAsia="PMingLiU"/>
          <w:lang w:val="fr-FR" w:eastAsia="zh-TW"/>
        </w:rPr>
        <w:t xml:space="preserve"> 680 100 </w:t>
      </w:r>
      <w:r w:rsidR="001379A6" w:rsidRPr="000B4D79">
        <w:rPr>
          <w:rFonts w:eastAsia="PMingLiU"/>
          <w:lang w:val="fr-FR" w:eastAsia="zh-TW"/>
        </w:rPr>
        <w:t>foyers</w:t>
      </w:r>
      <w:r w:rsidRPr="000B4D79">
        <w:rPr>
          <w:rFonts w:eastAsia="PMingLiU"/>
          <w:lang w:val="fr-FR" w:eastAsia="zh-TW"/>
        </w:rPr>
        <w:t xml:space="preserve">, </w:t>
      </w:r>
      <w:r w:rsidR="001379A6" w:rsidRPr="000B4D79">
        <w:rPr>
          <w:rFonts w:eastAsia="PMingLiU"/>
          <w:lang w:val="fr-FR" w:eastAsia="zh-TW"/>
        </w:rPr>
        <w:t>soit 2 millions de personnes</w:t>
      </w:r>
      <w:r w:rsidRPr="000B4D79">
        <w:rPr>
          <w:rFonts w:eastAsia="PMingLiU"/>
          <w:lang w:val="fr-FR" w:eastAsia="zh-TW"/>
        </w:rPr>
        <w:t xml:space="preserve">, </w:t>
      </w:r>
      <w:r w:rsidR="001379A6" w:rsidRPr="000B4D79">
        <w:rPr>
          <w:rFonts w:eastAsia="PMingLiU"/>
          <w:lang w:val="fr-FR" w:eastAsia="zh-TW"/>
        </w:rPr>
        <w:t>vivaient dans des logements publics</w:t>
      </w:r>
      <w:r w:rsidRPr="000B4D79">
        <w:rPr>
          <w:rFonts w:eastAsia="PMingLiU"/>
          <w:lang w:val="fr-FR" w:eastAsia="zh-TW"/>
        </w:rPr>
        <w:t xml:space="preserve">. </w:t>
      </w:r>
      <w:r w:rsidR="00984BA1" w:rsidRPr="000B4D79">
        <w:rPr>
          <w:rFonts w:eastAsia="PMingLiU"/>
          <w:lang w:val="fr-FR" w:eastAsia="zh-TW"/>
        </w:rPr>
        <w:t xml:space="preserve">Les </w:t>
      </w:r>
      <w:r w:rsidR="00D72331" w:rsidRPr="000B4D79">
        <w:rPr>
          <w:rFonts w:eastAsia="PMingLiU"/>
          <w:lang w:val="fr-FR" w:eastAsia="zh-TW"/>
        </w:rPr>
        <w:t>candidats à</w:t>
      </w:r>
      <w:r w:rsidR="00984BA1" w:rsidRPr="000B4D79">
        <w:rPr>
          <w:rFonts w:eastAsia="PMingLiU"/>
          <w:lang w:val="fr-FR" w:eastAsia="zh-TW"/>
        </w:rPr>
        <w:t xml:space="preserve"> un logement social sont i</w:t>
      </w:r>
      <w:r w:rsidR="00D72331" w:rsidRPr="000B4D79">
        <w:rPr>
          <w:rFonts w:eastAsia="PMingLiU"/>
          <w:lang w:val="fr-FR" w:eastAsia="zh-TW"/>
        </w:rPr>
        <w:t>nscrit</w:t>
      </w:r>
      <w:r w:rsidR="00984BA1" w:rsidRPr="000B4D79">
        <w:rPr>
          <w:rFonts w:eastAsia="PMingLiU"/>
          <w:lang w:val="fr-FR" w:eastAsia="zh-TW"/>
        </w:rPr>
        <w:t>s sur une liste d</w:t>
      </w:r>
      <w:r w:rsidR="000E26C3">
        <w:rPr>
          <w:rFonts w:eastAsia="PMingLiU"/>
          <w:lang w:val="fr-FR" w:eastAsia="zh-TW"/>
        </w:rPr>
        <w:t>’</w:t>
      </w:r>
      <w:r w:rsidR="00984BA1" w:rsidRPr="000B4D79">
        <w:rPr>
          <w:rFonts w:eastAsia="PMingLiU"/>
          <w:lang w:val="fr-FR" w:eastAsia="zh-TW"/>
        </w:rPr>
        <w:t xml:space="preserve">attente </w:t>
      </w:r>
      <w:r w:rsidR="00D72331" w:rsidRPr="000B4D79">
        <w:rPr>
          <w:rFonts w:eastAsia="PMingLiU"/>
          <w:lang w:val="fr-FR" w:eastAsia="zh-TW"/>
        </w:rPr>
        <w:t>et l</w:t>
      </w:r>
      <w:r w:rsidR="000E26C3">
        <w:rPr>
          <w:rFonts w:eastAsia="PMingLiU"/>
          <w:lang w:val="fr-FR" w:eastAsia="zh-TW"/>
        </w:rPr>
        <w:t>’</w:t>
      </w:r>
      <w:r w:rsidR="00D72331" w:rsidRPr="000B4D79">
        <w:rPr>
          <w:rFonts w:eastAsia="PMingLiU"/>
          <w:lang w:val="fr-FR" w:eastAsia="zh-TW"/>
        </w:rPr>
        <w:t>attribution d</w:t>
      </w:r>
      <w:r w:rsidR="000E26C3">
        <w:rPr>
          <w:rFonts w:eastAsia="PMingLiU"/>
          <w:lang w:val="fr-FR" w:eastAsia="zh-TW"/>
        </w:rPr>
        <w:t>’</w:t>
      </w:r>
      <w:r w:rsidR="00D72331" w:rsidRPr="000B4D79">
        <w:rPr>
          <w:rFonts w:eastAsia="PMingLiU"/>
          <w:lang w:val="fr-FR" w:eastAsia="zh-TW"/>
        </w:rPr>
        <w:t xml:space="preserve">un logement est soumise à des conditions de ressources de façon à ce que </w:t>
      </w:r>
      <w:r w:rsidR="00E63895" w:rsidRPr="000B4D79">
        <w:rPr>
          <w:rFonts w:eastAsia="PMingLiU"/>
          <w:lang w:val="fr-FR" w:eastAsia="zh-TW"/>
        </w:rPr>
        <w:t>les fonds</w:t>
      </w:r>
      <w:r w:rsidR="00D72331" w:rsidRPr="000B4D79">
        <w:rPr>
          <w:rFonts w:eastAsia="PMingLiU"/>
          <w:lang w:val="fr-FR" w:eastAsia="zh-TW"/>
        </w:rPr>
        <w:t xml:space="preserve"> public</w:t>
      </w:r>
      <w:r w:rsidR="00E63895" w:rsidRPr="000B4D79">
        <w:rPr>
          <w:rFonts w:eastAsia="PMingLiU"/>
          <w:lang w:val="fr-FR" w:eastAsia="zh-TW"/>
        </w:rPr>
        <w:t>s</w:t>
      </w:r>
      <w:r w:rsidR="00D72331" w:rsidRPr="000B4D79">
        <w:rPr>
          <w:rFonts w:eastAsia="PMingLiU"/>
          <w:lang w:val="fr-FR" w:eastAsia="zh-TW"/>
        </w:rPr>
        <w:t xml:space="preserve"> soi</w:t>
      </w:r>
      <w:r w:rsidR="00E63895" w:rsidRPr="000B4D79">
        <w:rPr>
          <w:rFonts w:eastAsia="PMingLiU"/>
          <w:lang w:val="fr-FR" w:eastAsia="zh-TW"/>
        </w:rPr>
        <w:t>en</w:t>
      </w:r>
      <w:r w:rsidR="00D72331" w:rsidRPr="000B4D79">
        <w:rPr>
          <w:rFonts w:eastAsia="PMingLiU"/>
          <w:lang w:val="fr-FR" w:eastAsia="zh-TW"/>
        </w:rPr>
        <w:t>t employé</w:t>
      </w:r>
      <w:r w:rsidR="00E63895" w:rsidRPr="000B4D79">
        <w:rPr>
          <w:rFonts w:eastAsia="PMingLiU"/>
          <w:lang w:val="fr-FR" w:eastAsia="zh-TW"/>
        </w:rPr>
        <w:t>s</w:t>
      </w:r>
      <w:r w:rsidR="00D72331" w:rsidRPr="000B4D79">
        <w:rPr>
          <w:rFonts w:eastAsia="PMingLiU"/>
          <w:lang w:val="fr-FR" w:eastAsia="zh-TW"/>
        </w:rPr>
        <w:t xml:space="preserve"> de façon rationnelle. </w:t>
      </w:r>
      <w:r w:rsidR="001379A6" w:rsidRPr="000B4D79">
        <w:rPr>
          <w:rFonts w:eastAsia="PMingLiU"/>
          <w:lang w:val="fr-FR" w:eastAsia="zh-TW"/>
        </w:rPr>
        <w:t>Fin</w:t>
      </w:r>
      <w:r w:rsidRPr="000B4D79">
        <w:rPr>
          <w:rFonts w:eastAsia="PMingLiU"/>
          <w:lang w:val="fr-FR" w:eastAsia="zh-TW"/>
        </w:rPr>
        <w:t xml:space="preserve"> 2008, </w:t>
      </w:r>
      <w:r w:rsidR="001379A6" w:rsidRPr="000B4D79">
        <w:rPr>
          <w:rFonts w:eastAsia="PMingLiU"/>
          <w:lang w:val="fr-FR" w:eastAsia="zh-TW"/>
        </w:rPr>
        <w:t>plus de</w:t>
      </w:r>
      <w:r w:rsidRPr="000B4D79">
        <w:rPr>
          <w:rFonts w:eastAsia="PMingLiU"/>
          <w:lang w:val="fr-FR" w:eastAsia="zh-TW"/>
        </w:rPr>
        <w:t xml:space="preserve"> 111 300 </w:t>
      </w:r>
      <w:r w:rsidR="001379A6" w:rsidRPr="000B4D79">
        <w:rPr>
          <w:rFonts w:eastAsia="PMingLiU"/>
          <w:lang w:val="fr-FR" w:eastAsia="zh-TW"/>
        </w:rPr>
        <w:t>demandeurs étaient sur liste d</w:t>
      </w:r>
      <w:r w:rsidR="000E26C3">
        <w:rPr>
          <w:rFonts w:eastAsia="PMingLiU"/>
          <w:lang w:val="fr-FR" w:eastAsia="zh-TW"/>
        </w:rPr>
        <w:t>’</w:t>
      </w:r>
      <w:r w:rsidR="001379A6" w:rsidRPr="000B4D79">
        <w:rPr>
          <w:rFonts w:eastAsia="PMingLiU"/>
          <w:lang w:val="fr-FR" w:eastAsia="zh-TW"/>
        </w:rPr>
        <w:t>attente</w:t>
      </w:r>
      <w:r w:rsidRPr="000B4D79">
        <w:rPr>
          <w:rFonts w:eastAsia="PMingLiU"/>
          <w:lang w:val="fr-FR" w:eastAsia="zh-TW"/>
        </w:rPr>
        <w:t xml:space="preserve">. </w:t>
      </w:r>
      <w:r w:rsidR="001379A6" w:rsidRPr="000B4D79">
        <w:rPr>
          <w:rFonts w:eastAsia="PMingLiU"/>
          <w:lang w:val="fr-FR" w:eastAsia="zh-TW"/>
        </w:rPr>
        <w:t>Ces cinq dernières années</w:t>
      </w:r>
      <w:r w:rsidRPr="000B4D79">
        <w:rPr>
          <w:rFonts w:eastAsia="PMingLiU"/>
          <w:lang w:val="fr-FR" w:eastAsia="zh-TW"/>
        </w:rPr>
        <w:t xml:space="preserve">, </w:t>
      </w:r>
      <w:r w:rsidR="001379A6" w:rsidRPr="000B4D79">
        <w:rPr>
          <w:rFonts w:eastAsia="PMingLiU"/>
          <w:lang w:val="fr-FR" w:eastAsia="zh-TW"/>
        </w:rPr>
        <w:t>nous avons maintenu le délai d</w:t>
      </w:r>
      <w:r w:rsidR="000E26C3">
        <w:rPr>
          <w:rFonts w:eastAsia="PMingLiU"/>
          <w:lang w:val="fr-FR" w:eastAsia="zh-TW"/>
        </w:rPr>
        <w:t>’</w:t>
      </w:r>
      <w:r w:rsidR="001379A6" w:rsidRPr="000B4D79">
        <w:rPr>
          <w:rFonts w:eastAsia="PMingLiU"/>
          <w:lang w:val="fr-FR" w:eastAsia="zh-TW"/>
        </w:rPr>
        <w:t>attente moyen à environ trois ans, comme prévu</w:t>
      </w:r>
      <w:r w:rsidRPr="000B4D79">
        <w:rPr>
          <w:rFonts w:eastAsia="PMingLiU"/>
          <w:lang w:val="fr-FR" w:eastAsia="zh-TW"/>
        </w:rPr>
        <w:t xml:space="preserve"> (</w:t>
      </w:r>
      <w:r w:rsidR="0033383B">
        <w:rPr>
          <w:rFonts w:eastAsia="PMingLiU"/>
          <w:lang w:val="fr-FR" w:eastAsia="zh-TW"/>
        </w:rPr>
        <w:t>fin 2008, il était de 1,9 </w:t>
      </w:r>
      <w:r w:rsidR="001379A6" w:rsidRPr="000B4D79">
        <w:rPr>
          <w:rFonts w:eastAsia="PMingLiU"/>
          <w:lang w:val="fr-FR" w:eastAsia="zh-TW"/>
        </w:rPr>
        <w:t>an</w:t>
      </w:r>
      <w:r w:rsidRPr="000B4D79">
        <w:rPr>
          <w:rFonts w:eastAsia="PMingLiU"/>
          <w:lang w:val="fr-FR" w:eastAsia="zh-TW"/>
        </w:rPr>
        <w:t>).</w:t>
      </w:r>
    </w:p>
    <w:p w:rsidR="00C15094" w:rsidRPr="000B4D79" w:rsidRDefault="005C7666" w:rsidP="0033383B">
      <w:pPr>
        <w:pStyle w:val="H23G"/>
        <w:rPr>
          <w:lang w:val="fr-FR" w:eastAsia="zh-TW"/>
        </w:rPr>
      </w:pPr>
      <w:r w:rsidRPr="000B4D79">
        <w:rPr>
          <w:lang w:val="fr-FR" w:eastAsia="zh-TW"/>
        </w:rPr>
        <w:tab/>
      </w:r>
      <w:r w:rsidRPr="000B4D79">
        <w:rPr>
          <w:lang w:val="fr-FR" w:eastAsia="zh-TW"/>
        </w:rPr>
        <w:tab/>
      </w:r>
      <w:r w:rsidR="00EF29A7" w:rsidRPr="000B4D79">
        <w:rPr>
          <w:lang w:val="fr-FR" w:eastAsia="zh-TW"/>
        </w:rPr>
        <w:t>Satisfaire les besoins des enfants</w:t>
      </w:r>
    </w:p>
    <w:p w:rsidR="00C15094" w:rsidRPr="000B4D79" w:rsidRDefault="00C15094" w:rsidP="00FF2089">
      <w:pPr>
        <w:pStyle w:val="SingleTxtG"/>
        <w:rPr>
          <w:rFonts w:eastAsia="PMingLiU"/>
          <w:lang w:val="fr-FR" w:eastAsia="zh-TW"/>
        </w:rPr>
      </w:pPr>
      <w:r w:rsidRPr="000B4D79">
        <w:rPr>
          <w:rFonts w:eastAsia="PMingLiU"/>
          <w:lang w:val="fr-FR" w:eastAsia="zh-TW"/>
        </w:rPr>
        <w:t>345.</w:t>
      </w:r>
      <w:r w:rsidRPr="000B4D79">
        <w:rPr>
          <w:rFonts w:eastAsia="PMingLiU"/>
          <w:lang w:val="fr-FR" w:eastAsia="zh-TW"/>
        </w:rPr>
        <w:tab/>
      </w:r>
      <w:r w:rsidR="00EF29A7" w:rsidRPr="000B4D79">
        <w:rPr>
          <w:rFonts w:eastAsia="PMingLiU"/>
          <w:lang w:val="fr-FR" w:eastAsia="zh-TW"/>
        </w:rPr>
        <w:t xml:space="preserve">La plupart des logements sociaux sont dotés </w:t>
      </w:r>
      <w:r w:rsidR="00FF2089" w:rsidRPr="000B4D79">
        <w:rPr>
          <w:rFonts w:eastAsia="PMingLiU"/>
          <w:lang w:val="fr-FR" w:eastAsia="zh-TW"/>
        </w:rPr>
        <w:t xml:space="preserve">à proximité </w:t>
      </w:r>
      <w:r w:rsidR="00EF29A7" w:rsidRPr="000B4D79">
        <w:rPr>
          <w:rFonts w:eastAsia="PMingLiU"/>
          <w:lang w:val="fr-FR" w:eastAsia="zh-TW"/>
        </w:rPr>
        <w:t>d</w:t>
      </w:r>
      <w:r w:rsidR="000E26C3">
        <w:rPr>
          <w:rFonts w:eastAsia="PMingLiU"/>
          <w:lang w:val="fr-FR" w:eastAsia="zh-TW"/>
        </w:rPr>
        <w:t>’</w:t>
      </w:r>
      <w:r w:rsidR="00EF29A7" w:rsidRPr="000B4D79">
        <w:rPr>
          <w:rFonts w:eastAsia="PMingLiU"/>
          <w:lang w:val="fr-FR" w:eastAsia="zh-TW"/>
        </w:rPr>
        <w:t>équipements tels que des terrains de sports de ballon, des aires de jeux, un dispensaire</w:t>
      </w:r>
      <w:r w:rsidR="00973974" w:rsidRPr="000B4D79">
        <w:rPr>
          <w:rFonts w:eastAsia="PMingLiU"/>
          <w:lang w:val="fr-FR" w:eastAsia="zh-TW"/>
        </w:rPr>
        <w:t>,</w:t>
      </w:r>
      <w:r w:rsidR="00EF29A7" w:rsidRPr="000B4D79">
        <w:rPr>
          <w:rFonts w:eastAsia="PMingLiU"/>
          <w:lang w:val="fr-FR" w:eastAsia="zh-TW"/>
        </w:rPr>
        <w:t xml:space="preserve"> des équipements sociaux, éducatifs</w:t>
      </w:r>
      <w:r w:rsidR="00973974" w:rsidRPr="000B4D79">
        <w:rPr>
          <w:rFonts w:eastAsia="PMingLiU"/>
          <w:lang w:val="fr-FR" w:eastAsia="zh-TW"/>
        </w:rPr>
        <w:t xml:space="preserve"> et</w:t>
      </w:r>
      <w:r w:rsidR="00EF29A7" w:rsidRPr="000B4D79">
        <w:rPr>
          <w:rFonts w:eastAsia="PMingLiU"/>
          <w:lang w:val="fr-FR" w:eastAsia="zh-TW"/>
        </w:rPr>
        <w:t xml:space="preserve"> communautaires</w:t>
      </w:r>
      <w:r w:rsidR="00973974" w:rsidRPr="000B4D79">
        <w:rPr>
          <w:rFonts w:eastAsia="PMingLiU"/>
          <w:lang w:val="fr-FR" w:eastAsia="zh-TW"/>
        </w:rPr>
        <w:t xml:space="preserve">, des structures de transport et des commerces de détail. </w:t>
      </w:r>
      <w:r w:rsidR="00F16E68" w:rsidRPr="000B4D79">
        <w:rPr>
          <w:rFonts w:eastAsia="PMingLiU"/>
          <w:lang w:val="fr-FR" w:eastAsia="zh-TW"/>
        </w:rPr>
        <w:t>La superficie habitable du logement est la même pour les enfants et pour les adultes (sept mètres carrés de surface de plancher par personne) de façon à prendre en compte les besoins de développement des enfants. De plus, une personne supplémentaire est ajoutée à la composition du foyer pour le calcul de la superficie lorsqu</w:t>
      </w:r>
      <w:r w:rsidR="000E26C3">
        <w:rPr>
          <w:rFonts w:eastAsia="PMingLiU"/>
          <w:lang w:val="fr-FR" w:eastAsia="zh-TW"/>
        </w:rPr>
        <w:t>’</w:t>
      </w:r>
      <w:r w:rsidR="00F16E68" w:rsidRPr="000B4D79">
        <w:rPr>
          <w:rFonts w:eastAsia="PMingLiU"/>
          <w:lang w:val="fr-FR" w:eastAsia="zh-TW"/>
        </w:rPr>
        <w:t xml:space="preserve">un des membres est une femme enceinte de 16 semaines </w:t>
      </w:r>
      <w:r w:rsidR="00397D32">
        <w:rPr>
          <w:rFonts w:eastAsia="PMingLiU"/>
          <w:lang w:val="fr-FR" w:eastAsia="zh-TW"/>
        </w:rPr>
        <w:t>au moins</w:t>
      </w:r>
      <w:r w:rsidR="00F16E68" w:rsidRPr="000B4D79">
        <w:rPr>
          <w:rFonts w:eastAsia="PMingLiU"/>
          <w:lang w:val="fr-FR" w:eastAsia="zh-TW"/>
        </w:rPr>
        <w:t xml:space="preserve">. </w:t>
      </w:r>
      <w:r w:rsidR="00BF69EE" w:rsidRPr="000B4D79">
        <w:rPr>
          <w:rFonts w:eastAsia="PMingLiU"/>
          <w:lang w:val="fr-FR" w:eastAsia="zh-TW"/>
        </w:rPr>
        <w:t xml:space="preserve">En vertu du Programme de </w:t>
      </w:r>
      <w:r w:rsidR="00FF2089" w:rsidRPr="000B4D79">
        <w:rPr>
          <w:rFonts w:eastAsia="PMingLiU"/>
          <w:lang w:val="fr-FR" w:eastAsia="zh-TW"/>
        </w:rPr>
        <w:t>transfert</w:t>
      </w:r>
      <w:r w:rsidR="00BF69EE" w:rsidRPr="000B4D79">
        <w:rPr>
          <w:rFonts w:eastAsia="PMingLiU"/>
          <w:lang w:val="fr-FR" w:eastAsia="zh-TW"/>
        </w:rPr>
        <w:t xml:space="preserve"> pour l</w:t>
      </w:r>
      <w:r w:rsidR="000E26C3">
        <w:rPr>
          <w:rFonts w:eastAsia="PMingLiU"/>
          <w:lang w:val="fr-FR" w:eastAsia="zh-TW"/>
        </w:rPr>
        <w:t>’</w:t>
      </w:r>
      <w:r w:rsidR="00BF69EE" w:rsidRPr="000B4D79">
        <w:rPr>
          <w:rFonts w:eastAsia="PMingLiU"/>
          <w:lang w:val="fr-FR" w:eastAsia="zh-TW"/>
        </w:rPr>
        <w:t xml:space="preserve">harmonie des familles mis en place par le </w:t>
      </w:r>
      <w:r w:rsidR="001C21F8" w:rsidRPr="000B4D79">
        <w:rPr>
          <w:rFonts w:eastAsia="DFKai-SB"/>
          <w:lang w:val="fr-FR" w:eastAsia="zh-TW"/>
        </w:rPr>
        <w:t>Département du logement</w:t>
      </w:r>
      <w:r w:rsidR="00BF69EE" w:rsidRPr="000B4D79">
        <w:rPr>
          <w:rFonts w:eastAsia="DFKai-SB"/>
          <w:lang w:val="fr-FR" w:eastAsia="zh-TW"/>
        </w:rPr>
        <w:t>,</w:t>
      </w:r>
      <w:r w:rsidR="001C21F8" w:rsidRPr="000B4D79">
        <w:rPr>
          <w:rFonts w:eastAsia="DFKai-SB"/>
          <w:lang w:val="fr-FR" w:eastAsia="zh-TW"/>
        </w:rPr>
        <w:t xml:space="preserve"> </w:t>
      </w:r>
      <w:r w:rsidR="00BF69EE" w:rsidRPr="000B4D79">
        <w:rPr>
          <w:rFonts w:eastAsia="DFKai-SB"/>
          <w:lang w:val="fr-FR" w:eastAsia="zh-TW"/>
        </w:rPr>
        <w:t>dont l</w:t>
      </w:r>
      <w:r w:rsidR="000E26C3">
        <w:rPr>
          <w:rFonts w:eastAsia="DFKai-SB"/>
          <w:lang w:val="fr-FR" w:eastAsia="zh-TW"/>
        </w:rPr>
        <w:t>’</w:t>
      </w:r>
      <w:r w:rsidR="00BF69EE" w:rsidRPr="000B4D79">
        <w:rPr>
          <w:rFonts w:eastAsia="DFKai-SB"/>
          <w:lang w:val="fr-FR" w:eastAsia="zh-TW"/>
        </w:rPr>
        <w:t xml:space="preserve">objectif est de permettre aux personnes âgées de vivre plus près de leur deuxième génération si les deux familles </w:t>
      </w:r>
      <w:r w:rsidR="00FF2089" w:rsidRPr="000B4D79">
        <w:rPr>
          <w:rFonts w:eastAsia="DFKai-SB"/>
          <w:lang w:val="fr-FR" w:eastAsia="zh-TW"/>
        </w:rPr>
        <w:t xml:space="preserve">occupent un logement social dans des districts différents, le </w:t>
      </w:r>
      <w:r w:rsidR="00C52D58" w:rsidRPr="000B4D79">
        <w:rPr>
          <w:rFonts w:eastAsia="DFKai-SB"/>
          <w:lang w:val="fr-FR" w:eastAsia="zh-TW"/>
        </w:rPr>
        <w:t>transfert</w:t>
      </w:r>
      <w:r w:rsidR="00FF2089" w:rsidRPr="000B4D79">
        <w:rPr>
          <w:rFonts w:eastAsia="DFKai-SB"/>
          <w:lang w:val="fr-FR" w:eastAsia="zh-TW"/>
        </w:rPr>
        <w:t xml:space="preserve"> interdistrict</w:t>
      </w:r>
      <w:r w:rsidR="004758A4" w:rsidRPr="000B4D79">
        <w:rPr>
          <w:rStyle w:val="FootnoteReference"/>
          <w:rFonts w:eastAsia="PMingLiU"/>
          <w:lang w:val="fr-FR" w:eastAsia="zh-TW"/>
        </w:rPr>
        <w:footnoteReference w:id="12"/>
      </w:r>
      <w:r w:rsidRPr="000B4D79">
        <w:rPr>
          <w:rFonts w:eastAsia="PMingLiU"/>
          <w:lang w:val="fr-FR" w:eastAsia="zh-TW"/>
        </w:rPr>
        <w:t xml:space="preserve"> </w:t>
      </w:r>
      <w:r w:rsidR="00FF2089" w:rsidRPr="000B4D79">
        <w:rPr>
          <w:rFonts w:eastAsia="PMingLiU"/>
          <w:lang w:val="fr-FR" w:eastAsia="zh-TW"/>
        </w:rPr>
        <w:t xml:space="preserve">sera accordé en priorité aux jeunes familles comptant un enfant de moins de 6 ans ou une femme enceinte de 16 semaines </w:t>
      </w:r>
      <w:r w:rsidR="00397D32">
        <w:rPr>
          <w:rFonts w:eastAsia="PMingLiU"/>
          <w:lang w:val="fr-FR" w:eastAsia="zh-TW"/>
        </w:rPr>
        <w:t>au moins</w:t>
      </w:r>
      <w:r w:rsidRPr="000B4D79">
        <w:rPr>
          <w:rFonts w:eastAsia="PMingLiU"/>
          <w:lang w:val="fr-FR" w:eastAsia="zh-TW"/>
        </w:rPr>
        <w:t>.</w:t>
      </w:r>
    </w:p>
    <w:p w:rsidR="00C15094" w:rsidRPr="000B4D79" w:rsidRDefault="005C7666" w:rsidP="0033383B">
      <w:pPr>
        <w:pStyle w:val="H23G"/>
        <w:rPr>
          <w:lang w:val="fr-FR" w:eastAsia="zh-TW"/>
        </w:rPr>
      </w:pPr>
      <w:r w:rsidRPr="000B4D79">
        <w:rPr>
          <w:lang w:val="fr-FR" w:eastAsia="zh-TW"/>
        </w:rPr>
        <w:tab/>
      </w:r>
      <w:r w:rsidRPr="000B4D79">
        <w:rPr>
          <w:lang w:val="fr-FR" w:eastAsia="zh-TW"/>
        </w:rPr>
        <w:tab/>
      </w:r>
      <w:r w:rsidR="00FF2089" w:rsidRPr="000B4D79">
        <w:rPr>
          <w:lang w:val="fr-FR" w:eastAsia="zh-TW"/>
        </w:rPr>
        <w:t>Ménages mal logés</w:t>
      </w:r>
    </w:p>
    <w:p w:rsidR="00C15094" w:rsidRPr="000B4D79" w:rsidRDefault="00C15094" w:rsidP="00FF2089">
      <w:pPr>
        <w:pStyle w:val="SingleTxtG"/>
        <w:rPr>
          <w:rFonts w:eastAsia="PMingLiU"/>
          <w:lang w:val="fr-FR" w:eastAsia="zh-TW"/>
        </w:rPr>
      </w:pPr>
      <w:r w:rsidRPr="000B4D79">
        <w:rPr>
          <w:rFonts w:eastAsia="PMingLiU"/>
          <w:lang w:val="fr-FR" w:eastAsia="zh-TW"/>
        </w:rPr>
        <w:t>346.</w:t>
      </w:r>
      <w:r w:rsidRPr="000B4D79">
        <w:rPr>
          <w:rFonts w:eastAsia="PMingLiU"/>
          <w:lang w:val="fr-FR" w:eastAsia="zh-TW"/>
        </w:rPr>
        <w:tab/>
      </w:r>
      <w:r w:rsidR="00FF2089" w:rsidRPr="000B4D79">
        <w:rPr>
          <w:rFonts w:eastAsia="PMingLiU"/>
          <w:lang w:val="fr-FR" w:eastAsia="zh-TW"/>
        </w:rPr>
        <w:t>Nous sommes résolus à réduire le nombre de personnes mal logées (c</w:t>
      </w:r>
      <w:r w:rsidR="000E26C3">
        <w:rPr>
          <w:rFonts w:eastAsia="PMingLiU"/>
          <w:lang w:val="fr-FR" w:eastAsia="zh-TW"/>
        </w:rPr>
        <w:t>’</w:t>
      </w:r>
      <w:r w:rsidR="00FF2089" w:rsidRPr="000B4D79">
        <w:rPr>
          <w:rFonts w:eastAsia="PMingLiU"/>
          <w:lang w:val="fr-FR" w:eastAsia="zh-TW"/>
        </w:rPr>
        <w:t>est-à-dire les ménages vivant dans un logement provisoire ou partageant involontairement un logement avec d</w:t>
      </w:r>
      <w:r w:rsidR="000E26C3">
        <w:rPr>
          <w:rFonts w:eastAsia="PMingLiU"/>
          <w:lang w:val="fr-FR" w:eastAsia="zh-TW"/>
        </w:rPr>
        <w:t>’</w:t>
      </w:r>
      <w:r w:rsidR="00FF2089" w:rsidRPr="000B4D79">
        <w:rPr>
          <w:rFonts w:eastAsia="PMingLiU"/>
          <w:lang w:val="fr-FR" w:eastAsia="zh-TW"/>
        </w:rPr>
        <w:t>autres ménages) et à aider les ménages à obtenir un logement abordable financièrement. Nous poursuivons nos actions dans ce sens</w:t>
      </w:r>
      <w:r w:rsidR="009331BF">
        <w:rPr>
          <w:rFonts w:eastAsia="PMingLiU"/>
          <w:lang w:val="fr-FR" w:eastAsia="zh-TW"/>
        </w:rPr>
        <w:t>:</w:t>
      </w:r>
    </w:p>
    <w:p w:rsidR="00C15094" w:rsidRPr="000B4D79" w:rsidRDefault="00C15094" w:rsidP="00FF0D3D">
      <w:pPr>
        <w:pStyle w:val="SingleTxtG"/>
        <w:ind w:firstLine="567"/>
        <w:rPr>
          <w:rFonts w:eastAsia="PMingLiU"/>
          <w:lang w:val="fr-FR" w:eastAsia="zh-TW"/>
        </w:rPr>
      </w:pPr>
      <w:r w:rsidRPr="000B4D79">
        <w:rPr>
          <w:rFonts w:eastAsia="PMingLiU"/>
          <w:lang w:val="fr-FR" w:eastAsia="zh-TW"/>
        </w:rPr>
        <w:t>a)</w:t>
      </w:r>
      <w:r w:rsidRPr="000B4D79">
        <w:rPr>
          <w:rFonts w:eastAsia="PMingLiU"/>
          <w:lang w:val="fr-FR" w:eastAsia="zh-TW"/>
        </w:rPr>
        <w:tab/>
      </w:r>
      <w:r w:rsidR="00330CE7" w:rsidRPr="000B4D79">
        <w:rPr>
          <w:b/>
          <w:lang w:val="fr-FR"/>
        </w:rPr>
        <w:t xml:space="preserve">Mise </w:t>
      </w:r>
      <w:r w:rsidR="00FF2089" w:rsidRPr="000B4D79">
        <w:rPr>
          <w:b/>
          <w:lang w:val="fr-FR"/>
        </w:rPr>
        <w:t>en œuvre du programme de logements sociaux</w:t>
      </w:r>
      <w:r w:rsidR="009331BF">
        <w:rPr>
          <w:b/>
          <w:lang w:val="fr-FR"/>
        </w:rPr>
        <w:t>:</w:t>
      </w:r>
      <w:r w:rsidRPr="000B4D79">
        <w:rPr>
          <w:rFonts w:eastAsia="PMingLiU"/>
          <w:b/>
          <w:lang w:val="fr-FR" w:eastAsia="zh-TW"/>
        </w:rPr>
        <w:t xml:space="preserve"> </w:t>
      </w:r>
      <w:r w:rsidR="00493DCF" w:rsidRPr="000B4D79">
        <w:rPr>
          <w:rFonts w:eastAsia="PMingLiU"/>
          <w:lang w:val="fr-FR" w:eastAsia="zh-TW"/>
        </w:rPr>
        <w:t xml:space="preserve">Entre </w:t>
      </w:r>
      <w:r w:rsidRPr="000B4D79">
        <w:rPr>
          <w:rFonts w:eastAsia="PMingLiU"/>
          <w:lang w:val="fr-FR" w:eastAsia="zh-TW"/>
        </w:rPr>
        <w:t>2004</w:t>
      </w:r>
      <w:r w:rsidR="00E61B46" w:rsidRPr="000B4D79">
        <w:rPr>
          <w:rFonts w:eastAsia="PMingLiU"/>
          <w:lang w:val="fr-FR" w:eastAsia="zh-TW"/>
        </w:rPr>
        <w:t>/</w:t>
      </w:r>
      <w:r w:rsidRPr="000B4D79">
        <w:rPr>
          <w:rFonts w:eastAsia="PMingLiU"/>
          <w:lang w:val="fr-FR" w:eastAsia="zh-TW"/>
        </w:rPr>
        <w:t xml:space="preserve">05 </w:t>
      </w:r>
      <w:r w:rsidR="00E61B46" w:rsidRPr="000B4D79">
        <w:rPr>
          <w:rFonts w:eastAsia="PMingLiU"/>
          <w:lang w:val="fr-FR" w:eastAsia="zh-TW"/>
        </w:rPr>
        <w:t>et</w:t>
      </w:r>
      <w:r w:rsidRPr="000B4D79">
        <w:rPr>
          <w:rFonts w:eastAsia="PMingLiU"/>
          <w:lang w:val="fr-FR" w:eastAsia="zh-TW"/>
        </w:rPr>
        <w:t xml:space="preserve"> 2008</w:t>
      </w:r>
      <w:r w:rsidR="00E61B46" w:rsidRPr="000B4D79">
        <w:rPr>
          <w:rFonts w:eastAsia="PMingLiU"/>
          <w:lang w:val="fr-FR" w:eastAsia="zh-TW"/>
        </w:rPr>
        <w:t>/</w:t>
      </w:r>
      <w:r w:rsidRPr="000B4D79">
        <w:rPr>
          <w:rFonts w:eastAsia="PMingLiU"/>
          <w:lang w:val="fr-FR" w:eastAsia="zh-TW"/>
        </w:rPr>
        <w:t xml:space="preserve">09, </w:t>
      </w:r>
      <w:r w:rsidR="00CF159C" w:rsidRPr="000B4D79">
        <w:rPr>
          <w:rFonts w:eastAsia="PMingLiU"/>
          <w:lang w:val="fr-FR" w:eastAsia="zh-TW"/>
        </w:rPr>
        <w:t>nous avons relogé</w:t>
      </w:r>
      <w:r w:rsidRPr="000B4D79">
        <w:rPr>
          <w:rFonts w:eastAsia="PMingLiU"/>
          <w:lang w:val="fr-FR" w:eastAsia="zh-TW"/>
        </w:rPr>
        <w:t xml:space="preserve"> 115 900 </w:t>
      </w:r>
      <w:r w:rsidR="00CF159C" w:rsidRPr="000B4D79">
        <w:rPr>
          <w:rFonts w:eastAsia="PMingLiU"/>
          <w:lang w:val="fr-FR" w:eastAsia="zh-TW"/>
        </w:rPr>
        <w:t>ménages</w:t>
      </w:r>
      <w:r w:rsidRPr="000B4D79">
        <w:rPr>
          <w:rFonts w:eastAsia="PMingLiU"/>
          <w:lang w:val="fr-FR" w:eastAsia="zh-TW"/>
        </w:rPr>
        <w:t xml:space="preserve"> </w:t>
      </w:r>
      <w:r w:rsidR="00C52D58" w:rsidRPr="000B4D79">
        <w:rPr>
          <w:rFonts w:eastAsia="PMingLiU"/>
          <w:lang w:val="fr-FR" w:eastAsia="zh-TW"/>
        </w:rPr>
        <w:t>dans des appartements sociaux locatifs</w:t>
      </w:r>
      <w:r w:rsidRPr="000B4D79">
        <w:rPr>
          <w:rFonts w:eastAsia="PMingLiU"/>
          <w:lang w:val="fr-FR" w:eastAsia="zh-TW"/>
        </w:rPr>
        <w:t xml:space="preserve"> (</w:t>
      </w:r>
      <w:r w:rsidR="00C52D58" w:rsidRPr="000B4D79">
        <w:rPr>
          <w:rFonts w:eastAsia="PMingLiU"/>
          <w:lang w:val="fr-FR" w:eastAsia="zh-TW"/>
        </w:rPr>
        <w:t>dont ceux</w:t>
      </w:r>
      <w:r w:rsidRPr="000B4D79">
        <w:rPr>
          <w:rFonts w:eastAsia="PMingLiU"/>
          <w:lang w:val="fr-FR" w:eastAsia="zh-TW"/>
        </w:rPr>
        <w:t xml:space="preserve"> affect</w:t>
      </w:r>
      <w:r w:rsidR="00C52D58" w:rsidRPr="000B4D79">
        <w:rPr>
          <w:rFonts w:eastAsia="PMingLiU"/>
          <w:lang w:val="fr-FR" w:eastAsia="zh-TW"/>
        </w:rPr>
        <w:t>és</w:t>
      </w:r>
      <w:r w:rsidRPr="000B4D79">
        <w:rPr>
          <w:rFonts w:eastAsia="PMingLiU"/>
          <w:lang w:val="fr-FR" w:eastAsia="zh-TW"/>
        </w:rPr>
        <w:t xml:space="preserve"> </w:t>
      </w:r>
      <w:r w:rsidR="00C52D58" w:rsidRPr="000B4D79">
        <w:rPr>
          <w:rFonts w:eastAsia="PMingLiU"/>
          <w:lang w:val="fr-FR" w:eastAsia="zh-TW"/>
        </w:rPr>
        <w:t>par la rénovation</w:t>
      </w:r>
      <w:r w:rsidRPr="000B4D79">
        <w:rPr>
          <w:rFonts w:eastAsia="PMingLiU"/>
          <w:lang w:val="fr-FR" w:eastAsia="zh-TW"/>
        </w:rPr>
        <w:t xml:space="preserve"> </w:t>
      </w:r>
      <w:r w:rsidR="00C52D58" w:rsidRPr="000B4D79">
        <w:rPr>
          <w:rFonts w:eastAsia="PMingLiU"/>
          <w:lang w:val="fr-FR" w:eastAsia="zh-TW"/>
        </w:rPr>
        <w:t>de grands ensembles</w:t>
      </w:r>
      <w:r w:rsidRPr="000B4D79">
        <w:rPr>
          <w:rFonts w:eastAsia="PMingLiU"/>
          <w:lang w:val="fr-FR" w:eastAsia="zh-TW"/>
        </w:rPr>
        <w:t xml:space="preserve"> </w:t>
      </w:r>
      <w:r w:rsidR="00C52D58" w:rsidRPr="000B4D79">
        <w:rPr>
          <w:rFonts w:eastAsia="PMingLiU"/>
          <w:lang w:val="fr-FR" w:eastAsia="zh-TW"/>
        </w:rPr>
        <w:t xml:space="preserve">de logements sociaux et </w:t>
      </w:r>
      <w:r w:rsidR="00FF0D3D" w:rsidRPr="000B4D79">
        <w:rPr>
          <w:rFonts w:eastAsia="PMingLiU"/>
          <w:lang w:val="fr-FR" w:eastAsia="zh-TW"/>
        </w:rPr>
        <w:t>l</w:t>
      </w:r>
      <w:r w:rsidR="000E26C3">
        <w:rPr>
          <w:rFonts w:eastAsia="PMingLiU"/>
          <w:lang w:val="fr-FR" w:eastAsia="zh-TW"/>
        </w:rPr>
        <w:t>’</w:t>
      </w:r>
      <w:r w:rsidR="00FF0D3D" w:rsidRPr="000B4D79">
        <w:rPr>
          <w:rFonts w:eastAsia="PMingLiU"/>
          <w:lang w:val="fr-FR" w:eastAsia="zh-TW"/>
        </w:rPr>
        <w:t>évacuation des zones illégalement occupées). Nombre de ces bénéficiaires étaient auparavant mal logés</w:t>
      </w:r>
      <w:r w:rsidR="009331BF">
        <w:rPr>
          <w:rFonts w:eastAsia="PMingLiU"/>
          <w:lang w:val="fr-FR" w:eastAsia="zh-TW"/>
        </w:rPr>
        <w:t>;</w:t>
      </w:r>
      <w:r w:rsidR="00FF0D3D" w:rsidRPr="000B4D79">
        <w:rPr>
          <w:rFonts w:eastAsia="PMingLiU"/>
          <w:lang w:val="fr-FR" w:eastAsia="zh-TW"/>
        </w:rPr>
        <w:t xml:space="preserve"> et</w:t>
      </w:r>
    </w:p>
    <w:p w:rsidR="00C15094" w:rsidRPr="000B4D79" w:rsidRDefault="00C15094" w:rsidP="00FF0D3D">
      <w:pPr>
        <w:pStyle w:val="SingleTxtG"/>
        <w:ind w:firstLine="567"/>
        <w:rPr>
          <w:rFonts w:eastAsia="PMingLiU"/>
          <w:lang w:val="fr-FR" w:eastAsia="zh-TW"/>
        </w:rPr>
      </w:pPr>
      <w:r w:rsidRPr="000B4D79">
        <w:rPr>
          <w:rFonts w:eastAsia="PMingLiU"/>
          <w:lang w:val="fr-FR" w:eastAsia="zh-TW"/>
        </w:rPr>
        <w:t>b)</w:t>
      </w:r>
      <w:r w:rsidRPr="000B4D79">
        <w:rPr>
          <w:rFonts w:eastAsia="PMingLiU"/>
          <w:lang w:val="fr-FR" w:eastAsia="zh-TW"/>
        </w:rPr>
        <w:tab/>
      </w:r>
      <w:r w:rsidR="00330CE7" w:rsidRPr="000B4D79">
        <w:rPr>
          <w:rFonts w:eastAsia="PMingLiU"/>
          <w:b/>
          <w:lang w:val="fr-FR" w:eastAsia="zh-TW"/>
        </w:rPr>
        <w:t xml:space="preserve">Rénovation </w:t>
      </w:r>
      <w:r w:rsidR="00FF0D3D" w:rsidRPr="000B4D79">
        <w:rPr>
          <w:rFonts w:eastAsia="PMingLiU"/>
          <w:b/>
          <w:lang w:val="fr-FR" w:eastAsia="zh-TW"/>
        </w:rPr>
        <w:t>et évacuation de logements sociaux anciens et</w:t>
      </w:r>
      <w:r w:rsidRPr="000B4D79">
        <w:rPr>
          <w:rFonts w:eastAsia="PMingLiU"/>
          <w:b/>
          <w:lang w:val="fr-FR" w:eastAsia="zh-TW"/>
        </w:rPr>
        <w:t xml:space="preserve"> </w:t>
      </w:r>
      <w:r w:rsidR="00FF0D3D" w:rsidRPr="000B4D79">
        <w:rPr>
          <w:rFonts w:eastAsia="PMingLiU"/>
          <w:b/>
          <w:lang w:val="fr-FR" w:eastAsia="zh-TW"/>
        </w:rPr>
        <w:t>non autonomes</w:t>
      </w:r>
      <w:r w:rsidR="009331BF">
        <w:rPr>
          <w:rFonts w:eastAsia="PMingLiU"/>
          <w:b/>
          <w:lang w:val="fr-FR" w:eastAsia="zh-TW"/>
        </w:rPr>
        <w:t>:</w:t>
      </w:r>
      <w:r w:rsidRPr="000B4D79">
        <w:rPr>
          <w:rFonts w:eastAsia="PMingLiU"/>
          <w:b/>
          <w:lang w:val="fr-FR" w:eastAsia="zh-TW"/>
        </w:rPr>
        <w:t xml:space="preserve"> </w:t>
      </w:r>
      <w:r w:rsidR="00493DCF" w:rsidRPr="000B4D79">
        <w:rPr>
          <w:rFonts w:eastAsia="PMingLiU"/>
          <w:lang w:val="fr-FR" w:eastAsia="zh-TW"/>
        </w:rPr>
        <w:t xml:space="preserve">Fin </w:t>
      </w:r>
      <w:r w:rsidRPr="000B4D79">
        <w:rPr>
          <w:rFonts w:eastAsia="PMingLiU"/>
          <w:lang w:val="fr-FR" w:eastAsia="zh-TW"/>
        </w:rPr>
        <w:t xml:space="preserve">2008, </w:t>
      </w:r>
      <w:r w:rsidR="00FF0D3D" w:rsidRPr="000B4D79">
        <w:rPr>
          <w:rFonts w:eastAsia="PMingLiU"/>
          <w:lang w:val="fr-FR" w:eastAsia="zh-TW"/>
        </w:rPr>
        <w:t>nous avons évacué 559 immeubles, dont 296 immeubles de logements non autonomes, au travers du Programme de rénovation totale. Les occupants de ces immeubles ont été relogés dans des logements sociaux autonomes. Le Programme sera achevé lorsque les sept autres immeubles de l</w:t>
      </w:r>
      <w:r w:rsidR="000E26C3">
        <w:rPr>
          <w:rFonts w:eastAsia="PMingLiU"/>
          <w:lang w:val="fr-FR" w:eastAsia="zh-TW"/>
        </w:rPr>
        <w:t>’</w:t>
      </w:r>
      <w:r w:rsidR="00FF0D3D" w:rsidRPr="000B4D79">
        <w:rPr>
          <w:rFonts w:eastAsia="PMingLiU"/>
          <w:lang w:val="fr-FR" w:eastAsia="zh-TW"/>
        </w:rPr>
        <w:t xml:space="preserve">ensemble de Lower Ngau Tau Kok auront été évacués, en </w:t>
      </w:r>
      <w:r w:rsidRPr="000B4D79">
        <w:rPr>
          <w:rFonts w:eastAsia="PMingLiU"/>
          <w:lang w:val="fr-FR" w:eastAsia="zh-TW"/>
        </w:rPr>
        <w:t>2009</w:t>
      </w:r>
      <w:r w:rsidR="00FF0D3D" w:rsidRPr="000B4D79">
        <w:rPr>
          <w:rFonts w:eastAsia="PMingLiU"/>
          <w:lang w:val="fr-FR" w:eastAsia="zh-TW"/>
        </w:rPr>
        <w:t>/</w:t>
      </w:r>
      <w:r w:rsidRPr="000B4D79">
        <w:rPr>
          <w:rFonts w:eastAsia="PMingLiU"/>
          <w:lang w:val="fr-FR" w:eastAsia="zh-TW"/>
        </w:rPr>
        <w:t>10.</w:t>
      </w:r>
    </w:p>
    <w:p w:rsidR="00C15094" w:rsidRPr="000B4D79" w:rsidRDefault="00C15094" w:rsidP="00FF0D3D">
      <w:pPr>
        <w:pStyle w:val="SingleTxtG"/>
        <w:rPr>
          <w:rFonts w:eastAsia="PMingLiU"/>
          <w:lang w:val="fr-FR" w:eastAsia="zh-TW"/>
        </w:rPr>
      </w:pPr>
      <w:r w:rsidRPr="000B4D79">
        <w:rPr>
          <w:rFonts w:eastAsia="PMingLiU"/>
          <w:lang w:val="fr-FR" w:eastAsia="zh-TW"/>
        </w:rPr>
        <w:t>347.</w:t>
      </w:r>
      <w:r w:rsidRPr="000B4D79">
        <w:rPr>
          <w:rFonts w:eastAsia="PMingLiU"/>
          <w:lang w:val="fr-FR" w:eastAsia="zh-TW"/>
        </w:rPr>
        <w:tab/>
      </w:r>
      <w:r w:rsidR="00FF0D3D" w:rsidRPr="000B4D79">
        <w:rPr>
          <w:rFonts w:eastAsia="PMingLiU"/>
          <w:lang w:val="fr-FR" w:eastAsia="zh-TW"/>
        </w:rPr>
        <w:t xml:space="preserve">Ces mesures ont permis de réduire le pourcentage de ménages mal logés, qui </w:t>
      </w:r>
      <w:r w:rsidR="00092F79">
        <w:rPr>
          <w:rFonts w:eastAsia="PMingLiU"/>
          <w:lang w:val="fr-FR" w:eastAsia="zh-TW"/>
        </w:rPr>
        <w:t>est passé</w:t>
      </w:r>
      <w:r w:rsidR="00FF0D3D" w:rsidRPr="000B4D79">
        <w:rPr>
          <w:rFonts w:eastAsia="PMingLiU"/>
          <w:lang w:val="fr-FR" w:eastAsia="zh-TW"/>
        </w:rPr>
        <w:t xml:space="preserve"> de 6,3 % en 1999/2000, </w:t>
      </w:r>
      <w:r w:rsidR="00092F79">
        <w:rPr>
          <w:rFonts w:eastAsia="PMingLiU"/>
          <w:lang w:val="fr-FR" w:eastAsia="zh-TW"/>
        </w:rPr>
        <w:t>comme</w:t>
      </w:r>
      <w:r w:rsidR="00FF0D3D" w:rsidRPr="000B4D79">
        <w:rPr>
          <w:rFonts w:eastAsia="PMingLiU"/>
          <w:lang w:val="fr-FR" w:eastAsia="zh-TW"/>
        </w:rPr>
        <w:t xml:space="preserve"> indiqué dans le rapport précédent, </w:t>
      </w:r>
      <w:r w:rsidR="00BF69EE" w:rsidRPr="000B4D79">
        <w:rPr>
          <w:rFonts w:eastAsia="PMingLiU"/>
          <w:lang w:val="fr-FR" w:eastAsia="zh-TW"/>
        </w:rPr>
        <w:t>à</w:t>
      </w:r>
      <w:r w:rsidRPr="000B4D79">
        <w:rPr>
          <w:rFonts w:eastAsia="PMingLiU"/>
          <w:lang w:val="fr-FR" w:eastAsia="zh-TW"/>
        </w:rPr>
        <w:t xml:space="preserve"> 1</w:t>
      </w:r>
      <w:r w:rsidR="00F30036" w:rsidRPr="000B4D79">
        <w:rPr>
          <w:rFonts w:eastAsia="PMingLiU"/>
          <w:lang w:val="fr-FR" w:eastAsia="zh-TW"/>
        </w:rPr>
        <w:t>,</w:t>
      </w:r>
      <w:r w:rsidRPr="000B4D79">
        <w:rPr>
          <w:rFonts w:eastAsia="PMingLiU"/>
          <w:lang w:val="fr-FR" w:eastAsia="zh-TW"/>
        </w:rPr>
        <w:t>8</w:t>
      </w:r>
      <w:r w:rsidR="00744C94" w:rsidRPr="000B4D79">
        <w:rPr>
          <w:rFonts w:eastAsia="PMingLiU"/>
          <w:lang w:val="fr-FR" w:eastAsia="zh-TW"/>
        </w:rPr>
        <w:t xml:space="preserve"> </w:t>
      </w:r>
      <w:r w:rsidRPr="000B4D79">
        <w:rPr>
          <w:rFonts w:eastAsia="PMingLiU"/>
          <w:lang w:val="fr-FR" w:eastAsia="zh-TW"/>
        </w:rPr>
        <w:t xml:space="preserve">% </w:t>
      </w:r>
      <w:r w:rsidR="00BF69EE" w:rsidRPr="000B4D79">
        <w:rPr>
          <w:rFonts w:eastAsia="PMingLiU"/>
          <w:lang w:val="fr-FR" w:eastAsia="zh-TW"/>
        </w:rPr>
        <w:t>e</w:t>
      </w:r>
      <w:r w:rsidRPr="000B4D79">
        <w:rPr>
          <w:rFonts w:eastAsia="PMingLiU"/>
          <w:lang w:val="fr-FR" w:eastAsia="zh-TW"/>
        </w:rPr>
        <w:t>n 2008</w:t>
      </w:r>
      <w:r w:rsidR="00BF69EE" w:rsidRPr="000B4D79">
        <w:rPr>
          <w:rFonts w:eastAsia="PMingLiU"/>
          <w:lang w:val="fr-FR" w:eastAsia="zh-TW"/>
        </w:rPr>
        <w:t>/</w:t>
      </w:r>
      <w:r w:rsidRPr="000B4D79">
        <w:rPr>
          <w:rFonts w:eastAsia="PMingLiU"/>
          <w:lang w:val="fr-FR" w:eastAsia="zh-TW"/>
        </w:rPr>
        <w:t>09 (</w:t>
      </w:r>
      <w:r w:rsidR="00BF69EE" w:rsidRPr="000B4D79">
        <w:rPr>
          <w:rFonts w:eastAsia="PMingLiU"/>
          <w:lang w:val="fr-FR" w:eastAsia="zh-TW"/>
        </w:rPr>
        <w:t>soit de</w:t>
      </w:r>
      <w:r w:rsidRPr="000B4D79">
        <w:rPr>
          <w:rFonts w:eastAsia="PMingLiU"/>
          <w:lang w:val="fr-FR" w:eastAsia="zh-TW"/>
        </w:rPr>
        <w:t xml:space="preserve"> 132 000 </w:t>
      </w:r>
      <w:r w:rsidR="00BF69EE" w:rsidRPr="000B4D79">
        <w:rPr>
          <w:rFonts w:eastAsia="PMingLiU"/>
          <w:lang w:val="fr-FR" w:eastAsia="zh-TW"/>
        </w:rPr>
        <w:t>ménages e</w:t>
      </w:r>
      <w:r w:rsidRPr="000B4D79">
        <w:rPr>
          <w:rFonts w:eastAsia="PMingLiU"/>
          <w:lang w:val="fr-FR" w:eastAsia="zh-TW"/>
        </w:rPr>
        <w:t>n 1999</w:t>
      </w:r>
      <w:r w:rsidR="00BF69EE" w:rsidRPr="000B4D79">
        <w:rPr>
          <w:rFonts w:eastAsia="PMingLiU"/>
          <w:lang w:val="fr-FR" w:eastAsia="zh-TW"/>
        </w:rPr>
        <w:t>/</w:t>
      </w:r>
      <w:r w:rsidRPr="000B4D79">
        <w:rPr>
          <w:rFonts w:eastAsia="PMingLiU"/>
          <w:lang w:val="fr-FR" w:eastAsia="zh-TW"/>
        </w:rPr>
        <w:t xml:space="preserve">2000 </w:t>
      </w:r>
      <w:r w:rsidR="00BF69EE" w:rsidRPr="000B4D79">
        <w:rPr>
          <w:rFonts w:eastAsia="PMingLiU"/>
          <w:lang w:val="fr-FR" w:eastAsia="zh-TW"/>
        </w:rPr>
        <w:t>à environ</w:t>
      </w:r>
      <w:r w:rsidRPr="000B4D79">
        <w:rPr>
          <w:rFonts w:eastAsia="PMingLiU"/>
          <w:lang w:val="fr-FR" w:eastAsia="zh-TW"/>
        </w:rPr>
        <w:t xml:space="preserve"> 40 400 </w:t>
      </w:r>
      <w:r w:rsidR="00BF69EE" w:rsidRPr="000B4D79">
        <w:rPr>
          <w:rFonts w:eastAsia="PMingLiU"/>
          <w:lang w:val="fr-FR" w:eastAsia="zh-TW"/>
        </w:rPr>
        <w:t>e</w:t>
      </w:r>
      <w:r w:rsidRPr="000B4D79">
        <w:rPr>
          <w:rFonts w:eastAsia="PMingLiU"/>
          <w:lang w:val="fr-FR" w:eastAsia="zh-TW"/>
        </w:rPr>
        <w:t>n 2008</w:t>
      </w:r>
      <w:r w:rsidR="00F30036" w:rsidRPr="000B4D79">
        <w:rPr>
          <w:rFonts w:eastAsia="PMingLiU"/>
          <w:lang w:val="fr-FR" w:eastAsia="zh-TW"/>
        </w:rPr>
        <w:t>/</w:t>
      </w:r>
      <w:r w:rsidRPr="000B4D79">
        <w:rPr>
          <w:rFonts w:eastAsia="PMingLiU"/>
          <w:lang w:val="fr-FR" w:eastAsia="zh-TW"/>
        </w:rPr>
        <w:t xml:space="preserve">09) </w:t>
      </w:r>
      <w:r w:rsidR="00BF69EE" w:rsidRPr="000B4D79">
        <w:rPr>
          <w:rFonts w:eastAsia="PMingLiU"/>
          <w:lang w:val="fr-FR" w:eastAsia="zh-TW"/>
        </w:rPr>
        <w:t>dont le nombre de membres âgés de moins de 18 ans</w:t>
      </w:r>
      <w:r w:rsidRPr="000B4D79">
        <w:rPr>
          <w:rFonts w:eastAsia="PMingLiU"/>
          <w:lang w:val="fr-FR" w:eastAsia="zh-TW"/>
        </w:rPr>
        <w:t xml:space="preserve"> </w:t>
      </w:r>
      <w:r w:rsidR="00BF69EE" w:rsidRPr="000B4D79">
        <w:rPr>
          <w:rFonts w:eastAsia="PMingLiU"/>
          <w:lang w:val="fr-FR" w:eastAsia="zh-TW"/>
        </w:rPr>
        <w:t>a reculé</w:t>
      </w:r>
      <w:r w:rsidRPr="000B4D79">
        <w:rPr>
          <w:rFonts w:eastAsia="PMingLiU"/>
          <w:lang w:val="fr-FR" w:eastAsia="zh-TW"/>
        </w:rPr>
        <w:t xml:space="preserve"> </w:t>
      </w:r>
      <w:r w:rsidR="00F30036" w:rsidRPr="000B4D79">
        <w:rPr>
          <w:rFonts w:eastAsia="PMingLiU"/>
          <w:lang w:val="fr-FR" w:eastAsia="zh-TW"/>
        </w:rPr>
        <w:t>de</w:t>
      </w:r>
      <w:r w:rsidRPr="000B4D79">
        <w:rPr>
          <w:rFonts w:eastAsia="PMingLiU"/>
          <w:lang w:val="fr-FR" w:eastAsia="zh-TW"/>
        </w:rPr>
        <w:t xml:space="preserve"> 27 </w:t>
      </w:r>
      <w:r w:rsidR="00F30036" w:rsidRPr="000B4D79">
        <w:rPr>
          <w:rFonts w:eastAsia="PMingLiU"/>
          <w:lang w:val="fr-FR" w:eastAsia="zh-TW"/>
        </w:rPr>
        <w:t>à</w:t>
      </w:r>
      <w:r w:rsidRPr="000B4D79">
        <w:rPr>
          <w:rFonts w:eastAsia="PMingLiU"/>
          <w:lang w:val="fr-FR" w:eastAsia="zh-TW"/>
        </w:rPr>
        <w:t xml:space="preserve"> 21</w:t>
      </w:r>
      <w:r w:rsidR="00F30036" w:rsidRPr="000B4D79">
        <w:rPr>
          <w:rFonts w:eastAsia="PMingLiU"/>
          <w:lang w:val="fr-FR" w:eastAsia="zh-TW"/>
        </w:rPr>
        <w:t xml:space="preserve"> </w:t>
      </w:r>
      <w:r w:rsidRPr="000B4D79">
        <w:rPr>
          <w:rFonts w:eastAsia="PMingLiU"/>
          <w:lang w:val="fr-FR" w:eastAsia="zh-TW"/>
        </w:rPr>
        <w:t>%.</w:t>
      </w:r>
    </w:p>
    <w:p w:rsidR="00C15094" w:rsidRPr="000B4D79" w:rsidRDefault="005C7666" w:rsidP="0033383B">
      <w:pPr>
        <w:pStyle w:val="H23G"/>
        <w:rPr>
          <w:lang w:val="fr-FR" w:eastAsia="zh-TW"/>
        </w:rPr>
      </w:pPr>
      <w:r w:rsidRPr="000B4D79">
        <w:rPr>
          <w:lang w:val="fr-FR" w:eastAsia="zh-TW"/>
        </w:rPr>
        <w:tab/>
      </w:r>
      <w:r w:rsidRPr="000B4D79">
        <w:rPr>
          <w:lang w:val="fr-FR" w:eastAsia="zh-TW"/>
        </w:rPr>
        <w:tab/>
      </w:r>
      <w:r w:rsidR="006003E9" w:rsidRPr="000B4D79">
        <w:rPr>
          <w:lang w:val="fr-FR" w:eastAsia="zh-TW"/>
        </w:rPr>
        <w:t>Accès des primo-arrivants aux logements sociaux</w:t>
      </w:r>
    </w:p>
    <w:p w:rsidR="00C15094" w:rsidRPr="000B4D79" w:rsidRDefault="00C15094" w:rsidP="006003E9">
      <w:pPr>
        <w:pStyle w:val="SingleTxtG"/>
        <w:rPr>
          <w:rFonts w:eastAsia="PMingLiU"/>
          <w:lang w:val="fr-FR" w:eastAsia="zh-TW"/>
        </w:rPr>
      </w:pPr>
      <w:r w:rsidRPr="000B4D79">
        <w:rPr>
          <w:rFonts w:eastAsia="PMingLiU"/>
          <w:lang w:val="fr-FR" w:eastAsia="zh-TW"/>
        </w:rPr>
        <w:t>348.</w:t>
      </w:r>
      <w:r w:rsidRPr="000B4D79">
        <w:rPr>
          <w:rFonts w:eastAsia="PMingLiU"/>
          <w:lang w:val="fr-FR" w:eastAsia="zh-TW"/>
        </w:rPr>
        <w:tab/>
      </w:r>
      <w:r w:rsidR="006003E9" w:rsidRPr="000B4D79">
        <w:rPr>
          <w:rFonts w:eastAsia="PMingLiU"/>
          <w:lang w:val="fr-FR" w:eastAsia="zh-TW"/>
        </w:rPr>
        <w:t>Certains</w:t>
      </w:r>
      <w:r w:rsidRPr="000B4D79">
        <w:rPr>
          <w:rFonts w:eastAsia="PMingLiU"/>
          <w:lang w:val="fr-FR" w:eastAsia="zh-TW"/>
        </w:rPr>
        <w:t xml:space="preserve"> commentat</w:t>
      </w:r>
      <w:r w:rsidR="006003E9" w:rsidRPr="000B4D79">
        <w:rPr>
          <w:rFonts w:eastAsia="PMingLiU"/>
          <w:lang w:val="fr-FR" w:eastAsia="zh-TW"/>
        </w:rPr>
        <w:t>eu</w:t>
      </w:r>
      <w:r w:rsidRPr="000B4D79">
        <w:rPr>
          <w:rFonts w:eastAsia="PMingLiU"/>
          <w:lang w:val="fr-FR" w:eastAsia="zh-TW"/>
        </w:rPr>
        <w:t xml:space="preserve">rs </w:t>
      </w:r>
      <w:r w:rsidR="006003E9" w:rsidRPr="000B4D79">
        <w:rPr>
          <w:rFonts w:eastAsia="PMingLiU"/>
          <w:lang w:val="fr-FR" w:eastAsia="zh-TW"/>
        </w:rPr>
        <w:t>demandent instamment que la condition de sept ans de résidence pour obtenir un logement social soit assouplie. Les nouveaux arrivants et leurs enfants peuvent s</w:t>
      </w:r>
      <w:r w:rsidR="000E26C3">
        <w:rPr>
          <w:rFonts w:eastAsia="PMingLiU"/>
          <w:lang w:val="fr-FR" w:eastAsia="zh-TW"/>
        </w:rPr>
        <w:t>’</w:t>
      </w:r>
      <w:r w:rsidR="006003E9" w:rsidRPr="000B4D79">
        <w:rPr>
          <w:rFonts w:eastAsia="PMingLiU"/>
          <w:lang w:val="fr-FR" w:eastAsia="zh-TW"/>
        </w:rPr>
        <w:t>inscrire sur la liste d</w:t>
      </w:r>
      <w:r w:rsidR="000E26C3">
        <w:rPr>
          <w:rFonts w:eastAsia="PMingLiU"/>
          <w:lang w:val="fr-FR" w:eastAsia="zh-TW"/>
        </w:rPr>
        <w:t>’</w:t>
      </w:r>
      <w:r w:rsidR="006003E9" w:rsidRPr="000B4D79">
        <w:rPr>
          <w:rFonts w:eastAsia="PMingLiU"/>
          <w:lang w:val="fr-FR" w:eastAsia="zh-TW"/>
        </w:rPr>
        <w:t>attente s</w:t>
      </w:r>
      <w:r w:rsidR="000E26C3">
        <w:rPr>
          <w:rFonts w:eastAsia="PMingLiU"/>
          <w:lang w:val="fr-FR" w:eastAsia="zh-TW"/>
        </w:rPr>
        <w:t>’</w:t>
      </w:r>
      <w:r w:rsidR="006003E9" w:rsidRPr="000B4D79">
        <w:rPr>
          <w:rFonts w:eastAsia="PMingLiU"/>
          <w:lang w:val="fr-FR" w:eastAsia="zh-TW"/>
        </w:rPr>
        <w:t>ils répondent aux conditions requises. Ces dernières années, nous avons assoupli la condition de résidence pour permettre aux nouveaux arrivants et à leurs enfants d</w:t>
      </w:r>
      <w:r w:rsidR="000E26C3">
        <w:rPr>
          <w:rFonts w:eastAsia="PMingLiU"/>
          <w:lang w:val="fr-FR" w:eastAsia="zh-TW"/>
        </w:rPr>
        <w:t>’</w:t>
      </w:r>
      <w:r w:rsidR="006003E9" w:rsidRPr="000B4D79">
        <w:rPr>
          <w:rFonts w:eastAsia="PMingLiU"/>
          <w:lang w:val="fr-FR" w:eastAsia="zh-TW"/>
        </w:rPr>
        <w:t>obtenir un logement social. Mais nous devons trouver un équilibre entre les besoins des résidents de longue date et ceux des primo-arrivants. Au moment de l</w:t>
      </w:r>
      <w:r w:rsidR="000E26C3">
        <w:rPr>
          <w:rFonts w:eastAsia="PMingLiU"/>
          <w:lang w:val="fr-FR" w:eastAsia="zh-TW"/>
        </w:rPr>
        <w:t>’</w:t>
      </w:r>
      <w:r w:rsidR="006003E9" w:rsidRPr="000B4D79">
        <w:rPr>
          <w:rFonts w:eastAsia="PMingLiU"/>
          <w:lang w:val="fr-FR" w:eastAsia="zh-TW"/>
        </w:rPr>
        <w:t>attribution du logement, il faut que la moitié des membres de la famille vive depuis sept ans à Hong Kong et y réside toujours. Par exemple, tous les enfants de moins de 18 ans sont exemptés de cette condition de sept ans de résidence</w:t>
      </w:r>
      <w:r w:rsidR="009331BF">
        <w:rPr>
          <w:rFonts w:eastAsia="PMingLiU"/>
          <w:lang w:val="fr-FR" w:eastAsia="zh-TW"/>
        </w:rPr>
        <w:t>:</w:t>
      </w:r>
      <w:r w:rsidRPr="000B4D79">
        <w:rPr>
          <w:rFonts w:eastAsia="PMingLiU"/>
          <w:lang w:val="fr-FR" w:eastAsia="zh-TW"/>
        </w:rPr>
        <w:tab/>
      </w:r>
    </w:p>
    <w:p w:rsidR="00C15094" w:rsidRPr="000B4D79" w:rsidRDefault="00330CE7" w:rsidP="005C7666">
      <w:pPr>
        <w:pStyle w:val="Bullet1G"/>
        <w:rPr>
          <w:rFonts w:eastAsia="PMingLiU"/>
          <w:lang w:val="fr-FR" w:eastAsia="zh-TW"/>
        </w:rPr>
      </w:pPr>
      <w:r w:rsidRPr="000B4D79">
        <w:rPr>
          <w:rFonts w:eastAsia="PMingLiU"/>
          <w:lang w:val="fr-FR" w:eastAsia="zh-TW"/>
        </w:rPr>
        <w:t xml:space="preserve">Quel </w:t>
      </w:r>
      <w:r w:rsidR="006003E9" w:rsidRPr="000B4D79">
        <w:rPr>
          <w:rFonts w:eastAsia="PMingLiU"/>
          <w:lang w:val="fr-FR" w:eastAsia="zh-TW"/>
        </w:rPr>
        <w:t>que soit leur lieu de naissance si l</w:t>
      </w:r>
      <w:r w:rsidR="000E26C3">
        <w:rPr>
          <w:rFonts w:eastAsia="PMingLiU"/>
          <w:lang w:val="fr-FR" w:eastAsia="zh-TW"/>
        </w:rPr>
        <w:t>’</w:t>
      </w:r>
      <w:r w:rsidR="006003E9" w:rsidRPr="000B4D79">
        <w:rPr>
          <w:rFonts w:eastAsia="PMingLiU"/>
          <w:lang w:val="fr-FR" w:eastAsia="zh-TW"/>
        </w:rPr>
        <w:t>un des parents réside à Hong Kong depuis sept ans</w:t>
      </w:r>
      <w:r w:rsidR="009331BF">
        <w:rPr>
          <w:rFonts w:eastAsia="PMingLiU"/>
          <w:lang w:val="fr-FR" w:eastAsia="zh-TW"/>
        </w:rPr>
        <w:t>;</w:t>
      </w:r>
      <w:r w:rsidR="006003E9" w:rsidRPr="000B4D79">
        <w:rPr>
          <w:rFonts w:eastAsia="PMingLiU"/>
          <w:lang w:val="fr-FR" w:eastAsia="zh-TW"/>
        </w:rPr>
        <w:t xml:space="preserve"> ou</w:t>
      </w:r>
    </w:p>
    <w:p w:rsidR="00C15094" w:rsidRPr="000B4D79" w:rsidRDefault="00330CE7" w:rsidP="005C7666">
      <w:pPr>
        <w:pStyle w:val="Bullet1G"/>
        <w:rPr>
          <w:rFonts w:eastAsia="PMingLiU"/>
          <w:lang w:val="fr-FR" w:eastAsia="zh-TW"/>
        </w:rPr>
      </w:pPr>
      <w:r w:rsidRPr="000B4D79">
        <w:rPr>
          <w:rFonts w:eastAsia="PMingLiU"/>
          <w:lang w:val="fr-FR" w:eastAsia="zh-TW"/>
        </w:rPr>
        <w:t>S</w:t>
      </w:r>
      <w:r w:rsidR="000E26C3">
        <w:rPr>
          <w:rFonts w:eastAsia="PMingLiU"/>
          <w:lang w:val="fr-FR" w:eastAsia="zh-TW"/>
        </w:rPr>
        <w:t>’</w:t>
      </w:r>
      <w:r w:rsidRPr="000B4D79">
        <w:rPr>
          <w:rFonts w:eastAsia="PMingLiU"/>
          <w:lang w:val="fr-FR" w:eastAsia="zh-TW"/>
        </w:rPr>
        <w:t xml:space="preserve">ils </w:t>
      </w:r>
      <w:r w:rsidR="006003E9" w:rsidRPr="000B4D79">
        <w:rPr>
          <w:rFonts w:eastAsia="PMingLiU"/>
          <w:lang w:val="fr-FR" w:eastAsia="zh-TW"/>
        </w:rPr>
        <w:t>sont nés à Hong Kong et ont le statut de résident permanent</w:t>
      </w:r>
      <w:r w:rsidR="00C15094" w:rsidRPr="000B4D79">
        <w:rPr>
          <w:rFonts w:eastAsia="PMingLiU"/>
          <w:lang w:val="fr-FR" w:eastAsia="zh-TW"/>
        </w:rPr>
        <w:t>.</w:t>
      </w:r>
    </w:p>
    <w:p w:rsidR="00C15094" w:rsidRPr="000B4D79" w:rsidRDefault="00C15094" w:rsidP="005C7666">
      <w:pPr>
        <w:pStyle w:val="SingleTxtG"/>
        <w:rPr>
          <w:rFonts w:eastAsia="PMingLiU"/>
          <w:lang w:val="fr-FR" w:eastAsia="zh-TW"/>
        </w:rPr>
      </w:pPr>
      <w:r w:rsidRPr="000B4D79">
        <w:rPr>
          <w:rFonts w:eastAsia="PMingLiU"/>
          <w:lang w:val="fr-FR" w:eastAsia="zh-TW"/>
        </w:rPr>
        <w:t>349.</w:t>
      </w:r>
      <w:r w:rsidRPr="000B4D79">
        <w:rPr>
          <w:rFonts w:eastAsia="PMingLiU"/>
          <w:lang w:val="fr-FR" w:eastAsia="zh-TW"/>
        </w:rPr>
        <w:tab/>
      </w:r>
      <w:r w:rsidR="001C21F8" w:rsidRPr="000B4D79">
        <w:rPr>
          <w:rFonts w:eastAsia="PMingLiU"/>
          <w:lang w:val="fr-FR" w:eastAsia="zh-TW"/>
        </w:rPr>
        <w:t xml:space="preserve">Dans des circonstances spécifiques, les </w:t>
      </w:r>
      <w:r w:rsidR="00092F79">
        <w:rPr>
          <w:rFonts w:eastAsia="PMingLiU"/>
          <w:lang w:val="fr-FR" w:eastAsia="zh-TW"/>
        </w:rPr>
        <w:t>primo-</w:t>
      </w:r>
      <w:r w:rsidR="001C21F8" w:rsidRPr="000B4D79">
        <w:rPr>
          <w:rFonts w:eastAsia="PMingLiU"/>
          <w:lang w:val="fr-FR" w:eastAsia="zh-TW"/>
        </w:rPr>
        <w:t>arrivants faisant face à de réelles difficultés pour se loger et incapables de résoudre leur problème de logement peuvent s</w:t>
      </w:r>
      <w:r w:rsidR="000E26C3">
        <w:rPr>
          <w:rFonts w:eastAsia="PMingLiU"/>
          <w:lang w:val="fr-FR" w:eastAsia="zh-TW"/>
        </w:rPr>
        <w:t>’</w:t>
      </w:r>
      <w:r w:rsidR="001C21F8" w:rsidRPr="000B4D79">
        <w:rPr>
          <w:rFonts w:eastAsia="PMingLiU"/>
          <w:lang w:val="fr-FR" w:eastAsia="zh-TW"/>
        </w:rPr>
        <w:t xml:space="preserve">adresser au </w:t>
      </w:r>
      <w:r w:rsidR="00FE2D41" w:rsidRPr="000B4D79">
        <w:rPr>
          <w:noProof/>
          <w:lang w:val="fr-FR"/>
        </w:rPr>
        <w:t>Département de la protection sociale</w:t>
      </w:r>
      <w:r w:rsidR="001C21F8" w:rsidRPr="000B4D79">
        <w:rPr>
          <w:noProof/>
          <w:lang w:val="fr-FR"/>
        </w:rPr>
        <w:t xml:space="preserve">, qui peut les recommander </w:t>
      </w:r>
      <w:r w:rsidR="001C21F8" w:rsidRPr="000B4D79">
        <w:rPr>
          <w:rFonts w:eastAsia="DFKai-SB"/>
          <w:lang w:val="fr-FR" w:eastAsia="zh-TW"/>
        </w:rPr>
        <w:t>au Département du logement pour un relogement d</w:t>
      </w:r>
      <w:r w:rsidR="000E26C3">
        <w:rPr>
          <w:rFonts w:eastAsia="DFKai-SB"/>
          <w:lang w:val="fr-FR" w:eastAsia="zh-TW"/>
        </w:rPr>
        <w:t>’</w:t>
      </w:r>
      <w:r w:rsidR="001C21F8" w:rsidRPr="000B4D79">
        <w:rPr>
          <w:rFonts w:eastAsia="DFKai-SB"/>
          <w:lang w:val="fr-FR" w:eastAsia="zh-TW"/>
        </w:rPr>
        <w:t>urgence</w:t>
      </w:r>
      <w:r w:rsidRPr="000B4D79">
        <w:rPr>
          <w:rFonts w:eastAsia="PMingLiU"/>
          <w:lang w:val="fr-FR" w:eastAsia="zh-TW"/>
        </w:rPr>
        <w:t>.</w:t>
      </w:r>
    </w:p>
    <w:p w:rsidR="00C15094" w:rsidRPr="000B4D79" w:rsidRDefault="005C7666" w:rsidP="0033383B">
      <w:pPr>
        <w:pStyle w:val="H23G"/>
        <w:rPr>
          <w:lang w:val="fr-FR" w:eastAsia="zh-TW"/>
        </w:rPr>
      </w:pPr>
      <w:r w:rsidRPr="000B4D79">
        <w:rPr>
          <w:lang w:val="fr-FR" w:eastAsia="zh-TW"/>
        </w:rPr>
        <w:tab/>
      </w:r>
      <w:r w:rsidRPr="000B4D79">
        <w:rPr>
          <w:lang w:val="fr-FR" w:eastAsia="zh-TW"/>
        </w:rPr>
        <w:tab/>
      </w:r>
      <w:r w:rsidR="00C15094" w:rsidRPr="000B4D79">
        <w:rPr>
          <w:lang w:val="fr-FR" w:eastAsia="zh-TW"/>
        </w:rPr>
        <w:t>Acc</w:t>
      </w:r>
      <w:r w:rsidR="000D781C" w:rsidRPr="000B4D79">
        <w:rPr>
          <w:lang w:val="fr-FR" w:eastAsia="zh-TW"/>
        </w:rPr>
        <w:t>è</w:t>
      </w:r>
      <w:r w:rsidR="00C15094" w:rsidRPr="000B4D79">
        <w:rPr>
          <w:lang w:val="fr-FR" w:eastAsia="zh-TW"/>
        </w:rPr>
        <w:t xml:space="preserve">s </w:t>
      </w:r>
      <w:r w:rsidR="000D781C" w:rsidRPr="000B4D79">
        <w:rPr>
          <w:lang w:val="fr-FR" w:eastAsia="zh-TW"/>
        </w:rPr>
        <w:t>à l</w:t>
      </w:r>
      <w:r w:rsidR="000E26C3">
        <w:rPr>
          <w:lang w:val="fr-FR" w:eastAsia="zh-TW"/>
        </w:rPr>
        <w:t>’</w:t>
      </w:r>
      <w:r w:rsidR="000D781C" w:rsidRPr="000B4D79">
        <w:rPr>
          <w:lang w:val="fr-FR" w:eastAsia="zh-TW"/>
        </w:rPr>
        <w:t>enseignement</w:t>
      </w:r>
    </w:p>
    <w:p w:rsidR="00C15094" w:rsidRPr="000B4D79" w:rsidRDefault="00C15094" w:rsidP="005C7666">
      <w:pPr>
        <w:pStyle w:val="SingleTxtG"/>
        <w:rPr>
          <w:rFonts w:eastAsia="PMingLiU"/>
          <w:lang w:val="fr-FR" w:eastAsia="zh-TW"/>
        </w:rPr>
      </w:pPr>
      <w:r w:rsidRPr="000B4D79">
        <w:rPr>
          <w:rFonts w:eastAsia="PMingLiU"/>
          <w:lang w:val="fr-FR" w:eastAsia="zh-TW"/>
        </w:rPr>
        <w:t>350.</w:t>
      </w:r>
      <w:r w:rsidRPr="000B4D79">
        <w:rPr>
          <w:rFonts w:eastAsia="PMingLiU"/>
          <w:lang w:val="fr-FR" w:eastAsia="zh-TW"/>
        </w:rPr>
        <w:tab/>
      </w:r>
      <w:r w:rsidR="006003E9" w:rsidRPr="000B4D79">
        <w:rPr>
          <w:rFonts w:eastAsia="PMingLiU"/>
          <w:lang w:val="fr-FR" w:eastAsia="zh-TW"/>
        </w:rPr>
        <w:t>Cette question est traitée aux paragraphes 451 et 452, au titre de l</w:t>
      </w:r>
      <w:r w:rsidR="000E26C3">
        <w:rPr>
          <w:rFonts w:eastAsia="PMingLiU"/>
          <w:lang w:val="fr-FR" w:eastAsia="zh-TW"/>
        </w:rPr>
        <w:t>’</w:t>
      </w:r>
      <w:r w:rsidR="006003E9" w:rsidRPr="000B4D79">
        <w:rPr>
          <w:rFonts w:eastAsia="PMingLiU"/>
          <w:lang w:val="fr-FR" w:eastAsia="zh-TW"/>
        </w:rPr>
        <w:t xml:space="preserve">article 28 de la </w:t>
      </w:r>
      <w:r w:rsidRPr="000B4D79">
        <w:rPr>
          <w:rFonts w:eastAsia="PMingLiU"/>
          <w:lang w:val="fr-FR" w:eastAsia="zh-TW"/>
        </w:rPr>
        <w:t>Convention.</w:t>
      </w:r>
    </w:p>
    <w:p w:rsidR="00C15094" w:rsidRPr="000B4D79" w:rsidRDefault="005C7666" w:rsidP="0033383B">
      <w:pPr>
        <w:pStyle w:val="H23G"/>
        <w:rPr>
          <w:lang w:val="fr-FR" w:eastAsia="zh-TW"/>
        </w:rPr>
      </w:pPr>
      <w:r w:rsidRPr="000B4D79">
        <w:rPr>
          <w:lang w:val="fr-FR" w:eastAsia="zh-TW"/>
        </w:rPr>
        <w:tab/>
      </w:r>
      <w:r w:rsidRPr="000B4D79">
        <w:rPr>
          <w:lang w:val="fr-FR" w:eastAsia="zh-TW"/>
        </w:rPr>
        <w:tab/>
      </w:r>
      <w:r w:rsidR="0065594F" w:rsidRPr="000B4D79">
        <w:rPr>
          <w:lang w:val="fr-FR" w:eastAsia="zh-TW"/>
        </w:rPr>
        <w:t>Produits alimentaires</w:t>
      </w:r>
    </w:p>
    <w:p w:rsidR="00C15094" w:rsidRPr="000B4D79" w:rsidRDefault="00C15094" w:rsidP="00C44930">
      <w:pPr>
        <w:pStyle w:val="SingleTxtG"/>
        <w:rPr>
          <w:rFonts w:eastAsia="PMingLiU"/>
          <w:lang w:val="fr-FR" w:eastAsia="zh-TW"/>
        </w:rPr>
      </w:pPr>
      <w:r w:rsidRPr="000B4D79">
        <w:rPr>
          <w:rFonts w:eastAsia="PMingLiU"/>
          <w:lang w:val="fr-FR" w:eastAsia="zh-TW"/>
        </w:rPr>
        <w:t>351.</w:t>
      </w:r>
      <w:r w:rsidRPr="000B4D79">
        <w:rPr>
          <w:rFonts w:eastAsia="PMingLiU"/>
          <w:lang w:val="fr-FR" w:eastAsia="zh-TW"/>
        </w:rPr>
        <w:tab/>
      </w:r>
      <w:r w:rsidR="0065594F" w:rsidRPr="000B4D79">
        <w:rPr>
          <w:rFonts w:eastAsia="PMingLiU"/>
          <w:lang w:val="fr-FR" w:eastAsia="zh-TW"/>
        </w:rPr>
        <w:t>Le prix des produits alimentaires et les salaires ont augmenté, comme le montrent les indices des salaires, des prix à la consommation (A) et des produits</w:t>
      </w:r>
      <w:r w:rsidR="00C44930">
        <w:rPr>
          <w:rFonts w:eastAsia="PMingLiU"/>
          <w:lang w:val="fr-FR" w:eastAsia="zh-TW"/>
        </w:rPr>
        <w:t xml:space="preserve"> </w:t>
      </w:r>
      <w:r w:rsidR="0065594F" w:rsidRPr="000B4D79">
        <w:rPr>
          <w:rFonts w:eastAsia="PMingLiU"/>
          <w:lang w:val="fr-FR" w:eastAsia="zh-TW"/>
        </w:rPr>
        <w:t>alimentaires mis à jour dans le tableau 38 ci-</w:t>
      </w:r>
      <w:r w:rsidR="00092F79">
        <w:rPr>
          <w:rFonts w:eastAsia="PMingLiU"/>
          <w:lang w:val="fr-FR" w:eastAsia="zh-TW"/>
        </w:rPr>
        <w:t>après</w:t>
      </w:r>
      <w:r w:rsidR="0065594F" w:rsidRPr="000B4D79">
        <w:rPr>
          <w:rFonts w:eastAsia="PMingLiU"/>
          <w:lang w:val="fr-FR" w:eastAsia="zh-TW"/>
        </w:rPr>
        <w:t xml:space="preserve">. </w:t>
      </w:r>
      <w:r w:rsidR="00BE460D" w:rsidRPr="000B4D79">
        <w:rPr>
          <w:rFonts w:eastAsia="PMingLiU"/>
          <w:lang w:val="fr-FR" w:eastAsia="zh-TW"/>
        </w:rPr>
        <w:t>Afin de</w:t>
      </w:r>
      <w:r w:rsidR="0065594F" w:rsidRPr="000B4D79">
        <w:rPr>
          <w:rFonts w:eastAsia="PMingLiU"/>
          <w:lang w:val="fr-FR" w:eastAsia="zh-TW"/>
        </w:rPr>
        <w:t xml:space="preserve"> réduire </w:t>
      </w:r>
      <w:r w:rsidR="00BE460D" w:rsidRPr="000B4D79">
        <w:rPr>
          <w:rFonts w:eastAsia="PMingLiU"/>
          <w:lang w:val="fr-FR" w:eastAsia="zh-TW"/>
        </w:rPr>
        <w:t xml:space="preserve">la pression inflationniste pesant sur les groupes à faible revenu, le Gouvernement a alloué une somme de </w:t>
      </w:r>
      <w:r w:rsidRPr="000B4D79">
        <w:rPr>
          <w:rFonts w:eastAsia="PMingLiU"/>
          <w:lang w:val="fr-FR" w:eastAsia="zh-TW"/>
        </w:rPr>
        <w:t>100 million</w:t>
      </w:r>
      <w:r w:rsidR="00807FB9" w:rsidRPr="000B4D79">
        <w:rPr>
          <w:rFonts w:eastAsia="PMingLiU"/>
          <w:lang w:val="fr-FR" w:eastAsia="zh-TW"/>
        </w:rPr>
        <w:t xml:space="preserve">s </w:t>
      </w:r>
      <w:r w:rsidR="00807FB9" w:rsidRPr="000B4D79">
        <w:rPr>
          <w:rFonts w:eastAsia="DFKai-SB"/>
          <w:lang w:val="fr-FR" w:eastAsia="zh-TW"/>
        </w:rPr>
        <w:t>de dollars de Hong Kong</w:t>
      </w:r>
      <w:r w:rsidRPr="000B4D79">
        <w:rPr>
          <w:rFonts w:eastAsia="PMingLiU"/>
          <w:lang w:val="fr-FR" w:eastAsia="zh-TW"/>
        </w:rPr>
        <w:t xml:space="preserve"> </w:t>
      </w:r>
      <w:r w:rsidR="00BE460D" w:rsidRPr="000B4D79">
        <w:rPr>
          <w:rFonts w:eastAsia="PMingLiU"/>
          <w:lang w:val="fr-FR" w:eastAsia="zh-TW"/>
        </w:rPr>
        <w:t xml:space="preserve">pour des projets </w:t>
      </w:r>
      <w:r w:rsidR="00BE460D" w:rsidRPr="000B4D79">
        <w:rPr>
          <w:lang w:val="fr-FR"/>
        </w:rPr>
        <w:t>d</w:t>
      </w:r>
      <w:r w:rsidR="000E26C3">
        <w:rPr>
          <w:lang w:val="fr-FR"/>
        </w:rPr>
        <w:t>’</w:t>
      </w:r>
      <w:r w:rsidR="00BE460D" w:rsidRPr="000B4D79">
        <w:rPr>
          <w:lang w:val="fr-FR"/>
        </w:rPr>
        <w:t>aide alimentaire à court terme aux individus et aux familles qui peinent à pourvoir à leurs besoins alimentaires quotidiens</w:t>
      </w:r>
      <w:r w:rsidR="005A2391" w:rsidRPr="000B4D79">
        <w:rPr>
          <w:lang w:val="fr-FR"/>
        </w:rPr>
        <w:t xml:space="preserve">. Cinq de ces </w:t>
      </w:r>
      <w:r w:rsidR="000B4D79" w:rsidRPr="000B4D79">
        <w:rPr>
          <w:lang w:val="fr-FR"/>
        </w:rPr>
        <w:t>projets</w:t>
      </w:r>
      <w:r w:rsidR="005A2391" w:rsidRPr="000B4D79">
        <w:rPr>
          <w:lang w:val="fr-FR"/>
        </w:rPr>
        <w:t xml:space="preserve"> ont été mis en place à l</w:t>
      </w:r>
      <w:r w:rsidR="000E26C3">
        <w:rPr>
          <w:lang w:val="fr-FR"/>
        </w:rPr>
        <w:t>’</w:t>
      </w:r>
      <w:r w:rsidR="005A2391" w:rsidRPr="000B4D79">
        <w:rPr>
          <w:lang w:val="fr-FR"/>
        </w:rPr>
        <w:t>échelon des districts en février 2009. Les bénéficiaires cibles de ces projets sont les chômeurs, les personnes à faibles revenus, les nouveaux arrivants, les sans-abri, les individus et les familles confrontés à des changements soudains entraînant des difficultés financières et ceux qui n</w:t>
      </w:r>
      <w:r w:rsidR="000E26C3">
        <w:rPr>
          <w:lang w:val="fr-FR"/>
        </w:rPr>
        <w:t>’</w:t>
      </w:r>
      <w:r w:rsidR="005A2391" w:rsidRPr="000B4D79">
        <w:rPr>
          <w:lang w:val="fr-FR"/>
        </w:rPr>
        <w:t>ont bénéficié d</w:t>
      </w:r>
      <w:r w:rsidR="000E26C3">
        <w:rPr>
          <w:lang w:val="fr-FR"/>
        </w:rPr>
        <w:t>’</w:t>
      </w:r>
      <w:r w:rsidR="005A2391" w:rsidRPr="000B4D79">
        <w:rPr>
          <w:lang w:val="fr-FR"/>
        </w:rPr>
        <w:t>aucune autre mesure d</w:t>
      </w:r>
      <w:r w:rsidR="000E26C3">
        <w:rPr>
          <w:lang w:val="fr-FR"/>
        </w:rPr>
        <w:t>’</w:t>
      </w:r>
      <w:r w:rsidR="005A2391" w:rsidRPr="000B4D79">
        <w:rPr>
          <w:lang w:val="fr-FR"/>
        </w:rPr>
        <w:t xml:space="preserve">aide annoncée par le Gouvernement. Chaque bénéficiaire recevra une aide alimentaire pendant six semaines au maximum. </w:t>
      </w:r>
      <w:r w:rsidR="00017E25" w:rsidRPr="000B4D79">
        <w:rPr>
          <w:lang w:val="fr-FR"/>
        </w:rPr>
        <w:t>La possibilité d</w:t>
      </w:r>
      <w:r w:rsidR="000E26C3">
        <w:rPr>
          <w:lang w:val="fr-FR"/>
        </w:rPr>
        <w:t>’</w:t>
      </w:r>
      <w:r w:rsidR="00017E25" w:rsidRPr="000B4D79">
        <w:rPr>
          <w:lang w:val="fr-FR"/>
        </w:rPr>
        <w:t>attribuer une aide alimentaire à court terme au-delà de ces six semaines est examinée au cas par cas</w:t>
      </w:r>
      <w:r w:rsidRPr="000B4D79">
        <w:rPr>
          <w:rFonts w:eastAsia="PMingLiU"/>
          <w:lang w:val="fr-FR" w:eastAsia="zh-TW"/>
        </w:rPr>
        <w:t xml:space="preserve">. </w:t>
      </w:r>
    </w:p>
    <w:p w:rsidR="00C15094" w:rsidRPr="000B4D79" w:rsidRDefault="005C7666" w:rsidP="0033383B">
      <w:pPr>
        <w:pStyle w:val="H23G"/>
        <w:rPr>
          <w:lang w:val="fr-FR" w:eastAsia="zh-TW"/>
        </w:rPr>
      </w:pPr>
      <w:r w:rsidRPr="000B4D79">
        <w:rPr>
          <w:lang w:val="fr-FR" w:eastAsia="zh-TW"/>
        </w:rPr>
        <w:tab/>
      </w:r>
      <w:r w:rsidRPr="000B4D79">
        <w:rPr>
          <w:lang w:val="fr-FR" w:eastAsia="zh-TW"/>
        </w:rPr>
        <w:tab/>
      </w:r>
      <w:r w:rsidR="000D781C" w:rsidRPr="000B4D79">
        <w:rPr>
          <w:lang w:val="fr-FR" w:eastAsia="zh-TW"/>
        </w:rPr>
        <w:t>Transports p</w:t>
      </w:r>
      <w:r w:rsidR="00C15094" w:rsidRPr="000B4D79">
        <w:rPr>
          <w:lang w:val="fr-FR" w:eastAsia="zh-TW"/>
        </w:rPr>
        <w:t>ublic</w:t>
      </w:r>
      <w:r w:rsidR="000D781C" w:rsidRPr="000B4D79">
        <w:rPr>
          <w:lang w:val="fr-FR" w:eastAsia="zh-TW"/>
        </w:rPr>
        <w:t>s</w:t>
      </w:r>
    </w:p>
    <w:p w:rsidR="00C15094" w:rsidRPr="000B4D79" w:rsidRDefault="00C15094" w:rsidP="00017E25">
      <w:pPr>
        <w:pStyle w:val="SingleTxtG"/>
        <w:rPr>
          <w:rFonts w:eastAsia="PMingLiU"/>
          <w:lang w:val="fr-FR" w:eastAsia="zh-TW"/>
        </w:rPr>
      </w:pPr>
      <w:r w:rsidRPr="000B4D79">
        <w:rPr>
          <w:rFonts w:eastAsia="PMingLiU"/>
          <w:lang w:val="fr-FR" w:eastAsia="zh-TW"/>
        </w:rPr>
        <w:t>352.</w:t>
      </w:r>
      <w:r w:rsidRPr="000B4D79">
        <w:rPr>
          <w:rFonts w:eastAsia="PMingLiU"/>
          <w:lang w:val="fr-FR" w:eastAsia="zh-TW"/>
        </w:rPr>
        <w:tab/>
      </w:r>
      <w:r w:rsidR="00CB30BC" w:rsidRPr="000B4D79">
        <w:rPr>
          <w:rFonts w:eastAsia="PMingLiU"/>
          <w:lang w:val="fr-FR" w:eastAsia="zh-TW"/>
        </w:rPr>
        <w:t>Comme</w:t>
      </w:r>
      <w:r w:rsidR="0065594F" w:rsidRPr="000B4D79">
        <w:rPr>
          <w:rFonts w:eastAsia="PMingLiU"/>
          <w:lang w:val="fr-FR" w:eastAsia="zh-TW"/>
        </w:rPr>
        <w:t xml:space="preserve"> indiqué</w:t>
      </w:r>
      <w:r w:rsidRPr="000B4D79">
        <w:rPr>
          <w:rFonts w:eastAsia="PMingLiU"/>
          <w:lang w:val="fr-FR" w:eastAsia="zh-TW"/>
        </w:rPr>
        <w:t xml:space="preserve"> </w:t>
      </w:r>
      <w:r w:rsidR="000D781C" w:rsidRPr="000B4D79">
        <w:rPr>
          <w:rFonts w:eastAsia="PMingLiU"/>
          <w:lang w:val="fr-FR" w:eastAsia="zh-TW"/>
        </w:rPr>
        <w:t>au</w:t>
      </w:r>
      <w:r w:rsidRPr="000B4D79">
        <w:rPr>
          <w:rFonts w:eastAsia="PMingLiU"/>
          <w:lang w:val="fr-FR" w:eastAsia="zh-TW"/>
        </w:rPr>
        <w:t xml:space="preserve"> paragraph</w:t>
      </w:r>
      <w:r w:rsidR="000D781C" w:rsidRPr="000B4D79">
        <w:rPr>
          <w:rFonts w:eastAsia="PMingLiU"/>
          <w:lang w:val="fr-FR" w:eastAsia="zh-TW"/>
        </w:rPr>
        <w:t>e</w:t>
      </w:r>
      <w:r w:rsidRPr="000B4D79">
        <w:rPr>
          <w:rFonts w:eastAsia="PMingLiU"/>
          <w:lang w:val="fr-FR" w:eastAsia="zh-TW"/>
        </w:rPr>
        <w:t xml:space="preserve"> 327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Hong Kong </w:t>
      </w:r>
      <w:r w:rsidR="00017E25" w:rsidRPr="000B4D79">
        <w:rPr>
          <w:rFonts w:eastAsia="PMingLiU"/>
          <w:lang w:val="fr-FR" w:eastAsia="zh-TW"/>
        </w:rPr>
        <w:t>dispose d</w:t>
      </w:r>
      <w:r w:rsidR="000E26C3">
        <w:rPr>
          <w:rFonts w:eastAsia="PMingLiU"/>
          <w:lang w:val="fr-FR" w:eastAsia="zh-TW"/>
        </w:rPr>
        <w:t>’</w:t>
      </w:r>
      <w:r w:rsidR="00017E25" w:rsidRPr="000B4D79">
        <w:rPr>
          <w:rFonts w:eastAsia="PMingLiU"/>
          <w:lang w:val="fr-FR" w:eastAsia="zh-TW"/>
        </w:rPr>
        <w:t xml:space="preserve">un excellent réseau de transports publics qui offre un large éventail de possibilités aux migrants journaliers. Les tarifs réduits proposés aux enfants et aux étudiants à plein temps ont peu évolué depuis </w:t>
      </w:r>
      <w:r w:rsidR="000B4D79" w:rsidRPr="000B4D79">
        <w:rPr>
          <w:rFonts w:eastAsia="PMingLiU"/>
          <w:lang w:val="fr-FR" w:eastAsia="zh-TW"/>
        </w:rPr>
        <w:t>le</w:t>
      </w:r>
      <w:r w:rsidR="00017E25" w:rsidRPr="000B4D79">
        <w:rPr>
          <w:rFonts w:eastAsia="PMingLiU"/>
          <w:lang w:val="fr-FR" w:eastAsia="zh-TW"/>
        </w:rPr>
        <w:t xml:space="preserve"> rapport initial. </w:t>
      </w:r>
      <w:r w:rsidR="00017E25" w:rsidRPr="000B4D79">
        <w:rPr>
          <w:lang w:val="fr-FR"/>
        </w:rPr>
        <w:t>La part des dépenses des ménages consacrée aux transports en commun s</w:t>
      </w:r>
      <w:r w:rsidR="000E26C3">
        <w:rPr>
          <w:lang w:val="fr-FR"/>
        </w:rPr>
        <w:t>’</w:t>
      </w:r>
      <w:r w:rsidR="00017E25" w:rsidRPr="000B4D79">
        <w:rPr>
          <w:lang w:val="fr-FR"/>
        </w:rPr>
        <w:t>élève en moyenne à 6 %.</w:t>
      </w:r>
    </w:p>
    <w:p w:rsidR="00C15094" w:rsidRPr="000B4D79" w:rsidRDefault="005C7666" w:rsidP="005C7666">
      <w:pPr>
        <w:pStyle w:val="H1G"/>
        <w:rPr>
          <w:rFonts w:eastAsia="PMingLiU"/>
          <w:lang w:val="fr-FR" w:eastAsia="zh-TW"/>
        </w:rPr>
      </w:pPr>
      <w:r w:rsidRPr="000B4D79">
        <w:rPr>
          <w:rFonts w:eastAsia="PMingLiU"/>
          <w:lang w:val="fr-FR" w:eastAsia="zh-TW"/>
        </w:rPr>
        <w:tab/>
      </w:r>
      <w:r w:rsidR="00C15094" w:rsidRPr="000B4D79">
        <w:rPr>
          <w:rFonts w:eastAsia="PMingLiU"/>
          <w:lang w:val="fr-FR" w:eastAsia="zh-TW"/>
        </w:rPr>
        <w:t>B.</w:t>
      </w:r>
      <w:r w:rsidR="00C15094" w:rsidRPr="000B4D79">
        <w:rPr>
          <w:rFonts w:eastAsia="PMingLiU"/>
          <w:lang w:val="fr-FR" w:eastAsia="zh-TW"/>
        </w:rPr>
        <w:tab/>
      </w:r>
      <w:r w:rsidR="00B87483" w:rsidRPr="000B4D79">
        <w:rPr>
          <w:lang w:val="fr-FR"/>
        </w:rPr>
        <w:t xml:space="preserve">Ensemble des programmes adoptés – </w:t>
      </w:r>
      <w:r w:rsidR="002042AD" w:rsidRPr="000B4D79">
        <w:rPr>
          <w:lang w:val="fr-FR"/>
        </w:rPr>
        <w:t xml:space="preserve">Surveillance </w:t>
      </w:r>
      <w:r w:rsidR="00B87483" w:rsidRPr="000B4D79">
        <w:rPr>
          <w:lang w:val="fr-FR"/>
        </w:rPr>
        <w:t>de l</w:t>
      </w:r>
      <w:r w:rsidR="000E26C3">
        <w:rPr>
          <w:lang w:val="fr-FR"/>
        </w:rPr>
        <w:t>’</w:t>
      </w:r>
      <w:r w:rsidR="00B87483" w:rsidRPr="000B4D79">
        <w:rPr>
          <w:lang w:val="fr-FR"/>
        </w:rPr>
        <w:t>application</w:t>
      </w:r>
    </w:p>
    <w:p w:rsidR="00C15094" w:rsidRPr="000B4D79" w:rsidRDefault="005C7666" w:rsidP="00330CE7">
      <w:pPr>
        <w:pStyle w:val="H23G"/>
        <w:rPr>
          <w:rFonts w:eastAsia="PMingLiU"/>
          <w:lang w:val="fr-FR" w:eastAsia="zh-TW"/>
        </w:rPr>
      </w:pPr>
      <w:r w:rsidRPr="000B4D79">
        <w:rPr>
          <w:rFonts w:eastAsia="PMingLiU"/>
          <w:lang w:val="fr-FR" w:eastAsia="zh-TW"/>
        </w:rPr>
        <w:tab/>
      </w:r>
      <w:r w:rsidR="00C3010E" w:rsidRPr="000B4D79">
        <w:rPr>
          <w:rFonts w:eastAsia="PMingLiU"/>
          <w:lang w:val="fr-FR" w:eastAsia="zh-TW"/>
        </w:rPr>
        <w:t>1.</w:t>
      </w:r>
      <w:r w:rsidRPr="000B4D79">
        <w:rPr>
          <w:rFonts w:eastAsia="PMingLiU"/>
          <w:lang w:val="fr-FR" w:eastAsia="zh-TW"/>
        </w:rPr>
        <w:tab/>
      </w:r>
      <w:r w:rsidR="00C15094" w:rsidRPr="000B4D79">
        <w:rPr>
          <w:rFonts w:eastAsia="PMingLiU"/>
          <w:lang w:val="fr-FR" w:eastAsia="zh-TW"/>
        </w:rPr>
        <w:t>Article 6</w:t>
      </w:r>
      <w:r w:rsidR="000D781C" w:rsidRPr="000B4D79">
        <w:rPr>
          <w:rFonts w:eastAsia="PMingLiU"/>
          <w:lang w:val="fr-FR" w:eastAsia="zh-TW"/>
        </w:rPr>
        <w:t xml:space="preserve"> </w:t>
      </w:r>
      <w:r w:rsidR="00C15094" w:rsidRPr="000B4D79">
        <w:rPr>
          <w:rFonts w:eastAsia="PMingLiU"/>
          <w:lang w:val="fr-FR" w:eastAsia="zh-TW"/>
        </w:rPr>
        <w:t>(</w:t>
      </w:r>
      <w:r w:rsidR="000D781C" w:rsidRPr="000B4D79">
        <w:rPr>
          <w:rFonts w:eastAsia="PMingLiU"/>
          <w:lang w:val="fr-FR" w:eastAsia="zh-TW"/>
        </w:rPr>
        <w:t xml:space="preserve">par. </w:t>
      </w:r>
      <w:r w:rsidR="00C15094" w:rsidRPr="000B4D79">
        <w:rPr>
          <w:rFonts w:eastAsia="PMingLiU"/>
          <w:lang w:val="fr-FR" w:eastAsia="zh-TW"/>
        </w:rPr>
        <w:t xml:space="preserve">2) </w:t>
      </w:r>
      <w:r w:rsidR="00330CE7">
        <w:rPr>
          <w:rFonts w:eastAsia="PMingLiU"/>
          <w:lang w:val="fr-FR" w:eastAsia="zh-TW"/>
        </w:rPr>
        <w:t>–</w:t>
      </w:r>
      <w:r w:rsidR="00C15094" w:rsidRPr="000B4D79">
        <w:rPr>
          <w:rFonts w:eastAsia="PMingLiU"/>
          <w:lang w:val="fr-FR" w:eastAsia="zh-TW"/>
        </w:rPr>
        <w:t xml:space="preserve"> Survi</w:t>
      </w:r>
      <w:r w:rsidR="000D781C" w:rsidRPr="000B4D79">
        <w:rPr>
          <w:rFonts w:eastAsia="PMingLiU"/>
          <w:lang w:val="fr-FR" w:eastAsia="zh-TW"/>
        </w:rPr>
        <w:t>e</w:t>
      </w:r>
      <w:r w:rsidR="00C15094" w:rsidRPr="000B4D79">
        <w:rPr>
          <w:rFonts w:eastAsia="PMingLiU"/>
          <w:lang w:val="fr-FR" w:eastAsia="zh-TW"/>
        </w:rPr>
        <w:t xml:space="preserve"> </w:t>
      </w:r>
      <w:r w:rsidR="000D781C" w:rsidRPr="000B4D79">
        <w:rPr>
          <w:rFonts w:eastAsia="PMingLiU"/>
          <w:lang w:val="fr-FR" w:eastAsia="zh-TW"/>
        </w:rPr>
        <w:t>et</w:t>
      </w:r>
      <w:r w:rsidR="00C15094" w:rsidRPr="000B4D79">
        <w:rPr>
          <w:rFonts w:eastAsia="PMingLiU"/>
          <w:lang w:val="fr-FR" w:eastAsia="zh-TW"/>
        </w:rPr>
        <w:t xml:space="preserve"> d</w:t>
      </w:r>
      <w:r w:rsidR="000D781C" w:rsidRPr="000B4D79">
        <w:rPr>
          <w:rFonts w:eastAsia="PMingLiU"/>
          <w:lang w:val="fr-FR" w:eastAsia="zh-TW"/>
        </w:rPr>
        <w:t>é</w:t>
      </w:r>
      <w:r w:rsidR="00C15094" w:rsidRPr="000B4D79">
        <w:rPr>
          <w:rFonts w:eastAsia="PMingLiU"/>
          <w:lang w:val="fr-FR" w:eastAsia="zh-TW"/>
        </w:rPr>
        <w:t>velop</w:t>
      </w:r>
      <w:r w:rsidR="000D781C" w:rsidRPr="000B4D79">
        <w:rPr>
          <w:rFonts w:eastAsia="PMingLiU"/>
          <w:lang w:val="fr-FR" w:eastAsia="zh-TW"/>
        </w:rPr>
        <w:t>pe</w:t>
      </w:r>
      <w:r w:rsidR="00092F79">
        <w:rPr>
          <w:rFonts w:eastAsia="PMingLiU"/>
          <w:lang w:val="fr-FR" w:eastAsia="zh-TW"/>
        </w:rPr>
        <w:t>ment</w:t>
      </w:r>
    </w:p>
    <w:p w:rsidR="00C15094" w:rsidRPr="000B4D79" w:rsidRDefault="00C15094" w:rsidP="00493DCF">
      <w:pPr>
        <w:pStyle w:val="SingleTxtG"/>
        <w:rPr>
          <w:rFonts w:eastAsia="PMingLiU"/>
          <w:bCs/>
          <w:iCs/>
          <w:lang w:val="fr-FR" w:eastAsia="zh-TW"/>
        </w:rPr>
      </w:pPr>
      <w:r w:rsidRPr="000B4D79">
        <w:rPr>
          <w:rFonts w:eastAsia="PMingLiU"/>
          <w:bCs/>
          <w:iCs/>
          <w:lang w:val="fr-FR" w:eastAsia="zh-TW"/>
        </w:rPr>
        <w:t>353.</w:t>
      </w:r>
      <w:r w:rsidRPr="000B4D79">
        <w:rPr>
          <w:rFonts w:eastAsia="PMingLiU"/>
          <w:bCs/>
          <w:iCs/>
          <w:lang w:val="fr-FR" w:eastAsia="zh-TW"/>
        </w:rPr>
        <w:tab/>
      </w:r>
      <w:r w:rsidR="00017E25" w:rsidRPr="000B4D79">
        <w:rPr>
          <w:rFonts w:eastAsia="PMingLiU"/>
          <w:bCs/>
          <w:iCs/>
          <w:lang w:val="fr-FR" w:eastAsia="zh-TW"/>
        </w:rPr>
        <w:t>Le taux de mortalité infantile s</w:t>
      </w:r>
      <w:r w:rsidR="000E26C3">
        <w:rPr>
          <w:rFonts w:eastAsia="PMingLiU"/>
          <w:bCs/>
          <w:iCs/>
          <w:lang w:val="fr-FR" w:eastAsia="zh-TW"/>
        </w:rPr>
        <w:t>’</w:t>
      </w:r>
      <w:r w:rsidR="00017E25" w:rsidRPr="000B4D79">
        <w:rPr>
          <w:rFonts w:eastAsia="PMingLiU"/>
          <w:bCs/>
          <w:iCs/>
          <w:lang w:val="fr-FR" w:eastAsia="zh-TW"/>
        </w:rPr>
        <w:t xml:space="preserve">élevait à 1,8 pour 1 000 naissances vivantes enregistrées à Hong Kong en 2008, contre 2,2 en 2003 et 3,2 en 1998. Ce taux a constamment baissé ces 20 dernières années et était le plus faible au monde en 2007. </w:t>
      </w:r>
      <w:r w:rsidR="00A102C6" w:rsidRPr="000B4D79">
        <w:rPr>
          <w:rFonts w:eastAsia="PMingLiU"/>
          <w:bCs/>
          <w:iCs/>
          <w:lang w:val="fr-FR" w:eastAsia="zh-TW"/>
        </w:rPr>
        <w:t xml:space="preserve">En revanche, le taux de mortalité lié à la maternité était de 2,5 pour 100 000 naissances </w:t>
      </w:r>
      <w:r w:rsidR="000B4D79" w:rsidRPr="000B4D79">
        <w:rPr>
          <w:rFonts w:eastAsia="PMingLiU"/>
          <w:bCs/>
          <w:iCs/>
          <w:lang w:val="fr-FR" w:eastAsia="zh-TW"/>
        </w:rPr>
        <w:t>vivantes</w:t>
      </w:r>
      <w:r w:rsidR="00A102C6" w:rsidRPr="000B4D79">
        <w:rPr>
          <w:rFonts w:eastAsia="PMingLiU"/>
          <w:bCs/>
          <w:iCs/>
          <w:lang w:val="fr-FR" w:eastAsia="zh-TW"/>
        </w:rPr>
        <w:t xml:space="preserve"> en 2008, un chiffre supérieur à celui de 2007 (1,4) et de 2006 (1,5). Cette forte augmentation apparente pour 2008 est due, en réalité, au très faible nombre de ces décès</w:t>
      </w:r>
      <w:r w:rsidR="009331BF">
        <w:rPr>
          <w:rFonts w:eastAsia="PMingLiU"/>
          <w:bCs/>
          <w:iCs/>
          <w:lang w:val="fr-FR" w:eastAsia="zh-TW"/>
        </w:rPr>
        <w:t>:</w:t>
      </w:r>
      <w:r w:rsidR="00A102C6" w:rsidRPr="000B4D79">
        <w:rPr>
          <w:rFonts w:eastAsia="PMingLiU"/>
          <w:bCs/>
          <w:iCs/>
          <w:lang w:val="fr-FR" w:eastAsia="zh-TW"/>
        </w:rPr>
        <w:t xml:space="preserve"> 2 en 2008, </w:t>
      </w:r>
      <w:r w:rsidR="00493DCF">
        <w:rPr>
          <w:rFonts w:eastAsia="PMingLiU"/>
          <w:bCs/>
          <w:iCs/>
          <w:lang w:val="fr-FR" w:eastAsia="zh-TW"/>
        </w:rPr>
        <w:t>un</w:t>
      </w:r>
      <w:r w:rsidR="00A102C6" w:rsidRPr="000B4D79">
        <w:rPr>
          <w:rFonts w:eastAsia="PMingLiU"/>
          <w:bCs/>
          <w:iCs/>
          <w:lang w:val="fr-FR" w:eastAsia="zh-TW"/>
        </w:rPr>
        <w:t xml:space="preserve"> en 2007 et </w:t>
      </w:r>
      <w:r w:rsidR="00493DCF">
        <w:rPr>
          <w:rFonts w:eastAsia="PMingLiU"/>
          <w:bCs/>
          <w:iCs/>
          <w:lang w:val="fr-FR" w:eastAsia="zh-TW"/>
        </w:rPr>
        <w:t>un</w:t>
      </w:r>
      <w:r w:rsidR="00A102C6" w:rsidRPr="000B4D79">
        <w:rPr>
          <w:rFonts w:eastAsia="PMingLiU"/>
          <w:bCs/>
          <w:iCs/>
          <w:lang w:val="fr-FR" w:eastAsia="zh-TW"/>
        </w:rPr>
        <w:t xml:space="preserve"> en 2006. Cela explique la forte fluctuation d</w:t>
      </w:r>
      <w:r w:rsidR="000E26C3">
        <w:rPr>
          <w:rFonts w:eastAsia="PMingLiU"/>
          <w:bCs/>
          <w:iCs/>
          <w:lang w:val="fr-FR" w:eastAsia="zh-TW"/>
        </w:rPr>
        <w:t>’</w:t>
      </w:r>
      <w:r w:rsidR="00A102C6" w:rsidRPr="000B4D79">
        <w:rPr>
          <w:rFonts w:eastAsia="PMingLiU"/>
          <w:bCs/>
          <w:iCs/>
          <w:lang w:val="fr-FR" w:eastAsia="zh-TW"/>
        </w:rPr>
        <w:t>une année sur l</w:t>
      </w:r>
      <w:r w:rsidR="000E26C3">
        <w:rPr>
          <w:rFonts w:eastAsia="PMingLiU"/>
          <w:bCs/>
          <w:iCs/>
          <w:lang w:val="fr-FR" w:eastAsia="zh-TW"/>
        </w:rPr>
        <w:t>’</w:t>
      </w:r>
      <w:r w:rsidR="00A102C6" w:rsidRPr="000B4D79">
        <w:rPr>
          <w:rFonts w:eastAsia="PMingLiU"/>
          <w:bCs/>
          <w:iCs/>
          <w:lang w:val="fr-FR" w:eastAsia="zh-TW"/>
        </w:rPr>
        <w:t>autre, à savoir 1,9 en 1998 et 4,2 en 2003. Ces chiffres sont tout à fait comparables à ceux des pays les plus développés</w:t>
      </w:r>
      <w:r w:rsidR="009331BF">
        <w:rPr>
          <w:rFonts w:eastAsia="PMingLiU"/>
          <w:bCs/>
          <w:iCs/>
          <w:lang w:val="fr-FR" w:eastAsia="zh-TW"/>
        </w:rPr>
        <w:t>:</w:t>
      </w:r>
      <w:r w:rsidR="00A102C6" w:rsidRPr="000B4D79">
        <w:rPr>
          <w:rFonts w:eastAsia="PMingLiU"/>
          <w:bCs/>
          <w:iCs/>
          <w:lang w:val="fr-FR" w:eastAsia="zh-TW"/>
        </w:rPr>
        <w:t xml:space="preserve"> Allemagne (4 pour 100 000), Japon (6 pour 100 000), Royaume-Uni (8 pour 100 000) et </w:t>
      </w:r>
      <w:r w:rsidR="000B4D79" w:rsidRPr="000B4D79">
        <w:rPr>
          <w:rFonts w:eastAsia="PMingLiU"/>
          <w:lang w:val="fr-FR" w:eastAsia="zh-TW"/>
        </w:rPr>
        <w:t>É</w:t>
      </w:r>
      <w:r w:rsidR="000B4D79" w:rsidRPr="000B4D79">
        <w:rPr>
          <w:rFonts w:eastAsia="PMingLiU"/>
          <w:bCs/>
          <w:iCs/>
          <w:lang w:val="fr-FR" w:eastAsia="zh-TW"/>
        </w:rPr>
        <w:t>tats-Unis</w:t>
      </w:r>
      <w:r w:rsidR="00A102C6" w:rsidRPr="000B4D79">
        <w:rPr>
          <w:rFonts w:eastAsia="PMingLiU"/>
          <w:bCs/>
          <w:iCs/>
          <w:lang w:val="fr-FR" w:eastAsia="zh-TW"/>
        </w:rPr>
        <w:t xml:space="preserve"> d</w:t>
      </w:r>
      <w:r w:rsidR="000E26C3">
        <w:rPr>
          <w:rFonts w:eastAsia="PMingLiU"/>
          <w:bCs/>
          <w:iCs/>
          <w:lang w:val="fr-FR" w:eastAsia="zh-TW"/>
        </w:rPr>
        <w:t>’</w:t>
      </w:r>
      <w:r w:rsidR="00A102C6" w:rsidRPr="000B4D79">
        <w:rPr>
          <w:rFonts w:eastAsia="PMingLiU"/>
          <w:bCs/>
          <w:iCs/>
          <w:lang w:val="fr-FR" w:eastAsia="zh-TW"/>
        </w:rPr>
        <w:t xml:space="preserve">Amérique (11 pour 100 000) en </w:t>
      </w:r>
      <w:r w:rsidRPr="000B4D79">
        <w:rPr>
          <w:rFonts w:eastAsia="PMingLiU"/>
          <w:lang w:val="fr-FR" w:eastAsia="zh-TW"/>
        </w:rPr>
        <w:t>2005.</w:t>
      </w:r>
    </w:p>
    <w:p w:rsidR="00C15094" w:rsidRPr="000B4D79" w:rsidRDefault="005C7666" w:rsidP="0033383B">
      <w:pPr>
        <w:pStyle w:val="H23G"/>
        <w:rPr>
          <w:lang w:val="fr-FR" w:eastAsia="zh-TW"/>
        </w:rPr>
      </w:pPr>
      <w:r w:rsidRPr="000B4D79">
        <w:rPr>
          <w:lang w:val="fr-FR" w:eastAsia="zh-TW"/>
        </w:rPr>
        <w:tab/>
      </w:r>
      <w:r w:rsidRPr="000B4D79">
        <w:rPr>
          <w:lang w:val="fr-FR" w:eastAsia="zh-TW"/>
        </w:rPr>
        <w:tab/>
      </w:r>
      <w:r w:rsidR="00802E10" w:rsidRPr="000B4D79">
        <w:rPr>
          <w:lang w:val="fr-FR" w:eastAsia="zh-TW"/>
        </w:rPr>
        <w:t>Prestations et protection liées à la maternité</w:t>
      </w:r>
    </w:p>
    <w:p w:rsidR="00C15094" w:rsidRPr="000B4D79" w:rsidRDefault="00C15094" w:rsidP="00EB134E">
      <w:pPr>
        <w:pStyle w:val="SingleTxtG"/>
        <w:rPr>
          <w:rFonts w:eastAsia="PMingLiU"/>
          <w:lang w:val="fr-FR" w:eastAsia="zh-TW"/>
        </w:rPr>
      </w:pPr>
      <w:r w:rsidRPr="000B4D79">
        <w:rPr>
          <w:rFonts w:eastAsia="PMingLiU"/>
          <w:lang w:val="fr-FR" w:eastAsia="zh-TW"/>
        </w:rPr>
        <w:t>354.</w:t>
      </w:r>
      <w:r w:rsidRPr="000B4D79">
        <w:rPr>
          <w:rFonts w:eastAsia="PMingLiU"/>
          <w:lang w:val="fr-FR" w:eastAsia="zh-TW"/>
        </w:rPr>
        <w:tab/>
      </w:r>
      <w:r w:rsidR="00C941AB" w:rsidRPr="000B4D79">
        <w:rPr>
          <w:rFonts w:eastAsia="PMingLiU"/>
          <w:lang w:val="fr-FR" w:eastAsia="zh-TW"/>
        </w:rPr>
        <w:t>L</w:t>
      </w:r>
      <w:r w:rsidRPr="000B4D79">
        <w:rPr>
          <w:rFonts w:eastAsia="PMingLiU"/>
          <w:lang w:val="fr-FR" w:eastAsia="zh-TW"/>
        </w:rPr>
        <w:t xml:space="preserve">e </w:t>
      </w:r>
      <w:r w:rsidR="00C941AB" w:rsidRPr="000B4D79">
        <w:rPr>
          <w:lang w:val="fr-FR"/>
        </w:rPr>
        <w:t xml:space="preserve">Service de santé familiale </w:t>
      </w:r>
      <w:r w:rsidR="00C941AB" w:rsidRPr="000B4D79">
        <w:rPr>
          <w:rFonts w:eastAsia="PMingLiU"/>
          <w:lang w:val="fr-FR" w:eastAsia="zh-TW"/>
        </w:rPr>
        <w:t>du</w:t>
      </w:r>
      <w:r w:rsidRPr="000B4D79">
        <w:rPr>
          <w:rFonts w:eastAsia="PMingLiU"/>
          <w:lang w:val="fr-FR" w:eastAsia="zh-TW"/>
        </w:rPr>
        <w:t xml:space="preserve"> </w:t>
      </w:r>
      <w:r w:rsidR="000729F0" w:rsidRPr="000B4D79">
        <w:rPr>
          <w:noProof/>
          <w:lang w:val="fr-FR"/>
        </w:rPr>
        <w:t>Département de la santé</w:t>
      </w:r>
      <w:r w:rsidRPr="000B4D79">
        <w:rPr>
          <w:rFonts w:eastAsia="PMingLiU"/>
          <w:lang w:val="fr-FR" w:eastAsia="zh-TW"/>
        </w:rPr>
        <w:t xml:space="preserve"> </w:t>
      </w:r>
      <w:r w:rsidR="00802E10" w:rsidRPr="000B4D79">
        <w:rPr>
          <w:rFonts w:eastAsia="PMingLiU"/>
          <w:lang w:val="fr-FR" w:eastAsia="zh-TW"/>
        </w:rPr>
        <w:t>administre</w:t>
      </w:r>
      <w:r w:rsidRPr="000B4D79">
        <w:rPr>
          <w:rFonts w:eastAsia="PMingLiU"/>
          <w:lang w:val="fr-FR" w:eastAsia="zh-TW"/>
        </w:rPr>
        <w:t xml:space="preserve"> 31</w:t>
      </w:r>
      <w:r w:rsidR="00092F79">
        <w:rPr>
          <w:rFonts w:eastAsia="PMingLiU"/>
          <w:lang w:val="fr-FR" w:eastAsia="zh-TW"/>
        </w:rPr>
        <w:t> </w:t>
      </w:r>
      <w:r w:rsidR="00227ACA" w:rsidRPr="000B4D79">
        <w:rPr>
          <w:lang w:val="fr-FR"/>
        </w:rPr>
        <w:t>Centres de santé maternelle et infantile</w:t>
      </w:r>
      <w:r w:rsidRPr="000B4D79">
        <w:rPr>
          <w:rFonts w:eastAsia="PMingLiU"/>
          <w:lang w:val="fr-FR" w:eastAsia="zh-TW"/>
        </w:rPr>
        <w:t xml:space="preserve"> </w:t>
      </w:r>
      <w:r w:rsidR="00802E10" w:rsidRPr="000B4D79">
        <w:rPr>
          <w:rFonts w:eastAsia="PMingLiU"/>
          <w:lang w:val="fr-FR" w:eastAsia="zh-TW"/>
        </w:rPr>
        <w:t>répartis dans l</w:t>
      </w:r>
      <w:r w:rsidR="000E26C3">
        <w:rPr>
          <w:rFonts w:eastAsia="PMingLiU"/>
          <w:lang w:val="fr-FR" w:eastAsia="zh-TW"/>
        </w:rPr>
        <w:t>’</w:t>
      </w:r>
      <w:r w:rsidR="00802E10" w:rsidRPr="000B4D79">
        <w:rPr>
          <w:rFonts w:eastAsia="PMingLiU"/>
          <w:lang w:val="fr-FR" w:eastAsia="zh-TW"/>
        </w:rPr>
        <w:t xml:space="preserve">ensemble du territoire </w:t>
      </w:r>
      <w:r w:rsidR="00EB134E" w:rsidRPr="000B4D79">
        <w:rPr>
          <w:rFonts w:eastAsia="PMingLiU"/>
          <w:lang w:val="fr-FR" w:eastAsia="zh-TW"/>
        </w:rPr>
        <w:t>et facilement accessibles</w:t>
      </w:r>
      <w:r w:rsidRPr="000B4D79">
        <w:rPr>
          <w:rFonts w:eastAsia="PMingLiU"/>
          <w:lang w:val="fr-FR" w:eastAsia="zh-TW"/>
        </w:rPr>
        <w:t>.</w:t>
      </w:r>
      <w:r w:rsidR="00C941AB" w:rsidRPr="000B4D79">
        <w:rPr>
          <w:rFonts w:eastAsia="PMingLiU"/>
          <w:lang w:val="fr-FR" w:eastAsia="zh-TW"/>
        </w:rPr>
        <w:t xml:space="preserve"> </w:t>
      </w:r>
      <w:r w:rsidR="00802E10" w:rsidRPr="000B4D79">
        <w:rPr>
          <w:rFonts w:eastAsia="PMingLiU"/>
          <w:lang w:val="fr-FR" w:eastAsia="zh-TW"/>
        </w:rPr>
        <w:t>Les</w:t>
      </w:r>
      <w:r w:rsidRPr="000B4D79">
        <w:rPr>
          <w:rFonts w:eastAsia="PMingLiU"/>
          <w:lang w:val="fr-FR" w:eastAsia="zh-TW"/>
        </w:rPr>
        <w:t xml:space="preserve"> </w:t>
      </w:r>
      <w:r w:rsidR="00227ACA" w:rsidRPr="000B4D79">
        <w:rPr>
          <w:lang w:val="fr-FR"/>
        </w:rPr>
        <w:t xml:space="preserve">Centres </w:t>
      </w:r>
      <w:r w:rsidR="00802E10" w:rsidRPr="000B4D79">
        <w:rPr>
          <w:lang w:val="fr-FR"/>
        </w:rPr>
        <w:t>collaborent avec les hôpitaux publics pour fournir un programme complet de soins partagés afin de surveiller la grossesse et l</w:t>
      </w:r>
      <w:r w:rsidR="000E26C3">
        <w:rPr>
          <w:lang w:val="fr-FR"/>
        </w:rPr>
        <w:t>’</w:t>
      </w:r>
      <w:r w:rsidR="00802E10" w:rsidRPr="000B4D79">
        <w:rPr>
          <w:lang w:val="fr-FR"/>
        </w:rPr>
        <w:t xml:space="preserve">accouchement. Ils </w:t>
      </w:r>
      <w:r w:rsidR="00EB134E" w:rsidRPr="000B4D79">
        <w:rPr>
          <w:lang w:val="fr-FR"/>
        </w:rPr>
        <w:t>pratiquent</w:t>
      </w:r>
      <w:r w:rsidR="00802E10" w:rsidRPr="000B4D79">
        <w:rPr>
          <w:lang w:val="fr-FR"/>
        </w:rPr>
        <w:t xml:space="preserve"> des examens prénatals </w:t>
      </w:r>
      <w:r w:rsidR="00EB134E" w:rsidRPr="000B4D79">
        <w:rPr>
          <w:lang w:val="fr-FR"/>
        </w:rPr>
        <w:t xml:space="preserve">et </w:t>
      </w:r>
      <w:r w:rsidR="00802E10" w:rsidRPr="000B4D79">
        <w:rPr>
          <w:lang w:val="fr-FR"/>
        </w:rPr>
        <w:t xml:space="preserve">sanguins </w:t>
      </w:r>
      <w:r w:rsidR="00EB134E" w:rsidRPr="000B4D79">
        <w:rPr>
          <w:lang w:val="fr-FR"/>
        </w:rPr>
        <w:t xml:space="preserve">de routine, </w:t>
      </w:r>
      <w:r w:rsidR="00802E10" w:rsidRPr="000B4D79">
        <w:rPr>
          <w:lang w:val="fr-FR"/>
        </w:rPr>
        <w:t xml:space="preserve">et </w:t>
      </w:r>
      <w:r w:rsidR="00EB134E" w:rsidRPr="000B4D79">
        <w:rPr>
          <w:lang w:val="fr-FR"/>
        </w:rPr>
        <w:t>fournissent des informations sur toutes les questions liées à la grossesse. En 2008, 53 % des femmes ont accouc</w:t>
      </w:r>
      <w:r w:rsidR="00FC1E90">
        <w:rPr>
          <w:lang w:val="fr-FR"/>
        </w:rPr>
        <w:t>hé dans un hôpital public et 47 </w:t>
      </w:r>
      <w:r w:rsidR="00EB134E" w:rsidRPr="000B4D79">
        <w:rPr>
          <w:lang w:val="fr-FR"/>
        </w:rPr>
        <w:t>% dans un établissement privé. Environ 60 % de celles qui ont accouché dans un hôpital public avaient bénéficié de services prénatals dans un Centre de santé maternelle et infantile</w:t>
      </w:r>
      <w:r w:rsidR="00EB134E" w:rsidRPr="000B4D79">
        <w:rPr>
          <w:rFonts w:eastAsia="PMingLiU"/>
          <w:lang w:val="fr-FR" w:eastAsia="zh-TW"/>
        </w:rPr>
        <w:t>.</w:t>
      </w:r>
    </w:p>
    <w:p w:rsidR="00C15094" w:rsidRPr="000B4D79" w:rsidRDefault="00C15094" w:rsidP="00FB6DEE">
      <w:pPr>
        <w:pStyle w:val="SingleTxtG"/>
        <w:rPr>
          <w:rFonts w:eastAsia="PMingLiU"/>
          <w:lang w:val="fr-FR" w:eastAsia="zh-TW"/>
        </w:rPr>
      </w:pPr>
      <w:r w:rsidRPr="000B4D79">
        <w:rPr>
          <w:rFonts w:eastAsia="PMingLiU"/>
          <w:lang w:val="fr-FR" w:eastAsia="zh-TW"/>
        </w:rPr>
        <w:t>355.</w:t>
      </w:r>
      <w:r w:rsidRPr="000B4D79">
        <w:rPr>
          <w:rFonts w:eastAsia="PMingLiU"/>
          <w:lang w:val="fr-FR" w:eastAsia="zh-TW"/>
        </w:rPr>
        <w:tab/>
        <w:t>A</w:t>
      </w:r>
      <w:r w:rsidR="00EB134E" w:rsidRPr="000B4D79">
        <w:rPr>
          <w:rFonts w:eastAsia="PMingLiU"/>
          <w:lang w:val="fr-FR" w:eastAsia="zh-TW"/>
        </w:rPr>
        <w:t>près l</w:t>
      </w:r>
      <w:r w:rsidR="00155B56" w:rsidRPr="000B4D79">
        <w:rPr>
          <w:rFonts w:eastAsia="PMingLiU"/>
          <w:lang w:val="fr-FR" w:eastAsia="zh-TW"/>
        </w:rPr>
        <w:t xml:space="preserve">eur </w:t>
      </w:r>
      <w:r w:rsidR="00EB134E" w:rsidRPr="000B4D79">
        <w:rPr>
          <w:rFonts w:eastAsia="PMingLiU"/>
          <w:lang w:val="fr-FR" w:eastAsia="zh-TW"/>
        </w:rPr>
        <w:t xml:space="preserve">accouchement, toutes les mères qui ont été suivies dans un </w:t>
      </w:r>
      <w:r w:rsidR="00EB134E" w:rsidRPr="000B4D79">
        <w:rPr>
          <w:lang w:val="fr-FR"/>
        </w:rPr>
        <w:t>Centre de santé maternelle et infantile pendant leur grossesse bénéficient d</w:t>
      </w:r>
      <w:r w:rsidR="000E26C3">
        <w:rPr>
          <w:lang w:val="fr-FR"/>
        </w:rPr>
        <w:t>’</w:t>
      </w:r>
      <w:r w:rsidR="00EB134E" w:rsidRPr="000B4D79">
        <w:rPr>
          <w:lang w:val="fr-FR"/>
        </w:rPr>
        <w:t>examens post</w:t>
      </w:r>
      <w:r w:rsidR="00CF254A" w:rsidRPr="000B4D79">
        <w:rPr>
          <w:lang w:val="fr-FR"/>
        </w:rPr>
        <w:t xml:space="preserve">natals et de conseils en matière de planification familiale. </w:t>
      </w:r>
      <w:r w:rsidR="00155B56" w:rsidRPr="000B4D79">
        <w:rPr>
          <w:lang w:val="fr-FR"/>
        </w:rPr>
        <w:t>Elles</w:t>
      </w:r>
      <w:r w:rsidR="00CF254A" w:rsidRPr="000B4D79">
        <w:rPr>
          <w:lang w:val="fr-FR"/>
        </w:rPr>
        <w:t xml:space="preserve"> ont également droit à une aide et un accompagnement pour s</w:t>
      </w:r>
      <w:r w:rsidR="000E26C3">
        <w:rPr>
          <w:lang w:val="fr-FR"/>
        </w:rPr>
        <w:t>’</w:t>
      </w:r>
      <w:r w:rsidR="00CF254A" w:rsidRPr="000B4D79">
        <w:rPr>
          <w:lang w:val="fr-FR"/>
        </w:rPr>
        <w:t>adapter à la maternité au travers d</w:t>
      </w:r>
      <w:r w:rsidR="000E26C3">
        <w:rPr>
          <w:lang w:val="fr-FR"/>
        </w:rPr>
        <w:t>’</w:t>
      </w:r>
      <w:r w:rsidR="00CF254A" w:rsidRPr="000B4D79">
        <w:rPr>
          <w:lang w:val="fr-FR"/>
        </w:rPr>
        <w:t>échanges d</w:t>
      </w:r>
      <w:r w:rsidR="000E26C3">
        <w:rPr>
          <w:lang w:val="fr-FR"/>
        </w:rPr>
        <w:t>’</w:t>
      </w:r>
      <w:r w:rsidR="00CF254A" w:rsidRPr="000B4D79">
        <w:rPr>
          <w:lang w:val="fr-FR"/>
        </w:rPr>
        <w:t xml:space="preserve">expérience en groupe de soutien et de </w:t>
      </w:r>
      <w:r w:rsidR="00FB6DEE" w:rsidRPr="000B4D79">
        <w:rPr>
          <w:lang w:val="fr-FR"/>
        </w:rPr>
        <w:t xml:space="preserve">consultations individuelles dans les </w:t>
      </w:r>
      <w:r w:rsidR="00227ACA" w:rsidRPr="000B4D79">
        <w:rPr>
          <w:lang w:val="fr-FR"/>
        </w:rPr>
        <w:t>Centres de santé maternelle et infantile</w:t>
      </w:r>
      <w:r w:rsidRPr="000B4D79">
        <w:rPr>
          <w:rFonts w:eastAsia="PMingLiU"/>
          <w:lang w:val="fr-FR" w:eastAsia="zh-TW"/>
        </w:rPr>
        <w:t>.</w:t>
      </w:r>
    </w:p>
    <w:p w:rsidR="00C15094" w:rsidRPr="000B4D79" w:rsidRDefault="00C15094" w:rsidP="005C7666">
      <w:pPr>
        <w:pStyle w:val="SingleTxtG"/>
        <w:rPr>
          <w:rFonts w:eastAsia="PMingLiU"/>
          <w:lang w:val="fr-FR" w:eastAsia="zh-TW"/>
        </w:rPr>
      </w:pPr>
      <w:r w:rsidRPr="000B4D79">
        <w:rPr>
          <w:rFonts w:eastAsia="PMingLiU"/>
          <w:lang w:val="fr-FR" w:eastAsia="zh-TW"/>
        </w:rPr>
        <w:t>356.</w:t>
      </w:r>
      <w:r w:rsidRPr="000B4D79">
        <w:rPr>
          <w:rFonts w:eastAsia="PMingLiU"/>
          <w:lang w:val="fr-FR" w:eastAsia="zh-TW"/>
        </w:rPr>
        <w:tab/>
      </w:r>
      <w:r w:rsidR="00FB6DEE" w:rsidRPr="000B4D79">
        <w:rPr>
          <w:rFonts w:eastAsia="PMingLiU"/>
          <w:lang w:val="fr-FR" w:eastAsia="zh-TW"/>
        </w:rPr>
        <w:t xml:space="preserve">Les autres mesures de protection en matière de maternité ont été exposées </w:t>
      </w:r>
      <w:r w:rsidR="00D93A43" w:rsidRPr="000B4D79">
        <w:rPr>
          <w:rFonts w:eastAsia="PMingLiU"/>
          <w:lang w:val="fr-FR" w:eastAsia="zh-TW"/>
        </w:rPr>
        <w:t>aux</w:t>
      </w:r>
      <w:r w:rsidRPr="000B4D79">
        <w:rPr>
          <w:rFonts w:eastAsia="PMingLiU"/>
          <w:lang w:val="fr-FR" w:eastAsia="zh-TW"/>
        </w:rPr>
        <w:t xml:space="preserve"> paragraph</w:t>
      </w:r>
      <w:r w:rsidR="00D93A43" w:rsidRPr="000B4D79">
        <w:rPr>
          <w:rFonts w:eastAsia="PMingLiU"/>
          <w:lang w:val="fr-FR" w:eastAsia="zh-TW"/>
        </w:rPr>
        <w:t>e</w:t>
      </w:r>
      <w:r w:rsidRPr="000B4D79">
        <w:rPr>
          <w:rFonts w:eastAsia="PMingLiU"/>
          <w:lang w:val="fr-FR" w:eastAsia="zh-TW"/>
        </w:rPr>
        <w:t xml:space="preserve">s 244 </w:t>
      </w:r>
      <w:r w:rsidR="00D93A43" w:rsidRPr="000B4D79">
        <w:rPr>
          <w:rFonts w:eastAsia="PMingLiU"/>
          <w:lang w:val="fr-FR" w:eastAsia="zh-TW"/>
        </w:rPr>
        <w:t>et</w:t>
      </w:r>
      <w:r w:rsidRPr="000B4D79">
        <w:rPr>
          <w:rFonts w:eastAsia="PMingLiU"/>
          <w:lang w:val="fr-FR" w:eastAsia="zh-TW"/>
        </w:rPr>
        <w:t xml:space="preserve"> 245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w:t>
      </w:r>
    </w:p>
    <w:p w:rsidR="00C15094" w:rsidRPr="000B4D79" w:rsidRDefault="005C7666" w:rsidP="0033383B">
      <w:pPr>
        <w:pStyle w:val="H23G"/>
        <w:rPr>
          <w:lang w:val="fr-FR" w:eastAsia="zh-TW"/>
        </w:rPr>
      </w:pPr>
      <w:r w:rsidRPr="000B4D79">
        <w:rPr>
          <w:lang w:val="fr-FR" w:eastAsia="zh-TW"/>
        </w:rPr>
        <w:tab/>
      </w:r>
      <w:r w:rsidRPr="000B4D79">
        <w:rPr>
          <w:lang w:val="fr-FR" w:eastAsia="zh-TW"/>
        </w:rPr>
        <w:tab/>
      </w:r>
      <w:r w:rsidR="00C15094" w:rsidRPr="000B4D79">
        <w:rPr>
          <w:lang w:val="fr-FR" w:eastAsia="zh-TW"/>
        </w:rPr>
        <w:t xml:space="preserve">Mesures </w:t>
      </w:r>
      <w:r w:rsidR="00155B56" w:rsidRPr="000B4D79">
        <w:rPr>
          <w:lang w:val="fr-FR" w:eastAsia="zh-TW"/>
        </w:rPr>
        <w:t>de sécurité routière pour les enfants</w:t>
      </w:r>
    </w:p>
    <w:p w:rsidR="00C15094" w:rsidRPr="000B4D79" w:rsidRDefault="00C15094" w:rsidP="00493DCF">
      <w:pPr>
        <w:pStyle w:val="SingleTxtG"/>
        <w:rPr>
          <w:rFonts w:eastAsia="PMingLiU"/>
          <w:lang w:val="fr-FR" w:eastAsia="zh-TW"/>
        </w:rPr>
      </w:pPr>
      <w:r w:rsidRPr="000B4D79">
        <w:rPr>
          <w:rFonts w:eastAsia="PMingLiU"/>
          <w:lang w:val="fr-FR" w:eastAsia="zh-TW"/>
        </w:rPr>
        <w:t>357.</w:t>
      </w:r>
      <w:r w:rsidRPr="000B4D79">
        <w:rPr>
          <w:rFonts w:eastAsia="PMingLiU"/>
          <w:lang w:val="fr-FR" w:eastAsia="zh-TW"/>
        </w:rPr>
        <w:tab/>
      </w:r>
      <w:r w:rsidR="00B90959" w:rsidRPr="000B4D79">
        <w:rPr>
          <w:rFonts w:eastAsia="PMingLiU"/>
          <w:lang w:val="fr-FR" w:eastAsia="zh-TW"/>
        </w:rPr>
        <w:t>Dans son observation générale n</w:t>
      </w:r>
      <w:r w:rsidR="00493DCF" w:rsidRPr="00493DCF">
        <w:rPr>
          <w:rFonts w:eastAsia="PMingLiU"/>
          <w:vertAlign w:val="superscript"/>
          <w:lang w:val="fr-FR" w:eastAsia="zh-TW"/>
        </w:rPr>
        <w:t>o</w:t>
      </w:r>
      <w:r w:rsidR="00B90959" w:rsidRPr="000B4D79">
        <w:rPr>
          <w:rFonts w:eastAsia="PMingLiU"/>
          <w:lang w:val="fr-FR" w:eastAsia="zh-TW"/>
        </w:rPr>
        <w:t xml:space="preserve"> 4, l</w:t>
      </w:r>
      <w:r w:rsidRPr="000B4D79">
        <w:rPr>
          <w:rFonts w:eastAsia="PMingLiU"/>
          <w:lang w:val="fr-FR" w:eastAsia="zh-TW"/>
        </w:rPr>
        <w:t>e Comit</w:t>
      </w:r>
      <w:r w:rsidR="00B90959" w:rsidRPr="000B4D79">
        <w:rPr>
          <w:rFonts w:eastAsia="PMingLiU"/>
          <w:lang w:val="fr-FR" w:eastAsia="zh-TW"/>
        </w:rPr>
        <w:t>é</w:t>
      </w:r>
      <w:r w:rsidRPr="000B4D79">
        <w:rPr>
          <w:rFonts w:eastAsia="PMingLiU"/>
          <w:lang w:val="fr-FR" w:eastAsia="zh-TW"/>
        </w:rPr>
        <w:t xml:space="preserve"> </w:t>
      </w:r>
      <w:r w:rsidR="00B90959" w:rsidRPr="000B4D79">
        <w:rPr>
          <w:rFonts w:eastAsia="PMingLiU"/>
          <w:lang w:val="fr-FR" w:eastAsia="zh-TW"/>
        </w:rPr>
        <w:t xml:space="preserve">a </w:t>
      </w:r>
      <w:r w:rsidRPr="000B4D79">
        <w:rPr>
          <w:rFonts w:eastAsia="PMingLiU"/>
          <w:lang w:val="fr-FR" w:eastAsia="zh-TW"/>
        </w:rPr>
        <w:t>expr</w:t>
      </w:r>
      <w:r w:rsidR="00B90959" w:rsidRPr="000B4D79">
        <w:rPr>
          <w:rFonts w:eastAsia="PMingLiU"/>
          <w:lang w:val="fr-FR" w:eastAsia="zh-TW"/>
        </w:rPr>
        <w:t>imé sa préoccupation</w:t>
      </w:r>
      <w:r w:rsidR="00155B56" w:rsidRPr="000B4D79">
        <w:rPr>
          <w:rFonts w:eastAsia="PMingLiU"/>
          <w:lang w:val="fr-FR" w:eastAsia="zh-TW"/>
        </w:rPr>
        <w:t xml:space="preserve"> quant au nombre d</w:t>
      </w:r>
      <w:r w:rsidR="000E26C3">
        <w:rPr>
          <w:rFonts w:eastAsia="PMingLiU"/>
          <w:lang w:val="fr-FR" w:eastAsia="zh-TW"/>
        </w:rPr>
        <w:t>’</w:t>
      </w:r>
      <w:r w:rsidR="00155B56" w:rsidRPr="000B4D79">
        <w:rPr>
          <w:rFonts w:eastAsia="PMingLiU"/>
          <w:lang w:val="fr-FR" w:eastAsia="zh-TW"/>
        </w:rPr>
        <w:t>adolescents blessés ou décédés dans des accidents de la route. Les mesures prises par le Gouvernement pour réduire le nombre d</w:t>
      </w:r>
      <w:r w:rsidR="000E26C3">
        <w:rPr>
          <w:rFonts w:eastAsia="PMingLiU"/>
          <w:lang w:val="fr-FR" w:eastAsia="zh-TW"/>
        </w:rPr>
        <w:t>’</w:t>
      </w:r>
      <w:r w:rsidR="00155B56" w:rsidRPr="000B4D79">
        <w:rPr>
          <w:rFonts w:eastAsia="PMingLiU"/>
          <w:lang w:val="fr-FR" w:eastAsia="zh-TW"/>
        </w:rPr>
        <w:t>accidents de la circulation</w:t>
      </w:r>
      <w:r w:rsidRPr="000B4D79">
        <w:rPr>
          <w:rFonts w:eastAsia="PMingLiU"/>
          <w:lang w:val="fr-FR" w:eastAsia="zh-TW"/>
        </w:rPr>
        <w:t xml:space="preserve">, </w:t>
      </w:r>
      <w:r w:rsidR="00155B56" w:rsidRPr="000B4D79">
        <w:rPr>
          <w:rFonts w:eastAsia="PMingLiU"/>
          <w:lang w:val="fr-FR" w:eastAsia="zh-TW"/>
        </w:rPr>
        <w:t xml:space="preserve">en </w:t>
      </w:r>
      <w:r w:rsidRPr="000B4D79">
        <w:rPr>
          <w:rFonts w:eastAsia="PMingLiU"/>
          <w:lang w:val="fr-FR" w:eastAsia="zh-TW"/>
        </w:rPr>
        <w:t>particul</w:t>
      </w:r>
      <w:r w:rsidR="00155B56" w:rsidRPr="000B4D79">
        <w:rPr>
          <w:rFonts w:eastAsia="PMingLiU"/>
          <w:lang w:val="fr-FR" w:eastAsia="zh-TW"/>
        </w:rPr>
        <w:t>ier</w:t>
      </w:r>
      <w:r w:rsidRPr="000B4D79">
        <w:rPr>
          <w:rFonts w:eastAsia="PMingLiU"/>
          <w:lang w:val="fr-FR" w:eastAsia="zh-TW"/>
        </w:rPr>
        <w:t xml:space="preserve"> </w:t>
      </w:r>
      <w:r w:rsidR="00155B56" w:rsidRPr="000B4D79">
        <w:rPr>
          <w:rFonts w:eastAsia="PMingLiU"/>
          <w:lang w:val="fr-FR" w:eastAsia="zh-TW"/>
        </w:rPr>
        <w:t>ceux dont des enfants sont victimes, sont exposées dans les paragraphes qui suivent</w:t>
      </w:r>
      <w:r w:rsidR="00E61B46" w:rsidRPr="000B4D79">
        <w:rPr>
          <w:rFonts w:eastAsia="PMingLiU"/>
          <w:lang w:val="fr-FR" w:eastAsia="zh-TW"/>
        </w:rPr>
        <w:t>.</w:t>
      </w:r>
    </w:p>
    <w:p w:rsidR="00C15094" w:rsidRPr="000B4D79" w:rsidRDefault="005C7666" w:rsidP="0033383B">
      <w:pPr>
        <w:pStyle w:val="H23G"/>
        <w:rPr>
          <w:lang w:val="fr-FR" w:eastAsia="zh-TW"/>
        </w:rPr>
      </w:pPr>
      <w:r w:rsidRPr="000B4D79">
        <w:rPr>
          <w:lang w:val="fr-FR" w:eastAsia="zh-TW"/>
        </w:rPr>
        <w:tab/>
      </w:r>
      <w:r w:rsidRPr="000B4D79">
        <w:rPr>
          <w:lang w:val="fr-FR" w:eastAsia="zh-TW"/>
        </w:rPr>
        <w:tab/>
      </w:r>
      <w:r w:rsidR="003B4794" w:rsidRPr="000B4D79">
        <w:rPr>
          <w:lang w:val="fr-FR" w:eastAsia="zh-TW"/>
        </w:rPr>
        <w:t>Mesures génér</w:t>
      </w:r>
      <w:r w:rsidR="002073EF" w:rsidRPr="000B4D79">
        <w:rPr>
          <w:lang w:val="fr-FR" w:eastAsia="zh-TW"/>
        </w:rPr>
        <w:t>ales et information du public</w:t>
      </w:r>
    </w:p>
    <w:p w:rsidR="00C15094" w:rsidRPr="000B4D79" w:rsidRDefault="00C15094" w:rsidP="0060740E">
      <w:pPr>
        <w:pStyle w:val="SingleTxtG"/>
        <w:rPr>
          <w:rFonts w:eastAsia="PMingLiU"/>
          <w:lang w:val="fr-FR" w:eastAsia="zh-TW"/>
        </w:rPr>
      </w:pPr>
      <w:r w:rsidRPr="000B4D79">
        <w:rPr>
          <w:rFonts w:eastAsia="PMingLiU"/>
          <w:lang w:val="fr-FR" w:eastAsia="zh-TW"/>
        </w:rPr>
        <w:t>358.</w:t>
      </w:r>
      <w:r w:rsidRPr="000B4D79">
        <w:rPr>
          <w:rFonts w:eastAsia="PMingLiU"/>
          <w:lang w:val="fr-FR" w:eastAsia="zh-TW"/>
        </w:rPr>
        <w:tab/>
      </w:r>
      <w:r w:rsidR="003B4794" w:rsidRPr="000B4D79">
        <w:rPr>
          <w:rFonts w:eastAsia="PMingLiU"/>
          <w:lang w:val="fr-FR" w:eastAsia="zh-TW"/>
        </w:rPr>
        <w:t>Outre la législation et son application, l</w:t>
      </w:r>
      <w:r w:rsidR="000E26C3">
        <w:rPr>
          <w:rFonts w:eastAsia="PMingLiU"/>
          <w:lang w:val="fr-FR" w:eastAsia="zh-TW"/>
        </w:rPr>
        <w:t>’</w:t>
      </w:r>
      <w:r w:rsidR="003B4794" w:rsidRPr="000B4D79">
        <w:rPr>
          <w:rFonts w:eastAsia="PMingLiU"/>
          <w:lang w:val="fr-FR" w:eastAsia="zh-TW"/>
        </w:rPr>
        <w:t xml:space="preserve">information est un outil important pour améliorer la sécurité routière pour les enfants. </w:t>
      </w:r>
      <w:r w:rsidR="0039431F" w:rsidRPr="000B4D79">
        <w:rPr>
          <w:rFonts w:eastAsia="PMingLiU"/>
          <w:lang w:val="fr-FR" w:eastAsia="zh-TW"/>
        </w:rPr>
        <w:t xml:space="preserve">Quatre </w:t>
      </w:r>
      <w:r w:rsidR="004479ED">
        <w:rPr>
          <w:rFonts w:eastAsia="PMingLiU"/>
          <w:lang w:val="fr-FR" w:eastAsia="zh-TW"/>
        </w:rPr>
        <w:t>«</w:t>
      </w:r>
      <w:r w:rsidR="0039431F" w:rsidRPr="000B4D79">
        <w:rPr>
          <w:rFonts w:eastAsia="PMingLiU"/>
          <w:lang w:val="fr-FR" w:eastAsia="zh-TW"/>
        </w:rPr>
        <w:t>villages de la sécurité routière</w:t>
      </w:r>
      <w:r w:rsidR="004479ED">
        <w:rPr>
          <w:rFonts w:eastAsia="PMingLiU"/>
          <w:lang w:val="fr-FR" w:eastAsia="zh-TW"/>
        </w:rPr>
        <w:t>»</w:t>
      </w:r>
      <w:r w:rsidR="0039431F" w:rsidRPr="000B4D79">
        <w:rPr>
          <w:rFonts w:eastAsia="PMingLiU"/>
          <w:lang w:val="fr-FR" w:eastAsia="zh-TW"/>
        </w:rPr>
        <w:t xml:space="preserve">, qui reproduisent un environnement routier miniature, sensibilisent les enfants à la sécurité routière de façon ludique. Le </w:t>
      </w:r>
      <w:r w:rsidR="004479ED">
        <w:rPr>
          <w:rFonts w:eastAsia="PMingLiU"/>
          <w:lang w:val="fr-FR" w:eastAsia="zh-TW"/>
        </w:rPr>
        <w:t>«</w:t>
      </w:r>
      <w:r w:rsidR="0039431F" w:rsidRPr="000B4D79">
        <w:rPr>
          <w:rFonts w:eastAsia="PMingLiU"/>
          <w:lang w:val="fr-FR" w:eastAsia="zh-TW"/>
        </w:rPr>
        <w:t>bus de la sécurité routière</w:t>
      </w:r>
      <w:r w:rsidR="004479ED">
        <w:rPr>
          <w:rFonts w:eastAsia="PMingLiU"/>
          <w:lang w:val="fr-FR" w:eastAsia="zh-TW"/>
        </w:rPr>
        <w:t>»</w:t>
      </w:r>
      <w:r w:rsidR="0039431F" w:rsidRPr="000B4D79">
        <w:rPr>
          <w:rFonts w:eastAsia="PMingLiU"/>
          <w:lang w:val="fr-FR" w:eastAsia="zh-TW"/>
        </w:rPr>
        <w:t>, plate-forme mobile d</w:t>
      </w:r>
      <w:r w:rsidR="000E26C3">
        <w:rPr>
          <w:rFonts w:eastAsia="PMingLiU"/>
          <w:lang w:val="fr-FR" w:eastAsia="zh-TW"/>
        </w:rPr>
        <w:t>’</w:t>
      </w:r>
      <w:r w:rsidR="0039431F" w:rsidRPr="000B4D79">
        <w:rPr>
          <w:rFonts w:eastAsia="PMingLiU"/>
          <w:lang w:val="fr-FR" w:eastAsia="zh-TW"/>
        </w:rPr>
        <w:t>exposition et de présentation, propose aux enfants des jeux informatiques et des activités d</w:t>
      </w:r>
      <w:r w:rsidR="000E26C3">
        <w:rPr>
          <w:rFonts w:eastAsia="PMingLiU"/>
          <w:lang w:val="fr-FR" w:eastAsia="zh-TW"/>
        </w:rPr>
        <w:t>’</w:t>
      </w:r>
      <w:r w:rsidR="0039431F" w:rsidRPr="000B4D79">
        <w:rPr>
          <w:rFonts w:eastAsia="PMingLiU"/>
          <w:lang w:val="fr-FR" w:eastAsia="zh-TW"/>
        </w:rPr>
        <w:t>apprentissage interacti</w:t>
      </w:r>
      <w:r w:rsidR="002E37EE" w:rsidRPr="000B4D79">
        <w:rPr>
          <w:rFonts w:eastAsia="PMingLiU"/>
          <w:lang w:val="fr-FR" w:eastAsia="zh-TW"/>
        </w:rPr>
        <w:t>f</w:t>
      </w:r>
      <w:r w:rsidR="0039431F" w:rsidRPr="000B4D79">
        <w:rPr>
          <w:rFonts w:eastAsia="PMingLiU"/>
          <w:lang w:val="fr-FR" w:eastAsia="zh-TW"/>
        </w:rPr>
        <w:t xml:space="preserve"> sous forme de jeux de rôle, de </w:t>
      </w:r>
      <w:r w:rsidR="002E37EE" w:rsidRPr="000B4D79">
        <w:rPr>
          <w:rFonts w:eastAsia="PMingLiU"/>
          <w:lang w:val="fr-FR" w:eastAsia="zh-TW"/>
        </w:rPr>
        <w:t>jeux-concours et d</w:t>
      </w:r>
      <w:r w:rsidR="000E26C3">
        <w:rPr>
          <w:rFonts w:eastAsia="PMingLiU"/>
          <w:lang w:val="fr-FR" w:eastAsia="zh-TW"/>
        </w:rPr>
        <w:t>’</w:t>
      </w:r>
      <w:r w:rsidR="002E37EE" w:rsidRPr="000B4D79">
        <w:rPr>
          <w:rFonts w:eastAsia="PMingLiU"/>
          <w:lang w:val="fr-FR" w:eastAsia="zh-TW"/>
        </w:rPr>
        <w:t>énigmes. Il continue d</w:t>
      </w:r>
      <w:r w:rsidR="000E26C3">
        <w:rPr>
          <w:rFonts w:eastAsia="PMingLiU"/>
          <w:lang w:val="fr-FR" w:eastAsia="zh-TW"/>
        </w:rPr>
        <w:t>’</w:t>
      </w:r>
      <w:r w:rsidR="002E37EE" w:rsidRPr="000B4D79">
        <w:rPr>
          <w:rFonts w:eastAsia="PMingLiU"/>
          <w:lang w:val="fr-FR" w:eastAsia="zh-TW"/>
        </w:rPr>
        <w:t xml:space="preserve">enthousiasmer </w:t>
      </w:r>
      <w:r w:rsidR="00413A80" w:rsidRPr="000B4D79">
        <w:rPr>
          <w:rFonts w:eastAsia="PMingLiU"/>
          <w:lang w:val="fr-FR" w:eastAsia="zh-TW"/>
        </w:rPr>
        <w:t>et d</w:t>
      </w:r>
      <w:r w:rsidR="000E26C3">
        <w:rPr>
          <w:rFonts w:eastAsia="PMingLiU"/>
          <w:lang w:val="fr-FR" w:eastAsia="zh-TW"/>
        </w:rPr>
        <w:t>’</w:t>
      </w:r>
      <w:r w:rsidR="00413A80" w:rsidRPr="000B4D79">
        <w:rPr>
          <w:rFonts w:eastAsia="PMingLiU"/>
          <w:lang w:val="fr-FR" w:eastAsia="zh-TW"/>
        </w:rPr>
        <w:t xml:space="preserve">informer les élèves, les habitants des ensembles résidentiels et les enfants des centres pour la jeunesse. </w:t>
      </w:r>
      <w:r w:rsidR="00E63895" w:rsidRPr="000B4D79">
        <w:rPr>
          <w:rFonts w:eastAsia="PMingLiU"/>
          <w:lang w:val="fr-FR" w:eastAsia="zh-TW"/>
        </w:rPr>
        <w:t>Les règles de sécurité, le bon usage des transports publics et les principales causes d</w:t>
      </w:r>
      <w:r w:rsidR="000E26C3">
        <w:rPr>
          <w:rFonts w:eastAsia="PMingLiU"/>
          <w:lang w:val="fr-FR" w:eastAsia="zh-TW"/>
        </w:rPr>
        <w:t>’</w:t>
      </w:r>
      <w:r w:rsidR="00E63895" w:rsidRPr="000B4D79">
        <w:rPr>
          <w:rFonts w:eastAsia="PMingLiU"/>
          <w:lang w:val="fr-FR" w:eastAsia="zh-TW"/>
        </w:rPr>
        <w:t>accidents de la circulation, notamment, figurent dans les programmes d</w:t>
      </w:r>
      <w:r w:rsidR="000E26C3">
        <w:rPr>
          <w:rFonts w:eastAsia="PMingLiU"/>
          <w:lang w:val="fr-FR" w:eastAsia="zh-TW"/>
        </w:rPr>
        <w:t>’</w:t>
      </w:r>
      <w:r w:rsidR="00E63895" w:rsidRPr="000B4D79">
        <w:rPr>
          <w:rFonts w:eastAsia="PMingLiU"/>
          <w:lang w:val="fr-FR" w:eastAsia="zh-TW"/>
        </w:rPr>
        <w:t>études générales du primaire et les cours de sciences personnelles, sociales et humaines, et d</w:t>
      </w:r>
      <w:r w:rsidR="000E26C3">
        <w:rPr>
          <w:rFonts w:eastAsia="PMingLiU"/>
          <w:lang w:val="fr-FR" w:eastAsia="zh-TW"/>
        </w:rPr>
        <w:t>’</w:t>
      </w:r>
      <w:r w:rsidR="00E63895" w:rsidRPr="000B4D79">
        <w:rPr>
          <w:rFonts w:eastAsia="PMingLiU"/>
          <w:lang w:val="fr-FR" w:eastAsia="zh-TW"/>
        </w:rPr>
        <w:t xml:space="preserve">éducation physique, du secondaire. </w:t>
      </w:r>
      <w:r w:rsidR="0060740E" w:rsidRPr="000B4D79">
        <w:rPr>
          <w:rFonts w:eastAsia="PMingLiU"/>
          <w:lang w:val="fr-FR" w:eastAsia="zh-TW"/>
        </w:rPr>
        <w:t>Pour aider les enseignants à promouvoir l</w:t>
      </w:r>
      <w:r w:rsidR="000E26C3">
        <w:rPr>
          <w:rFonts w:eastAsia="PMingLiU"/>
          <w:lang w:val="fr-FR" w:eastAsia="zh-TW"/>
        </w:rPr>
        <w:t>’</w:t>
      </w:r>
      <w:r w:rsidR="0060740E" w:rsidRPr="000B4D79">
        <w:rPr>
          <w:rFonts w:eastAsia="PMingLiU"/>
          <w:lang w:val="fr-FR" w:eastAsia="zh-TW"/>
        </w:rPr>
        <w:t>éducation à la sécurité routière dans les écoles, des matériels et des plans pédagogiques leur sont fournis</w:t>
      </w:r>
      <w:r w:rsidRPr="000B4D79">
        <w:rPr>
          <w:rFonts w:eastAsia="PMingLiU"/>
          <w:lang w:val="fr-FR" w:eastAsia="zh-TW"/>
        </w:rPr>
        <w:t>.</w:t>
      </w:r>
    </w:p>
    <w:p w:rsidR="00C15094" w:rsidRPr="000B4D79" w:rsidRDefault="005C7666" w:rsidP="0033383B">
      <w:pPr>
        <w:pStyle w:val="H23G"/>
        <w:rPr>
          <w:lang w:val="fr-FR" w:eastAsia="zh-TW"/>
        </w:rPr>
      </w:pPr>
      <w:r w:rsidRPr="000B4D79">
        <w:rPr>
          <w:lang w:val="fr-FR" w:eastAsia="zh-TW"/>
        </w:rPr>
        <w:tab/>
      </w:r>
      <w:r w:rsidRPr="000B4D79">
        <w:rPr>
          <w:lang w:val="fr-FR" w:eastAsia="zh-TW"/>
        </w:rPr>
        <w:tab/>
      </w:r>
      <w:r w:rsidR="00D93A43" w:rsidRPr="000B4D79">
        <w:rPr>
          <w:lang w:val="fr-FR" w:eastAsia="zh-TW"/>
        </w:rPr>
        <w:t>Transports scolaires</w:t>
      </w:r>
    </w:p>
    <w:p w:rsidR="00C15094" w:rsidRPr="000B4D79" w:rsidRDefault="00C15094" w:rsidP="00BD45D4">
      <w:pPr>
        <w:pStyle w:val="SingleTxtG"/>
        <w:rPr>
          <w:rFonts w:eastAsia="PMingLiU"/>
          <w:lang w:val="fr-FR" w:eastAsia="zh-TW"/>
        </w:rPr>
      </w:pPr>
      <w:r w:rsidRPr="000B4D79">
        <w:rPr>
          <w:rFonts w:eastAsia="PMingLiU"/>
          <w:lang w:val="fr-FR" w:eastAsia="zh-TW"/>
        </w:rPr>
        <w:t>359.</w:t>
      </w:r>
      <w:r w:rsidRPr="000B4D79">
        <w:rPr>
          <w:rFonts w:eastAsia="PMingLiU"/>
          <w:lang w:val="fr-FR" w:eastAsia="zh-TW"/>
        </w:rPr>
        <w:tab/>
      </w:r>
      <w:r w:rsidR="00D93A43" w:rsidRPr="000B4D79">
        <w:rPr>
          <w:rFonts w:eastAsia="PMingLiU"/>
          <w:lang w:val="fr-FR" w:eastAsia="zh-TW"/>
        </w:rPr>
        <w:t>L</w:t>
      </w:r>
      <w:r w:rsidR="00FB45CB" w:rsidRPr="000B4D79">
        <w:rPr>
          <w:rFonts w:eastAsia="PMingLiU"/>
          <w:lang w:val="fr-FR" w:eastAsia="zh-TW"/>
        </w:rPr>
        <w:t xml:space="preserve">a </w:t>
      </w:r>
      <w:r w:rsidR="00FB45CB" w:rsidRPr="000B4D79">
        <w:rPr>
          <w:lang w:val="fr-FR"/>
        </w:rPr>
        <w:t>RAS de Hong Kong</w:t>
      </w:r>
      <w:r w:rsidR="00D93A43" w:rsidRPr="000B4D79">
        <w:rPr>
          <w:lang w:val="fr-FR"/>
        </w:rPr>
        <w:t xml:space="preserve"> dispose actuellement de deux types de</w:t>
      </w:r>
      <w:r w:rsidR="009D0528" w:rsidRPr="000B4D79">
        <w:rPr>
          <w:lang w:val="fr-FR"/>
        </w:rPr>
        <w:t xml:space="preserve"> véhicules de transports scolaires, les bus scolaires et les </w:t>
      </w:r>
      <w:r w:rsidR="009D0528" w:rsidRPr="000B4D79">
        <w:rPr>
          <w:rFonts w:eastAsia="PMingLiU"/>
          <w:lang w:val="fr-FR" w:eastAsia="zh-TW"/>
        </w:rPr>
        <w:t>minibus scolaires privés</w:t>
      </w:r>
      <w:r w:rsidRPr="000B4D79">
        <w:rPr>
          <w:rFonts w:eastAsia="PMingLiU"/>
          <w:lang w:val="fr-FR" w:eastAsia="zh-TW"/>
        </w:rPr>
        <w:t xml:space="preserve">. </w:t>
      </w:r>
      <w:r w:rsidR="009D0528" w:rsidRPr="000B4D79">
        <w:rPr>
          <w:rFonts w:eastAsia="PMingLiU"/>
          <w:lang w:val="fr-FR" w:eastAsia="zh-TW"/>
        </w:rPr>
        <w:t xml:space="preserve">Nous sommes particulièrement attachés à la sécurité de ces véhicules. Pour </w:t>
      </w:r>
      <w:r w:rsidR="00286443">
        <w:rPr>
          <w:rFonts w:eastAsia="PMingLiU"/>
          <w:lang w:val="fr-FR" w:eastAsia="zh-TW"/>
        </w:rPr>
        <w:t>la</w:t>
      </w:r>
      <w:r w:rsidR="00286443" w:rsidRPr="000B4D79">
        <w:rPr>
          <w:rFonts w:eastAsia="PMingLiU"/>
          <w:lang w:val="fr-FR" w:eastAsia="zh-TW"/>
        </w:rPr>
        <w:t xml:space="preserve"> </w:t>
      </w:r>
      <w:r w:rsidR="009D0528" w:rsidRPr="000B4D79">
        <w:rPr>
          <w:rFonts w:eastAsia="PMingLiU"/>
          <w:lang w:val="fr-FR" w:eastAsia="zh-TW"/>
        </w:rPr>
        <w:t>renforcer, le Commissaire aux transports a réexaminé les conditions d</w:t>
      </w:r>
      <w:r w:rsidR="000E26C3">
        <w:rPr>
          <w:rFonts w:eastAsia="PMingLiU"/>
          <w:lang w:val="fr-FR" w:eastAsia="zh-TW"/>
        </w:rPr>
        <w:t>’</w:t>
      </w:r>
      <w:r w:rsidR="009D0528" w:rsidRPr="000B4D79">
        <w:rPr>
          <w:rFonts w:eastAsia="PMingLiU"/>
          <w:lang w:val="fr-FR" w:eastAsia="zh-TW"/>
        </w:rPr>
        <w:t xml:space="preserve">octroi de la Licence de transport de passagers </w:t>
      </w:r>
      <w:r w:rsidR="0056541A" w:rsidRPr="000B4D79">
        <w:rPr>
          <w:rFonts w:eastAsia="PMingLiU"/>
          <w:lang w:val="fr-FR" w:eastAsia="zh-TW"/>
        </w:rPr>
        <w:t>et exigé</w:t>
      </w:r>
      <w:r w:rsidR="009D0528" w:rsidRPr="000B4D79">
        <w:rPr>
          <w:rFonts w:eastAsia="PMingLiU"/>
          <w:lang w:val="fr-FR" w:eastAsia="zh-TW"/>
        </w:rPr>
        <w:t xml:space="preserve"> que les véhicules desservant les jardins d</w:t>
      </w:r>
      <w:r w:rsidR="000E26C3">
        <w:rPr>
          <w:rFonts w:eastAsia="PMingLiU"/>
          <w:lang w:val="fr-FR" w:eastAsia="zh-TW"/>
        </w:rPr>
        <w:t>’</w:t>
      </w:r>
      <w:r w:rsidR="009D0528" w:rsidRPr="000B4D79">
        <w:rPr>
          <w:rFonts w:eastAsia="PMingLiU"/>
          <w:lang w:val="fr-FR" w:eastAsia="zh-TW"/>
        </w:rPr>
        <w:t>enfants et les écoles primaires soient dotés d</w:t>
      </w:r>
      <w:r w:rsidR="000E26C3">
        <w:rPr>
          <w:rFonts w:eastAsia="PMingLiU"/>
          <w:lang w:val="fr-FR" w:eastAsia="zh-TW"/>
        </w:rPr>
        <w:t>’</w:t>
      </w:r>
      <w:r w:rsidR="009D0528" w:rsidRPr="000B4D79">
        <w:rPr>
          <w:rFonts w:eastAsia="PMingLiU"/>
          <w:lang w:val="fr-FR" w:eastAsia="zh-TW"/>
        </w:rPr>
        <w:t>accompagnat</w:t>
      </w:r>
      <w:r w:rsidR="00920CCE" w:rsidRPr="000B4D79">
        <w:rPr>
          <w:rFonts w:eastAsia="PMingLiU"/>
          <w:lang w:val="fr-FR" w:eastAsia="zh-TW"/>
        </w:rPr>
        <w:t>eur</w:t>
      </w:r>
      <w:r w:rsidR="009D0528" w:rsidRPr="000B4D79">
        <w:rPr>
          <w:rFonts w:eastAsia="PMingLiU"/>
          <w:lang w:val="fr-FR" w:eastAsia="zh-TW"/>
        </w:rPr>
        <w:t>s</w:t>
      </w:r>
      <w:r w:rsidR="00286443">
        <w:rPr>
          <w:rFonts w:eastAsia="PMingLiU"/>
          <w:lang w:val="fr-FR" w:eastAsia="zh-TW"/>
        </w:rPr>
        <w:t>.</w:t>
      </w:r>
    </w:p>
    <w:p w:rsidR="00C15094" w:rsidRPr="000B4D79" w:rsidRDefault="00C15094" w:rsidP="00DC7A70">
      <w:pPr>
        <w:pStyle w:val="SingleTxtG"/>
        <w:rPr>
          <w:rFonts w:eastAsia="PMingLiU"/>
          <w:lang w:val="fr-FR" w:eastAsia="zh-TW"/>
        </w:rPr>
      </w:pPr>
      <w:r w:rsidRPr="000B4D79">
        <w:rPr>
          <w:rFonts w:eastAsia="PMingLiU"/>
          <w:lang w:val="fr-FR" w:eastAsia="zh-TW"/>
        </w:rPr>
        <w:t>360.</w:t>
      </w:r>
      <w:r w:rsidRPr="000B4D79">
        <w:rPr>
          <w:rFonts w:eastAsia="PMingLiU"/>
          <w:lang w:val="fr-FR" w:eastAsia="zh-TW"/>
        </w:rPr>
        <w:tab/>
      </w:r>
      <w:r w:rsidR="0060740E" w:rsidRPr="000B4D79">
        <w:rPr>
          <w:rFonts w:eastAsia="PMingLiU"/>
          <w:lang w:val="fr-FR" w:eastAsia="zh-TW"/>
        </w:rPr>
        <w:t xml:space="preserve">Par ailleurs, nous avons adopté une législation imposant </w:t>
      </w:r>
      <w:r w:rsidR="0056541A" w:rsidRPr="000B4D79">
        <w:rPr>
          <w:rFonts w:eastAsia="PMingLiU"/>
          <w:lang w:val="fr-FR" w:eastAsia="zh-TW"/>
        </w:rPr>
        <w:t>à</w:t>
      </w:r>
      <w:r w:rsidR="0060740E" w:rsidRPr="000B4D79">
        <w:rPr>
          <w:rFonts w:eastAsia="PMingLiU"/>
          <w:lang w:val="fr-FR" w:eastAsia="zh-TW"/>
        </w:rPr>
        <w:t xml:space="preserve"> tous les </w:t>
      </w:r>
      <w:r w:rsidR="009D0528" w:rsidRPr="000B4D79">
        <w:rPr>
          <w:lang w:val="fr-FR"/>
        </w:rPr>
        <w:t>véhicules de transports scolaires</w:t>
      </w:r>
      <w:r w:rsidR="009D0528" w:rsidRPr="000B4D79">
        <w:rPr>
          <w:rFonts w:eastAsia="PMingLiU"/>
          <w:lang w:val="fr-FR" w:eastAsia="zh-TW"/>
        </w:rPr>
        <w:t xml:space="preserve"> </w:t>
      </w:r>
      <w:r w:rsidR="0060740E" w:rsidRPr="000B4D79">
        <w:rPr>
          <w:rFonts w:eastAsia="PMingLiU"/>
          <w:lang w:val="fr-FR" w:eastAsia="zh-TW"/>
        </w:rPr>
        <w:t>immatriculés à partir du 1</w:t>
      </w:r>
      <w:r w:rsidR="0060740E" w:rsidRPr="000B4D79">
        <w:rPr>
          <w:rFonts w:eastAsia="PMingLiU"/>
          <w:vertAlign w:val="superscript"/>
          <w:lang w:val="fr-FR" w:eastAsia="zh-TW"/>
        </w:rPr>
        <w:t>er</w:t>
      </w:r>
      <w:r w:rsidR="0060740E" w:rsidRPr="000B4D79">
        <w:rPr>
          <w:rFonts w:eastAsia="PMingLiU"/>
          <w:lang w:val="fr-FR" w:eastAsia="zh-TW"/>
        </w:rPr>
        <w:t xml:space="preserve"> mai</w:t>
      </w:r>
      <w:r w:rsidRPr="000B4D79">
        <w:rPr>
          <w:rFonts w:eastAsia="PMingLiU"/>
          <w:lang w:val="fr-FR" w:eastAsia="zh-TW"/>
        </w:rPr>
        <w:t xml:space="preserve"> 2009 </w:t>
      </w:r>
      <w:r w:rsidR="0056541A" w:rsidRPr="000B4D79">
        <w:rPr>
          <w:rFonts w:eastAsia="PMingLiU"/>
          <w:lang w:val="fr-FR" w:eastAsia="zh-TW"/>
        </w:rPr>
        <w:t>d</w:t>
      </w:r>
      <w:r w:rsidR="000E26C3">
        <w:rPr>
          <w:rFonts w:eastAsia="PMingLiU"/>
          <w:lang w:val="fr-FR" w:eastAsia="zh-TW"/>
        </w:rPr>
        <w:t>’</w:t>
      </w:r>
      <w:r w:rsidR="0056541A" w:rsidRPr="000B4D79">
        <w:rPr>
          <w:rFonts w:eastAsia="PMingLiU"/>
          <w:lang w:val="fr-FR" w:eastAsia="zh-TW"/>
        </w:rPr>
        <w:t>être</w:t>
      </w:r>
      <w:r w:rsidR="0060740E" w:rsidRPr="000B4D79">
        <w:rPr>
          <w:rFonts w:eastAsia="PMingLiU"/>
          <w:lang w:val="fr-FR" w:eastAsia="zh-TW"/>
        </w:rPr>
        <w:t xml:space="preserve"> équipés de </w:t>
      </w:r>
      <w:r w:rsidR="004479ED">
        <w:rPr>
          <w:rFonts w:eastAsia="PMingLiU"/>
          <w:lang w:val="fr-FR" w:eastAsia="zh-TW"/>
        </w:rPr>
        <w:t>«</w:t>
      </w:r>
      <w:r w:rsidR="0060740E" w:rsidRPr="000B4D79">
        <w:rPr>
          <w:rFonts w:eastAsia="PMingLiU"/>
          <w:lang w:val="fr-FR" w:eastAsia="zh-TW"/>
        </w:rPr>
        <w:t>sièges plus sûrs</w:t>
      </w:r>
      <w:r w:rsidR="004479ED">
        <w:rPr>
          <w:rFonts w:eastAsia="PMingLiU"/>
          <w:lang w:val="fr-FR" w:eastAsia="zh-TW"/>
        </w:rPr>
        <w:t>»</w:t>
      </w:r>
      <w:r w:rsidR="00920CCE" w:rsidRPr="000B4D79">
        <w:rPr>
          <w:rFonts w:eastAsia="PMingLiU"/>
          <w:lang w:val="fr-FR" w:eastAsia="zh-TW"/>
        </w:rPr>
        <w:t xml:space="preserve">, </w:t>
      </w:r>
      <w:r w:rsidR="00113014" w:rsidRPr="000B4D79">
        <w:rPr>
          <w:rFonts w:eastAsia="PMingLiU"/>
          <w:lang w:val="fr-FR" w:eastAsia="zh-TW"/>
        </w:rPr>
        <w:t>c</w:t>
      </w:r>
      <w:r w:rsidR="000E26C3">
        <w:rPr>
          <w:rFonts w:eastAsia="PMingLiU"/>
          <w:lang w:val="fr-FR" w:eastAsia="zh-TW"/>
        </w:rPr>
        <w:t>’</w:t>
      </w:r>
      <w:r w:rsidR="00113014" w:rsidRPr="000B4D79">
        <w:rPr>
          <w:rFonts w:eastAsia="PMingLiU"/>
          <w:lang w:val="fr-FR" w:eastAsia="zh-TW"/>
        </w:rPr>
        <w:t>est-à-</w:t>
      </w:r>
      <w:r w:rsidR="001C0544" w:rsidRPr="000B4D79">
        <w:rPr>
          <w:rFonts w:eastAsia="PMingLiU"/>
          <w:lang w:val="fr-FR" w:eastAsia="zh-TW"/>
        </w:rPr>
        <w:t xml:space="preserve">dire solides, résistants au feu, </w:t>
      </w:r>
      <w:r w:rsidR="00286443">
        <w:rPr>
          <w:rFonts w:eastAsia="PMingLiU"/>
          <w:lang w:val="fr-FR" w:eastAsia="zh-TW"/>
        </w:rPr>
        <w:t>proches les uns des autres</w:t>
      </w:r>
      <w:r w:rsidR="001C0544" w:rsidRPr="000B4D79">
        <w:rPr>
          <w:rFonts w:eastAsia="PMingLiU"/>
          <w:lang w:val="fr-FR" w:eastAsia="zh-TW"/>
        </w:rPr>
        <w:t xml:space="preserve"> et dotés d</w:t>
      </w:r>
      <w:r w:rsidR="000E26C3">
        <w:rPr>
          <w:rFonts w:eastAsia="PMingLiU"/>
          <w:lang w:val="fr-FR" w:eastAsia="zh-TW"/>
        </w:rPr>
        <w:t>’</w:t>
      </w:r>
      <w:r w:rsidR="001C0544" w:rsidRPr="000B4D79">
        <w:rPr>
          <w:rFonts w:eastAsia="PMingLiU"/>
          <w:lang w:val="fr-FR" w:eastAsia="zh-TW"/>
        </w:rPr>
        <w:t xml:space="preserve">un dossier </w:t>
      </w:r>
      <w:r w:rsidR="00F42844" w:rsidRPr="000B4D79">
        <w:rPr>
          <w:rFonts w:eastAsia="PMingLiU"/>
          <w:lang w:val="fr-FR" w:eastAsia="zh-TW"/>
        </w:rPr>
        <w:t>en matériau absorbant l</w:t>
      </w:r>
      <w:r w:rsidR="000E26C3">
        <w:rPr>
          <w:rFonts w:eastAsia="PMingLiU"/>
          <w:lang w:val="fr-FR" w:eastAsia="zh-TW"/>
        </w:rPr>
        <w:t>’</w:t>
      </w:r>
      <w:r w:rsidR="00F42844" w:rsidRPr="000B4D79">
        <w:rPr>
          <w:rFonts w:eastAsia="PMingLiU"/>
          <w:lang w:val="fr-FR" w:eastAsia="zh-TW"/>
        </w:rPr>
        <w:t xml:space="preserve">énergie. </w:t>
      </w:r>
      <w:r w:rsidR="00DC7A70" w:rsidRPr="000B4D79">
        <w:rPr>
          <w:rFonts w:eastAsia="PMingLiU"/>
          <w:lang w:val="fr-FR" w:eastAsia="zh-TW"/>
        </w:rPr>
        <w:t>Par leur conception, ces sièges ont prouvé leur efficacité en termes de protection car ils réduisent les risques d</w:t>
      </w:r>
      <w:r w:rsidR="000E26C3">
        <w:rPr>
          <w:rFonts w:eastAsia="PMingLiU"/>
          <w:lang w:val="fr-FR" w:eastAsia="zh-TW"/>
        </w:rPr>
        <w:t>’</w:t>
      </w:r>
      <w:r w:rsidR="00DC7A70" w:rsidRPr="000B4D79">
        <w:rPr>
          <w:rFonts w:eastAsia="PMingLiU"/>
          <w:lang w:val="fr-FR" w:eastAsia="zh-TW"/>
        </w:rPr>
        <w:t xml:space="preserve">éjection des enfants et limitent </w:t>
      </w:r>
      <w:r w:rsidR="003B4794" w:rsidRPr="000B4D79">
        <w:rPr>
          <w:rFonts w:eastAsia="PMingLiU"/>
          <w:lang w:val="fr-FR" w:eastAsia="zh-TW"/>
        </w:rPr>
        <w:t xml:space="preserve">les blessures en cas de </w:t>
      </w:r>
      <w:r w:rsidRPr="000B4D79">
        <w:rPr>
          <w:rFonts w:eastAsia="PMingLiU"/>
          <w:lang w:val="fr-FR" w:eastAsia="zh-TW"/>
        </w:rPr>
        <w:t>collision.</w:t>
      </w:r>
    </w:p>
    <w:p w:rsidR="00C15094" w:rsidRPr="000B4D79" w:rsidRDefault="00C15094" w:rsidP="008B79FB">
      <w:pPr>
        <w:pStyle w:val="SingleTxtG"/>
        <w:rPr>
          <w:rFonts w:eastAsia="PMingLiU"/>
          <w:lang w:val="fr-FR" w:eastAsia="zh-TW"/>
        </w:rPr>
      </w:pPr>
      <w:r w:rsidRPr="000B4D79">
        <w:rPr>
          <w:rFonts w:eastAsia="PMingLiU"/>
          <w:lang w:val="fr-FR" w:eastAsia="zh-TW"/>
        </w:rPr>
        <w:t>361.</w:t>
      </w:r>
      <w:r w:rsidRPr="000B4D79">
        <w:rPr>
          <w:rFonts w:eastAsia="PMingLiU"/>
          <w:lang w:val="fr-FR" w:eastAsia="zh-TW"/>
        </w:rPr>
        <w:tab/>
      </w:r>
      <w:r w:rsidR="008B79FB" w:rsidRPr="000B4D79">
        <w:rPr>
          <w:rFonts w:eastAsia="PMingLiU"/>
          <w:lang w:val="fr-FR" w:eastAsia="zh-TW"/>
        </w:rPr>
        <w:t>Outre faire respecter activement la loi, la Police continuera de sensibiliser les chauffeurs de véhicules de transports scolaires à la sécurité par l</w:t>
      </w:r>
      <w:r w:rsidR="000E26C3">
        <w:rPr>
          <w:rFonts w:eastAsia="PMingLiU"/>
          <w:lang w:val="fr-FR" w:eastAsia="zh-TW"/>
        </w:rPr>
        <w:t>’</w:t>
      </w:r>
      <w:r w:rsidR="008B79FB" w:rsidRPr="000B4D79">
        <w:rPr>
          <w:rFonts w:eastAsia="PMingLiU"/>
          <w:lang w:val="fr-FR" w:eastAsia="zh-TW"/>
        </w:rPr>
        <w:t>éducation et l</w:t>
      </w:r>
      <w:r w:rsidR="000E26C3">
        <w:rPr>
          <w:rFonts w:eastAsia="PMingLiU"/>
          <w:lang w:val="fr-FR" w:eastAsia="zh-TW"/>
        </w:rPr>
        <w:t>’</w:t>
      </w:r>
      <w:r w:rsidR="008B79FB" w:rsidRPr="000B4D79">
        <w:rPr>
          <w:rFonts w:eastAsia="PMingLiU"/>
          <w:lang w:val="fr-FR" w:eastAsia="zh-TW"/>
        </w:rPr>
        <w:t>information. Par exemple, chaque année en août et septembre, une campagne est lancée dans l</w:t>
      </w:r>
      <w:r w:rsidR="000E26C3">
        <w:rPr>
          <w:rFonts w:eastAsia="PMingLiU"/>
          <w:lang w:val="fr-FR" w:eastAsia="zh-TW"/>
        </w:rPr>
        <w:t>’</w:t>
      </w:r>
      <w:r w:rsidR="008B79FB" w:rsidRPr="000B4D79">
        <w:rPr>
          <w:rFonts w:eastAsia="PMingLiU"/>
          <w:lang w:val="fr-FR" w:eastAsia="zh-TW"/>
        </w:rPr>
        <w:t xml:space="preserve">ensemble du territoire pour promouvoir la sécurité des transports scolaires. Des équipes régionales de sécurité routière distribuent des brochures dans </w:t>
      </w:r>
      <w:r w:rsidR="0056541A" w:rsidRPr="000B4D79">
        <w:rPr>
          <w:rFonts w:eastAsia="PMingLiU"/>
          <w:lang w:val="fr-FR" w:eastAsia="zh-TW"/>
        </w:rPr>
        <w:t xml:space="preserve">les </w:t>
      </w:r>
      <w:r w:rsidR="008B79FB" w:rsidRPr="000B4D79">
        <w:rPr>
          <w:rFonts w:eastAsia="PMingLiU"/>
          <w:lang w:val="fr-FR" w:eastAsia="zh-TW"/>
        </w:rPr>
        <w:t>différents districts pour rappeler aux chauffeurs, aux enseignants et aux parents d</w:t>
      </w:r>
      <w:r w:rsidR="000E26C3">
        <w:rPr>
          <w:rFonts w:eastAsia="PMingLiU"/>
          <w:lang w:val="fr-FR" w:eastAsia="zh-TW"/>
        </w:rPr>
        <w:t>’</w:t>
      </w:r>
      <w:r w:rsidR="008B79FB" w:rsidRPr="000B4D79">
        <w:rPr>
          <w:rFonts w:eastAsia="PMingLiU"/>
          <w:lang w:val="fr-FR" w:eastAsia="zh-TW"/>
        </w:rPr>
        <w:t xml:space="preserve">élèves les règles de sécurité dans les transports scolaires. La Police intervient également dans les écoles pour informer les élèves sur les précautions de sécurité à bord des </w:t>
      </w:r>
      <w:r w:rsidR="009D0528" w:rsidRPr="000B4D79">
        <w:rPr>
          <w:lang w:val="fr-FR"/>
        </w:rPr>
        <w:t>véhicules de transports scolaires</w:t>
      </w:r>
      <w:r w:rsidRPr="000B4D79">
        <w:rPr>
          <w:rFonts w:eastAsia="PMingLiU"/>
          <w:lang w:val="fr-FR" w:eastAsia="zh-TW"/>
        </w:rPr>
        <w:t>.</w:t>
      </w:r>
    </w:p>
    <w:p w:rsidR="00C15094" w:rsidRPr="000B4D79" w:rsidRDefault="00C15094" w:rsidP="008B79FB">
      <w:pPr>
        <w:pStyle w:val="SingleTxtG"/>
        <w:rPr>
          <w:rFonts w:eastAsia="PMingLiU"/>
          <w:lang w:val="fr-FR" w:eastAsia="zh-TW"/>
        </w:rPr>
      </w:pPr>
      <w:r w:rsidRPr="000B4D79">
        <w:rPr>
          <w:rFonts w:eastAsia="PMingLiU"/>
          <w:lang w:val="fr-FR" w:eastAsia="zh-TW"/>
        </w:rPr>
        <w:t>362.</w:t>
      </w:r>
      <w:r w:rsidRPr="000B4D79">
        <w:rPr>
          <w:rFonts w:eastAsia="PMingLiU"/>
          <w:lang w:val="fr-FR" w:eastAsia="zh-TW"/>
        </w:rPr>
        <w:tab/>
      </w:r>
      <w:r w:rsidR="008B79FB" w:rsidRPr="000B4D79">
        <w:rPr>
          <w:rFonts w:eastAsia="PMingLiU"/>
          <w:lang w:val="fr-FR" w:eastAsia="zh-TW"/>
        </w:rPr>
        <w:t>Pour garantir la sécurité des élèves, le Bureau de l</w:t>
      </w:r>
      <w:r w:rsidR="000E26C3">
        <w:rPr>
          <w:rFonts w:eastAsia="PMingLiU"/>
          <w:lang w:val="fr-FR" w:eastAsia="zh-TW"/>
        </w:rPr>
        <w:t>’</w:t>
      </w:r>
      <w:r w:rsidR="008B79FB" w:rsidRPr="000B4D79">
        <w:rPr>
          <w:rFonts w:eastAsia="PMingLiU"/>
          <w:lang w:val="fr-FR" w:eastAsia="zh-TW"/>
        </w:rPr>
        <w:t xml:space="preserve">éducation a publié des </w:t>
      </w:r>
      <w:r w:rsidR="004479ED">
        <w:rPr>
          <w:rFonts w:eastAsia="PMingLiU"/>
          <w:lang w:val="fr-FR" w:eastAsia="zh-TW"/>
        </w:rPr>
        <w:t>«</w:t>
      </w:r>
      <w:r w:rsidR="008B79FB" w:rsidRPr="000B4D79">
        <w:rPr>
          <w:rFonts w:eastAsia="PMingLiU"/>
          <w:lang w:val="fr-FR" w:eastAsia="zh-TW"/>
        </w:rPr>
        <w:t>Directives pour la sécurité des élèves dans les véhicules de transports scolaires à l</w:t>
      </w:r>
      <w:r w:rsidR="000E26C3">
        <w:rPr>
          <w:rFonts w:eastAsia="PMingLiU"/>
          <w:lang w:val="fr-FR" w:eastAsia="zh-TW"/>
        </w:rPr>
        <w:t>’</w:t>
      </w:r>
      <w:r w:rsidR="008B79FB" w:rsidRPr="000B4D79">
        <w:rPr>
          <w:rFonts w:eastAsia="PMingLiU"/>
          <w:lang w:val="fr-FR" w:eastAsia="zh-TW"/>
        </w:rPr>
        <w:t>intention des exploitants de transports scolaires</w:t>
      </w:r>
      <w:r w:rsidR="004479ED">
        <w:rPr>
          <w:rFonts w:eastAsia="PMingLiU"/>
          <w:lang w:val="fr-FR" w:eastAsia="zh-TW"/>
        </w:rPr>
        <w:t>»</w:t>
      </w:r>
      <w:r w:rsidR="008B79FB" w:rsidRPr="000B4D79">
        <w:rPr>
          <w:rFonts w:eastAsia="PMingLiU"/>
          <w:lang w:val="fr-FR" w:eastAsia="zh-TW"/>
        </w:rPr>
        <w:t>. Ces directives s</w:t>
      </w:r>
      <w:r w:rsidR="000E26C3">
        <w:rPr>
          <w:rFonts w:eastAsia="PMingLiU"/>
          <w:lang w:val="fr-FR" w:eastAsia="zh-TW"/>
        </w:rPr>
        <w:t>’</w:t>
      </w:r>
      <w:r w:rsidR="008B79FB" w:rsidRPr="000B4D79">
        <w:rPr>
          <w:rFonts w:eastAsia="PMingLiU"/>
          <w:lang w:val="fr-FR" w:eastAsia="zh-TW"/>
        </w:rPr>
        <w:t>appliquent à tous les exploitants locaux</w:t>
      </w:r>
      <w:r w:rsidRPr="000B4D79">
        <w:rPr>
          <w:rFonts w:eastAsia="PMingLiU"/>
          <w:lang w:val="fr-FR" w:eastAsia="zh-TW"/>
        </w:rPr>
        <w:t>.</w:t>
      </w:r>
    </w:p>
    <w:p w:rsidR="00C15094" w:rsidRPr="000B4D79" w:rsidRDefault="00532105" w:rsidP="00C3010E">
      <w:pPr>
        <w:pStyle w:val="H23G"/>
        <w:rPr>
          <w:rFonts w:eastAsia="PMingLiU"/>
          <w:lang w:val="fr-FR" w:eastAsia="zh-TW"/>
        </w:rPr>
      </w:pPr>
      <w:r w:rsidRPr="000B4D79">
        <w:rPr>
          <w:rFonts w:eastAsia="PMingLiU"/>
          <w:lang w:val="fr-FR" w:eastAsia="zh-TW"/>
        </w:rPr>
        <w:tab/>
      </w:r>
      <w:r w:rsidR="00C3010E" w:rsidRPr="000B4D79">
        <w:rPr>
          <w:rFonts w:eastAsia="PMingLiU"/>
          <w:lang w:val="fr-FR" w:eastAsia="zh-TW"/>
        </w:rPr>
        <w:t>2.</w:t>
      </w:r>
      <w:r w:rsidRPr="000B4D79">
        <w:rPr>
          <w:rFonts w:eastAsia="PMingLiU"/>
          <w:lang w:val="fr-FR" w:eastAsia="zh-TW"/>
        </w:rPr>
        <w:tab/>
      </w:r>
      <w:r w:rsidR="00C15094" w:rsidRPr="000B4D79">
        <w:rPr>
          <w:rFonts w:eastAsia="PMingLiU"/>
          <w:lang w:val="fr-FR" w:eastAsia="zh-TW"/>
        </w:rPr>
        <w:t xml:space="preserve">Article 23 </w:t>
      </w:r>
      <w:r w:rsidR="00CF3C3E" w:rsidRPr="000B4D79">
        <w:rPr>
          <w:rFonts w:eastAsia="PMingLiU"/>
          <w:lang w:val="fr-FR" w:eastAsia="zh-TW"/>
        </w:rPr>
        <w:t>–</w:t>
      </w:r>
      <w:r w:rsidR="00C15094" w:rsidRPr="000B4D79">
        <w:rPr>
          <w:rFonts w:eastAsia="PMingLiU"/>
          <w:lang w:val="fr-FR" w:eastAsia="zh-TW"/>
        </w:rPr>
        <w:t xml:space="preserve"> </w:t>
      </w:r>
      <w:r w:rsidR="00CF3C3E" w:rsidRPr="000B4D79">
        <w:rPr>
          <w:rFonts w:eastAsia="PMingLiU"/>
          <w:lang w:val="fr-FR" w:eastAsia="zh-TW"/>
        </w:rPr>
        <w:t>Enfants handicapés</w:t>
      </w:r>
    </w:p>
    <w:p w:rsidR="00C15094" w:rsidRPr="000B4D79" w:rsidRDefault="00C15094" w:rsidP="00BD45D4">
      <w:pPr>
        <w:pStyle w:val="SingleTxtG"/>
        <w:rPr>
          <w:rFonts w:eastAsia="PMingLiU"/>
          <w:lang w:val="fr-FR" w:eastAsia="zh-TW"/>
        </w:rPr>
      </w:pPr>
      <w:r w:rsidRPr="000B4D79">
        <w:rPr>
          <w:rFonts w:eastAsia="PMingLiU"/>
          <w:lang w:val="fr-FR" w:eastAsia="zh-TW"/>
        </w:rPr>
        <w:t>363.</w:t>
      </w:r>
      <w:r w:rsidRPr="000B4D79">
        <w:rPr>
          <w:rFonts w:eastAsia="PMingLiU"/>
          <w:lang w:val="fr-FR" w:eastAsia="zh-TW"/>
        </w:rPr>
        <w:tab/>
      </w:r>
      <w:r w:rsidR="007353D2" w:rsidRPr="000B4D79">
        <w:rPr>
          <w:rFonts w:eastAsia="PMingLiU"/>
          <w:lang w:val="fr-FR" w:eastAsia="zh-TW"/>
        </w:rPr>
        <w:t xml:space="preserve">Les informations présentées aux </w:t>
      </w:r>
      <w:r w:rsidRPr="000B4D79">
        <w:rPr>
          <w:rFonts w:eastAsia="PMingLiU"/>
          <w:lang w:val="fr-FR" w:eastAsia="zh-TW"/>
        </w:rPr>
        <w:t>paragraph</w:t>
      </w:r>
      <w:r w:rsidR="00CF3C3E" w:rsidRPr="000B4D79">
        <w:rPr>
          <w:rFonts w:eastAsia="PMingLiU"/>
          <w:lang w:val="fr-FR" w:eastAsia="zh-TW"/>
        </w:rPr>
        <w:t>e</w:t>
      </w:r>
      <w:r w:rsidRPr="000B4D79">
        <w:rPr>
          <w:rFonts w:eastAsia="PMingLiU"/>
          <w:lang w:val="fr-FR" w:eastAsia="zh-TW"/>
        </w:rPr>
        <w:t xml:space="preserve">s 290 </w:t>
      </w:r>
      <w:r w:rsidR="00CF3C3E" w:rsidRPr="000B4D79">
        <w:rPr>
          <w:rFonts w:eastAsia="PMingLiU"/>
          <w:lang w:val="fr-FR" w:eastAsia="zh-TW"/>
        </w:rPr>
        <w:t>à</w:t>
      </w:r>
      <w:r w:rsidRPr="000B4D79">
        <w:rPr>
          <w:rFonts w:eastAsia="PMingLiU"/>
          <w:lang w:val="fr-FR" w:eastAsia="zh-TW"/>
        </w:rPr>
        <w:t xml:space="preserve"> 306 </w:t>
      </w:r>
      <w:r w:rsidR="00CF3C3E" w:rsidRPr="000B4D79">
        <w:rPr>
          <w:rFonts w:eastAsia="PMingLiU"/>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7353D2" w:rsidRPr="000B4D79">
        <w:rPr>
          <w:rFonts w:eastAsia="PMingLiU"/>
          <w:lang w:val="fr-FR" w:eastAsia="zh-TW"/>
        </w:rPr>
        <w:t>sont mises à jour ci-après</w:t>
      </w:r>
      <w:r w:rsidRPr="000B4D79">
        <w:rPr>
          <w:rFonts w:eastAsia="PMingLiU"/>
          <w:lang w:val="fr-FR" w:eastAsia="zh-TW"/>
        </w:rPr>
        <w:t>.</w:t>
      </w:r>
    </w:p>
    <w:p w:rsidR="00C15094" w:rsidRPr="000B4D79" w:rsidRDefault="00532105" w:rsidP="0033383B">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00CF3C3E" w:rsidRPr="000B4D79">
        <w:rPr>
          <w:lang w:val="fr-FR" w:eastAsia="zh-TW"/>
        </w:rPr>
        <w:t>Convention relative aux droits des personnes handicapées</w:t>
      </w:r>
    </w:p>
    <w:p w:rsidR="00C15094" w:rsidRPr="000B4D79" w:rsidRDefault="00C15094" w:rsidP="00BD45D4">
      <w:pPr>
        <w:pStyle w:val="SingleTxtG"/>
        <w:rPr>
          <w:rFonts w:eastAsia="PMingLiU"/>
          <w:lang w:val="fr-FR" w:eastAsia="zh-TW"/>
        </w:rPr>
      </w:pPr>
      <w:r w:rsidRPr="000B4D79">
        <w:rPr>
          <w:rFonts w:eastAsia="PMingLiU"/>
          <w:lang w:val="fr-FR" w:eastAsia="zh-TW"/>
        </w:rPr>
        <w:t>364.</w:t>
      </w:r>
      <w:r w:rsidRPr="000B4D79">
        <w:rPr>
          <w:rFonts w:eastAsia="PMingLiU"/>
          <w:lang w:val="fr-FR" w:eastAsia="zh-TW"/>
        </w:rPr>
        <w:tab/>
      </w:r>
      <w:r w:rsidR="00D93A43" w:rsidRPr="000B4D79">
        <w:rPr>
          <w:rFonts w:eastAsia="PMingLiU"/>
          <w:lang w:val="fr-FR" w:eastAsia="zh-TW"/>
        </w:rPr>
        <w:t>L</w:t>
      </w:r>
      <w:r w:rsidR="000E26C3">
        <w:rPr>
          <w:rFonts w:eastAsia="PMingLiU"/>
          <w:lang w:val="fr-FR" w:eastAsia="zh-TW"/>
        </w:rPr>
        <w:t>’</w:t>
      </w:r>
      <w:r w:rsidRPr="000B4D79">
        <w:rPr>
          <w:rFonts w:eastAsia="PMingLiU"/>
          <w:lang w:val="fr-FR" w:eastAsia="zh-TW"/>
        </w:rPr>
        <w:t xml:space="preserve">application </w:t>
      </w:r>
      <w:r w:rsidR="00D93A43" w:rsidRPr="000B4D79">
        <w:rPr>
          <w:rFonts w:eastAsia="PMingLiU"/>
          <w:lang w:val="fr-FR" w:eastAsia="zh-TW"/>
        </w:rPr>
        <w:t>de la</w:t>
      </w:r>
      <w:r w:rsidRPr="000B4D79">
        <w:rPr>
          <w:rFonts w:eastAsia="PMingLiU"/>
          <w:lang w:val="fr-FR" w:eastAsia="zh-TW"/>
        </w:rPr>
        <w:t xml:space="preserve"> Convention </w:t>
      </w:r>
      <w:r w:rsidR="00D93A43" w:rsidRPr="000B4D79">
        <w:rPr>
          <w:rFonts w:eastAsia="PMingLiU"/>
          <w:lang w:val="fr-FR" w:eastAsia="zh-TW"/>
        </w:rPr>
        <w:t>relative aux droits de</w:t>
      </w:r>
      <w:r w:rsidR="00286443">
        <w:rPr>
          <w:rFonts w:eastAsia="PMingLiU"/>
          <w:lang w:val="fr-FR" w:eastAsia="zh-TW"/>
        </w:rPr>
        <w:t>s</w:t>
      </w:r>
      <w:r w:rsidR="00D93A43" w:rsidRPr="000B4D79">
        <w:rPr>
          <w:rFonts w:eastAsia="PMingLiU"/>
          <w:lang w:val="fr-FR" w:eastAsia="zh-TW"/>
        </w:rPr>
        <w:t xml:space="preserve"> personnes handicapées </w:t>
      </w:r>
      <w:r w:rsidR="00286443">
        <w:rPr>
          <w:rFonts w:eastAsia="PMingLiU"/>
          <w:lang w:val="fr-FR" w:eastAsia="zh-TW"/>
        </w:rPr>
        <w:t>a été</w:t>
      </w:r>
      <w:r w:rsidR="00D93A43" w:rsidRPr="000B4D79">
        <w:rPr>
          <w:rFonts w:eastAsia="PMingLiU"/>
          <w:lang w:val="fr-FR" w:eastAsia="zh-TW"/>
        </w:rPr>
        <w:t xml:space="preserve"> exposée aux paragraphes 133 et 134.</w:t>
      </w:r>
      <w:r w:rsidRPr="000B4D79">
        <w:rPr>
          <w:rFonts w:eastAsia="PMingLiU"/>
          <w:lang w:val="fr-FR" w:eastAsia="zh-TW"/>
        </w:rPr>
        <w:t xml:space="preserve"> </w:t>
      </w:r>
      <w:r w:rsidR="00D93A43" w:rsidRPr="000B4D79">
        <w:rPr>
          <w:rFonts w:eastAsia="MingLiU"/>
          <w:lang w:val="fr-FR" w:eastAsia="zh-TW"/>
        </w:rPr>
        <w:t>Aux termes de l</w:t>
      </w:r>
      <w:r w:rsidR="000E26C3">
        <w:rPr>
          <w:rFonts w:eastAsia="MingLiU"/>
          <w:lang w:val="fr-FR" w:eastAsia="zh-TW"/>
        </w:rPr>
        <w:t>’</w:t>
      </w:r>
      <w:r w:rsidR="00D93A43" w:rsidRPr="000B4D79">
        <w:rPr>
          <w:rFonts w:eastAsia="MingLiU"/>
          <w:lang w:val="fr-FR" w:eastAsia="zh-TW"/>
        </w:rPr>
        <w:t>a</w:t>
      </w:r>
      <w:r w:rsidRPr="000B4D79">
        <w:rPr>
          <w:rFonts w:eastAsia="MingLiU"/>
          <w:lang w:val="fr-FR" w:eastAsia="zh-TW"/>
        </w:rPr>
        <w:t xml:space="preserve">rticle 7 </w:t>
      </w:r>
      <w:r w:rsidR="00D93A43" w:rsidRPr="000B4D79">
        <w:rPr>
          <w:rFonts w:eastAsia="MingLiU"/>
          <w:lang w:val="fr-FR" w:eastAsia="zh-TW"/>
        </w:rPr>
        <w:t>de la</w:t>
      </w:r>
      <w:r w:rsidRPr="000B4D79">
        <w:rPr>
          <w:rFonts w:eastAsia="MingLiU"/>
          <w:lang w:val="fr-FR" w:eastAsia="zh-TW"/>
        </w:rPr>
        <w:t xml:space="preserve"> Convention, </w:t>
      </w:r>
      <w:r w:rsidR="002E7BCA" w:rsidRPr="000B4D79">
        <w:rPr>
          <w:rFonts w:eastAsia="MingLiU"/>
          <w:lang w:val="fr-FR" w:eastAsia="zh-TW"/>
        </w:rPr>
        <w:t>l</w:t>
      </w:r>
      <w:r w:rsidR="009D0528" w:rsidRPr="000B4D79">
        <w:rPr>
          <w:rFonts w:eastAsia="MingLiU"/>
          <w:lang w:val="fr-FR" w:eastAsia="zh-TW"/>
        </w:rPr>
        <w:t>es États parties prennent toutes mesures nécessaires pour garantir aux enfants handicapés la pleine jouissance de tous les droits de l</w:t>
      </w:r>
      <w:r w:rsidR="000E26C3">
        <w:rPr>
          <w:rFonts w:eastAsia="MingLiU"/>
          <w:lang w:val="fr-FR" w:eastAsia="zh-TW"/>
        </w:rPr>
        <w:t>’</w:t>
      </w:r>
      <w:r w:rsidR="009D0528" w:rsidRPr="000B4D79">
        <w:rPr>
          <w:rFonts w:eastAsia="MingLiU"/>
          <w:lang w:val="fr-FR" w:eastAsia="zh-TW"/>
        </w:rPr>
        <w:t xml:space="preserve">homme et de toutes les libertés </w:t>
      </w:r>
      <w:r w:rsidR="002E7BCA" w:rsidRPr="000B4D79">
        <w:rPr>
          <w:rFonts w:eastAsia="MingLiU"/>
          <w:lang w:val="fr-FR" w:eastAsia="zh-TW"/>
        </w:rPr>
        <w:t>f</w:t>
      </w:r>
      <w:r w:rsidR="009D0528" w:rsidRPr="000B4D79">
        <w:rPr>
          <w:rFonts w:eastAsia="MingLiU"/>
          <w:lang w:val="fr-FR" w:eastAsia="zh-TW"/>
        </w:rPr>
        <w:t>ondamentales, sur la base de l</w:t>
      </w:r>
      <w:r w:rsidR="000E26C3">
        <w:rPr>
          <w:rFonts w:eastAsia="MingLiU"/>
          <w:lang w:val="fr-FR" w:eastAsia="zh-TW"/>
        </w:rPr>
        <w:t>’</w:t>
      </w:r>
      <w:r w:rsidR="009D0528" w:rsidRPr="000B4D79">
        <w:rPr>
          <w:rFonts w:eastAsia="MingLiU"/>
          <w:lang w:val="fr-FR" w:eastAsia="zh-TW"/>
        </w:rPr>
        <w:t xml:space="preserve">égalité avec les autres enfants, </w:t>
      </w:r>
      <w:r w:rsidR="002E7BCA" w:rsidRPr="000B4D79">
        <w:rPr>
          <w:rFonts w:eastAsia="MingLiU"/>
          <w:lang w:val="fr-FR" w:eastAsia="zh-TW"/>
        </w:rPr>
        <w:t>dans toute</w:t>
      </w:r>
      <w:r w:rsidR="007353D2" w:rsidRPr="000B4D79">
        <w:rPr>
          <w:rFonts w:eastAsia="MingLiU"/>
          <w:lang w:val="fr-FR" w:eastAsia="zh-TW"/>
        </w:rPr>
        <w:t>s</w:t>
      </w:r>
      <w:r w:rsidR="002E7BCA" w:rsidRPr="000B4D79">
        <w:rPr>
          <w:rFonts w:eastAsia="MingLiU"/>
          <w:lang w:val="fr-FR" w:eastAsia="zh-TW"/>
        </w:rPr>
        <w:t xml:space="preserve"> les décisions qui concernent les enfants handicapés, l</w:t>
      </w:r>
      <w:r w:rsidR="000E26C3">
        <w:rPr>
          <w:rFonts w:eastAsia="MingLiU"/>
          <w:lang w:val="fr-FR" w:eastAsia="zh-TW"/>
        </w:rPr>
        <w:t>’</w:t>
      </w:r>
      <w:r w:rsidR="002E7BCA" w:rsidRPr="000B4D79">
        <w:rPr>
          <w:rFonts w:eastAsia="MingLiU"/>
          <w:lang w:val="fr-FR" w:eastAsia="zh-TW"/>
        </w:rPr>
        <w:t>intérêt supérieur de l</w:t>
      </w:r>
      <w:r w:rsidR="000E26C3">
        <w:rPr>
          <w:rFonts w:eastAsia="MingLiU"/>
          <w:lang w:val="fr-FR" w:eastAsia="zh-TW"/>
        </w:rPr>
        <w:t>’</w:t>
      </w:r>
      <w:r w:rsidR="002E7BCA" w:rsidRPr="000B4D79">
        <w:rPr>
          <w:rFonts w:eastAsia="MingLiU"/>
          <w:lang w:val="fr-FR" w:eastAsia="zh-TW"/>
        </w:rPr>
        <w:t>enfant doit être une considération primordiale et les États parties garantissent à l</w:t>
      </w:r>
      <w:r w:rsidR="000E26C3">
        <w:rPr>
          <w:rFonts w:eastAsia="MingLiU"/>
          <w:lang w:val="fr-FR" w:eastAsia="zh-TW"/>
        </w:rPr>
        <w:t>’</w:t>
      </w:r>
      <w:r w:rsidR="002E7BCA" w:rsidRPr="000B4D79">
        <w:rPr>
          <w:rFonts w:eastAsia="MingLiU"/>
          <w:lang w:val="fr-FR" w:eastAsia="zh-TW"/>
        </w:rPr>
        <w:t>enfant handicapé le droit d</w:t>
      </w:r>
      <w:r w:rsidR="000E26C3">
        <w:rPr>
          <w:rFonts w:eastAsia="MingLiU"/>
          <w:lang w:val="fr-FR" w:eastAsia="zh-TW"/>
        </w:rPr>
        <w:t>’</w:t>
      </w:r>
      <w:r w:rsidR="002E7BCA" w:rsidRPr="000B4D79">
        <w:rPr>
          <w:rFonts w:eastAsia="MingLiU"/>
          <w:lang w:val="fr-FR" w:eastAsia="zh-TW"/>
        </w:rPr>
        <w:t>exprimer librement son opinion sur toute question l</w:t>
      </w:r>
      <w:r w:rsidR="000E26C3">
        <w:rPr>
          <w:rFonts w:eastAsia="MingLiU"/>
          <w:lang w:val="fr-FR" w:eastAsia="zh-TW"/>
        </w:rPr>
        <w:t>’</w:t>
      </w:r>
      <w:r w:rsidR="002E7BCA" w:rsidRPr="000B4D79">
        <w:rPr>
          <w:rFonts w:eastAsia="MingLiU"/>
          <w:lang w:val="fr-FR" w:eastAsia="zh-TW"/>
        </w:rPr>
        <w:t xml:space="preserve">intéressant, </w:t>
      </w:r>
      <w:r w:rsidR="007353D2" w:rsidRPr="000B4D79">
        <w:rPr>
          <w:rFonts w:eastAsia="MingLiU"/>
          <w:lang w:val="fr-FR" w:eastAsia="zh-TW"/>
        </w:rPr>
        <w:t>s</w:t>
      </w:r>
      <w:r w:rsidR="002E7BCA" w:rsidRPr="000B4D79">
        <w:rPr>
          <w:rFonts w:eastAsia="MingLiU"/>
          <w:lang w:val="fr-FR" w:eastAsia="zh-TW"/>
        </w:rPr>
        <w:t>es opinions étant dûment prises en compte eu égard à son âge et à son degré de maturité, sur la base de l</w:t>
      </w:r>
      <w:r w:rsidR="000E26C3">
        <w:rPr>
          <w:rFonts w:eastAsia="MingLiU"/>
          <w:lang w:val="fr-FR" w:eastAsia="zh-TW"/>
        </w:rPr>
        <w:t>’</w:t>
      </w:r>
      <w:r w:rsidR="002E7BCA" w:rsidRPr="000B4D79">
        <w:rPr>
          <w:rFonts w:eastAsia="MingLiU"/>
          <w:lang w:val="fr-FR" w:eastAsia="zh-TW"/>
        </w:rPr>
        <w:t>égalité avec les autres enfants, et d</w:t>
      </w:r>
      <w:r w:rsidR="000E26C3">
        <w:rPr>
          <w:rFonts w:eastAsia="MingLiU"/>
          <w:lang w:val="fr-FR" w:eastAsia="zh-TW"/>
        </w:rPr>
        <w:t>’</w:t>
      </w:r>
      <w:r w:rsidR="002E7BCA" w:rsidRPr="000B4D79">
        <w:rPr>
          <w:rFonts w:eastAsia="MingLiU"/>
          <w:lang w:val="fr-FR" w:eastAsia="zh-TW"/>
        </w:rPr>
        <w:t>obtenir pour l</w:t>
      </w:r>
      <w:r w:rsidR="000E26C3">
        <w:rPr>
          <w:rFonts w:eastAsia="MingLiU"/>
          <w:lang w:val="fr-FR" w:eastAsia="zh-TW"/>
        </w:rPr>
        <w:t>’</w:t>
      </w:r>
      <w:r w:rsidR="002E7BCA" w:rsidRPr="000B4D79">
        <w:rPr>
          <w:rFonts w:eastAsia="MingLiU"/>
          <w:lang w:val="fr-FR" w:eastAsia="zh-TW"/>
        </w:rPr>
        <w:t xml:space="preserve">exercice de ce droit une aide adaptée à son handicap et à son âge. </w:t>
      </w:r>
      <w:r w:rsidR="007353D2" w:rsidRPr="000B4D79">
        <w:rPr>
          <w:rFonts w:eastAsia="MingLiU"/>
          <w:lang w:val="fr-FR" w:eastAsia="zh-TW"/>
        </w:rPr>
        <w:t>Le financement consacré à l</w:t>
      </w:r>
      <w:r w:rsidR="000E26C3">
        <w:rPr>
          <w:rFonts w:eastAsia="MingLiU"/>
          <w:lang w:val="fr-FR" w:eastAsia="zh-TW"/>
        </w:rPr>
        <w:t>’</w:t>
      </w:r>
      <w:r w:rsidR="007353D2" w:rsidRPr="000B4D79">
        <w:rPr>
          <w:rFonts w:eastAsia="MingLiU"/>
          <w:lang w:val="fr-FR" w:eastAsia="zh-TW"/>
        </w:rPr>
        <w:t xml:space="preserve">information du public est exposé </w:t>
      </w:r>
      <w:r w:rsidR="002E7BCA" w:rsidRPr="000B4D79">
        <w:rPr>
          <w:rFonts w:eastAsia="MingLiU"/>
          <w:lang w:val="fr-FR" w:eastAsia="zh-TW"/>
        </w:rPr>
        <w:t>au</w:t>
      </w:r>
      <w:r w:rsidRPr="000B4D79">
        <w:rPr>
          <w:rFonts w:eastAsia="MingLiU"/>
          <w:lang w:val="fr-FR" w:eastAsia="zh-TW"/>
        </w:rPr>
        <w:t xml:space="preserve"> paragraph</w:t>
      </w:r>
      <w:r w:rsidR="002E7BCA" w:rsidRPr="000B4D79">
        <w:rPr>
          <w:rFonts w:eastAsia="MingLiU"/>
          <w:lang w:val="fr-FR" w:eastAsia="zh-TW"/>
        </w:rPr>
        <w:t>e</w:t>
      </w:r>
      <w:r w:rsidRPr="000B4D79">
        <w:rPr>
          <w:rFonts w:eastAsia="MingLiU"/>
          <w:lang w:val="fr-FR" w:eastAsia="zh-TW"/>
        </w:rPr>
        <w:t xml:space="preserve"> 398 </w:t>
      </w:r>
      <w:r w:rsidR="002E7BCA" w:rsidRPr="000B4D79">
        <w:rPr>
          <w:rFonts w:eastAsia="MingLiU"/>
          <w:lang w:val="fr-FR" w:eastAsia="zh-TW"/>
        </w:rPr>
        <w:t>ci-après</w:t>
      </w:r>
      <w:r w:rsidRPr="000B4D79">
        <w:rPr>
          <w:rFonts w:eastAsia="MingLiU"/>
          <w:lang w:val="fr-FR" w:eastAsia="zh-TW"/>
        </w:rPr>
        <w:t>.</w:t>
      </w:r>
    </w:p>
    <w:p w:rsidR="00C15094" w:rsidRPr="000B4D79" w:rsidRDefault="00532105" w:rsidP="0033383B">
      <w:pPr>
        <w:pStyle w:val="H23G"/>
        <w:rPr>
          <w:lang w:val="fr-FR" w:eastAsia="zh-TW"/>
        </w:rPr>
      </w:pPr>
      <w:r w:rsidRPr="000B4D79">
        <w:rPr>
          <w:lang w:val="fr-FR" w:eastAsia="zh-TW"/>
        </w:rPr>
        <w:tab/>
      </w:r>
      <w:r w:rsidRPr="000B4D79">
        <w:rPr>
          <w:lang w:val="fr-FR" w:eastAsia="zh-TW"/>
        </w:rPr>
        <w:tab/>
      </w:r>
      <w:r w:rsidR="00C15094" w:rsidRPr="000B4D79">
        <w:rPr>
          <w:lang w:val="fr-FR" w:eastAsia="zh-TW"/>
        </w:rPr>
        <w:t>Pr</w:t>
      </w:r>
      <w:r w:rsidR="00CF3C3E" w:rsidRPr="000B4D79">
        <w:rPr>
          <w:lang w:val="fr-FR" w:eastAsia="zh-TW"/>
        </w:rPr>
        <w:t>é</w:t>
      </w:r>
      <w:r w:rsidR="00C15094" w:rsidRPr="000B4D79">
        <w:rPr>
          <w:lang w:val="fr-FR" w:eastAsia="zh-TW"/>
        </w:rPr>
        <w:t xml:space="preserve">vention, </w:t>
      </w:r>
      <w:r w:rsidR="00CF3C3E" w:rsidRPr="000B4D79">
        <w:rPr>
          <w:lang w:val="fr-FR" w:eastAsia="zh-TW"/>
        </w:rPr>
        <w:t>détection et évaluation</w:t>
      </w:r>
    </w:p>
    <w:p w:rsidR="00C15094" w:rsidRPr="000B4D79" w:rsidRDefault="00532105" w:rsidP="0033383B">
      <w:pPr>
        <w:pStyle w:val="H4G"/>
        <w:rPr>
          <w:rFonts w:eastAsia="PMingLiU"/>
          <w:kern w:val="28"/>
          <w:lang w:val="fr-FR" w:eastAsia="zh-TW"/>
        </w:rPr>
      </w:pPr>
      <w:r w:rsidRPr="000B4D79">
        <w:rPr>
          <w:rFonts w:eastAsia="PMingLiU"/>
          <w:lang w:val="fr-FR" w:eastAsia="zh-TW"/>
        </w:rPr>
        <w:tab/>
      </w:r>
      <w:r w:rsidRPr="000B4D79">
        <w:rPr>
          <w:rFonts w:eastAsia="PMingLiU"/>
          <w:lang w:val="fr-FR" w:eastAsia="zh-TW"/>
        </w:rPr>
        <w:tab/>
      </w:r>
      <w:r w:rsidR="00A45D6A" w:rsidRPr="000B4D79">
        <w:rPr>
          <w:lang w:val="fr-FR"/>
        </w:rPr>
        <w:t>Service global pour le développement de l</w:t>
      </w:r>
      <w:r w:rsidR="000E26C3">
        <w:rPr>
          <w:lang w:val="fr-FR"/>
        </w:rPr>
        <w:t>’</w:t>
      </w:r>
      <w:r w:rsidR="00A45D6A" w:rsidRPr="000B4D79">
        <w:rPr>
          <w:lang w:val="fr-FR"/>
        </w:rPr>
        <w:t>enfant</w:t>
      </w:r>
    </w:p>
    <w:p w:rsidR="00C15094" w:rsidRPr="000B4D79" w:rsidRDefault="00C15094" w:rsidP="002E7BCA">
      <w:pPr>
        <w:pStyle w:val="SingleTxtG"/>
        <w:rPr>
          <w:rFonts w:eastAsia="PMingLiU"/>
          <w:b/>
          <w:lang w:val="fr-FR" w:eastAsia="zh-TW"/>
        </w:rPr>
      </w:pPr>
      <w:r w:rsidRPr="000B4D79">
        <w:rPr>
          <w:rFonts w:eastAsia="PMingLiU"/>
          <w:lang w:val="fr-FR" w:eastAsia="zh-TW"/>
        </w:rPr>
        <w:t>365.</w:t>
      </w:r>
      <w:r w:rsidRPr="000B4D79">
        <w:rPr>
          <w:rFonts w:eastAsia="PMingLiU"/>
          <w:lang w:val="fr-FR" w:eastAsia="zh-TW"/>
        </w:rPr>
        <w:tab/>
      </w:r>
      <w:r w:rsidR="00CF3C3E" w:rsidRPr="000B4D79">
        <w:rPr>
          <w:rFonts w:eastAsia="PMingLiU"/>
          <w:lang w:val="fr-FR" w:eastAsia="zh-TW"/>
        </w:rPr>
        <w:t>E</w:t>
      </w:r>
      <w:r w:rsidRPr="000B4D79">
        <w:rPr>
          <w:rFonts w:eastAsia="PMingLiU"/>
          <w:lang w:val="fr-FR" w:eastAsia="zh-TW"/>
        </w:rPr>
        <w:t xml:space="preserve">n 2005, </w:t>
      </w:r>
      <w:r w:rsidR="00CF3C3E" w:rsidRPr="000B4D79">
        <w:rPr>
          <w:rFonts w:eastAsia="PMingLiU"/>
          <w:lang w:val="fr-FR" w:eastAsia="zh-TW"/>
        </w:rPr>
        <w:t xml:space="preserve">nous avons </w:t>
      </w:r>
      <w:r w:rsidR="007353D2" w:rsidRPr="000B4D79">
        <w:rPr>
          <w:rFonts w:eastAsia="PMingLiU"/>
          <w:lang w:val="fr-FR" w:eastAsia="zh-TW"/>
        </w:rPr>
        <w:t>mis en place</w:t>
      </w:r>
      <w:r w:rsidR="00CF3C3E" w:rsidRPr="000B4D79">
        <w:rPr>
          <w:rFonts w:eastAsia="PMingLiU"/>
          <w:lang w:val="fr-FR" w:eastAsia="zh-TW"/>
        </w:rPr>
        <w:t xml:space="preserve"> un nouveau service interdépartemental </w:t>
      </w:r>
      <w:r w:rsidR="007353D2" w:rsidRPr="000B4D79">
        <w:rPr>
          <w:rFonts w:eastAsia="PMingLiU"/>
          <w:lang w:val="fr-FR" w:eastAsia="zh-TW"/>
        </w:rPr>
        <w:t>destiné à fournir une aide complète et intégrée aux enfants défavorisés et à leur famille</w:t>
      </w:r>
      <w:r w:rsidRPr="000B4D79">
        <w:rPr>
          <w:rFonts w:eastAsia="PMingLiU"/>
          <w:lang w:val="fr-FR" w:eastAsia="zh-TW"/>
        </w:rPr>
        <w:t xml:space="preserve">. </w:t>
      </w:r>
      <w:r w:rsidR="002E7BCA" w:rsidRPr="000B4D79">
        <w:rPr>
          <w:rFonts w:eastAsia="PMingLiU"/>
          <w:lang w:val="fr-FR" w:eastAsia="zh-TW"/>
        </w:rPr>
        <w:t>L</w:t>
      </w:r>
      <w:r w:rsidRPr="000B4D79">
        <w:rPr>
          <w:rFonts w:eastAsia="PMingLiU"/>
          <w:lang w:val="fr-FR" w:eastAsia="zh-TW"/>
        </w:rPr>
        <w:t xml:space="preserve">e </w:t>
      </w:r>
      <w:r w:rsidR="002E7BCA" w:rsidRPr="000B4D79">
        <w:rPr>
          <w:rFonts w:eastAsia="PMingLiU"/>
          <w:lang w:val="fr-FR" w:eastAsia="zh-TW"/>
        </w:rPr>
        <w:t>S</w:t>
      </w:r>
      <w:r w:rsidRPr="000B4D79">
        <w:rPr>
          <w:rFonts w:eastAsia="PMingLiU"/>
          <w:lang w:val="fr-FR" w:eastAsia="zh-TW"/>
        </w:rPr>
        <w:t>ervice</w:t>
      </w:r>
      <w:r w:rsidR="002E7BCA" w:rsidRPr="000B4D79">
        <w:rPr>
          <w:rFonts w:eastAsia="PMingLiU"/>
          <w:lang w:val="fr-FR" w:eastAsia="zh-TW"/>
        </w:rPr>
        <w:t xml:space="preserve"> global pour le développement de l</w:t>
      </w:r>
      <w:r w:rsidR="000E26C3">
        <w:rPr>
          <w:rFonts w:eastAsia="PMingLiU"/>
          <w:lang w:val="fr-FR" w:eastAsia="zh-TW"/>
        </w:rPr>
        <w:t>’</w:t>
      </w:r>
      <w:r w:rsidR="002E7BCA" w:rsidRPr="000B4D79">
        <w:rPr>
          <w:rFonts w:eastAsia="PMingLiU"/>
          <w:lang w:val="fr-FR" w:eastAsia="zh-TW"/>
        </w:rPr>
        <w:t>enfant</w:t>
      </w:r>
      <w:r w:rsidRPr="000B4D79">
        <w:rPr>
          <w:rFonts w:eastAsia="PMingLiU"/>
          <w:lang w:val="fr-FR" w:eastAsia="zh-TW"/>
        </w:rPr>
        <w:t xml:space="preserve"> </w:t>
      </w:r>
      <w:r w:rsidR="002E7BCA" w:rsidRPr="000B4D79">
        <w:rPr>
          <w:rFonts w:eastAsia="PMingLiU"/>
          <w:lang w:val="fr-FR" w:eastAsia="zh-TW"/>
        </w:rPr>
        <w:t>instauré à l</w:t>
      </w:r>
      <w:r w:rsidR="000E26C3">
        <w:rPr>
          <w:rFonts w:eastAsia="PMingLiU"/>
          <w:lang w:val="fr-FR" w:eastAsia="zh-TW"/>
        </w:rPr>
        <w:t>’</w:t>
      </w:r>
      <w:r w:rsidR="002E7BCA" w:rsidRPr="000B4D79">
        <w:rPr>
          <w:rFonts w:eastAsia="PMingLiU"/>
          <w:lang w:val="fr-FR" w:eastAsia="zh-TW"/>
        </w:rPr>
        <w:t>intention des enfants âgés de 5 ans et moins a pour objectif d</w:t>
      </w:r>
      <w:r w:rsidR="000E26C3">
        <w:rPr>
          <w:rFonts w:eastAsia="PMingLiU"/>
          <w:lang w:val="fr-FR" w:eastAsia="zh-TW"/>
        </w:rPr>
        <w:t>’</w:t>
      </w:r>
      <w:r w:rsidR="002E7BCA" w:rsidRPr="000B4D79">
        <w:rPr>
          <w:rFonts w:eastAsia="PMingLiU"/>
          <w:lang w:val="fr-FR" w:eastAsia="zh-TW"/>
        </w:rPr>
        <w:t xml:space="preserve">identifier et de satisfaire le plus tôt possible les différents besoins médico-sociaux des enfants de </w:t>
      </w:r>
      <w:r w:rsidR="00286443">
        <w:rPr>
          <w:rFonts w:eastAsia="PMingLiU"/>
          <w:lang w:val="fr-FR" w:eastAsia="zh-TW"/>
        </w:rPr>
        <w:t>cet âge</w:t>
      </w:r>
      <w:r w:rsidR="002E7BCA" w:rsidRPr="000B4D79">
        <w:rPr>
          <w:rFonts w:eastAsia="PMingLiU"/>
          <w:lang w:val="fr-FR" w:eastAsia="zh-TW"/>
        </w:rPr>
        <w:t xml:space="preserve"> et de leur famille, et de leur apporter un soutien complet en temps opportun, le cas échéant</w:t>
      </w:r>
      <w:r w:rsidRPr="000B4D79">
        <w:rPr>
          <w:rFonts w:eastAsia="PMingLiU"/>
          <w:lang w:val="fr-FR" w:eastAsia="zh-TW"/>
        </w:rPr>
        <w:t xml:space="preserve">. </w:t>
      </w:r>
      <w:r w:rsidR="002E7BCA" w:rsidRPr="000B4D79">
        <w:rPr>
          <w:rFonts w:eastAsia="PMingLiU"/>
          <w:lang w:val="fr-FR" w:eastAsia="zh-TW"/>
        </w:rPr>
        <w:t>Pour plus de dét</w:t>
      </w:r>
      <w:r w:rsidR="00C44930">
        <w:rPr>
          <w:rFonts w:eastAsia="PMingLiU"/>
          <w:lang w:val="fr-FR" w:eastAsia="zh-TW"/>
        </w:rPr>
        <w:t>ails, voir le paragraphe 378 ci</w:t>
      </w:r>
      <w:r w:rsidR="00C44930">
        <w:rPr>
          <w:rFonts w:eastAsia="PMingLiU"/>
          <w:lang w:val="fr-FR" w:eastAsia="zh-TW"/>
        </w:rPr>
        <w:noBreakHyphen/>
      </w:r>
      <w:r w:rsidR="002E7BCA" w:rsidRPr="000B4D79">
        <w:rPr>
          <w:rFonts w:eastAsia="PMingLiU"/>
          <w:lang w:val="fr-FR" w:eastAsia="zh-TW"/>
        </w:rPr>
        <w:t>après</w:t>
      </w:r>
      <w:r w:rsidRPr="000B4D79">
        <w:rPr>
          <w:rFonts w:eastAsia="PMingLiU"/>
          <w:lang w:val="fr-FR" w:eastAsia="zh-TW"/>
        </w:rPr>
        <w:t>.</w:t>
      </w:r>
    </w:p>
    <w:p w:rsidR="00C15094" w:rsidRPr="000B4D79" w:rsidRDefault="00532105" w:rsidP="001B33FF">
      <w:pPr>
        <w:pStyle w:val="H23G"/>
        <w:rPr>
          <w:lang w:val="fr-FR" w:eastAsia="zh-TW"/>
        </w:rPr>
      </w:pPr>
      <w:r w:rsidRPr="000B4D79">
        <w:rPr>
          <w:lang w:val="fr-FR" w:eastAsia="zh-TW"/>
        </w:rPr>
        <w:tab/>
      </w:r>
      <w:r w:rsidRPr="000B4D79">
        <w:rPr>
          <w:lang w:val="fr-FR" w:eastAsia="zh-TW"/>
        </w:rPr>
        <w:tab/>
      </w:r>
      <w:r w:rsidR="002073EF" w:rsidRPr="000B4D79">
        <w:rPr>
          <w:lang w:val="fr-FR" w:eastAsia="zh-TW"/>
        </w:rPr>
        <w:t>Bilans médicaux dans les écoles</w:t>
      </w:r>
      <w:r w:rsidR="00286443" w:rsidRPr="00286443">
        <w:rPr>
          <w:rFonts w:eastAsia="DFKai-SB"/>
          <w:lang w:val="fr-FR" w:eastAsia="zh-TW"/>
        </w:rPr>
        <w:t xml:space="preserve"> </w:t>
      </w:r>
    </w:p>
    <w:p w:rsidR="00C15094" w:rsidRPr="000B4D79" w:rsidRDefault="00C15094" w:rsidP="00BD45D4">
      <w:pPr>
        <w:pStyle w:val="SingleTxtG"/>
        <w:rPr>
          <w:rFonts w:eastAsia="PMingLiU"/>
          <w:lang w:val="fr-FR" w:eastAsia="zh-TW"/>
        </w:rPr>
      </w:pPr>
      <w:r w:rsidRPr="000B4D79">
        <w:rPr>
          <w:rFonts w:eastAsia="PMingLiU"/>
          <w:kern w:val="28"/>
          <w:lang w:val="fr-FR" w:eastAsia="zh-TW"/>
        </w:rPr>
        <w:t>366.</w:t>
      </w:r>
      <w:r w:rsidRPr="000B4D79">
        <w:rPr>
          <w:rFonts w:eastAsia="PMingLiU"/>
          <w:kern w:val="28"/>
          <w:lang w:val="fr-FR" w:eastAsia="zh-TW"/>
        </w:rPr>
        <w:tab/>
      </w:r>
      <w:r w:rsidR="00CF3C3E" w:rsidRPr="000B4D79">
        <w:rPr>
          <w:rFonts w:eastAsia="PMingLiU"/>
          <w:kern w:val="28"/>
          <w:lang w:val="fr-FR" w:eastAsia="zh-TW"/>
        </w:rPr>
        <w:t>Le Service de médecine scolaire du</w:t>
      </w:r>
      <w:r w:rsidRPr="000B4D79">
        <w:rPr>
          <w:rFonts w:eastAsia="PMingLiU"/>
          <w:kern w:val="28"/>
          <w:lang w:val="fr-FR" w:eastAsia="zh-TW"/>
        </w:rPr>
        <w:t xml:space="preserve"> </w:t>
      </w:r>
      <w:r w:rsidR="000729F0" w:rsidRPr="000B4D79">
        <w:rPr>
          <w:noProof/>
          <w:lang w:val="fr-FR"/>
        </w:rPr>
        <w:t>Département de la santé</w:t>
      </w:r>
      <w:r w:rsidRPr="000B4D79">
        <w:rPr>
          <w:rFonts w:eastAsia="PMingLiU"/>
          <w:kern w:val="28"/>
          <w:lang w:val="fr-FR" w:eastAsia="zh-TW"/>
        </w:rPr>
        <w:t xml:space="preserve">, </w:t>
      </w:r>
      <w:r w:rsidR="007353D2" w:rsidRPr="000B4D79">
        <w:rPr>
          <w:rFonts w:eastAsia="PMingLiU"/>
          <w:kern w:val="28"/>
          <w:lang w:val="fr-FR" w:eastAsia="zh-TW"/>
        </w:rPr>
        <w:t xml:space="preserve">outre les bilans de santé annuels indiqués </w:t>
      </w:r>
      <w:r w:rsidR="00CF3C3E" w:rsidRPr="000B4D79">
        <w:rPr>
          <w:rFonts w:eastAsia="PMingLiU"/>
          <w:lang w:val="fr-FR" w:eastAsia="zh-TW"/>
        </w:rPr>
        <w:t>au</w:t>
      </w:r>
      <w:r w:rsidRPr="000B4D79">
        <w:rPr>
          <w:rFonts w:eastAsia="PMingLiU"/>
          <w:lang w:val="fr-FR" w:eastAsia="zh-TW"/>
        </w:rPr>
        <w:t xml:space="preserve"> paragraph</w:t>
      </w:r>
      <w:r w:rsidR="00CF3C3E" w:rsidRPr="000B4D79">
        <w:rPr>
          <w:rFonts w:eastAsia="PMingLiU"/>
          <w:lang w:val="fr-FR" w:eastAsia="zh-TW"/>
        </w:rPr>
        <w:t>e</w:t>
      </w:r>
      <w:r w:rsidRPr="000B4D79">
        <w:rPr>
          <w:rFonts w:eastAsia="PMingLiU"/>
          <w:lang w:val="fr-FR" w:eastAsia="zh-TW"/>
        </w:rPr>
        <w:t xml:space="preserve"> 291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7353D2" w:rsidRPr="000B4D79">
        <w:rPr>
          <w:rFonts w:eastAsia="PMingLiU"/>
          <w:lang w:val="fr-FR" w:eastAsia="zh-TW"/>
        </w:rPr>
        <w:t xml:space="preserve">assure également </w:t>
      </w:r>
      <w:r w:rsidR="008A50D9" w:rsidRPr="000B4D79">
        <w:rPr>
          <w:rFonts w:eastAsia="PMingLiU"/>
          <w:lang w:val="fr-FR" w:eastAsia="zh-TW"/>
        </w:rPr>
        <w:t>un dépistage des troubles de la vue à tous les élèves du primaire et du secondaire. Les élèves de 1</w:t>
      </w:r>
      <w:r w:rsidR="001715CB" w:rsidRPr="000B4D79">
        <w:rPr>
          <w:rFonts w:eastAsia="PMingLiU"/>
          <w:vertAlign w:val="superscript"/>
          <w:lang w:val="fr-FR" w:eastAsia="zh-TW"/>
        </w:rPr>
        <w:t xml:space="preserve">re </w:t>
      </w:r>
      <w:r w:rsidR="008A50D9" w:rsidRPr="000B4D79">
        <w:rPr>
          <w:rFonts w:eastAsia="PMingLiU"/>
          <w:lang w:val="fr-FR" w:eastAsia="zh-TW"/>
        </w:rPr>
        <w:t>année du primaire</w:t>
      </w:r>
      <w:r w:rsidR="001715CB" w:rsidRPr="000B4D79">
        <w:rPr>
          <w:rFonts w:eastAsia="PMingLiU"/>
          <w:lang w:val="fr-FR" w:eastAsia="zh-TW"/>
        </w:rPr>
        <w:t xml:space="preserve"> et ceux qui relèvent pour la première fois du Service bénéficient d</w:t>
      </w:r>
      <w:r w:rsidR="000E26C3">
        <w:rPr>
          <w:rFonts w:eastAsia="PMingLiU"/>
          <w:lang w:val="fr-FR" w:eastAsia="zh-TW"/>
        </w:rPr>
        <w:t>’</w:t>
      </w:r>
      <w:r w:rsidR="001715CB" w:rsidRPr="000B4D79">
        <w:rPr>
          <w:rFonts w:eastAsia="PMingLiU"/>
          <w:lang w:val="fr-FR" w:eastAsia="zh-TW"/>
        </w:rPr>
        <w:t xml:space="preserve">un </w:t>
      </w:r>
      <w:r w:rsidR="008A50D9" w:rsidRPr="000B4D79">
        <w:rPr>
          <w:rFonts w:eastAsia="PMingLiU"/>
          <w:lang w:val="fr-FR" w:eastAsia="zh-TW"/>
        </w:rPr>
        <w:t>dépistage des troubles auditifs</w:t>
      </w:r>
      <w:r w:rsidR="00CF3C3E" w:rsidRPr="000B4D79">
        <w:rPr>
          <w:rFonts w:eastAsia="PMingLiU"/>
          <w:lang w:val="fr-FR" w:eastAsia="zh-TW"/>
        </w:rPr>
        <w:t>. L</w:t>
      </w:r>
      <w:r w:rsidRPr="000B4D79">
        <w:rPr>
          <w:rFonts w:eastAsia="PMingLiU"/>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PMingLiU"/>
          <w:lang w:val="fr-FR" w:eastAsia="zh-TW"/>
        </w:rPr>
        <w:t xml:space="preserve"> </w:t>
      </w:r>
      <w:r w:rsidR="009F2021" w:rsidRPr="000B4D79">
        <w:rPr>
          <w:rFonts w:eastAsia="PMingLiU"/>
          <w:lang w:val="fr-FR" w:eastAsia="zh-TW"/>
        </w:rPr>
        <w:t xml:space="preserve">fournit par ailleurs aux écoles primaires une </w:t>
      </w:r>
      <w:r w:rsidR="004479ED">
        <w:rPr>
          <w:rFonts w:eastAsia="PMingLiU"/>
          <w:lang w:val="fr-FR" w:eastAsia="zh-TW"/>
        </w:rPr>
        <w:t>«</w:t>
      </w:r>
      <w:r w:rsidR="009F2021" w:rsidRPr="000B4D79">
        <w:rPr>
          <w:rFonts w:eastAsia="PMingLiU"/>
          <w:lang w:val="fr-FR" w:eastAsia="zh-TW"/>
        </w:rPr>
        <w:t>Liste des points à observer</w:t>
      </w:r>
      <w:r w:rsidR="004479ED">
        <w:rPr>
          <w:rFonts w:eastAsia="PMingLiU"/>
          <w:lang w:val="fr-FR" w:eastAsia="zh-TW"/>
        </w:rPr>
        <w:t>»</w:t>
      </w:r>
      <w:r w:rsidR="009F2021" w:rsidRPr="000B4D79">
        <w:rPr>
          <w:rFonts w:eastAsia="PMingLiU"/>
          <w:lang w:val="fr-FR" w:eastAsia="zh-TW"/>
        </w:rPr>
        <w:t xml:space="preserve"> </w:t>
      </w:r>
      <w:r w:rsidR="001715CB" w:rsidRPr="000B4D79">
        <w:rPr>
          <w:rFonts w:eastAsia="PMingLiU"/>
          <w:lang w:val="fr-FR" w:eastAsia="zh-TW"/>
        </w:rPr>
        <w:t>qui leur</w:t>
      </w:r>
      <w:r w:rsidR="009F2021" w:rsidRPr="000B4D79">
        <w:rPr>
          <w:rFonts w:eastAsia="PMingLiU"/>
          <w:lang w:val="fr-FR" w:eastAsia="zh-TW"/>
        </w:rPr>
        <w:t xml:space="preserve"> permet de détecter les élèves ayant des difficultés d</w:t>
      </w:r>
      <w:r w:rsidR="000E26C3">
        <w:rPr>
          <w:rFonts w:eastAsia="PMingLiU"/>
          <w:lang w:val="fr-FR" w:eastAsia="zh-TW"/>
        </w:rPr>
        <w:t>’</w:t>
      </w:r>
      <w:r w:rsidR="009F2021" w:rsidRPr="000B4D79">
        <w:rPr>
          <w:rFonts w:eastAsia="PMingLiU"/>
          <w:lang w:val="fr-FR" w:eastAsia="zh-TW"/>
        </w:rPr>
        <w:t xml:space="preserve">apprentissage et </w:t>
      </w:r>
      <w:r w:rsidR="001715CB" w:rsidRPr="000B4D79">
        <w:rPr>
          <w:rFonts w:eastAsia="PMingLiU"/>
          <w:lang w:val="fr-FR" w:eastAsia="zh-TW"/>
        </w:rPr>
        <w:t>des troubles de l</w:t>
      </w:r>
      <w:r w:rsidR="000E26C3">
        <w:rPr>
          <w:rFonts w:eastAsia="PMingLiU"/>
          <w:lang w:val="fr-FR" w:eastAsia="zh-TW"/>
        </w:rPr>
        <w:t>’</w:t>
      </w:r>
      <w:r w:rsidR="001715CB" w:rsidRPr="000B4D79">
        <w:rPr>
          <w:rFonts w:eastAsia="PMingLiU"/>
          <w:lang w:val="fr-FR" w:eastAsia="zh-TW"/>
        </w:rPr>
        <w:t>élocution et du langage. Il s</w:t>
      </w:r>
      <w:r w:rsidR="000E26C3">
        <w:rPr>
          <w:rFonts w:eastAsia="PMingLiU"/>
          <w:lang w:val="fr-FR" w:eastAsia="zh-TW"/>
        </w:rPr>
        <w:t>’</w:t>
      </w:r>
      <w:r w:rsidR="001715CB" w:rsidRPr="000B4D79">
        <w:rPr>
          <w:rFonts w:eastAsia="PMingLiU"/>
          <w:lang w:val="fr-FR" w:eastAsia="zh-TW"/>
        </w:rPr>
        <w:t>agit de détecter tout trouble de façon précoce afin d</w:t>
      </w:r>
      <w:r w:rsidR="000E26C3">
        <w:rPr>
          <w:rFonts w:eastAsia="PMingLiU"/>
          <w:lang w:val="fr-FR" w:eastAsia="zh-TW"/>
        </w:rPr>
        <w:t>’</w:t>
      </w:r>
      <w:r w:rsidR="001715CB" w:rsidRPr="000B4D79">
        <w:rPr>
          <w:rFonts w:eastAsia="PMingLiU"/>
          <w:lang w:val="fr-FR" w:eastAsia="zh-TW"/>
        </w:rPr>
        <w:t>éviter qu</w:t>
      </w:r>
      <w:r w:rsidR="000E26C3">
        <w:rPr>
          <w:rFonts w:eastAsia="PMingLiU"/>
          <w:lang w:val="fr-FR" w:eastAsia="zh-TW"/>
        </w:rPr>
        <w:t>’</w:t>
      </w:r>
      <w:r w:rsidR="001715CB" w:rsidRPr="000B4D79">
        <w:rPr>
          <w:rFonts w:eastAsia="PMingLiU"/>
          <w:lang w:val="fr-FR" w:eastAsia="zh-TW"/>
        </w:rPr>
        <w:t>il ne devienne un handicap grave ou permanent.</w:t>
      </w:r>
      <w:r w:rsidRPr="000B4D79">
        <w:rPr>
          <w:rFonts w:eastAsia="PMingLiU"/>
          <w:lang w:val="fr-FR" w:eastAsia="zh-TW"/>
        </w:rPr>
        <w:t xml:space="preserve"> </w:t>
      </w:r>
      <w:r w:rsidR="00CA56CC" w:rsidRPr="000B4D79">
        <w:rPr>
          <w:rFonts w:eastAsia="PMingLiU"/>
          <w:lang w:val="fr-FR" w:eastAsia="zh-TW"/>
        </w:rPr>
        <w:t xml:space="preserve">Les élèves chez lesquels des </w:t>
      </w:r>
      <w:r w:rsidR="000B4D79" w:rsidRPr="000B4D79">
        <w:rPr>
          <w:rFonts w:eastAsia="PMingLiU"/>
          <w:lang w:val="fr-FR" w:eastAsia="zh-TW"/>
        </w:rPr>
        <w:t>difficultés</w:t>
      </w:r>
      <w:r w:rsidR="00CA56CC" w:rsidRPr="000B4D79">
        <w:rPr>
          <w:rFonts w:eastAsia="PMingLiU"/>
          <w:lang w:val="fr-FR" w:eastAsia="zh-TW"/>
        </w:rPr>
        <w:t xml:space="preserve"> d</w:t>
      </w:r>
      <w:r w:rsidR="000E26C3">
        <w:rPr>
          <w:rFonts w:eastAsia="PMingLiU"/>
          <w:lang w:val="fr-FR" w:eastAsia="zh-TW"/>
        </w:rPr>
        <w:t>’</w:t>
      </w:r>
      <w:r w:rsidR="00CA56CC" w:rsidRPr="000B4D79">
        <w:rPr>
          <w:rFonts w:eastAsia="PMingLiU"/>
          <w:lang w:val="fr-FR" w:eastAsia="zh-TW"/>
        </w:rPr>
        <w:t>apprentissage ou des troubles de l</w:t>
      </w:r>
      <w:r w:rsidR="000E26C3">
        <w:rPr>
          <w:rFonts w:eastAsia="PMingLiU"/>
          <w:lang w:val="fr-FR" w:eastAsia="zh-TW"/>
        </w:rPr>
        <w:t>’</w:t>
      </w:r>
      <w:r w:rsidR="00CA56CC" w:rsidRPr="000B4D79">
        <w:rPr>
          <w:rFonts w:eastAsia="PMingLiU"/>
          <w:lang w:val="fr-FR" w:eastAsia="zh-TW"/>
        </w:rPr>
        <w:t>élocution et du langage graves sont suspectés sont orientés par l</w:t>
      </w:r>
      <w:r w:rsidR="000E26C3">
        <w:rPr>
          <w:rFonts w:eastAsia="PMingLiU"/>
          <w:lang w:val="fr-FR" w:eastAsia="zh-TW"/>
        </w:rPr>
        <w:t>’</w:t>
      </w:r>
      <w:r w:rsidR="00CA56CC" w:rsidRPr="000B4D79">
        <w:rPr>
          <w:rFonts w:eastAsia="PMingLiU"/>
          <w:lang w:val="fr-FR" w:eastAsia="zh-TW"/>
        </w:rPr>
        <w:t>école vers</w:t>
      </w:r>
      <w:r w:rsidRPr="000B4D79">
        <w:rPr>
          <w:rFonts w:eastAsia="PMingLiU"/>
          <w:lang w:val="fr-FR" w:eastAsia="zh-TW"/>
        </w:rPr>
        <w:t xml:space="preserve"> </w:t>
      </w:r>
      <w:r w:rsidR="00CA56CC" w:rsidRPr="000B4D79">
        <w:rPr>
          <w:rFonts w:eastAsia="PMingLiU"/>
          <w:lang w:val="fr-FR" w:eastAsia="zh-TW"/>
        </w:rPr>
        <w:t>un psychologue scolaire ou un orthophoniste scolaire, respectivement, pour un bilan.</w:t>
      </w:r>
      <w:r w:rsidRPr="000B4D79">
        <w:rPr>
          <w:rFonts w:eastAsia="PMingLiU"/>
          <w:lang w:val="fr-FR" w:eastAsia="zh-TW"/>
        </w:rPr>
        <w:t xml:space="preserve"> </w:t>
      </w:r>
      <w:r w:rsidR="00CA56CC" w:rsidRPr="000B4D79">
        <w:rPr>
          <w:rFonts w:eastAsia="PMingLiU"/>
          <w:lang w:val="fr-FR" w:eastAsia="zh-TW"/>
        </w:rPr>
        <w:t xml:space="preserve">Les élèves chez lesquels sont suspectés des problèmes de développement multiples </w:t>
      </w:r>
      <w:r w:rsidR="008E03BC" w:rsidRPr="000B4D79">
        <w:rPr>
          <w:rFonts w:eastAsia="PMingLiU"/>
          <w:lang w:val="fr-FR" w:eastAsia="zh-TW"/>
        </w:rPr>
        <w:t xml:space="preserve">sont adressés </w:t>
      </w:r>
      <w:r w:rsidR="00CA56CC" w:rsidRPr="000B4D79">
        <w:rPr>
          <w:rFonts w:eastAsia="PMingLiU"/>
          <w:lang w:val="fr-FR" w:eastAsia="zh-TW"/>
        </w:rPr>
        <w:t>par un médecin ou un psychologue scolaire</w:t>
      </w:r>
      <w:r w:rsidRPr="000B4D79">
        <w:rPr>
          <w:rFonts w:eastAsia="PMingLiU"/>
          <w:lang w:val="fr-FR" w:eastAsia="zh-TW"/>
        </w:rPr>
        <w:t xml:space="preserve"> </w:t>
      </w:r>
      <w:r w:rsidR="006B79C3" w:rsidRPr="000B4D79">
        <w:rPr>
          <w:rFonts w:eastAsia="PMingLiU"/>
          <w:lang w:val="fr-FR" w:eastAsia="zh-TW"/>
        </w:rPr>
        <w:t>à un</w:t>
      </w:r>
      <w:r w:rsidRPr="000B4D79">
        <w:rPr>
          <w:rFonts w:eastAsia="PMingLiU"/>
          <w:lang w:val="fr-FR" w:eastAsia="zh-TW"/>
        </w:rPr>
        <w:t xml:space="preserve"> </w:t>
      </w:r>
      <w:r w:rsidR="009F2021" w:rsidRPr="000B4D79">
        <w:rPr>
          <w:rFonts w:eastAsia="PMingLiU"/>
          <w:lang w:val="fr-FR" w:eastAsia="zh-TW"/>
        </w:rPr>
        <w:t>Centre de bilan pédiatrique du</w:t>
      </w:r>
      <w:r w:rsidRPr="000B4D79">
        <w:rPr>
          <w:rFonts w:eastAsia="PMingLiU"/>
          <w:lang w:val="fr-FR" w:eastAsia="zh-TW"/>
        </w:rPr>
        <w:t xml:space="preserve"> </w:t>
      </w:r>
      <w:r w:rsidR="000729F0" w:rsidRPr="000B4D79">
        <w:rPr>
          <w:noProof/>
          <w:lang w:val="fr-FR"/>
        </w:rPr>
        <w:t>Département de la santé</w:t>
      </w:r>
      <w:r w:rsidRPr="000B4D79">
        <w:rPr>
          <w:rFonts w:eastAsia="PMingLiU"/>
          <w:lang w:val="fr-FR" w:eastAsia="zh-TW"/>
        </w:rPr>
        <w:t xml:space="preserve"> o</w:t>
      </w:r>
      <w:r w:rsidR="008E03BC" w:rsidRPr="000B4D79">
        <w:rPr>
          <w:rFonts w:eastAsia="PMingLiU"/>
          <w:lang w:val="fr-FR" w:eastAsia="zh-TW"/>
        </w:rPr>
        <w:t xml:space="preserve">u </w:t>
      </w:r>
      <w:r w:rsidR="006B79C3" w:rsidRPr="000B4D79">
        <w:rPr>
          <w:rFonts w:eastAsia="PMingLiU"/>
          <w:lang w:val="fr-FR" w:eastAsia="zh-TW"/>
        </w:rPr>
        <w:t>un</w:t>
      </w:r>
      <w:r w:rsidR="008E03BC" w:rsidRPr="000B4D79">
        <w:rPr>
          <w:rFonts w:eastAsia="PMingLiU"/>
          <w:lang w:val="fr-FR" w:eastAsia="zh-TW"/>
        </w:rPr>
        <w:t xml:space="preserve"> dispensaire spécialisé de la </w:t>
      </w:r>
      <w:r w:rsidR="009F2021" w:rsidRPr="000B4D79">
        <w:rPr>
          <w:rFonts w:eastAsia="PMingLiU"/>
          <w:lang w:val="fr-FR" w:eastAsia="zh-TW"/>
        </w:rPr>
        <w:t xml:space="preserve">Direction générale des hôpitaux </w:t>
      </w:r>
      <w:r w:rsidR="008E03BC" w:rsidRPr="000B4D79">
        <w:rPr>
          <w:rFonts w:eastAsia="PMingLiU"/>
          <w:lang w:val="fr-FR" w:eastAsia="zh-TW"/>
        </w:rPr>
        <w:t>pour une évaluation</w:t>
      </w:r>
      <w:r w:rsidR="009F2021" w:rsidRPr="000B4D79">
        <w:rPr>
          <w:rFonts w:eastAsia="PMingLiU"/>
          <w:lang w:val="fr-FR" w:eastAsia="zh-TW"/>
        </w:rPr>
        <w:t>.</w:t>
      </w:r>
    </w:p>
    <w:p w:rsidR="00C15094" w:rsidRPr="000B4D79" w:rsidRDefault="00532105" w:rsidP="001B33FF">
      <w:pPr>
        <w:pStyle w:val="H23G"/>
        <w:rPr>
          <w:lang w:val="fr-FR" w:eastAsia="zh-TW"/>
        </w:rPr>
      </w:pPr>
      <w:r w:rsidRPr="000B4D79">
        <w:rPr>
          <w:lang w:val="fr-FR" w:eastAsia="zh-TW"/>
        </w:rPr>
        <w:tab/>
      </w:r>
      <w:r w:rsidRPr="000B4D79">
        <w:rPr>
          <w:lang w:val="fr-FR" w:eastAsia="zh-TW"/>
        </w:rPr>
        <w:tab/>
      </w:r>
      <w:r w:rsidR="00FD1F75" w:rsidRPr="000B4D79">
        <w:rPr>
          <w:lang w:val="fr-FR" w:eastAsia="zh-TW"/>
        </w:rPr>
        <w:t>Formation et enseignement</w:t>
      </w:r>
    </w:p>
    <w:p w:rsidR="00C15094" w:rsidRPr="000B4D79" w:rsidRDefault="00C15094" w:rsidP="00F57893">
      <w:pPr>
        <w:pStyle w:val="SingleTxtG"/>
        <w:rPr>
          <w:rFonts w:eastAsia="PMingLiU"/>
          <w:lang w:val="fr-FR" w:eastAsia="zh-TW"/>
        </w:rPr>
      </w:pPr>
      <w:r w:rsidRPr="000B4D79">
        <w:rPr>
          <w:rFonts w:eastAsia="PMingLiU"/>
          <w:lang w:val="fr-FR" w:eastAsia="zh-TW"/>
        </w:rPr>
        <w:t>367.</w:t>
      </w:r>
      <w:r w:rsidRPr="000B4D79">
        <w:rPr>
          <w:rFonts w:eastAsia="PMingLiU"/>
          <w:lang w:val="fr-FR" w:eastAsia="zh-TW"/>
        </w:rPr>
        <w:tab/>
      </w:r>
      <w:r w:rsidR="00FD1F75" w:rsidRPr="000B4D79">
        <w:rPr>
          <w:rFonts w:eastAsia="PMingLiU"/>
          <w:lang w:val="fr-FR" w:eastAsia="zh-TW"/>
        </w:rPr>
        <w:t>Nous demeurons convaincu</w:t>
      </w:r>
      <w:r w:rsidR="00F57893" w:rsidRPr="000B4D79">
        <w:rPr>
          <w:rFonts w:eastAsia="PMingLiU"/>
          <w:lang w:val="fr-FR" w:eastAsia="zh-TW"/>
        </w:rPr>
        <w:t>s</w:t>
      </w:r>
      <w:r w:rsidR="00FD1F75" w:rsidRPr="000B4D79">
        <w:rPr>
          <w:rFonts w:eastAsia="PMingLiU"/>
          <w:lang w:val="fr-FR" w:eastAsia="zh-TW"/>
        </w:rPr>
        <w:t xml:space="preserve"> que</w:t>
      </w:r>
      <w:r w:rsidR="00F57893" w:rsidRPr="000B4D79">
        <w:rPr>
          <w:rFonts w:eastAsia="PMingLiU"/>
          <w:lang w:val="fr-FR" w:eastAsia="zh-TW"/>
        </w:rPr>
        <w:t xml:space="preserve"> l</w:t>
      </w:r>
      <w:r w:rsidR="000E26C3">
        <w:rPr>
          <w:rFonts w:eastAsia="PMingLiU"/>
          <w:lang w:val="fr-FR" w:eastAsia="zh-TW"/>
        </w:rPr>
        <w:t>’</w:t>
      </w:r>
      <w:r w:rsidR="00F57893" w:rsidRPr="000B4D79">
        <w:rPr>
          <w:rFonts w:eastAsia="PMingLiU"/>
          <w:lang w:val="fr-FR" w:eastAsia="zh-TW"/>
        </w:rPr>
        <w:t>intervention précoce joue un rôle important dans la réadaptation des</w:t>
      </w:r>
      <w:r w:rsidR="00FD1F75" w:rsidRPr="000B4D79">
        <w:rPr>
          <w:rFonts w:eastAsia="PMingLiU"/>
          <w:lang w:val="fr-FR" w:eastAsia="zh-TW"/>
        </w:rPr>
        <w:t xml:space="preserve"> </w:t>
      </w:r>
      <w:r w:rsidR="00F57893" w:rsidRPr="000B4D79">
        <w:rPr>
          <w:rFonts w:eastAsia="PMingLiU"/>
          <w:lang w:val="fr-FR" w:eastAsia="zh-TW"/>
        </w:rPr>
        <w:t xml:space="preserve">enfants handicapés car elle permet de minimiser les conséquences possibles de leur handicap sur leur développement et les aide à développer pleinement leur potentiel. À cet effet, différentes unités de services mentionnées </w:t>
      </w:r>
      <w:r w:rsidR="009F2021" w:rsidRPr="000B4D79">
        <w:rPr>
          <w:rFonts w:eastAsia="PMingLiU"/>
          <w:lang w:val="fr-FR" w:eastAsia="zh-TW"/>
        </w:rPr>
        <w:t>au</w:t>
      </w:r>
      <w:r w:rsidRPr="000B4D79">
        <w:rPr>
          <w:rFonts w:eastAsia="PMingLiU"/>
          <w:lang w:val="fr-FR" w:eastAsia="zh-TW"/>
        </w:rPr>
        <w:t xml:space="preserve"> paragraph</w:t>
      </w:r>
      <w:r w:rsidR="009F2021" w:rsidRPr="000B4D79">
        <w:rPr>
          <w:rFonts w:eastAsia="PMingLiU"/>
          <w:lang w:val="fr-FR" w:eastAsia="zh-TW"/>
        </w:rPr>
        <w:t>e</w:t>
      </w:r>
      <w:r w:rsidRPr="000B4D79">
        <w:rPr>
          <w:rFonts w:eastAsia="PMingLiU"/>
          <w:lang w:val="fr-FR" w:eastAsia="zh-TW"/>
        </w:rPr>
        <w:t xml:space="preserve"> 293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F57893" w:rsidRPr="000B4D79">
        <w:rPr>
          <w:rFonts w:eastAsia="PMingLiU"/>
          <w:lang w:val="fr-FR" w:eastAsia="zh-TW"/>
        </w:rPr>
        <w:t xml:space="preserve">assurent des services aux enfants de 6 ans et moins en fonction de leur type de handicap. Des programmes intégrés de formation et de soins sont administrés dans les </w:t>
      </w:r>
      <w:r w:rsidR="00286443">
        <w:rPr>
          <w:rFonts w:eastAsia="PMingLiU"/>
          <w:lang w:val="fr-FR" w:eastAsia="zh-TW"/>
        </w:rPr>
        <w:t>garderies</w:t>
      </w:r>
      <w:r w:rsidRPr="000B4D79">
        <w:rPr>
          <w:rFonts w:eastAsia="PMingLiU"/>
          <w:lang w:val="fr-FR" w:eastAsia="zh-TW"/>
        </w:rPr>
        <w:t>/</w:t>
      </w:r>
      <w:r w:rsidR="009F2021" w:rsidRPr="000B4D79">
        <w:rPr>
          <w:rFonts w:eastAsia="PMingLiU"/>
          <w:lang w:val="fr-FR" w:eastAsia="zh-TW"/>
        </w:rPr>
        <w:t>jardins d</w:t>
      </w:r>
      <w:r w:rsidR="000E26C3">
        <w:rPr>
          <w:rFonts w:eastAsia="PMingLiU"/>
          <w:lang w:val="fr-FR" w:eastAsia="zh-TW"/>
        </w:rPr>
        <w:t>’</w:t>
      </w:r>
      <w:r w:rsidR="009F2021" w:rsidRPr="000B4D79">
        <w:rPr>
          <w:rFonts w:eastAsia="PMingLiU"/>
          <w:lang w:val="fr-FR" w:eastAsia="zh-TW"/>
        </w:rPr>
        <w:t xml:space="preserve">enfants avec garderie ordinaires </w:t>
      </w:r>
      <w:r w:rsidR="00F57893" w:rsidRPr="000B4D79">
        <w:rPr>
          <w:rFonts w:eastAsia="PMingLiU"/>
          <w:lang w:val="fr-FR" w:eastAsia="zh-TW"/>
        </w:rPr>
        <w:t xml:space="preserve">pour les enfants légèrement handicapés âgés de 2 à 6 ans en vue de faciliter </w:t>
      </w:r>
      <w:r w:rsidR="00FD1F75" w:rsidRPr="000B4D79">
        <w:rPr>
          <w:rFonts w:eastAsia="PMingLiU"/>
          <w:lang w:val="fr-FR" w:eastAsia="zh-TW"/>
        </w:rPr>
        <w:t>leur</w:t>
      </w:r>
      <w:r w:rsidRPr="000B4D79">
        <w:rPr>
          <w:rFonts w:eastAsia="PMingLiU"/>
          <w:lang w:val="fr-FR" w:eastAsia="zh-TW"/>
        </w:rPr>
        <w:t xml:space="preserve"> int</w:t>
      </w:r>
      <w:r w:rsidR="00FD1F75" w:rsidRPr="000B4D79">
        <w:rPr>
          <w:rFonts w:eastAsia="PMingLiU"/>
          <w:lang w:val="fr-FR" w:eastAsia="zh-TW"/>
        </w:rPr>
        <w:t>é</w:t>
      </w:r>
      <w:r w:rsidRPr="000B4D79">
        <w:rPr>
          <w:rFonts w:eastAsia="PMingLiU"/>
          <w:lang w:val="fr-FR" w:eastAsia="zh-TW"/>
        </w:rPr>
        <w:t xml:space="preserve">gration </w:t>
      </w:r>
      <w:r w:rsidR="00FD1F75" w:rsidRPr="000B4D79">
        <w:rPr>
          <w:rFonts w:eastAsia="PMingLiU"/>
          <w:lang w:val="fr-FR" w:eastAsia="zh-TW"/>
        </w:rPr>
        <w:t>future dans</w:t>
      </w:r>
      <w:r w:rsidRPr="000B4D79">
        <w:rPr>
          <w:rFonts w:eastAsia="PMingLiU"/>
          <w:lang w:val="fr-FR" w:eastAsia="zh-TW"/>
        </w:rPr>
        <w:t xml:space="preserve"> </w:t>
      </w:r>
      <w:r w:rsidR="009F2021" w:rsidRPr="000B4D79">
        <w:rPr>
          <w:rFonts w:eastAsia="PMingLiU"/>
          <w:lang w:val="fr-FR" w:eastAsia="zh-TW"/>
        </w:rPr>
        <w:t>le système d</w:t>
      </w:r>
      <w:r w:rsidR="000E26C3">
        <w:rPr>
          <w:rFonts w:eastAsia="PMingLiU"/>
          <w:lang w:val="fr-FR" w:eastAsia="zh-TW"/>
        </w:rPr>
        <w:t>’</w:t>
      </w:r>
      <w:r w:rsidR="009F2021" w:rsidRPr="000B4D79">
        <w:rPr>
          <w:rFonts w:eastAsia="PMingLiU"/>
          <w:lang w:val="fr-FR" w:eastAsia="zh-TW"/>
        </w:rPr>
        <w:t>enseignement ordinaire et la société.</w:t>
      </w:r>
      <w:r w:rsidRPr="000B4D79">
        <w:rPr>
          <w:rFonts w:eastAsia="PMingLiU"/>
          <w:lang w:val="fr-FR" w:eastAsia="zh-TW"/>
        </w:rPr>
        <w:t xml:space="preserve"> </w:t>
      </w:r>
      <w:r w:rsidR="00F57893" w:rsidRPr="000B4D79">
        <w:rPr>
          <w:rFonts w:eastAsia="PMingLiU"/>
          <w:lang w:val="fr-FR" w:eastAsia="zh-TW"/>
        </w:rPr>
        <w:t>Le nombre de</w:t>
      </w:r>
      <w:r w:rsidRPr="000B4D79">
        <w:rPr>
          <w:rFonts w:eastAsia="PMingLiU"/>
          <w:lang w:val="fr-FR" w:eastAsia="zh-TW"/>
        </w:rPr>
        <w:t xml:space="preserve"> places </w:t>
      </w:r>
      <w:r w:rsidR="00F57893" w:rsidRPr="000B4D79">
        <w:rPr>
          <w:rFonts w:eastAsia="PMingLiU"/>
          <w:lang w:val="fr-FR" w:eastAsia="zh-TW"/>
        </w:rPr>
        <w:t>proposées par certaines unités de services pour enfants handicapés est indiqué au paragraphe</w:t>
      </w:r>
      <w:r w:rsidRPr="000B4D79">
        <w:rPr>
          <w:rFonts w:eastAsia="PMingLiU"/>
          <w:lang w:val="fr-FR" w:eastAsia="zh-TW"/>
        </w:rPr>
        <w:t xml:space="preserve"> </w:t>
      </w:r>
      <w:r w:rsidR="009F2021" w:rsidRPr="000B4D79">
        <w:rPr>
          <w:rFonts w:eastAsia="PMingLiU"/>
          <w:lang w:val="fr-FR" w:eastAsia="zh-TW"/>
        </w:rPr>
        <w:t>400.</w:t>
      </w:r>
    </w:p>
    <w:p w:rsidR="00C15094" w:rsidRPr="000B4D79" w:rsidRDefault="00C15094" w:rsidP="00F57893">
      <w:pPr>
        <w:pStyle w:val="SingleTxtG"/>
        <w:rPr>
          <w:rFonts w:eastAsia="PMingLiU"/>
          <w:lang w:val="fr-FR" w:eastAsia="zh-TW"/>
        </w:rPr>
      </w:pPr>
      <w:r w:rsidRPr="000B4D79">
        <w:rPr>
          <w:rFonts w:eastAsia="PMingLiU"/>
          <w:lang w:val="fr-FR" w:eastAsia="zh-TW"/>
        </w:rPr>
        <w:t>368.</w:t>
      </w:r>
      <w:r w:rsidRPr="000B4D79">
        <w:rPr>
          <w:rFonts w:eastAsia="PMingLiU"/>
          <w:lang w:val="fr-FR" w:eastAsia="zh-TW"/>
        </w:rPr>
        <w:tab/>
      </w:r>
      <w:r w:rsidR="00D24400" w:rsidRPr="000B4D79">
        <w:rPr>
          <w:rFonts w:eastAsia="PMingLiU"/>
          <w:lang w:val="fr-FR" w:eastAsia="zh-TW"/>
        </w:rPr>
        <w:t>Depuis l</w:t>
      </w:r>
      <w:r w:rsidR="000E26C3">
        <w:rPr>
          <w:rFonts w:eastAsia="PMingLiU"/>
          <w:lang w:val="fr-FR" w:eastAsia="zh-TW"/>
        </w:rPr>
        <w:t>’</w:t>
      </w:r>
      <w:r w:rsidR="00D24400" w:rsidRPr="000B4D79">
        <w:rPr>
          <w:rFonts w:eastAsia="PMingLiU"/>
          <w:lang w:val="fr-FR" w:eastAsia="zh-TW"/>
        </w:rPr>
        <w:t>année scolaire</w:t>
      </w:r>
      <w:r w:rsidRPr="000B4D79">
        <w:rPr>
          <w:rFonts w:eastAsia="PMingLiU"/>
          <w:lang w:val="fr-FR" w:eastAsia="zh-TW"/>
        </w:rPr>
        <w:t xml:space="preserve"> 2008</w:t>
      </w:r>
      <w:r w:rsidR="00D24400" w:rsidRPr="000B4D79">
        <w:rPr>
          <w:rFonts w:eastAsia="PMingLiU"/>
          <w:lang w:val="fr-FR" w:eastAsia="zh-TW"/>
        </w:rPr>
        <w:t>/</w:t>
      </w:r>
      <w:r w:rsidRPr="000B4D79">
        <w:rPr>
          <w:rFonts w:eastAsia="PMingLiU"/>
          <w:lang w:val="fr-FR" w:eastAsia="zh-TW"/>
        </w:rPr>
        <w:t xml:space="preserve">09, </w:t>
      </w:r>
      <w:r w:rsidR="00FD1F75" w:rsidRPr="000B4D79">
        <w:rPr>
          <w:rFonts w:eastAsia="PMingLiU"/>
          <w:lang w:val="fr-FR" w:eastAsia="zh-TW"/>
        </w:rPr>
        <w:t>la scolarité est gratuite jusqu</w:t>
      </w:r>
      <w:r w:rsidR="000E26C3">
        <w:rPr>
          <w:rFonts w:eastAsia="PMingLiU"/>
          <w:lang w:val="fr-FR" w:eastAsia="zh-TW"/>
        </w:rPr>
        <w:t>’</w:t>
      </w:r>
      <w:r w:rsidR="00FD1F75" w:rsidRPr="000B4D79">
        <w:rPr>
          <w:rFonts w:eastAsia="PMingLiU"/>
          <w:lang w:val="fr-FR" w:eastAsia="zh-TW"/>
        </w:rPr>
        <w:t>à la fin du secondaire. Depuis la mise en place du</w:t>
      </w:r>
      <w:r w:rsidRPr="000B4D79">
        <w:rPr>
          <w:rFonts w:eastAsia="PMingLiU"/>
          <w:lang w:val="fr-FR" w:eastAsia="zh-TW"/>
        </w:rPr>
        <w:t xml:space="preserve"> </w:t>
      </w:r>
      <w:r w:rsidR="00C33EBB" w:rsidRPr="000B4D79">
        <w:rPr>
          <w:noProof/>
          <w:lang w:val="fr-FR"/>
        </w:rPr>
        <w:t xml:space="preserve">Nouveau programme du </w:t>
      </w:r>
      <w:r w:rsidR="009E54E7" w:rsidRPr="000B4D79">
        <w:rPr>
          <w:noProof/>
          <w:lang w:val="fr-FR"/>
        </w:rPr>
        <w:t>deuxième</w:t>
      </w:r>
      <w:r w:rsidR="00C33EBB" w:rsidRPr="000B4D79">
        <w:rPr>
          <w:noProof/>
          <w:lang w:val="fr-FR"/>
        </w:rPr>
        <w:t xml:space="preserve"> cycle du secondaire</w:t>
      </w:r>
      <w:r w:rsidRPr="000B4D79">
        <w:rPr>
          <w:rFonts w:eastAsia="PMingLiU"/>
          <w:lang w:val="fr-FR" w:eastAsia="zh-TW"/>
        </w:rPr>
        <w:t xml:space="preserve"> </w:t>
      </w:r>
      <w:r w:rsidR="00FD1F75" w:rsidRPr="000B4D79">
        <w:rPr>
          <w:rFonts w:eastAsia="PMingLiU"/>
          <w:lang w:val="fr-FR" w:eastAsia="zh-TW"/>
        </w:rPr>
        <w:t>à la rentrée</w:t>
      </w:r>
      <w:r w:rsidRPr="000B4D79">
        <w:rPr>
          <w:rFonts w:eastAsia="PMingLiU"/>
          <w:lang w:val="fr-FR" w:eastAsia="zh-TW"/>
        </w:rPr>
        <w:t xml:space="preserve"> 2009, </w:t>
      </w:r>
      <w:r w:rsidR="00FD1F75" w:rsidRPr="000B4D79">
        <w:rPr>
          <w:rFonts w:eastAsia="PMingLiU"/>
          <w:lang w:val="fr-FR" w:eastAsia="zh-TW"/>
        </w:rPr>
        <w:t>qui sera traité aux</w:t>
      </w:r>
      <w:r w:rsidRPr="000B4D79">
        <w:rPr>
          <w:rFonts w:eastAsia="PMingLiU"/>
          <w:lang w:val="fr-FR" w:eastAsia="zh-TW"/>
        </w:rPr>
        <w:t xml:space="preserve"> paragraph</w:t>
      </w:r>
      <w:r w:rsidR="000D781C" w:rsidRPr="000B4D79">
        <w:rPr>
          <w:rFonts w:eastAsia="PMingLiU"/>
          <w:lang w:val="fr-FR" w:eastAsia="zh-TW"/>
        </w:rPr>
        <w:t>e</w:t>
      </w:r>
      <w:r w:rsidRPr="000B4D79">
        <w:rPr>
          <w:rFonts w:eastAsia="PMingLiU"/>
          <w:lang w:val="fr-FR" w:eastAsia="zh-TW"/>
        </w:rPr>
        <w:t xml:space="preserve">s 443 </w:t>
      </w:r>
      <w:r w:rsidR="00FD1F75" w:rsidRPr="000B4D79">
        <w:rPr>
          <w:rFonts w:eastAsia="PMingLiU"/>
          <w:lang w:val="fr-FR" w:eastAsia="zh-TW"/>
        </w:rPr>
        <w:t>et</w:t>
      </w:r>
      <w:r w:rsidRPr="000B4D79">
        <w:rPr>
          <w:rFonts w:eastAsia="PMingLiU"/>
          <w:lang w:val="fr-FR" w:eastAsia="zh-TW"/>
        </w:rPr>
        <w:t xml:space="preserve"> 444, </w:t>
      </w:r>
      <w:r w:rsidR="00FD1F75" w:rsidRPr="000B4D79">
        <w:rPr>
          <w:rFonts w:eastAsia="PMingLiU"/>
          <w:lang w:val="fr-FR" w:eastAsia="zh-TW"/>
        </w:rPr>
        <w:t>les élèves handicapés</w:t>
      </w:r>
      <w:r w:rsidRPr="000B4D79">
        <w:rPr>
          <w:rFonts w:eastAsia="PMingLiU"/>
          <w:lang w:val="fr-FR" w:eastAsia="zh-TW"/>
        </w:rPr>
        <w:t xml:space="preserve"> </w:t>
      </w:r>
      <w:r w:rsidR="00FD1F75" w:rsidRPr="000B4D79">
        <w:rPr>
          <w:rFonts w:eastAsia="PMingLiU"/>
          <w:lang w:val="fr-FR" w:eastAsia="zh-TW"/>
        </w:rPr>
        <w:t xml:space="preserve">suivent trois années de deuxième cycle du secondaire dans une école ordinaire ou spéciale. </w:t>
      </w:r>
      <w:r w:rsidR="00F57893" w:rsidRPr="000B4D79">
        <w:rPr>
          <w:rFonts w:eastAsia="PMingLiU"/>
          <w:lang w:val="fr-FR" w:eastAsia="zh-TW"/>
        </w:rPr>
        <w:t>Les autres mesures prises pour faciliter l</w:t>
      </w:r>
      <w:r w:rsidR="000E26C3">
        <w:rPr>
          <w:rFonts w:eastAsia="PMingLiU"/>
          <w:lang w:val="fr-FR" w:eastAsia="zh-TW"/>
        </w:rPr>
        <w:t>’</w:t>
      </w:r>
      <w:r w:rsidR="00F57893" w:rsidRPr="000B4D79">
        <w:rPr>
          <w:rFonts w:eastAsia="PMingLiU"/>
          <w:lang w:val="fr-FR" w:eastAsia="zh-TW"/>
        </w:rPr>
        <w:t xml:space="preserve">éducation des élèves ayant des besoins éducatifs particuliers sont indiquées aux </w:t>
      </w:r>
      <w:r w:rsidRPr="000B4D79">
        <w:rPr>
          <w:rFonts w:eastAsia="PMingLiU"/>
          <w:lang w:val="fr-FR" w:eastAsia="zh-TW"/>
        </w:rPr>
        <w:t>paragraph</w:t>
      </w:r>
      <w:r w:rsidR="00F57893" w:rsidRPr="000B4D79">
        <w:rPr>
          <w:rFonts w:eastAsia="PMingLiU"/>
          <w:lang w:val="fr-FR" w:eastAsia="zh-TW"/>
        </w:rPr>
        <w:t>e</w:t>
      </w:r>
      <w:r w:rsidRPr="000B4D79">
        <w:rPr>
          <w:rFonts w:eastAsia="PMingLiU"/>
          <w:lang w:val="fr-FR" w:eastAsia="zh-TW"/>
        </w:rPr>
        <w:t xml:space="preserve">s 455 </w:t>
      </w:r>
      <w:r w:rsidR="00FD1F75" w:rsidRPr="000B4D79">
        <w:rPr>
          <w:rFonts w:eastAsia="PMingLiU"/>
          <w:lang w:val="fr-FR" w:eastAsia="zh-TW"/>
        </w:rPr>
        <w:t>à</w:t>
      </w:r>
      <w:r w:rsidRPr="000B4D79">
        <w:rPr>
          <w:rFonts w:eastAsia="PMingLiU"/>
          <w:lang w:val="fr-FR" w:eastAsia="zh-TW"/>
        </w:rPr>
        <w:t xml:space="preserve"> 458.</w:t>
      </w:r>
      <w:r w:rsidR="004479ED">
        <w:rPr>
          <w:rFonts w:eastAsia="PMingLiU"/>
          <w:lang w:val="fr-FR" w:eastAsia="zh-TW"/>
        </w:rPr>
        <w:t xml:space="preserve"> </w:t>
      </w:r>
    </w:p>
    <w:p w:rsidR="00C15094" w:rsidRPr="000B4D79" w:rsidRDefault="00532105" w:rsidP="001B33FF">
      <w:pPr>
        <w:pStyle w:val="H23G"/>
        <w:rPr>
          <w:lang w:val="fr-FR" w:eastAsia="zh-TW"/>
        </w:rPr>
      </w:pPr>
      <w:r w:rsidRPr="000B4D79">
        <w:rPr>
          <w:lang w:val="fr-FR" w:eastAsia="zh-TW"/>
        </w:rPr>
        <w:tab/>
      </w:r>
      <w:r w:rsidRPr="000B4D79">
        <w:rPr>
          <w:lang w:val="fr-FR" w:eastAsia="zh-TW"/>
        </w:rPr>
        <w:tab/>
      </w:r>
      <w:r w:rsidR="00C15094" w:rsidRPr="000B4D79">
        <w:rPr>
          <w:lang w:val="fr-FR" w:eastAsia="zh-TW"/>
        </w:rPr>
        <w:t>Transport</w:t>
      </w:r>
      <w:r w:rsidR="00951730" w:rsidRPr="000B4D79">
        <w:rPr>
          <w:lang w:val="fr-FR" w:eastAsia="zh-TW"/>
        </w:rPr>
        <w:t>s</w:t>
      </w:r>
    </w:p>
    <w:p w:rsidR="00C15094" w:rsidRPr="000B4D79" w:rsidRDefault="00C15094" w:rsidP="00B50219">
      <w:pPr>
        <w:pStyle w:val="SingleTxtG"/>
        <w:rPr>
          <w:rFonts w:eastAsia="PMingLiU"/>
          <w:lang w:val="fr-FR" w:eastAsia="zh-TW"/>
        </w:rPr>
      </w:pPr>
      <w:r w:rsidRPr="000B4D79">
        <w:rPr>
          <w:rFonts w:eastAsia="PMingLiU"/>
          <w:lang w:val="fr-FR" w:eastAsia="zh-TW"/>
        </w:rPr>
        <w:t>369.</w:t>
      </w:r>
      <w:r w:rsidRPr="000B4D79">
        <w:rPr>
          <w:rFonts w:eastAsia="PMingLiU"/>
          <w:lang w:val="fr-FR" w:eastAsia="zh-TW"/>
        </w:rPr>
        <w:tab/>
      </w:r>
      <w:r w:rsidR="00CB30BC" w:rsidRPr="000B4D79">
        <w:rPr>
          <w:rFonts w:eastAsia="PMingLiU"/>
          <w:lang w:val="fr-FR" w:eastAsia="zh-TW"/>
        </w:rPr>
        <w:t>Comme</w:t>
      </w:r>
      <w:r w:rsidR="00F57893" w:rsidRPr="000B4D79">
        <w:rPr>
          <w:rFonts w:eastAsia="PMingLiU"/>
          <w:lang w:val="fr-FR" w:eastAsia="zh-TW"/>
        </w:rPr>
        <w:t xml:space="preserve"> indiqué</w:t>
      </w:r>
      <w:r w:rsidRPr="000B4D79">
        <w:rPr>
          <w:rFonts w:eastAsia="PMingLiU"/>
          <w:lang w:val="fr-FR" w:eastAsia="zh-TW"/>
        </w:rPr>
        <w:t xml:space="preserve"> </w:t>
      </w:r>
      <w:r w:rsidR="00951730" w:rsidRPr="000B4D79">
        <w:rPr>
          <w:rFonts w:eastAsia="PMingLiU"/>
          <w:lang w:val="fr-FR" w:eastAsia="zh-TW"/>
        </w:rPr>
        <w:t>au</w:t>
      </w:r>
      <w:r w:rsidRPr="000B4D79">
        <w:rPr>
          <w:rFonts w:eastAsia="PMingLiU"/>
          <w:lang w:val="fr-FR" w:eastAsia="zh-TW"/>
        </w:rPr>
        <w:t xml:space="preserve"> paragraph</w:t>
      </w:r>
      <w:r w:rsidR="00951730" w:rsidRPr="000B4D79">
        <w:rPr>
          <w:rFonts w:eastAsia="PMingLiU"/>
          <w:lang w:val="fr-FR" w:eastAsia="zh-TW"/>
        </w:rPr>
        <w:t>e</w:t>
      </w:r>
      <w:r w:rsidRPr="000B4D79">
        <w:rPr>
          <w:rFonts w:eastAsia="PMingLiU"/>
          <w:lang w:val="fr-FR" w:eastAsia="zh-TW"/>
        </w:rPr>
        <w:t xml:space="preserve"> 301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951730" w:rsidRPr="000B4D79">
        <w:rPr>
          <w:rFonts w:eastAsia="PMingLiU"/>
          <w:lang w:val="fr-FR" w:eastAsia="zh-TW"/>
        </w:rPr>
        <w:t>l</w:t>
      </w:r>
      <w:r w:rsidRPr="000B4D79">
        <w:rPr>
          <w:rFonts w:eastAsia="PMingLiU"/>
          <w:lang w:val="fr-FR" w:eastAsia="zh-TW"/>
        </w:rPr>
        <w:t xml:space="preserve">e </w:t>
      </w:r>
      <w:r w:rsidR="00951730" w:rsidRPr="000B4D79">
        <w:rPr>
          <w:rFonts w:eastAsia="PMingLiU"/>
          <w:lang w:val="fr-FR" w:eastAsia="zh-TW"/>
        </w:rPr>
        <w:t>Gouvernement et</w:t>
      </w:r>
      <w:r w:rsidRPr="000B4D79">
        <w:rPr>
          <w:rFonts w:eastAsia="PMingLiU"/>
          <w:lang w:val="fr-FR" w:eastAsia="zh-TW"/>
        </w:rPr>
        <w:t xml:space="preserve"> </w:t>
      </w:r>
      <w:r w:rsidR="00951730" w:rsidRPr="000B4D79">
        <w:rPr>
          <w:rFonts w:eastAsia="PMingLiU"/>
          <w:lang w:val="fr-FR" w:eastAsia="zh-TW"/>
        </w:rPr>
        <w:t xml:space="preserve">les exploitants de transports en commun </w:t>
      </w:r>
      <w:r w:rsidR="00F57893" w:rsidRPr="000B4D79">
        <w:rPr>
          <w:rFonts w:eastAsia="PMingLiU"/>
          <w:lang w:val="fr-FR" w:eastAsia="zh-TW"/>
        </w:rPr>
        <w:t xml:space="preserve">cherchent en permanence à </w:t>
      </w:r>
      <w:r w:rsidR="00A93C50" w:rsidRPr="000B4D79">
        <w:rPr>
          <w:rFonts w:eastAsia="PMingLiU"/>
          <w:lang w:val="fr-FR" w:eastAsia="zh-TW"/>
        </w:rPr>
        <w:t>rendre</w:t>
      </w:r>
      <w:r w:rsidR="00F57893" w:rsidRPr="000B4D79">
        <w:rPr>
          <w:rFonts w:eastAsia="PMingLiU"/>
          <w:lang w:val="fr-FR" w:eastAsia="zh-TW"/>
        </w:rPr>
        <w:t xml:space="preserve"> </w:t>
      </w:r>
      <w:r w:rsidR="00A93C50" w:rsidRPr="000B4D79">
        <w:rPr>
          <w:rFonts w:eastAsia="PMingLiU"/>
          <w:lang w:val="fr-FR" w:eastAsia="zh-TW"/>
        </w:rPr>
        <w:t>les transports publics plus conviviaux</w:t>
      </w:r>
      <w:r w:rsidR="00F57893" w:rsidRPr="000B4D79">
        <w:rPr>
          <w:rFonts w:eastAsia="PMingLiU"/>
          <w:lang w:val="fr-FR" w:eastAsia="zh-TW"/>
        </w:rPr>
        <w:t xml:space="preserve"> pour les personnes handicapées. </w:t>
      </w:r>
      <w:r w:rsidR="00A93C50" w:rsidRPr="000B4D79">
        <w:rPr>
          <w:rFonts w:eastAsia="PMingLiU"/>
          <w:lang w:val="fr-FR" w:eastAsia="zh-TW"/>
        </w:rPr>
        <w:t>Depuis f</w:t>
      </w:r>
      <w:r w:rsidR="00F57893" w:rsidRPr="000B4D79">
        <w:rPr>
          <w:rFonts w:eastAsia="PMingLiU"/>
          <w:lang w:val="fr-FR" w:eastAsia="zh-TW"/>
        </w:rPr>
        <w:t xml:space="preserve">in décembre 2008, </w:t>
      </w:r>
      <w:r w:rsidR="00A93C50" w:rsidRPr="000B4D79">
        <w:rPr>
          <w:rFonts w:eastAsia="PMingLiU"/>
          <w:lang w:val="fr-FR" w:eastAsia="zh-TW"/>
        </w:rPr>
        <w:t>toutes les gares ferroviaires disposent d</w:t>
      </w:r>
      <w:r w:rsidR="000E26C3">
        <w:rPr>
          <w:rFonts w:eastAsia="PMingLiU"/>
          <w:lang w:val="fr-FR" w:eastAsia="zh-TW"/>
        </w:rPr>
        <w:t>’</w:t>
      </w:r>
      <w:r w:rsidR="00A93C50" w:rsidRPr="000B4D79">
        <w:rPr>
          <w:rFonts w:eastAsia="PMingLiU"/>
          <w:lang w:val="fr-FR" w:eastAsia="zh-TW"/>
        </w:rPr>
        <w:t xml:space="preserve">au moins un accès sans obstacles pour aider ceux qui en ont besoin à se déplacer entre les quais et le hall de gare grâce à des ascenseurs, des escaliers roulants </w:t>
      </w:r>
      <w:r w:rsidR="00951730" w:rsidRPr="000B4D79">
        <w:rPr>
          <w:rFonts w:eastAsia="MingLiU"/>
          <w:lang w:val="fr-FR" w:eastAsia="zh-TW"/>
        </w:rPr>
        <w:t xml:space="preserve">et autres </w:t>
      </w:r>
      <w:r w:rsidR="00A93C50" w:rsidRPr="000B4D79">
        <w:rPr>
          <w:rFonts w:eastAsia="MingLiU"/>
          <w:lang w:val="fr-FR" w:eastAsia="zh-TW"/>
        </w:rPr>
        <w:t>équipements</w:t>
      </w:r>
      <w:r w:rsidR="00951730" w:rsidRPr="000B4D79">
        <w:rPr>
          <w:rFonts w:eastAsia="MingLiU"/>
          <w:lang w:val="fr-FR" w:eastAsia="zh-TW"/>
        </w:rPr>
        <w:t xml:space="preserve"> auxiliaires</w:t>
      </w:r>
      <w:r w:rsidRPr="000B4D79">
        <w:rPr>
          <w:rFonts w:eastAsia="MingLiU"/>
          <w:lang w:val="fr-FR" w:eastAsia="zh-TW"/>
        </w:rPr>
        <w:t xml:space="preserve">. </w:t>
      </w:r>
      <w:r w:rsidR="00951730" w:rsidRPr="000B4D79">
        <w:rPr>
          <w:rFonts w:eastAsia="MingLiU"/>
          <w:lang w:val="fr-FR" w:eastAsia="zh-TW"/>
        </w:rPr>
        <w:t xml:space="preserve">Toutes les grandes compagnies de bus franchisés sont convenues que les nouveaux bus achetés seraient accessibles aux fauteuils roulants grâce à un plancher </w:t>
      </w:r>
      <w:r w:rsidR="000B4D79" w:rsidRPr="000B4D79">
        <w:rPr>
          <w:rFonts w:eastAsia="MingLiU"/>
          <w:lang w:val="fr-FR" w:eastAsia="zh-TW"/>
        </w:rPr>
        <w:t>surbaissé</w:t>
      </w:r>
      <w:r w:rsidR="00951730" w:rsidRPr="000B4D79">
        <w:rPr>
          <w:rFonts w:eastAsia="MingLiU"/>
          <w:lang w:val="fr-FR" w:eastAsia="zh-TW"/>
        </w:rPr>
        <w:t xml:space="preserve"> et des rampes. Près de la moitié de la flotte de bus franchisés </w:t>
      </w:r>
      <w:r w:rsidR="00D51835">
        <w:rPr>
          <w:rFonts w:eastAsia="MingLiU"/>
          <w:lang w:val="fr-FR" w:eastAsia="zh-TW"/>
        </w:rPr>
        <w:t xml:space="preserve">en </w:t>
      </w:r>
      <w:r w:rsidR="00951730" w:rsidRPr="000B4D79">
        <w:rPr>
          <w:rFonts w:eastAsia="MingLiU"/>
          <w:lang w:val="fr-FR" w:eastAsia="zh-TW"/>
        </w:rPr>
        <w:t>sont aujourd</w:t>
      </w:r>
      <w:r w:rsidR="000E26C3">
        <w:rPr>
          <w:rFonts w:eastAsia="MingLiU"/>
          <w:lang w:val="fr-FR" w:eastAsia="zh-TW"/>
        </w:rPr>
        <w:t>’</w:t>
      </w:r>
      <w:r w:rsidR="00951730" w:rsidRPr="000B4D79">
        <w:rPr>
          <w:rFonts w:eastAsia="MingLiU"/>
          <w:lang w:val="fr-FR" w:eastAsia="zh-TW"/>
        </w:rPr>
        <w:t>hui équipés. En outre, depuis octobre 2008 une</w:t>
      </w:r>
      <w:r w:rsidR="00951730" w:rsidRPr="000B4D79">
        <w:rPr>
          <w:rFonts w:eastAsia="PMingLiU"/>
          <w:lang w:val="fr-FR" w:eastAsia="zh-TW"/>
        </w:rPr>
        <w:t xml:space="preserve"> organisation caritative </w:t>
      </w:r>
      <w:r w:rsidR="00951730" w:rsidRPr="000B4D79">
        <w:rPr>
          <w:rFonts w:eastAsia="MingLiU"/>
          <w:lang w:val="fr-FR" w:eastAsia="zh-TW"/>
        </w:rPr>
        <w:t>finance une ONG pour</w:t>
      </w:r>
      <w:r w:rsidRPr="000B4D79">
        <w:rPr>
          <w:rFonts w:eastAsia="PMingLiU"/>
          <w:lang w:val="fr-FR" w:eastAsia="zh-TW"/>
        </w:rPr>
        <w:t xml:space="preserve"> </w:t>
      </w:r>
      <w:r w:rsidR="00B50219" w:rsidRPr="000B4D79">
        <w:rPr>
          <w:rFonts w:eastAsia="PMingLiU"/>
          <w:lang w:val="fr-FR" w:eastAsia="zh-TW"/>
        </w:rPr>
        <w:t>gérer 20 véhicules de sept places destinés aux passagers en fauteuil roulant</w:t>
      </w:r>
      <w:r w:rsidRPr="000B4D79">
        <w:rPr>
          <w:rFonts w:eastAsia="PMingLiU"/>
          <w:lang w:val="fr-FR" w:eastAsia="zh-TW"/>
        </w:rPr>
        <w:t>.</w:t>
      </w:r>
    </w:p>
    <w:p w:rsidR="00C15094" w:rsidRPr="000B4D79" w:rsidRDefault="00C15094" w:rsidP="00C35EF5">
      <w:pPr>
        <w:pStyle w:val="SingleTxtG"/>
        <w:rPr>
          <w:rFonts w:eastAsia="PMingLiU"/>
          <w:iCs/>
          <w:lang w:val="fr-FR" w:eastAsia="zh-TW"/>
        </w:rPr>
      </w:pPr>
      <w:r w:rsidRPr="000B4D79">
        <w:rPr>
          <w:rFonts w:eastAsia="PMingLiU"/>
          <w:iCs/>
          <w:lang w:val="fr-FR" w:eastAsia="zh-TW"/>
        </w:rPr>
        <w:t>370.</w:t>
      </w:r>
      <w:r w:rsidRPr="000B4D79">
        <w:rPr>
          <w:rFonts w:eastAsia="PMingLiU"/>
          <w:iCs/>
          <w:lang w:val="fr-FR" w:eastAsia="zh-TW"/>
        </w:rPr>
        <w:tab/>
      </w:r>
      <w:r w:rsidR="00B50219" w:rsidRPr="000B4D79">
        <w:rPr>
          <w:rFonts w:eastAsia="PMingLiU"/>
          <w:iCs/>
          <w:lang w:val="fr-FR" w:eastAsia="zh-TW"/>
        </w:rPr>
        <w:t xml:space="preserve">Parallèlement, le Gouvernement encourage les exploitants de transports </w:t>
      </w:r>
      <w:r w:rsidR="00B14641" w:rsidRPr="000B4D79">
        <w:rPr>
          <w:rFonts w:eastAsia="PMingLiU"/>
          <w:iCs/>
          <w:lang w:val="fr-FR" w:eastAsia="zh-TW"/>
        </w:rPr>
        <w:t>en commun</w:t>
      </w:r>
      <w:r w:rsidR="00B50219" w:rsidRPr="000B4D79">
        <w:rPr>
          <w:rFonts w:eastAsia="PMingLiU"/>
          <w:iCs/>
          <w:lang w:val="fr-FR" w:eastAsia="zh-TW"/>
        </w:rPr>
        <w:t xml:space="preserve"> </w:t>
      </w:r>
      <w:r w:rsidR="00B14641" w:rsidRPr="000B4D79">
        <w:rPr>
          <w:rFonts w:eastAsia="PMingLiU"/>
          <w:iCs/>
          <w:lang w:val="fr-FR" w:eastAsia="zh-TW"/>
        </w:rPr>
        <w:t xml:space="preserve">à pratiquer des tarifs réduits en fonction de leurs possibilités pratiques et financières, de la situation économique et des besoins des usagers. Actuellement, les principaux exploitants </w:t>
      </w:r>
      <w:r w:rsidR="00C35EF5" w:rsidRPr="000B4D79">
        <w:rPr>
          <w:rFonts w:eastAsia="PMingLiU"/>
          <w:iCs/>
          <w:lang w:val="fr-FR" w:eastAsia="zh-TW"/>
        </w:rPr>
        <w:t>se sont dotés d</w:t>
      </w:r>
      <w:r w:rsidR="000E26C3">
        <w:rPr>
          <w:rFonts w:eastAsia="PMingLiU"/>
          <w:iCs/>
          <w:lang w:val="fr-FR" w:eastAsia="zh-TW"/>
        </w:rPr>
        <w:t>’</w:t>
      </w:r>
      <w:r w:rsidR="00C35EF5" w:rsidRPr="000B4D79">
        <w:rPr>
          <w:rFonts w:eastAsia="PMingLiU"/>
          <w:iCs/>
          <w:lang w:val="fr-FR" w:eastAsia="zh-TW"/>
        </w:rPr>
        <w:t>un système de réductions tarifaires, qui s</w:t>
      </w:r>
      <w:r w:rsidR="000E26C3">
        <w:rPr>
          <w:rFonts w:eastAsia="PMingLiU"/>
          <w:iCs/>
          <w:lang w:val="fr-FR" w:eastAsia="zh-TW"/>
        </w:rPr>
        <w:t>’</w:t>
      </w:r>
      <w:r w:rsidR="00C35EF5" w:rsidRPr="000B4D79">
        <w:rPr>
          <w:rFonts w:eastAsia="PMingLiU"/>
          <w:iCs/>
          <w:lang w:val="fr-FR" w:eastAsia="zh-TW"/>
        </w:rPr>
        <w:t>applique notamment aux enfants handicapés</w:t>
      </w:r>
      <w:r w:rsidRPr="000B4D79">
        <w:rPr>
          <w:rFonts w:eastAsia="MingLiU"/>
          <w:lang w:val="fr-FR" w:eastAsia="zh-TW"/>
        </w:rPr>
        <w:t>.</w:t>
      </w:r>
      <w:r w:rsidR="004479ED">
        <w:rPr>
          <w:rFonts w:eastAsia="MingLiU"/>
          <w:lang w:val="fr-FR" w:eastAsia="zh-TW"/>
        </w:rPr>
        <w:t xml:space="preserve"> </w:t>
      </w:r>
    </w:p>
    <w:p w:rsidR="00C15094" w:rsidRPr="000B4D79" w:rsidRDefault="0075561B" w:rsidP="001B33FF">
      <w:pPr>
        <w:pStyle w:val="H23G"/>
        <w:rPr>
          <w:lang w:val="fr-FR" w:eastAsia="zh-TW"/>
        </w:rPr>
      </w:pPr>
      <w:r w:rsidRPr="000B4D79">
        <w:rPr>
          <w:lang w:val="fr-FR" w:eastAsia="zh-TW"/>
        </w:rPr>
        <w:tab/>
      </w:r>
      <w:r w:rsidRPr="000B4D79">
        <w:rPr>
          <w:lang w:val="fr-FR" w:eastAsia="zh-TW"/>
        </w:rPr>
        <w:tab/>
      </w:r>
      <w:r w:rsidR="00C15094" w:rsidRPr="000B4D79">
        <w:rPr>
          <w:lang w:val="fr-FR" w:eastAsia="zh-TW"/>
        </w:rPr>
        <w:t>Acc</w:t>
      </w:r>
      <w:r w:rsidR="00951730" w:rsidRPr="000B4D79">
        <w:rPr>
          <w:lang w:val="fr-FR" w:eastAsia="zh-TW"/>
        </w:rPr>
        <w:t>è</w:t>
      </w:r>
      <w:r w:rsidR="00C15094" w:rsidRPr="000B4D79">
        <w:rPr>
          <w:lang w:val="fr-FR" w:eastAsia="zh-TW"/>
        </w:rPr>
        <w:t xml:space="preserve">s </w:t>
      </w:r>
      <w:r w:rsidR="00951730" w:rsidRPr="000B4D79">
        <w:rPr>
          <w:lang w:val="fr-FR" w:eastAsia="zh-TW"/>
        </w:rPr>
        <w:t>aux bâtiments</w:t>
      </w:r>
    </w:p>
    <w:p w:rsidR="00C15094" w:rsidRPr="000B4D79" w:rsidRDefault="00C15094" w:rsidP="00B36CFD">
      <w:pPr>
        <w:pStyle w:val="SingleTxtG"/>
        <w:rPr>
          <w:rFonts w:eastAsia="PMingLiU"/>
          <w:lang w:val="fr-FR" w:eastAsia="zh-TW"/>
        </w:rPr>
      </w:pPr>
      <w:r w:rsidRPr="000B4D79">
        <w:rPr>
          <w:rFonts w:eastAsia="PMingLiU"/>
          <w:lang w:val="fr-FR" w:eastAsia="zh-TW"/>
        </w:rPr>
        <w:t>371.</w:t>
      </w:r>
      <w:r w:rsidRPr="000B4D79">
        <w:rPr>
          <w:rFonts w:eastAsia="PMingLiU"/>
          <w:lang w:val="fr-FR" w:eastAsia="zh-TW"/>
        </w:rPr>
        <w:tab/>
      </w:r>
      <w:r w:rsidR="00951730" w:rsidRPr="000B4D79">
        <w:rPr>
          <w:rFonts w:eastAsia="PMingLiU"/>
          <w:lang w:val="fr-FR" w:eastAsia="zh-TW"/>
        </w:rPr>
        <w:t xml:space="preserve">Suite à la révision du </w:t>
      </w:r>
      <w:r w:rsidR="004479ED">
        <w:rPr>
          <w:rFonts w:eastAsia="PMingLiU"/>
          <w:lang w:val="fr-FR" w:eastAsia="zh-TW"/>
        </w:rPr>
        <w:t>«</w:t>
      </w:r>
      <w:r w:rsidR="00951730" w:rsidRPr="000B4D79">
        <w:rPr>
          <w:rFonts w:eastAsia="PMingLiU"/>
          <w:lang w:val="fr-FR" w:eastAsia="zh-TW"/>
        </w:rPr>
        <w:t>Manuel de conception</w:t>
      </w:r>
      <w:r w:rsidR="009331BF">
        <w:rPr>
          <w:rFonts w:eastAsia="PMingLiU"/>
          <w:lang w:val="fr-FR" w:eastAsia="zh-TW"/>
        </w:rPr>
        <w:t>:</w:t>
      </w:r>
      <w:r w:rsidR="000B4D79" w:rsidRPr="000B4D79">
        <w:rPr>
          <w:rFonts w:eastAsia="PMingLiU"/>
          <w:lang w:val="fr-FR" w:eastAsia="zh-TW"/>
        </w:rPr>
        <w:t xml:space="preserve"> un</w:t>
      </w:r>
      <w:r w:rsidR="00951730" w:rsidRPr="000B4D79">
        <w:rPr>
          <w:rFonts w:eastAsia="PMingLiU"/>
          <w:lang w:val="fr-FR" w:eastAsia="zh-TW"/>
        </w:rPr>
        <w:t xml:space="preserve"> accès sans obstacles 1997</w:t>
      </w:r>
      <w:r w:rsidR="004479ED">
        <w:rPr>
          <w:rFonts w:eastAsia="PMingLiU"/>
          <w:lang w:val="fr-FR" w:eastAsia="zh-TW"/>
        </w:rPr>
        <w:t>»</w:t>
      </w:r>
      <w:r w:rsidR="00951730" w:rsidRPr="000B4D79">
        <w:rPr>
          <w:rFonts w:eastAsia="PMingLiU"/>
          <w:lang w:val="fr-FR" w:eastAsia="zh-TW"/>
        </w:rPr>
        <w:t xml:space="preserve">, </w:t>
      </w:r>
      <w:r w:rsidR="00A24C67" w:rsidRPr="000B4D79">
        <w:rPr>
          <w:rFonts w:eastAsia="PMingLiU"/>
          <w:lang w:val="fr-FR" w:eastAsia="zh-TW"/>
        </w:rPr>
        <w:t>mentionnée</w:t>
      </w:r>
      <w:r w:rsidR="00951730" w:rsidRPr="000B4D79">
        <w:rPr>
          <w:rFonts w:eastAsia="PMingLiU"/>
          <w:lang w:val="fr-FR" w:eastAsia="zh-TW"/>
        </w:rPr>
        <w:t xml:space="preserve"> au </w:t>
      </w:r>
      <w:r w:rsidRPr="000B4D79">
        <w:rPr>
          <w:rFonts w:eastAsia="PMingLiU"/>
          <w:lang w:val="fr-FR" w:eastAsia="zh-TW"/>
        </w:rPr>
        <w:t>paragraph</w:t>
      </w:r>
      <w:r w:rsidR="00951730" w:rsidRPr="000B4D79">
        <w:rPr>
          <w:rFonts w:eastAsia="PMingLiU"/>
          <w:lang w:val="fr-FR" w:eastAsia="zh-TW"/>
        </w:rPr>
        <w:t>e</w:t>
      </w:r>
      <w:r w:rsidRPr="000B4D79">
        <w:rPr>
          <w:rFonts w:eastAsia="PMingLiU"/>
          <w:lang w:val="fr-FR" w:eastAsia="zh-TW"/>
        </w:rPr>
        <w:t xml:space="preserve"> 302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951730" w:rsidRPr="000B4D79">
        <w:rPr>
          <w:rFonts w:eastAsia="PMingLiU"/>
          <w:lang w:val="fr-FR" w:eastAsia="zh-TW"/>
        </w:rPr>
        <w:t xml:space="preserve">le </w:t>
      </w:r>
      <w:r w:rsidR="004479ED">
        <w:rPr>
          <w:rFonts w:eastAsia="PMingLiU"/>
          <w:lang w:val="fr-FR" w:eastAsia="zh-TW"/>
        </w:rPr>
        <w:t>«</w:t>
      </w:r>
      <w:r w:rsidR="00951730" w:rsidRPr="000B4D79">
        <w:rPr>
          <w:rFonts w:eastAsia="PMingLiU"/>
          <w:lang w:val="fr-FR" w:eastAsia="zh-TW"/>
        </w:rPr>
        <w:t>Manuel de conception</w:t>
      </w:r>
      <w:r w:rsidR="009331BF">
        <w:rPr>
          <w:rFonts w:eastAsia="PMingLiU"/>
          <w:lang w:val="fr-FR" w:eastAsia="zh-TW"/>
        </w:rPr>
        <w:t>:</w:t>
      </w:r>
      <w:r w:rsidR="00951730" w:rsidRPr="000B4D79">
        <w:rPr>
          <w:rFonts w:eastAsia="PMingLiU"/>
          <w:lang w:val="fr-FR" w:eastAsia="zh-TW"/>
        </w:rPr>
        <w:t xml:space="preserve"> un accès sans obstacles 2008</w:t>
      </w:r>
      <w:r w:rsidR="004479ED">
        <w:rPr>
          <w:rFonts w:eastAsia="PMingLiU"/>
          <w:lang w:val="fr-FR" w:eastAsia="zh-TW"/>
        </w:rPr>
        <w:t>»</w:t>
      </w:r>
      <w:r w:rsidR="00951730" w:rsidRPr="000B4D79">
        <w:rPr>
          <w:rFonts w:eastAsia="PMingLiU"/>
          <w:lang w:val="fr-FR" w:eastAsia="zh-TW"/>
        </w:rPr>
        <w:t> </w:t>
      </w:r>
      <w:r w:rsidR="00482161" w:rsidRPr="000B4D79">
        <w:rPr>
          <w:rFonts w:eastAsia="PMingLiU"/>
          <w:lang w:val="fr-FR" w:eastAsia="zh-TW"/>
        </w:rPr>
        <w:t>du Département des bâtiments, qui</w:t>
      </w:r>
      <w:r w:rsidR="00951730" w:rsidRPr="000B4D79">
        <w:rPr>
          <w:rFonts w:eastAsia="PMingLiU"/>
          <w:lang w:val="fr-FR" w:eastAsia="zh-TW"/>
        </w:rPr>
        <w:t xml:space="preserve"> </w:t>
      </w:r>
      <w:r w:rsidR="00A24C67" w:rsidRPr="000B4D79">
        <w:rPr>
          <w:rFonts w:eastAsia="PMingLiU"/>
          <w:lang w:val="fr-FR" w:eastAsia="zh-TW"/>
        </w:rPr>
        <w:t>définit les normes de conception révis</w:t>
      </w:r>
      <w:r w:rsidR="009D59B9">
        <w:rPr>
          <w:rFonts w:eastAsia="PMingLiU"/>
          <w:lang w:val="fr-FR" w:eastAsia="zh-TW"/>
        </w:rPr>
        <w:t>ées</w:t>
      </w:r>
      <w:r w:rsidR="00A24C67" w:rsidRPr="000B4D79">
        <w:rPr>
          <w:rFonts w:eastAsia="PMingLiU"/>
          <w:lang w:val="fr-FR" w:eastAsia="zh-TW"/>
        </w:rPr>
        <w:t xml:space="preserve"> relatives à l</w:t>
      </w:r>
      <w:r w:rsidR="000E26C3">
        <w:rPr>
          <w:rFonts w:eastAsia="PMingLiU"/>
          <w:lang w:val="fr-FR" w:eastAsia="zh-TW"/>
        </w:rPr>
        <w:t>’</w:t>
      </w:r>
      <w:r w:rsidR="00A24C67" w:rsidRPr="000B4D79">
        <w:rPr>
          <w:rFonts w:eastAsia="PMingLiU"/>
          <w:lang w:val="fr-FR" w:eastAsia="zh-TW"/>
        </w:rPr>
        <w:t>accès et aux installations sans obstacles à l</w:t>
      </w:r>
      <w:r w:rsidR="000E26C3">
        <w:rPr>
          <w:rFonts w:eastAsia="PMingLiU"/>
          <w:lang w:val="fr-FR" w:eastAsia="zh-TW"/>
        </w:rPr>
        <w:t>’</w:t>
      </w:r>
      <w:r w:rsidR="00A24C67" w:rsidRPr="000B4D79">
        <w:rPr>
          <w:rFonts w:eastAsia="PMingLiU"/>
          <w:lang w:val="fr-FR" w:eastAsia="zh-TW"/>
        </w:rPr>
        <w:t>intention des personnes handicapées, est entré en vigueur le 1</w:t>
      </w:r>
      <w:r w:rsidR="00A24C67" w:rsidRPr="000B4D79">
        <w:rPr>
          <w:rFonts w:eastAsia="PMingLiU"/>
          <w:vertAlign w:val="superscript"/>
          <w:lang w:val="fr-FR" w:eastAsia="zh-TW"/>
        </w:rPr>
        <w:t>er</w:t>
      </w:r>
      <w:r w:rsidR="00753447">
        <w:rPr>
          <w:rFonts w:eastAsia="PMingLiU"/>
          <w:lang w:val="fr-FR" w:eastAsia="zh-TW"/>
        </w:rPr>
        <w:t> </w:t>
      </w:r>
      <w:r w:rsidR="00A24C67" w:rsidRPr="000B4D79">
        <w:rPr>
          <w:rFonts w:eastAsia="PMingLiU"/>
          <w:lang w:val="fr-FR" w:eastAsia="zh-TW"/>
        </w:rPr>
        <w:t>décembre 2008. Les nouvelles normes de conception s</w:t>
      </w:r>
      <w:r w:rsidR="000E26C3">
        <w:rPr>
          <w:rFonts w:eastAsia="PMingLiU"/>
          <w:lang w:val="fr-FR" w:eastAsia="zh-TW"/>
        </w:rPr>
        <w:t>’</w:t>
      </w:r>
      <w:r w:rsidR="00A24C67" w:rsidRPr="000B4D79">
        <w:rPr>
          <w:rFonts w:eastAsia="PMingLiU"/>
          <w:lang w:val="fr-FR" w:eastAsia="zh-TW"/>
        </w:rPr>
        <w:t xml:space="preserve">appliquent à tous les nouveaux bâtiments et aux modifications ou extensions de bâtiments existants. Les conditions renforcées de conception sans obstacles améliorent les dispositions en vigueur </w:t>
      </w:r>
      <w:r w:rsidR="00B36CFD" w:rsidRPr="000B4D79">
        <w:rPr>
          <w:rFonts w:eastAsia="PMingLiU"/>
          <w:lang w:val="fr-FR" w:eastAsia="zh-TW"/>
        </w:rPr>
        <w:t>de façon à ce que les accès et les installations soient plus pratiques et à faciliter l</w:t>
      </w:r>
      <w:r w:rsidR="000E26C3">
        <w:rPr>
          <w:rFonts w:eastAsia="PMingLiU"/>
          <w:lang w:val="fr-FR" w:eastAsia="zh-TW"/>
        </w:rPr>
        <w:t>’</w:t>
      </w:r>
      <w:r w:rsidR="00B36CFD" w:rsidRPr="000B4D79">
        <w:rPr>
          <w:rFonts w:eastAsia="PMingLiU"/>
          <w:lang w:val="fr-FR" w:eastAsia="zh-TW"/>
        </w:rPr>
        <w:t>autonomie non seulement des personnes handicapées et des personnes âgées, mais aussi de celles qui souffrent d</w:t>
      </w:r>
      <w:r w:rsidR="000E26C3">
        <w:rPr>
          <w:rFonts w:eastAsia="PMingLiU"/>
          <w:lang w:val="fr-FR" w:eastAsia="zh-TW"/>
        </w:rPr>
        <w:t>’</w:t>
      </w:r>
      <w:r w:rsidR="00B36CFD" w:rsidRPr="000B4D79">
        <w:rPr>
          <w:rFonts w:eastAsia="PMingLiU"/>
          <w:lang w:val="fr-FR" w:eastAsia="zh-TW"/>
        </w:rPr>
        <w:t>autres formes d</w:t>
      </w:r>
      <w:r w:rsidR="000E26C3">
        <w:rPr>
          <w:rFonts w:eastAsia="PMingLiU"/>
          <w:lang w:val="fr-FR" w:eastAsia="zh-TW"/>
        </w:rPr>
        <w:t>’</w:t>
      </w:r>
      <w:r w:rsidR="00B36CFD" w:rsidRPr="000B4D79">
        <w:rPr>
          <w:rFonts w:eastAsia="PMingLiU"/>
          <w:lang w:val="fr-FR" w:eastAsia="zh-TW"/>
        </w:rPr>
        <w:t>infirmité ou éprouvent des difficultés à se déplacer comme les femmes enceintes et les familles avec des enfants à bas âge</w:t>
      </w:r>
      <w:r w:rsidRPr="000B4D79">
        <w:rPr>
          <w:rFonts w:eastAsia="MingLiU"/>
          <w:lang w:val="fr-FR" w:eastAsia="zh-TW"/>
        </w:rPr>
        <w:t>.</w:t>
      </w:r>
      <w:r w:rsidRPr="000B4D79">
        <w:rPr>
          <w:rFonts w:eastAsia="PMingLiU"/>
          <w:iCs/>
          <w:lang w:val="fr-FR" w:eastAsia="zh-TW"/>
        </w:rPr>
        <w:t xml:space="preserve"> </w:t>
      </w:r>
    </w:p>
    <w:p w:rsidR="00C15094" w:rsidRPr="000B4D79" w:rsidRDefault="0075561B" w:rsidP="001B33FF">
      <w:pPr>
        <w:pStyle w:val="H23G"/>
        <w:rPr>
          <w:lang w:val="fr-FR" w:eastAsia="zh-TW"/>
        </w:rPr>
      </w:pPr>
      <w:r w:rsidRPr="000B4D79">
        <w:rPr>
          <w:lang w:val="fr-FR" w:eastAsia="zh-TW"/>
        </w:rPr>
        <w:tab/>
      </w:r>
      <w:r w:rsidRPr="000B4D79">
        <w:rPr>
          <w:lang w:val="fr-FR" w:eastAsia="zh-TW"/>
        </w:rPr>
        <w:tab/>
      </w:r>
      <w:r w:rsidR="00B36CFD" w:rsidRPr="000B4D79">
        <w:rPr>
          <w:lang w:val="fr-FR" w:eastAsia="zh-TW"/>
        </w:rPr>
        <w:t>Information du public</w:t>
      </w:r>
    </w:p>
    <w:p w:rsidR="00C15094" w:rsidRPr="000B4D79" w:rsidRDefault="00C15094" w:rsidP="009F544A">
      <w:pPr>
        <w:pStyle w:val="SingleTxtG"/>
        <w:rPr>
          <w:rFonts w:eastAsia="MingLiU"/>
          <w:lang w:val="fr-FR" w:eastAsia="zh-TW"/>
        </w:rPr>
      </w:pPr>
      <w:r w:rsidRPr="000B4D79">
        <w:rPr>
          <w:rFonts w:eastAsia="MingLiU"/>
          <w:lang w:val="fr-FR" w:eastAsia="zh-TW"/>
        </w:rPr>
        <w:t>372.</w:t>
      </w:r>
      <w:r w:rsidRPr="000B4D79">
        <w:rPr>
          <w:rFonts w:eastAsia="MingLiU"/>
          <w:lang w:val="fr-FR" w:eastAsia="zh-TW"/>
        </w:rPr>
        <w:tab/>
      </w:r>
      <w:r w:rsidR="00B36CFD" w:rsidRPr="000B4D79">
        <w:rPr>
          <w:rFonts w:eastAsia="MingLiU"/>
          <w:lang w:val="fr-FR" w:eastAsia="zh-TW"/>
        </w:rPr>
        <w:t xml:space="preserve">Le Gouvernement </w:t>
      </w:r>
      <w:r w:rsidR="00482161" w:rsidRPr="000B4D79">
        <w:rPr>
          <w:rFonts w:eastAsia="MingLiU"/>
          <w:lang w:val="fr-FR" w:eastAsia="zh-TW"/>
        </w:rPr>
        <w:t>et des</w:t>
      </w:r>
      <w:r w:rsidRPr="000B4D79">
        <w:rPr>
          <w:rFonts w:eastAsia="MingLiU"/>
          <w:lang w:val="fr-FR" w:eastAsia="zh-TW"/>
        </w:rPr>
        <w:t xml:space="preserve"> </w:t>
      </w:r>
      <w:r w:rsidR="00C33EBB" w:rsidRPr="000B4D79">
        <w:rPr>
          <w:rFonts w:eastAsia="DFKai-SB"/>
          <w:lang w:val="fr-FR" w:eastAsia="zh-TW"/>
        </w:rPr>
        <w:t>ONG</w:t>
      </w:r>
      <w:r w:rsidR="00C33EBB" w:rsidRPr="000B4D79">
        <w:rPr>
          <w:rFonts w:eastAsia="MingLiU"/>
          <w:lang w:val="fr-FR" w:eastAsia="zh-TW"/>
        </w:rPr>
        <w:t xml:space="preserve"> </w:t>
      </w:r>
      <w:r w:rsidRPr="000B4D79">
        <w:rPr>
          <w:rFonts w:eastAsia="MingLiU"/>
          <w:lang w:val="fr-FR" w:eastAsia="zh-TW"/>
        </w:rPr>
        <w:t>continue</w:t>
      </w:r>
      <w:r w:rsidR="00B36CFD" w:rsidRPr="000B4D79">
        <w:rPr>
          <w:rFonts w:eastAsia="MingLiU"/>
          <w:lang w:val="fr-FR" w:eastAsia="zh-TW"/>
        </w:rPr>
        <w:t>nt d</w:t>
      </w:r>
      <w:r w:rsidR="000E26C3">
        <w:rPr>
          <w:rFonts w:eastAsia="MingLiU"/>
          <w:lang w:val="fr-FR" w:eastAsia="zh-TW"/>
        </w:rPr>
        <w:t>’</w:t>
      </w:r>
      <w:r w:rsidR="00B36CFD" w:rsidRPr="000B4D79">
        <w:rPr>
          <w:rFonts w:eastAsia="MingLiU"/>
          <w:lang w:val="fr-FR" w:eastAsia="zh-TW"/>
        </w:rPr>
        <w:t xml:space="preserve">organiser des campagnes pour </w:t>
      </w:r>
      <w:r w:rsidR="009F544A" w:rsidRPr="000B4D79">
        <w:rPr>
          <w:rFonts w:eastAsia="MingLiU"/>
          <w:lang w:val="fr-FR" w:eastAsia="zh-TW"/>
        </w:rPr>
        <w:t>mieux faire comprendre et accepter</w:t>
      </w:r>
      <w:r w:rsidR="00B36CFD" w:rsidRPr="000B4D79">
        <w:rPr>
          <w:rFonts w:eastAsia="MingLiU"/>
          <w:lang w:val="fr-FR" w:eastAsia="zh-TW"/>
        </w:rPr>
        <w:t xml:space="preserve"> par la population </w:t>
      </w:r>
      <w:r w:rsidR="009F544A" w:rsidRPr="000B4D79">
        <w:rPr>
          <w:rFonts w:eastAsia="MingLiU"/>
          <w:lang w:val="fr-FR" w:eastAsia="zh-TW"/>
        </w:rPr>
        <w:t>l</w:t>
      </w:r>
      <w:r w:rsidR="00B36CFD" w:rsidRPr="000B4D79">
        <w:rPr>
          <w:rFonts w:eastAsia="MingLiU"/>
          <w:lang w:val="fr-FR" w:eastAsia="zh-TW"/>
        </w:rPr>
        <w:t xml:space="preserve">es différents types de handicap. </w:t>
      </w:r>
      <w:r w:rsidR="009F544A" w:rsidRPr="000B4D79">
        <w:rPr>
          <w:rFonts w:eastAsia="MingLiU"/>
          <w:lang w:val="fr-FR" w:eastAsia="zh-TW"/>
        </w:rPr>
        <w:t>Les messages thématiques portent notamment sur la prévention du handicap, la promotion d</w:t>
      </w:r>
      <w:r w:rsidR="000E26C3">
        <w:rPr>
          <w:rFonts w:eastAsia="MingLiU"/>
          <w:lang w:val="fr-FR" w:eastAsia="zh-TW"/>
        </w:rPr>
        <w:t>’</w:t>
      </w:r>
      <w:r w:rsidR="009F544A" w:rsidRPr="000B4D79">
        <w:rPr>
          <w:rFonts w:eastAsia="MingLiU"/>
          <w:lang w:val="fr-FR" w:eastAsia="zh-TW"/>
        </w:rPr>
        <w:t>un environnement sans obstacles, l</w:t>
      </w:r>
      <w:r w:rsidR="000E26C3">
        <w:rPr>
          <w:rFonts w:eastAsia="MingLiU"/>
          <w:lang w:val="fr-FR" w:eastAsia="zh-TW"/>
        </w:rPr>
        <w:t>’</w:t>
      </w:r>
      <w:r w:rsidR="009F544A" w:rsidRPr="000B4D79">
        <w:rPr>
          <w:rFonts w:eastAsia="MingLiU"/>
          <w:lang w:val="fr-FR" w:eastAsia="zh-TW"/>
        </w:rPr>
        <w:t>emploi des personnes handicapées et le plein exercice, sur un pied d</w:t>
      </w:r>
      <w:r w:rsidR="000E26C3">
        <w:rPr>
          <w:rFonts w:eastAsia="MingLiU"/>
          <w:lang w:val="fr-FR" w:eastAsia="zh-TW"/>
        </w:rPr>
        <w:t>’</w:t>
      </w:r>
      <w:r w:rsidR="009F544A" w:rsidRPr="000B4D79">
        <w:rPr>
          <w:rFonts w:eastAsia="MingLiU"/>
          <w:lang w:val="fr-FR" w:eastAsia="zh-TW"/>
        </w:rPr>
        <w:t>égalité, des droits de l</w:t>
      </w:r>
      <w:r w:rsidR="000E26C3">
        <w:rPr>
          <w:rFonts w:eastAsia="MingLiU"/>
          <w:lang w:val="fr-FR" w:eastAsia="zh-TW"/>
        </w:rPr>
        <w:t>’</w:t>
      </w:r>
      <w:r w:rsidR="009F544A" w:rsidRPr="000B4D79">
        <w:rPr>
          <w:rFonts w:eastAsia="MingLiU"/>
          <w:lang w:val="fr-FR" w:eastAsia="zh-TW"/>
        </w:rPr>
        <w:t xml:space="preserve">homme et des libertés fondamentales par toutes les personnes </w:t>
      </w:r>
      <w:r w:rsidR="009D59B9">
        <w:rPr>
          <w:rFonts w:eastAsia="MingLiU"/>
          <w:lang w:val="fr-FR" w:eastAsia="zh-TW"/>
        </w:rPr>
        <w:t>en situation de handicap</w:t>
      </w:r>
      <w:r w:rsidR="00686736" w:rsidRPr="000B4D79">
        <w:rPr>
          <w:rFonts w:eastAsia="MingLiU"/>
          <w:lang w:val="fr-FR" w:eastAsia="zh-TW"/>
        </w:rPr>
        <w:t>.</w:t>
      </w:r>
    </w:p>
    <w:p w:rsidR="00C15094" w:rsidRPr="000B4D79" w:rsidRDefault="00C15094" w:rsidP="00686736">
      <w:pPr>
        <w:pStyle w:val="SingleTxtG"/>
        <w:rPr>
          <w:rFonts w:eastAsia="PMingLiU"/>
          <w:lang w:val="fr-FR" w:eastAsia="zh-TW"/>
        </w:rPr>
      </w:pPr>
      <w:r w:rsidRPr="000B4D79">
        <w:rPr>
          <w:rFonts w:eastAsia="PMingLiU"/>
          <w:lang w:val="fr-FR" w:eastAsia="zh-TW"/>
        </w:rPr>
        <w:t>373.</w:t>
      </w:r>
      <w:r w:rsidRPr="000B4D79">
        <w:rPr>
          <w:rFonts w:eastAsia="PMingLiU"/>
          <w:lang w:val="fr-FR" w:eastAsia="zh-TW"/>
        </w:rPr>
        <w:tab/>
      </w:r>
      <w:r w:rsidR="009F544A" w:rsidRPr="000B4D79">
        <w:rPr>
          <w:rFonts w:eastAsia="PMingLiU"/>
          <w:lang w:val="fr-FR" w:eastAsia="zh-TW"/>
        </w:rPr>
        <w:t>Certains</w:t>
      </w:r>
      <w:r w:rsidRPr="000B4D79">
        <w:rPr>
          <w:rFonts w:eastAsia="PMingLiU"/>
          <w:lang w:val="fr-FR" w:eastAsia="zh-TW"/>
        </w:rPr>
        <w:t xml:space="preserve"> commentat</w:t>
      </w:r>
      <w:r w:rsidR="009F544A" w:rsidRPr="000B4D79">
        <w:rPr>
          <w:rFonts w:eastAsia="PMingLiU"/>
          <w:lang w:val="fr-FR" w:eastAsia="zh-TW"/>
        </w:rPr>
        <w:t>eu</w:t>
      </w:r>
      <w:r w:rsidRPr="000B4D79">
        <w:rPr>
          <w:rFonts w:eastAsia="PMingLiU"/>
          <w:lang w:val="fr-FR" w:eastAsia="zh-TW"/>
        </w:rPr>
        <w:t xml:space="preserve">rs </w:t>
      </w:r>
      <w:r w:rsidR="009F544A" w:rsidRPr="000B4D79">
        <w:rPr>
          <w:rFonts w:eastAsia="PMingLiU"/>
          <w:lang w:val="fr-FR" w:eastAsia="zh-TW"/>
        </w:rPr>
        <w:t xml:space="preserve">ont </w:t>
      </w:r>
      <w:r w:rsidRPr="000B4D79">
        <w:rPr>
          <w:rFonts w:eastAsia="PMingLiU"/>
          <w:lang w:val="fr-FR" w:eastAsia="zh-TW"/>
        </w:rPr>
        <w:t>propos</w:t>
      </w:r>
      <w:r w:rsidR="009F544A" w:rsidRPr="000B4D79">
        <w:rPr>
          <w:rFonts w:eastAsia="PMingLiU"/>
          <w:lang w:val="fr-FR" w:eastAsia="zh-TW"/>
        </w:rPr>
        <w:t>é</w:t>
      </w:r>
      <w:r w:rsidRPr="000B4D79">
        <w:rPr>
          <w:rFonts w:eastAsia="PMingLiU"/>
          <w:lang w:val="fr-FR" w:eastAsia="zh-TW"/>
        </w:rPr>
        <w:t xml:space="preserve"> </w:t>
      </w:r>
      <w:r w:rsidR="009F544A" w:rsidRPr="000B4D79">
        <w:rPr>
          <w:rFonts w:eastAsia="PMingLiU"/>
          <w:lang w:val="fr-FR" w:eastAsia="zh-TW"/>
        </w:rPr>
        <w:t>de créer un organisme spécialisé dans les questions d</w:t>
      </w:r>
      <w:r w:rsidR="000E26C3">
        <w:rPr>
          <w:rFonts w:eastAsia="PMingLiU"/>
          <w:lang w:val="fr-FR" w:eastAsia="zh-TW"/>
        </w:rPr>
        <w:t>’</w:t>
      </w:r>
      <w:r w:rsidR="009F544A" w:rsidRPr="000B4D79">
        <w:rPr>
          <w:rFonts w:eastAsia="PMingLiU"/>
          <w:lang w:val="fr-FR" w:eastAsia="zh-TW"/>
        </w:rPr>
        <w:t>éducation, de services médicaux, de protection sociale et d</w:t>
      </w:r>
      <w:r w:rsidR="000E26C3">
        <w:rPr>
          <w:rFonts w:eastAsia="PMingLiU"/>
          <w:lang w:val="fr-FR" w:eastAsia="zh-TW"/>
        </w:rPr>
        <w:t>’</w:t>
      </w:r>
      <w:r w:rsidR="009F544A" w:rsidRPr="000B4D79">
        <w:rPr>
          <w:rFonts w:eastAsia="PMingLiU"/>
          <w:lang w:val="fr-FR" w:eastAsia="zh-TW"/>
        </w:rPr>
        <w:t>emploi concernant les enfants handicapés. Pour l</w:t>
      </w:r>
      <w:r w:rsidR="000E26C3">
        <w:rPr>
          <w:rFonts w:eastAsia="PMingLiU"/>
          <w:lang w:val="fr-FR" w:eastAsia="zh-TW"/>
        </w:rPr>
        <w:t>’</w:t>
      </w:r>
      <w:r w:rsidR="009F544A" w:rsidRPr="000B4D79">
        <w:rPr>
          <w:rFonts w:eastAsia="PMingLiU"/>
          <w:lang w:val="fr-FR" w:eastAsia="zh-TW"/>
        </w:rPr>
        <w:t xml:space="preserve">heure, </w:t>
      </w:r>
      <w:r w:rsidR="00D901A8" w:rsidRPr="000B4D79">
        <w:rPr>
          <w:rFonts w:eastAsia="PMingLiU"/>
          <w:lang w:val="fr-FR" w:eastAsia="zh-TW"/>
        </w:rPr>
        <w:t>tous</w:t>
      </w:r>
      <w:r w:rsidRPr="000B4D79">
        <w:rPr>
          <w:rFonts w:eastAsia="PMingLiU"/>
          <w:lang w:val="fr-FR" w:eastAsia="zh-TW"/>
        </w:rPr>
        <w:t xml:space="preserve"> </w:t>
      </w:r>
      <w:r w:rsidR="00D901A8" w:rsidRPr="000B4D79">
        <w:rPr>
          <w:rFonts w:eastAsia="DFKai-SB"/>
          <w:lang w:val="fr-FR" w:eastAsia="zh-TW"/>
        </w:rPr>
        <w:t xml:space="preserve">les bureaux et départements du Gouvernement </w:t>
      </w:r>
      <w:r w:rsidR="00686736" w:rsidRPr="000B4D79">
        <w:rPr>
          <w:rFonts w:eastAsia="DFKai-SB"/>
          <w:lang w:val="fr-FR" w:eastAsia="zh-TW"/>
        </w:rPr>
        <w:t>tiennent</w:t>
      </w:r>
      <w:r w:rsidR="009F544A" w:rsidRPr="000B4D79">
        <w:rPr>
          <w:rFonts w:eastAsia="DFKai-SB"/>
          <w:lang w:val="fr-FR" w:eastAsia="zh-TW"/>
        </w:rPr>
        <w:t xml:space="preserve"> dûment compte, notamment, des obligations </w:t>
      </w:r>
      <w:r w:rsidR="00686736" w:rsidRPr="000B4D79">
        <w:rPr>
          <w:rFonts w:eastAsia="DFKai-SB"/>
          <w:lang w:val="fr-FR" w:eastAsia="zh-TW"/>
        </w:rPr>
        <w:t>contractées dans le cadre de la Convention relative aux droits des personnes handicapées lors de l</w:t>
      </w:r>
      <w:r w:rsidR="000E26C3">
        <w:rPr>
          <w:rFonts w:eastAsia="DFKai-SB"/>
          <w:lang w:val="fr-FR" w:eastAsia="zh-TW"/>
        </w:rPr>
        <w:t>’</w:t>
      </w:r>
      <w:r w:rsidR="00686736" w:rsidRPr="000B4D79">
        <w:rPr>
          <w:rFonts w:eastAsia="DFKai-SB"/>
          <w:lang w:val="fr-FR" w:eastAsia="zh-TW"/>
        </w:rPr>
        <w:t xml:space="preserve">élaboration des politiques concernées, de la mise en œuvre de programmes et de la fourniture des services, le cas échéant en consultation avec </w:t>
      </w:r>
      <w:r w:rsidR="00D901A8" w:rsidRPr="000B4D79">
        <w:rPr>
          <w:rFonts w:eastAsia="PMingLiU"/>
          <w:lang w:val="fr-FR" w:eastAsia="zh-TW"/>
        </w:rPr>
        <w:t>d</w:t>
      </w:r>
      <w:r w:rsidR="000E26C3">
        <w:rPr>
          <w:rFonts w:eastAsia="PMingLiU"/>
          <w:lang w:val="fr-FR" w:eastAsia="zh-TW"/>
        </w:rPr>
        <w:t>’</w:t>
      </w:r>
      <w:r w:rsidR="00D901A8" w:rsidRPr="000B4D79">
        <w:rPr>
          <w:rFonts w:eastAsia="PMingLiU"/>
          <w:lang w:val="fr-FR" w:eastAsia="zh-TW"/>
        </w:rPr>
        <w:t>autres</w:t>
      </w:r>
      <w:r w:rsidR="00D901A8" w:rsidRPr="000B4D79">
        <w:rPr>
          <w:rFonts w:eastAsia="DFKai-SB"/>
          <w:lang w:val="fr-FR" w:eastAsia="zh-TW"/>
        </w:rPr>
        <w:t xml:space="preserve"> bureaux et départements concernés.</w:t>
      </w:r>
      <w:r w:rsidR="00482161" w:rsidRPr="000B4D79">
        <w:rPr>
          <w:rFonts w:eastAsia="DFKai-SB"/>
          <w:lang w:val="fr-FR" w:eastAsia="zh-TW"/>
        </w:rPr>
        <w:t xml:space="preserve"> </w:t>
      </w:r>
      <w:r w:rsidR="00686736" w:rsidRPr="000B4D79">
        <w:rPr>
          <w:rFonts w:eastAsia="DFKai-SB"/>
          <w:lang w:val="fr-FR" w:eastAsia="zh-TW"/>
        </w:rPr>
        <w:t xml:space="preserve">Ils travaillent également avec le </w:t>
      </w:r>
      <w:r w:rsidR="00482161" w:rsidRPr="000B4D79">
        <w:rPr>
          <w:lang w:val="fr-FR"/>
        </w:rPr>
        <w:t>Comité consultatif de la réadaptation</w:t>
      </w:r>
      <w:r w:rsidRPr="000B4D79">
        <w:rPr>
          <w:rFonts w:eastAsia="PMingLiU"/>
          <w:lang w:val="fr-FR" w:eastAsia="zh-TW"/>
        </w:rPr>
        <w:t xml:space="preserve">, </w:t>
      </w:r>
      <w:r w:rsidR="00686736" w:rsidRPr="000B4D79">
        <w:rPr>
          <w:rFonts w:eastAsia="DFKai-SB"/>
          <w:lang w:val="fr-FR" w:eastAsia="zh-TW"/>
        </w:rPr>
        <w:t>l</w:t>
      </w:r>
      <w:r w:rsidR="000E26C3">
        <w:rPr>
          <w:rFonts w:eastAsia="DFKai-SB"/>
          <w:lang w:val="fr-FR" w:eastAsia="zh-TW"/>
        </w:rPr>
        <w:t>’</w:t>
      </w:r>
      <w:r w:rsidR="00686736" w:rsidRPr="000B4D79">
        <w:rPr>
          <w:rFonts w:eastAsia="DFKai-SB"/>
          <w:lang w:val="fr-FR" w:eastAsia="zh-TW"/>
        </w:rPr>
        <w:t>organe consultatif sur les questions se rapportant aux droits des personnes handicapées mentionné au paragraphe 134, d</w:t>
      </w:r>
      <w:r w:rsidR="000E26C3">
        <w:rPr>
          <w:rFonts w:eastAsia="DFKai-SB"/>
          <w:lang w:val="fr-FR" w:eastAsia="zh-TW"/>
        </w:rPr>
        <w:t>’</w:t>
      </w:r>
      <w:r w:rsidR="00686736" w:rsidRPr="000B4D79">
        <w:rPr>
          <w:rFonts w:eastAsia="DFKai-SB"/>
          <w:lang w:val="fr-FR" w:eastAsia="zh-TW"/>
        </w:rPr>
        <w:t>autres organisations représentant les personnes handicapées et les secteurs concernés pour promouvoir la participation des personnes handicapées à la société</w:t>
      </w:r>
      <w:r w:rsidRPr="000B4D79">
        <w:rPr>
          <w:rFonts w:eastAsia="PMingLiU"/>
          <w:lang w:val="fr-FR" w:eastAsia="zh-TW"/>
        </w:rPr>
        <w:t>.</w:t>
      </w:r>
    </w:p>
    <w:p w:rsidR="00C15094" w:rsidRPr="000B4D79" w:rsidRDefault="00D22B91" w:rsidP="00C3010E">
      <w:pPr>
        <w:pStyle w:val="H23G"/>
        <w:rPr>
          <w:rFonts w:eastAsia="PMingLiU"/>
          <w:lang w:val="fr-FR" w:eastAsia="zh-TW"/>
        </w:rPr>
      </w:pPr>
      <w:r w:rsidRPr="000B4D79">
        <w:rPr>
          <w:rFonts w:eastAsia="PMingLiU"/>
          <w:lang w:val="fr-FR" w:eastAsia="zh-TW"/>
        </w:rPr>
        <w:tab/>
      </w:r>
      <w:r w:rsidR="00C3010E" w:rsidRPr="000B4D79">
        <w:rPr>
          <w:rFonts w:eastAsia="PMingLiU"/>
          <w:lang w:val="fr-FR" w:eastAsia="zh-TW"/>
        </w:rPr>
        <w:t>3.</w:t>
      </w:r>
      <w:r w:rsidRPr="000B4D79">
        <w:rPr>
          <w:rFonts w:eastAsia="PMingLiU"/>
          <w:lang w:val="fr-FR" w:eastAsia="zh-TW"/>
        </w:rPr>
        <w:tab/>
      </w:r>
      <w:r w:rsidR="00C15094" w:rsidRPr="000B4D79">
        <w:rPr>
          <w:rFonts w:eastAsia="PMingLiU"/>
          <w:lang w:val="fr-FR" w:eastAsia="zh-TW"/>
        </w:rPr>
        <w:t xml:space="preserve">Article 24 </w:t>
      </w:r>
      <w:r w:rsidR="000D781C" w:rsidRPr="000B4D79">
        <w:rPr>
          <w:rFonts w:eastAsia="PMingLiU"/>
          <w:lang w:val="fr-FR" w:eastAsia="zh-TW"/>
        </w:rPr>
        <w:t>–</w:t>
      </w:r>
      <w:r w:rsidR="00C15094" w:rsidRPr="000B4D79">
        <w:rPr>
          <w:rFonts w:eastAsia="PMingLiU"/>
          <w:lang w:val="fr-FR" w:eastAsia="zh-TW"/>
        </w:rPr>
        <w:t xml:space="preserve"> </w:t>
      </w:r>
      <w:r w:rsidR="000D781C" w:rsidRPr="000B4D79">
        <w:rPr>
          <w:rFonts w:eastAsia="PMingLiU"/>
          <w:lang w:val="fr-FR" w:eastAsia="zh-TW"/>
        </w:rPr>
        <w:t>Santé et services de santé</w:t>
      </w:r>
    </w:p>
    <w:p w:rsidR="00C15094" w:rsidRPr="000B4D79" w:rsidRDefault="00BD45D4" w:rsidP="001B33FF">
      <w:pPr>
        <w:pStyle w:val="H23G"/>
        <w:rPr>
          <w:lang w:val="fr-FR" w:eastAsia="zh-TW"/>
        </w:rPr>
      </w:pPr>
      <w:r w:rsidRPr="000B4D79">
        <w:rPr>
          <w:lang w:val="fr-FR" w:eastAsia="zh-TW"/>
        </w:rPr>
        <w:tab/>
      </w:r>
      <w:r w:rsidRPr="000B4D79">
        <w:rPr>
          <w:lang w:val="fr-FR" w:eastAsia="zh-TW"/>
        </w:rPr>
        <w:tab/>
      </w:r>
      <w:r w:rsidR="00C15094" w:rsidRPr="000B4D79">
        <w:rPr>
          <w:lang w:val="fr-FR" w:eastAsia="zh-TW"/>
        </w:rPr>
        <w:t>G</w:t>
      </w:r>
      <w:r w:rsidR="000D781C" w:rsidRPr="000B4D79">
        <w:rPr>
          <w:lang w:val="fr-FR" w:eastAsia="zh-TW"/>
        </w:rPr>
        <w:t>é</w:t>
      </w:r>
      <w:r w:rsidR="00C15094" w:rsidRPr="000B4D79">
        <w:rPr>
          <w:lang w:val="fr-FR" w:eastAsia="zh-TW"/>
        </w:rPr>
        <w:t>n</w:t>
      </w:r>
      <w:r w:rsidR="000D781C" w:rsidRPr="000B4D79">
        <w:rPr>
          <w:lang w:val="fr-FR" w:eastAsia="zh-TW"/>
        </w:rPr>
        <w:t>é</w:t>
      </w:r>
      <w:r w:rsidR="00C15094" w:rsidRPr="000B4D79">
        <w:rPr>
          <w:lang w:val="fr-FR" w:eastAsia="zh-TW"/>
        </w:rPr>
        <w:t>ral</w:t>
      </w:r>
      <w:r w:rsidR="000D781C" w:rsidRPr="000B4D79">
        <w:rPr>
          <w:lang w:val="fr-FR" w:eastAsia="zh-TW"/>
        </w:rPr>
        <w:t>ités</w:t>
      </w:r>
    </w:p>
    <w:p w:rsidR="00C15094" w:rsidRPr="000B4D79" w:rsidRDefault="00C15094" w:rsidP="00131F74">
      <w:pPr>
        <w:pStyle w:val="SingleTxtG"/>
        <w:rPr>
          <w:rFonts w:eastAsia="PMingLiU"/>
          <w:lang w:val="fr-FR" w:eastAsia="zh-TW"/>
        </w:rPr>
      </w:pPr>
      <w:r w:rsidRPr="000B4D79">
        <w:rPr>
          <w:rFonts w:eastAsia="PMingLiU"/>
          <w:lang w:val="fr-FR" w:eastAsia="zh-TW"/>
        </w:rPr>
        <w:t>374.</w:t>
      </w:r>
      <w:r w:rsidRPr="000B4D79">
        <w:rPr>
          <w:rFonts w:eastAsia="PMingLiU"/>
          <w:lang w:val="fr-FR" w:eastAsia="zh-TW"/>
        </w:rPr>
        <w:tab/>
      </w:r>
      <w:r w:rsidR="00686736" w:rsidRPr="000B4D79">
        <w:rPr>
          <w:rFonts w:eastAsia="PMingLiU"/>
          <w:lang w:val="fr-FR" w:eastAsia="zh-TW"/>
        </w:rPr>
        <w:t xml:space="preserve">Le Gouvernement continue de fournir un large éventail de services de santé pour les enfants. Il </w:t>
      </w:r>
      <w:r w:rsidR="0015296C" w:rsidRPr="000B4D79">
        <w:rPr>
          <w:rFonts w:eastAsia="PMingLiU"/>
          <w:lang w:val="fr-FR" w:eastAsia="zh-TW"/>
        </w:rPr>
        <w:t xml:space="preserve">administre également des services hospitaliers publics au travers de </w:t>
      </w:r>
      <w:r w:rsidR="00542412" w:rsidRPr="000B4D79">
        <w:rPr>
          <w:rFonts w:eastAsia="PMingLiU"/>
          <w:lang w:val="fr-FR" w:eastAsia="zh-TW"/>
        </w:rPr>
        <w:t>la Direction générale des hôpitaux</w:t>
      </w:r>
      <w:r w:rsidR="0015296C" w:rsidRPr="000B4D79">
        <w:rPr>
          <w:rFonts w:eastAsia="PMingLiU"/>
          <w:lang w:val="fr-FR" w:eastAsia="zh-TW"/>
        </w:rPr>
        <w:t>, ainsi que des dispensaires spécialisés. Il poursuit sa politique selon laquelle nul ne doit être privé, faute de moyens, d</w:t>
      </w:r>
      <w:r w:rsidR="000E26C3">
        <w:rPr>
          <w:rFonts w:eastAsia="PMingLiU"/>
          <w:lang w:val="fr-FR" w:eastAsia="zh-TW"/>
        </w:rPr>
        <w:t>’</w:t>
      </w:r>
      <w:r w:rsidR="0015296C" w:rsidRPr="000B4D79">
        <w:rPr>
          <w:rFonts w:eastAsia="PMingLiU"/>
          <w:lang w:val="fr-FR" w:eastAsia="zh-TW"/>
        </w:rPr>
        <w:t>un traitement médical approprié. Depuis le 1</w:t>
      </w:r>
      <w:r w:rsidR="0015296C" w:rsidRPr="000B4D79">
        <w:rPr>
          <w:rFonts w:eastAsia="PMingLiU"/>
          <w:vertAlign w:val="superscript"/>
          <w:lang w:val="fr-FR" w:eastAsia="zh-TW"/>
        </w:rPr>
        <w:t>er</w:t>
      </w:r>
      <w:r w:rsidR="0015296C" w:rsidRPr="000B4D79">
        <w:rPr>
          <w:rFonts w:eastAsia="PMingLiU"/>
          <w:lang w:val="fr-FR" w:eastAsia="zh-TW"/>
        </w:rPr>
        <w:t xml:space="preserve"> avril 2003, les hôpitaux publics relevant de la Direction générale des hôpitaux facturent 50 dollars de Hong Kong pour l</w:t>
      </w:r>
      <w:r w:rsidR="000E26C3">
        <w:rPr>
          <w:rFonts w:eastAsia="PMingLiU"/>
          <w:lang w:val="fr-FR" w:eastAsia="zh-TW"/>
        </w:rPr>
        <w:t>’</w:t>
      </w:r>
      <w:r w:rsidR="0015296C" w:rsidRPr="000B4D79">
        <w:rPr>
          <w:rFonts w:eastAsia="PMingLiU"/>
          <w:lang w:val="fr-FR" w:eastAsia="zh-TW"/>
        </w:rPr>
        <w:t>admission d</w:t>
      </w:r>
      <w:r w:rsidR="000E26C3">
        <w:rPr>
          <w:rFonts w:eastAsia="PMingLiU"/>
          <w:lang w:val="fr-FR" w:eastAsia="zh-TW"/>
        </w:rPr>
        <w:t>’</w:t>
      </w:r>
      <w:r w:rsidR="0015296C" w:rsidRPr="000B4D79">
        <w:rPr>
          <w:rFonts w:eastAsia="PMingLiU"/>
          <w:lang w:val="fr-FR" w:eastAsia="zh-TW"/>
        </w:rPr>
        <w:t>un patient</w:t>
      </w:r>
      <w:r w:rsidR="009D59B9">
        <w:rPr>
          <w:rFonts w:eastAsia="PMingLiU"/>
          <w:lang w:val="fr-FR" w:eastAsia="zh-TW"/>
        </w:rPr>
        <w:t xml:space="preserve">, </w:t>
      </w:r>
      <w:r w:rsidR="0015296C" w:rsidRPr="000B4D79">
        <w:rPr>
          <w:rFonts w:eastAsia="PMingLiU"/>
          <w:lang w:val="fr-FR" w:eastAsia="zh-TW"/>
        </w:rPr>
        <w:t xml:space="preserve">100 dollars par jour </w:t>
      </w:r>
      <w:r w:rsidR="00131F74" w:rsidRPr="000B4D79">
        <w:rPr>
          <w:rFonts w:eastAsia="PMingLiU"/>
          <w:lang w:val="fr-FR" w:eastAsia="zh-TW"/>
        </w:rPr>
        <w:t>en hospitalisation de courte durée et 68</w:t>
      </w:r>
      <w:r w:rsidR="009D59B9">
        <w:rPr>
          <w:rFonts w:eastAsia="PMingLiU"/>
          <w:lang w:val="fr-FR" w:eastAsia="zh-TW"/>
        </w:rPr>
        <w:t> </w:t>
      </w:r>
      <w:r w:rsidR="00131F74" w:rsidRPr="000B4D79">
        <w:rPr>
          <w:rFonts w:eastAsia="PMingLiU"/>
          <w:lang w:val="fr-FR" w:eastAsia="zh-TW"/>
        </w:rPr>
        <w:t>dollars par jour en hospitalisation de longue durée. Les enfants de moins de 12</w:t>
      </w:r>
      <w:r w:rsidR="009D59B9">
        <w:rPr>
          <w:rFonts w:eastAsia="PMingLiU"/>
          <w:lang w:val="fr-FR" w:eastAsia="zh-TW"/>
        </w:rPr>
        <w:t> </w:t>
      </w:r>
      <w:r w:rsidR="00131F74" w:rsidRPr="000B4D79">
        <w:rPr>
          <w:rFonts w:eastAsia="PMingLiU"/>
          <w:lang w:val="fr-FR" w:eastAsia="zh-TW"/>
        </w:rPr>
        <w:t xml:space="preserve">ans paient moitié prix. Dans les dispensaires publics spécialisés, les patients paient 100 dollars pour la première consultation, puis 60 dollars </w:t>
      </w:r>
      <w:r w:rsidR="00753447">
        <w:rPr>
          <w:rFonts w:eastAsia="PMingLiU"/>
          <w:lang w:val="fr-FR" w:eastAsia="zh-TW"/>
        </w:rPr>
        <w:t xml:space="preserve">de Hong </w:t>
      </w:r>
      <w:r w:rsidR="00131F74" w:rsidRPr="000B4D79">
        <w:rPr>
          <w:rFonts w:eastAsia="PMingLiU"/>
          <w:lang w:val="fr-FR" w:eastAsia="zh-TW"/>
        </w:rPr>
        <w:t>Kong par consultation de suivi. Tous les bénéficiaires du Régime général de sécurité sociale et les patients confrontés à des difficultés financières sont soignés gratuitement</w:t>
      </w:r>
      <w:r w:rsidRPr="000B4D79">
        <w:rPr>
          <w:rFonts w:eastAsia="PMingLiU"/>
          <w:lang w:val="fr-FR" w:eastAsia="zh-TW"/>
        </w:rPr>
        <w:t>.</w:t>
      </w:r>
    </w:p>
    <w:p w:rsidR="00C15094" w:rsidRPr="000B4D79" w:rsidRDefault="00BD45D4" w:rsidP="001B33FF">
      <w:pPr>
        <w:pStyle w:val="H23G"/>
        <w:rPr>
          <w:lang w:val="fr-FR" w:eastAsia="zh-TW"/>
        </w:rPr>
      </w:pPr>
      <w:r w:rsidRPr="000B4D79">
        <w:rPr>
          <w:lang w:val="fr-FR" w:eastAsia="zh-TW"/>
        </w:rPr>
        <w:tab/>
      </w:r>
      <w:r w:rsidRPr="000B4D79">
        <w:rPr>
          <w:lang w:val="fr-FR" w:eastAsia="zh-TW"/>
        </w:rPr>
        <w:tab/>
      </w:r>
      <w:r w:rsidR="000D781C" w:rsidRPr="000B4D79">
        <w:rPr>
          <w:lang w:val="fr-FR" w:eastAsia="zh-TW"/>
        </w:rPr>
        <w:t>Soins de santé primaires</w:t>
      </w:r>
    </w:p>
    <w:p w:rsidR="00C15094" w:rsidRPr="000B4D79" w:rsidRDefault="00C15094" w:rsidP="00BD45D4">
      <w:pPr>
        <w:pStyle w:val="SingleTxtG"/>
        <w:rPr>
          <w:rFonts w:eastAsia="PMingLiU"/>
          <w:lang w:val="fr-FR" w:eastAsia="zh-TW"/>
        </w:rPr>
      </w:pPr>
      <w:r w:rsidRPr="000B4D79">
        <w:rPr>
          <w:rFonts w:eastAsia="PMingLiU"/>
          <w:lang w:val="fr-FR" w:eastAsia="zh-TW"/>
        </w:rPr>
        <w:t>375.</w:t>
      </w:r>
      <w:r w:rsidRPr="000B4D79">
        <w:rPr>
          <w:rFonts w:eastAsia="PMingLiU"/>
          <w:lang w:val="fr-FR" w:eastAsia="zh-TW"/>
        </w:rPr>
        <w:tab/>
      </w:r>
      <w:r w:rsidR="005F1455" w:rsidRPr="000B4D79">
        <w:rPr>
          <w:lang w:val="fr-FR"/>
        </w:rPr>
        <w:t xml:space="preserve">Comme suite au paragraphe </w:t>
      </w:r>
      <w:r w:rsidRPr="000B4D79">
        <w:rPr>
          <w:rFonts w:eastAsia="PMingLiU"/>
          <w:lang w:val="fr-FR" w:eastAsia="zh-TW"/>
        </w:rPr>
        <w:t xml:space="preserve">252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7F4C64" w:rsidRPr="000B4D79">
        <w:rPr>
          <w:rFonts w:eastAsia="PMingLiU"/>
          <w:lang w:val="fr-FR" w:eastAsia="zh-TW"/>
        </w:rPr>
        <w:t>sur les</w:t>
      </w:r>
      <w:r w:rsidRPr="000B4D79">
        <w:rPr>
          <w:rFonts w:eastAsia="PMingLiU"/>
          <w:lang w:val="fr-FR" w:eastAsia="zh-TW"/>
        </w:rPr>
        <w:t xml:space="preserve"> </w:t>
      </w:r>
      <w:r w:rsidR="00227ACA" w:rsidRPr="000B4D79">
        <w:rPr>
          <w:lang w:val="fr-FR"/>
        </w:rPr>
        <w:t>Centres de santé maternelle et infantile</w:t>
      </w:r>
      <w:r w:rsidRPr="000B4D79">
        <w:rPr>
          <w:rFonts w:eastAsia="PMingLiU"/>
          <w:lang w:val="fr-FR" w:eastAsia="zh-TW"/>
        </w:rPr>
        <w:t xml:space="preserve">, </w:t>
      </w:r>
      <w:r w:rsidR="007F4C64" w:rsidRPr="000B4D79">
        <w:rPr>
          <w:rFonts w:eastAsia="PMingLiU"/>
          <w:lang w:val="fr-FR" w:eastAsia="zh-TW"/>
        </w:rPr>
        <w:t>les</w:t>
      </w:r>
      <w:r w:rsidRPr="000B4D79">
        <w:rPr>
          <w:rFonts w:eastAsia="PMingLiU"/>
          <w:lang w:val="fr-FR" w:eastAsia="zh-TW"/>
        </w:rPr>
        <w:t xml:space="preserve"> Centres </w:t>
      </w:r>
      <w:r w:rsidR="007F4C64" w:rsidRPr="000B4D79">
        <w:rPr>
          <w:rFonts w:eastAsia="PMingLiU"/>
          <w:lang w:val="fr-FR" w:eastAsia="zh-TW"/>
        </w:rPr>
        <w:t xml:space="preserve">fournissent des services globaux de promotion de la santé et de prévention des maladies </w:t>
      </w:r>
      <w:r w:rsidR="009D59B9">
        <w:rPr>
          <w:rFonts w:eastAsia="PMingLiU"/>
          <w:lang w:val="fr-FR" w:eastAsia="zh-TW"/>
        </w:rPr>
        <w:t>aux</w:t>
      </w:r>
      <w:r w:rsidR="007F4C64" w:rsidRPr="000B4D79">
        <w:rPr>
          <w:rFonts w:eastAsia="PMingLiU"/>
          <w:lang w:val="fr-FR" w:eastAsia="zh-TW"/>
        </w:rPr>
        <w:t xml:space="preserve"> enfants de la naissance à 5 ans via le Programme intégré de santé et de développement de l</w:t>
      </w:r>
      <w:r w:rsidR="000E26C3">
        <w:rPr>
          <w:rFonts w:eastAsia="PMingLiU"/>
          <w:lang w:val="fr-FR" w:eastAsia="zh-TW"/>
        </w:rPr>
        <w:t>’</w:t>
      </w:r>
      <w:r w:rsidR="007F4C64" w:rsidRPr="000B4D79">
        <w:rPr>
          <w:rFonts w:eastAsia="PMingLiU"/>
          <w:lang w:val="fr-FR" w:eastAsia="zh-TW"/>
        </w:rPr>
        <w:t>enfant. Celui-ci se compose de trois principaux volets</w:t>
      </w:r>
      <w:r w:rsidR="009331BF">
        <w:rPr>
          <w:rFonts w:eastAsia="PMingLiU"/>
          <w:lang w:val="fr-FR" w:eastAsia="zh-TW"/>
        </w:rPr>
        <w:t>:</w:t>
      </w:r>
      <w:r w:rsidRPr="000B4D79">
        <w:rPr>
          <w:rFonts w:eastAsia="PMingLiU"/>
          <w:lang w:val="fr-FR" w:eastAsia="zh-TW"/>
        </w:rPr>
        <w:t xml:space="preserve"> </w:t>
      </w:r>
      <w:r w:rsidR="007F4C64" w:rsidRPr="000B4D79">
        <w:rPr>
          <w:rFonts w:eastAsia="PMingLiU"/>
          <w:lang w:val="fr-FR" w:eastAsia="zh-TW"/>
        </w:rPr>
        <w:t>le Programme d</w:t>
      </w:r>
      <w:r w:rsidR="000E26C3">
        <w:rPr>
          <w:rFonts w:eastAsia="PMingLiU"/>
          <w:lang w:val="fr-FR" w:eastAsia="zh-TW"/>
        </w:rPr>
        <w:t>’</w:t>
      </w:r>
      <w:r w:rsidR="007F4C64" w:rsidRPr="000B4D79">
        <w:rPr>
          <w:rFonts w:eastAsia="PMingLiU"/>
          <w:lang w:val="fr-FR" w:eastAsia="zh-TW"/>
        </w:rPr>
        <w:t>éducation parentale</w:t>
      </w:r>
      <w:r w:rsidR="008237BA" w:rsidRPr="000B4D79">
        <w:rPr>
          <w:rFonts w:eastAsia="PMingLiU"/>
          <w:lang w:val="fr-FR" w:eastAsia="zh-TW"/>
        </w:rPr>
        <w:t>,</w:t>
      </w:r>
      <w:r w:rsidR="007F4C64" w:rsidRPr="000B4D79">
        <w:rPr>
          <w:rFonts w:eastAsia="PMingLiU"/>
          <w:lang w:val="fr-FR" w:eastAsia="zh-TW"/>
        </w:rPr>
        <w:t xml:space="preserve"> </w:t>
      </w:r>
      <w:r w:rsidR="008237BA" w:rsidRPr="000B4D79">
        <w:rPr>
          <w:rFonts w:eastAsia="PMingLiU"/>
          <w:lang w:val="fr-FR" w:eastAsia="zh-TW"/>
        </w:rPr>
        <w:t xml:space="preserve">le Programme de vaccination </w:t>
      </w:r>
      <w:r w:rsidR="007F4C64" w:rsidRPr="000B4D79">
        <w:rPr>
          <w:rFonts w:eastAsia="PMingLiU"/>
          <w:lang w:val="fr-FR" w:eastAsia="zh-TW"/>
        </w:rPr>
        <w:t>et le Programme de surveillance de la santé et du développement.</w:t>
      </w:r>
      <w:r w:rsidR="006B593A" w:rsidRPr="000B4D79">
        <w:rPr>
          <w:rFonts w:eastAsia="PMingLiU"/>
          <w:lang w:val="fr-FR" w:eastAsia="zh-TW"/>
        </w:rPr>
        <w:t xml:space="preserve"> Le budget</w:t>
      </w:r>
      <w:r w:rsidRPr="000B4D79">
        <w:rPr>
          <w:rFonts w:eastAsia="PMingLiU"/>
          <w:lang w:val="fr-FR" w:eastAsia="zh-TW"/>
        </w:rPr>
        <w:t xml:space="preserve"> 2008</w:t>
      </w:r>
      <w:r w:rsidR="006B593A" w:rsidRPr="000B4D79">
        <w:rPr>
          <w:rFonts w:eastAsia="PMingLiU"/>
          <w:lang w:val="fr-FR" w:eastAsia="zh-TW"/>
        </w:rPr>
        <w:t>/</w:t>
      </w:r>
      <w:r w:rsidRPr="000B4D79">
        <w:rPr>
          <w:rFonts w:eastAsia="PMingLiU"/>
          <w:lang w:val="fr-FR" w:eastAsia="zh-TW"/>
        </w:rPr>
        <w:t xml:space="preserve">09 </w:t>
      </w:r>
      <w:r w:rsidR="006B593A" w:rsidRPr="000B4D79">
        <w:rPr>
          <w:rFonts w:eastAsia="PMingLiU"/>
          <w:lang w:val="fr-FR" w:eastAsia="zh-TW"/>
        </w:rPr>
        <w:t>du</w:t>
      </w:r>
      <w:r w:rsidRPr="000B4D79">
        <w:rPr>
          <w:rFonts w:eastAsia="PMingLiU"/>
          <w:lang w:val="fr-FR" w:eastAsia="zh-TW"/>
        </w:rPr>
        <w:t xml:space="preserve"> </w:t>
      </w:r>
      <w:r w:rsidR="000729F0" w:rsidRPr="000B4D79">
        <w:rPr>
          <w:noProof/>
          <w:lang w:val="fr-FR"/>
        </w:rPr>
        <w:t>Département de la santé</w:t>
      </w:r>
      <w:r w:rsidRPr="000B4D79">
        <w:rPr>
          <w:rFonts w:eastAsia="PMingLiU"/>
          <w:lang w:val="fr-FR" w:eastAsia="zh-TW"/>
        </w:rPr>
        <w:t xml:space="preserve"> </w:t>
      </w:r>
      <w:r w:rsidR="006B593A" w:rsidRPr="000B4D79">
        <w:rPr>
          <w:rFonts w:eastAsia="PMingLiU"/>
          <w:lang w:val="fr-FR" w:eastAsia="zh-TW"/>
        </w:rPr>
        <w:t>pour les services de santé familiale destinés aux enfants s</w:t>
      </w:r>
      <w:r w:rsidR="000E26C3">
        <w:rPr>
          <w:rFonts w:eastAsia="PMingLiU"/>
          <w:lang w:val="fr-FR" w:eastAsia="zh-TW"/>
        </w:rPr>
        <w:t>’</w:t>
      </w:r>
      <w:r w:rsidR="006B593A" w:rsidRPr="000B4D79">
        <w:rPr>
          <w:rFonts w:eastAsia="PMingLiU"/>
          <w:lang w:val="fr-FR" w:eastAsia="zh-TW"/>
        </w:rPr>
        <w:t>élève à</w:t>
      </w:r>
      <w:r w:rsidRPr="000B4D79">
        <w:rPr>
          <w:rFonts w:eastAsia="PMingLiU"/>
          <w:lang w:val="fr-FR" w:eastAsia="zh-TW"/>
        </w:rPr>
        <w:t xml:space="preserve"> 227 million</w:t>
      </w:r>
      <w:r w:rsidR="008237BA" w:rsidRPr="000B4D79">
        <w:rPr>
          <w:rFonts w:eastAsia="PMingLiU"/>
          <w:lang w:val="fr-FR" w:eastAsia="zh-TW"/>
        </w:rPr>
        <w:t>s de dollars de Hong Kong</w:t>
      </w:r>
      <w:r w:rsidRPr="000B4D79">
        <w:rPr>
          <w:rFonts w:eastAsia="PMingLiU"/>
          <w:lang w:val="fr-FR" w:eastAsia="zh-TW"/>
        </w:rPr>
        <w:t>.</w:t>
      </w:r>
    </w:p>
    <w:p w:rsidR="00C15094" w:rsidRPr="000B4D79" w:rsidRDefault="00C15094" w:rsidP="00545DAF">
      <w:pPr>
        <w:pStyle w:val="SingleTxtG"/>
        <w:rPr>
          <w:rFonts w:eastAsia="PMingLiU"/>
          <w:lang w:val="fr-FR" w:eastAsia="zh-TW"/>
        </w:rPr>
      </w:pPr>
      <w:r w:rsidRPr="000B4D79">
        <w:rPr>
          <w:rFonts w:eastAsia="PMingLiU"/>
          <w:lang w:val="fr-FR" w:eastAsia="zh-TW"/>
        </w:rPr>
        <w:t>376.</w:t>
      </w:r>
      <w:r w:rsidRPr="000B4D79">
        <w:rPr>
          <w:rFonts w:eastAsia="PMingLiU"/>
          <w:lang w:val="fr-FR" w:eastAsia="zh-TW"/>
        </w:rPr>
        <w:tab/>
      </w:r>
      <w:r w:rsidR="007F4C64" w:rsidRPr="000B4D79">
        <w:rPr>
          <w:rFonts w:eastAsia="PMingLiU"/>
          <w:lang w:val="fr-FR" w:eastAsia="zh-TW"/>
        </w:rPr>
        <w:t>Le</w:t>
      </w:r>
      <w:r w:rsidRPr="000B4D79">
        <w:rPr>
          <w:rFonts w:eastAsia="PMingLiU"/>
          <w:lang w:val="fr-FR" w:eastAsia="zh-TW"/>
        </w:rPr>
        <w:t xml:space="preserve"> Programme </w:t>
      </w:r>
      <w:r w:rsidR="007F4C64" w:rsidRPr="000B4D79">
        <w:rPr>
          <w:rFonts w:eastAsia="PMingLiU"/>
          <w:lang w:val="fr-FR" w:eastAsia="zh-TW"/>
        </w:rPr>
        <w:t>d</w:t>
      </w:r>
      <w:r w:rsidR="000E26C3">
        <w:rPr>
          <w:rFonts w:eastAsia="PMingLiU"/>
          <w:lang w:val="fr-FR" w:eastAsia="zh-TW"/>
        </w:rPr>
        <w:t>’</w:t>
      </w:r>
      <w:r w:rsidR="007F4C64" w:rsidRPr="000B4D79">
        <w:rPr>
          <w:rFonts w:eastAsia="PMingLiU"/>
          <w:lang w:val="fr-FR" w:eastAsia="zh-TW"/>
        </w:rPr>
        <w:t>éducation parentale vise à procurer aux parents de tous les enfants suivis dans les</w:t>
      </w:r>
      <w:r w:rsidRPr="000B4D79">
        <w:rPr>
          <w:rFonts w:eastAsia="PMingLiU"/>
          <w:lang w:val="fr-FR" w:eastAsia="zh-TW"/>
        </w:rPr>
        <w:t xml:space="preserve"> </w:t>
      </w:r>
      <w:r w:rsidR="00227ACA" w:rsidRPr="000B4D79">
        <w:rPr>
          <w:lang w:val="fr-FR"/>
        </w:rPr>
        <w:t>Centres de santé maternelle et infantile</w:t>
      </w:r>
      <w:r w:rsidRPr="000B4D79">
        <w:rPr>
          <w:rFonts w:eastAsia="PMingLiU"/>
          <w:lang w:val="fr-FR" w:eastAsia="zh-TW"/>
        </w:rPr>
        <w:t xml:space="preserve"> </w:t>
      </w:r>
      <w:r w:rsidR="008237BA" w:rsidRPr="000B4D79">
        <w:rPr>
          <w:lang w:val="fr-FR"/>
        </w:rPr>
        <w:t>les connaissances et les compétences nécessaires pour que leurs enfants grandissent en bonne santé et soient équilibrés</w:t>
      </w:r>
      <w:r w:rsidRPr="000B4D79">
        <w:rPr>
          <w:rFonts w:eastAsia="PMingLiU"/>
          <w:lang w:val="fr-FR" w:eastAsia="zh-TW"/>
        </w:rPr>
        <w:t>.</w:t>
      </w:r>
      <w:r w:rsidR="008237BA" w:rsidRPr="000B4D79">
        <w:rPr>
          <w:rFonts w:eastAsia="PMingLiU"/>
          <w:lang w:val="fr-FR" w:eastAsia="zh-TW"/>
        </w:rPr>
        <w:t xml:space="preserve"> </w:t>
      </w:r>
      <w:r w:rsidR="003B1064" w:rsidRPr="000B4D79">
        <w:rPr>
          <w:rFonts w:eastAsia="PMingLiU"/>
          <w:lang w:val="fr-FR" w:eastAsia="zh-TW"/>
        </w:rPr>
        <w:t>Dès avant la naissance et jusqu</w:t>
      </w:r>
      <w:r w:rsidR="000E26C3">
        <w:rPr>
          <w:rFonts w:eastAsia="PMingLiU"/>
          <w:lang w:val="fr-FR" w:eastAsia="zh-TW"/>
        </w:rPr>
        <w:t>’</w:t>
      </w:r>
      <w:r w:rsidR="003B1064" w:rsidRPr="000B4D79">
        <w:rPr>
          <w:rFonts w:eastAsia="PMingLiU"/>
          <w:lang w:val="fr-FR" w:eastAsia="zh-TW"/>
        </w:rPr>
        <w:t>à la scolarisation de l</w:t>
      </w:r>
      <w:r w:rsidR="000E26C3">
        <w:rPr>
          <w:rFonts w:eastAsia="PMingLiU"/>
          <w:lang w:val="fr-FR" w:eastAsia="zh-TW"/>
        </w:rPr>
        <w:t>’</w:t>
      </w:r>
      <w:r w:rsidR="003B1064" w:rsidRPr="000B4D79">
        <w:rPr>
          <w:rFonts w:eastAsia="PMingLiU"/>
          <w:lang w:val="fr-FR" w:eastAsia="zh-TW"/>
        </w:rPr>
        <w:t>enfant, l</w:t>
      </w:r>
      <w:r w:rsidR="008237BA" w:rsidRPr="000B4D79">
        <w:rPr>
          <w:rFonts w:eastAsia="PMingLiU"/>
          <w:lang w:val="fr-FR" w:eastAsia="zh-TW"/>
        </w:rPr>
        <w:t xml:space="preserve">es parents </w:t>
      </w:r>
      <w:r w:rsidR="00891505" w:rsidRPr="000B4D79">
        <w:rPr>
          <w:rFonts w:eastAsia="PMingLiU"/>
          <w:lang w:val="fr-FR" w:eastAsia="zh-TW"/>
        </w:rPr>
        <w:t>apprennent</w:t>
      </w:r>
      <w:r w:rsidR="008237BA" w:rsidRPr="000B4D79">
        <w:rPr>
          <w:rFonts w:eastAsia="PMingLiU"/>
          <w:lang w:val="fr-FR" w:eastAsia="zh-TW"/>
        </w:rPr>
        <w:t xml:space="preserve"> </w:t>
      </w:r>
      <w:r w:rsidR="00891505" w:rsidRPr="000B4D79">
        <w:rPr>
          <w:rFonts w:eastAsia="PMingLiU"/>
          <w:lang w:val="fr-FR" w:eastAsia="zh-TW"/>
        </w:rPr>
        <w:t>à s</w:t>
      </w:r>
      <w:r w:rsidR="000E26C3">
        <w:rPr>
          <w:rFonts w:eastAsia="PMingLiU"/>
          <w:lang w:val="fr-FR" w:eastAsia="zh-TW"/>
        </w:rPr>
        <w:t>’</w:t>
      </w:r>
      <w:r w:rsidR="00891505" w:rsidRPr="000B4D79">
        <w:rPr>
          <w:rFonts w:eastAsia="PMingLiU"/>
          <w:lang w:val="fr-FR" w:eastAsia="zh-TW"/>
        </w:rPr>
        <w:t>occuper des enfants</w:t>
      </w:r>
      <w:r w:rsidR="003B1064" w:rsidRPr="000B4D79">
        <w:rPr>
          <w:rFonts w:eastAsia="PMingLiU"/>
          <w:lang w:val="fr-FR" w:eastAsia="zh-TW"/>
        </w:rPr>
        <w:t xml:space="preserve"> et sont informés sur le développement de l</w:t>
      </w:r>
      <w:r w:rsidR="000E26C3">
        <w:rPr>
          <w:rFonts w:eastAsia="PMingLiU"/>
          <w:lang w:val="fr-FR" w:eastAsia="zh-TW"/>
        </w:rPr>
        <w:t>’</w:t>
      </w:r>
      <w:r w:rsidR="003B1064" w:rsidRPr="000B4D79">
        <w:rPr>
          <w:rFonts w:eastAsia="PMingLiU"/>
          <w:lang w:val="fr-FR" w:eastAsia="zh-TW"/>
        </w:rPr>
        <w:t>enfant et la parentalité positive par le biais</w:t>
      </w:r>
      <w:r w:rsidR="00495F02" w:rsidRPr="000B4D79">
        <w:rPr>
          <w:rFonts w:eastAsia="PMingLiU"/>
          <w:lang w:val="fr-FR" w:eastAsia="zh-TW"/>
        </w:rPr>
        <w:t xml:space="preserve"> de brochures/vidéos d</w:t>
      </w:r>
      <w:r w:rsidR="000E26C3">
        <w:rPr>
          <w:rFonts w:eastAsia="PMingLiU"/>
          <w:lang w:val="fr-FR" w:eastAsia="zh-TW"/>
        </w:rPr>
        <w:t>’</w:t>
      </w:r>
      <w:r w:rsidR="00495F02" w:rsidRPr="000B4D79">
        <w:rPr>
          <w:rFonts w:eastAsia="PMingLiU"/>
          <w:lang w:val="fr-FR" w:eastAsia="zh-TW"/>
        </w:rPr>
        <w:t>information, d</w:t>
      </w:r>
      <w:r w:rsidR="000E26C3">
        <w:rPr>
          <w:rFonts w:eastAsia="PMingLiU"/>
          <w:lang w:val="fr-FR" w:eastAsia="zh-TW"/>
        </w:rPr>
        <w:t>’</w:t>
      </w:r>
      <w:r w:rsidR="00495F02" w:rsidRPr="000B4D79">
        <w:rPr>
          <w:rFonts w:eastAsia="PMingLiU"/>
          <w:lang w:val="fr-FR" w:eastAsia="zh-TW"/>
        </w:rPr>
        <w:t xml:space="preserve">ateliers et de conseils individuels. </w:t>
      </w:r>
      <w:r w:rsidR="003B1064" w:rsidRPr="000B4D79">
        <w:rPr>
          <w:rFonts w:eastAsia="PMingLiU"/>
          <w:lang w:val="fr-FR" w:eastAsia="zh-TW"/>
        </w:rPr>
        <w:t>Les parents d</w:t>
      </w:r>
      <w:r w:rsidR="000E26C3">
        <w:rPr>
          <w:rFonts w:eastAsia="PMingLiU"/>
          <w:lang w:val="fr-FR" w:eastAsia="zh-TW"/>
        </w:rPr>
        <w:t>’</w:t>
      </w:r>
      <w:r w:rsidR="003B1064" w:rsidRPr="000B4D79">
        <w:rPr>
          <w:rFonts w:eastAsia="PMingLiU"/>
          <w:lang w:val="fr-FR" w:eastAsia="zh-TW"/>
        </w:rPr>
        <w:t>enfant montrant des signes précoces de problèmes de comportement ou ceux qui ont des difficultés à élever leur enfant peuvent suivre un programme structuré de formation collective à la parentalité positive</w:t>
      </w:r>
      <w:r w:rsidR="00545DAF" w:rsidRPr="000B4D79">
        <w:rPr>
          <w:rFonts w:eastAsia="PMingLiU"/>
          <w:lang w:val="fr-FR" w:eastAsia="zh-TW"/>
        </w:rPr>
        <w:t xml:space="preserve"> visant à réduire leur stress et prévenir les problèmes de comportement de l</w:t>
      </w:r>
      <w:r w:rsidR="000E26C3">
        <w:rPr>
          <w:rFonts w:eastAsia="PMingLiU"/>
          <w:lang w:val="fr-FR" w:eastAsia="zh-TW"/>
        </w:rPr>
        <w:t>’</w:t>
      </w:r>
      <w:r w:rsidR="00545DAF" w:rsidRPr="000B4D79">
        <w:rPr>
          <w:rFonts w:eastAsia="PMingLiU"/>
          <w:lang w:val="fr-FR" w:eastAsia="zh-TW"/>
        </w:rPr>
        <w:t>enfant, ce qui favorise la bonne santé mentale des parents et des enfants</w:t>
      </w:r>
      <w:r w:rsidRPr="000B4D79">
        <w:rPr>
          <w:rFonts w:eastAsia="PMingLiU"/>
          <w:lang w:val="fr-FR" w:eastAsia="zh-TW"/>
        </w:rPr>
        <w:t>.</w:t>
      </w:r>
    </w:p>
    <w:p w:rsidR="00C15094" w:rsidRPr="000B4D79" w:rsidRDefault="00C15094" w:rsidP="00B747F2">
      <w:pPr>
        <w:pStyle w:val="SingleTxtG"/>
        <w:rPr>
          <w:rFonts w:eastAsia="PMingLiU"/>
          <w:lang w:val="fr-FR" w:eastAsia="zh-TW"/>
        </w:rPr>
      </w:pPr>
      <w:r w:rsidRPr="000B4D79">
        <w:rPr>
          <w:rFonts w:eastAsia="PMingLiU"/>
          <w:lang w:val="fr-FR" w:eastAsia="zh-TW"/>
        </w:rPr>
        <w:t>377.</w:t>
      </w:r>
      <w:r w:rsidRPr="000B4D79">
        <w:rPr>
          <w:rFonts w:eastAsia="PMingLiU"/>
          <w:lang w:val="fr-FR" w:eastAsia="zh-TW"/>
        </w:rPr>
        <w:tab/>
      </w:r>
      <w:r w:rsidR="008065E7" w:rsidRPr="000B4D79">
        <w:rPr>
          <w:rFonts w:eastAsia="PMingLiU"/>
          <w:lang w:val="fr-FR" w:eastAsia="zh-TW"/>
        </w:rPr>
        <w:t>Les</w:t>
      </w:r>
      <w:r w:rsidRPr="000B4D79">
        <w:rPr>
          <w:rFonts w:eastAsia="PMingLiU"/>
          <w:lang w:val="fr-FR" w:eastAsia="zh-TW"/>
        </w:rPr>
        <w:t xml:space="preserve"> </w:t>
      </w:r>
      <w:r w:rsidR="00227ACA" w:rsidRPr="000B4D79">
        <w:rPr>
          <w:lang w:val="fr-FR"/>
        </w:rPr>
        <w:t>Centres de santé maternelle et infantile</w:t>
      </w:r>
      <w:r w:rsidRPr="000B4D79">
        <w:rPr>
          <w:rFonts w:eastAsia="PMingLiU"/>
          <w:lang w:val="fr-FR" w:eastAsia="zh-TW"/>
        </w:rPr>
        <w:t xml:space="preserve"> </w:t>
      </w:r>
      <w:r w:rsidR="008237BA" w:rsidRPr="000B4D79">
        <w:rPr>
          <w:lang w:val="fr-FR"/>
        </w:rPr>
        <w:t xml:space="preserve">suivent régulièrement les enfants </w:t>
      </w:r>
      <w:r w:rsidR="00B747F2" w:rsidRPr="000B4D79">
        <w:rPr>
          <w:lang w:val="fr-FR"/>
        </w:rPr>
        <w:t>afin</w:t>
      </w:r>
      <w:r w:rsidR="008237BA" w:rsidRPr="000B4D79">
        <w:rPr>
          <w:lang w:val="fr-FR"/>
        </w:rPr>
        <w:t xml:space="preserve"> de </w:t>
      </w:r>
      <w:r w:rsidR="00005C1B" w:rsidRPr="000B4D79">
        <w:rPr>
          <w:lang w:val="fr-FR"/>
        </w:rPr>
        <w:t>détecter</w:t>
      </w:r>
      <w:r w:rsidR="008237BA" w:rsidRPr="000B4D79">
        <w:rPr>
          <w:lang w:val="fr-FR"/>
        </w:rPr>
        <w:t xml:space="preserve"> de façon précoce tout problème de croissance, de développement ou de comportement</w:t>
      </w:r>
      <w:r w:rsidR="00005C1B" w:rsidRPr="000B4D79">
        <w:rPr>
          <w:lang w:val="fr-FR"/>
        </w:rPr>
        <w:t>,</w:t>
      </w:r>
      <w:r w:rsidR="008237BA" w:rsidRPr="000B4D79">
        <w:rPr>
          <w:rFonts w:eastAsia="PMingLiU"/>
          <w:lang w:val="fr-FR" w:eastAsia="zh-TW"/>
        </w:rPr>
        <w:t xml:space="preserve"> via</w:t>
      </w:r>
      <w:r w:rsidRPr="000B4D79">
        <w:rPr>
          <w:rFonts w:eastAsia="PMingLiU"/>
          <w:lang w:val="fr-FR" w:eastAsia="zh-TW"/>
        </w:rPr>
        <w:t xml:space="preserve"> </w:t>
      </w:r>
      <w:r w:rsidR="008237BA" w:rsidRPr="000B4D79">
        <w:rPr>
          <w:rFonts w:eastAsia="PMingLiU"/>
          <w:lang w:val="fr-FR" w:eastAsia="zh-TW"/>
        </w:rPr>
        <w:t>le Programme de surveillance de la santé et du développement</w:t>
      </w:r>
      <w:r w:rsidRPr="000B4D79">
        <w:rPr>
          <w:rFonts w:eastAsia="PMingLiU"/>
          <w:lang w:val="fr-FR" w:eastAsia="zh-TW"/>
        </w:rPr>
        <w:t>.</w:t>
      </w:r>
      <w:r w:rsidR="008237BA" w:rsidRPr="000B4D79">
        <w:rPr>
          <w:rFonts w:eastAsia="PMingLiU"/>
          <w:lang w:val="fr-FR" w:eastAsia="zh-TW"/>
        </w:rPr>
        <w:t xml:space="preserve"> </w:t>
      </w:r>
      <w:r w:rsidR="00005C1B" w:rsidRPr="000B4D79">
        <w:rPr>
          <w:rFonts w:eastAsia="PMingLiU"/>
          <w:lang w:val="fr-FR" w:eastAsia="zh-TW"/>
        </w:rPr>
        <w:t>Ce programme comprend un examen médical et un dépistage des troubles auditifs pour les nouveau-nés, un dépistage des troubles de la vue avant l</w:t>
      </w:r>
      <w:r w:rsidR="000E26C3">
        <w:rPr>
          <w:rFonts w:eastAsia="PMingLiU"/>
          <w:lang w:val="fr-FR" w:eastAsia="zh-TW"/>
        </w:rPr>
        <w:t>’</w:t>
      </w:r>
      <w:r w:rsidR="00005C1B" w:rsidRPr="000B4D79">
        <w:rPr>
          <w:rFonts w:eastAsia="PMingLiU"/>
          <w:lang w:val="fr-FR" w:eastAsia="zh-TW"/>
        </w:rPr>
        <w:t>entrée à l</w:t>
      </w:r>
      <w:r w:rsidR="000E26C3">
        <w:rPr>
          <w:rFonts w:eastAsia="PMingLiU"/>
          <w:lang w:val="fr-FR" w:eastAsia="zh-TW"/>
        </w:rPr>
        <w:t>’</w:t>
      </w:r>
      <w:r w:rsidR="00005C1B" w:rsidRPr="000B4D79">
        <w:rPr>
          <w:rFonts w:eastAsia="PMingLiU"/>
          <w:lang w:val="fr-FR" w:eastAsia="zh-TW"/>
        </w:rPr>
        <w:t xml:space="preserve">école, un suivi de la croissance et la surveillance du développement. </w:t>
      </w:r>
      <w:r w:rsidR="008237BA" w:rsidRPr="000B4D79">
        <w:rPr>
          <w:rFonts w:eastAsia="PMingLiU"/>
          <w:lang w:val="fr-FR" w:eastAsia="zh-TW"/>
        </w:rPr>
        <w:t>Les professionnels de santé des</w:t>
      </w:r>
      <w:r w:rsidRPr="000B4D79">
        <w:rPr>
          <w:rFonts w:eastAsia="PMingLiU"/>
          <w:lang w:val="fr-FR" w:eastAsia="zh-TW"/>
        </w:rPr>
        <w:t xml:space="preserve"> </w:t>
      </w:r>
      <w:r w:rsidR="00227ACA" w:rsidRPr="000B4D79">
        <w:rPr>
          <w:lang w:val="fr-FR"/>
        </w:rPr>
        <w:t>Centres de santé maternelle et infantile</w:t>
      </w:r>
      <w:r w:rsidRPr="000B4D79">
        <w:rPr>
          <w:rFonts w:eastAsia="PMingLiU"/>
          <w:lang w:val="fr-FR" w:eastAsia="zh-TW"/>
        </w:rPr>
        <w:t xml:space="preserve"> </w:t>
      </w:r>
      <w:r w:rsidR="00005C1B" w:rsidRPr="000B4D79">
        <w:rPr>
          <w:rFonts w:eastAsia="PMingLiU"/>
          <w:lang w:val="fr-FR" w:eastAsia="zh-TW"/>
        </w:rPr>
        <w:t>travaillent en partenariat avec les parents/aidants pour suivre en continu la croissance et le développement de l</w:t>
      </w:r>
      <w:r w:rsidR="000E26C3">
        <w:rPr>
          <w:rFonts w:eastAsia="PMingLiU"/>
          <w:lang w:val="fr-FR" w:eastAsia="zh-TW"/>
        </w:rPr>
        <w:t>’</w:t>
      </w:r>
      <w:r w:rsidR="00005C1B" w:rsidRPr="000B4D79">
        <w:rPr>
          <w:rFonts w:eastAsia="PMingLiU"/>
          <w:lang w:val="fr-FR" w:eastAsia="zh-TW"/>
        </w:rPr>
        <w:t xml:space="preserve">enfant. </w:t>
      </w:r>
      <w:r w:rsidR="008237BA" w:rsidRPr="000B4D79">
        <w:rPr>
          <w:rFonts w:eastAsia="PMingLiU"/>
          <w:lang w:val="fr-FR" w:eastAsia="zh-TW"/>
        </w:rPr>
        <w:t>Les enfants ayant d</w:t>
      </w:r>
      <w:r w:rsidR="000E26C3">
        <w:rPr>
          <w:rFonts w:eastAsia="PMingLiU"/>
          <w:lang w:val="fr-FR" w:eastAsia="zh-TW"/>
        </w:rPr>
        <w:t>’</w:t>
      </w:r>
      <w:r w:rsidR="008237BA" w:rsidRPr="000B4D79">
        <w:rPr>
          <w:rFonts w:eastAsia="PMingLiU"/>
          <w:lang w:val="fr-FR" w:eastAsia="zh-TW"/>
        </w:rPr>
        <w:t>importants problèmes de santé, de développement ou de comportement sont adressés à des sp</w:t>
      </w:r>
      <w:r w:rsidR="00005C1B" w:rsidRPr="000B4D79">
        <w:rPr>
          <w:rFonts w:eastAsia="PMingLiU"/>
          <w:lang w:val="fr-FR" w:eastAsia="zh-TW"/>
        </w:rPr>
        <w:t>é</w:t>
      </w:r>
      <w:r w:rsidR="008237BA" w:rsidRPr="000B4D79">
        <w:rPr>
          <w:rFonts w:eastAsia="PMingLiU"/>
          <w:lang w:val="fr-FR" w:eastAsia="zh-TW"/>
        </w:rPr>
        <w:t>cialistes ou au Service de bilan pédiatrique</w:t>
      </w:r>
      <w:r w:rsidR="005D516B" w:rsidRPr="000B4D79">
        <w:rPr>
          <w:rFonts w:eastAsia="PMingLiU"/>
          <w:lang w:val="fr-FR" w:eastAsia="zh-TW"/>
        </w:rPr>
        <w:t>, selon le cas,</w:t>
      </w:r>
      <w:r w:rsidR="008237BA" w:rsidRPr="000B4D79">
        <w:rPr>
          <w:rFonts w:eastAsia="PMingLiU"/>
          <w:lang w:val="fr-FR" w:eastAsia="zh-TW"/>
        </w:rPr>
        <w:t xml:space="preserve"> pour être traités</w:t>
      </w:r>
      <w:r w:rsidR="005D516B" w:rsidRPr="000B4D79">
        <w:rPr>
          <w:rFonts w:eastAsia="PMingLiU"/>
          <w:lang w:val="fr-FR" w:eastAsia="zh-TW"/>
        </w:rPr>
        <w:t>.</w:t>
      </w:r>
      <w:r w:rsidRPr="000B4D79">
        <w:rPr>
          <w:rFonts w:eastAsia="PMingLiU"/>
          <w:lang w:val="fr-FR" w:eastAsia="zh-TW"/>
        </w:rPr>
        <w:t xml:space="preserve"> </w:t>
      </w:r>
      <w:r w:rsidR="00CB30BC" w:rsidRPr="000B4D79">
        <w:rPr>
          <w:rFonts w:eastAsia="PMingLiU"/>
          <w:lang w:val="fr-FR" w:eastAsia="zh-TW"/>
        </w:rPr>
        <w:t>Comme</w:t>
      </w:r>
      <w:r w:rsidR="00005C1B" w:rsidRPr="000B4D79">
        <w:rPr>
          <w:rFonts w:eastAsia="PMingLiU"/>
          <w:lang w:val="fr-FR" w:eastAsia="zh-TW"/>
        </w:rPr>
        <w:t xml:space="preserve"> indiqué </w:t>
      </w:r>
      <w:r w:rsidR="008065E7" w:rsidRPr="000B4D79">
        <w:rPr>
          <w:rFonts w:eastAsia="PMingLiU"/>
          <w:lang w:val="fr-FR" w:eastAsia="zh-TW"/>
        </w:rPr>
        <w:t>au</w:t>
      </w:r>
      <w:r w:rsidRPr="000B4D79">
        <w:rPr>
          <w:rFonts w:eastAsia="PMingLiU"/>
          <w:lang w:val="fr-FR" w:eastAsia="zh-TW"/>
        </w:rPr>
        <w:t xml:space="preserve"> paragraph</w:t>
      </w:r>
      <w:r w:rsidR="008065E7" w:rsidRPr="000B4D79">
        <w:rPr>
          <w:rFonts w:eastAsia="PMingLiU"/>
          <w:lang w:val="fr-FR" w:eastAsia="zh-TW"/>
        </w:rPr>
        <w:t>e</w:t>
      </w:r>
      <w:r w:rsidRPr="000B4D79">
        <w:rPr>
          <w:rFonts w:eastAsia="PMingLiU"/>
          <w:lang w:val="fr-FR" w:eastAsia="zh-TW"/>
        </w:rPr>
        <w:t xml:space="preserve"> 254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005C1B" w:rsidRPr="000B4D79">
        <w:rPr>
          <w:rFonts w:eastAsia="PMingLiU"/>
          <w:lang w:val="fr-FR" w:eastAsia="zh-TW"/>
        </w:rPr>
        <w:t xml:space="preserve">après bilan et examen approfondis </w:t>
      </w:r>
      <w:r w:rsidR="008237BA" w:rsidRPr="000B4D79">
        <w:rPr>
          <w:rFonts w:eastAsia="PMingLiU"/>
          <w:lang w:val="fr-FR" w:eastAsia="zh-TW"/>
        </w:rPr>
        <w:t>les</w:t>
      </w:r>
      <w:r w:rsidRPr="000B4D79">
        <w:rPr>
          <w:rFonts w:eastAsia="PMingLiU"/>
          <w:lang w:val="fr-FR" w:eastAsia="zh-TW"/>
        </w:rPr>
        <w:t xml:space="preserve"> </w:t>
      </w:r>
      <w:r w:rsidR="008237BA" w:rsidRPr="000B4D79">
        <w:rPr>
          <w:rFonts w:eastAsia="PMingLiU"/>
          <w:lang w:val="fr-FR" w:eastAsia="zh-TW"/>
        </w:rPr>
        <w:t>Centres de bilan pédiatrique</w:t>
      </w:r>
      <w:r w:rsidRPr="000B4D79">
        <w:rPr>
          <w:rFonts w:eastAsia="PMingLiU"/>
          <w:lang w:val="fr-FR" w:eastAsia="zh-TW"/>
        </w:rPr>
        <w:t xml:space="preserve"> </w:t>
      </w:r>
      <w:r w:rsidR="00B747F2" w:rsidRPr="000B4D79">
        <w:rPr>
          <w:rFonts w:eastAsia="PMingLiU"/>
          <w:lang w:val="fr-FR" w:eastAsia="zh-TW"/>
        </w:rPr>
        <w:t xml:space="preserve">peuvent adresser les enfants </w:t>
      </w:r>
      <w:r w:rsidR="009D59B9">
        <w:rPr>
          <w:rFonts w:eastAsia="PMingLiU"/>
          <w:lang w:val="fr-FR" w:eastAsia="zh-TW"/>
        </w:rPr>
        <w:t>à</w:t>
      </w:r>
      <w:r w:rsidR="00B747F2" w:rsidRPr="000B4D79">
        <w:rPr>
          <w:rFonts w:eastAsia="PMingLiU"/>
          <w:lang w:val="fr-FR" w:eastAsia="zh-TW"/>
        </w:rPr>
        <w:t xml:space="preserve"> une école maternelle et une garderie spécialisée </w:t>
      </w:r>
      <w:r w:rsidR="005D516B" w:rsidRPr="000B4D79">
        <w:rPr>
          <w:rFonts w:eastAsia="PMingLiU"/>
          <w:lang w:val="fr-FR" w:eastAsia="zh-TW"/>
        </w:rPr>
        <w:t>subventionné</w:t>
      </w:r>
      <w:r w:rsidR="00B747F2" w:rsidRPr="000B4D79">
        <w:rPr>
          <w:rFonts w:eastAsia="PMingLiU"/>
          <w:lang w:val="fr-FR" w:eastAsia="zh-TW"/>
        </w:rPr>
        <w:t>e</w:t>
      </w:r>
      <w:r w:rsidR="005D516B" w:rsidRPr="000B4D79">
        <w:rPr>
          <w:rFonts w:eastAsia="PMingLiU"/>
          <w:lang w:val="fr-FR" w:eastAsia="zh-TW"/>
        </w:rPr>
        <w:t>s</w:t>
      </w:r>
      <w:r w:rsidRPr="000B4D79">
        <w:rPr>
          <w:rFonts w:eastAsia="PMingLiU"/>
          <w:lang w:val="fr-FR" w:eastAsia="zh-TW"/>
        </w:rPr>
        <w:t xml:space="preserve"> </w:t>
      </w:r>
      <w:r w:rsidR="005D516B" w:rsidRPr="000B4D79">
        <w:rPr>
          <w:rFonts w:eastAsia="PMingLiU"/>
          <w:lang w:val="fr-FR" w:eastAsia="zh-TW"/>
        </w:rPr>
        <w:t>par le</w:t>
      </w:r>
      <w:r w:rsidRPr="000B4D79">
        <w:rPr>
          <w:rFonts w:eastAsia="PMingLiU"/>
          <w:lang w:val="fr-FR" w:eastAsia="zh-TW"/>
        </w:rPr>
        <w:t xml:space="preserve"> </w:t>
      </w:r>
      <w:r w:rsidR="00FE2D41" w:rsidRPr="000B4D79">
        <w:rPr>
          <w:noProof/>
          <w:lang w:val="fr-FR"/>
        </w:rPr>
        <w:t>Département de la protection sociale</w:t>
      </w:r>
      <w:r w:rsidR="00A902EC" w:rsidRPr="000B4D79">
        <w:rPr>
          <w:noProof/>
          <w:lang w:val="fr-FR"/>
        </w:rPr>
        <w:t xml:space="preserve"> ou une école spéciale administrée par le</w:t>
      </w:r>
      <w:r w:rsidRPr="000B4D79">
        <w:rPr>
          <w:rFonts w:eastAsia="PMingLiU"/>
          <w:lang w:val="fr-FR" w:eastAsia="zh-TW"/>
        </w:rPr>
        <w:t xml:space="preserve"> </w:t>
      </w:r>
      <w:r w:rsidR="00AB0797" w:rsidRPr="000B4D79">
        <w:rPr>
          <w:lang w:val="fr-FR"/>
        </w:rPr>
        <w:t>Bureau de l</w:t>
      </w:r>
      <w:r w:rsidR="000E26C3">
        <w:rPr>
          <w:lang w:val="fr-FR"/>
        </w:rPr>
        <w:t>’</w:t>
      </w:r>
      <w:r w:rsidR="00AB0797" w:rsidRPr="000B4D79">
        <w:rPr>
          <w:lang w:val="fr-FR"/>
        </w:rPr>
        <w:t>éducation</w:t>
      </w:r>
      <w:r w:rsidRPr="000B4D79">
        <w:rPr>
          <w:rFonts w:eastAsia="PMingLiU"/>
          <w:lang w:val="fr-FR" w:eastAsia="zh-TW"/>
        </w:rPr>
        <w:t>.</w:t>
      </w:r>
    </w:p>
    <w:p w:rsidR="00C15094" w:rsidRPr="000B4D79" w:rsidRDefault="00BD45D4" w:rsidP="001B33FF">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00A45D6A" w:rsidRPr="000B4D79">
        <w:rPr>
          <w:lang w:val="fr-FR"/>
        </w:rPr>
        <w:t>Service global pour le développement de l</w:t>
      </w:r>
      <w:r w:rsidR="000E26C3">
        <w:rPr>
          <w:lang w:val="fr-FR"/>
        </w:rPr>
        <w:t>’</w:t>
      </w:r>
      <w:r w:rsidR="00A45D6A" w:rsidRPr="000B4D79">
        <w:rPr>
          <w:lang w:val="fr-FR"/>
        </w:rPr>
        <w:t>enfant</w:t>
      </w:r>
    </w:p>
    <w:p w:rsidR="00C15094" w:rsidRPr="000B4D79" w:rsidRDefault="00C15094" w:rsidP="005D516B">
      <w:pPr>
        <w:pStyle w:val="SingleTxtG"/>
        <w:rPr>
          <w:rFonts w:eastAsia="PMingLiU"/>
          <w:lang w:val="fr-FR" w:eastAsia="zh-TW"/>
        </w:rPr>
      </w:pPr>
      <w:r w:rsidRPr="000B4D79">
        <w:rPr>
          <w:rFonts w:eastAsia="PMingLiU"/>
          <w:lang w:val="fr-FR" w:eastAsia="zh-TW"/>
        </w:rPr>
        <w:t>378.</w:t>
      </w:r>
      <w:r w:rsidRPr="000B4D79">
        <w:rPr>
          <w:rFonts w:eastAsia="PMingLiU"/>
          <w:lang w:val="fr-FR" w:eastAsia="zh-TW"/>
        </w:rPr>
        <w:tab/>
      </w:r>
      <w:r w:rsidR="005D516B" w:rsidRPr="000B4D79">
        <w:rPr>
          <w:lang w:val="fr-FR"/>
        </w:rPr>
        <w:t>En juillet 2005, le Service global pour le développement de l</w:t>
      </w:r>
      <w:r w:rsidR="000E26C3">
        <w:rPr>
          <w:lang w:val="fr-FR"/>
        </w:rPr>
        <w:t>’</w:t>
      </w:r>
      <w:r w:rsidR="005D516B" w:rsidRPr="000B4D79">
        <w:rPr>
          <w:lang w:val="fr-FR"/>
        </w:rPr>
        <w:t>enfant a été instauré à l</w:t>
      </w:r>
      <w:r w:rsidR="000E26C3">
        <w:rPr>
          <w:lang w:val="fr-FR"/>
        </w:rPr>
        <w:t>’</w:t>
      </w:r>
      <w:r w:rsidR="005D516B" w:rsidRPr="000B4D79">
        <w:rPr>
          <w:lang w:val="fr-FR"/>
        </w:rPr>
        <w:t>intention des enfants âgés de 5 ans et moins. Il a pour objectif d</w:t>
      </w:r>
      <w:r w:rsidR="000E26C3">
        <w:rPr>
          <w:lang w:val="fr-FR"/>
        </w:rPr>
        <w:t>’</w:t>
      </w:r>
      <w:r w:rsidR="005D516B" w:rsidRPr="000B4D79">
        <w:rPr>
          <w:lang w:val="fr-FR"/>
        </w:rPr>
        <w:t>identifier et de satisfaire le plus tôt possible les différents besoins médico-sociaux des enfants de 5 ans et moins et de leur famille. Au travers d</w:t>
      </w:r>
      <w:r w:rsidR="000E26C3">
        <w:rPr>
          <w:lang w:val="fr-FR"/>
        </w:rPr>
        <w:t>’</w:t>
      </w:r>
      <w:r w:rsidR="005D516B" w:rsidRPr="000B4D79">
        <w:rPr>
          <w:lang w:val="fr-FR"/>
        </w:rPr>
        <w:t>une collaboration intersectorielle entre le Département de la santé, la Direction générale des hôpitaux, le Bureau de l</w:t>
      </w:r>
      <w:r w:rsidR="000E26C3">
        <w:rPr>
          <w:lang w:val="fr-FR"/>
        </w:rPr>
        <w:t>’</w:t>
      </w:r>
      <w:r w:rsidR="005D516B" w:rsidRPr="000B4D79">
        <w:rPr>
          <w:lang w:val="fr-FR"/>
        </w:rPr>
        <w:t>éducation, le Département de la protection sociale et des ONG à l</w:t>
      </w:r>
      <w:r w:rsidR="000E26C3">
        <w:rPr>
          <w:lang w:val="fr-FR"/>
        </w:rPr>
        <w:t>’</w:t>
      </w:r>
      <w:r w:rsidR="005D516B" w:rsidRPr="000B4D79">
        <w:rPr>
          <w:lang w:val="fr-FR"/>
        </w:rPr>
        <w:t>échelon du district, un soutien complet est apporté en temps opportun aux enfants et aux familles qui en ont besoin</w:t>
      </w:r>
      <w:r w:rsidRPr="000B4D79">
        <w:rPr>
          <w:rFonts w:eastAsia="PMingLiU"/>
          <w:lang w:val="fr-FR" w:eastAsia="zh-TW"/>
        </w:rPr>
        <w:t xml:space="preserve">. </w:t>
      </w:r>
      <w:r w:rsidR="005D516B" w:rsidRPr="000B4D79">
        <w:rPr>
          <w:rFonts w:eastAsia="PMingLiU"/>
          <w:lang w:val="fr-FR" w:eastAsia="zh-TW"/>
        </w:rPr>
        <w:t>Le Service global pour le développement de l</w:t>
      </w:r>
      <w:r w:rsidR="000E26C3">
        <w:rPr>
          <w:rFonts w:eastAsia="PMingLiU"/>
          <w:lang w:val="fr-FR" w:eastAsia="zh-TW"/>
        </w:rPr>
        <w:t>’</w:t>
      </w:r>
      <w:r w:rsidR="005D516B" w:rsidRPr="000B4D79">
        <w:rPr>
          <w:rFonts w:eastAsia="PMingLiU"/>
          <w:lang w:val="fr-FR" w:eastAsia="zh-TW"/>
        </w:rPr>
        <w:t xml:space="preserve">enfant </w:t>
      </w:r>
      <w:r w:rsidR="00A902EC" w:rsidRPr="000B4D79">
        <w:rPr>
          <w:rFonts w:eastAsia="PMingLiU"/>
          <w:lang w:val="fr-FR" w:eastAsia="zh-TW"/>
        </w:rPr>
        <w:t>s</w:t>
      </w:r>
      <w:r w:rsidR="000E26C3">
        <w:rPr>
          <w:rFonts w:eastAsia="PMingLiU"/>
          <w:lang w:val="fr-FR" w:eastAsia="zh-TW"/>
        </w:rPr>
        <w:t>’</w:t>
      </w:r>
      <w:r w:rsidR="00A902EC" w:rsidRPr="000B4D79">
        <w:rPr>
          <w:rFonts w:eastAsia="PMingLiU"/>
          <w:lang w:val="fr-FR" w:eastAsia="zh-TW"/>
        </w:rPr>
        <w:t>appuie sur</w:t>
      </w:r>
      <w:r w:rsidR="005D516B" w:rsidRPr="000B4D79">
        <w:rPr>
          <w:rFonts w:eastAsia="PMingLiU"/>
          <w:lang w:val="fr-FR" w:eastAsia="zh-TW"/>
        </w:rPr>
        <w:t xml:space="preserve"> les </w:t>
      </w:r>
      <w:r w:rsidR="00227ACA" w:rsidRPr="000B4D79">
        <w:rPr>
          <w:lang w:val="fr-FR"/>
        </w:rPr>
        <w:t>Centres de santé maternelle et infantile</w:t>
      </w:r>
      <w:r w:rsidRPr="000B4D79">
        <w:rPr>
          <w:rFonts w:eastAsia="PMingLiU"/>
          <w:lang w:val="fr-FR" w:eastAsia="zh-TW"/>
        </w:rPr>
        <w:t xml:space="preserve"> (</w:t>
      </w:r>
      <w:r w:rsidR="005D516B" w:rsidRPr="000B4D79">
        <w:rPr>
          <w:rFonts w:eastAsia="PMingLiU"/>
          <w:lang w:val="fr-FR" w:eastAsia="zh-TW"/>
        </w:rPr>
        <w:t>qui suivent environ</w:t>
      </w:r>
      <w:r w:rsidRPr="000B4D79">
        <w:rPr>
          <w:rFonts w:eastAsia="PMingLiU"/>
          <w:lang w:val="fr-FR" w:eastAsia="zh-TW"/>
        </w:rPr>
        <w:t xml:space="preserve"> 90</w:t>
      </w:r>
      <w:r w:rsidR="005D516B" w:rsidRPr="000B4D79">
        <w:rPr>
          <w:rFonts w:eastAsia="PMingLiU"/>
          <w:lang w:val="fr-FR" w:eastAsia="zh-TW"/>
        </w:rPr>
        <w:t xml:space="preserve"> </w:t>
      </w:r>
      <w:r w:rsidRPr="000B4D79">
        <w:rPr>
          <w:rFonts w:eastAsia="PMingLiU"/>
          <w:lang w:val="fr-FR" w:eastAsia="zh-TW"/>
        </w:rPr>
        <w:t xml:space="preserve">% </w:t>
      </w:r>
      <w:r w:rsidR="005D516B" w:rsidRPr="000B4D79">
        <w:rPr>
          <w:rFonts w:eastAsia="PMingLiU"/>
          <w:lang w:val="fr-FR" w:eastAsia="zh-TW"/>
        </w:rPr>
        <w:t>des nourrissons des résidents de</w:t>
      </w:r>
      <w:r w:rsidRPr="000B4D79">
        <w:rPr>
          <w:rFonts w:eastAsia="PMingLiU"/>
          <w:lang w:val="fr-FR" w:eastAsia="zh-TW"/>
        </w:rPr>
        <w:t xml:space="preserve"> Hong Kong), </w:t>
      </w:r>
      <w:r w:rsidR="005D516B" w:rsidRPr="000B4D79">
        <w:rPr>
          <w:rFonts w:eastAsia="PMingLiU"/>
          <w:lang w:val="fr-FR" w:eastAsia="zh-TW"/>
        </w:rPr>
        <w:t xml:space="preserve">les Services </w:t>
      </w:r>
      <w:r w:rsidR="00A902EC" w:rsidRPr="000B4D79">
        <w:rPr>
          <w:rFonts w:eastAsia="PMingLiU"/>
          <w:lang w:val="fr-FR" w:eastAsia="zh-TW"/>
        </w:rPr>
        <w:t>d</w:t>
      </w:r>
      <w:r w:rsidR="000E26C3">
        <w:rPr>
          <w:rFonts w:eastAsia="PMingLiU"/>
          <w:lang w:val="fr-FR" w:eastAsia="zh-TW"/>
        </w:rPr>
        <w:t>’</w:t>
      </w:r>
      <w:r w:rsidR="00A902EC" w:rsidRPr="000B4D79">
        <w:rPr>
          <w:rFonts w:eastAsia="PMingLiU"/>
          <w:lang w:val="fr-FR" w:eastAsia="zh-TW"/>
        </w:rPr>
        <w:t>obstétrique</w:t>
      </w:r>
      <w:r w:rsidRPr="000B4D79">
        <w:rPr>
          <w:rFonts w:eastAsia="PMingLiU"/>
          <w:lang w:val="fr-FR" w:eastAsia="zh-TW"/>
        </w:rPr>
        <w:t xml:space="preserve"> </w:t>
      </w:r>
      <w:r w:rsidR="005D516B" w:rsidRPr="000B4D79">
        <w:rPr>
          <w:rFonts w:eastAsia="PMingLiU"/>
          <w:lang w:val="fr-FR" w:eastAsia="zh-TW"/>
        </w:rPr>
        <w:t>des hôpitaux relevant de la Direction générale des hôpitaux</w:t>
      </w:r>
      <w:r w:rsidRPr="000B4D79">
        <w:rPr>
          <w:rFonts w:eastAsia="PMingLiU"/>
          <w:lang w:val="fr-FR" w:eastAsia="zh-TW"/>
        </w:rPr>
        <w:t xml:space="preserve">, </w:t>
      </w:r>
      <w:r w:rsidR="005D516B" w:rsidRPr="000B4D79">
        <w:rPr>
          <w:rFonts w:eastAsia="PMingLiU"/>
          <w:lang w:val="fr-FR" w:eastAsia="zh-TW"/>
        </w:rPr>
        <w:t xml:space="preserve">les </w:t>
      </w:r>
      <w:r w:rsidR="00E81306" w:rsidRPr="000B4D79">
        <w:rPr>
          <w:noProof/>
          <w:lang w:val="fr-FR"/>
        </w:rPr>
        <w:t>Centres de services intégrés à la famille</w:t>
      </w:r>
      <w:r w:rsidRPr="000B4D79">
        <w:rPr>
          <w:rFonts w:eastAsia="PMingLiU"/>
          <w:lang w:val="fr-FR" w:eastAsia="zh-TW"/>
        </w:rPr>
        <w:t xml:space="preserve">, </w:t>
      </w:r>
      <w:r w:rsidR="005D516B" w:rsidRPr="000B4D79">
        <w:rPr>
          <w:rFonts w:eastAsia="PMingLiU"/>
          <w:lang w:val="fr-FR" w:eastAsia="zh-TW"/>
        </w:rPr>
        <w:t xml:space="preserve">les </w:t>
      </w:r>
      <w:r w:rsidR="00FE2D41" w:rsidRPr="000B4D79">
        <w:rPr>
          <w:noProof/>
          <w:lang w:val="fr-FR"/>
        </w:rPr>
        <w:t>Centres de services intégrés</w:t>
      </w:r>
      <w:r w:rsidR="00FE2D41" w:rsidRPr="000B4D79">
        <w:rPr>
          <w:rFonts w:eastAsia="PMingLiU"/>
          <w:lang w:val="fr-FR" w:eastAsia="zh-TW"/>
        </w:rPr>
        <w:t xml:space="preserve"> </w:t>
      </w:r>
      <w:r w:rsidR="005D516B" w:rsidRPr="000B4D79">
        <w:rPr>
          <w:rFonts w:eastAsia="PMingLiU"/>
          <w:lang w:val="fr-FR" w:eastAsia="zh-TW"/>
        </w:rPr>
        <w:t xml:space="preserve">et les établissements préscolaires </w:t>
      </w:r>
      <w:r w:rsidR="005D516B" w:rsidRPr="000B4D79">
        <w:rPr>
          <w:lang w:val="fr-FR"/>
        </w:rPr>
        <w:t>pour identifier les femmes enceintes à risque, les femmes qui font une dépression post-partum, les familles qui ont des besoins psychosociaux et les enfants d</w:t>
      </w:r>
      <w:r w:rsidR="000E26C3">
        <w:rPr>
          <w:lang w:val="fr-FR"/>
        </w:rPr>
        <w:t>’</w:t>
      </w:r>
      <w:r w:rsidR="005D516B" w:rsidRPr="000B4D79">
        <w:rPr>
          <w:lang w:val="fr-FR"/>
        </w:rPr>
        <w:t>âge préscolaire ayant des problèmes de santé, de développement ou de comportement</w:t>
      </w:r>
      <w:r w:rsidRPr="000B4D79">
        <w:rPr>
          <w:rFonts w:eastAsia="PMingLiU"/>
          <w:lang w:val="fr-FR" w:eastAsia="zh-TW"/>
        </w:rPr>
        <w:t xml:space="preserve">, </w:t>
      </w:r>
      <w:r w:rsidR="005D516B" w:rsidRPr="000B4D79">
        <w:rPr>
          <w:rFonts w:eastAsia="PMingLiU"/>
          <w:lang w:val="fr-FR" w:eastAsia="zh-TW"/>
        </w:rPr>
        <w:t>et</w:t>
      </w:r>
      <w:r w:rsidRPr="000B4D79">
        <w:rPr>
          <w:rFonts w:eastAsia="PMingLiU"/>
          <w:lang w:val="fr-FR" w:eastAsia="zh-TW"/>
        </w:rPr>
        <w:t xml:space="preserve"> </w:t>
      </w:r>
      <w:r w:rsidR="00A902EC" w:rsidRPr="000B4D79">
        <w:rPr>
          <w:rFonts w:eastAsia="PMingLiU"/>
          <w:lang w:val="fr-FR" w:eastAsia="zh-TW"/>
        </w:rPr>
        <w:t>coordonne les services dispensés par les secteurs de la santé, de l</w:t>
      </w:r>
      <w:r w:rsidR="000E26C3">
        <w:rPr>
          <w:rFonts w:eastAsia="PMingLiU"/>
          <w:lang w:val="fr-FR" w:eastAsia="zh-TW"/>
        </w:rPr>
        <w:t>’</w:t>
      </w:r>
      <w:r w:rsidR="00A902EC" w:rsidRPr="000B4D79">
        <w:rPr>
          <w:rFonts w:eastAsia="PMingLiU"/>
          <w:lang w:val="fr-FR" w:eastAsia="zh-TW"/>
        </w:rPr>
        <w:t>enseignement et des affaires sociales</w:t>
      </w:r>
      <w:r w:rsidRPr="000B4D79">
        <w:rPr>
          <w:rFonts w:eastAsia="PMingLiU"/>
          <w:lang w:val="fr-FR" w:eastAsia="zh-TW"/>
        </w:rPr>
        <w:t xml:space="preserve">. </w:t>
      </w:r>
      <w:r w:rsidR="005D516B" w:rsidRPr="000B4D79">
        <w:rPr>
          <w:lang w:val="fr-FR"/>
        </w:rPr>
        <w:t>Les enfants et les familles qui en ont besoin sont orientés pour suivi vers les structures appropriées</w:t>
      </w:r>
      <w:r w:rsidRPr="000B4D79">
        <w:rPr>
          <w:rFonts w:eastAsia="PMingLiU"/>
          <w:lang w:val="fr-FR" w:eastAsia="zh-TW"/>
        </w:rPr>
        <w:t>.</w:t>
      </w:r>
    </w:p>
    <w:p w:rsidR="00C15094" w:rsidRPr="000B4D79" w:rsidRDefault="00BD45D4" w:rsidP="001B33FF">
      <w:pPr>
        <w:pStyle w:val="H23G"/>
        <w:rPr>
          <w:lang w:val="fr-FR" w:eastAsia="zh-TW"/>
        </w:rPr>
      </w:pPr>
      <w:r w:rsidRPr="000B4D79">
        <w:rPr>
          <w:lang w:val="fr-FR" w:eastAsia="zh-TW"/>
        </w:rPr>
        <w:tab/>
      </w:r>
      <w:r w:rsidRPr="000B4D79">
        <w:rPr>
          <w:lang w:val="fr-FR" w:eastAsia="zh-TW"/>
        </w:rPr>
        <w:tab/>
      </w:r>
      <w:r w:rsidR="00C960D2" w:rsidRPr="000B4D79">
        <w:rPr>
          <w:lang w:val="fr-FR" w:eastAsia="zh-TW"/>
        </w:rPr>
        <w:t>Médecine préventive</w:t>
      </w:r>
    </w:p>
    <w:p w:rsidR="00C15094" w:rsidRPr="000B4D79" w:rsidRDefault="00C15094" w:rsidP="00BD45D4">
      <w:pPr>
        <w:pStyle w:val="SingleTxtG"/>
        <w:rPr>
          <w:rFonts w:eastAsia="PMingLiU"/>
          <w:lang w:val="fr-FR" w:eastAsia="zh-TW"/>
        </w:rPr>
      </w:pPr>
      <w:r w:rsidRPr="000B4D79">
        <w:rPr>
          <w:rFonts w:eastAsia="PMingLiU"/>
          <w:lang w:val="fr-FR" w:eastAsia="zh-TW"/>
        </w:rPr>
        <w:t>379.</w:t>
      </w:r>
      <w:r w:rsidRPr="000B4D79">
        <w:rPr>
          <w:rFonts w:eastAsia="PMingLiU"/>
          <w:b/>
          <w:lang w:val="fr-FR" w:eastAsia="zh-TW"/>
        </w:rPr>
        <w:tab/>
      </w:r>
      <w:r w:rsidR="005D516B" w:rsidRPr="000B4D79">
        <w:rPr>
          <w:rFonts w:eastAsia="PMingLiU"/>
          <w:lang w:val="fr-FR" w:eastAsia="zh-TW"/>
        </w:rPr>
        <w:t>Un</w:t>
      </w:r>
      <w:r w:rsidRPr="000B4D79">
        <w:rPr>
          <w:rFonts w:eastAsia="PMingLiU"/>
          <w:lang w:val="fr-FR" w:eastAsia="zh-TW"/>
        </w:rPr>
        <w:t xml:space="preserve"> </w:t>
      </w:r>
      <w:r w:rsidR="007F4C64" w:rsidRPr="000B4D79">
        <w:rPr>
          <w:rFonts w:eastAsia="PMingLiU"/>
          <w:lang w:val="fr-FR" w:eastAsia="zh-TW"/>
        </w:rPr>
        <w:t>programme de vaccination</w:t>
      </w:r>
      <w:r w:rsidRPr="000B4D79">
        <w:rPr>
          <w:rFonts w:eastAsia="PMingLiU"/>
          <w:lang w:val="fr-FR" w:eastAsia="zh-TW"/>
        </w:rPr>
        <w:t xml:space="preserve"> </w:t>
      </w:r>
      <w:r w:rsidR="000831A8" w:rsidRPr="000B4D79">
        <w:rPr>
          <w:rFonts w:eastAsia="PMingLiU"/>
          <w:lang w:val="fr-FR" w:eastAsia="zh-TW"/>
        </w:rPr>
        <w:t xml:space="preserve">complet protège les </w:t>
      </w:r>
      <w:r w:rsidR="00335248" w:rsidRPr="000B4D79">
        <w:rPr>
          <w:rFonts w:eastAsia="PMingLiU"/>
          <w:lang w:val="fr-FR" w:eastAsia="zh-TW"/>
        </w:rPr>
        <w:t>nourrissons</w:t>
      </w:r>
      <w:r w:rsidR="000831A8" w:rsidRPr="000B4D79">
        <w:rPr>
          <w:rFonts w:eastAsia="PMingLiU"/>
          <w:lang w:val="fr-FR" w:eastAsia="zh-TW"/>
        </w:rPr>
        <w:t xml:space="preserve"> et les jeunes enfants contre 10 maladies infectieuses</w:t>
      </w:r>
      <w:r w:rsidR="0075561B" w:rsidRPr="000B4D79">
        <w:rPr>
          <w:rStyle w:val="FootnoteReference"/>
          <w:rFonts w:eastAsia="PMingLiU"/>
          <w:lang w:val="fr-FR" w:eastAsia="zh-TW"/>
        </w:rPr>
        <w:footnoteReference w:id="13"/>
      </w:r>
      <w:r w:rsidRPr="000B4D79">
        <w:rPr>
          <w:rFonts w:eastAsia="PMingLiU"/>
          <w:lang w:val="fr-FR" w:eastAsia="zh-TW"/>
        </w:rPr>
        <w:t xml:space="preserve"> (</w:t>
      </w:r>
      <w:r w:rsidR="00A45D6A" w:rsidRPr="000B4D79">
        <w:rPr>
          <w:rFonts w:eastAsia="PMingLiU"/>
          <w:lang w:val="fr-FR" w:eastAsia="zh-TW"/>
        </w:rPr>
        <w:t>voir t</w:t>
      </w:r>
      <w:r w:rsidRPr="000B4D79">
        <w:rPr>
          <w:rFonts w:eastAsia="PMingLiU"/>
          <w:lang w:val="fr-FR" w:eastAsia="zh-TW"/>
        </w:rPr>
        <w:t>able</w:t>
      </w:r>
      <w:r w:rsidR="00A45D6A" w:rsidRPr="000B4D79">
        <w:rPr>
          <w:rFonts w:eastAsia="PMingLiU"/>
          <w:lang w:val="fr-FR" w:eastAsia="zh-TW"/>
        </w:rPr>
        <w:t>au</w:t>
      </w:r>
      <w:r w:rsidRPr="000B4D79">
        <w:rPr>
          <w:rFonts w:eastAsia="PMingLiU"/>
          <w:lang w:val="fr-FR" w:eastAsia="zh-TW"/>
        </w:rPr>
        <w:t xml:space="preserve"> 18 </w:t>
      </w:r>
      <w:r w:rsidR="00A45D6A" w:rsidRPr="000B4D79">
        <w:rPr>
          <w:rFonts w:eastAsia="PMingLiU"/>
          <w:lang w:val="fr-FR" w:eastAsia="zh-TW"/>
        </w:rPr>
        <w:t>ci-dessous</w:t>
      </w:r>
      <w:r w:rsidRPr="000B4D79">
        <w:rPr>
          <w:rFonts w:eastAsia="PMingLiU"/>
          <w:lang w:val="fr-FR" w:eastAsia="zh-TW"/>
        </w:rPr>
        <w:t xml:space="preserve">). </w:t>
      </w:r>
    </w:p>
    <w:p w:rsidR="00C15094" w:rsidRPr="000B4D79" w:rsidRDefault="00C15094" w:rsidP="008D1C28">
      <w:pPr>
        <w:pStyle w:val="Heading1"/>
        <w:spacing w:before="120" w:after="120"/>
        <w:rPr>
          <w:rFonts w:eastAsia="PMingLiU"/>
          <w:b/>
          <w:lang w:val="fr-FR" w:eastAsia="zh-TW"/>
        </w:rPr>
      </w:pPr>
      <w:r w:rsidRPr="008D1C28">
        <w:rPr>
          <w:rFonts w:eastAsia="PMingLiU"/>
          <w:bCs/>
          <w:lang w:val="fr-FR" w:eastAsia="zh-TW"/>
        </w:rPr>
        <w:t>Table</w:t>
      </w:r>
      <w:r w:rsidR="00A45D6A" w:rsidRPr="008D1C28">
        <w:rPr>
          <w:rFonts w:eastAsia="PMingLiU"/>
          <w:bCs/>
          <w:lang w:val="fr-FR" w:eastAsia="zh-TW"/>
        </w:rPr>
        <w:t>au</w:t>
      </w:r>
      <w:r w:rsidRPr="008D1C28">
        <w:rPr>
          <w:rFonts w:eastAsia="PMingLiU"/>
          <w:bCs/>
          <w:lang w:val="fr-FR" w:eastAsia="zh-TW"/>
        </w:rPr>
        <w:t xml:space="preserve"> 18</w:t>
      </w:r>
      <w:r w:rsidR="008D1C28">
        <w:rPr>
          <w:rFonts w:eastAsia="PMingLiU"/>
          <w:b/>
          <w:lang w:val="fr-FR" w:eastAsia="zh-TW"/>
        </w:rPr>
        <w:br/>
      </w:r>
      <w:r w:rsidRPr="000B4D79">
        <w:rPr>
          <w:rFonts w:eastAsia="PMingLiU"/>
          <w:b/>
          <w:lang w:val="fr-FR" w:eastAsia="zh-TW"/>
        </w:rPr>
        <w:t xml:space="preserve">Programme </w:t>
      </w:r>
      <w:r w:rsidR="00A45D6A" w:rsidRPr="000B4D79">
        <w:rPr>
          <w:rFonts w:eastAsia="PMingLiU"/>
          <w:b/>
          <w:lang w:val="fr-FR" w:eastAsia="zh-TW"/>
        </w:rPr>
        <w:t>de vaccination</w:t>
      </w:r>
    </w:p>
    <w:tbl>
      <w:tblPr>
        <w:tblW w:w="7371" w:type="dxa"/>
        <w:tblInd w:w="1134" w:type="dxa"/>
        <w:tblBorders>
          <w:top w:val="single" w:sz="4" w:space="0" w:color="auto"/>
        </w:tblBorders>
        <w:tblCellMar>
          <w:left w:w="0" w:type="dxa"/>
          <w:right w:w="113" w:type="dxa"/>
        </w:tblCellMar>
        <w:tblLook w:val="0000"/>
      </w:tblPr>
      <w:tblGrid>
        <w:gridCol w:w="1801"/>
        <w:gridCol w:w="5570"/>
      </w:tblGrid>
      <w:tr w:rsidR="00BD45D4" w:rsidRPr="000B4D79">
        <w:tblPrEx>
          <w:tblCellMar>
            <w:top w:w="0" w:type="dxa"/>
            <w:bottom w:w="0" w:type="dxa"/>
          </w:tblCellMar>
        </w:tblPrEx>
        <w:trPr>
          <w:trHeight w:val="240"/>
          <w:tblHeader/>
        </w:trPr>
        <w:tc>
          <w:tcPr>
            <w:tcW w:w="1843" w:type="dxa"/>
            <w:tcBorders>
              <w:top w:val="single" w:sz="4" w:space="0" w:color="auto"/>
              <w:bottom w:val="single" w:sz="12" w:space="0" w:color="auto"/>
            </w:tcBorders>
            <w:shd w:val="clear" w:color="auto" w:fill="auto"/>
            <w:vAlign w:val="bottom"/>
          </w:tcPr>
          <w:p w:rsidR="00C15094" w:rsidRPr="000B4D79" w:rsidRDefault="00A45D6A" w:rsidP="007B5E0C">
            <w:pPr>
              <w:suppressAutoHyphens w:val="0"/>
              <w:adjustRightInd w:val="0"/>
              <w:snapToGrid w:val="0"/>
              <w:spacing w:before="80" w:after="80" w:line="200" w:lineRule="exact"/>
              <w:textAlignment w:val="baseline"/>
              <w:rPr>
                <w:rFonts w:eastAsia="PMingLiU"/>
                <w:i/>
                <w:sz w:val="16"/>
                <w:szCs w:val="28"/>
                <w:lang w:val="fr-FR" w:eastAsia="zh-TW"/>
              </w:rPr>
            </w:pPr>
            <w:r w:rsidRPr="000B4D79">
              <w:rPr>
                <w:rFonts w:eastAsia="PMingLiU"/>
                <w:i/>
                <w:sz w:val="16"/>
                <w:szCs w:val="28"/>
                <w:lang w:val="fr-FR" w:eastAsia="zh-TW"/>
              </w:rPr>
              <w:t>Â</w:t>
            </w:r>
            <w:r w:rsidR="00C15094" w:rsidRPr="000B4D79">
              <w:rPr>
                <w:rFonts w:eastAsia="PMingLiU"/>
                <w:i/>
                <w:sz w:val="16"/>
                <w:szCs w:val="28"/>
                <w:lang w:val="fr-FR" w:eastAsia="zh-TW"/>
              </w:rPr>
              <w:t>ge</w:t>
            </w:r>
          </w:p>
        </w:tc>
        <w:tc>
          <w:tcPr>
            <w:tcW w:w="5811" w:type="dxa"/>
            <w:tcBorders>
              <w:top w:val="single" w:sz="4" w:space="0" w:color="auto"/>
              <w:bottom w:val="single" w:sz="12" w:space="0" w:color="auto"/>
            </w:tcBorders>
            <w:shd w:val="clear" w:color="auto" w:fill="auto"/>
            <w:vAlign w:val="bottom"/>
          </w:tcPr>
          <w:p w:rsidR="00C15094" w:rsidRPr="000B4D79" w:rsidRDefault="00A45D6A" w:rsidP="007B5E0C">
            <w:pPr>
              <w:suppressAutoHyphens w:val="0"/>
              <w:adjustRightInd w:val="0"/>
              <w:snapToGrid w:val="0"/>
              <w:spacing w:before="80" w:after="80" w:line="200" w:lineRule="exact"/>
              <w:textAlignment w:val="baseline"/>
              <w:rPr>
                <w:rFonts w:eastAsia="PMingLiU"/>
                <w:i/>
                <w:sz w:val="16"/>
                <w:szCs w:val="28"/>
                <w:lang w:val="fr-FR" w:eastAsia="zh-TW"/>
              </w:rPr>
            </w:pPr>
            <w:r w:rsidRPr="000B4D79">
              <w:rPr>
                <w:rFonts w:eastAsia="PMingLiU"/>
                <w:i/>
                <w:sz w:val="16"/>
                <w:szCs w:val="28"/>
                <w:lang w:val="fr-FR" w:eastAsia="zh-TW"/>
              </w:rPr>
              <w:t>Vaccins recommandés</w:t>
            </w:r>
          </w:p>
        </w:tc>
      </w:tr>
      <w:tr w:rsidR="008D73A2" w:rsidRPr="000B4D79">
        <w:tblPrEx>
          <w:tblCellMar>
            <w:top w:w="0" w:type="dxa"/>
            <w:bottom w:w="0" w:type="dxa"/>
          </w:tblCellMar>
        </w:tblPrEx>
        <w:trPr>
          <w:trHeight w:hRule="exact" w:val="113"/>
          <w:tblHeader/>
        </w:trPr>
        <w:tc>
          <w:tcPr>
            <w:tcW w:w="1843" w:type="dxa"/>
            <w:tcBorders>
              <w:top w:val="single" w:sz="12" w:space="0" w:color="auto"/>
              <w:bottom w:val="nil"/>
            </w:tcBorders>
            <w:shd w:val="clear" w:color="auto" w:fill="auto"/>
          </w:tcPr>
          <w:p w:rsidR="008D73A2" w:rsidRPr="000B4D79" w:rsidRDefault="008D73A2" w:rsidP="007B5E0C">
            <w:pPr>
              <w:suppressAutoHyphens w:val="0"/>
              <w:adjustRightInd w:val="0"/>
              <w:snapToGrid w:val="0"/>
              <w:spacing w:before="40" w:after="120"/>
              <w:textAlignment w:val="baseline"/>
              <w:rPr>
                <w:rFonts w:eastAsia="PMingLiU"/>
                <w:lang w:val="fr-FR" w:eastAsia="zh-TW"/>
              </w:rPr>
            </w:pPr>
          </w:p>
        </w:tc>
        <w:tc>
          <w:tcPr>
            <w:tcW w:w="5811" w:type="dxa"/>
            <w:tcBorders>
              <w:top w:val="single" w:sz="12" w:space="0" w:color="auto"/>
              <w:bottom w:val="nil"/>
            </w:tcBorders>
            <w:shd w:val="clear" w:color="auto" w:fill="auto"/>
          </w:tcPr>
          <w:p w:rsidR="008D73A2" w:rsidRPr="000B4D79" w:rsidRDefault="008D73A2" w:rsidP="007B5E0C">
            <w:pPr>
              <w:suppressAutoHyphens w:val="0"/>
              <w:adjustRightInd w:val="0"/>
              <w:snapToGrid w:val="0"/>
              <w:spacing w:before="40" w:after="120"/>
              <w:textAlignment w:val="baseline"/>
              <w:rPr>
                <w:rFonts w:eastAsia="PMingLiU"/>
                <w:szCs w:val="28"/>
                <w:lang w:val="fr-FR" w:eastAsia="zh-TW"/>
              </w:rPr>
            </w:pPr>
          </w:p>
        </w:tc>
      </w:tr>
      <w:tr w:rsidR="00BD45D4" w:rsidRPr="000B4D79">
        <w:tblPrEx>
          <w:tblCellMar>
            <w:top w:w="0" w:type="dxa"/>
            <w:bottom w:w="0" w:type="dxa"/>
          </w:tblCellMar>
        </w:tblPrEx>
        <w:trPr>
          <w:trHeight w:val="240"/>
        </w:trPr>
        <w:tc>
          <w:tcPr>
            <w:tcW w:w="1843" w:type="dxa"/>
            <w:tcBorders>
              <w:top w:val="nil"/>
            </w:tcBorders>
            <w:shd w:val="clear" w:color="auto" w:fill="auto"/>
          </w:tcPr>
          <w:p w:rsidR="00C15094" w:rsidRPr="000B4D79" w:rsidRDefault="00335248"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lang w:val="fr-FR" w:eastAsia="zh-TW"/>
              </w:rPr>
              <w:t>Nourrissons</w:t>
            </w:r>
          </w:p>
        </w:tc>
        <w:tc>
          <w:tcPr>
            <w:tcW w:w="5811" w:type="dxa"/>
            <w:tcBorders>
              <w:top w:val="nil"/>
            </w:tcBorders>
            <w:shd w:val="clear" w:color="auto" w:fill="auto"/>
          </w:tcPr>
          <w:p w:rsidR="00C15094" w:rsidRPr="000B4D79" w:rsidRDefault="00C15094"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BCG (</w:t>
            </w:r>
            <w:r w:rsidR="00F6599E" w:rsidRPr="000B4D79">
              <w:rPr>
                <w:rFonts w:eastAsia="PMingLiU"/>
                <w:szCs w:val="28"/>
                <w:lang w:val="fr-FR" w:eastAsia="zh-TW"/>
              </w:rPr>
              <w:t>b</w:t>
            </w:r>
            <w:r w:rsidRPr="000B4D79">
              <w:rPr>
                <w:rFonts w:eastAsia="PMingLiU"/>
                <w:szCs w:val="28"/>
                <w:lang w:val="fr-FR" w:eastAsia="zh-TW"/>
              </w:rPr>
              <w:t>acill</w:t>
            </w:r>
            <w:r w:rsidR="00F6599E" w:rsidRPr="000B4D79">
              <w:rPr>
                <w:rFonts w:eastAsia="PMingLiU"/>
                <w:szCs w:val="28"/>
                <w:lang w:val="fr-FR" w:eastAsia="zh-TW"/>
              </w:rPr>
              <w:t>e</w:t>
            </w:r>
            <w:r w:rsidRPr="000B4D79">
              <w:rPr>
                <w:rFonts w:eastAsia="PMingLiU"/>
                <w:szCs w:val="28"/>
                <w:lang w:val="fr-FR" w:eastAsia="zh-TW"/>
              </w:rPr>
              <w:t xml:space="preserve"> Calmette</w:t>
            </w:r>
            <w:r w:rsidR="00F6599E" w:rsidRPr="000B4D79">
              <w:rPr>
                <w:rFonts w:eastAsia="PMingLiU"/>
                <w:szCs w:val="28"/>
                <w:lang w:val="fr-FR" w:eastAsia="zh-TW"/>
              </w:rPr>
              <w:t>-</w:t>
            </w:r>
            <w:r w:rsidRPr="000B4D79">
              <w:rPr>
                <w:rFonts w:eastAsia="PMingLiU"/>
                <w:szCs w:val="28"/>
                <w:lang w:val="fr-FR" w:eastAsia="zh-TW"/>
              </w:rPr>
              <w:t>Gu</w:t>
            </w:r>
            <w:r w:rsidR="00F6599E" w:rsidRPr="000B4D79">
              <w:rPr>
                <w:rFonts w:eastAsia="PMingLiU"/>
                <w:szCs w:val="28"/>
                <w:lang w:val="fr-FR" w:eastAsia="zh-TW"/>
              </w:rPr>
              <w:t>é</w:t>
            </w:r>
            <w:r w:rsidR="001814C4" w:rsidRPr="000B4D79">
              <w:rPr>
                <w:rFonts w:eastAsia="PMingLiU"/>
                <w:szCs w:val="28"/>
                <w:lang w:val="fr-FR" w:eastAsia="zh-TW"/>
              </w:rPr>
              <w:t>rin)</w:t>
            </w:r>
          </w:p>
        </w:tc>
      </w:tr>
      <w:tr w:rsidR="00C15094" w:rsidRPr="000B4D79">
        <w:tblPrEx>
          <w:tblCellMar>
            <w:top w:w="0" w:type="dxa"/>
            <w:bottom w:w="0" w:type="dxa"/>
          </w:tblCellMar>
        </w:tblPrEx>
        <w:trPr>
          <w:trHeight w:val="240"/>
        </w:trPr>
        <w:tc>
          <w:tcPr>
            <w:tcW w:w="1843" w:type="dxa"/>
            <w:shd w:val="clear" w:color="auto" w:fill="auto"/>
          </w:tcPr>
          <w:p w:rsidR="00C15094" w:rsidRPr="000B4D79" w:rsidRDefault="00C15094" w:rsidP="007B5E0C">
            <w:pPr>
              <w:suppressAutoHyphens w:val="0"/>
              <w:adjustRightInd w:val="0"/>
              <w:snapToGrid w:val="0"/>
              <w:spacing w:before="40" w:after="120"/>
              <w:textAlignment w:val="baseline"/>
              <w:rPr>
                <w:rFonts w:eastAsia="PMingLiU"/>
                <w:szCs w:val="28"/>
                <w:lang w:val="fr-FR" w:eastAsia="zh-TW"/>
              </w:rPr>
            </w:pPr>
          </w:p>
        </w:tc>
        <w:tc>
          <w:tcPr>
            <w:tcW w:w="5811" w:type="dxa"/>
            <w:shd w:val="clear" w:color="auto" w:fill="auto"/>
          </w:tcPr>
          <w:p w:rsidR="00C15094" w:rsidRPr="000B4D79" w:rsidRDefault="00C15094"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H</w:t>
            </w:r>
            <w:r w:rsidR="00F6599E" w:rsidRPr="000B4D79">
              <w:rPr>
                <w:rFonts w:eastAsia="PMingLiU"/>
                <w:szCs w:val="28"/>
                <w:lang w:val="fr-FR" w:eastAsia="zh-TW"/>
              </w:rPr>
              <w:t>é</w:t>
            </w:r>
            <w:r w:rsidRPr="000B4D79">
              <w:rPr>
                <w:rFonts w:eastAsia="PMingLiU"/>
                <w:szCs w:val="28"/>
                <w:lang w:val="fr-FR" w:eastAsia="zh-TW"/>
              </w:rPr>
              <w:t>patit</w:t>
            </w:r>
            <w:r w:rsidR="00F6599E" w:rsidRPr="000B4D79">
              <w:rPr>
                <w:rFonts w:eastAsia="PMingLiU"/>
                <w:szCs w:val="28"/>
                <w:lang w:val="fr-FR" w:eastAsia="zh-TW"/>
              </w:rPr>
              <w:t>e</w:t>
            </w:r>
            <w:r w:rsidRPr="000B4D79">
              <w:rPr>
                <w:rFonts w:eastAsia="PMingLiU"/>
                <w:szCs w:val="28"/>
                <w:lang w:val="fr-FR" w:eastAsia="zh-TW"/>
              </w:rPr>
              <w:t xml:space="preserve"> B </w:t>
            </w:r>
            <w:r w:rsidR="00335248" w:rsidRPr="000B4D79">
              <w:rPr>
                <w:rFonts w:eastAsia="PMingLiU"/>
                <w:szCs w:val="28"/>
                <w:lang w:val="fr-FR" w:eastAsia="zh-TW"/>
              </w:rPr>
              <w:t>–</w:t>
            </w:r>
            <w:r w:rsidRPr="000B4D79">
              <w:rPr>
                <w:rFonts w:eastAsia="PMingLiU"/>
                <w:szCs w:val="28"/>
                <w:lang w:val="fr-FR" w:eastAsia="zh-TW"/>
              </w:rPr>
              <w:t xml:space="preserve"> </w:t>
            </w:r>
            <w:r w:rsidR="00335248" w:rsidRPr="000B4D79">
              <w:rPr>
                <w:rFonts w:eastAsia="PMingLiU"/>
                <w:szCs w:val="28"/>
                <w:lang w:val="fr-FR" w:eastAsia="zh-TW"/>
              </w:rPr>
              <w:t>1</w:t>
            </w:r>
            <w:r w:rsidR="00335248" w:rsidRPr="000B4D79">
              <w:rPr>
                <w:rFonts w:eastAsia="PMingLiU"/>
                <w:szCs w:val="28"/>
                <w:vertAlign w:val="superscript"/>
                <w:lang w:val="fr-FR" w:eastAsia="zh-TW"/>
              </w:rPr>
              <w:t>re</w:t>
            </w:r>
            <w:r w:rsidR="00335248" w:rsidRPr="000B4D79">
              <w:rPr>
                <w:rFonts w:eastAsia="PMingLiU"/>
                <w:szCs w:val="28"/>
                <w:lang w:val="fr-FR" w:eastAsia="zh-TW"/>
              </w:rPr>
              <w:t xml:space="preserve"> injection</w:t>
            </w:r>
            <w:r w:rsidR="004479ED">
              <w:rPr>
                <w:rFonts w:eastAsia="PMingLiU"/>
                <w:szCs w:val="28"/>
                <w:lang w:val="fr-FR" w:eastAsia="zh-TW"/>
              </w:rPr>
              <w:t xml:space="preserve"> </w:t>
            </w:r>
          </w:p>
        </w:tc>
      </w:tr>
      <w:tr w:rsidR="00C15094" w:rsidRPr="000B4D79">
        <w:tblPrEx>
          <w:tblCellMar>
            <w:top w:w="0" w:type="dxa"/>
            <w:bottom w:w="0" w:type="dxa"/>
          </w:tblCellMar>
        </w:tblPrEx>
        <w:trPr>
          <w:trHeight w:val="240"/>
        </w:trPr>
        <w:tc>
          <w:tcPr>
            <w:tcW w:w="1843" w:type="dxa"/>
            <w:shd w:val="clear" w:color="auto" w:fill="auto"/>
          </w:tcPr>
          <w:p w:rsidR="00C15094" w:rsidRPr="000B4D79" w:rsidRDefault="00A45D6A"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1 mois</w:t>
            </w:r>
            <w:r w:rsidR="00C15094" w:rsidRPr="000B4D79">
              <w:rPr>
                <w:rFonts w:eastAsia="PMingLiU"/>
                <w:szCs w:val="28"/>
                <w:lang w:val="fr-FR" w:eastAsia="zh-TW"/>
              </w:rPr>
              <w:t xml:space="preserve"> </w:t>
            </w:r>
          </w:p>
        </w:tc>
        <w:tc>
          <w:tcPr>
            <w:tcW w:w="5811" w:type="dxa"/>
            <w:shd w:val="clear" w:color="auto" w:fill="auto"/>
          </w:tcPr>
          <w:p w:rsidR="00C15094" w:rsidRPr="000B4D79" w:rsidRDefault="00C15094"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H</w:t>
            </w:r>
            <w:r w:rsidR="00335248" w:rsidRPr="000B4D79">
              <w:rPr>
                <w:rFonts w:eastAsia="PMingLiU"/>
                <w:szCs w:val="28"/>
                <w:lang w:val="fr-FR" w:eastAsia="zh-TW"/>
              </w:rPr>
              <w:t>é</w:t>
            </w:r>
            <w:r w:rsidRPr="000B4D79">
              <w:rPr>
                <w:rFonts w:eastAsia="PMingLiU"/>
                <w:szCs w:val="28"/>
                <w:lang w:val="fr-FR" w:eastAsia="zh-TW"/>
              </w:rPr>
              <w:t>patit</w:t>
            </w:r>
            <w:r w:rsidR="00335248" w:rsidRPr="000B4D79">
              <w:rPr>
                <w:rFonts w:eastAsia="PMingLiU"/>
                <w:szCs w:val="28"/>
                <w:lang w:val="fr-FR" w:eastAsia="zh-TW"/>
              </w:rPr>
              <w:t>e</w:t>
            </w:r>
            <w:r w:rsidRPr="000B4D79">
              <w:rPr>
                <w:rFonts w:eastAsia="PMingLiU"/>
                <w:szCs w:val="28"/>
                <w:lang w:val="fr-FR" w:eastAsia="zh-TW"/>
              </w:rPr>
              <w:t xml:space="preserve"> B </w:t>
            </w:r>
            <w:r w:rsidR="00335248" w:rsidRPr="000B4D79">
              <w:rPr>
                <w:rFonts w:eastAsia="PMingLiU"/>
                <w:szCs w:val="28"/>
                <w:lang w:val="fr-FR" w:eastAsia="zh-TW"/>
              </w:rPr>
              <w:t>–</w:t>
            </w:r>
            <w:r w:rsidRPr="000B4D79">
              <w:rPr>
                <w:rFonts w:eastAsia="PMingLiU"/>
                <w:szCs w:val="28"/>
                <w:lang w:val="fr-FR" w:eastAsia="zh-TW"/>
              </w:rPr>
              <w:t xml:space="preserve"> </w:t>
            </w:r>
            <w:r w:rsidR="00335248" w:rsidRPr="000B4D79">
              <w:rPr>
                <w:rFonts w:eastAsia="PMingLiU"/>
                <w:szCs w:val="28"/>
                <w:lang w:val="fr-FR" w:eastAsia="zh-TW"/>
              </w:rPr>
              <w:t>2</w:t>
            </w:r>
            <w:r w:rsidR="00335248" w:rsidRPr="000B4D79">
              <w:rPr>
                <w:rFonts w:eastAsia="PMingLiU"/>
                <w:szCs w:val="28"/>
                <w:vertAlign w:val="superscript"/>
                <w:lang w:val="fr-FR" w:eastAsia="zh-TW"/>
              </w:rPr>
              <w:t>e</w:t>
            </w:r>
            <w:r w:rsidR="004479ED">
              <w:rPr>
                <w:rFonts w:eastAsia="PMingLiU"/>
                <w:szCs w:val="28"/>
                <w:lang w:val="fr-FR" w:eastAsia="zh-TW"/>
              </w:rPr>
              <w:t xml:space="preserve"> </w:t>
            </w:r>
            <w:r w:rsidR="00335248" w:rsidRPr="000B4D79">
              <w:rPr>
                <w:rFonts w:eastAsia="PMingLiU"/>
                <w:szCs w:val="28"/>
                <w:lang w:val="fr-FR" w:eastAsia="zh-TW"/>
              </w:rPr>
              <w:t>injection</w:t>
            </w:r>
            <w:r w:rsidR="004479ED">
              <w:rPr>
                <w:rFonts w:eastAsia="PMingLiU"/>
                <w:szCs w:val="28"/>
                <w:lang w:val="fr-FR" w:eastAsia="zh-TW"/>
              </w:rPr>
              <w:t xml:space="preserve"> </w:t>
            </w:r>
          </w:p>
        </w:tc>
      </w:tr>
      <w:tr w:rsidR="00C15094" w:rsidRPr="000B4D79">
        <w:tblPrEx>
          <w:tblCellMar>
            <w:top w:w="0" w:type="dxa"/>
            <w:bottom w:w="0" w:type="dxa"/>
          </w:tblCellMar>
        </w:tblPrEx>
        <w:trPr>
          <w:trHeight w:val="240"/>
        </w:trPr>
        <w:tc>
          <w:tcPr>
            <w:tcW w:w="1843" w:type="dxa"/>
            <w:vMerge w:val="restart"/>
            <w:shd w:val="clear" w:color="auto" w:fill="auto"/>
          </w:tcPr>
          <w:p w:rsidR="00C15094" w:rsidRPr="000B4D79" w:rsidRDefault="00A45D6A"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2 mois</w:t>
            </w:r>
          </w:p>
        </w:tc>
        <w:tc>
          <w:tcPr>
            <w:tcW w:w="5811" w:type="dxa"/>
            <w:shd w:val="clear" w:color="auto" w:fill="auto"/>
          </w:tcPr>
          <w:p w:rsidR="00C15094" w:rsidRPr="000B4D79" w:rsidRDefault="006B7D9A"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 xml:space="preserve">DT Coq Polio </w:t>
            </w:r>
            <w:r w:rsidR="00C15094" w:rsidRPr="000B4D79">
              <w:rPr>
                <w:rFonts w:eastAsia="PMingLiU"/>
                <w:szCs w:val="28"/>
                <w:lang w:val="fr-FR" w:eastAsia="zh-TW"/>
              </w:rPr>
              <w:t>(</w:t>
            </w:r>
            <w:r w:rsidR="000B4D79" w:rsidRPr="000B4D79">
              <w:rPr>
                <w:rFonts w:eastAsia="PMingLiU"/>
                <w:szCs w:val="28"/>
                <w:lang w:val="fr-FR" w:eastAsia="zh-TW"/>
              </w:rPr>
              <w:t>diphtérie</w:t>
            </w:r>
            <w:r w:rsidR="00C15094" w:rsidRPr="000B4D79">
              <w:rPr>
                <w:rFonts w:eastAsia="PMingLiU"/>
                <w:szCs w:val="28"/>
                <w:lang w:val="fr-FR" w:eastAsia="zh-TW"/>
              </w:rPr>
              <w:t xml:space="preserve">, </w:t>
            </w:r>
            <w:r w:rsidR="00335248" w:rsidRPr="000B4D79">
              <w:rPr>
                <w:rFonts w:eastAsia="PMingLiU"/>
                <w:szCs w:val="28"/>
                <w:lang w:val="fr-FR" w:eastAsia="zh-TW"/>
              </w:rPr>
              <w:t>té</w:t>
            </w:r>
            <w:r w:rsidR="00C15094" w:rsidRPr="000B4D79">
              <w:rPr>
                <w:rFonts w:eastAsia="PMingLiU"/>
                <w:szCs w:val="28"/>
                <w:lang w:val="fr-FR" w:eastAsia="zh-TW"/>
              </w:rPr>
              <w:t>tan</w:t>
            </w:r>
            <w:r w:rsidR="00335248" w:rsidRPr="000B4D79">
              <w:rPr>
                <w:rFonts w:eastAsia="PMingLiU"/>
                <w:szCs w:val="28"/>
                <w:lang w:val="fr-FR" w:eastAsia="zh-TW"/>
              </w:rPr>
              <w:t>o</w:t>
            </w:r>
            <w:r w:rsidR="00C15094" w:rsidRPr="000B4D79">
              <w:rPr>
                <w:rFonts w:eastAsia="PMingLiU"/>
                <w:szCs w:val="28"/>
                <w:lang w:val="fr-FR" w:eastAsia="zh-TW"/>
              </w:rPr>
              <w:t xml:space="preserve">s, </w:t>
            </w:r>
            <w:r w:rsidR="00335248" w:rsidRPr="000B4D79">
              <w:rPr>
                <w:rFonts w:eastAsia="PMingLiU"/>
                <w:szCs w:val="28"/>
                <w:lang w:val="fr-FR" w:eastAsia="zh-TW"/>
              </w:rPr>
              <w:t>coqueluche</w:t>
            </w:r>
            <w:r w:rsidR="00C15094" w:rsidRPr="000B4D79">
              <w:rPr>
                <w:rFonts w:eastAsia="PMingLiU"/>
                <w:szCs w:val="28"/>
                <w:lang w:val="fr-FR" w:eastAsia="zh-TW"/>
              </w:rPr>
              <w:t xml:space="preserve"> </w:t>
            </w:r>
            <w:r w:rsidR="00A61699" w:rsidRPr="000B4D79">
              <w:rPr>
                <w:rFonts w:eastAsia="PMingLiU"/>
                <w:szCs w:val="28"/>
                <w:lang w:val="fr-FR" w:eastAsia="zh-TW"/>
              </w:rPr>
              <w:t xml:space="preserve">acellulaire </w:t>
            </w:r>
            <w:r w:rsidR="00335248" w:rsidRPr="000B4D79">
              <w:rPr>
                <w:rFonts w:eastAsia="PMingLiU"/>
                <w:szCs w:val="28"/>
                <w:lang w:val="fr-FR" w:eastAsia="zh-TW"/>
              </w:rPr>
              <w:t>et</w:t>
            </w:r>
            <w:r w:rsidR="00C15094" w:rsidRPr="000B4D79">
              <w:rPr>
                <w:rFonts w:eastAsia="PMingLiU"/>
                <w:szCs w:val="28"/>
                <w:lang w:val="fr-FR" w:eastAsia="zh-TW"/>
              </w:rPr>
              <w:t xml:space="preserve"> </w:t>
            </w:r>
            <w:r w:rsidR="00335248" w:rsidRPr="000B4D79">
              <w:rPr>
                <w:rFonts w:eastAsia="PMingLiU"/>
                <w:szCs w:val="28"/>
                <w:lang w:val="fr-FR" w:eastAsia="zh-TW"/>
              </w:rPr>
              <w:t>polio inactivé</w:t>
            </w:r>
            <w:r w:rsidR="00C15094" w:rsidRPr="000B4D79">
              <w:rPr>
                <w:rFonts w:eastAsia="PMingLiU"/>
                <w:szCs w:val="28"/>
                <w:lang w:val="fr-FR" w:eastAsia="zh-TW"/>
              </w:rPr>
              <w:t xml:space="preserve">) </w:t>
            </w:r>
            <w:r w:rsidR="00335248" w:rsidRPr="000B4D79">
              <w:rPr>
                <w:rFonts w:eastAsia="PMingLiU"/>
                <w:szCs w:val="28"/>
                <w:lang w:val="fr-FR" w:eastAsia="zh-TW"/>
              </w:rPr>
              <w:t>–</w:t>
            </w:r>
            <w:r w:rsidR="00C15094" w:rsidRPr="000B4D79">
              <w:rPr>
                <w:rFonts w:eastAsia="PMingLiU"/>
                <w:szCs w:val="28"/>
                <w:lang w:val="fr-FR" w:eastAsia="zh-TW"/>
              </w:rPr>
              <w:t xml:space="preserve"> </w:t>
            </w:r>
            <w:r w:rsidR="00335248" w:rsidRPr="000B4D79">
              <w:rPr>
                <w:rFonts w:eastAsia="PMingLiU"/>
                <w:szCs w:val="28"/>
                <w:lang w:val="fr-FR" w:eastAsia="zh-TW"/>
              </w:rPr>
              <w:t>1</w:t>
            </w:r>
            <w:r w:rsidR="00335248" w:rsidRPr="000B4D79">
              <w:rPr>
                <w:rFonts w:eastAsia="PMingLiU"/>
                <w:szCs w:val="28"/>
                <w:vertAlign w:val="superscript"/>
                <w:lang w:val="fr-FR" w:eastAsia="zh-TW"/>
              </w:rPr>
              <w:t>re</w:t>
            </w:r>
            <w:r w:rsidR="00335248" w:rsidRPr="000B4D79">
              <w:rPr>
                <w:rFonts w:eastAsia="PMingLiU"/>
                <w:szCs w:val="28"/>
                <w:lang w:val="fr-FR" w:eastAsia="zh-TW"/>
              </w:rPr>
              <w:t xml:space="preserve"> injection</w:t>
            </w:r>
          </w:p>
        </w:tc>
      </w:tr>
      <w:tr w:rsidR="00C15094" w:rsidRPr="000B4D79">
        <w:tblPrEx>
          <w:tblCellMar>
            <w:top w:w="0" w:type="dxa"/>
            <w:bottom w:w="0" w:type="dxa"/>
          </w:tblCellMar>
        </w:tblPrEx>
        <w:trPr>
          <w:trHeight w:val="240"/>
        </w:trPr>
        <w:tc>
          <w:tcPr>
            <w:tcW w:w="1843" w:type="dxa"/>
            <w:vMerge/>
            <w:shd w:val="clear" w:color="auto" w:fill="auto"/>
          </w:tcPr>
          <w:p w:rsidR="00C15094" w:rsidRPr="000B4D79" w:rsidRDefault="00C15094" w:rsidP="007B5E0C">
            <w:pPr>
              <w:suppressAutoHyphens w:val="0"/>
              <w:adjustRightInd w:val="0"/>
              <w:snapToGrid w:val="0"/>
              <w:spacing w:before="40" w:after="120"/>
              <w:textAlignment w:val="baseline"/>
              <w:rPr>
                <w:rFonts w:eastAsia="PMingLiU"/>
                <w:szCs w:val="28"/>
                <w:lang w:val="fr-FR" w:eastAsia="zh-TW"/>
              </w:rPr>
            </w:pPr>
          </w:p>
        </w:tc>
        <w:tc>
          <w:tcPr>
            <w:tcW w:w="5811" w:type="dxa"/>
            <w:shd w:val="clear" w:color="auto" w:fill="auto"/>
          </w:tcPr>
          <w:p w:rsidR="00C15094" w:rsidRPr="000B4D79" w:rsidRDefault="005310CF"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 xml:space="preserve">Vaccin pneumococcique conjugué </w:t>
            </w:r>
            <w:r w:rsidR="00C15094" w:rsidRPr="000B4D79">
              <w:rPr>
                <w:rFonts w:eastAsia="PMingLiU"/>
                <w:szCs w:val="28"/>
                <w:lang w:val="fr-FR" w:eastAsia="zh-TW"/>
              </w:rPr>
              <w:t xml:space="preserve">– </w:t>
            </w:r>
            <w:r w:rsidR="00335248" w:rsidRPr="000B4D79">
              <w:rPr>
                <w:rFonts w:eastAsia="PMingLiU"/>
                <w:szCs w:val="28"/>
                <w:lang w:val="fr-FR" w:eastAsia="zh-TW"/>
              </w:rPr>
              <w:t>1</w:t>
            </w:r>
            <w:r w:rsidR="00335248" w:rsidRPr="000B4D79">
              <w:rPr>
                <w:rFonts w:eastAsia="PMingLiU"/>
                <w:szCs w:val="28"/>
                <w:vertAlign w:val="superscript"/>
                <w:lang w:val="fr-FR" w:eastAsia="zh-TW"/>
              </w:rPr>
              <w:t>re</w:t>
            </w:r>
            <w:r w:rsidR="00335248" w:rsidRPr="000B4D79">
              <w:rPr>
                <w:rFonts w:eastAsia="PMingLiU"/>
                <w:szCs w:val="28"/>
                <w:lang w:val="fr-FR" w:eastAsia="zh-TW"/>
              </w:rPr>
              <w:t xml:space="preserve"> injection</w:t>
            </w:r>
            <w:r w:rsidR="00C15094" w:rsidRPr="000B4D79">
              <w:rPr>
                <w:rFonts w:eastAsia="PMingLiU"/>
                <w:szCs w:val="28"/>
                <w:lang w:val="fr-FR" w:eastAsia="zh-TW"/>
              </w:rPr>
              <w:t>*</w:t>
            </w:r>
          </w:p>
        </w:tc>
      </w:tr>
      <w:tr w:rsidR="00C15094" w:rsidRPr="000B4D79">
        <w:tblPrEx>
          <w:tblCellMar>
            <w:top w:w="0" w:type="dxa"/>
            <w:bottom w:w="0" w:type="dxa"/>
          </w:tblCellMar>
        </w:tblPrEx>
        <w:trPr>
          <w:trHeight w:val="240"/>
        </w:trPr>
        <w:tc>
          <w:tcPr>
            <w:tcW w:w="1843" w:type="dxa"/>
            <w:vMerge w:val="restart"/>
            <w:shd w:val="clear" w:color="auto" w:fill="auto"/>
          </w:tcPr>
          <w:p w:rsidR="00C15094" w:rsidRPr="000B4D79" w:rsidRDefault="00A45D6A"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4 mois</w:t>
            </w:r>
          </w:p>
        </w:tc>
        <w:tc>
          <w:tcPr>
            <w:tcW w:w="5811" w:type="dxa"/>
            <w:shd w:val="clear" w:color="auto" w:fill="auto"/>
          </w:tcPr>
          <w:p w:rsidR="00C15094" w:rsidRPr="000B4D79" w:rsidRDefault="006B7D9A"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 xml:space="preserve">DT Coq Polio </w:t>
            </w:r>
            <w:r w:rsidR="00C15094" w:rsidRPr="000B4D79">
              <w:rPr>
                <w:rFonts w:eastAsia="PMingLiU"/>
                <w:szCs w:val="28"/>
                <w:lang w:val="fr-FR" w:eastAsia="zh-TW"/>
              </w:rPr>
              <w:t>(</w:t>
            </w:r>
            <w:r w:rsidR="000B4D79" w:rsidRPr="000B4D79">
              <w:rPr>
                <w:rFonts w:eastAsia="PMingLiU"/>
                <w:szCs w:val="28"/>
                <w:lang w:val="fr-FR" w:eastAsia="zh-TW"/>
              </w:rPr>
              <w:t>diphtérie</w:t>
            </w:r>
            <w:r w:rsidR="00A61699" w:rsidRPr="000B4D79">
              <w:rPr>
                <w:rFonts w:eastAsia="PMingLiU"/>
                <w:szCs w:val="28"/>
                <w:lang w:val="fr-FR" w:eastAsia="zh-TW"/>
              </w:rPr>
              <w:t>, tétanos, coqueluche acellulaire et polio inactivé</w:t>
            </w:r>
            <w:r w:rsidR="00C15094" w:rsidRPr="000B4D79">
              <w:rPr>
                <w:rFonts w:eastAsia="PMingLiU"/>
                <w:szCs w:val="28"/>
                <w:lang w:val="fr-FR" w:eastAsia="zh-TW"/>
              </w:rPr>
              <w:t xml:space="preserve">) </w:t>
            </w:r>
            <w:r w:rsidR="00A61699" w:rsidRPr="000B4D79">
              <w:rPr>
                <w:rFonts w:eastAsia="PMingLiU"/>
                <w:szCs w:val="28"/>
                <w:lang w:val="fr-FR" w:eastAsia="zh-TW"/>
              </w:rPr>
              <w:t>–</w:t>
            </w:r>
            <w:r w:rsidR="00C15094" w:rsidRPr="000B4D79">
              <w:rPr>
                <w:rFonts w:eastAsia="PMingLiU"/>
                <w:szCs w:val="28"/>
                <w:lang w:val="fr-FR" w:eastAsia="zh-TW"/>
              </w:rPr>
              <w:t xml:space="preserve"> </w:t>
            </w:r>
            <w:r w:rsidR="00A61699" w:rsidRPr="000B4D79">
              <w:rPr>
                <w:rFonts w:eastAsia="PMingLiU"/>
                <w:szCs w:val="28"/>
                <w:lang w:val="fr-FR" w:eastAsia="zh-TW"/>
              </w:rPr>
              <w:t>2</w:t>
            </w:r>
            <w:r w:rsidR="00A61699" w:rsidRPr="000B4D79">
              <w:rPr>
                <w:rFonts w:eastAsia="PMingLiU"/>
                <w:szCs w:val="28"/>
                <w:vertAlign w:val="superscript"/>
                <w:lang w:val="fr-FR" w:eastAsia="zh-TW"/>
              </w:rPr>
              <w:t>e</w:t>
            </w:r>
            <w:r w:rsidR="00A61699" w:rsidRPr="000B4D79">
              <w:rPr>
                <w:rFonts w:eastAsia="PMingLiU"/>
                <w:szCs w:val="28"/>
                <w:lang w:val="fr-FR" w:eastAsia="zh-TW"/>
              </w:rPr>
              <w:t xml:space="preserve"> injection</w:t>
            </w:r>
          </w:p>
        </w:tc>
      </w:tr>
      <w:tr w:rsidR="00C15094" w:rsidRPr="000B4D79">
        <w:tblPrEx>
          <w:tblCellMar>
            <w:top w:w="0" w:type="dxa"/>
            <w:bottom w:w="0" w:type="dxa"/>
          </w:tblCellMar>
        </w:tblPrEx>
        <w:trPr>
          <w:trHeight w:val="240"/>
        </w:trPr>
        <w:tc>
          <w:tcPr>
            <w:tcW w:w="1843" w:type="dxa"/>
            <w:vMerge/>
            <w:shd w:val="clear" w:color="auto" w:fill="auto"/>
          </w:tcPr>
          <w:p w:rsidR="00C15094" w:rsidRPr="000B4D79" w:rsidRDefault="00C15094" w:rsidP="007B5E0C">
            <w:pPr>
              <w:suppressAutoHyphens w:val="0"/>
              <w:adjustRightInd w:val="0"/>
              <w:snapToGrid w:val="0"/>
              <w:spacing w:before="40" w:after="120"/>
              <w:textAlignment w:val="baseline"/>
              <w:rPr>
                <w:rFonts w:eastAsia="PMingLiU"/>
                <w:szCs w:val="28"/>
                <w:lang w:val="fr-FR" w:eastAsia="zh-TW"/>
              </w:rPr>
            </w:pPr>
          </w:p>
        </w:tc>
        <w:tc>
          <w:tcPr>
            <w:tcW w:w="5811" w:type="dxa"/>
            <w:shd w:val="clear" w:color="auto" w:fill="auto"/>
          </w:tcPr>
          <w:p w:rsidR="00C15094" w:rsidRPr="000B4D79" w:rsidRDefault="005310CF"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 xml:space="preserve">Vaccin pneumococcique conjugué </w:t>
            </w:r>
            <w:r w:rsidR="00C15094" w:rsidRPr="000B4D79">
              <w:rPr>
                <w:rFonts w:eastAsia="PMingLiU"/>
                <w:szCs w:val="28"/>
                <w:lang w:val="fr-FR" w:eastAsia="zh-TW"/>
              </w:rPr>
              <w:t xml:space="preserve">– </w:t>
            </w:r>
            <w:r w:rsidRPr="000B4D79">
              <w:rPr>
                <w:rFonts w:eastAsia="PMingLiU"/>
                <w:szCs w:val="28"/>
                <w:lang w:val="fr-FR" w:eastAsia="zh-TW"/>
              </w:rPr>
              <w:t>2</w:t>
            </w:r>
            <w:r w:rsidRPr="000B4D79">
              <w:rPr>
                <w:rFonts w:eastAsia="PMingLiU"/>
                <w:szCs w:val="28"/>
                <w:vertAlign w:val="superscript"/>
                <w:lang w:val="fr-FR" w:eastAsia="zh-TW"/>
              </w:rPr>
              <w:t>e</w:t>
            </w:r>
            <w:r w:rsidRPr="000B4D79">
              <w:rPr>
                <w:rFonts w:eastAsia="PMingLiU"/>
                <w:szCs w:val="28"/>
                <w:lang w:val="fr-FR" w:eastAsia="zh-TW"/>
              </w:rPr>
              <w:t xml:space="preserve"> injection</w:t>
            </w:r>
            <w:r w:rsidR="00C15094" w:rsidRPr="000B4D79">
              <w:rPr>
                <w:rFonts w:eastAsia="PMingLiU"/>
                <w:szCs w:val="28"/>
                <w:lang w:val="fr-FR" w:eastAsia="zh-TW"/>
              </w:rPr>
              <w:t>*</w:t>
            </w:r>
          </w:p>
        </w:tc>
      </w:tr>
      <w:tr w:rsidR="00C15094" w:rsidRPr="000B4D79">
        <w:tblPrEx>
          <w:tblCellMar>
            <w:top w:w="0" w:type="dxa"/>
            <w:bottom w:w="0" w:type="dxa"/>
          </w:tblCellMar>
        </w:tblPrEx>
        <w:trPr>
          <w:trHeight w:val="240"/>
        </w:trPr>
        <w:tc>
          <w:tcPr>
            <w:tcW w:w="1843" w:type="dxa"/>
            <w:vMerge w:val="restart"/>
            <w:shd w:val="clear" w:color="auto" w:fill="auto"/>
          </w:tcPr>
          <w:p w:rsidR="00C15094" w:rsidRPr="000B4D79" w:rsidRDefault="00A45D6A"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6 mois</w:t>
            </w:r>
            <w:r w:rsidR="00C15094" w:rsidRPr="000B4D79">
              <w:rPr>
                <w:rFonts w:eastAsia="PMingLiU"/>
                <w:szCs w:val="28"/>
                <w:lang w:val="fr-FR" w:eastAsia="zh-TW"/>
              </w:rPr>
              <w:t xml:space="preserve"> </w:t>
            </w:r>
          </w:p>
        </w:tc>
        <w:tc>
          <w:tcPr>
            <w:tcW w:w="5811" w:type="dxa"/>
            <w:shd w:val="clear" w:color="auto" w:fill="auto"/>
          </w:tcPr>
          <w:p w:rsidR="00C15094" w:rsidRPr="000B4D79" w:rsidRDefault="00335248"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Hépatite B – 3</w:t>
            </w:r>
            <w:r w:rsidRPr="000B4D79">
              <w:rPr>
                <w:rFonts w:eastAsia="PMingLiU"/>
                <w:szCs w:val="28"/>
                <w:vertAlign w:val="superscript"/>
                <w:lang w:val="fr-FR" w:eastAsia="zh-TW"/>
              </w:rPr>
              <w:t>e</w:t>
            </w:r>
            <w:r w:rsidR="004479ED">
              <w:rPr>
                <w:rFonts w:eastAsia="PMingLiU"/>
                <w:szCs w:val="28"/>
                <w:lang w:val="fr-FR" w:eastAsia="zh-TW"/>
              </w:rPr>
              <w:t xml:space="preserve"> </w:t>
            </w:r>
            <w:r w:rsidRPr="000B4D79">
              <w:rPr>
                <w:rFonts w:eastAsia="PMingLiU"/>
                <w:szCs w:val="28"/>
                <w:lang w:val="fr-FR" w:eastAsia="zh-TW"/>
              </w:rPr>
              <w:t>injection</w:t>
            </w:r>
            <w:r w:rsidR="004479ED">
              <w:rPr>
                <w:rFonts w:eastAsia="PMingLiU"/>
                <w:szCs w:val="28"/>
                <w:lang w:val="fr-FR" w:eastAsia="zh-TW"/>
              </w:rPr>
              <w:t xml:space="preserve"> </w:t>
            </w:r>
          </w:p>
        </w:tc>
      </w:tr>
      <w:tr w:rsidR="00C15094" w:rsidRPr="000B4D79">
        <w:tblPrEx>
          <w:tblCellMar>
            <w:top w:w="0" w:type="dxa"/>
            <w:bottom w:w="0" w:type="dxa"/>
          </w:tblCellMar>
        </w:tblPrEx>
        <w:trPr>
          <w:trHeight w:val="240"/>
        </w:trPr>
        <w:tc>
          <w:tcPr>
            <w:tcW w:w="1843" w:type="dxa"/>
            <w:vMerge/>
            <w:shd w:val="clear" w:color="auto" w:fill="auto"/>
          </w:tcPr>
          <w:p w:rsidR="00C15094" w:rsidRPr="000B4D79" w:rsidRDefault="00C15094" w:rsidP="007B5E0C">
            <w:pPr>
              <w:suppressAutoHyphens w:val="0"/>
              <w:adjustRightInd w:val="0"/>
              <w:snapToGrid w:val="0"/>
              <w:spacing w:before="40" w:after="120"/>
              <w:textAlignment w:val="baseline"/>
              <w:rPr>
                <w:rFonts w:eastAsia="PMingLiU"/>
                <w:szCs w:val="28"/>
                <w:lang w:val="fr-FR" w:eastAsia="zh-TW"/>
              </w:rPr>
            </w:pPr>
          </w:p>
        </w:tc>
        <w:tc>
          <w:tcPr>
            <w:tcW w:w="5811" w:type="dxa"/>
            <w:shd w:val="clear" w:color="auto" w:fill="auto"/>
          </w:tcPr>
          <w:p w:rsidR="00C15094" w:rsidRPr="000B4D79" w:rsidRDefault="006B7D9A"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 xml:space="preserve">DT Coq Polio </w:t>
            </w:r>
            <w:r w:rsidR="00C15094" w:rsidRPr="000B4D79">
              <w:rPr>
                <w:rFonts w:eastAsia="PMingLiU"/>
                <w:szCs w:val="28"/>
                <w:lang w:val="fr-FR" w:eastAsia="zh-TW"/>
              </w:rPr>
              <w:t>(</w:t>
            </w:r>
            <w:r w:rsidR="000B4D79" w:rsidRPr="000B4D79">
              <w:rPr>
                <w:rFonts w:eastAsia="PMingLiU"/>
                <w:szCs w:val="28"/>
                <w:lang w:val="fr-FR" w:eastAsia="zh-TW"/>
              </w:rPr>
              <w:t>diphtérie</w:t>
            </w:r>
            <w:r w:rsidR="00A61699" w:rsidRPr="000B4D79">
              <w:rPr>
                <w:rFonts w:eastAsia="PMingLiU"/>
                <w:szCs w:val="28"/>
                <w:lang w:val="fr-FR" w:eastAsia="zh-TW"/>
              </w:rPr>
              <w:t>, tétanos, coqueluche acellulaire et polio inactivé</w:t>
            </w:r>
            <w:r w:rsidR="00C15094" w:rsidRPr="000B4D79">
              <w:rPr>
                <w:rFonts w:eastAsia="PMingLiU"/>
                <w:szCs w:val="28"/>
                <w:lang w:val="fr-FR" w:eastAsia="zh-TW"/>
              </w:rPr>
              <w:t xml:space="preserve">) </w:t>
            </w:r>
            <w:r w:rsidR="00A61699" w:rsidRPr="000B4D79">
              <w:rPr>
                <w:rFonts w:eastAsia="PMingLiU"/>
                <w:szCs w:val="28"/>
                <w:lang w:val="fr-FR" w:eastAsia="zh-TW"/>
              </w:rPr>
              <w:t>–</w:t>
            </w:r>
            <w:r w:rsidR="00C15094" w:rsidRPr="000B4D79">
              <w:rPr>
                <w:rFonts w:eastAsia="PMingLiU"/>
                <w:szCs w:val="28"/>
                <w:lang w:val="fr-FR" w:eastAsia="zh-TW"/>
              </w:rPr>
              <w:t xml:space="preserve"> </w:t>
            </w:r>
            <w:r w:rsidR="00A61699" w:rsidRPr="000B4D79">
              <w:rPr>
                <w:rFonts w:eastAsia="PMingLiU"/>
                <w:szCs w:val="28"/>
                <w:lang w:val="fr-FR" w:eastAsia="zh-TW"/>
              </w:rPr>
              <w:t>3</w:t>
            </w:r>
            <w:r w:rsidR="00A61699" w:rsidRPr="000B4D79">
              <w:rPr>
                <w:rFonts w:eastAsia="PMingLiU"/>
                <w:szCs w:val="28"/>
                <w:vertAlign w:val="superscript"/>
                <w:lang w:val="fr-FR" w:eastAsia="zh-TW"/>
              </w:rPr>
              <w:t>e</w:t>
            </w:r>
            <w:r w:rsidR="00A61699" w:rsidRPr="000B4D79">
              <w:rPr>
                <w:rFonts w:eastAsia="PMingLiU"/>
                <w:szCs w:val="28"/>
                <w:lang w:val="fr-FR" w:eastAsia="zh-TW"/>
              </w:rPr>
              <w:t xml:space="preserve"> injection</w:t>
            </w:r>
          </w:p>
        </w:tc>
      </w:tr>
      <w:tr w:rsidR="00C15094" w:rsidRPr="000B4D79">
        <w:tblPrEx>
          <w:tblCellMar>
            <w:top w:w="0" w:type="dxa"/>
            <w:bottom w:w="0" w:type="dxa"/>
          </w:tblCellMar>
        </w:tblPrEx>
        <w:trPr>
          <w:trHeight w:val="240"/>
        </w:trPr>
        <w:tc>
          <w:tcPr>
            <w:tcW w:w="1843" w:type="dxa"/>
            <w:vMerge/>
            <w:shd w:val="clear" w:color="auto" w:fill="auto"/>
          </w:tcPr>
          <w:p w:rsidR="00C15094" w:rsidRPr="000B4D79" w:rsidRDefault="00C15094" w:rsidP="007B5E0C">
            <w:pPr>
              <w:suppressAutoHyphens w:val="0"/>
              <w:adjustRightInd w:val="0"/>
              <w:snapToGrid w:val="0"/>
              <w:spacing w:before="40" w:after="120"/>
              <w:textAlignment w:val="baseline"/>
              <w:rPr>
                <w:rFonts w:eastAsia="PMingLiU"/>
                <w:szCs w:val="28"/>
                <w:lang w:val="fr-FR" w:eastAsia="zh-TW"/>
              </w:rPr>
            </w:pPr>
          </w:p>
        </w:tc>
        <w:tc>
          <w:tcPr>
            <w:tcW w:w="5811" w:type="dxa"/>
            <w:shd w:val="clear" w:color="auto" w:fill="auto"/>
          </w:tcPr>
          <w:p w:rsidR="00C15094" w:rsidRPr="000B4D79" w:rsidRDefault="005310CF"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 xml:space="preserve">Vaccin pneumococcique conjugué </w:t>
            </w:r>
            <w:r w:rsidR="00C15094" w:rsidRPr="000B4D79">
              <w:rPr>
                <w:rFonts w:eastAsia="PMingLiU"/>
                <w:szCs w:val="28"/>
                <w:lang w:val="fr-FR" w:eastAsia="zh-TW"/>
              </w:rPr>
              <w:t xml:space="preserve">– </w:t>
            </w:r>
            <w:r w:rsidRPr="000B4D79">
              <w:rPr>
                <w:rFonts w:eastAsia="PMingLiU"/>
                <w:szCs w:val="28"/>
                <w:lang w:val="fr-FR" w:eastAsia="zh-TW"/>
              </w:rPr>
              <w:t>3</w:t>
            </w:r>
            <w:r w:rsidRPr="000B4D79">
              <w:rPr>
                <w:rFonts w:eastAsia="PMingLiU"/>
                <w:szCs w:val="28"/>
                <w:vertAlign w:val="superscript"/>
                <w:lang w:val="fr-FR" w:eastAsia="zh-TW"/>
              </w:rPr>
              <w:t>e</w:t>
            </w:r>
            <w:r w:rsidR="001B33FF">
              <w:rPr>
                <w:rFonts w:eastAsia="PMingLiU"/>
                <w:szCs w:val="28"/>
                <w:lang w:val="fr-FR" w:eastAsia="zh-TW"/>
              </w:rPr>
              <w:t xml:space="preserve"> injection</w:t>
            </w:r>
            <w:r w:rsidR="00C15094" w:rsidRPr="000B4D79">
              <w:rPr>
                <w:rFonts w:eastAsia="PMingLiU"/>
                <w:szCs w:val="28"/>
                <w:lang w:val="fr-FR" w:eastAsia="zh-TW"/>
              </w:rPr>
              <w:t>*</w:t>
            </w:r>
          </w:p>
        </w:tc>
      </w:tr>
      <w:tr w:rsidR="00C15094" w:rsidRPr="000B4D79">
        <w:tblPrEx>
          <w:tblCellMar>
            <w:top w:w="0" w:type="dxa"/>
            <w:bottom w:w="0" w:type="dxa"/>
          </w:tblCellMar>
        </w:tblPrEx>
        <w:trPr>
          <w:trHeight w:val="240"/>
        </w:trPr>
        <w:tc>
          <w:tcPr>
            <w:tcW w:w="1843" w:type="dxa"/>
            <w:shd w:val="clear" w:color="auto" w:fill="auto"/>
          </w:tcPr>
          <w:p w:rsidR="00C15094" w:rsidRPr="000B4D79" w:rsidRDefault="00A45D6A"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1 an</w:t>
            </w:r>
          </w:p>
        </w:tc>
        <w:tc>
          <w:tcPr>
            <w:tcW w:w="5811" w:type="dxa"/>
            <w:shd w:val="clear" w:color="auto" w:fill="auto"/>
          </w:tcPr>
          <w:p w:rsidR="00C15094" w:rsidRPr="000B4D79" w:rsidRDefault="00A61699"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ROR</w:t>
            </w:r>
            <w:r w:rsidR="00C15094" w:rsidRPr="000B4D79">
              <w:rPr>
                <w:rFonts w:eastAsia="PMingLiU"/>
                <w:szCs w:val="28"/>
                <w:lang w:val="fr-FR" w:eastAsia="zh-TW"/>
              </w:rPr>
              <w:t xml:space="preserve"> (</w:t>
            </w:r>
            <w:r w:rsidRPr="000B4D79">
              <w:rPr>
                <w:rFonts w:eastAsia="PMingLiU"/>
                <w:szCs w:val="28"/>
                <w:lang w:val="fr-FR" w:eastAsia="zh-TW"/>
              </w:rPr>
              <w:t>rougeole</w:t>
            </w:r>
            <w:r w:rsidR="00C15094" w:rsidRPr="000B4D79">
              <w:rPr>
                <w:rFonts w:eastAsia="PMingLiU"/>
                <w:szCs w:val="28"/>
                <w:lang w:val="fr-FR" w:eastAsia="zh-TW"/>
              </w:rPr>
              <w:t xml:space="preserve">, </w:t>
            </w:r>
            <w:r w:rsidRPr="000B4D79">
              <w:rPr>
                <w:rFonts w:eastAsia="PMingLiU"/>
                <w:szCs w:val="28"/>
                <w:lang w:val="fr-FR" w:eastAsia="zh-TW"/>
              </w:rPr>
              <w:t>oreillons et rubéole</w:t>
            </w:r>
            <w:r w:rsidR="00C15094" w:rsidRPr="000B4D79">
              <w:rPr>
                <w:rFonts w:eastAsia="PMingLiU"/>
                <w:szCs w:val="28"/>
                <w:lang w:val="fr-FR" w:eastAsia="zh-TW"/>
              </w:rPr>
              <w:t xml:space="preserve">) </w:t>
            </w:r>
            <w:r w:rsidRPr="000B4D79">
              <w:rPr>
                <w:rFonts w:eastAsia="PMingLiU"/>
                <w:szCs w:val="28"/>
                <w:lang w:val="fr-FR" w:eastAsia="zh-TW"/>
              </w:rPr>
              <w:t>–</w:t>
            </w:r>
            <w:r w:rsidR="00C15094" w:rsidRPr="000B4D79">
              <w:rPr>
                <w:rFonts w:eastAsia="PMingLiU"/>
                <w:szCs w:val="28"/>
                <w:lang w:val="fr-FR" w:eastAsia="zh-TW"/>
              </w:rPr>
              <w:t xml:space="preserve"> </w:t>
            </w:r>
            <w:r w:rsidRPr="000B4D79">
              <w:rPr>
                <w:rFonts w:eastAsia="PMingLiU"/>
                <w:szCs w:val="28"/>
                <w:lang w:val="fr-FR" w:eastAsia="zh-TW"/>
              </w:rPr>
              <w:t>1</w:t>
            </w:r>
            <w:r w:rsidRPr="000B4D79">
              <w:rPr>
                <w:rFonts w:eastAsia="PMingLiU"/>
                <w:szCs w:val="28"/>
                <w:vertAlign w:val="superscript"/>
                <w:lang w:val="fr-FR" w:eastAsia="zh-TW"/>
              </w:rPr>
              <w:t>re</w:t>
            </w:r>
            <w:r w:rsidRPr="000B4D79">
              <w:rPr>
                <w:rFonts w:eastAsia="PMingLiU"/>
                <w:szCs w:val="28"/>
                <w:lang w:val="fr-FR" w:eastAsia="zh-TW"/>
              </w:rPr>
              <w:t xml:space="preserve"> injection</w:t>
            </w:r>
            <w:r w:rsidR="00C15094" w:rsidRPr="000B4D79">
              <w:rPr>
                <w:rFonts w:eastAsia="PMingLiU"/>
                <w:szCs w:val="28"/>
                <w:lang w:val="fr-FR" w:eastAsia="zh-TW"/>
              </w:rPr>
              <w:t xml:space="preserve"> </w:t>
            </w:r>
          </w:p>
        </w:tc>
      </w:tr>
      <w:tr w:rsidR="00C15094" w:rsidRPr="000B4D79">
        <w:tblPrEx>
          <w:tblCellMar>
            <w:top w:w="0" w:type="dxa"/>
            <w:bottom w:w="0" w:type="dxa"/>
          </w:tblCellMar>
        </w:tblPrEx>
        <w:trPr>
          <w:trHeight w:val="240"/>
        </w:trPr>
        <w:tc>
          <w:tcPr>
            <w:tcW w:w="1843" w:type="dxa"/>
            <w:shd w:val="clear" w:color="auto" w:fill="auto"/>
          </w:tcPr>
          <w:p w:rsidR="00C15094" w:rsidRPr="000B4D79" w:rsidRDefault="00C15094" w:rsidP="007B5E0C">
            <w:pPr>
              <w:suppressAutoHyphens w:val="0"/>
              <w:adjustRightInd w:val="0"/>
              <w:snapToGrid w:val="0"/>
              <w:spacing w:before="40" w:after="120"/>
              <w:textAlignment w:val="baseline"/>
              <w:rPr>
                <w:rFonts w:eastAsia="PMingLiU"/>
                <w:szCs w:val="28"/>
                <w:lang w:val="fr-FR" w:eastAsia="zh-TW"/>
              </w:rPr>
            </w:pPr>
          </w:p>
        </w:tc>
        <w:tc>
          <w:tcPr>
            <w:tcW w:w="5811" w:type="dxa"/>
            <w:shd w:val="clear" w:color="auto" w:fill="auto"/>
          </w:tcPr>
          <w:p w:rsidR="00C15094" w:rsidRPr="000B4D79" w:rsidRDefault="005310CF" w:rsidP="007B5E0C">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 xml:space="preserve">Vaccin pneumococcique conjugué </w:t>
            </w:r>
            <w:r w:rsidR="00C15094" w:rsidRPr="000B4D79">
              <w:rPr>
                <w:rFonts w:eastAsia="PMingLiU"/>
                <w:szCs w:val="28"/>
                <w:lang w:val="fr-FR" w:eastAsia="zh-TW"/>
              </w:rPr>
              <w:t xml:space="preserve">– </w:t>
            </w:r>
            <w:r w:rsidR="001814C4" w:rsidRPr="000B4D79">
              <w:rPr>
                <w:rFonts w:eastAsia="PMingLiU"/>
                <w:szCs w:val="28"/>
                <w:lang w:val="fr-FR" w:eastAsia="zh-TW"/>
              </w:rPr>
              <w:t>rappel</w:t>
            </w:r>
            <w:r w:rsidR="00C15094" w:rsidRPr="000B4D79">
              <w:rPr>
                <w:rFonts w:eastAsia="PMingLiU"/>
                <w:szCs w:val="28"/>
                <w:lang w:val="fr-FR" w:eastAsia="zh-TW"/>
              </w:rPr>
              <w:t>*</w:t>
            </w:r>
          </w:p>
        </w:tc>
      </w:tr>
      <w:tr w:rsidR="00C15094" w:rsidRPr="000B4D79">
        <w:tblPrEx>
          <w:tblCellMar>
            <w:top w:w="0" w:type="dxa"/>
            <w:bottom w:w="0" w:type="dxa"/>
          </w:tblCellMar>
        </w:tblPrEx>
        <w:trPr>
          <w:trHeight w:val="240"/>
        </w:trPr>
        <w:tc>
          <w:tcPr>
            <w:tcW w:w="1843" w:type="dxa"/>
            <w:shd w:val="clear" w:color="auto" w:fill="auto"/>
          </w:tcPr>
          <w:p w:rsidR="00C15094" w:rsidRPr="000B4D79" w:rsidRDefault="00C15094" w:rsidP="00DA0473">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 xml:space="preserve">18 </w:t>
            </w:r>
            <w:r w:rsidR="00A45D6A" w:rsidRPr="000B4D79">
              <w:rPr>
                <w:rFonts w:eastAsia="PMingLiU"/>
                <w:szCs w:val="28"/>
                <w:lang w:val="fr-FR" w:eastAsia="zh-TW"/>
              </w:rPr>
              <w:t>mois</w:t>
            </w:r>
          </w:p>
        </w:tc>
        <w:tc>
          <w:tcPr>
            <w:tcW w:w="5811" w:type="dxa"/>
            <w:shd w:val="clear" w:color="auto" w:fill="auto"/>
          </w:tcPr>
          <w:p w:rsidR="00C15094" w:rsidRPr="000B4D79" w:rsidRDefault="00C15094" w:rsidP="00DA0473">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DT</w:t>
            </w:r>
            <w:r w:rsidR="006B7D9A" w:rsidRPr="000B4D79">
              <w:rPr>
                <w:rFonts w:eastAsia="PMingLiU"/>
                <w:szCs w:val="28"/>
                <w:lang w:val="fr-FR" w:eastAsia="zh-TW"/>
              </w:rPr>
              <w:t xml:space="preserve"> </w:t>
            </w:r>
            <w:r w:rsidR="006865D2" w:rsidRPr="000B4D79">
              <w:rPr>
                <w:rFonts w:eastAsia="PMingLiU"/>
                <w:szCs w:val="28"/>
                <w:lang w:val="fr-FR" w:eastAsia="zh-TW"/>
              </w:rPr>
              <w:t>C</w:t>
            </w:r>
            <w:r w:rsidR="006B7D9A" w:rsidRPr="000B4D79">
              <w:rPr>
                <w:rFonts w:eastAsia="PMingLiU"/>
                <w:szCs w:val="28"/>
                <w:lang w:val="fr-FR" w:eastAsia="zh-TW"/>
              </w:rPr>
              <w:t>oq P</w:t>
            </w:r>
            <w:r w:rsidR="006865D2" w:rsidRPr="000B4D79">
              <w:rPr>
                <w:rFonts w:eastAsia="PMingLiU"/>
                <w:szCs w:val="28"/>
                <w:lang w:val="fr-FR" w:eastAsia="zh-TW"/>
              </w:rPr>
              <w:t>olio</w:t>
            </w:r>
            <w:r w:rsidRPr="000B4D79">
              <w:rPr>
                <w:rFonts w:eastAsia="PMingLiU"/>
                <w:szCs w:val="28"/>
                <w:lang w:val="fr-FR" w:eastAsia="zh-TW"/>
              </w:rPr>
              <w:t xml:space="preserve"> (</w:t>
            </w:r>
            <w:r w:rsidR="000B4D79" w:rsidRPr="000B4D79">
              <w:rPr>
                <w:rFonts w:eastAsia="PMingLiU"/>
                <w:szCs w:val="28"/>
                <w:lang w:val="fr-FR" w:eastAsia="zh-TW"/>
              </w:rPr>
              <w:t>diphtérie</w:t>
            </w:r>
            <w:r w:rsidR="001C178B" w:rsidRPr="000B4D79">
              <w:rPr>
                <w:rFonts w:eastAsia="PMingLiU"/>
                <w:szCs w:val="28"/>
                <w:lang w:val="fr-FR" w:eastAsia="zh-TW"/>
              </w:rPr>
              <w:t>, tétanos, coqueluche acellulaire et polio inactivé</w:t>
            </w:r>
            <w:r w:rsidRPr="000B4D79">
              <w:rPr>
                <w:rFonts w:eastAsia="PMingLiU"/>
                <w:szCs w:val="28"/>
                <w:lang w:val="fr-FR" w:eastAsia="zh-TW"/>
              </w:rPr>
              <w:t xml:space="preserve">) </w:t>
            </w:r>
            <w:r w:rsidR="008D1C28">
              <w:rPr>
                <w:rFonts w:eastAsia="PMingLiU"/>
                <w:szCs w:val="28"/>
                <w:lang w:val="fr-FR" w:eastAsia="zh-TW"/>
              </w:rPr>
              <w:t>–</w:t>
            </w:r>
            <w:r w:rsidRPr="000B4D79">
              <w:rPr>
                <w:rFonts w:eastAsia="PMingLiU"/>
                <w:szCs w:val="28"/>
                <w:lang w:val="fr-FR" w:eastAsia="zh-TW"/>
              </w:rPr>
              <w:t xml:space="preserve"> </w:t>
            </w:r>
            <w:r w:rsidR="00A61699" w:rsidRPr="000B4D79">
              <w:rPr>
                <w:rFonts w:eastAsia="PMingLiU"/>
                <w:szCs w:val="28"/>
                <w:lang w:val="fr-FR" w:eastAsia="zh-TW"/>
              </w:rPr>
              <w:t>rappel</w:t>
            </w:r>
            <w:r w:rsidR="004479ED">
              <w:rPr>
                <w:rFonts w:eastAsia="PMingLiU"/>
                <w:szCs w:val="28"/>
                <w:lang w:val="fr-FR" w:eastAsia="zh-TW"/>
              </w:rPr>
              <w:t xml:space="preserve"> </w:t>
            </w:r>
          </w:p>
        </w:tc>
      </w:tr>
      <w:tr w:rsidR="00C15094" w:rsidRPr="000B4D79">
        <w:tblPrEx>
          <w:tblCellMar>
            <w:top w:w="0" w:type="dxa"/>
            <w:bottom w:w="0" w:type="dxa"/>
          </w:tblCellMar>
        </w:tblPrEx>
        <w:trPr>
          <w:trHeight w:val="240"/>
        </w:trPr>
        <w:tc>
          <w:tcPr>
            <w:tcW w:w="1843" w:type="dxa"/>
            <w:shd w:val="clear" w:color="auto" w:fill="auto"/>
          </w:tcPr>
          <w:p w:rsidR="00C15094" w:rsidRPr="000B4D79" w:rsidRDefault="001C178B" w:rsidP="00C3697B">
            <w:pPr>
              <w:keepNext/>
              <w:keepLines/>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1</w:t>
            </w:r>
            <w:r w:rsidRPr="000B4D79">
              <w:rPr>
                <w:rFonts w:eastAsia="PMingLiU"/>
                <w:szCs w:val="28"/>
                <w:vertAlign w:val="superscript"/>
                <w:lang w:val="fr-FR" w:eastAsia="zh-TW"/>
              </w:rPr>
              <w:t>re</w:t>
            </w:r>
            <w:r w:rsidRPr="000B4D79">
              <w:rPr>
                <w:rFonts w:eastAsia="PMingLiU"/>
                <w:szCs w:val="28"/>
                <w:lang w:val="fr-FR" w:eastAsia="zh-TW"/>
              </w:rPr>
              <w:t xml:space="preserve"> </w:t>
            </w:r>
            <w:r w:rsidR="00944D4A">
              <w:rPr>
                <w:rFonts w:eastAsia="PMingLiU"/>
                <w:szCs w:val="28"/>
                <w:lang w:val="fr-FR" w:eastAsia="zh-TW"/>
              </w:rPr>
              <w:t>année</w:t>
            </w:r>
            <w:r w:rsidRPr="000B4D79">
              <w:rPr>
                <w:rFonts w:eastAsia="PMingLiU"/>
                <w:szCs w:val="28"/>
                <w:lang w:val="fr-FR" w:eastAsia="zh-TW"/>
              </w:rPr>
              <w:t xml:space="preserve"> de primaire</w:t>
            </w:r>
          </w:p>
        </w:tc>
        <w:tc>
          <w:tcPr>
            <w:tcW w:w="5811" w:type="dxa"/>
            <w:shd w:val="clear" w:color="auto" w:fill="auto"/>
          </w:tcPr>
          <w:p w:rsidR="00C15094" w:rsidRPr="000B4D79" w:rsidRDefault="006B7D9A" w:rsidP="00C3697B">
            <w:pPr>
              <w:keepNext/>
              <w:keepLines/>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 xml:space="preserve">DT Coq Polio </w:t>
            </w:r>
            <w:r w:rsidR="00C15094" w:rsidRPr="000B4D79">
              <w:rPr>
                <w:rFonts w:eastAsia="PMingLiU"/>
                <w:szCs w:val="28"/>
                <w:lang w:val="fr-FR" w:eastAsia="zh-TW"/>
              </w:rPr>
              <w:t>(</w:t>
            </w:r>
            <w:r w:rsidR="000B4D79" w:rsidRPr="000B4D79">
              <w:rPr>
                <w:rFonts w:eastAsia="PMingLiU"/>
                <w:szCs w:val="28"/>
                <w:lang w:val="fr-FR" w:eastAsia="zh-TW"/>
              </w:rPr>
              <w:t>diphtérie</w:t>
            </w:r>
            <w:r w:rsidR="001C178B" w:rsidRPr="000B4D79">
              <w:rPr>
                <w:rFonts w:eastAsia="PMingLiU"/>
                <w:szCs w:val="28"/>
                <w:lang w:val="fr-FR" w:eastAsia="zh-TW"/>
              </w:rPr>
              <w:t>, tétanos, coqueluche acellulaire et polio inactivé</w:t>
            </w:r>
            <w:r w:rsidR="00C15094" w:rsidRPr="000B4D79">
              <w:rPr>
                <w:rFonts w:eastAsia="PMingLiU"/>
                <w:szCs w:val="28"/>
                <w:lang w:val="fr-FR" w:eastAsia="zh-TW"/>
              </w:rPr>
              <w:t xml:space="preserve">) </w:t>
            </w:r>
            <w:r w:rsidR="008D1C28">
              <w:rPr>
                <w:rFonts w:eastAsia="PMingLiU"/>
                <w:szCs w:val="28"/>
                <w:lang w:val="fr-FR" w:eastAsia="zh-TW"/>
              </w:rPr>
              <w:t>–</w:t>
            </w:r>
            <w:r w:rsidR="00C15094" w:rsidRPr="000B4D79">
              <w:rPr>
                <w:rFonts w:eastAsia="PMingLiU"/>
                <w:szCs w:val="28"/>
                <w:lang w:val="fr-FR" w:eastAsia="zh-TW"/>
              </w:rPr>
              <w:t xml:space="preserve"> </w:t>
            </w:r>
            <w:r w:rsidR="00A61699" w:rsidRPr="000B4D79">
              <w:rPr>
                <w:rFonts w:eastAsia="PMingLiU"/>
                <w:szCs w:val="28"/>
                <w:lang w:val="fr-FR" w:eastAsia="zh-TW"/>
              </w:rPr>
              <w:t>rappel</w:t>
            </w:r>
          </w:p>
        </w:tc>
      </w:tr>
      <w:tr w:rsidR="00C15094" w:rsidRPr="000B4D79">
        <w:tblPrEx>
          <w:tblCellMar>
            <w:top w:w="0" w:type="dxa"/>
            <w:bottom w:w="0" w:type="dxa"/>
          </w:tblCellMar>
        </w:tblPrEx>
        <w:trPr>
          <w:trHeight w:val="240"/>
        </w:trPr>
        <w:tc>
          <w:tcPr>
            <w:tcW w:w="1843" w:type="dxa"/>
            <w:tcBorders>
              <w:bottom w:val="nil"/>
            </w:tcBorders>
            <w:shd w:val="clear" w:color="auto" w:fill="auto"/>
          </w:tcPr>
          <w:p w:rsidR="00C15094" w:rsidRPr="000B4D79" w:rsidRDefault="00C15094" w:rsidP="00C3697B">
            <w:pPr>
              <w:keepNext/>
              <w:keepLines/>
              <w:suppressAutoHyphens w:val="0"/>
              <w:adjustRightInd w:val="0"/>
              <w:snapToGrid w:val="0"/>
              <w:spacing w:before="40" w:after="120"/>
              <w:textAlignment w:val="baseline"/>
              <w:rPr>
                <w:rFonts w:eastAsia="PMingLiU"/>
                <w:szCs w:val="28"/>
                <w:lang w:val="fr-FR" w:eastAsia="zh-TW"/>
              </w:rPr>
            </w:pPr>
          </w:p>
        </w:tc>
        <w:tc>
          <w:tcPr>
            <w:tcW w:w="5811" w:type="dxa"/>
            <w:tcBorders>
              <w:bottom w:val="nil"/>
            </w:tcBorders>
            <w:shd w:val="clear" w:color="auto" w:fill="auto"/>
          </w:tcPr>
          <w:p w:rsidR="00C15094" w:rsidRPr="000B4D79" w:rsidRDefault="00A61699" w:rsidP="00C3697B">
            <w:pPr>
              <w:keepNext/>
              <w:keepLines/>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ROR (rougeole, oreillons et rubéole) – 2</w:t>
            </w:r>
            <w:r w:rsidRPr="000B4D79">
              <w:rPr>
                <w:rFonts w:eastAsia="PMingLiU"/>
                <w:szCs w:val="28"/>
                <w:vertAlign w:val="superscript"/>
                <w:lang w:val="fr-FR" w:eastAsia="zh-TW"/>
              </w:rPr>
              <w:t>e</w:t>
            </w:r>
            <w:r w:rsidRPr="000B4D79">
              <w:rPr>
                <w:rFonts w:eastAsia="PMingLiU"/>
                <w:szCs w:val="28"/>
                <w:lang w:val="fr-FR" w:eastAsia="zh-TW"/>
              </w:rPr>
              <w:t xml:space="preserve"> injection</w:t>
            </w:r>
          </w:p>
        </w:tc>
      </w:tr>
      <w:tr w:rsidR="00C15094" w:rsidRPr="000B4D79">
        <w:tblPrEx>
          <w:tblCellMar>
            <w:top w:w="0" w:type="dxa"/>
            <w:bottom w:w="0" w:type="dxa"/>
          </w:tblCellMar>
        </w:tblPrEx>
        <w:trPr>
          <w:trHeight w:val="240"/>
        </w:trPr>
        <w:tc>
          <w:tcPr>
            <w:tcW w:w="1843" w:type="dxa"/>
            <w:tcBorders>
              <w:top w:val="nil"/>
              <w:bottom w:val="single" w:sz="12" w:space="0" w:color="auto"/>
            </w:tcBorders>
            <w:shd w:val="clear" w:color="auto" w:fill="auto"/>
          </w:tcPr>
          <w:p w:rsidR="00C15094" w:rsidRPr="000B4D79" w:rsidRDefault="001C178B" w:rsidP="00DA0473">
            <w:pPr>
              <w:keepNext/>
              <w:keepLines/>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6</w:t>
            </w:r>
            <w:r w:rsidRPr="000B4D79">
              <w:rPr>
                <w:rFonts w:eastAsia="PMingLiU"/>
                <w:szCs w:val="28"/>
                <w:vertAlign w:val="superscript"/>
                <w:lang w:val="fr-FR" w:eastAsia="zh-TW"/>
              </w:rPr>
              <w:t>e</w:t>
            </w:r>
            <w:r w:rsidRPr="000B4D79">
              <w:rPr>
                <w:rFonts w:eastAsia="PMingLiU"/>
                <w:szCs w:val="28"/>
                <w:lang w:val="fr-FR" w:eastAsia="zh-TW"/>
              </w:rPr>
              <w:t xml:space="preserve"> </w:t>
            </w:r>
            <w:r w:rsidR="00944D4A">
              <w:rPr>
                <w:rFonts w:eastAsia="PMingLiU"/>
                <w:szCs w:val="28"/>
                <w:lang w:val="fr-FR" w:eastAsia="zh-TW"/>
              </w:rPr>
              <w:t>année</w:t>
            </w:r>
            <w:r w:rsidRPr="000B4D79">
              <w:rPr>
                <w:rFonts w:eastAsia="PMingLiU"/>
                <w:szCs w:val="28"/>
                <w:lang w:val="fr-FR" w:eastAsia="zh-TW"/>
              </w:rPr>
              <w:t xml:space="preserve"> de primaire</w:t>
            </w:r>
          </w:p>
        </w:tc>
        <w:tc>
          <w:tcPr>
            <w:tcW w:w="5811" w:type="dxa"/>
            <w:tcBorders>
              <w:top w:val="nil"/>
              <w:bottom w:val="single" w:sz="12" w:space="0" w:color="auto"/>
            </w:tcBorders>
            <w:shd w:val="clear" w:color="auto" w:fill="auto"/>
          </w:tcPr>
          <w:p w:rsidR="00C15094" w:rsidRPr="000B4D79" w:rsidRDefault="006B7D9A" w:rsidP="00DA0473">
            <w:pPr>
              <w:keepNext/>
              <w:keepLines/>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 xml:space="preserve">DT Coq Polio </w:t>
            </w:r>
            <w:r w:rsidR="00C15094" w:rsidRPr="000B4D79">
              <w:rPr>
                <w:rFonts w:eastAsia="PMingLiU"/>
                <w:szCs w:val="28"/>
                <w:lang w:val="fr-FR" w:eastAsia="zh-TW"/>
              </w:rPr>
              <w:t>(</w:t>
            </w:r>
            <w:r w:rsidR="000B4D79" w:rsidRPr="000B4D79">
              <w:rPr>
                <w:rFonts w:eastAsia="PMingLiU"/>
                <w:szCs w:val="28"/>
                <w:lang w:val="fr-FR" w:eastAsia="zh-TW"/>
              </w:rPr>
              <w:t>diphtérie</w:t>
            </w:r>
            <w:r w:rsidR="001C178B" w:rsidRPr="000B4D79">
              <w:rPr>
                <w:rFonts w:eastAsia="PMingLiU"/>
                <w:szCs w:val="28"/>
                <w:lang w:val="fr-FR" w:eastAsia="zh-TW"/>
              </w:rPr>
              <w:t xml:space="preserve">, tétanos, coqueluche acellulaire </w:t>
            </w:r>
            <w:r w:rsidR="00C15094" w:rsidRPr="000B4D79">
              <w:rPr>
                <w:rFonts w:eastAsia="PMingLiU"/>
                <w:szCs w:val="28"/>
                <w:lang w:val="fr-FR" w:eastAsia="zh-TW"/>
              </w:rPr>
              <w:t>(</w:t>
            </w:r>
            <w:r w:rsidR="006865D2" w:rsidRPr="000B4D79">
              <w:rPr>
                <w:rFonts w:eastAsia="PMingLiU"/>
                <w:szCs w:val="28"/>
                <w:lang w:val="fr-FR" w:eastAsia="zh-TW"/>
              </w:rPr>
              <w:t>dose réduite</w:t>
            </w:r>
            <w:r w:rsidR="00C15094" w:rsidRPr="000B4D79">
              <w:rPr>
                <w:rFonts w:eastAsia="PMingLiU"/>
                <w:szCs w:val="28"/>
                <w:lang w:val="fr-FR" w:eastAsia="zh-TW"/>
              </w:rPr>
              <w:t xml:space="preserve">) </w:t>
            </w:r>
            <w:r w:rsidR="001C178B" w:rsidRPr="000B4D79">
              <w:rPr>
                <w:rFonts w:eastAsia="PMingLiU"/>
                <w:szCs w:val="28"/>
                <w:lang w:val="fr-FR" w:eastAsia="zh-TW"/>
              </w:rPr>
              <w:t>et</w:t>
            </w:r>
            <w:r w:rsidR="00C15094" w:rsidRPr="000B4D79">
              <w:rPr>
                <w:rFonts w:eastAsia="PMingLiU"/>
                <w:szCs w:val="28"/>
                <w:lang w:val="fr-FR" w:eastAsia="zh-TW"/>
              </w:rPr>
              <w:t xml:space="preserve"> </w:t>
            </w:r>
            <w:r w:rsidR="001C178B" w:rsidRPr="000B4D79">
              <w:rPr>
                <w:rFonts w:eastAsia="PMingLiU"/>
                <w:szCs w:val="28"/>
                <w:lang w:val="fr-FR" w:eastAsia="zh-TW"/>
              </w:rPr>
              <w:t>polio inactivé</w:t>
            </w:r>
            <w:r w:rsidR="00C15094" w:rsidRPr="000B4D79">
              <w:rPr>
                <w:rFonts w:eastAsia="PMingLiU"/>
                <w:szCs w:val="28"/>
                <w:lang w:val="fr-FR" w:eastAsia="zh-TW"/>
              </w:rPr>
              <w:t xml:space="preserve">) </w:t>
            </w:r>
            <w:r w:rsidR="008D1C28">
              <w:rPr>
                <w:rFonts w:eastAsia="PMingLiU"/>
                <w:szCs w:val="28"/>
                <w:lang w:val="fr-FR" w:eastAsia="zh-TW"/>
              </w:rPr>
              <w:t>–</w:t>
            </w:r>
            <w:r w:rsidR="00C15094" w:rsidRPr="000B4D79">
              <w:rPr>
                <w:rFonts w:eastAsia="PMingLiU"/>
                <w:szCs w:val="28"/>
                <w:lang w:val="fr-FR" w:eastAsia="zh-TW"/>
              </w:rPr>
              <w:t xml:space="preserve"> </w:t>
            </w:r>
            <w:r w:rsidR="00A61699" w:rsidRPr="000B4D79">
              <w:rPr>
                <w:rFonts w:eastAsia="PMingLiU"/>
                <w:szCs w:val="28"/>
                <w:lang w:val="fr-FR" w:eastAsia="zh-TW"/>
              </w:rPr>
              <w:t>rappel</w:t>
            </w:r>
            <w:r w:rsidR="00C15094" w:rsidRPr="000B4D79">
              <w:rPr>
                <w:rFonts w:eastAsia="PMingLiU"/>
                <w:szCs w:val="28"/>
                <w:lang w:val="fr-FR" w:eastAsia="zh-TW"/>
              </w:rPr>
              <w:t xml:space="preserve"> </w:t>
            </w:r>
          </w:p>
        </w:tc>
      </w:tr>
    </w:tbl>
    <w:p w:rsidR="008D1C28" w:rsidRDefault="008D1C28" w:rsidP="00DA0473">
      <w:pPr>
        <w:pStyle w:val="SingleTxtG"/>
        <w:spacing w:before="120" w:after="240"/>
        <w:ind w:firstLine="170"/>
        <w:rPr>
          <w:rFonts w:eastAsia="PMingLiU"/>
          <w:lang w:val="fr-FR" w:eastAsia="zh-TW"/>
        </w:rPr>
      </w:pPr>
      <w:r w:rsidRPr="000B4D79">
        <w:rPr>
          <w:rFonts w:eastAsia="PMingLiU"/>
          <w:szCs w:val="18"/>
          <w:lang w:val="fr-FR" w:eastAsia="zh-TW"/>
        </w:rPr>
        <w:t>*</w:t>
      </w:r>
      <w:r>
        <w:rPr>
          <w:rFonts w:eastAsia="PMingLiU"/>
          <w:szCs w:val="18"/>
          <w:lang w:val="fr-FR" w:eastAsia="zh-TW"/>
        </w:rPr>
        <w:t xml:space="preserve">  </w:t>
      </w:r>
      <w:r w:rsidRPr="00DA0473">
        <w:rPr>
          <w:rFonts w:eastAsia="PMingLiU"/>
          <w:sz w:val="18"/>
          <w:szCs w:val="18"/>
          <w:lang w:val="fr-FR" w:eastAsia="zh-TW"/>
        </w:rPr>
        <w:t>À partir du 1</w:t>
      </w:r>
      <w:r w:rsidRPr="00DA0473">
        <w:rPr>
          <w:rFonts w:eastAsia="PMingLiU"/>
          <w:sz w:val="18"/>
          <w:szCs w:val="18"/>
          <w:vertAlign w:val="superscript"/>
          <w:lang w:val="fr-FR" w:eastAsia="zh-TW"/>
        </w:rPr>
        <w:t>er</w:t>
      </w:r>
      <w:r w:rsidRPr="00DA0473">
        <w:rPr>
          <w:rFonts w:eastAsia="PMingLiU"/>
          <w:sz w:val="18"/>
          <w:szCs w:val="18"/>
          <w:lang w:val="fr-FR" w:eastAsia="zh-TW"/>
        </w:rPr>
        <w:t xml:space="preserve"> septembre 2009</w:t>
      </w:r>
      <w:r w:rsidR="00DA0473">
        <w:rPr>
          <w:rFonts w:eastAsia="PMingLiU"/>
          <w:szCs w:val="18"/>
          <w:lang w:val="fr-FR" w:eastAsia="zh-TW"/>
        </w:rPr>
        <w:t>.</w:t>
      </w:r>
    </w:p>
    <w:p w:rsidR="00C15094" w:rsidRPr="000B4D79" w:rsidRDefault="00C15094" w:rsidP="0010530C">
      <w:pPr>
        <w:pStyle w:val="SingleTxtG"/>
        <w:spacing w:before="120"/>
        <w:rPr>
          <w:rFonts w:eastAsia="PMingLiU"/>
          <w:lang w:val="fr-FR" w:eastAsia="zh-TW"/>
        </w:rPr>
      </w:pPr>
      <w:r w:rsidRPr="000B4D79">
        <w:rPr>
          <w:rFonts w:eastAsia="PMingLiU"/>
          <w:lang w:val="fr-FR" w:eastAsia="zh-TW"/>
        </w:rPr>
        <w:t>380.</w:t>
      </w:r>
      <w:r w:rsidRPr="000B4D79">
        <w:rPr>
          <w:rFonts w:eastAsia="PMingLiU"/>
          <w:lang w:val="fr-FR" w:eastAsia="zh-TW"/>
        </w:rPr>
        <w:tab/>
      </w:r>
      <w:r w:rsidR="00A902EC" w:rsidRPr="000B4D79">
        <w:rPr>
          <w:rFonts w:eastAsia="PMingLiU"/>
          <w:lang w:val="fr-FR" w:eastAsia="zh-TW"/>
        </w:rPr>
        <w:t>Le Comité scientifique sur les maladies évitables par la vaccination</w:t>
      </w:r>
      <w:r w:rsidRPr="000B4D79">
        <w:rPr>
          <w:rFonts w:eastAsia="PMingLiU"/>
          <w:lang w:val="fr-FR" w:eastAsia="zh-TW"/>
        </w:rPr>
        <w:t xml:space="preserve"> </w:t>
      </w:r>
      <w:r w:rsidR="00C960D2" w:rsidRPr="000B4D79">
        <w:rPr>
          <w:rFonts w:eastAsia="PMingLiU"/>
          <w:lang w:val="fr-FR" w:eastAsia="zh-TW"/>
        </w:rPr>
        <w:t>du</w:t>
      </w:r>
      <w:r w:rsidRPr="000B4D79">
        <w:rPr>
          <w:rFonts w:eastAsia="PMingLiU"/>
          <w:lang w:val="fr-FR" w:eastAsia="zh-TW"/>
        </w:rPr>
        <w:t xml:space="preserve"> Centre </w:t>
      </w:r>
      <w:r w:rsidR="00C960D2" w:rsidRPr="000B4D79">
        <w:rPr>
          <w:rFonts w:eastAsia="PMingLiU"/>
          <w:lang w:val="fr-FR" w:eastAsia="zh-TW"/>
        </w:rPr>
        <w:t>de</w:t>
      </w:r>
      <w:r w:rsidRPr="000B4D79">
        <w:rPr>
          <w:rFonts w:eastAsia="PMingLiU"/>
          <w:lang w:val="fr-FR" w:eastAsia="zh-TW"/>
        </w:rPr>
        <w:t xml:space="preserve"> </w:t>
      </w:r>
      <w:r w:rsidR="00C960D2" w:rsidRPr="000B4D79">
        <w:rPr>
          <w:rFonts w:eastAsia="PMingLiU"/>
          <w:lang w:val="fr-FR" w:eastAsia="zh-TW"/>
        </w:rPr>
        <w:t>p</w:t>
      </w:r>
      <w:r w:rsidRPr="000B4D79">
        <w:rPr>
          <w:rFonts w:eastAsia="PMingLiU"/>
          <w:lang w:val="fr-FR" w:eastAsia="zh-TW"/>
        </w:rPr>
        <w:t xml:space="preserve">rotection </w:t>
      </w:r>
      <w:r w:rsidR="00C960D2" w:rsidRPr="000B4D79">
        <w:rPr>
          <w:rFonts w:eastAsia="PMingLiU"/>
          <w:lang w:val="fr-FR" w:eastAsia="zh-TW"/>
        </w:rPr>
        <w:t xml:space="preserve">de la santé </w:t>
      </w:r>
      <w:r w:rsidR="00A902EC" w:rsidRPr="000B4D79">
        <w:rPr>
          <w:rFonts w:eastAsia="PMingLiU"/>
          <w:lang w:val="fr-FR" w:eastAsia="zh-TW"/>
        </w:rPr>
        <w:t xml:space="preserve">a été créé pour fournir des avis scientifiques sur </w:t>
      </w:r>
      <w:r w:rsidR="00E4393C" w:rsidRPr="000B4D79">
        <w:rPr>
          <w:rFonts w:eastAsia="PMingLiU"/>
          <w:lang w:val="fr-FR" w:eastAsia="zh-TW"/>
        </w:rPr>
        <w:t>l</w:t>
      </w:r>
      <w:r w:rsidR="000E26C3">
        <w:rPr>
          <w:rFonts w:eastAsia="PMingLiU"/>
          <w:lang w:val="fr-FR" w:eastAsia="zh-TW"/>
        </w:rPr>
        <w:t>’</w:t>
      </w:r>
      <w:r w:rsidR="00E4393C" w:rsidRPr="000B4D79">
        <w:rPr>
          <w:rFonts w:eastAsia="PMingLiU"/>
          <w:lang w:val="fr-FR" w:eastAsia="zh-TW"/>
        </w:rPr>
        <w:t>utilisation des vaccins à l</w:t>
      </w:r>
      <w:r w:rsidR="000E26C3">
        <w:rPr>
          <w:rFonts w:eastAsia="PMingLiU"/>
          <w:lang w:val="fr-FR" w:eastAsia="zh-TW"/>
        </w:rPr>
        <w:t>’</w:t>
      </w:r>
      <w:r w:rsidR="00E4393C" w:rsidRPr="000B4D79">
        <w:rPr>
          <w:rFonts w:eastAsia="PMingLiU"/>
          <w:lang w:val="fr-FR" w:eastAsia="zh-TW"/>
        </w:rPr>
        <w:t xml:space="preserve">échelon de la population. </w:t>
      </w:r>
      <w:r w:rsidR="00DA138D" w:rsidRPr="000B4D79">
        <w:rPr>
          <w:rFonts w:eastAsia="PMingLiU"/>
          <w:lang w:val="fr-FR" w:eastAsia="zh-TW"/>
        </w:rPr>
        <w:t>Le</w:t>
      </w:r>
      <w:r w:rsidR="00DA138D">
        <w:rPr>
          <w:rFonts w:eastAsia="PMingLiU"/>
          <w:lang w:val="fr-FR" w:eastAsia="zh-TW"/>
        </w:rPr>
        <w:t xml:space="preserve"> </w:t>
      </w:r>
      <w:r w:rsidR="00DA138D" w:rsidRPr="000B4D79">
        <w:rPr>
          <w:rFonts w:eastAsia="PMingLiU"/>
          <w:lang w:val="fr-FR" w:eastAsia="zh-TW"/>
        </w:rPr>
        <w:t xml:space="preserve">tableau 19 </w:t>
      </w:r>
      <w:r w:rsidR="00DA138D">
        <w:rPr>
          <w:rFonts w:eastAsia="PMingLiU"/>
          <w:lang w:val="fr-FR" w:eastAsia="zh-TW"/>
        </w:rPr>
        <w:t>indique l</w:t>
      </w:r>
      <w:r w:rsidR="00C960D2" w:rsidRPr="000B4D79">
        <w:rPr>
          <w:rFonts w:eastAsia="PMingLiU"/>
          <w:lang w:val="fr-FR" w:eastAsia="zh-TW"/>
        </w:rPr>
        <w:t>es taux de couverture par vaccin</w:t>
      </w:r>
      <w:r w:rsidRPr="000B4D79">
        <w:rPr>
          <w:rFonts w:eastAsia="PMingLiU"/>
          <w:lang w:val="fr-FR" w:eastAsia="zh-TW"/>
        </w:rPr>
        <w:t>.</w:t>
      </w:r>
      <w:r w:rsidR="004479ED">
        <w:rPr>
          <w:rFonts w:eastAsia="PMingLiU"/>
          <w:lang w:val="fr-FR" w:eastAsia="zh-TW"/>
        </w:rPr>
        <w:t xml:space="preserve"> </w:t>
      </w:r>
    </w:p>
    <w:p w:rsidR="00C15094" w:rsidRPr="008D1C28" w:rsidRDefault="00C15094" w:rsidP="008D1C28">
      <w:pPr>
        <w:pStyle w:val="Heading1"/>
        <w:spacing w:after="120"/>
      </w:pPr>
      <w:r w:rsidRPr="008D1C28">
        <w:rPr>
          <w:bCs/>
          <w:lang w:val="fr-FR" w:eastAsia="zh-TW"/>
        </w:rPr>
        <w:t>Table</w:t>
      </w:r>
      <w:r w:rsidR="00A45D6A" w:rsidRPr="008D1C28">
        <w:rPr>
          <w:bCs/>
          <w:lang w:val="fr-FR" w:eastAsia="zh-TW"/>
        </w:rPr>
        <w:t>au</w:t>
      </w:r>
      <w:r w:rsidRPr="008D1C28">
        <w:rPr>
          <w:bCs/>
          <w:lang w:val="fr-FR" w:eastAsia="zh-TW"/>
        </w:rPr>
        <w:t xml:space="preserve"> 19</w:t>
      </w:r>
      <w:r w:rsidR="008D1C28">
        <w:rPr>
          <w:lang w:val="fr-FR" w:eastAsia="zh-TW"/>
        </w:rPr>
        <w:br/>
      </w:r>
      <w:r w:rsidR="009E7ED4" w:rsidRPr="008D1C28">
        <w:rPr>
          <w:b/>
          <w:bCs/>
          <w:lang w:val="fr-FR" w:eastAsia="zh-TW"/>
        </w:rPr>
        <w:t>Taux de couverture par vaccin</w:t>
      </w:r>
      <w:r w:rsidR="0027395D" w:rsidRPr="008D1C28">
        <w:rPr>
          <w:b/>
          <w:bCs/>
          <w:lang w:val="fr-FR" w:eastAsia="zh-TW"/>
        </w:rPr>
        <w:t>,</w:t>
      </w:r>
      <w:r w:rsidR="009E7ED4" w:rsidRPr="008D1C28">
        <w:rPr>
          <w:b/>
          <w:bCs/>
          <w:lang w:val="fr-FR" w:eastAsia="zh-TW"/>
        </w:rPr>
        <w:t xml:space="preserve"> de 2000 à 20</w:t>
      </w:r>
      <w:r w:rsidRPr="008D1C28">
        <w:rPr>
          <w:b/>
          <w:bCs/>
          <w:lang w:val="fr-FR" w:eastAsia="zh-TW"/>
        </w:rPr>
        <w:t>03</w:t>
      </w:r>
    </w:p>
    <w:tbl>
      <w:tblPr>
        <w:tblW w:w="7371" w:type="dxa"/>
        <w:tblInd w:w="1134" w:type="dxa"/>
        <w:tblBorders>
          <w:top w:val="single" w:sz="4" w:space="0" w:color="auto"/>
        </w:tblBorders>
        <w:tblCellMar>
          <w:left w:w="0" w:type="dxa"/>
          <w:right w:w="0" w:type="dxa"/>
        </w:tblCellMar>
        <w:tblLook w:val="0000"/>
      </w:tblPr>
      <w:tblGrid>
        <w:gridCol w:w="1985"/>
        <w:gridCol w:w="1346"/>
        <w:gridCol w:w="1347"/>
        <w:gridCol w:w="1346"/>
        <w:gridCol w:w="1347"/>
      </w:tblGrid>
      <w:tr w:rsidR="00DA0473" w:rsidRPr="000B4D79">
        <w:tblPrEx>
          <w:tblCellMar>
            <w:top w:w="0" w:type="dxa"/>
            <w:bottom w:w="0" w:type="dxa"/>
          </w:tblCellMar>
        </w:tblPrEx>
        <w:trPr>
          <w:trHeight w:val="240"/>
          <w:tblHeader/>
        </w:trPr>
        <w:tc>
          <w:tcPr>
            <w:tcW w:w="1985" w:type="dxa"/>
            <w:vMerge w:val="restart"/>
            <w:tcBorders>
              <w:top w:val="single" w:sz="4" w:space="0" w:color="auto"/>
            </w:tcBorders>
            <w:shd w:val="clear" w:color="auto" w:fill="auto"/>
            <w:vAlign w:val="bottom"/>
          </w:tcPr>
          <w:p w:rsidR="00DA0473" w:rsidRPr="000B4D79" w:rsidRDefault="00DA0473" w:rsidP="00BD45D4">
            <w:pPr>
              <w:suppressAutoHyphens w:val="0"/>
              <w:adjustRightInd w:val="0"/>
              <w:snapToGrid w:val="0"/>
              <w:spacing w:before="80" w:after="80" w:line="200" w:lineRule="exact"/>
              <w:textAlignment w:val="baseline"/>
              <w:rPr>
                <w:rFonts w:eastAsia="PMingLiU"/>
                <w:i/>
                <w:sz w:val="16"/>
                <w:szCs w:val="28"/>
                <w:lang w:val="fr-FR" w:eastAsia="zh-TW"/>
              </w:rPr>
            </w:pPr>
          </w:p>
        </w:tc>
        <w:tc>
          <w:tcPr>
            <w:tcW w:w="5386" w:type="dxa"/>
            <w:gridSpan w:val="4"/>
            <w:tcBorders>
              <w:top w:val="single" w:sz="4" w:space="0" w:color="auto"/>
              <w:bottom w:val="single" w:sz="4" w:space="0" w:color="auto"/>
            </w:tcBorders>
            <w:shd w:val="clear" w:color="auto" w:fill="auto"/>
            <w:vAlign w:val="bottom"/>
          </w:tcPr>
          <w:p w:rsidR="00DA0473" w:rsidRPr="00DA0473" w:rsidRDefault="00DA0473" w:rsidP="00DA0473">
            <w:pPr>
              <w:suppressAutoHyphens w:val="0"/>
              <w:adjustRightInd w:val="0"/>
              <w:snapToGrid w:val="0"/>
              <w:spacing w:before="80" w:after="80" w:line="200" w:lineRule="exact"/>
              <w:ind w:left="113"/>
              <w:jc w:val="center"/>
              <w:textAlignment w:val="baseline"/>
              <w:rPr>
                <w:rFonts w:eastAsia="PMingLiU"/>
                <w:i/>
                <w:sz w:val="16"/>
                <w:szCs w:val="16"/>
                <w:lang w:val="fr-FR" w:eastAsia="zh-TW"/>
              </w:rPr>
            </w:pPr>
            <w:r w:rsidRPr="00DA0473">
              <w:rPr>
                <w:rFonts w:eastAsia="PMingLiU"/>
                <w:i/>
                <w:sz w:val="16"/>
                <w:szCs w:val="16"/>
                <w:lang w:val="fr-FR" w:eastAsia="zh-TW"/>
              </w:rPr>
              <w:t>Année de naissance</w:t>
            </w:r>
          </w:p>
        </w:tc>
      </w:tr>
      <w:tr w:rsidR="00DA0473" w:rsidRPr="000B4D79">
        <w:tblPrEx>
          <w:tblCellMar>
            <w:top w:w="0" w:type="dxa"/>
            <w:bottom w:w="0" w:type="dxa"/>
          </w:tblCellMar>
        </w:tblPrEx>
        <w:trPr>
          <w:trHeight w:val="240"/>
        </w:trPr>
        <w:tc>
          <w:tcPr>
            <w:tcW w:w="1985" w:type="dxa"/>
            <w:vMerge/>
            <w:tcBorders>
              <w:bottom w:val="single" w:sz="12" w:space="0" w:color="auto"/>
            </w:tcBorders>
            <w:shd w:val="clear" w:color="auto" w:fill="auto"/>
          </w:tcPr>
          <w:p w:rsidR="00DA0473" w:rsidRPr="000B4D79" w:rsidRDefault="00DA0473" w:rsidP="00BD45D4">
            <w:pPr>
              <w:suppressAutoHyphens w:val="0"/>
              <w:adjustRightInd w:val="0"/>
              <w:snapToGrid w:val="0"/>
              <w:spacing w:before="40" w:after="40" w:line="220" w:lineRule="exact"/>
              <w:textAlignment w:val="baseline"/>
              <w:rPr>
                <w:rFonts w:eastAsia="PMingLiU"/>
                <w:sz w:val="18"/>
                <w:szCs w:val="28"/>
                <w:lang w:val="fr-FR" w:eastAsia="zh-TW"/>
              </w:rPr>
            </w:pPr>
          </w:p>
        </w:tc>
        <w:tc>
          <w:tcPr>
            <w:tcW w:w="1346" w:type="dxa"/>
            <w:tcBorders>
              <w:top w:val="single" w:sz="4" w:space="0" w:color="auto"/>
              <w:bottom w:val="single" w:sz="12" w:space="0" w:color="auto"/>
            </w:tcBorders>
            <w:shd w:val="clear" w:color="auto" w:fill="auto"/>
            <w:vAlign w:val="bottom"/>
          </w:tcPr>
          <w:p w:rsidR="00DA0473" w:rsidRPr="00DA0473" w:rsidRDefault="00DA0473" w:rsidP="00DA0473">
            <w:pPr>
              <w:suppressAutoHyphens w:val="0"/>
              <w:adjustRightInd w:val="0"/>
              <w:snapToGrid w:val="0"/>
              <w:spacing w:before="80" w:after="80" w:line="200" w:lineRule="exact"/>
              <w:ind w:left="113"/>
              <w:jc w:val="right"/>
              <w:textAlignment w:val="baseline"/>
              <w:rPr>
                <w:rFonts w:eastAsia="PMingLiU"/>
                <w:i/>
                <w:iCs/>
                <w:sz w:val="16"/>
                <w:szCs w:val="16"/>
                <w:lang w:val="fr-FR" w:eastAsia="zh-TW"/>
              </w:rPr>
            </w:pPr>
            <w:r w:rsidRPr="00DA0473">
              <w:rPr>
                <w:rFonts w:eastAsia="PMingLiU"/>
                <w:i/>
                <w:iCs/>
                <w:sz w:val="16"/>
                <w:szCs w:val="16"/>
                <w:lang w:val="fr-FR" w:eastAsia="zh-TW"/>
              </w:rPr>
              <w:t>2000</w:t>
            </w:r>
          </w:p>
        </w:tc>
        <w:tc>
          <w:tcPr>
            <w:tcW w:w="1347" w:type="dxa"/>
            <w:tcBorders>
              <w:top w:val="single" w:sz="4" w:space="0" w:color="auto"/>
              <w:bottom w:val="single" w:sz="12" w:space="0" w:color="auto"/>
            </w:tcBorders>
            <w:shd w:val="clear" w:color="auto" w:fill="auto"/>
            <w:vAlign w:val="bottom"/>
          </w:tcPr>
          <w:p w:rsidR="00DA0473" w:rsidRPr="00DA0473" w:rsidRDefault="00DA0473" w:rsidP="00DA0473">
            <w:pPr>
              <w:suppressAutoHyphens w:val="0"/>
              <w:adjustRightInd w:val="0"/>
              <w:snapToGrid w:val="0"/>
              <w:spacing w:before="80" w:after="80" w:line="200" w:lineRule="exact"/>
              <w:ind w:left="113"/>
              <w:jc w:val="right"/>
              <w:textAlignment w:val="baseline"/>
              <w:rPr>
                <w:rFonts w:eastAsia="PMingLiU"/>
                <w:i/>
                <w:iCs/>
                <w:sz w:val="16"/>
                <w:szCs w:val="16"/>
                <w:lang w:val="fr-FR" w:eastAsia="zh-TW"/>
              </w:rPr>
            </w:pPr>
            <w:r w:rsidRPr="00DA0473">
              <w:rPr>
                <w:rFonts w:eastAsia="PMingLiU"/>
                <w:i/>
                <w:iCs/>
                <w:sz w:val="16"/>
                <w:szCs w:val="16"/>
                <w:lang w:val="fr-FR" w:eastAsia="zh-TW"/>
              </w:rPr>
              <w:t>2001</w:t>
            </w:r>
          </w:p>
        </w:tc>
        <w:tc>
          <w:tcPr>
            <w:tcW w:w="1346" w:type="dxa"/>
            <w:tcBorders>
              <w:top w:val="single" w:sz="4" w:space="0" w:color="auto"/>
              <w:bottom w:val="single" w:sz="12" w:space="0" w:color="auto"/>
            </w:tcBorders>
            <w:shd w:val="clear" w:color="auto" w:fill="auto"/>
            <w:vAlign w:val="bottom"/>
          </w:tcPr>
          <w:p w:rsidR="00DA0473" w:rsidRPr="00DA0473" w:rsidRDefault="00DA0473" w:rsidP="00DA0473">
            <w:pPr>
              <w:suppressAutoHyphens w:val="0"/>
              <w:adjustRightInd w:val="0"/>
              <w:snapToGrid w:val="0"/>
              <w:spacing w:before="80" w:after="80" w:line="200" w:lineRule="exact"/>
              <w:ind w:left="113"/>
              <w:jc w:val="right"/>
              <w:textAlignment w:val="baseline"/>
              <w:rPr>
                <w:rFonts w:eastAsia="PMingLiU"/>
                <w:i/>
                <w:iCs/>
                <w:sz w:val="16"/>
                <w:szCs w:val="16"/>
                <w:lang w:val="fr-FR" w:eastAsia="zh-TW"/>
              </w:rPr>
            </w:pPr>
            <w:r w:rsidRPr="00DA0473">
              <w:rPr>
                <w:rFonts w:eastAsia="PMingLiU"/>
                <w:i/>
                <w:iCs/>
                <w:sz w:val="16"/>
                <w:szCs w:val="16"/>
                <w:lang w:val="fr-FR" w:eastAsia="zh-TW"/>
              </w:rPr>
              <w:t>2002</w:t>
            </w:r>
          </w:p>
        </w:tc>
        <w:tc>
          <w:tcPr>
            <w:tcW w:w="1347" w:type="dxa"/>
            <w:tcBorders>
              <w:top w:val="single" w:sz="4" w:space="0" w:color="auto"/>
              <w:bottom w:val="single" w:sz="12" w:space="0" w:color="auto"/>
            </w:tcBorders>
            <w:shd w:val="clear" w:color="auto" w:fill="auto"/>
            <w:vAlign w:val="bottom"/>
          </w:tcPr>
          <w:p w:rsidR="00DA0473" w:rsidRPr="00DA0473" w:rsidRDefault="00DA0473" w:rsidP="00DA0473">
            <w:pPr>
              <w:suppressAutoHyphens w:val="0"/>
              <w:adjustRightInd w:val="0"/>
              <w:snapToGrid w:val="0"/>
              <w:spacing w:before="80" w:after="80" w:line="200" w:lineRule="exact"/>
              <w:ind w:left="113"/>
              <w:jc w:val="right"/>
              <w:textAlignment w:val="baseline"/>
              <w:rPr>
                <w:rFonts w:eastAsia="PMingLiU"/>
                <w:i/>
                <w:iCs/>
                <w:sz w:val="16"/>
                <w:szCs w:val="16"/>
                <w:lang w:val="fr-FR" w:eastAsia="zh-TW"/>
              </w:rPr>
            </w:pPr>
            <w:r w:rsidRPr="00DA0473">
              <w:rPr>
                <w:rFonts w:eastAsia="PMingLiU"/>
                <w:i/>
                <w:iCs/>
                <w:sz w:val="16"/>
                <w:szCs w:val="16"/>
                <w:lang w:val="fr-FR" w:eastAsia="zh-TW"/>
              </w:rPr>
              <w:t>2003</w:t>
            </w:r>
          </w:p>
        </w:tc>
      </w:tr>
      <w:tr w:rsidR="00C15094" w:rsidRPr="000B4D79">
        <w:tblPrEx>
          <w:tblCellMar>
            <w:top w:w="0" w:type="dxa"/>
            <w:bottom w:w="0" w:type="dxa"/>
          </w:tblCellMar>
        </w:tblPrEx>
        <w:trPr>
          <w:trHeight w:val="240"/>
        </w:trPr>
        <w:tc>
          <w:tcPr>
            <w:tcW w:w="1985" w:type="dxa"/>
            <w:tcBorders>
              <w:top w:val="single" w:sz="12" w:space="0" w:color="auto"/>
            </w:tcBorders>
            <w:shd w:val="clear" w:color="auto" w:fill="auto"/>
          </w:tcPr>
          <w:p w:rsidR="00C15094" w:rsidRPr="000B4D79" w:rsidRDefault="00C15094" w:rsidP="007255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 xml:space="preserve">BCG </w:t>
            </w:r>
          </w:p>
        </w:tc>
        <w:tc>
          <w:tcPr>
            <w:tcW w:w="1346" w:type="dxa"/>
            <w:tcBorders>
              <w:top w:val="single" w:sz="12" w:space="0" w:color="auto"/>
            </w:tcBorders>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6865D2" w:rsidRPr="000B4D79">
              <w:rPr>
                <w:rFonts w:eastAsia="PMingLiU"/>
                <w:sz w:val="18"/>
                <w:szCs w:val="28"/>
                <w:lang w:val="fr-FR" w:eastAsia="zh-TW"/>
              </w:rPr>
              <w:t>,</w:t>
            </w:r>
            <w:r w:rsidRPr="000B4D79">
              <w:rPr>
                <w:rFonts w:eastAsia="PMingLiU"/>
                <w:sz w:val="18"/>
                <w:szCs w:val="28"/>
                <w:lang w:val="fr-FR" w:eastAsia="zh-TW"/>
              </w:rPr>
              <w:t>7</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c>
          <w:tcPr>
            <w:tcW w:w="1347" w:type="dxa"/>
            <w:tcBorders>
              <w:top w:val="single" w:sz="12" w:space="0" w:color="auto"/>
            </w:tcBorders>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6865D2" w:rsidRPr="000B4D79">
              <w:rPr>
                <w:rFonts w:eastAsia="PMingLiU"/>
                <w:sz w:val="18"/>
                <w:szCs w:val="28"/>
                <w:lang w:val="fr-FR" w:eastAsia="zh-TW"/>
              </w:rPr>
              <w:t>,</w:t>
            </w:r>
            <w:r w:rsidRPr="000B4D79">
              <w:rPr>
                <w:rFonts w:eastAsia="PMingLiU"/>
                <w:sz w:val="18"/>
                <w:szCs w:val="28"/>
                <w:lang w:val="fr-FR" w:eastAsia="zh-TW"/>
              </w:rPr>
              <w:t>6</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c>
          <w:tcPr>
            <w:tcW w:w="1346" w:type="dxa"/>
            <w:tcBorders>
              <w:top w:val="single" w:sz="12" w:space="0" w:color="auto"/>
            </w:tcBorders>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6865D2" w:rsidRPr="000B4D79">
              <w:rPr>
                <w:rFonts w:eastAsia="PMingLiU"/>
                <w:sz w:val="18"/>
                <w:szCs w:val="28"/>
                <w:lang w:val="fr-FR" w:eastAsia="zh-TW"/>
              </w:rPr>
              <w:t>,</w:t>
            </w:r>
            <w:r w:rsidRPr="000B4D79">
              <w:rPr>
                <w:rFonts w:eastAsia="PMingLiU"/>
                <w:sz w:val="18"/>
                <w:szCs w:val="28"/>
                <w:lang w:val="fr-FR" w:eastAsia="zh-TW"/>
              </w:rPr>
              <w:t>5</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c>
          <w:tcPr>
            <w:tcW w:w="1347" w:type="dxa"/>
            <w:tcBorders>
              <w:top w:val="single" w:sz="12" w:space="0" w:color="auto"/>
            </w:tcBorders>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98</w:t>
            </w:r>
            <w:r w:rsidR="006865D2" w:rsidRPr="000B4D79">
              <w:rPr>
                <w:rFonts w:eastAsia="PMingLiU"/>
                <w:sz w:val="18"/>
                <w:szCs w:val="28"/>
                <w:lang w:val="fr-FR" w:eastAsia="zh-TW"/>
              </w:rPr>
              <w:t>,</w:t>
            </w:r>
            <w:r w:rsidRPr="000B4D79">
              <w:rPr>
                <w:rFonts w:eastAsia="PMingLiU"/>
                <w:sz w:val="18"/>
                <w:szCs w:val="28"/>
                <w:lang w:val="fr-FR" w:eastAsia="zh-TW"/>
              </w:rPr>
              <w:t>7</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r>
      <w:tr w:rsidR="00C15094" w:rsidRPr="000B4D79">
        <w:tblPrEx>
          <w:tblCellMar>
            <w:top w:w="0" w:type="dxa"/>
            <w:bottom w:w="0" w:type="dxa"/>
          </w:tblCellMar>
        </w:tblPrEx>
        <w:trPr>
          <w:trHeight w:val="240"/>
        </w:trPr>
        <w:tc>
          <w:tcPr>
            <w:tcW w:w="1985" w:type="dxa"/>
            <w:shd w:val="clear" w:color="auto" w:fill="auto"/>
          </w:tcPr>
          <w:p w:rsidR="00C15094" w:rsidRPr="000B4D79" w:rsidRDefault="00C960D2" w:rsidP="007255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3</w:t>
            </w:r>
            <w:r w:rsidRPr="000B4D79">
              <w:rPr>
                <w:rFonts w:eastAsia="PMingLiU"/>
                <w:sz w:val="18"/>
                <w:szCs w:val="28"/>
                <w:vertAlign w:val="superscript"/>
                <w:lang w:val="fr-FR" w:eastAsia="zh-TW"/>
              </w:rPr>
              <w:t>e</w:t>
            </w:r>
            <w:r w:rsidRPr="000B4D79">
              <w:rPr>
                <w:rFonts w:eastAsia="PMingLiU"/>
                <w:sz w:val="18"/>
                <w:szCs w:val="28"/>
                <w:lang w:val="fr-FR" w:eastAsia="zh-TW"/>
              </w:rPr>
              <w:t xml:space="preserve"> </w:t>
            </w:r>
            <w:r w:rsidR="00E4393C" w:rsidRPr="000B4D79">
              <w:rPr>
                <w:rFonts w:eastAsia="PMingLiU"/>
                <w:sz w:val="18"/>
                <w:szCs w:val="28"/>
                <w:lang w:val="fr-FR" w:eastAsia="zh-TW"/>
              </w:rPr>
              <w:t>dose</w:t>
            </w:r>
            <w:r w:rsidRPr="000B4D79">
              <w:rPr>
                <w:rFonts w:eastAsia="PMingLiU"/>
                <w:sz w:val="18"/>
                <w:szCs w:val="28"/>
                <w:lang w:val="fr-FR" w:eastAsia="zh-TW"/>
              </w:rPr>
              <w:t xml:space="preserve"> </w:t>
            </w:r>
            <w:r w:rsidR="00C15094" w:rsidRPr="000B4D79">
              <w:rPr>
                <w:rFonts w:eastAsia="PMingLiU"/>
                <w:sz w:val="18"/>
                <w:szCs w:val="28"/>
                <w:lang w:val="fr-FR" w:eastAsia="zh-TW"/>
              </w:rPr>
              <w:t>DT</w:t>
            </w:r>
            <w:r w:rsidRPr="000B4D79">
              <w:rPr>
                <w:rFonts w:eastAsia="PMingLiU"/>
                <w:sz w:val="18"/>
                <w:szCs w:val="28"/>
                <w:lang w:val="fr-FR" w:eastAsia="zh-TW"/>
              </w:rPr>
              <w:t xml:space="preserve"> </w:t>
            </w:r>
            <w:r w:rsidR="00C56428" w:rsidRPr="000B4D79">
              <w:rPr>
                <w:rFonts w:eastAsia="PMingLiU"/>
                <w:sz w:val="18"/>
                <w:szCs w:val="28"/>
                <w:lang w:val="fr-FR" w:eastAsia="zh-TW"/>
              </w:rPr>
              <w:t>Coq</w:t>
            </w:r>
          </w:p>
        </w:tc>
        <w:tc>
          <w:tcPr>
            <w:tcW w:w="1346" w:type="dxa"/>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6865D2" w:rsidRPr="000B4D79">
              <w:rPr>
                <w:rFonts w:eastAsia="PMingLiU"/>
                <w:sz w:val="18"/>
                <w:szCs w:val="28"/>
                <w:lang w:val="fr-FR" w:eastAsia="zh-TW"/>
              </w:rPr>
              <w:t>,</w:t>
            </w:r>
            <w:r w:rsidRPr="000B4D79">
              <w:rPr>
                <w:rFonts w:eastAsia="PMingLiU"/>
                <w:sz w:val="18"/>
                <w:szCs w:val="28"/>
                <w:lang w:val="fr-FR" w:eastAsia="zh-TW"/>
              </w:rPr>
              <w:t>7</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c>
          <w:tcPr>
            <w:tcW w:w="1347" w:type="dxa"/>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6865D2" w:rsidRPr="000B4D79">
              <w:rPr>
                <w:rFonts w:eastAsia="PMingLiU"/>
                <w:sz w:val="18"/>
                <w:szCs w:val="28"/>
                <w:lang w:val="fr-FR" w:eastAsia="zh-TW"/>
              </w:rPr>
              <w:t>,</w:t>
            </w:r>
            <w:r w:rsidRPr="000B4D79">
              <w:rPr>
                <w:rFonts w:eastAsia="PMingLiU"/>
                <w:sz w:val="18"/>
                <w:szCs w:val="28"/>
                <w:lang w:val="fr-FR" w:eastAsia="zh-TW"/>
              </w:rPr>
              <w:t>8</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c>
          <w:tcPr>
            <w:tcW w:w="1346" w:type="dxa"/>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6865D2" w:rsidRPr="000B4D79">
              <w:rPr>
                <w:rFonts w:eastAsia="PMingLiU"/>
                <w:sz w:val="18"/>
                <w:szCs w:val="28"/>
                <w:lang w:val="fr-FR" w:eastAsia="zh-TW"/>
              </w:rPr>
              <w:t>,</w:t>
            </w:r>
            <w:r w:rsidRPr="000B4D79">
              <w:rPr>
                <w:rFonts w:eastAsia="PMingLiU"/>
                <w:sz w:val="18"/>
                <w:szCs w:val="28"/>
                <w:lang w:val="fr-FR" w:eastAsia="zh-TW"/>
              </w:rPr>
              <w:t>8</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c>
          <w:tcPr>
            <w:tcW w:w="1347" w:type="dxa"/>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100</w:t>
            </w:r>
            <w:r w:rsidR="006865D2" w:rsidRPr="000B4D79">
              <w:rPr>
                <w:rFonts w:eastAsia="PMingLiU"/>
                <w:sz w:val="18"/>
                <w:szCs w:val="28"/>
                <w:lang w:val="fr-FR" w:eastAsia="zh-TW"/>
              </w:rPr>
              <w:t>,</w:t>
            </w:r>
            <w:r w:rsidRPr="000B4D79">
              <w:rPr>
                <w:rFonts w:eastAsia="PMingLiU"/>
                <w:sz w:val="18"/>
                <w:szCs w:val="28"/>
                <w:lang w:val="fr-FR" w:eastAsia="zh-TW"/>
              </w:rPr>
              <w:t>0</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r>
      <w:tr w:rsidR="00C15094" w:rsidRPr="000B4D79">
        <w:tblPrEx>
          <w:tblCellMar>
            <w:top w:w="0" w:type="dxa"/>
            <w:bottom w:w="0" w:type="dxa"/>
          </w:tblCellMar>
        </w:tblPrEx>
        <w:trPr>
          <w:trHeight w:val="240"/>
        </w:trPr>
        <w:tc>
          <w:tcPr>
            <w:tcW w:w="1985" w:type="dxa"/>
            <w:shd w:val="clear" w:color="auto" w:fill="auto"/>
          </w:tcPr>
          <w:p w:rsidR="00C15094" w:rsidRPr="000B4D79" w:rsidRDefault="00C960D2" w:rsidP="007255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w:t>
            </w:r>
            <w:r w:rsidRPr="000B4D79">
              <w:rPr>
                <w:rFonts w:eastAsia="PMingLiU"/>
                <w:sz w:val="18"/>
                <w:szCs w:val="28"/>
                <w:vertAlign w:val="superscript"/>
                <w:lang w:val="fr-FR" w:eastAsia="zh-TW"/>
              </w:rPr>
              <w:t>e</w:t>
            </w:r>
            <w:r w:rsidRPr="000B4D79">
              <w:rPr>
                <w:rFonts w:eastAsia="PMingLiU"/>
                <w:sz w:val="18"/>
                <w:szCs w:val="28"/>
                <w:lang w:val="fr-FR" w:eastAsia="zh-TW"/>
              </w:rPr>
              <w:t xml:space="preserve"> </w:t>
            </w:r>
            <w:r w:rsidR="00E4393C" w:rsidRPr="000B4D79">
              <w:rPr>
                <w:rFonts w:eastAsia="PMingLiU"/>
                <w:sz w:val="18"/>
                <w:szCs w:val="28"/>
                <w:lang w:val="fr-FR" w:eastAsia="zh-TW"/>
              </w:rPr>
              <w:t>dose</w:t>
            </w:r>
            <w:r w:rsidR="00C15094" w:rsidRPr="000B4D79">
              <w:rPr>
                <w:rFonts w:eastAsia="PMingLiU"/>
                <w:sz w:val="18"/>
                <w:szCs w:val="28"/>
                <w:lang w:val="fr-FR" w:eastAsia="zh-TW"/>
              </w:rPr>
              <w:t xml:space="preserve"> </w:t>
            </w:r>
            <w:r w:rsidR="00C56428" w:rsidRPr="000B4D79">
              <w:rPr>
                <w:rFonts w:eastAsia="PMingLiU"/>
                <w:sz w:val="18"/>
                <w:szCs w:val="28"/>
                <w:lang w:val="fr-FR" w:eastAsia="zh-TW"/>
              </w:rPr>
              <w:t>VPO</w:t>
            </w:r>
          </w:p>
        </w:tc>
        <w:tc>
          <w:tcPr>
            <w:tcW w:w="1346" w:type="dxa"/>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6865D2" w:rsidRPr="000B4D79">
              <w:rPr>
                <w:rFonts w:eastAsia="PMingLiU"/>
                <w:sz w:val="18"/>
                <w:szCs w:val="28"/>
                <w:lang w:val="fr-FR" w:eastAsia="zh-TW"/>
              </w:rPr>
              <w:t>,</w:t>
            </w:r>
            <w:r w:rsidRPr="000B4D79">
              <w:rPr>
                <w:rFonts w:eastAsia="PMingLiU"/>
                <w:sz w:val="18"/>
                <w:szCs w:val="28"/>
                <w:lang w:val="fr-FR" w:eastAsia="zh-TW"/>
              </w:rPr>
              <w:t>8</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c>
          <w:tcPr>
            <w:tcW w:w="1347" w:type="dxa"/>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6865D2" w:rsidRPr="000B4D79">
              <w:rPr>
                <w:rFonts w:eastAsia="PMingLiU"/>
                <w:sz w:val="18"/>
                <w:szCs w:val="28"/>
                <w:lang w:val="fr-FR" w:eastAsia="zh-TW"/>
              </w:rPr>
              <w:t>,</w:t>
            </w:r>
            <w:r w:rsidRPr="000B4D79">
              <w:rPr>
                <w:rFonts w:eastAsia="PMingLiU"/>
                <w:sz w:val="18"/>
                <w:szCs w:val="28"/>
                <w:lang w:val="fr-FR" w:eastAsia="zh-TW"/>
              </w:rPr>
              <w:t>9</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c>
          <w:tcPr>
            <w:tcW w:w="1346" w:type="dxa"/>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6865D2" w:rsidRPr="000B4D79">
              <w:rPr>
                <w:rFonts w:eastAsia="PMingLiU"/>
                <w:sz w:val="18"/>
                <w:szCs w:val="28"/>
                <w:lang w:val="fr-FR" w:eastAsia="zh-TW"/>
              </w:rPr>
              <w:t>,</w:t>
            </w:r>
            <w:r w:rsidRPr="000B4D79">
              <w:rPr>
                <w:rFonts w:eastAsia="PMingLiU"/>
                <w:sz w:val="18"/>
                <w:szCs w:val="28"/>
                <w:lang w:val="fr-FR" w:eastAsia="zh-TW"/>
              </w:rPr>
              <w:t>9</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c>
          <w:tcPr>
            <w:tcW w:w="1347" w:type="dxa"/>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100</w:t>
            </w:r>
            <w:r w:rsidR="006865D2" w:rsidRPr="000B4D79">
              <w:rPr>
                <w:rFonts w:eastAsia="PMingLiU"/>
                <w:sz w:val="18"/>
                <w:szCs w:val="28"/>
                <w:lang w:val="fr-FR" w:eastAsia="zh-TW"/>
              </w:rPr>
              <w:t>,</w:t>
            </w:r>
            <w:r w:rsidRPr="000B4D79">
              <w:rPr>
                <w:rFonts w:eastAsia="PMingLiU"/>
                <w:sz w:val="18"/>
                <w:szCs w:val="28"/>
                <w:lang w:val="fr-FR" w:eastAsia="zh-TW"/>
              </w:rPr>
              <w:t>0</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r>
      <w:tr w:rsidR="00C15094" w:rsidRPr="000B4D79">
        <w:tblPrEx>
          <w:tblCellMar>
            <w:top w:w="0" w:type="dxa"/>
            <w:bottom w:w="0" w:type="dxa"/>
          </w:tblCellMar>
        </w:tblPrEx>
        <w:trPr>
          <w:trHeight w:val="240"/>
        </w:trPr>
        <w:tc>
          <w:tcPr>
            <w:tcW w:w="1985" w:type="dxa"/>
            <w:shd w:val="clear" w:color="auto" w:fill="auto"/>
          </w:tcPr>
          <w:p w:rsidR="00C15094" w:rsidRPr="000B4D79" w:rsidRDefault="009E7ED4" w:rsidP="007255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3</w:t>
            </w:r>
            <w:r w:rsidRPr="000B4D79">
              <w:rPr>
                <w:rFonts w:eastAsia="PMingLiU"/>
                <w:sz w:val="18"/>
                <w:szCs w:val="28"/>
                <w:vertAlign w:val="superscript"/>
                <w:lang w:val="fr-FR" w:eastAsia="zh-TW"/>
              </w:rPr>
              <w:t>e</w:t>
            </w:r>
            <w:r w:rsidRPr="000B4D79">
              <w:rPr>
                <w:rFonts w:eastAsia="PMingLiU"/>
                <w:sz w:val="18"/>
                <w:szCs w:val="28"/>
                <w:lang w:val="fr-FR" w:eastAsia="zh-TW"/>
              </w:rPr>
              <w:t xml:space="preserve"> </w:t>
            </w:r>
            <w:r w:rsidR="00E4393C" w:rsidRPr="000B4D79">
              <w:rPr>
                <w:rFonts w:eastAsia="PMingLiU"/>
                <w:sz w:val="18"/>
                <w:szCs w:val="28"/>
                <w:lang w:val="fr-FR" w:eastAsia="zh-TW"/>
              </w:rPr>
              <w:t>dose</w:t>
            </w:r>
            <w:r w:rsidR="00C15094" w:rsidRPr="000B4D79">
              <w:rPr>
                <w:rFonts w:eastAsia="PMingLiU"/>
                <w:sz w:val="18"/>
                <w:szCs w:val="28"/>
                <w:lang w:val="fr-FR" w:eastAsia="zh-TW"/>
              </w:rPr>
              <w:t xml:space="preserve"> </w:t>
            </w:r>
            <w:r w:rsidR="0004067E" w:rsidRPr="000B4D79">
              <w:rPr>
                <w:rFonts w:eastAsia="PMingLiU"/>
                <w:sz w:val="18"/>
                <w:szCs w:val="28"/>
                <w:lang w:val="fr-FR" w:eastAsia="zh-TW"/>
              </w:rPr>
              <w:t>hépatite B</w:t>
            </w:r>
          </w:p>
        </w:tc>
        <w:tc>
          <w:tcPr>
            <w:tcW w:w="1346" w:type="dxa"/>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6865D2" w:rsidRPr="000B4D79">
              <w:rPr>
                <w:rFonts w:eastAsia="PMingLiU"/>
                <w:sz w:val="18"/>
                <w:szCs w:val="28"/>
                <w:lang w:val="fr-FR" w:eastAsia="zh-TW"/>
              </w:rPr>
              <w:t>,</w:t>
            </w:r>
            <w:r w:rsidRPr="000B4D79">
              <w:rPr>
                <w:rFonts w:eastAsia="PMingLiU"/>
                <w:sz w:val="18"/>
                <w:szCs w:val="28"/>
                <w:lang w:val="fr-FR" w:eastAsia="zh-TW"/>
              </w:rPr>
              <w:t>6</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c>
          <w:tcPr>
            <w:tcW w:w="1347" w:type="dxa"/>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6865D2" w:rsidRPr="000B4D79">
              <w:rPr>
                <w:rFonts w:eastAsia="PMingLiU"/>
                <w:sz w:val="18"/>
                <w:szCs w:val="28"/>
                <w:lang w:val="fr-FR" w:eastAsia="zh-TW"/>
              </w:rPr>
              <w:t>,</w:t>
            </w:r>
            <w:r w:rsidRPr="000B4D79">
              <w:rPr>
                <w:rFonts w:eastAsia="PMingLiU"/>
                <w:sz w:val="18"/>
                <w:szCs w:val="28"/>
                <w:lang w:val="fr-FR" w:eastAsia="zh-TW"/>
              </w:rPr>
              <w:t>6</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c>
          <w:tcPr>
            <w:tcW w:w="1346" w:type="dxa"/>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6865D2" w:rsidRPr="000B4D79">
              <w:rPr>
                <w:rFonts w:eastAsia="PMingLiU"/>
                <w:sz w:val="18"/>
                <w:szCs w:val="28"/>
                <w:lang w:val="fr-FR" w:eastAsia="zh-TW"/>
              </w:rPr>
              <w:t>,</w:t>
            </w:r>
            <w:r w:rsidRPr="000B4D79">
              <w:rPr>
                <w:rFonts w:eastAsia="PMingLiU"/>
                <w:sz w:val="18"/>
                <w:szCs w:val="28"/>
                <w:lang w:val="fr-FR" w:eastAsia="zh-TW"/>
              </w:rPr>
              <w:t>5</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c>
          <w:tcPr>
            <w:tcW w:w="1347" w:type="dxa"/>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6865D2" w:rsidRPr="000B4D79">
              <w:rPr>
                <w:rFonts w:eastAsia="PMingLiU"/>
                <w:sz w:val="18"/>
                <w:szCs w:val="28"/>
                <w:lang w:val="fr-FR" w:eastAsia="zh-TW"/>
              </w:rPr>
              <w:t>,</w:t>
            </w:r>
            <w:r w:rsidRPr="000B4D79">
              <w:rPr>
                <w:rFonts w:eastAsia="PMingLiU"/>
                <w:sz w:val="18"/>
                <w:szCs w:val="28"/>
                <w:lang w:val="fr-FR" w:eastAsia="zh-TW"/>
              </w:rPr>
              <w:t>4</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r>
      <w:tr w:rsidR="00C15094" w:rsidRPr="000B4D79">
        <w:tblPrEx>
          <w:tblCellMar>
            <w:top w:w="0" w:type="dxa"/>
            <w:bottom w:w="0" w:type="dxa"/>
          </w:tblCellMar>
        </w:tblPrEx>
        <w:trPr>
          <w:trHeight w:val="240"/>
        </w:trPr>
        <w:tc>
          <w:tcPr>
            <w:tcW w:w="1985" w:type="dxa"/>
            <w:tcBorders>
              <w:bottom w:val="single" w:sz="12" w:space="0" w:color="auto"/>
            </w:tcBorders>
            <w:shd w:val="clear" w:color="auto" w:fill="auto"/>
          </w:tcPr>
          <w:p w:rsidR="00C15094" w:rsidRPr="000B4D79" w:rsidRDefault="006865D2" w:rsidP="007255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1</w:t>
            </w:r>
            <w:r w:rsidR="00E4393C" w:rsidRPr="000B4D79">
              <w:rPr>
                <w:rFonts w:eastAsia="PMingLiU"/>
                <w:sz w:val="18"/>
                <w:szCs w:val="28"/>
                <w:vertAlign w:val="superscript"/>
                <w:lang w:val="fr-FR" w:eastAsia="zh-TW"/>
              </w:rPr>
              <w:t>re</w:t>
            </w:r>
            <w:r w:rsidRPr="000B4D79">
              <w:rPr>
                <w:rFonts w:eastAsia="PMingLiU"/>
                <w:sz w:val="18"/>
                <w:szCs w:val="28"/>
                <w:lang w:val="fr-FR" w:eastAsia="zh-TW"/>
              </w:rPr>
              <w:t xml:space="preserve"> </w:t>
            </w:r>
            <w:r w:rsidR="00E4393C" w:rsidRPr="000B4D79">
              <w:rPr>
                <w:rFonts w:eastAsia="PMingLiU"/>
                <w:sz w:val="18"/>
                <w:szCs w:val="28"/>
                <w:lang w:val="fr-FR" w:eastAsia="zh-TW"/>
              </w:rPr>
              <w:t>dose</w:t>
            </w:r>
            <w:r w:rsidR="00C15094" w:rsidRPr="000B4D79">
              <w:rPr>
                <w:rFonts w:eastAsia="PMingLiU"/>
                <w:sz w:val="18"/>
                <w:szCs w:val="28"/>
                <w:lang w:val="fr-FR" w:eastAsia="zh-TW"/>
              </w:rPr>
              <w:t xml:space="preserve"> </w:t>
            </w:r>
            <w:r w:rsidRPr="000B4D79">
              <w:rPr>
                <w:rFonts w:eastAsia="PMingLiU"/>
                <w:sz w:val="18"/>
                <w:szCs w:val="28"/>
                <w:lang w:val="fr-FR" w:eastAsia="zh-TW"/>
              </w:rPr>
              <w:t>ROR</w:t>
            </w:r>
          </w:p>
        </w:tc>
        <w:tc>
          <w:tcPr>
            <w:tcW w:w="1346" w:type="dxa"/>
            <w:tcBorders>
              <w:bottom w:val="single" w:sz="12" w:space="0" w:color="auto"/>
            </w:tcBorders>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95</w:t>
            </w:r>
            <w:r w:rsidR="006865D2" w:rsidRPr="000B4D79">
              <w:rPr>
                <w:rFonts w:eastAsia="PMingLiU"/>
                <w:sz w:val="18"/>
                <w:szCs w:val="28"/>
                <w:lang w:val="fr-FR" w:eastAsia="zh-TW"/>
              </w:rPr>
              <w:t>,</w:t>
            </w:r>
            <w:r w:rsidRPr="000B4D79">
              <w:rPr>
                <w:rFonts w:eastAsia="PMingLiU"/>
                <w:sz w:val="18"/>
                <w:szCs w:val="28"/>
                <w:lang w:val="fr-FR" w:eastAsia="zh-TW"/>
              </w:rPr>
              <w:t>6</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c>
          <w:tcPr>
            <w:tcW w:w="1347" w:type="dxa"/>
            <w:tcBorders>
              <w:bottom w:val="single" w:sz="12" w:space="0" w:color="auto"/>
            </w:tcBorders>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97</w:t>
            </w:r>
            <w:r w:rsidR="006865D2" w:rsidRPr="000B4D79">
              <w:rPr>
                <w:rFonts w:eastAsia="PMingLiU"/>
                <w:sz w:val="18"/>
                <w:szCs w:val="28"/>
                <w:lang w:val="fr-FR" w:eastAsia="zh-TW"/>
              </w:rPr>
              <w:t>,</w:t>
            </w:r>
            <w:r w:rsidRPr="000B4D79">
              <w:rPr>
                <w:rFonts w:eastAsia="PMingLiU"/>
                <w:sz w:val="18"/>
                <w:szCs w:val="28"/>
                <w:lang w:val="fr-FR" w:eastAsia="zh-TW"/>
              </w:rPr>
              <w:t>3</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c>
          <w:tcPr>
            <w:tcW w:w="1346" w:type="dxa"/>
            <w:tcBorders>
              <w:bottom w:val="single" w:sz="12" w:space="0" w:color="auto"/>
            </w:tcBorders>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98</w:t>
            </w:r>
            <w:r w:rsidR="006865D2" w:rsidRPr="000B4D79">
              <w:rPr>
                <w:rFonts w:eastAsia="PMingLiU"/>
                <w:sz w:val="18"/>
                <w:szCs w:val="28"/>
                <w:lang w:val="fr-FR" w:eastAsia="zh-TW"/>
              </w:rPr>
              <w:t>,</w:t>
            </w:r>
            <w:r w:rsidRPr="000B4D79">
              <w:rPr>
                <w:rFonts w:eastAsia="PMingLiU"/>
                <w:sz w:val="18"/>
                <w:szCs w:val="28"/>
                <w:lang w:val="fr-FR" w:eastAsia="zh-TW"/>
              </w:rPr>
              <w:t>0</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c>
          <w:tcPr>
            <w:tcW w:w="1347" w:type="dxa"/>
            <w:tcBorders>
              <w:bottom w:val="single" w:sz="12" w:space="0" w:color="auto"/>
            </w:tcBorders>
            <w:shd w:val="clear" w:color="auto" w:fill="auto"/>
            <w:vAlign w:val="bottom"/>
          </w:tcPr>
          <w:p w:rsidR="00C15094" w:rsidRPr="000B4D79"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6865D2" w:rsidRPr="000B4D79">
              <w:rPr>
                <w:rFonts w:eastAsia="PMingLiU"/>
                <w:sz w:val="18"/>
                <w:szCs w:val="28"/>
                <w:lang w:val="fr-FR" w:eastAsia="zh-TW"/>
              </w:rPr>
              <w:t>,</w:t>
            </w:r>
            <w:r w:rsidRPr="000B4D79">
              <w:rPr>
                <w:rFonts w:eastAsia="PMingLiU"/>
                <w:sz w:val="18"/>
                <w:szCs w:val="28"/>
                <w:lang w:val="fr-FR" w:eastAsia="zh-TW"/>
              </w:rPr>
              <w:t>5</w:t>
            </w:r>
            <w:r w:rsidR="006865D2" w:rsidRPr="000B4D79">
              <w:rPr>
                <w:rFonts w:eastAsia="PMingLiU"/>
                <w:sz w:val="18"/>
                <w:szCs w:val="28"/>
                <w:lang w:val="fr-FR" w:eastAsia="zh-TW"/>
              </w:rPr>
              <w:t xml:space="preserve"> </w:t>
            </w:r>
            <w:r w:rsidRPr="000B4D79">
              <w:rPr>
                <w:rFonts w:eastAsia="PMingLiU"/>
                <w:sz w:val="18"/>
                <w:szCs w:val="28"/>
                <w:lang w:val="fr-FR" w:eastAsia="zh-TW"/>
              </w:rPr>
              <w:t>%</w:t>
            </w:r>
          </w:p>
        </w:tc>
      </w:tr>
    </w:tbl>
    <w:p w:rsidR="00C15094" w:rsidRPr="000B4D79" w:rsidRDefault="00C15094" w:rsidP="00DA0473">
      <w:pPr>
        <w:pStyle w:val="SingleTxtG"/>
        <w:spacing w:before="120" w:after="240"/>
        <w:ind w:firstLine="170"/>
        <w:rPr>
          <w:rFonts w:eastAsia="PMingLiU"/>
          <w:sz w:val="18"/>
          <w:szCs w:val="18"/>
          <w:lang w:val="fr-FR" w:eastAsia="zh-TW"/>
        </w:rPr>
      </w:pPr>
      <w:r w:rsidRPr="00DA0473">
        <w:rPr>
          <w:rFonts w:eastAsia="PMingLiU"/>
          <w:i/>
          <w:iCs/>
          <w:sz w:val="18"/>
          <w:szCs w:val="18"/>
          <w:lang w:val="fr-FR" w:eastAsia="zh-TW"/>
        </w:rPr>
        <w:t>Source</w:t>
      </w:r>
      <w:r w:rsidR="009331BF">
        <w:rPr>
          <w:rFonts w:eastAsia="PMingLiU"/>
          <w:sz w:val="18"/>
          <w:szCs w:val="18"/>
          <w:lang w:val="fr-FR" w:eastAsia="zh-TW"/>
        </w:rPr>
        <w:t>:</w:t>
      </w:r>
      <w:r w:rsidR="00C26BDE" w:rsidRPr="000B4D79">
        <w:rPr>
          <w:rFonts w:eastAsia="PMingLiU"/>
          <w:sz w:val="18"/>
          <w:szCs w:val="18"/>
          <w:lang w:val="fr-FR" w:eastAsia="zh-TW"/>
        </w:rPr>
        <w:t xml:space="preserve"> </w:t>
      </w:r>
      <w:r w:rsidR="006865D2" w:rsidRPr="000B4D79">
        <w:rPr>
          <w:rFonts w:eastAsia="PMingLiU"/>
          <w:sz w:val="18"/>
          <w:szCs w:val="18"/>
          <w:lang w:val="fr-FR" w:eastAsia="zh-TW"/>
        </w:rPr>
        <w:t xml:space="preserve">Enquête sur la couverture vaccinale de 2006. </w:t>
      </w:r>
      <w:r w:rsidRPr="000B4D79">
        <w:rPr>
          <w:rFonts w:eastAsia="PMingLiU"/>
          <w:sz w:val="18"/>
          <w:szCs w:val="18"/>
          <w:lang w:val="fr-FR" w:eastAsia="zh-TW"/>
        </w:rPr>
        <w:t xml:space="preserve">Centre </w:t>
      </w:r>
      <w:r w:rsidR="00C960D2" w:rsidRPr="000B4D79">
        <w:rPr>
          <w:rFonts w:eastAsia="PMingLiU"/>
          <w:sz w:val="18"/>
          <w:szCs w:val="18"/>
          <w:lang w:val="fr-FR" w:eastAsia="zh-TW"/>
        </w:rPr>
        <w:t>de</w:t>
      </w:r>
      <w:r w:rsidR="006865D2" w:rsidRPr="000B4D79">
        <w:rPr>
          <w:rFonts w:eastAsia="PMingLiU"/>
          <w:sz w:val="18"/>
          <w:szCs w:val="18"/>
          <w:lang w:val="fr-FR" w:eastAsia="zh-TW"/>
        </w:rPr>
        <w:t xml:space="preserve"> protection de la santé</w:t>
      </w:r>
      <w:r w:rsidRPr="000B4D79">
        <w:rPr>
          <w:rFonts w:eastAsia="PMingLiU"/>
          <w:sz w:val="18"/>
          <w:szCs w:val="18"/>
          <w:lang w:val="fr-FR" w:eastAsia="zh-TW"/>
        </w:rPr>
        <w:t xml:space="preserve">, </w:t>
      </w:r>
      <w:r w:rsidR="000729F0" w:rsidRPr="000B4D79">
        <w:rPr>
          <w:noProof/>
          <w:sz w:val="18"/>
          <w:szCs w:val="18"/>
          <w:lang w:val="fr-FR"/>
        </w:rPr>
        <w:t>Département de la santé</w:t>
      </w:r>
      <w:r w:rsidRPr="000B4D79">
        <w:rPr>
          <w:rFonts w:eastAsia="PMingLiU"/>
          <w:sz w:val="18"/>
          <w:szCs w:val="18"/>
          <w:lang w:val="fr-FR" w:eastAsia="zh-TW"/>
        </w:rPr>
        <w:t xml:space="preserve">, </w:t>
      </w:r>
      <w:r w:rsidR="00560E4A" w:rsidRPr="000B4D79">
        <w:rPr>
          <w:sz w:val="18"/>
          <w:szCs w:val="18"/>
          <w:lang w:val="fr-FR"/>
        </w:rPr>
        <w:t>RAS de Hong Kong</w:t>
      </w:r>
      <w:r w:rsidRPr="000B4D79">
        <w:rPr>
          <w:rFonts w:eastAsia="PMingLiU"/>
          <w:sz w:val="18"/>
          <w:szCs w:val="18"/>
          <w:lang w:val="fr-FR" w:eastAsia="zh-TW"/>
        </w:rPr>
        <w:t>.</w:t>
      </w:r>
    </w:p>
    <w:p w:rsidR="00C15094" w:rsidRPr="000B4D79" w:rsidRDefault="00BD45D4" w:rsidP="001B33FF">
      <w:pPr>
        <w:pStyle w:val="H23G"/>
        <w:rPr>
          <w:lang w:val="fr-FR" w:eastAsia="zh-TW"/>
        </w:rPr>
      </w:pPr>
      <w:r w:rsidRPr="000B4D79">
        <w:rPr>
          <w:lang w:val="fr-FR" w:eastAsia="zh-TW"/>
        </w:rPr>
        <w:tab/>
      </w:r>
      <w:r w:rsidRPr="000B4D79">
        <w:rPr>
          <w:lang w:val="fr-FR" w:eastAsia="zh-TW"/>
        </w:rPr>
        <w:tab/>
      </w:r>
      <w:r w:rsidR="0004067E" w:rsidRPr="000B4D79">
        <w:rPr>
          <w:lang w:val="fr-FR" w:eastAsia="zh-TW"/>
        </w:rPr>
        <w:t>Soins pédiatriques à l</w:t>
      </w:r>
      <w:r w:rsidR="000E26C3">
        <w:rPr>
          <w:lang w:val="fr-FR" w:eastAsia="zh-TW"/>
        </w:rPr>
        <w:t>’</w:t>
      </w:r>
      <w:r w:rsidR="0004067E" w:rsidRPr="000B4D79">
        <w:rPr>
          <w:lang w:val="fr-FR" w:eastAsia="zh-TW"/>
        </w:rPr>
        <w:t>hôpital</w:t>
      </w:r>
    </w:p>
    <w:p w:rsidR="00C15094" w:rsidRPr="000B4D79" w:rsidRDefault="00C15094" w:rsidP="004450D3">
      <w:pPr>
        <w:pStyle w:val="SingleTxtG"/>
        <w:rPr>
          <w:rFonts w:eastAsia="PMingLiU"/>
          <w:lang w:val="fr-FR" w:eastAsia="zh-TW"/>
        </w:rPr>
      </w:pPr>
      <w:r w:rsidRPr="000B4D79">
        <w:rPr>
          <w:rFonts w:eastAsia="PMingLiU"/>
          <w:lang w:val="fr-FR" w:eastAsia="zh-TW"/>
        </w:rPr>
        <w:t>381.</w:t>
      </w:r>
      <w:r w:rsidRPr="000B4D79">
        <w:rPr>
          <w:rFonts w:eastAsia="PMingLiU"/>
          <w:lang w:val="fr-FR" w:eastAsia="zh-TW"/>
        </w:rPr>
        <w:tab/>
      </w:r>
      <w:r w:rsidR="0002641E" w:rsidRPr="000B4D79">
        <w:rPr>
          <w:rFonts w:eastAsia="PMingLiU"/>
          <w:lang w:val="fr-FR" w:eastAsia="zh-TW"/>
        </w:rPr>
        <w:t>E</w:t>
      </w:r>
      <w:r w:rsidRPr="000B4D79">
        <w:rPr>
          <w:rFonts w:eastAsia="PMingLiU"/>
          <w:lang w:val="fr-FR" w:eastAsia="zh-TW"/>
        </w:rPr>
        <w:t xml:space="preserve">n 2009, </w:t>
      </w:r>
      <w:r w:rsidR="0002641E" w:rsidRPr="000B4D79">
        <w:rPr>
          <w:rFonts w:eastAsia="PMingLiU"/>
          <w:lang w:val="fr-FR" w:eastAsia="zh-TW"/>
        </w:rPr>
        <w:t>la</w:t>
      </w:r>
      <w:r w:rsidRPr="000B4D79">
        <w:rPr>
          <w:rFonts w:eastAsia="PMingLiU"/>
          <w:lang w:val="fr-FR" w:eastAsia="zh-TW"/>
        </w:rPr>
        <w:t xml:space="preserve"> </w:t>
      </w:r>
      <w:r w:rsidR="0002641E" w:rsidRPr="000B4D79">
        <w:rPr>
          <w:noProof/>
          <w:lang w:val="fr-FR"/>
        </w:rPr>
        <w:t>Direction générale des hôpitaux</w:t>
      </w:r>
      <w:r w:rsidR="0002641E" w:rsidRPr="000B4D79">
        <w:rPr>
          <w:rFonts w:eastAsia="PMingLiU"/>
          <w:lang w:val="fr-FR" w:eastAsia="zh-TW"/>
        </w:rPr>
        <w:t xml:space="preserve"> </w:t>
      </w:r>
      <w:r w:rsidR="0004067E" w:rsidRPr="000B4D79">
        <w:rPr>
          <w:rFonts w:eastAsia="PMingLiU"/>
          <w:lang w:val="fr-FR" w:eastAsia="zh-TW"/>
        </w:rPr>
        <w:t>gère</w:t>
      </w:r>
      <w:r w:rsidRPr="000B4D79">
        <w:rPr>
          <w:rFonts w:eastAsia="PMingLiU"/>
          <w:lang w:val="fr-FR" w:eastAsia="zh-TW"/>
        </w:rPr>
        <w:t xml:space="preserve"> 14 </w:t>
      </w:r>
      <w:r w:rsidR="0004067E" w:rsidRPr="000B4D79">
        <w:rPr>
          <w:rFonts w:eastAsia="PMingLiU"/>
          <w:lang w:val="fr-FR" w:eastAsia="zh-TW"/>
        </w:rPr>
        <w:t>établissements assurant des services de pédiatrie ambulatoires.</w:t>
      </w:r>
      <w:r w:rsidRPr="000B4D79">
        <w:rPr>
          <w:rFonts w:eastAsia="PMingLiU"/>
          <w:lang w:val="fr-FR" w:eastAsia="zh-TW"/>
        </w:rPr>
        <w:t xml:space="preserve"> </w:t>
      </w:r>
      <w:r w:rsidR="0004067E" w:rsidRPr="000B4D79">
        <w:rPr>
          <w:rFonts w:eastAsia="PMingLiU"/>
          <w:lang w:val="fr-FR" w:eastAsia="zh-TW"/>
        </w:rPr>
        <w:t>Parmi eux, 13 admettent les enfants atteints d</w:t>
      </w:r>
      <w:r w:rsidR="000E26C3">
        <w:rPr>
          <w:rFonts w:eastAsia="PMingLiU"/>
          <w:lang w:val="fr-FR" w:eastAsia="zh-TW"/>
        </w:rPr>
        <w:t>’</w:t>
      </w:r>
      <w:r w:rsidR="0004067E" w:rsidRPr="000B4D79">
        <w:rPr>
          <w:rFonts w:eastAsia="PMingLiU"/>
          <w:lang w:val="fr-FR" w:eastAsia="zh-TW"/>
        </w:rPr>
        <w:t xml:space="preserve">une maladie aiguë et 3 </w:t>
      </w:r>
      <w:r w:rsidR="00C56428" w:rsidRPr="000B4D79">
        <w:rPr>
          <w:rFonts w:eastAsia="PMingLiU"/>
          <w:lang w:val="fr-FR" w:eastAsia="zh-TW"/>
        </w:rPr>
        <w:t>dispensent</w:t>
      </w:r>
      <w:r w:rsidR="0004067E" w:rsidRPr="000B4D79">
        <w:rPr>
          <w:rFonts w:eastAsia="PMingLiU"/>
          <w:lang w:val="fr-FR" w:eastAsia="zh-TW"/>
        </w:rPr>
        <w:t xml:space="preserve"> des services de réadaptation pédiatrique. Fin</w:t>
      </w:r>
      <w:r w:rsidRPr="000B4D79">
        <w:rPr>
          <w:rFonts w:eastAsia="PMingLiU"/>
          <w:lang w:val="fr-FR" w:eastAsia="zh-TW"/>
        </w:rPr>
        <w:t xml:space="preserve"> 2008, </w:t>
      </w:r>
      <w:r w:rsidR="0004067E" w:rsidRPr="000B4D79">
        <w:rPr>
          <w:rFonts w:eastAsia="PMingLiU"/>
          <w:lang w:val="fr-FR" w:eastAsia="zh-TW"/>
        </w:rPr>
        <w:t>on comptait un total de 1 107 lits d</w:t>
      </w:r>
      <w:r w:rsidR="000E26C3">
        <w:rPr>
          <w:rFonts w:eastAsia="PMingLiU"/>
          <w:lang w:val="fr-FR" w:eastAsia="zh-TW"/>
        </w:rPr>
        <w:t>’</w:t>
      </w:r>
      <w:r w:rsidR="0004067E" w:rsidRPr="000B4D79">
        <w:rPr>
          <w:rFonts w:eastAsia="PMingLiU"/>
          <w:lang w:val="fr-FR" w:eastAsia="zh-TW"/>
        </w:rPr>
        <w:t>hôpital en pédiatrie. Depuis la présentation</w:t>
      </w:r>
      <w:r w:rsidRPr="000B4D79">
        <w:rPr>
          <w:rFonts w:eastAsia="PMingLiU"/>
          <w:lang w:val="fr-FR" w:eastAsia="zh-TW"/>
        </w:rPr>
        <w:t xml:space="preserve">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FF0A4F" w:rsidRPr="000B4D79">
        <w:rPr>
          <w:rFonts w:eastAsia="PMingLiU"/>
          <w:lang w:val="fr-FR" w:eastAsia="zh-TW"/>
        </w:rPr>
        <w:t>voir le</w:t>
      </w:r>
      <w:r w:rsidRPr="000B4D79">
        <w:rPr>
          <w:rFonts w:eastAsia="PMingLiU"/>
          <w:lang w:val="fr-FR" w:eastAsia="zh-TW"/>
        </w:rPr>
        <w:t xml:space="preserve"> paragraph</w:t>
      </w:r>
      <w:r w:rsidR="001C178B" w:rsidRPr="000B4D79">
        <w:rPr>
          <w:rFonts w:eastAsia="PMingLiU"/>
          <w:lang w:val="fr-FR" w:eastAsia="zh-TW"/>
        </w:rPr>
        <w:t>e</w:t>
      </w:r>
      <w:r w:rsidRPr="000B4D79">
        <w:rPr>
          <w:rFonts w:eastAsia="PMingLiU"/>
          <w:lang w:val="fr-FR" w:eastAsia="zh-TW"/>
        </w:rPr>
        <w:t xml:space="preserve"> 256 </w:t>
      </w:r>
      <w:r w:rsidR="00B03C00" w:rsidRPr="000B4D79">
        <w:rPr>
          <w:rFonts w:eastAsia="DFKai-SB"/>
          <w:lang w:val="fr-FR" w:eastAsia="zh-TW"/>
        </w:rPr>
        <w:t>de la partie</w:t>
      </w:r>
      <w:r w:rsidRPr="000B4D79">
        <w:rPr>
          <w:rFonts w:eastAsia="PMingLiU"/>
          <w:lang w:val="fr-FR" w:eastAsia="zh-TW"/>
        </w:rPr>
        <w:t xml:space="preserve"> II), </w:t>
      </w:r>
      <w:r w:rsidR="0002641E" w:rsidRPr="000B4D79">
        <w:rPr>
          <w:rFonts w:eastAsia="PMingLiU"/>
          <w:lang w:val="fr-FR" w:eastAsia="zh-TW"/>
        </w:rPr>
        <w:t>la</w:t>
      </w:r>
      <w:r w:rsidRPr="000B4D79">
        <w:rPr>
          <w:rFonts w:eastAsia="PMingLiU"/>
          <w:lang w:val="fr-FR" w:eastAsia="zh-TW"/>
        </w:rPr>
        <w:t xml:space="preserve"> </w:t>
      </w:r>
      <w:r w:rsidR="0002641E" w:rsidRPr="000B4D79">
        <w:rPr>
          <w:noProof/>
          <w:lang w:val="fr-FR"/>
        </w:rPr>
        <w:t>Direction générale des hôpitaux</w:t>
      </w:r>
      <w:r w:rsidR="0002641E" w:rsidRPr="000B4D79">
        <w:rPr>
          <w:rFonts w:eastAsia="PMingLiU"/>
          <w:lang w:val="fr-FR" w:eastAsia="zh-TW"/>
        </w:rPr>
        <w:t xml:space="preserve"> </w:t>
      </w:r>
      <w:r w:rsidR="00C56428" w:rsidRPr="000B4D79">
        <w:rPr>
          <w:rFonts w:eastAsia="PMingLiU"/>
          <w:lang w:val="fr-FR" w:eastAsia="zh-TW"/>
        </w:rPr>
        <w:t xml:space="preserve">a désigné des centres spécialisés dans les services </w:t>
      </w:r>
      <w:r w:rsidR="004450D3" w:rsidRPr="000B4D79">
        <w:rPr>
          <w:rFonts w:eastAsia="PMingLiU"/>
          <w:lang w:val="fr-FR" w:eastAsia="zh-TW"/>
        </w:rPr>
        <w:t>pédiatriques tertiaires, étendu les services de pédiatrie aux adolescents de moins de 18 ans et créé un réseau de services néonatals</w:t>
      </w:r>
      <w:r w:rsidRPr="000B4D79">
        <w:rPr>
          <w:rFonts w:eastAsia="PMingLiU"/>
          <w:lang w:val="fr-FR" w:eastAsia="zh-TW"/>
        </w:rPr>
        <w:t>.</w:t>
      </w:r>
      <w:r w:rsidR="004479ED">
        <w:rPr>
          <w:rFonts w:eastAsia="PMingLiU"/>
          <w:lang w:val="fr-FR" w:eastAsia="zh-TW"/>
        </w:rPr>
        <w:t xml:space="preserve"> </w:t>
      </w:r>
    </w:p>
    <w:p w:rsidR="00C15094" w:rsidRPr="000B4D79" w:rsidRDefault="00BD45D4" w:rsidP="00C71ED3">
      <w:pPr>
        <w:pStyle w:val="H23G"/>
        <w:rPr>
          <w:lang w:val="fr-FR" w:eastAsia="zh-TW"/>
        </w:rPr>
      </w:pPr>
      <w:r w:rsidRPr="000B4D79">
        <w:rPr>
          <w:lang w:val="fr-FR" w:eastAsia="zh-TW"/>
        </w:rPr>
        <w:tab/>
      </w:r>
      <w:r w:rsidRPr="000B4D79">
        <w:rPr>
          <w:lang w:val="fr-FR" w:eastAsia="zh-TW"/>
        </w:rPr>
        <w:tab/>
      </w:r>
      <w:r w:rsidR="00C15094" w:rsidRPr="000B4D79">
        <w:rPr>
          <w:lang w:val="fr-FR" w:eastAsia="zh-TW"/>
        </w:rPr>
        <w:t>A</w:t>
      </w:r>
      <w:r w:rsidR="00182441" w:rsidRPr="000B4D79">
        <w:rPr>
          <w:lang w:val="fr-FR" w:eastAsia="zh-TW"/>
        </w:rPr>
        <w:t>ide aux enfants chez lesquels une anomalie est suspectée</w:t>
      </w:r>
    </w:p>
    <w:p w:rsidR="00C15094" w:rsidRPr="000B4D79" w:rsidRDefault="00C15094" w:rsidP="00BD45D4">
      <w:pPr>
        <w:pStyle w:val="SingleTxtG"/>
        <w:rPr>
          <w:rFonts w:eastAsia="PMingLiU"/>
          <w:lang w:val="fr-FR" w:eastAsia="zh-TW"/>
        </w:rPr>
      </w:pPr>
      <w:r w:rsidRPr="000B4D79">
        <w:rPr>
          <w:rFonts w:eastAsia="PMingLiU"/>
          <w:lang w:val="fr-FR" w:eastAsia="zh-TW"/>
        </w:rPr>
        <w:t>382</w:t>
      </w:r>
      <w:r w:rsidR="00C71ED3">
        <w:rPr>
          <w:rFonts w:eastAsia="PMingLiU"/>
          <w:lang w:val="fr-FR" w:eastAsia="zh-TW"/>
        </w:rPr>
        <w:t>.</w:t>
      </w:r>
      <w:r w:rsidRPr="000B4D79">
        <w:rPr>
          <w:rFonts w:eastAsia="PMingLiU"/>
          <w:lang w:val="fr-FR" w:eastAsia="zh-TW"/>
        </w:rPr>
        <w:tab/>
      </w:r>
      <w:r w:rsidR="00182441" w:rsidRPr="000B4D79">
        <w:rPr>
          <w:rFonts w:eastAsia="PMingLiU"/>
          <w:lang w:val="fr-FR" w:eastAsia="zh-TW"/>
        </w:rPr>
        <w:t>Fin</w:t>
      </w:r>
      <w:r w:rsidRPr="000B4D79">
        <w:rPr>
          <w:rFonts w:eastAsia="PMingLiU"/>
          <w:lang w:val="fr-FR" w:eastAsia="zh-TW"/>
        </w:rPr>
        <w:t xml:space="preserve"> 2008, 17 </w:t>
      </w:r>
      <w:r w:rsidR="00182441" w:rsidRPr="000B4D79">
        <w:rPr>
          <w:rFonts w:eastAsia="PMingLiU"/>
          <w:lang w:val="fr-FR" w:eastAsia="zh-TW"/>
        </w:rPr>
        <w:t xml:space="preserve">services de consultations externes </w:t>
      </w:r>
      <w:r w:rsidRPr="000B4D79">
        <w:rPr>
          <w:rFonts w:eastAsia="PMingLiU"/>
          <w:lang w:val="fr-FR" w:eastAsia="zh-TW"/>
        </w:rPr>
        <w:t>sp</w:t>
      </w:r>
      <w:r w:rsidR="00182441" w:rsidRPr="000B4D79">
        <w:rPr>
          <w:rFonts w:eastAsia="PMingLiU"/>
          <w:lang w:val="fr-FR" w:eastAsia="zh-TW"/>
        </w:rPr>
        <w:t>é</w:t>
      </w:r>
      <w:r w:rsidRPr="000B4D79">
        <w:rPr>
          <w:rFonts w:eastAsia="PMingLiU"/>
          <w:lang w:val="fr-FR" w:eastAsia="zh-TW"/>
        </w:rPr>
        <w:t>cialis</w:t>
      </w:r>
      <w:r w:rsidR="00182441" w:rsidRPr="000B4D79">
        <w:rPr>
          <w:rFonts w:eastAsia="PMingLiU"/>
          <w:lang w:val="fr-FR" w:eastAsia="zh-TW"/>
        </w:rPr>
        <w:t>és</w:t>
      </w:r>
      <w:r w:rsidRPr="000B4D79">
        <w:rPr>
          <w:rFonts w:eastAsia="PMingLiU"/>
          <w:lang w:val="fr-FR" w:eastAsia="zh-TW"/>
        </w:rPr>
        <w:t xml:space="preserve"> </w:t>
      </w:r>
      <w:r w:rsidR="00182441" w:rsidRPr="000B4D79">
        <w:rPr>
          <w:rFonts w:eastAsia="PMingLiU"/>
          <w:lang w:val="fr-FR" w:eastAsia="zh-TW"/>
        </w:rPr>
        <w:t>assuraient des</w:t>
      </w:r>
      <w:r w:rsidRPr="000B4D79">
        <w:rPr>
          <w:rFonts w:eastAsia="PMingLiU"/>
          <w:lang w:val="fr-FR" w:eastAsia="zh-TW"/>
        </w:rPr>
        <w:t xml:space="preserve"> services </w:t>
      </w:r>
      <w:r w:rsidR="00182441" w:rsidRPr="000B4D79">
        <w:rPr>
          <w:rFonts w:eastAsia="PMingLiU"/>
          <w:lang w:val="fr-FR" w:eastAsia="zh-TW"/>
        </w:rPr>
        <w:t>pédiatriques dans nos hôpitaux</w:t>
      </w:r>
      <w:r w:rsidRPr="000B4D79">
        <w:rPr>
          <w:rFonts w:eastAsia="PMingLiU"/>
          <w:lang w:val="fr-FR" w:eastAsia="zh-TW"/>
        </w:rPr>
        <w:t xml:space="preserve"> publics.</w:t>
      </w:r>
    </w:p>
    <w:p w:rsidR="00C15094" w:rsidRPr="000B4D79" w:rsidRDefault="0010530C" w:rsidP="00C71ED3">
      <w:pPr>
        <w:pStyle w:val="H23G"/>
        <w:rPr>
          <w:lang w:val="fr-FR" w:eastAsia="zh-TW"/>
        </w:rPr>
      </w:pPr>
      <w:r w:rsidRPr="000B4D79">
        <w:rPr>
          <w:lang w:val="fr-FR" w:eastAsia="zh-TW"/>
        </w:rPr>
        <w:tab/>
      </w:r>
      <w:r w:rsidRPr="000B4D79">
        <w:rPr>
          <w:lang w:val="fr-FR" w:eastAsia="zh-TW"/>
        </w:rPr>
        <w:tab/>
      </w:r>
      <w:r w:rsidR="008065E7" w:rsidRPr="000B4D79">
        <w:rPr>
          <w:lang w:val="fr-FR" w:eastAsia="zh-TW"/>
        </w:rPr>
        <w:t>Santé bucc</w:t>
      </w:r>
      <w:r w:rsidR="00804DCF" w:rsidRPr="000B4D79">
        <w:rPr>
          <w:lang w:val="fr-FR" w:eastAsia="zh-TW"/>
        </w:rPr>
        <w:t>o-dentaire</w:t>
      </w:r>
    </w:p>
    <w:p w:rsidR="00C15094" w:rsidRPr="000B4D79" w:rsidRDefault="00C15094" w:rsidP="00DA0473">
      <w:pPr>
        <w:pStyle w:val="SingleTxtG"/>
        <w:rPr>
          <w:rFonts w:eastAsia="PMingLiU"/>
          <w:lang w:val="fr-FR" w:eastAsia="zh-TW"/>
        </w:rPr>
      </w:pPr>
      <w:r w:rsidRPr="000B4D79">
        <w:rPr>
          <w:rFonts w:eastAsia="PMingLiU"/>
          <w:lang w:val="fr-FR" w:eastAsia="zh-TW"/>
        </w:rPr>
        <w:t>383.</w:t>
      </w:r>
      <w:r w:rsidRPr="000B4D79">
        <w:rPr>
          <w:rFonts w:eastAsia="PMingLiU"/>
          <w:lang w:val="fr-FR" w:eastAsia="zh-TW"/>
        </w:rPr>
        <w:tab/>
      </w:r>
      <w:r w:rsidR="00182441" w:rsidRPr="000B4D79">
        <w:rPr>
          <w:rFonts w:eastAsia="PMingLiU"/>
          <w:lang w:val="fr-FR" w:eastAsia="zh-TW"/>
        </w:rPr>
        <w:t>Le Gouvernement s</w:t>
      </w:r>
      <w:r w:rsidR="000E26C3">
        <w:rPr>
          <w:rFonts w:eastAsia="PMingLiU"/>
          <w:lang w:val="fr-FR" w:eastAsia="zh-TW"/>
        </w:rPr>
        <w:t>’</w:t>
      </w:r>
      <w:r w:rsidR="00182441" w:rsidRPr="000B4D79">
        <w:rPr>
          <w:rFonts w:eastAsia="PMingLiU"/>
          <w:lang w:val="fr-FR" w:eastAsia="zh-TW"/>
        </w:rPr>
        <w:t>emploie activement à promouvoir l</w:t>
      </w:r>
      <w:r w:rsidR="000E26C3">
        <w:rPr>
          <w:rFonts w:eastAsia="PMingLiU"/>
          <w:lang w:val="fr-FR" w:eastAsia="zh-TW"/>
        </w:rPr>
        <w:t>’</w:t>
      </w:r>
      <w:r w:rsidR="00182441" w:rsidRPr="000B4D79">
        <w:rPr>
          <w:rFonts w:eastAsia="PMingLiU"/>
          <w:lang w:val="fr-FR" w:eastAsia="zh-TW"/>
        </w:rPr>
        <w:t xml:space="preserve">hygiène et la santé bucco-dentaires auprès des élèves. </w:t>
      </w:r>
      <w:r w:rsidR="0004067E" w:rsidRPr="000B4D79">
        <w:rPr>
          <w:rFonts w:eastAsia="PMingLiU"/>
          <w:lang w:val="fr-FR" w:eastAsia="zh-TW"/>
        </w:rPr>
        <w:t>Pendant l</w:t>
      </w:r>
      <w:r w:rsidR="000E26C3">
        <w:rPr>
          <w:rFonts w:eastAsia="PMingLiU"/>
          <w:lang w:val="fr-FR" w:eastAsia="zh-TW"/>
        </w:rPr>
        <w:t>’</w:t>
      </w:r>
      <w:r w:rsidR="0004067E" w:rsidRPr="000B4D79">
        <w:rPr>
          <w:rFonts w:eastAsia="PMingLiU"/>
          <w:lang w:val="fr-FR" w:eastAsia="zh-TW"/>
        </w:rPr>
        <w:t xml:space="preserve">année scolaire </w:t>
      </w:r>
      <w:r w:rsidRPr="000B4D79">
        <w:rPr>
          <w:rFonts w:eastAsia="PMingLiU"/>
          <w:lang w:val="fr-FR" w:eastAsia="zh-TW"/>
        </w:rPr>
        <w:t>2007</w:t>
      </w:r>
      <w:r w:rsidR="0004067E" w:rsidRPr="000B4D79">
        <w:rPr>
          <w:rFonts w:eastAsia="PMingLiU"/>
          <w:lang w:val="fr-FR" w:eastAsia="zh-TW"/>
        </w:rPr>
        <w:t>/</w:t>
      </w:r>
      <w:r w:rsidRPr="000B4D79">
        <w:rPr>
          <w:rFonts w:eastAsia="PMingLiU"/>
          <w:lang w:val="fr-FR" w:eastAsia="zh-TW"/>
        </w:rPr>
        <w:t>08, 95</w:t>
      </w:r>
      <w:r w:rsidR="0004067E" w:rsidRPr="000B4D79">
        <w:rPr>
          <w:rFonts w:eastAsia="PMingLiU"/>
          <w:lang w:val="fr-FR" w:eastAsia="zh-TW"/>
        </w:rPr>
        <w:t xml:space="preserve"> </w:t>
      </w:r>
      <w:r w:rsidRPr="000B4D79">
        <w:rPr>
          <w:rFonts w:eastAsia="PMingLiU"/>
          <w:lang w:val="fr-FR" w:eastAsia="zh-TW"/>
        </w:rPr>
        <w:t xml:space="preserve">% </w:t>
      </w:r>
      <w:r w:rsidR="0004067E" w:rsidRPr="000B4D79">
        <w:rPr>
          <w:rFonts w:eastAsia="PMingLiU"/>
          <w:lang w:val="fr-FR" w:eastAsia="zh-TW"/>
        </w:rPr>
        <w:t xml:space="preserve">des élèves de primaire ont eu recours au Service </w:t>
      </w:r>
      <w:r w:rsidR="00182441" w:rsidRPr="000B4D79">
        <w:rPr>
          <w:rFonts w:eastAsia="PMingLiU"/>
          <w:lang w:val="fr-FR" w:eastAsia="zh-TW"/>
        </w:rPr>
        <w:t xml:space="preserve">scolaire </w:t>
      </w:r>
      <w:r w:rsidR="0004067E" w:rsidRPr="000B4D79">
        <w:rPr>
          <w:rFonts w:eastAsia="PMingLiU"/>
          <w:lang w:val="fr-FR" w:eastAsia="zh-TW"/>
        </w:rPr>
        <w:t>de soins dentaires administré par le</w:t>
      </w:r>
      <w:r w:rsidRPr="000B4D79">
        <w:rPr>
          <w:rFonts w:eastAsia="PMingLiU"/>
          <w:lang w:val="fr-FR" w:eastAsia="zh-TW"/>
        </w:rPr>
        <w:t xml:space="preserve"> </w:t>
      </w:r>
      <w:r w:rsidR="000729F0" w:rsidRPr="000B4D79">
        <w:rPr>
          <w:noProof/>
          <w:lang w:val="fr-FR"/>
        </w:rPr>
        <w:t>Département de la santé</w:t>
      </w:r>
      <w:r w:rsidR="00182441" w:rsidRPr="000B4D79">
        <w:rPr>
          <w:noProof/>
          <w:lang w:val="fr-FR"/>
        </w:rPr>
        <w:t xml:space="preserve">, soit une augmentation de plus de 8 % par rapport au pourcentage de 1999/2000 indiqué dans le précédent rapport. </w:t>
      </w:r>
      <w:r w:rsidR="0004067E" w:rsidRPr="000B4D79">
        <w:rPr>
          <w:rFonts w:eastAsia="PMingLiU"/>
          <w:lang w:val="fr-FR" w:eastAsia="zh-TW"/>
        </w:rPr>
        <w:t>L</w:t>
      </w:r>
      <w:r w:rsidRPr="000B4D79">
        <w:rPr>
          <w:rFonts w:eastAsia="PMingLiU"/>
          <w:lang w:val="fr-FR" w:eastAsia="zh-TW"/>
        </w:rPr>
        <w:t xml:space="preserve">e </w:t>
      </w:r>
      <w:r w:rsidR="0004067E" w:rsidRPr="000B4D79">
        <w:rPr>
          <w:rFonts w:eastAsia="PMingLiU"/>
          <w:lang w:val="fr-FR" w:eastAsia="zh-TW"/>
        </w:rPr>
        <w:t>Serv</w:t>
      </w:r>
      <w:r w:rsidR="00182441" w:rsidRPr="000B4D79">
        <w:rPr>
          <w:rFonts w:eastAsia="PMingLiU"/>
          <w:lang w:val="fr-FR" w:eastAsia="zh-TW"/>
        </w:rPr>
        <w:t xml:space="preserve">ice scolaire de soins dentaires a par ailleurs </w:t>
      </w:r>
      <w:r w:rsidR="00D85511" w:rsidRPr="000B4D79">
        <w:rPr>
          <w:rFonts w:eastAsia="PMingLiU"/>
          <w:lang w:val="fr-FR" w:eastAsia="zh-TW"/>
        </w:rPr>
        <w:t xml:space="preserve">mis en place un serveur vocal interactif accessible </w:t>
      </w:r>
      <w:r w:rsidR="00DA0473">
        <w:rPr>
          <w:rFonts w:eastAsia="PMingLiU"/>
          <w:lang w:val="fr-FR" w:eastAsia="zh-TW"/>
        </w:rPr>
        <w:t>vingt-quatre</w:t>
      </w:r>
      <w:r w:rsidR="00DA138D">
        <w:rPr>
          <w:rFonts w:eastAsia="PMingLiU"/>
          <w:lang w:val="fr-FR" w:eastAsia="zh-TW"/>
        </w:rPr>
        <w:t> </w:t>
      </w:r>
      <w:r w:rsidR="00D85511" w:rsidRPr="000B4D79">
        <w:rPr>
          <w:rFonts w:eastAsia="PMingLiU"/>
          <w:lang w:val="fr-FR" w:eastAsia="zh-TW"/>
        </w:rPr>
        <w:t xml:space="preserve">heures sur </w:t>
      </w:r>
      <w:r w:rsidR="00DA0473">
        <w:rPr>
          <w:rFonts w:eastAsia="PMingLiU"/>
          <w:lang w:val="fr-FR" w:eastAsia="zh-TW"/>
        </w:rPr>
        <w:t xml:space="preserve">vingt-quatre </w:t>
      </w:r>
      <w:r w:rsidR="00D85511" w:rsidRPr="000B4D79">
        <w:rPr>
          <w:rFonts w:eastAsia="PMingLiU"/>
          <w:lang w:val="fr-FR" w:eastAsia="zh-TW"/>
        </w:rPr>
        <w:t xml:space="preserve">et un site Internet pour informer le public sur </w:t>
      </w:r>
      <w:r w:rsidR="00DA138D">
        <w:rPr>
          <w:rFonts w:eastAsia="PMingLiU"/>
          <w:lang w:val="fr-FR" w:eastAsia="zh-TW"/>
        </w:rPr>
        <w:t>ses services</w:t>
      </w:r>
      <w:r w:rsidR="00D85511" w:rsidRPr="000B4D79">
        <w:rPr>
          <w:rFonts w:eastAsia="PMingLiU"/>
          <w:lang w:val="fr-FR" w:eastAsia="zh-TW"/>
        </w:rPr>
        <w:t xml:space="preserve"> et fournir des conseils en matière de santé bucco-dentaire</w:t>
      </w:r>
      <w:r w:rsidRPr="000B4D79">
        <w:rPr>
          <w:rFonts w:eastAsia="PMingLiU"/>
          <w:lang w:val="fr-FR" w:eastAsia="zh-TW"/>
        </w:rPr>
        <w:t xml:space="preserve">. </w:t>
      </w:r>
      <w:r w:rsidR="00D85511" w:rsidRPr="000B4D79">
        <w:rPr>
          <w:rFonts w:eastAsia="PMingLiU"/>
          <w:lang w:val="fr-FR" w:eastAsia="zh-TW"/>
        </w:rPr>
        <w:t>Le budget</w:t>
      </w:r>
      <w:r w:rsidRPr="000B4D79">
        <w:rPr>
          <w:rFonts w:eastAsia="PMingLiU"/>
          <w:lang w:val="fr-FR" w:eastAsia="zh-TW"/>
        </w:rPr>
        <w:t xml:space="preserve"> </w:t>
      </w:r>
      <w:r w:rsidR="00D85511" w:rsidRPr="000B4D79">
        <w:rPr>
          <w:rFonts w:eastAsia="PMingLiU"/>
          <w:lang w:val="fr-FR" w:eastAsia="zh-TW"/>
        </w:rPr>
        <w:t>du</w:t>
      </w:r>
      <w:r w:rsidRPr="000B4D79">
        <w:rPr>
          <w:rFonts w:eastAsia="PMingLiU"/>
          <w:lang w:val="fr-FR" w:eastAsia="zh-TW"/>
        </w:rPr>
        <w:t xml:space="preserve"> </w:t>
      </w:r>
      <w:r w:rsidR="000729F0" w:rsidRPr="000B4D79">
        <w:rPr>
          <w:noProof/>
          <w:lang w:val="fr-FR"/>
        </w:rPr>
        <w:t>Département de la santé</w:t>
      </w:r>
      <w:r w:rsidRPr="000B4D79">
        <w:rPr>
          <w:rFonts w:eastAsia="PMingLiU"/>
          <w:lang w:val="fr-FR" w:eastAsia="zh-TW"/>
        </w:rPr>
        <w:t xml:space="preserve"> </w:t>
      </w:r>
      <w:r w:rsidR="00D85511" w:rsidRPr="000B4D79">
        <w:rPr>
          <w:rFonts w:eastAsia="PMingLiU"/>
          <w:lang w:val="fr-FR" w:eastAsia="zh-TW"/>
        </w:rPr>
        <w:t>pour le</w:t>
      </w:r>
      <w:r w:rsidRPr="000B4D79">
        <w:rPr>
          <w:rFonts w:eastAsia="PMingLiU"/>
          <w:kern w:val="28"/>
          <w:lang w:val="fr-FR" w:eastAsia="zh-HK"/>
        </w:rPr>
        <w:t xml:space="preserve"> </w:t>
      </w:r>
      <w:r w:rsidR="0004067E" w:rsidRPr="000B4D79">
        <w:rPr>
          <w:rFonts w:eastAsia="PMingLiU"/>
          <w:lang w:val="fr-FR" w:eastAsia="zh-TW"/>
        </w:rPr>
        <w:t>Serv</w:t>
      </w:r>
      <w:r w:rsidR="00182441" w:rsidRPr="000B4D79">
        <w:rPr>
          <w:rFonts w:eastAsia="PMingLiU"/>
          <w:lang w:val="fr-FR" w:eastAsia="zh-TW"/>
        </w:rPr>
        <w:t xml:space="preserve">ice scolaire de soins dentaires </w:t>
      </w:r>
      <w:r w:rsidR="00D85511" w:rsidRPr="000B4D79">
        <w:rPr>
          <w:rFonts w:eastAsia="PMingLiU"/>
          <w:lang w:val="fr-FR" w:eastAsia="zh-TW"/>
        </w:rPr>
        <w:t xml:space="preserve">est de </w:t>
      </w:r>
      <w:r w:rsidRPr="000B4D79">
        <w:rPr>
          <w:rFonts w:eastAsia="PMingLiU"/>
          <w:lang w:val="fr-FR" w:eastAsia="zh-TW"/>
        </w:rPr>
        <w:t>174 million</w:t>
      </w:r>
      <w:r w:rsidR="0004067E" w:rsidRPr="000B4D79">
        <w:rPr>
          <w:rFonts w:eastAsia="PMingLiU"/>
          <w:lang w:val="fr-FR" w:eastAsia="zh-TW"/>
        </w:rPr>
        <w:t>s dollars de Hong Kong</w:t>
      </w:r>
      <w:r w:rsidR="00D85511" w:rsidRPr="000B4D79">
        <w:rPr>
          <w:rFonts w:eastAsia="PMingLiU"/>
          <w:lang w:val="fr-FR" w:eastAsia="zh-TW"/>
        </w:rPr>
        <w:t xml:space="preserve"> en 2008/09</w:t>
      </w:r>
      <w:r w:rsidRPr="000B4D79">
        <w:rPr>
          <w:rFonts w:eastAsia="PMingLiU"/>
          <w:lang w:val="fr-FR" w:eastAsia="zh-TW"/>
        </w:rPr>
        <w:t xml:space="preserve">, </w:t>
      </w:r>
      <w:r w:rsidR="0004067E" w:rsidRPr="000B4D79">
        <w:rPr>
          <w:rFonts w:eastAsia="PMingLiU"/>
          <w:lang w:val="fr-FR" w:eastAsia="zh-TW"/>
        </w:rPr>
        <w:t xml:space="preserve">contre </w:t>
      </w:r>
      <w:r w:rsidRPr="000B4D79">
        <w:rPr>
          <w:rFonts w:eastAsia="PMingLiU"/>
          <w:lang w:val="fr-FR" w:eastAsia="zh-TW"/>
        </w:rPr>
        <w:t>164 million</w:t>
      </w:r>
      <w:r w:rsidR="0004067E" w:rsidRPr="000B4D79">
        <w:rPr>
          <w:rFonts w:eastAsia="PMingLiU"/>
          <w:lang w:val="fr-FR" w:eastAsia="zh-TW"/>
        </w:rPr>
        <w:t>s</w:t>
      </w:r>
      <w:r w:rsidRPr="000B4D79">
        <w:rPr>
          <w:rFonts w:eastAsia="PMingLiU"/>
          <w:lang w:val="fr-FR" w:eastAsia="zh-TW"/>
        </w:rPr>
        <w:t xml:space="preserve"> </w:t>
      </w:r>
      <w:r w:rsidR="0004067E" w:rsidRPr="000B4D79">
        <w:rPr>
          <w:rFonts w:eastAsia="PMingLiU"/>
          <w:lang w:val="fr-FR" w:eastAsia="zh-TW"/>
        </w:rPr>
        <w:t>e</w:t>
      </w:r>
      <w:r w:rsidRPr="000B4D79">
        <w:rPr>
          <w:rFonts w:eastAsia="PMingLiU"/>
          <w:lang w:val="fr-FR" w:eastAsia="zh-TW"/>
        </w:rPr>
        <w:t>n 2007</w:t>
      </w:r>
      <w:r w:rsidR="0004067E" w:rsidRPr="000B4D79">
        <w:rPr>
          <w:rFonts w:eastAsia="PMingLiU"/>
          <w:lang w:val="fr-FR" w:eastAsia="zh-TW"/>
        </w:rPr>
        <w:t>/</w:t>
      </w:r>
      <w:r w:rsidRPr="000B4D79">
        <w:rPr>
          <w:rFonts w:eastAsia="PMingLiU"/>
          <w:lang w:val="fr-FR" w:eastAsia="zh-TW"/>
        </w:rPr>
        <w:t>08.</w:t>
      </w:r>
    </w:p>
    <w:p w:rsidR="00C15094" w:rsidRPr="000B4D79" w:rsidRDefault="0010530C" w:rsidP="00C71ED3">
      <w:pPr>
        <w:pStyle w:val="H23G"/>
        <w:rPr>
          <w:lang w:val="fr-FR" w:eastAsia="zh-TW"/>
        </w:rPr>
      </w:pPr>
      <w:r w:rsidRPr="000B4D79">
        <w:rPr>
          <w:lang w:val="fr-FR" w:eastAsia="zh-TW"/>
        </w:rPr>
        <w:tab/>
      </w:r>
      <w:r w:rsidRPr="000B4D79">
        <w:rPr>
          <w:lang w:val="fr-FR" w:eastAsia="zh-TW"/>
        </w:rPr>
        <w:tab/>
      </w:r>
      <w:r w:rsidR="007A3D20" w:rsidRPr="000B4D79">
        <w:rPr>
          <w:lang w:val="fr-FR" w:eastAsia="zh-TW"/>
        </w:rPr>
        <w:t>Pollution de l</w:t>
      </w:r>
      <w:r w:rsidR="000E26C3">
        <w:rPr>
          <w:lang w:val="fr-FR" w:eastAsia="zh-TW"/>
        </w:rPr>
        <w:t>’</w:t>
      </w:r>
      <w:r w:rsidR="007A3D20" w:rsidRPr="000B4D79">
        <w:rPr>
          <w:lang w:val="fr-FR" w:eastAsia="zh-TW"/>
        </w:rPr>
        <w:t>e</w:t>
      </w:r>
      <w:r w:rsidR="00C15094" w:rsidRPr="000B4D79">
        <w:rPr>
          <w:lang w:val="fr-FR" w:eastAsia="zh-TW"/>
        </w:rPr>
        <w:t>nviron</w:t>
      </w:r>
      <w:r w:rsidR="007A3D20" w:rsidRPr="000B4D79">
        <w:rPr>
          <w:lang w:val="fr-FR" w:eastAsia="zh-TW"/>
        </w:rPr>
        <w:t>ne</w:t>
      </w:r>
      <w:r w:rsidR="00C15094" w:rsidRPr="000B4D79">
        <w:rPr>
          <w:lang w:val="fr-FR" w:eastAsia="zh-TW"/>
        </w:rPr>
        <w:t xml:space="preserve">ment </w:t>
      </w:r>
      <w:r w:rsidR="007A3D20" w:rsidRPr="000B4D79">
        <w:rPr>
          <w:lang w:val="fr-FR" w:eastAsia="zh-TW"/>
        </w:rPr>
        <w:t>et santé des enfants</w:t>
      </w:r>
    </w:p>
    <w:p w:rsidR="00C15094" w:rsidRPr="000B4D79" w:rsidRDefault="00C15094" w:rsidP="00A92546">
      <w:pPr>
        <w:pStyle w:val="SingleTxtG"/>
        <w:rPr>
          <w:rFonts w:eastAsia="PMingLiU"/>
          <w:lang w:val="fr-FR" w:eastAsia="zh-TW"/>
        </w:rPr>
      </w:pPr>
      <w:r w:rsidRPr="000B4D79">
        <w:rPr>
          <w:rFonts w:eastAsia="PMingLiU"/>
          <w:lang w:val="fr-FR" w:eastAsia="zh-TW"/>
        </w:rPr>
        <w:t>384.</w:t>
      </w:r>
      <w:r w:rsidRPr="000B4D79">
        <w:rPr>
          <w:rFonts w:eastAsia="PMingLiU"/>
          <w:lang w:val="fr-FR" w:eastAsia="zh-TW"/>
        </w:rPr>
        <w:tab/>
      </w:r>
      <w:r w:rsidR="007A3D20" w:rsidRPr="000B4D79">
        <w:rPr>
          <w:rFonts w:eastAsia="PMingLiU"/>
          <w:lang w:val="fr-FR" w:eastAsia="zh-TW"/>
        </w:rPr>
        <w:t>Certains commentateurs s</w:t>
      </w:r>
      <w:r w:rsidR="000E26C3">
        <w:rPr>
          <w:rFonts w:eastAsia="PMingLiU"/>
          <w:lang w:val="fr-FR" w:eastAsia="zh-TW"/>
        </w:rPr>
        <w:t>’</w:t>
      </w:r>
      <w:r w:rsidR="007A3D20" w:rsidRPr="000B4D79">
        <w:rPr>
          <w:rFonts w:eastAsia="PMingLiU"/>
          <w:lang w:val="fr-FR" w:eastAsia="zh-TW"/>
        </w:rPr>
        <w:t>inquiètent des effets de la pollution, en particulier de l</w:t>
      </w:r>
      <w:r w:rsidR="000E26C3">
        <w:rPr>
          <w:rFonts w:eastAsia="PMingLiU"/>
          <w:lang w:val="fr-FR" w:eastAsia="zh-TW"/>
        </w:rPr>
        <w:t>’</w:t>
      </w:r>
      <w:r w:rsidR="007A3D20" w:rsidRPr="000B4D79">
        <w:rPr>
          <w:rFonts w:eastAsia="PMingLiU"/>
          <w:lang w:val="fr-FR" w:eastAsia="zh-TW"/>
        </w:rPr>
        <w:t>air, sur les enfants. Les enfants sont sensibles à pollution atmosphérique et les maladies respiratoires sont fréquentes chez les enfants de Hong Kong. Nous accordons une haute priorité à la lutte contre la pollution atmosphérique. Nos</w:t>
      </w:r>
      <w:r w:rsidR="00C44930">
        <w:rPr>
          <w:rFonts w:eastAsia="PMingLiU"/>
          <w:lang w:val="fr-FR" w:eastAsia="zh-TW"/>
        </w:rPr>
        <w:t xml:space="preserve"> principales stratégies sont: a) </w:t>
      </w:r>
      <w:r w:rsidR="007A3D20" w:rsidRPr="000B4D79">
        <w:rPr>
          <w:rFonts w:eastAsia="PMingLiU"/>
          <w:lang w:val="fr-FR" w:eastAsia="zh-TW"/>
        </w:rPr>
        <w:t xml:space="preserve">mettre en œuvre une vaste gamme de mesures pour contrôler les émissions des véhicules à moteur, des centrales électriques et des </w:t>
      </w:r>
      <w:r w:rsidR="00A92546" w:rsidRPr="000B4D79">
        <w:rPr>
          <w:rFonts w:eastAsia="PMingLiU"/>
          <w:lang w:val="fr-FR" w:eastAsia="zh-TW"/>
        </w:rPr>
        <w:t>processus industriels et commerciaux à l</w:t>
      </w:r>
      <w:r w:rsidR="000E26C3">
        <w:rPr>
          <w:rFonts w:eastAsia="PMingLiU"/>
          <w:lang w:val="fr-FR" w:eastAsia="zh-TW"/>
        </w:rPr>
        <w:t>’</w:t>
      </w:r>
      <w:r w:rsidR="00A92546" w:rsidRPr="000B4D79">
        <w:rPr>
          <w:rFonts w:eastAsia="PMingLiU"/>
          <w:lang w:val="fr-FR" w:eastAsia="zh-TW"/>
        </w:rPr>
        <w:t>échelon local</w:t>
      </w:r>
      <w:r w:rsidR="00EE368E">
        <w:rPr>
          <w:rFonts w:eastAsia="PMingLiU"/>
          <w:lang w:val="fr-FR" w:eastAsia="zh-TW"/>
        </w:rPr>
        <w:t>;</w:t>
      </w:r>
      <w:r w:rsidR="00A92546" w:rsidRPr="000B4D79">
        <w:rPr>
          <w:rFonts w:eastAsia="PMingLiU"/>
          <w:lang w:val="fr-FR" w:eastAsia="zh-TW"/>
        </w:rPr>
        <w:t xml:space="preserve"> et b) travailler avec </w:t>
      </w:r>
      <w:r w:rsidR="00DB178A" w:rsidRPr="000B4D79">
        <w:rPr>
          <w:lang w:val="fr-FR"/>
        </w:rPr>
        <w:t>les autorités de la province du Guangdong</w:t>
      </w:r>
      <w:r w:rsidRPr="000B4D79">
        <w:rPr>
          <w:rFonts w:eastAsia="PMingLiU"/>
          <w:lang w:val="fr-FR" w:eastAsia="zh-TW"/>
        </w:rPr>
        <w:t xml:space="preserve"> </w:t>
      </w:r>
      <w:r w:rsidR="00A92546" w:rsidRPr="000B4D79">
        <w:rPr>
          <w:rFonts w:eastAsia="PMingLiU"/>
          <w:lang w:val="fr-FR" w:eastAsia="zh-TW"/>
        </w:rPr>
        <w:t>pour établir un plan commun de lutte contre la pollution atmosphérique à l</w:t>
      </w:r>
      <w:r w:rsidR="000E26C3">
        <w:rPr>
          <w:rFonts w:eastAsia="PMingLiU"/>
          <w:lang w:val="fr-FR" w:eastAsia="zh-TW"/>
        </w:rPr>
        <w:t>’</w:t>
      </w:r>
      <w:r w:rsidR="00A92546" w:rsidRPr="000B4D79">
        <w:rPr>
          <w:rFonts w:eastAsia="PMingLiU"/>
          <w:lang w:val="fr-FR" w:eastAsia="zh-TW"/>
        </w:rPr>
        <w:t xml:space="preserve">échelon de la région. Outre les programmes indiqués </w:t>
      </w:r>
      <w:r w:rsidR="00BC19E7" w:rsidRPr="000B4D79">
        <w:rPr>
          <w:rFonts w:eastAsia="PMingLiU"/>
          <w:lang w:val="fr-FR" w:eastAsia="zh-TW"/>
        </w:rPr>
        <w:t>au</w:t>
      </w:r>
      <w:r w:rsidRPr="000B4D79">
        <w:rPr>
          <w:rFonts w:eastAsia="PMingLiU"/>
          <w:lang w:val="fr-FR" w:eastAsia="zh-TW"/>
        </w:rPr>
        <w:t xml:space="preserve"> paragraph</w:t>
      </w:r>
      <w:r w:rsidR="00BC19E7" w:rsidRPr="000B4D79">
        <w:rPr>
          <w:rFonts w:eastAsia="PMingLiU"/>
          <w:lang w:val="fr-FR" w:eastAsia="zh-TW"/>
        </w:rPr>
        <w:t>e</w:t>
      </w:r>
      <w:r w:rsidRPr="000B4D79">
        <w:rPr>
          <w:rFonts w:eastAsia="PMingLiU"/>
          <w:lang w:val="fr-FR" w:eastAsia="zh-TW"/>
        </w:rPr>
        <w:t xml:space="preserve"> 263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A92546" w:rsidRPr="000B4D79">
        <w:rPr>
          <w:rFonts w:eastAsia="PMingLiU"/>
          <w:lang w:val="fr-FR" w:eastAsia="zh-TW"/>
        </w:rPr>
        <w:t>nous avons pris des mesures supplémentaires en 2007 et 2008 pour réduire encore les émissions des véhicules, notamment</w:t>
      </w:r>
      <w:r w:rsidR="009331BF">
        <w:rPr>
          <w:rFonts w:eastAsia="PMingLiU"/>
          <w:lang w:val="fr-FR" w:eastAsia="zh-TW"/>
        </w:rPr>
        <w:t>:</w:t>
      </w:r>
    </w:p>
    <w:p w:rsidR="00C15094" w:rsidRPr="000B4D79" w:rsidRDefault="00DA0473" w:rsidP="00A92546">
      <w:pPr>
        <w:pStyle w:val="Bullet1G"/>
        <w:rPr>
          <w:rFonts w:eastAsia="PMingLiU"/>
          <w:lang w:val="fr-FR" w:eastAsia="zh-TW"/>
        </w:rPr>
      </w:pPr>
      <w:r w:rsidRPr="000B4D79">
        <w:rPr>
          <w:rFonts w:eastAsia="PMingLiU"/>
          <w:lang w:val="fr-FR" w:eastAsia="zh-TW"/>
        </w:rPr>
        <w:t xml:space="preserve">Réduction </w:t>
      </w:r>
      <w:r w:rsidR="009B6DD5" w:rsidRPr="000B4D79">
        <w:rPr>
          <w:rFonts w:eastAsia="PMingLiU"/>
          <w:lang w:val="fr-FR" w:eastAsia="zh-TW"/>
        </w:rPr>
        <w:t>de la taxe de première immatriculation</w:t>
      </w:r>
      <w:r w:rsidR="00A92546" w:rsidRPr="000B4D79">
        <w:rPr>
          <w:rFonts w:eastAsia="PMingLiU"/>
          <w:lang w:val="fr-FR" w:eastAsia="zh-TW"/>
        </w:rPr>
        <w:t xml:space="preserve"> pour </w:t>
      </w:r>
      <w:r w:rsidR="009B6DD5" w:rsidRPr="000B4D79">
        <w:rPr>
          <w:rFonts w:eastAsia="PMingLiU"/>
          <w:lang w:val="fr-FR" w:eastAsia="zh-TW"/>
        </w:rPr>
        <w:t>inciter</w:t>
      </w:r>
      <w:r w:rsidR="00A92546" w:rsidRPr="000B4D79">
        <w:rPr>
          <w:rFonts w:eastAsia="PMingLiU"/>
          <w:lang w:val="fr-FR" w:eastAsia="zh-TW"/>
        </w:rPr>
        <w:t xml:space="preserve"> les propriétaires </w:t>
      </w:r>
      <w:r w:rsidR="009B6DD5" w:rsidRPr="000B4D79">
        <w:rPr>
          <w:rFonts w:eastAsia="PMingLiU"/>
          <w:lang w:val="fr-FR" w:eastAsia="zh-TW"/>
        </w:rPr>
        <w:t xml:space="preserve">à </w:t>
      </w:r>
      <w:r w:rsidR="00A92546" w:rsidRPr="000B4D79">
        <w:rPr>
          <w:rFonts w:eastAsia="PMingLiU"/>
          <w:lang w:val="fr-FR" w:eastAsia="zh-TW"/>
        </w:rPr>
        <w:t>remplace</w:t>
      </w:r>
      <w:r w:rsidR="009B6DD5" w:rsidRPr="000B4D79">
        <w:rPr>
          <w:rFonts w:eastAsia="PMingLiU"/>
          <w:lang w:val="fr-FR" w:eastAsia="zh-TW"/>
        </w:rPr>
        <w:t>r</w:t>
      </w:r>
      <w:r w:rsidR="00A92546" w:rsidRPr="000B4D79">
        <w:rPr>
          <w:rFonts w:eastAsia="PMingLiU"/>
          <w:lang w:val="fr-FR" w:eastAsia="zh-TW"/>
        </w:rPr>
        <w:t xml:space="preserve"> leurs vieux véhicules commerciaux à moteur diesel par des véhicules conformes aux normes d</w:t>
      </w:r>
      <w:r w:rsidR="000E26C3">
        <w:rPr>
          <w:rFonts w:eastAsia="PMingLiU"/>
          <w:lang w:val="fr-FR" w:eastAsia="zh-TW"/>
        </w:rPr>
        <w:t>’</w:t>
      </w:r>
      <w:r w:rsidR="00A92546" w:rsidRPr="000B4D79">
        <w:rPr>
          <w:rFonts w:eastAsia="PMingLiU"/>
          <w:lang w:val="fr-FR" w:eastAsia="zh-TW"/>
        </w:rPr>
        <w:t>émission en vigueur (norme Euro IV)</w:t>
      </w:r>
      <w:r w:rsidR="009331BF">
        <w:rPr>
          <w:rFonts w:eastAsia="PMingLiU"/>
          <w:lang w:val="fr-FR" w:eastAsia="zh-TW"/>
        </w:rPr>
        <w:t>;</w:t>
      </w:r>
    </w:p>
    <w:p w:rsidR="00C15094" w:rsidRPr="000B4D79" w:rsidRDefault="00DA0473" w:rsidP="0010530C">
      <w:pPr>
        <w:pStyle w:val="Bullet1G"/>
        <w:rPr>
          <w:rFonts w:eastAsia="PMingLiU"/>
          <w:lang w:val="fr-FR" w:eastAsia="zh-TW"/>
        </w:rPr>
      </w:pPr>
      <w:r w:rsidRPr="000B4D79">
        <w:rPr>
          <w:rFonts w:eastAsia="PMingLiU"/>
          <w:lang w:val="fr-FR" w:eastAsia="zh-TW"/>
        </w:rPr>
        <w:t xml:space="preserve">Incitation </w:t>
      </w:r>
      <w:r w:rsidR="009732F7" w:rsidRPr="000B4D79">
        <w:rPr>
          <w:rFonts w:eastAsia="PMingLiU"/>
          <w:lang w:val="fr-FR" w:eastAsia="zh-TW"/>
        </w:rPr>
        <w:t>à l</w:t>
      </w:r>
      <w:r w:rsidR="000E26C3">
        <w:rPr>
          <w:rFonts w:eastAsia="PMingLiU"/>
          <w:lang w:val="fr-FR" w:eastAsia="zh-TW"/>
        </w:rPr>
        <w:t>’</w:t>
      </w:r>
      <w:r w:rsidR="009732F7" w:rsidRPr="000B4D79">
        <w:rPr>
          <w:rFonts w:eastAsia="PMingLiU"/>
          <w:lang w:val="fr-FR" w:eastAsia="zh-TW"/>
        </w:rPr>
        <w:t>utilisation de carburant écologique</w:t>
      </w:r>
      <w:r w:rsidR="00C15094" w:rsidRPr="000B4D79">
        <w:rPr>
          <w:rFonts w:eastAsia="PMingLiU"/>
          <w:lang w:val="fr-FR" w:eastAsia="zh-TW"/>
        </w:rPr>
        <w:t xml:space="preserve"> </w:t>
      </w:r>
      <w:r w:rsidR="009732F7" w:rsidRPr="000B4D79">
        <w:rPr>
          <w:rFonts w:eastAsia="PMingLiU"/>
          <w:lang w:val="fr-FR" w:eastAsia="zh-TW"/>
        </w:rPr>
        <w:t>pour les voitures particulières</w:t>
      </w:r>
      <w:r w:rsidR="00C15094" w:rsidRPr="000B4D79">
        <w:rPr>
          <w:rFonts w:eastAsia="PMingLiU"/>
          <w:lang w:val="fr-FR" w:eastAsia="zh-TW"/>
        </w:rPr>
        <w:t xml:space="preserve"> </w:t>
      </w:r>
      <w:r w:rsidR="009732F7" w:rsidRPr="000B4D79">
        <w:rPr>
          <w:rFonts w:eastAsia="PMingLiU"/>
          <w:lang w:val="fr-FR" w:eastAsia="zh-TW"/>
        </w:rPr>
        <w:t>par le biais d</w:t>
      </w:r>
      <w:r w:rsidR="000E26C3">
        <w:rPr>
          <w:rFonts w:eastAsia="PMingLiU"/>
          <w:lang w:val="fr-FR" w:eastAsia="zh-TW"/>
        </w:rPr>
        <w:t>’</w:t>
      </w:r>
      <w:r w:rsidR="009732F7" w:rsidRPr="000B4D79">
        <w:rPr>
          <w:rFonts w:eastAsia="PMingLiU"/>
          <w:lang w:val="fr-FR" w:eastAsia="zh-TW"/>
        </w:rPr>
        <w:t>avantages fiscaux</w:t>
      </w:r>
      <w:r w:rsidR="009331BF">
        <w:rPr>
          <w:rFonts w:eastAsia="PMingLiU"/>
          <w:lang w:val="fr-FR" w:eastAsia="zh-TW"/>
        </w:rPr>
        <w:t>;</w:t>
      </w:r>
    </w:p>
    <w:p w:rsidR="00C15094" w:rsidRPr="000B4D79" w:rsidRDefault="00DA0473" w:rsidP="0010530C">
      <w:pPr>
        <w:pStyle w:val="Bullet1G"/>
        <w:rPr>
          <w:rFonts w:eastAsia="PMingLiU"/>
          <w:lang w:val="fr-FR"/>
        </w:rPr>
      </w:pPr>
      <w:r w:rsidRPr="000B4D79">
        <w:rPr>
          <w:rFonts w:eastAsia="PMingLiU"/>
          <w:lang w:val="fr-FR"/>
        </w:rPr>
        <w:t xml:space="preserve">Introduction </w:t>
      </w:r>
      <w:r w:rsidR="005B3441" w:rsidRPr="000B4D79">
        <w:rPr>
          <w:rFonts w:eastAsia="PMingLiU"/>
          <w:lang w:val="fr-FR"/>
        </w:rPr>
        <w:t>d</w:t>
      </w:r>
      <w:r w:rsidR="000E26C3">
        <w:rPr>
          <w:rFonts w:eastAsia="PMingLiU"/>
          <w:lang w:val="fr-FR"/>
        </w:rPr>
        <w:t>’</w:t>
      </w:r>
      <w:r w:rsidR="006A3689" w:rsidRPr="000B4D79">
        <w:rPr>
          <w:rFonts w:eastAsia="PMingLiU"/>
          <w:lang w:val="fr-FR"/>
        </w:rPr>
        <w:t xml:space="preserve">une détaxe </w:t>
      </w:r>
      <w:r w:rsidR="009732F7" w:rsidRPr="000B4D79">
        <w:rPr>
          <w:rFonts w:eastAsia="PMingLiU"/>
          <w:lang w:val="fr-FR"/>
        </w:rPr>
        <w:t>de</w:t>
      </w:r>
      <w:r w:rsidR="00C15094" w:rsidRPr="000B4D79">
        <w:rPr>
          <w:rFonts w:eastAsia="PMingLiU"/>
          <w:lang w:val="fr-FR"/>
        </w:rPr>
        <w:t xml:space="preserve"> 0</w:t>
      </w:r>
      <w:r w:rsidR="00DB178A" w:rsidRPr="000B4D79">
        <w:rPr>
          <w:rFonts w:eastAsia="PMingLiU"/>
          <w:lang w:val="fr-FR"/>
        </w:rPr>
        <w:t>,</w:t>
      </w:r>
      <w:r w:rsidR="00C15094" w:rsidRPr="000B4D79">
        <w:rPr>
          <w:rFonts w:eastAsia="PMingLiU"/>
          <w:lang w:val="fr-FR"/>
        </w:rPr>
        <w:t xml:space="preserve">56 </w:t>
      </w:r>
      <w:r w:rsidR="00DB178A" w:rsidRPr="000B4D79">
        <w:rPr>
          <w:rFonts w:eastAsia="PMingLiU"/>
          <w:lang w:val="fr-FR"/>
        </w:rPr>
        <w:t xml:space="preserve">dollar de Hong Kong </w:t>
      </w:r>
      <w:r w:rsidR="006A3689" w:rsidRPr="000B4D79">
        <w:rPr>
          <w:rFonts w:eastAsia="PMingLiU"/>
          <w:lang w:val="fr-FR"/>
        </w:rPr>
        <w:t>par litre de</w:t>
      </w:r>
      <w:r w:rsidR="009732F7" w:rsidRPr="000B4D79">
        <w:rPr>
          <w:rFonts w:eastAsia="PMingLiU"/>
          <w:lang w:val="fr-FR"/>
        </w:rPr>
        <w:t xml:space="preserve"> diesel</w:t>
      </w:r>
      <w:r w:rsidR="00C15094" w:rsidRPr="000B4D79">
        <w:rPr>
          <w:rFonts w:eastAsia="PMingLiU"/>
          <w:lang w:val="fr-FR"/>
        </w:rPr>
        <w:t xml:space="preserve"> Euro V </w:t>
      </w:r>
      <w:r w:rsidR="009732F7" w:rsidRPr="000B4D79">
        <w:rPr>
          <w:rFonts w:eastAsia="PMingLiU"/>
          <w:lang w:val="fr-FR"/>
        </w:rPr>
        <w:t xml:space="preserve">à </w:t>
      </w:r>
      <w:r w:rsidR="006A3689" w:rsidRPr="000B4D79">
        <w:rPr>
          <w:rFonts w:eastAsia="PMingLiU"/>
          <w:lang w:val="fr-FR"/>
        </w:rPr>
        <w:t>compter</w:t>
      </w:r>
      <w:r w:rsidR="009732F7" w:rsidRPr="000B4D79">
        <w:rPr>
          <w:rFonts w:eastAsia="PMingLiU"/>
          <w:lang w:val="fr-FR"/>
        </w:rPr>
        <w:t xml:space="preserve"> du 1</w:t>
      </w:r>
      <w:r w:rsidR="009732F7" w:rsidRPr="000B4D79">
        <w:rPr>
          <w:rFonts w:eastAsia="PMingLiU"/>
          <w:vertAlign w:val="superscript"/>
          <w:lang w:val="fr-FR"/>
        </w:rPr>
        <w:t>er</w:t>
      </w:r>
      <w:r w:rsidR="009732F7" w:rsidRPr="000B4D79">
        <w:rPr>
          <w:rFonts w:eastAsia="PMingLiU"/>
          <w:lang w:val="fr-FR"/>
        </w:rPr>
        <w:t xml:space="preserve"> décembre</w:t>
      </w:r>
      <w:r w:rsidR="00C15094" w:rsidRPr="000B4D79">
        <w:rPr>
          <w:rFonts w:eastAsia="PMingLiU"/>
          <w:lang w:val="fr-FR"/>
        </w:rPr>
        <w:t xml:space="preserve"> 2007. </w:t>
      </w:r>
      <w:r w:rsidR="005B3441" w:rsidRPr="000B4D79">
        <w:rPr>
          <w:rFonts w:eastAsia="PMingLiU"/>
          <w:lang w:val="fr-FR"/>
        </w:rPr>
        <w:t>La totalité d</w:t>
      </w:r>
      <w:r w:rsidR="009732F7" w:rsidRPr="000B4D79">
        <w:rPr>
          <w:rFonts w:eastAsia="PMingLiU"/>
          <w:lang w:val="fr-FR"/>
        </w:rPr>
        <w:t xml:space="preserve">es compagnies pétrolières </w:t>
      </w:r>
      <w:r w:rsidR="006A3689" w:rsidRPr="000B4D79">
        <w:rPr>
          <w:rFonts w:eastAsia="PMingLiU"/>
          <w:lang w:val="fr-FR"/>
        </w:rPr>
        <w:t>proposent du diesel Euro V à toutes les stations</w:t>
      </w:r>
      <w:r w:rsidR="005B3441" w:rsidRPr="000B4D79">
        <w:rPr>
          <w:rFonts w:eastAsia="PMingLiU"/>
          <w:lang w:val="fr-FR"/>
        </w:rPr>
        <w:t>-service</w:t>
      </w:r>
      <w:r w:rsidR="00C15094" w:rsidRPr="000B4D79">
        <w:rPr>
          <w:rFonts w:eastAsia="PMingLiU"/>
          <w:lang w:val="fr-FR"/>
        </w:rPr>
        <w:t xml:space="preserve">. </w:t>
      </w:r>
      <w:r w:rsidR="005B3441" w:rsidRPr="000B4D79">
        <w:rPr>
          <w:rFonts w:eastAsia="PMingLiU"/>
          <w:lang w:val="fr-FR"/>
        </w:rPr>
        <w:t>Depuis le 14 juillet</w:t>
      </w:r>
      <w:r w:rsidR="00C15094" w:rsidRPr="000B4D79">
        <w:rPr>
          <w:rFonts w:eastAsia="PMingLiU"/>
          <w:lang w:val="fr-FR"/>
        </w:rPr>
        <w:t xml:space="preserve"> 2008, </w:t>
      </w:r>
      <w:r w:rsidR="005B3441" w:rsidRPr="000B4D79">
        <w:rPr>
          <w:rFonts w:eastAsia="PMingLiU"/>
          <w:lang w:val="fr-FR"/>
        </w:rPr>
        <w:t>la taxe sur le</w:t>
      </w:r>
      <w:r w:rsidR="00C15094" w:rsidRPr="000B4D79">
        <w:rPr>
          <w:rFonts w:eastAsia="PMingLiU"/>
          <w:lang w:val="fr-FR"/>
        </w:rPr>
        <w:t xml:space="preserve"> </w:t>
      </w:r>
      <w:r w:rsidR="005B3441" w:rsidRPr="000B4D79">
        <w:rPr>
          <w:rFonts w:eastAsia="PMingLiU"/>
          <w:lang w:val="fr-FR"/>
        </w:rPr>
        <w:t xml:space="preserve">diesel </w:t>
      </w:r>
      <w:r w:rsidR="00C15094" w:rsidRPr="000B4D79">
        <w:rPr>
          <w:rFonts w:eastAsia="PMingLiU"/>
          <w:lang w:val="fr-FR"/>
        </w:rPr>
        <w:t xml:space="preserve">Euro V </w:t>
      </w:r>
      <w:r w:rsidR="005B3441" w:rsidRPr="000B4D79">
        <w:rPr>
          <w:rFonts w:eastAsia="PMingLiU"/>
          <w:lang w:val="fr-FR"/>
        </w:rPr>
        <w:t>a été supprimée</w:t>
      </w:r>
      <w:r w:rsidR="009331BF">
        <w:rPr>
          <w:rFonts w:eastAsia="PMingLiU"/>
          <w:lang w:val="fr-FR"/>
        </w:rPr>
        <w:t>;</w:t>
      </w:r>
    </w:p>
    <w:p w:rsidR="00C15094" w:rsidRPr="000B4D79" w:rsidRDefault="00DA0473" w:rsidP="0010530C">
      <w:pPr>
        <w:pStyle w:val="Bullet1G"/>
        <w:rPr>
          <w:rFonts w:eastAsia="PMingLiU"/>
          <w:lang w:val="fr-FR" w:eastAsia="zh-TW"/>
        </w:rPr>
      </w:pPr>
      <w:r w:rsidRPr="000B4D79">
        <w:rPr>
          <w:rFonts w:eastAsia="PMingLiU"/>
          <w:lang w:val="fr-FR" w:eastAsia="zh-TW"/>
        </w:rPr>
        <w:t xml:space="preserve">Achèvement </w:t>
      </w:r>
      <w:r w:rsidR="009B6DD5" w:rsidRPr="000B4D79">
        <w:rPr>
          <w:rFonts w:eastAsia="PMingLiU"/>
          <w:lang w:val="fr-FR" w:eastAsia="zh-TW"/>
        </w:rPr>
        <w:t>de la consultation publique sur l</w:t>
      </w:r>
      <w:r w:rsidR="000E26C3">
        <w:rPr>
          <w:rFonts w:eastAsia="PMingLiU"/>
          <w:lang w:val="fr-FR" w:eastAsia="zh-TW"/>
        </w:rPr>
        <w:t>’</w:t>
      </w:r>
      <w:r w:rsidR="009B6DD5" w:rsidRPr="000B4D79">
        <w:rPr>
          <w:rFonts w:eastAsia="PMingLiU"/>
          <w:lang w:val="fr-FR" w:eastAsia="zh-TW"/>
        </w:rPr>
        <w:t>introduction d</w:t>
      </w:r>
      <w:r w:rsidR="000E26C3">
        <w:rPr>
          <w:rFonts w:eastAsia="PMingLiU"/>
          <w:lang w:val="fr-FR" w:eastAsia="zh-TW"/>
        </w:rPr>
        <w:t>’</w:t>
      </w:r>
      <w:r w:rsidR="009B6DD5" w:rsidRPr="000B4D79">
        <w:rPr>
          <w:rFonts w:eastAsia="PMingLiU"/>
          <w:lang w:val="fr-FR" w:eastAsia="zh-TW"/>
        </w:rPr>
        <w:t>une loi interdisant de laisser tourner le moteur d</w:t>
      </w:r>
      <w:r w:rsidR="000E26C3">
        <w:rPr>
          <w:rFonts w:eastAsia="PMingLiU"/>
          <w:lang w:val="fr-FR" w:eastAsia="zh-TW"/>
        </w:rPr>
        <w:t>’</w:t>
      </w:r>
      <w:r w:rsidR="009B6DD5" w:rsidRPr="000B4D79">
        <w:rPr>
          <w:rFonts w:eastAsia="PMingLiU"/>
          <w:lang w:val="fr-FR" w:eastAsia="zh-TW"/>
        </w:rPr>
        <w:t>un véhicule à l</w:t>
      </w:r>
      <w:r w:rsidR="000E26C3">
        <w:rPr>
          <w:rFonts w:eastAsia="PMingLiU"/>
          <w:lang w:val="fr-FR" w:eastAsia="zh-TW"/>
        </w:rPr>
        <w:t>’</w:t>
      </w:r>
      <w:r w:rsidR="009B6DD5" w:rsidRPr="000B4D79">
        <w:rPr>
          <w:rFonts w:eastAsia="PMingLiU"/>
          <w:lang w:val="fr-FR" w:eastAsia="zh-TW"/>
        </w:rPr>
        <w:t>arrêt. En cours de rédaction, le projet de loi devrait être</w:t>
      </w:r>
      <w:r w:rsidR="005B3441" w:rsidRPr="000B4D79">
        <w:rPr>
          <w:rFonts w:eastAsia="PMingLiU"/>
          <w:lang w:val="fr-FR" w:eastAsia="zh-TW"/>
        </w:rPr>
        <w:t xml:space="preserve"> dépos</w:t>
      </w:r>
      <w:r w:rsidR="009B6DD5" w:rsidRPr="000B4D79">
        <w:rPr>
          <w:rFonts w:eastAsia="PMingLiU"/>
          <w:lang w:val="fr-FR" w:eastAsia="zh-TW"/>
        </w:rPr>
        <w:t>é</w:t>
      </w:r>
      <w:r w:rsidR="005B3441" w:rsidRPr="000B4D79">
        <w:rPr>
          <w:rFonts w:eastAsia="PMingLiU"/>
          <w:lang w:val="fr-FR" w:eastAsia="zh-TW"/>
        </w:rPr>
        <w:t xml:space="preserve"> au</w:t>
      </w:r>
      <w:r w:rsidR="00C15094" w:rsidRPr="000B4D79">
        <w:rPr>
          <w:rFonts w:eastAsia="PMingLiU"/>
          <w:lang w:val="fr-FR" w:eastAsia="zh-TW"/>
        </w:rPr>
        <w:t xml:space="preserve"> </w:t>
      </w:r>
      <w:r w:rsidR="0045303A" w:rsidRPr="000B4D79">
        <w:rPr>
          <w:lang w:val="fr-FR"/>
        </w:rPr>
        <w:t>Conseil législatif</w:t>
      </w:r>
      <w:r w:rsidR="00C15094" w:rsidRPr="000B4D79">
        <w:rPr>
          <w:rFonts w:eastAsia="PMingLiU"/>
          <w:lang w:val="fr-FR" w:eastAsia="zh-TW"/>
        </w:rPr>
        <w:t xml:space="preserve"> </w:t>
      </w:r>
      <w:r w:rsidR="005B3441" w:rsidRPr="000B4D79">
        <w:rPr>
          <w:rFonts w:eastAsia="PMingLiU"/>
          <w:lang w:val="fr-FR" w:eastAsia="zh-TW"/>
        </w:rPr>
        <w:t>e</w:t>
      </w:r>
      <w:r w:rsidR="00C15094" w:rsidRPr="000B4D79">
        <w:rPr>
          <w:rFonts w:eastAsia="PMingLiU"/>
          <w:lang w:val="fr-FR" w:eastAsia="zh-TW"/>
        </w:rPr>
        <w:t>n 2009</w:t>
      </w:r>
      <w:r w:rsidR="005B3441" w:rsidRPr="000B4D79">
        <w:rPr>
          <w:rFonts w:eastAsia="PMingLiU"/>
          <w:lang w:val="fr-FR" w:eastAsia="zh-TW"/>
        </w:rPr>
        <w:t>/</w:t>
      </w:r>
      <w:r w:rsidR="00C15094" w:rsidRPr="000B4D79">
        <w:rPr>
          <w:rFonts w:eastAsia="PMingLiU"/>
          <w:lang w:val="fr-FR" w:eastAsia="zh-TW"/>
        </w:rPr>
        <w:t>10</w:t>
      </w:r>
      <w:r w:rsidR="009331BF">
        <w:rPr>
          <w:rFonts w:eastAsia="PMingLiU"/>
          <w:lang w:val="fr-FR" w:eastAsia="zh-TW"/>
        </w:rPr>
        <w:t>;</w:t>
      </w:r>
      <w:r w:rsidR="00C15094" w:rsidRPr="000B4D79">
        <w:rPr>
          <w:rFonts w:eastAsia="PMingLiU"/>
          <w:lang w:val="fr-FR" w:eastAsia="zh-TW"/>
        </w:rPr>
        <w:t xml:space="preserve"> </w:t>
      </w:r>
      <w:r w:rsidR="00DB178A" w:rsidRPr="000B4D79">
        <w:rPr>
          <w:rFonts w:eastAsia="PMingLiU"/>
          <w:lang w:val="fr-FR" w:eastAsia="zh-TW"/>
        </w:rPr>
        <w:t>et</w:t>
      </w:r>
      <w:r w:rsidR="00C15094" w:rsidRPr="000B4D79">
        <w:rPr>
          <w:rFonts w:eastAsia="PMingLiU"/>
          <w:lang w:val="fr-FR" w:eastAsia="zh-TW"/>
        </w:rPr>
        <w:t xml:space="preserve"> </w:t>
      </w:r>
    </w:p>
    <w:p w:rsidR="00C15094" w:rsidRPr="000B4D79" w:rsidRDefault="00DA0473" w:rsidP="0010530C">
      <w:pPr>
        <w:pStyle w:val="Bullet1G"/>
        <w:rPr>
          <w:rFonts w:eastAsia="PMingLiU"/>
          <w:lang w:val="fr-FR" w:eastAsia="zh-TW"/>
        </w:rPr>
      </w:pPr>
      <w:r w:rsidRPr="000B4D79">
        <w:rPr>
          <w:rFonts w:eastAsia="PMingLiU"/>
          <w:lang w:val="fr-FR" w:eastAsia="zh-TW"/>
        </w:rPr>
        <w:t xml:space="preserve">Incitation </w:t>
      </w:r>
      <w:r w:rsidR="009B6DD5" w:rsidRPr="000B4D79">
        <w:rPr>
          <w:rFonts w:eastAsia="PMingLiU"/>
          <w:lang w:val="fr-FR" w:eastAsia="zh-TW"/>
        </w:rPr>
        <w:t>à l</w:t>
      </w:r>
      <w:r w:rsidR="000E26C3">
        <w:rPr>
          <w:rFonts w:eastAsia="PMingLiU"/>
          <w:lang w:val="fr-FR" w:eastAsia="zh-TW"/>
        </w:rPr>
        <w:t>’</w:t>
      </w:r>
      <w:r w:rsidR="009B6DD5" w:rsidRPr="000B4D79">
        <w:rPr>
          <w:rFonts w:eastAsia="PMingLiU"/>
          <w:lang w:val="fr-FR" w:eastAsia="zh-TW"/>
        </w:rPr>
        <w:t>utilisation de véhicules commerciaux écologiques par le biais d</w:t>
      </w:r>
      <w:r w:rsidR="000E26C3">
        <w:rPr>
          <w:rFonts w:eastAsia="PMingLiU"/>
          <w:lang w:val="fr-FR" w:eastAsia="zh-TW"/>
        </w:rPr>
        <w:t>’</w:t>
      </w:r>
      <w:r w:rsidR="009B6DD5" w:rsidRPr="000B4D79">
        <w:rPr>
          <w:rFonts w:eastAsia="PMingLiU"/>
          <w:lang w:val="fr-FR" w:eastAsia="zh-TW"/>
        </w:rPr>
        <w:t>avantages fiscaux</w:t>
      </w:r>
      <w:r w:rsidR="00C15094" w:rsidRPr="000B4D79">
        <w:rPr>
          <w:rFonts w:eastAsia="PMingLiU"/>
          <w:lang w:val="fr-FR" w:eastAsia="zh-TW"/>
        </w:rPr>
        <w:t>.</w:t>
      </w:r>
    </w:p>
    <w:p w:rsidR="00C15094" w:rsidRPr="000B4D79" w:rsidRDefault="00C15094" w:rsidP="009B6DD5">
      <w:pPr>
        <w:pStyle w:val="SingleTxtG"/>
        <w:rPr>
          <w:rFonts w:eastAsia="PMingLiU"/>
          <w:lang w:val="fr-FR" w:eastAsia="zh-TW"/>
        </w:rPr>
      </w:pPr>
      <w:r w:rsidRPr="000B4D79">
        <w:rPr>
          <w:rFonts w:eastAsia="PMingLiU"/>
          <w:lang w:val="fr-FR" w:eastAsia="zh-TW"/>
        </w:rPr>
        <w:t>385.</w:t>
      </w:r>
      <w:r w:rsidRPr="000B4D79">
        <w:rPr>
          <w:rFonts w:eastAsia="PMingLiU"/>
          <w:lang w:val="fr-FR" w:eastAsia="zh-TW"/>
        </w:rPr>
        <w:tab/>
      </w:r>
      <w:r w:rsidR="009B6DD5" w:rsidRPr="000B4D79">
        <w:rPr>
          <w:rFonts w:eastAsia="PMingLiU"/>
          <w:lang w:val="fr-FR" w:eastAsia="zh-TW"/>
        </w:rPr>
        <w:t>Par ailleurs, des programmes sont actuellement en place contre les autres formes de pollution (air, bruit et déchets), ainsi que nous l</w:t>
      </w:r>
      <w:r w:rsidR="000E26C3">
        <w:rPr>
          <w:rFonts w:eastAsia="PMingLiU"/>
          <w:lang w:val="fr-FR" w:eastAsia="zh-TW"/>
        </w:rPr>
        <w:t>’</w:t>
      </w:r>
      <w:r w:rsidR="009B6DD5" w:rsidRPr="000B4D79">
        <w:rPr>
          <w:rFonts w:eastAsia="PMingLiU"/>
          <w:lang w:val="fr-FR" w:eastAsia="zh-TW"/>
        </w:rPr>
        <w:t>avons indiqué dans notre</w:t>
      </w:r>
      <w:r w:rsidRPr="000B4D79">
        <w:rPr>
          <w:rFonts w:eastAsia="PMingLiU"/>
          <w:lang w:val="fr-FR" w:eastAsia="zh-TW"/>
        </w:rPr>
        <w:t xml:space="preserve"> </w:t>
      </w:r>
      <w:r w:rsidR="008168F8" w:rsidRPr="000B4D79">
        <w:rPr>
          <w:lang w:val="fr-FR"/>
        </w:rPr>
        <w:t>rapport initial</w:t>
      </w:r>
      <w:r w:rsidRPr="000B4D79">
        <w:rPr>
          <w:rFonts w:eastAsia="PMingLiU"/>
          <w:lang w:val="fr-FR" w:eastAsia="zh-TW"/>
        </w:rPr>
        <w:t>.</w:t>
      </w:r>
    </w:p>
    <w:p w:rsidR="00C15094" w:rsidRPr="000B4D79" w:rsidRDefault="00C15094" w:rsidP="0010530C">
      <w:pPr>
        <w:pStyle w:val="SingleTxtG"/>
        <w:rPr>
          <w:rFonts w:eastAsia="PMingLiU"/>
          <w:lang w:val="fr-FR" w:eastAsia="zh-TW"/>
        </w:rPr>
      </w:pPr>
      <w:r w:rsidRPr="000B4D79">
        <w:rPr>
          <w:rFonts w:eastAsia="PMingLiU"/>
          <w:lang w:val="fr-FR" w:eastAsia="zh-HK"/>
        </w:rPr>
        <w:t>386.</w:t>
      </w:r>
      <w:r w:rsidRPr="000B4D79">
        <w:rPr>
          <w:rFonts w:eastAsia="PMingLiU"/>
          <w:lang w:val="fr-FR" w:eastAsia="zh-HK"/>
        </w:rPr>
        <w:tab/>
      </w:r>
      <w:r w:rsidR="00BC19E7" w:rsidRPr="000B4D79">
        <w:rPr>
          <w:lang w:val="fr-FR"/>
        </w:rPr>
        <w:t>Depuis la mise en place d</w:t>
      </w:r>
      <w:r w:rsidR="000E26C3">
        <w:rPr>
          <w:lang w:val="fr-FR"/>
        </w:rPr>
        <w:t>’</w:t>
      </w:r>
      <w:r w:rsidR="00BC19E7" w:rsidRPr="000B4D79">
        <w:rPr>
          <w:lang w:val="fr-FR"/>
        </w:rPr>
        <w:t xml:space="preserve">un programme complet de réduction des émissions locales dues à des sources </w:t>
      </w:r>
      <w:r w:rsidR="00DB178A" w:rsidRPr="000B4D79">
        <w:rPr>
          <w:rFonts w:eastAsia="PMingLiU"/>
          <w:lang w:val="fr-FR" w:eastAsia="zh-HK"/>
        </w:rPr>
        <w:t>fixes et</w:t>
      </w:r>
      <w:r w:rsidRPr="000B4D79">
        <w:rPr>
          <w:rFonts w:eastAsia="PMingLiU"/>
          <w:lang w:val="fr-FR" w:eastAsia="zh-HK"/>
        </w:rPr>
        <w:t xml:space="preserve"> mobile</w:t>
      </w:r>
      <w:r w:rsidR="00DB178A" w:rsidRPr="000B4D79">
        <w:rPr>
          <w:rFonts w:eastAsia="PMingLiU"/>
          <w:lang w:val="fr-FR" w:eastAsia="zh-HK"/>
        </w:rPr>
        <w:t>s</w:t>
      </w:r>
      <w:r w:rsidRPr="000B4D79">
        <w:rPr>
          <w:rFonts w:eastAsia="PMingLiU"/>
          <w:lang w:val="fr-FR" w:eastAsia="zh-HK"/>
        </w:rPr>
        <w:t xml:space="preserve">, </w:t>
      </w:r>
      <w:r w:rsidR="00BC19E7" w:rsidRPr="000B4D79">
        <w:rPr>
          <w:rFonts w:eastAsia="PMingLiU"/>
          <w:lang w:val="fr-FR" w:eastAsia="zh-HK"/>
        </w:rPr>
        <w:t>les</w:t>
      </w:r>
      <w:r w:rsidRPr="000B4D79">
        <w:rPr>
          <w:rFonts w:eastAsia="PMingLiU"/>
          <w:lang w:val="fr-FR" w:eastAsia="zh-TW"/>
        </w:rPr>
        <w:t xml:space="preserve"> </w:t>
      </w:r>
      <w:r w:rsidR="00BC19E7" w:rsidRPr="000B4D79">
        <w:rPr>
          <w:rFonts w:eastAsia="PMingLiU"/>
          <w:lang w:val="fr-FR" w:eastAsia="zh-TW"/>
        </w:rPr>
        <w:t>é</w:t>
      </w:r>
      <w:r w:rsidRPr="000B4D79">
        <w:rPr>
          <w:rFonts w:eastAsia="PMingLiU"/>
          <w:lang w:val="fr-FR" w:eastAsia="zh-TW"/>
        </w:rPr>
        <w:t xml:space="preserve">missions </w:t>
      </w:r>
      <w:r w:rsidR="00BC19E7" w:rsidRPr="000B4D79">
        <w:rPr>
          <w:rFonts w:eastAsia="PMingLiU"/>
          <w:lang w:val="fr-FR" w:eastAsia="zh-TW"/>
        </w:rPr>
        <w:t xml:space="preserve">locales de trois des principaux polluants atmosphériques </w:t>
      </w:r>
      <w:r w:rsidRPr="000B4D79">
        <w:rPr>
          <w:rFonts w:eastAsia="PMingLiU"/>
          <w:lang w:val="fr-FR" w:eastAsia="zh-TW"/>
        </w:rPr>
        <w:t>(</w:t>
      </w:r>
      <w:r w:rsidR="00BC19E7" w:rsidRPr="000B4D79">
        <w:rPr>
          <w:rFonts w:eastAsia="PMingLiU"/>
          <w:lang w:val="fr-FR" w:eastAsia="zh-TW"/>
        </w:rPr>
        <w:t>les oxydes d</w:t>
      </w:r>
      <w:r w:rsidR="000E26C3">
        <w:rPr>
          <w:rFonts w:eastAsia="PMingLiU"/>
          <w:lang w:val="fr-FR" w:eastAsia="zh-TW"/>
        </w:rPr>
        <w:t>’</w:t>
      </w:r>
      <w:r w:rsidR="00BC19E7" w:rsidRPr="000B4D79">
        <w:rPr>
          <w:rFonts w:eastAsia="PMingLiU"/>
          <w:lang w:val="fr-FR" w:eastAsia="zh-TW"/>
        </w:rPr>
        <w:t>azote</w:t>
      </w:r>
      <w:r w:rsidRPr="000B4D79">
        <w:rPr>
          <w:rFonts w:eastAsia="PMingLiU"/>
          <w:lang w:val="fr-FR" w:eastAsia="zh-TW"/>
        </w:rPr>
        <w:t xml:space="preserve">, </w:t>
      </w:r>
      <w:r w:rsidR="00DB178A" w:rsidRPr="000B4D79">
        <w:rPr>
          <w:rFonts w:eastAsia="PMingLiU"/>
          <w:lang w:val="fr-FR" w:eastAsia="zh-TW"/>
        </w:rPr>
        <w:t>les particules inhalables et</w:t>
      </w:r>
      <w:r w:rsidRPr="000B4D79">
        <w:rPr>
          <w:rFonts w:eastAsia="PMingLiU"/>
          <w:lang w:val="fr-FR" w:eastAsia="zh-TW"/>
        </w:rPr>
        <w:t xml:space="preserve"> </w:t>
      </w:r>
      <w:r w:rsidR="00DB178A" w:rsidRPr="000B4D79">
        <w:rPr>
          <w:rFonts w:eastAsia="PMingLiU"/>
          <w:lang w:val="fr-FR" w:eastAsia="zh-TW"/>
        </w:rPr>
        <w:t xml:space="preserve">les composés </w:t>
      </w:r>
      <w:r w:rsidRPr="000B4D79">
        <w:rPr>
          <w:rFonts w:eastAsia="PMingLiU"/>
          <w:lang w:val="fr-FR" w:eastAsia="zh-TW"/>
        </w:rPr>
        <w:t>volatile</w:t>
      </w:r>
      <w:r w:rsidR="00DB178A" w:rsidRPr="000B4D79">
        <w:rPr>
          <w:rFonts w:eastAsia="PMingLiU"/>
          <w:lang w:val="fr-FR" w:eastAsia="zh-TW"/>
        </w:rPr>
        <w:t>s</w:t>
      </w:r>
      <w:r w:rsidRPr="000B4D79">
        <w:rPr>
          <w:rFonts w:eastAsia="PMingLiU"/>
          <w:lang w:val="fr-FR" w:eastAsia="zh-TW"/>
        </w:rPr>
        <w:t xml:space="preserve"> organi</w:t>
      </w:r>
      <w:r w:rsidR="00DB178A" w:rsidRPr="000B4D79">
        <w:rPr>
          <w:rFonts w:eastAsia="PMingLiU"/>
          <w:lang w:val="fr-FR" w:eastAsia="zh-TW"/>
        </w:rPr>
        <w:t>ques</w:t>
      </w:r>
      <w:r w:rsidR="00DA138D">
        <w:rPr>
          <w:rFonts w:eastAsia="PMingLiU"/>
          <w:lang w:val="fr-FR" w:eastAsia="zh-TW"/>
        </w:rPr>
        <w:t>)</w:t>
      </w:r>
      <w:r w:rsidRPr="000B4D79">
        <w:rPr>
          <w:rFonts w:eastAsia="PMingLiU"/>
          <w:lang w:val="fr-FR" w:eastAsia="zh-TW"/>
        </w:rPr>
        <w:t xml:space="preserve"> </w:t>
      </w:r>
      <w:r w:rsidR="00DB178A" w:rsidRPr="000B4D79">
        <w:rPr>
          <w:rFonts w:eastAsia="PMingLiU"/>
          <w:lang w:val="fr-FR" w:eastAsia="zh-TW"/>
        </w:rPr>
        <w:t>ont diminué de</w:t>
      </w:r>
      <w:r w:rsidRPr="000B4D79">
        <w:rPr>
          <w:rFonts w:eastAsia="PMingLiU"/>
          <w:lang w:val="fr-FR" w:eastAsia="zh-TW"/>
        </w:rPr>
        <w:t xml:space="preserve"> 21</w:t>
      </w:r>
      <w:r w:rsidR="00DB178A" w:rsidRPr="000B4D79">
        <w:rPr>
          <w:rFonts w:eastAsia="PMingLiU"/>
          <w:lang w:val="fr-FR" w:eastAsia="zh-TW"/>
        </w:rPr>
        <w:t xml:space="preserve"> à</w:t>
      </w:r>
      <w:r w:rsidRPr="000B4D79">
        <w:rPr>
          <w:rFonts w:eastAsia="PMingLiU"/>
          <w:lang w:val="fr-FR" w:eastAsia="zh-TW"/>
        </w:rPr>
        <w:t xml:space="preserve"> 51</w:t>
      </w:r>
      <w:r w:rsidR="00DA138D">
        <w:rPr>
          <w:rFonts w:eastAsia="PMingLiU"/>
          <w:lang w:val="fr-FR" w:eastAsia="zh-TW"/>
        </w:rPr>
        <w:t xml:space="preserve"> </w:t>
      </w:r>
      <w:r w:rsidRPr="000B4D79">
        <w:rPr>
          <w:rFonts w:eastAsia="PMingLiU"/>
          <w:lang w:val="fr-FR" w:eastAsia="zh-TW"/>
        </w:rPr>
        <w:t xml:space="preserve">% </w:t>
      </w:r>
      <w:r w:rsidR="00DB178A" w:rsidRPr="000B4D79">
        <w:rPr>
          <w:rFonts w:eastAsia="PMingLiU"/>
          <w:lang w:val="fr-FR" w:eastAsia="zh-TW"/>
        </w:rPr>
        <w:t>entre</w:t>
      </w:r>
      <w:r w:rsidRPr="000B4D79">
        <w:rPr>
          <w:rFonts w:eastAsia="PMingLiU"/>
          <w:lang w:val="fr-FR" w:eastAsia="zh-TW"/>
        </w:rPr>
        <w:t xml:space="preserve"> 1997 </w:t>
      </w:r>
      <w:r w:rsidR="00DB178A" w:rsidRPr="000B4D79">
        <w:rPr>
          <w:rFonts w:eastAsia="PMingLiU"/>
          <w:lang w:val="fr-FR" w:eastAsia="zh-TW"/>
        </w:rPr>
        <w:t>et</w:t>
      </w:r>
      <w:r w:rsidRPr="000B4D79">
        <w:rPr>
          <w:rFonts w:eastAsia="PMingLiU"/>
          <w:lang w:val="fr-FR" w:eastAsia="zh-TW"/>
        </w:rPr>
        <w:t xml:space="preserve"> 2007. </w:t>
      </w:r>
      <w:r w:rsidR="00DB178A" w:rsidRPr="000B4D79">
        <w:rPr>
          <w:rFonts w:eastAsia="PMingLiU"/>
          <w:lang w:val="fr-FR" w:eastAsia="zh-TW"/>
        </w:rPr>
        <w:t xml:space="preserve">Les émissions provenant des véhicules et </w:t>
      </w:r>
      <w:r w:rsidR="00DB178A" w:rsidRPr="000B4D79">
        <w:rPr>
          <w:lang w:val="fr-FR"/>
        </w:rPr>
        <w:t>les concentrations de polluants atmosphériques au bord des routes ont aussi considérablement diminué depuis 1999. Par rapport à 1999, les concentrations au bord des routes des principaux polluants venant de véhicules, à savoir les particules inhalables et les oxydes d</w:t>
      </w:r>
      <w:r w:rsidR="000E26C3">
        <w:rPr>
          <w:lang w:val="fr-FR"/>
        </w:rPr>
        <w:t>’</w:t>
      </w:r>
      <w:r w:rsidR="00DB178A" w:rsidRPr="000B4D79">
        <w:rPr>
          <w:lang w:val="fr-FR"/>
        </w:rPr>
        <w:t>azote, ont reculé respectivement de 22 et 23 % en 2008, et le nombre de véhicules polluants repérés sur la voie publique ont diminué d</w:t>
      </w:r>
      <w:r w:rsidR="000E26C3">
        <w:rPr>
          <w:lang w:val="fr-FR"/>
        </w:rPr>
        <w:t>’</w:t>
      </w:r>
      <w:r w:rsidR="00DB178A" w:rsidRPr="000B4D79">
        <w:rPr>
          <w:lang w:val="fr-FR"/>
        </w:rPr>
        <w:t xml:space="preserve">environ </w:t>
      </w:r>
      <w:r w:rsidRPr="000B4D79">
        <w:rPr>
          <w:rFonts w:eastAsia="PMingLiU"/>
          <w:lang w:val="fr-FR" w:eastAsia="zh-TW"/>
        </w:rPr>
        <w:t>80</w:t>
      </w:r>
      <w:r w:rsidR="00DB178A" w:rsidRPr="000B4D79">
        <w:rPr>
          <w:rFonts w:eastAsia="PMingLiU"/>
          <w:lang w:val="fr-FR" w:eastAsia="zh-TW"/>
        </w:rPr>
        <w:t xml:space="preserve"> </w:t>
      </w:r>
      <w:r w:rsidRPr="000B4D79">
        <w:rPr>
          <w:rFonts w:eastAsia="PMingLiU"/>
          <w:lang w:val="fr-FR" w:eastAsia="zh-TW"/>
        </w:rPr>
        <w:t>%.</w:t>
      </w:r>
    </w:p>
    <w:p w:rsidR="00C15094" w:rsidRPr="000B4D79" w:rsidRDefault="0010530C" w:rsidP="00C71ED3">
      <w:pPr>
        <w:pStyle w:val="H23G"/>
        <w:rPr>
          <w:lang w:val="fr-FR" w:eastAsia="zh-TW"/>
        </w:rPr>
      </w:pPr>
      <w:r w:rsidRPr="000B4D79">
        <w:rPr>
          <w:lang w:val="fr-FR" w:eastAsia="zh-TW"/>
        </w:rPr>
        <w:tab/>
      </w:r>
      <w:r w:rsidRPr="000B4D79">
        <w:rPr>
          <w:lang w:val="fr-FR" w:eastAsia="zh-TW"/>
        </w:rPr>
        <w:tab/>
      </w:r>
      <w:r w:rsidR="008065E7" w:rsidRPr="000B4D79">
        <w:rPr>
          <w:lang w:val="fr-FR" w:eastAsia="zh-TW"/>
        </w:rPr>
        <w:t>Sécurité alimentaire</w:t>
      </w:r>
    </w:p>
    <w:p w:rsidR="00C15094" w:rsidRPr="000B4D79" w:rsidRDefault="00C15094" w:rsidP="00C836DB">
      <w:pPr>
        <w:pStyle w:val="SingleTxtG"/>
        <w:rPr>
          <w:rFonts w:eastAsia="PMingLiU"/>
          <w:lang w:val="fr-FR" w:eastAsia="zh-TW"/>
        </w:rPr>
      </w:pPr>
      <w:r w:rsidRPr="000B4D79">
        <w:rPr>
          <w:rFonts w:eastAsia="PMingLiU"/>
          <w:lang w:val="fr-FR" w:eastAsia="zh-TW"/>
        </w:rPr>
        <w:t>387.</w:t>
      </w:r>
      <w:r w:rsidRPr="000B4D79">
        <w:rPr>
          <w:rFonts w:eastAsia="PMingLiU"/>
          <w:lang w:val="fr-FR" w:eastAsia="zh-TW"/>
        </w:rPr>
        <w:tab/>
      </w:r>
      <w:r w:rsidR="005F1455" w:rsidRPr="000B4D79">
        <w:rPr>
          <w:rFonts w:eastAsia="PMingLiU"/>
          <w:lang w:val="fr-FR" w:eastAsia="zh-TW"/>
        </w:rPr>
        <w:t>Comme suite au</w:t>
      </w:r>
      <w:r w:rsidRPr="000B4D79">
        <w:rPr>
          <w:rFonts w:eastAsia="PMingLiU"/>
          <w:lang w:val="fr-FR" w:eastAsia="zh-TW"/>
        </w:rPr>
        <w:t xml:space="preserve"> paragraph</w:t>
      </w:r>
      <w:r w:rsidR="005F1455" w:rsidRPr="000B4D79">
        <w:rPr>
          <w:rFonts w:eastAsia="PMingLiU"/>
          <w:lang w:val="fr-FR" w:eastAsia="zh-TW"/>
        </w:rPr>
        <w:t>e</w:t>
      </w:r>
      <w:r w:rsidRPr="000B4D79">
        <w:rPr>
          <w:rFonts w:eastAsia="PMingLiU"/>
          <w:lang w:val="fr-FR" w:eastAsia="zh-TW"/>
        </w:rPr>
        <w:t xml:space="preserve"> 265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597AF4" w:rsidRPr="000B4D79">
        <w:rPr>
          <w:rFonts w:eastAsia="PMingLiU"/>
          <w:lang w:val="fr-FR" w:eastAsia="zh-TW"/>
        </w:rPr>
        <w:t>l</w:t>
      </w:r>
      <w:r w:rsidRPr="000B4D79">
        <w:rPr>
          <w:rFonts w:eastAsia="PMingLiU"/>
          <w:lang w:val="fr-FR" w:eastAsia="zh-TW"/>
        </w:rPr>
        <w:t xml:space="preserve">e </w:t>
      </w:r>
      <w:r w:rsidR="00597AF4" w:rsidRPr="000B4D79">
        <w:rPr>
          <w:noProof/>
          <w:lang w:val="fr-FR"/>
        </w:rPr>
        <w:t>Département de l</w:t>
      </w:r>
      <w:r w:rsidR="000E26C3">
        <w:rPr>
          <w:noProof/>
          <w:lang w:val="fr-FR"/>
        </w:rPr>
        <w:t>’</w:t>
      </w:r>
      <w:r w:rsidR="00597AF4" w:rsidRPr="000B4D79">
        <w:rPr>
          <w:noProof/>
          <w:lang w:val="fr-FR"/>
        </w:rPr>
        <w:t xml:space="preserve">hygiène alimentaire et environnementale </w:t>
      </w:r>
      <w:r w:rsidR="00535A68" w:rsidRPr="000B4D79">
        <w:rPr>
          <w:noProof/>
          <w:lang w:val="fr-FR"/>
        </w:rPr>
        <w:t>a mené ces dernières années un certain nombre d</w:t>
      </w:r>
      <w:r w:rsidR="000E26C3">
        <w:rPr>
          <w:noProof/>
          <w:lang w:val="fr-FR"/>
        </w:rPr>
        <w:t>’</w:t>
      </w:r>
      <w:r w:rsidR="00535A68" w:rsidRPr="000B4D79">
        <w:rPr>
          <w:noProof/>
          <w:lang w:val="fr-FR"/>
        </w:rPr>
        <w:t>études d</w:t>
      </w:r>
      <w:r w:rsidR="000E26C3">
        <w:rPr>
          <w:noProof/>
          <w:lang w:val="fr-FR"/>
        </w:rPr>
        <w:t>’</w:t>
      </w:r>
      <w:r w:rsidR="00535A68" w:rsidRPr="000B4D79">
        <w:rPr>
          <w:noProof/>
          <w:lang w:val="fr-FR"/>
        </w:rPr>
        <w:t xml:space="preserve">évaluation des risques en matière de sécurité alimentaire des enfants. </w:t>
      </w:r>
      <w:r w:rsidR="00682A3C" w:rsidRPr="000B4D79">
        <w:rPr>
          <w:noProof/>
          <w:lang w:val="fr-FR"/>
        </w:rPr>
        <w:t>Ces études portaient notamment sur l</w:t>
      </w:r>
      <w:r w:rsidR="000E26C3">
        <w:rPr>
          <w:noProof/>
          <w:lang w:val="fr-FR"/>
        </w:rPr>
        <w:t>’</w:t>
      </w:r>
      <w:r w:rsidR="00682A3C" w:rsidRPr="000B4D79">
        <w:rPr>
          <w:noProof/>
          <w:lang w:val="fr-FR"/>
        </w:rPr>
        <w:t xml:space="preserve">exposition alimentaire </w:t>
      </w:r>
      <w:r w:rsidR="00682A3C" w:rsidRPr="000B4D79">
        <w:rPr>
          <w:rFonts w:eastAsia="PMingLiU"/>
          <w:lang w:val="fr-FR" w:eastAsia="zh-TW"/>
        </w:rPr>
        <w:t xml:space="preserve">des élèves du secondaire </w:t>
      </w:r>
      <w:r w:rsidR="00DA138D">
        <w:rPr>
          <w:rFonts w:eastAsia="PMingLiU"/>
          <w:lang w:val="fr-FR" w:eastAsia="zh-TW"/>
        </w:rPr>
        <w:t>aux</w:t>
      </w:r>
      <w:r w:rsidRPr="000B4D79">
        <w:rPr>
          <w:rFonts w:eastAsia="PMingLiU"/>
          <w:lang w:val="fr-FR" w:eastAsia="zh-TW"/>
        </w:rPr>
        <w:t xml:space="preserve"> </w:t>
      </w:r>
      <w:r w:rsidR="00DF1925" w:rsidRPr="000B4D79">
        <w:rPr>
          <w:rFonts w:eastAsia="PMingLiU"/>
          <w:lang w:val="fr-FR" w:eastAsia="zh-TW"/>
        </w:rPr>
        <w:t>additifs alimentaires, par exemple l</w:t>
      </w:r>
      <w:r w:rsidR="000E26C3">
        <w:rPr>
          <w:rFonts w:eastAsia="PMingLiU"/>
          <w:lang w:val="fr-FR" w:eastAsia="zh-TW"/>
        </w:rPr>
        <w:t>’</w:t>
      </w:r>
      <w:r w:rsidR="00DF1925" w:rsidRPr="000B4D79">
        <w:rPr>
          <w:rFonts w:eastAsia="PMingLiU"/>
          <w:lang w:val="fr-FR" w:eastAsia="zh-TW"/>
        </w:rPr>
        <w:t>acide benzoïque et</w:t>
      </w:r>
      <w:r w:rsidRPr="000B4D79">
        <w:rPr>
          <w:rFonts w:eastAsia="PMingLiU"/>
          <w:lang w:val="fr-FR" w:eastAsia="zh-TW"/>
        </w:rPr>
        <w:t xml:space="preserve"> </w:t>
      </w:r>
      <w:r w:rsidR="00DF1925" w:rsidRPr="000B4D79">
        <w:rPr>
          <w:rFonts w:eastAsia="PMingLiU"/>
          <w:lang w:val="fr-FR" w:eastAsia="zh-TW"/>
        </w:rPr>
        <w:t>les édulcorants tels que</w:t>
      </w:r>
      <w:r w:rsidRPr="000B4D79">
        <w:rPr>
          <w:rFonts w:eastAsia="PMingLiU"/>
          <w:lang w:val="fr-FR" w:eastAsia="zh-TW"/>
        </w:rPr>
        <w:t xml:space="preserve"> </w:t>
      </w:r>
      <w:r w:rsidR="00DF1925" w:rsidRPr="000B4D79">
        <w:rPr>
          <w:rFonts w:eastAsia="PMingLiU"/>
          <w:lang w:val="fr-FR" w:eastAsia="zh-TW"/>
        </w:rPr>
        <w:t>l</w:t>
      </w:r>
      <w:r w:rsidR="000E26C3">
        <w:rPr>
          <w:rFonts w:eastAsia="PMingLiU"/>
          <w:lang w:val="fr-FR" w:eastAsia="zh-TW"/>
        </w:rPr>
        <w:t>’</w:t>
      </w:r>
      <w:r w:rsidR="00DF1925" w:rsidRPr="000B4D79">
        <w:rPr>
          <w:rFonts w:eastAsia="PMingLiU"/>
          <w:lang w:val="fr-FR" w:eastAsia="zh-TW"/>
        </w:rPr>
        <w:t>acésulfame de potassium</w:t>
      </w:r>
      <w:r w:rsidRPr="000B4D79">
        <w:rPr>
          <w:rFonts w:eastAsia="PMingLiU"/>
          <w:lang w:val="fr-FR" w:eastAsia="zh-TW"/>
        </w:rPr>
        <w:t xml:space="preserve">, </w:t>
      </w:r>
      <w:r w:rsidR="00DF1925" w:rsidRPr="000B4D79">
        <w:rPr>
          <w:rFonts w:eastAsia="PMingLiU"/>
          <w:lang w:val="fr-FR" w:eastAsia="zh-TW"/>
        </w:rPr>
        <w:t>l</w:t>
      </w:r>
      <w:r w:rsidR="000E26C3">
        <w:rPr>
          <w:rFonts w:eastAsia="PMingLiU"/>
          <w:lang w:val="fr-FR" w:eastAsia="zh-TW"/>
        </w:rPr>
        <w:t>’</w:t>
      </w:r>
      <w:r w:rsidRPr="000B4D79">
        <w:rPr>
          <w:rFonts w:eastAsia="PMingLiU"/>
          <w:lang w:val="fr-FR" w:eastAsia="zh-TW"/>
        </w:rPr>
        <w:t xml:space="preserve">aspartame, </w:t>
      </w:r>
      <w:r w:rsidR="00DF1925" w:rsidRPr="000B4D79">
        <w:rPr>
          <w:rFonts w:eastAsia="PMingLiU"/>
          <w:lang w:val="fr-FR" w:eastAsia="zh-TW"/>
        </w:rPr>
        <w:t>l</w:t>
      </w:r>
      <w:r w:rsidR="000E26C3">
        <w:rPr>
          <w:rFonts w:eastAsia="PMingLiU"/>
          <w:lang w:val="fr-FR" w:eastAsia="zh-TW"/>
        </w:rPr>
        <w:t>’</w:t>
      </w:r>
      <w:r w:rsidR="00DF1925" w:rsidRPr="000B4D79">
        <w:rPr>
          <w:rFonts w:eastAsia="PMingLiU"/>
          <w:lang w:val="fr-FR" w:eastAsia="zh-TW"/>
        </w:rPr>
        <w:t xml:space="preserve">acide </w:t>
      </w:r>
      <w:r w:rsidRPr="000B4D79">
        <w:rPr>
          <w:rFonts w:eastAsia="PMingLiU"/>
          <w:lang w:val="fr-FR" w:eastAsia="zh-TW"/>
        </w:rPr>
        <w:t>cyclami</w:t>
      </w:r>
      <w:r w:rsidR="00DF1925" w:rsidRPr="000B4D79">
        <w:rPr>
          <w:rFonts w:eastAsia="PMingLiU"/>
          <w:lang w:val="fr-FR" w:eastAsia="zh-TW"/>
        </w:rPr>
        <w:t>que</w:t>
      </w:r>
      <w:r w:rsidRPr="000B4D79">
        <w:rPr>
          <w:rFonts w:eastAsia="PMingLiU"/>
          <w:lang w:val="fr-FR" w:eastAsia="zh-TW"/>
        </w:rPr>
        <w:t xml:space="preserve">, </w:t>
      </w:r>
      <w:r w:rsidR="00535A68" w:rsidRPr="000B4D79">
        <w:rPr>
          <w:rFonts w:eastAsia="PMingLiU"/>
          <w:lang w:val="fr-FR" w:eastAsia="zh-TW"/>
        </w:rPr>
        <w:t xml:space="preserve">la </w:t>
      </w:r>
      <w:r w:rsidRPr="000B4D79">
        <w:rPr>
          <w:rFonts w:eastAsia="PMingLiU"/>
          <w:lang w:val="fr-FR" w:eastAsia="zh-TW"/>
        </w:rPr>
        <w:t>saccharin</w:t>
      </w:r>
      <w:r w:rsidR="00535A68" w:rsidRPr="000B4D79">
        <w:rPr>
          <w:rFonts w:eastAsia="PMingLiU"/>
          <w:lang w:val="fr-FR" w:eastAsia="zh-TW"/>
        </w:rPr>
        <w:t>e</w:t>
      </w:r>
      <w:r w:rsidRPr="000B4D79">
        <w:rPr>
          <w:rFonts w:eastAsia="PMingLiU"/>
          <w:lang w:val="fr-FR" w:eastAsia="zh-TW"/>
        </w:rPr>
        <w:t xml:space="preserve"> </w:t>
      </w:r>
      <w:r w:rsidR="00535A68" w:rsidRPr="000B4D79">
        <w:rPr>
          <w:rFonts w:eastAsia="PMingLiU"/>
          <w:lang w:val="fr-FR" w:eastAsia="zh-TW"/>
        </w:rPr>
        <w:t>et</w:t>
      </w:r>
      <w:r w:rsidRPr="000B4D79">
        <w:rPr>
          <w:rFonts w:eastAsia="PMingLiU"/>
          <w:lang w:val="fr-FR" w:eastAsia="zh-TW"/>
        </w:rPr>
        <w:t xml:space="preserve"> </w:t>
      </w:r>
      <w:r w:rsidR="00535A68" w:rsidRPr="000B4D79">
        <w:rPr>
          <w:rFonts w:eastAsia="PMingLiU"/>
          <w:lang w:val="fr-FR" w:eastAsia="zh-TW"/>
        </w:rPr>
        <w:t xml:space="preserve">le </w:t>
      </w:r>
      <w:r w:rsidRPr="000B4D79">
        <w:rPr>
          <w:rFonts w:eastAsia="PMingLiU"/>
          <w:lang w:val="fr-FR" w:eastAsia="zh-TW"/>
        </w:rPr>
        <w:t xml:space="preserve">sucralose, </w:t>
      </w:r>
      <w:r w:rsidR="00535A68" w:rsidRPr="000B4D79">
        <w:rPr>
          <w:rFonts w:eastAsia="PMingLiU"/>
          <w:lang w:val="fr-FR" w:eastAsia="zh-TW"/>
        </w:rPr>
        <w:t>ainsi qu</w:t>
      </w:r>
      <w:r w:rsidR="000E26C3">
        <w:rPr>
          <w:rFonts w:eastAsia="PMingLiU"/>
          <w:lang w:val="fr-FR" w:eastAsia="zh-TW"/>
        </w:rPr>
        <w:t>’</w:t>
      </w:r>
      <w:r w:rsidR="00535A68" w:rsidRPr="000B4D79">
        <w:rPr>
          <w:rFonts w:eastAsia="PMingLiU"/>
          <w:lang w:val="fr-FR" w:eastAsia="zh-TW"/>
        </w:rPr>
        <w:t>à des</w:t>
      </w:r>
      <w:r w:rsidRPr="000B4D79">
        <w:rPr>
          <w:rFonts w:eastAsia="PMingLiU"/>
          <w:lang w:val="fr-FR" w:eastAsia="zh-TW"/>
        </w:rPr>
        <w:t xml:space="preserve"> contaminants </w:t>
      </w:r>
      <w:r w:rsidR="00535A68" w:rsidRPr="000B4D79">
        <w:rPr>
          <w:rFonts w:eastAsia="PMingLiU"/>
          <w:lang w:val="fr-FR" w:eastAsia="zh-TW"/>
        </w:rPr>
        <w:t xml:space="preserve">comme les </w:t>
      </w:r>
      <w:r w:rsidRPr="000B4D79">
        <w:rPr>
          <w:rFonts w:eastAsia="PMingLiU"/>
          <w:lang w:val="fr-FR" w:eastAsia="zh-TW"/>
        </w:rPr>
        <w:t xml:space="preserve">chloropropanols, </w:t>
      </w:r>
      <w:r w:rsidR="00535A68" w:rsidRPr="000B4D79">
        <w:rPr>
          <w:rFonts w:eastAsia="PMingLiU"/>
          <w:lang w:val="fr-FR" w:eastAsia="zh-TW"/>
        </w:rPr>
        <w:t>l</w:t>
      </w:r>
      <w:r w:rsidR="000E26C3">
        <w:rPr>
          <w:rFonts w:eastAsia="PMingLiU"/>
          <w:lang w:val="fr-FR" w:eastAsia="zh-TW"/>
        </w:rPr>
        <w:t>’</w:t>
      </w:r>
      <w:r w:rsidRPr="000B4D79">
        <w:rPr>
          <w:rFonts w:eastAsia="PMingLiU"/>
          <w:lang w:val="fr-FR" w:eastAsia="zh-TW"/>
        </w:rPr>
        <w:t>antimo</w:t>
      </w:r>
      <w:r w:rsidR="00535A68" w:rsidRPr="000B4D79">
        <w:rPr>
          <w:rFonts w:eastAsia="PMingLiU"/>
          <w:lang w:val="fr-FR" w:eastAsia="zh-TW"/>
        </w:rPr>
        <w:t>ine</w:t>
      </w:r>
      <w:r w:rsidRPr="000B4D79">
        <w:rPr>
          <w:rFonts w:eastAsia="PMingLiU"/>
          <w:lang w:val="fr-FR" w:eastAsia="zh-TW"/>
        </w:rPr>
        <w:t xml:space="preserve">, </w:t>
      </w:r>
      <w:r w:rsidR="00682A3C" w:rsidRPr="000B4D79">
        <w:rPr>
          <w:rFonts w:eastAsia="PMingLiU"/>
          <w:lang w:val="fr-FR" w:eastAsia="zh-TW"/>
        </w:rPr>
        <w:t xml:space="preserve">le </w:t>
      </w:r>
      <w:r w:rsidRPr="000B4D79">
        <w:rPr>
          <w:rFonts w:eastAsia="PMingLiU"/>
          <w:lang w:val="fr-FR" w:eastAsia="zh-TW"/>
        </w:rPr>
        <w:t>dichlorodiph</w:t>
      </w:r>
      <w:r w:rsidR="00682A3C" w:rsidRPr="000B4D79">
        <w:rPr>
          <w:rFonts w:eastAsia="PMingLiU"/>
          <w:lang w:val="fr-FR" w:eastAsia="zh-TW"/>
        </w:rPr>
        <w:t>é</w:t>
      </w:r>
      <w:r w:rsidRPr="000B4D79">
        <w:rPr>
          <w:rFonts w:eastAsia="PMingLiU"/>
          <w:lang w:val="fr-FR" w:eastAsia="zh-TW"/>
        </w:rPr>
        <w:t>nyltrichlor</w:t>
      </w:r>
      <w:r w:rsidR="00682A3C" w:rsidRPr="000B4D79">
        <w:rPr>
          <w:rFonts w:eastAsia="PMingLiU"/>
          <w:lang w:val="fr-FR" w:eastAsia="zh-TW"/>
        </w:rPr>
        <w:t>é</w:t>
      </w:r>
      <w:r w:rsidRPr="000B4D79">
        <w:rPr>
          <w:rFonts w:eastAsia="PMingLiU"/>
          <w:lang w:val="fr-FR" w:eastAsia="zh-TW"/>
        </w:rPr>
        <w:t xml:space="preserve">thane (DDT), </w:t>
      </w:r>
      <w:r w:rsidR="00682A3C" w:rsidRPr="000B4D79">
        <w:rPr>
          <w:rFonts w:eastAsia="PMingLiU"/>
          <w:lang w:val="fr-FR" w:eastAsia="zh-TW"/>
        </w:rPr>
        <w:t>l</w:t>
      </w:r>
      <w:r w:rsidR="000E26C3">
        <w:rPr>
          <w:rFonts w:eastAsia="PMingLiU"/>
          <w:lang w:val="fr-FR" w:eastAsia="zh-TW"/>
        </w:rPr>
        <w:t>’</w:t>
      </w:r>
      <w:r w:rsidRPr="000B4D79">
        <w:rPr>
          <w:rFonts w:eastAsia="PMingLiU"/>
          <w:lang w:val="fr-FR" w:eastAsia="zh-TW"/>
        </w:rPr>
        <w:t>ochratoxin</w:t>
      </w:r>
      <w:r w:rsidR="00682A3C" w:rsidRPr="000B4D79">
        <w:rPr>
          <w:rFonts w:eastAsia="PMingLiU"/>
          <w:lang w:val="fr-FR" w:eastAsia="zh-TW"/>
        </w:rPr>
        <w:t>e</w:t>
      </w:r>
      <w:r w:rsidRPr="000B4D79">
        <w:rPr>
          <w:rFonts w:eastAsia="PMingLiU"/>
          <w:lang w:val="fr-FR" w:eastAsia="zh-TW"/>
        </w:rPr>
        <w:t xml:space="preserve"> A, </w:t>
      </w:r>
      <w:r w:rsidR="00682A3C" w:rsidRPr="000B4D79">
        <w:rPr>
          <w:rFonts w:eastAsia="PMingLiU"/>
          <w:lang w:val="fr-FR" w:eastAsia="zh-TW"/>
        </w:rPr>
        <w:t>le plomb</w:t>
      </w:r>
      <w:r w:rsidRPr="000B4D79">
        <w:rPr>
          <w:rFonts w:eastAsia="PMingLiU"/>
          <w:lang w:val="fr-FR" w:eastAsia="zh-TW"/>
        </w:rPr>
        <w:t xml:space="preserve">, </w:t>
      </w:r>
      <w:r w:rsidR="00682A3C" w:rsidRPr="000B4D79">
        <w:rPr>
          <w:rFonts w:eastAsia="PMingLiU"/>
          <w:lang w:val="fr-FR" w:eastAsia="zh-TW"/>
        </w:rPr>
        <w:t>le mercure et les</w:t>
      </w:r>
      <w:r w:rsidRPr="000B4D79">
        <w:rPr>
          <w:rFonts w:eastAsia="PMingLiU"/>
          <w:lang w:val="fr-FR" w:eastAsia="zh-TW"/>
        </w:rPr>
        <w:t xml:space="preserve"> dioxin</w:t>
      </w:r>
      <w:r w:rsidR="00682A3C" w:rsidRPr="000B4D79">
        <w:rPr>
          <w:rFonts w:eastAsia="PMingLiU"/>
          <w:lang w:val="fr-FR" w:eastAsia="zh-TW"/>
        </w:rPr>
        <w:t>e</w:t>
      </w:r>
      <w:r w:rsidRPr="000B4D79">
        <w:rPr>
          <w:rFonts w:eastAsia="PMingLiU"/>
          <w:lang w:val="fr-FR" w:eastAsia="zh-TW"/>
        </w:rPr>
        <w:t>s</w:t>
      </w:r>
      <w:r w:rsidR="00597AF4" w:rsidRPr="000B4D79">
        <w:rPr>
          <w:rFonts w:eastAsia="PMingLiU"/>
          <w:lang w:val="fr-FR" w:eastAsia="zh-TW"/>
        </w:rPr>
        <w:t xml:space="preserve">. </w:t>
      </w:r>
      <w:r w:rsidR="0002641E" w:rsidRPr="000B4D79">
        <w:rPr>
          <w:rFonts w:eastAsia="PMingLiU"/>
          <w:lang w:val="fr-FR" w:eastAsia="zh-TW"/>
        </w:rPr>
        <w:t>L</w:t>
      </w:r>
      <w:r w:rsidRPr="000B4D79">
        <w:rPr>
          <w:rFonts w:eastAsia="PMingLiU"/>
          <w:lang w:val="fr-FR" w:eastAsia="zh-TW"/>
        </w:rPr>
        <w:t xml:space="preserve">e </w:t>
      </w:r>
      <w:r w:rsidR="00597AF4" w:rsidRPr="000B4D79">
        <w:rPr>
          <w:noProof/>
          <w:lang w:val="fr-FR"/>
        </w:rPr>
        <w:t>Département de l</w:t>
      </w:r>
      <w:r w:rsidR="000E26C3">
        <w:rPr>
          <w:noProof/>
          <w:lang w:val="fr-FR"/>
        </w:rPr>
        <w:t>’</w:t>
      </w:r>
      <w:r w:rsidR="00597AF4" w:rsidRPr="000B4D79">
        <w:rPr>
          <w:noProof/>
          <w:lang w:val="fr-FR"/>
        </w:rPr>
        <w:t>hygiène alimentaire et environnementale</w:t>
      </w:r>
      <w:r w:rsidRPr="000B4D79">
        <w:rPr>
          <w:rFonts w:eastAsia="PMingLiU"/>
          <w:lang w:val="fr-FR" w:eastAsia="zh-TW"/>
        </w:rPr>
        <w:t xml:space="preserve"> </w:t>
      </w:r>
      <w:r w:rsidR="00682A3C" w:rsidRPr="000B4D79">
        <w:rPr>
          <w:rFonts w:eastAsia="PMingLiU"/>
          <w:lang w:val="fr-FR" w:eastAsia="zh-TW"/>
        </w:rPr>
        <w:t>continuera de suivre les paramètres/facteurs susceptibles d</w:t>
      </w:r>
      <w:r w:rsidR="000E26C3">
        <w:rPr>
          <w:rFonts w:eastAsia="PMingLiU"/>
          <w:lang w:val="fr-FR" w:eastAsia="zh-TW"/>
        </w:rPr>
        <w:t>’</w:t>
      </w:r>
      <w:r w:rsidR="00682A3C" w:rsidRPr="000B4D79">
        <w:rPr>
          <w:rFonts w:eastAsia="PMingLiU"/>
          <w:lang w:val="fr-FR" w:eastAsia="zh-TW"/>
        </w:rPr>
        <w:t>avoir un impact sur la santé des enfants et des jeunes élèves</w:t>
      </w:r>
      <w:r w:rsidRPr="000B4D79">
        <w:rPr>
          <w:rFonts w:eastAsia="PMingLiU"/>
          <w:lang w:val="fr-FR" w:eastAsia="zh-TW"/>
        </w:rPr>
        <w:t>.</w:t>
      </w:r>
    </w:p>
    <w:p w:rsidR="00C15094" w:rsidRPr="000B4D79" w:rsidRDefault="00C15094" w:rsidP="00A179A0">
      <w:pPr>
        <w:pStyle w:val="SingleTxtG"/>
        <w:rPr>
          <w:rFonts w:eastAsia="PMingLiU"/>
          <w:lang w:val="fr-FR" w:eastAsia="zh-TW"/>
        </w:rPr>
      </w:pPr>
      <w:r w:rsidRPr="000B4D79">
        <w:rPr>
          <w:rFonts w:eastAsia="PMingLiU"/>
          <w:lang w:val="fr-FR" w:eastAsia="zh-TW"/>
        </w:rPr>
        <w:t>388.</w:t>
      </w:r>
      <w:r w:rsidRPr="000B4D79">
        <w:rPr>
          <w:rFonts w:eastAsia="PMingLiU"/>
          <w:lang w:val="fr-FR" w:eastAsia="zh-TW"/>
        </w:rPr>
        <w:tab/>
      </w:r>
      <w:r w:rsidR="0002641E" w:rsidRPr="000B4D79">
        <w:rPr>
          <w:rFonts w:eastAsia="PMingLiU"/>
          <w:lang w:val="fr-FR" w:eastAsia="zh-TW"/>
        </w:rPr>
        <w:t>L</w:t>
      </w:r>
      <w:r w:rsidRPr="000B4D79">
        <w:rPr>
          <w:rFonts w:eastAsia="PMingLiU"/>
          <w:lang w:val="fr-FR" w:eastAsia="zh-TW"/>
        </w:rPr>
        <w:t xml:space="preserve">e </w:t>
      </w:r>
      <w:r w:rsidR="0002641E" w:rsidRPr="000B4D79">
        <w:rPr>
          <w:noProof/>
          <w:lang w:val="fr-FR"/>
        </w:rPr>
        <w:t>Département de l</w:t>
      </w:r>
      <w:r w:rsidR="000E26C3">
        <w:rPr>
          <w:noProof/>
          <w:lang w:val="fr-FR"/>
        </w:rPr>
        <w:t>’</w:t>
      </w:r>
      <w:r w:rsidR="0002641E" w:rsidRPr="000B4D79">
        <w:rPr>
          <w:noProof/>
          <w:lang w:val="fr-FR"/>
        </w:rPr>
        <w:t>hygiène alimentaire et environnementale</w:t>
      </w:r>
      <w:r w:rsidRPr="000B4D79">
        <w:rPr>
          <w:rFonts w:eastAsia="PMingLiU"/>
          <w:lang w:val="fr-FR" w:eastAsia="zh-TW"/>
        </w:rPr>
        <w:t xml:space="preserve"> </w:t>
      </w:r>
      <w:r w:rsidR="00DA138D">
        <w:rPr>
          <w:rFonts w:eastAsia="PMingLiU"/>
          <w:lang w:val="fr-FR" w:eastAsia="zh-TW"/>
        </w:rPr>
        <w:t>poursuit s</w:t>
      </w:r>
      <w:r w:rsidR="00682A3C" w:rsidRPr="000B4D79">
        <w:rPr>
          <w:rFonts w:eastAsia="PMingLiU"/>
          <w:lang w:val="fr-FR" w:eastAsia="zh-TW"/>
        </w:rPr>
        <w:t>es programmes d</w:t>
      </w:r>
      <w:r w:rsidR="000E26C3">
        <w:rPr>
          <w:rFonts w:eastAsia="PMingLiU"/>
          <w:lang w:val="fr-FR" w:eastAsia="zh-TW"/>
        </w:rPr>
        <w:t>’</w:t>
      </w:r>
      <w:r w:rsidR="00682A3C" w:rsidRPr="000B4D79">
        <w:rPr>
          <w:rFonts w:eastAsia="PMingLiU"/>
          <w:lang w:val="fr-FR" w:eastAsia="zh-TW"/>
        </w:rPr>
        <w:t>information du public sur la sécurité et l</w:t>
      </w:r>
      <w:r w:rsidR="000E26C3">
        <w:rPr>
          <w:rFonts w:eastAsia="PMingLiU"/>
          <w:lang w:val="fr-FR" w:eastAsia="zh-TW"/>
        </w:rPr>
        <w:t>’</w:t>
      </w:r>
      <w:r w:rsidR="00682A3C" w:rsidRPr="000B4D79">
        <w:rPr>
          <w:rFonts w:eastAsia="PMingLiU"/>
          <w:lang w:val="fr-FR" w:eastAsia="zh-TW"/>
        </w:rPr>
        <w:t>hygiène alimentaires, comme il l</w:t>
      </w:r>
      <w:r w:rsidR="000E26C3">
        <w:rPr>
          <w:rFonts w:eastAsia="PMingLiU"/>
          <w:lang w:val="fr-FR" w:eastAsia="zh-TW"/>
        </w:rPr>
        <w:t>’</w:t>
      </w:r>
      <w:r w:rsidR="00682A3C" w:rsidRPr="000B4D79">
        <w:rPr>
          <w:rFonts w:eastAsia="PMingLiU"/>
          <w:lang w:val="fr-FR" w:eastAsia="zh-TW"/>
        </w:rPr>
        <w:t>a fait en 2008 en organisant 72 exposés dans les écoles et en distribuant 17 800 brochures sur la sécurité alimentaire. Par ailleurs, environ 3 800 CD-ROM de jeux informatiques sur la sécurité alimentaire ont été distribués aux écoles primaires, aux jardins d</w:t>
      </w:r>
      <w:r w:rsidR="000E26C3">
        <w:rPr>
          <w:rFonts w:eastAsia="PMingLiU"/>
          <w:lang w:val="fr-FR" w:eastAsia="zh-TW"/>
        </w:rPr>
        <w:t>’</w:t>
      </w:r>
      <w:r w:rsidR="00682A3C" w:rsidRPr="000B4D79">
        <w:rPr>
          <w:rFonts w:eastAsia="PMingLiU"/>
          <w:lang w:val="fr-FR" w:eastAsia="zh-TW"/>
        </w:rPr>
        <w:t xml:space="preserve">enfants et aux </w:t>
      </w:r>
      <w:r w:rsidR="00A179A0" w:rsidRPr="000B4D79">
        <w:rPr>
          <w:rFonts w:eastAsia="PMingLiU"/>
          <w:lang w:val="fr-FR" w:eastAsia="zh-TW"/>
        </w:rPr>
        <w:t>garderies pour sensibiliser les enfants à cette question</w:t>
      </w:r>
      <w:r w:rsidRPr="000B4D79">
        <w:rPr>
          <w:rFonts w:eastAsia="PMingLiU"/>
          <w:lang w:val="fr-FR" w:eastAsia="zh-TW"/>
        </w:rPr>
        <w:t>.</w:t>
      </w:r>
    </w:p>
    <w:p w:rsidR="00C15094" w:rsidRPr="000B4D79" w:rsidRDefault="004C35ED" w:rsidP="00C71ED3">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00BD1724" w:rsidRPr="000B4D79">
        <w:rPr>
          <w:lang w:val="fr-FR"/>
        </w:rPr>
        <w:t>Lutte contre les maladies transmissibles</w:t>
      </w:r>
    </w:p>
    <w:p w:rsidR="00C15094" w:rsidRPr="000B4D79" w:rsidRDefault="00C15094" w:rsidP="00785486">
      <w:pPr>
        <w:pStyle w:val="SingleTxtG"/>
        <w:rPr>
          <w:rFonts w:eastAsia="PMingLiU"/>
          <w:lang w:val="fr-FR" w:eastAsia="zh-TW"/>
        </w:rPr>
      </w:pPr>
      <w:r w:rsidRPr="000B4D79">
        <w:rPr>
          <w:rFonts w:eastAsia="PMingLiU"/>
          <w:lang w:val="fr-FR" w:eastAsia="zh-TW"/>
        </w:rPr>
        <w:t>389.</w:t>
      </w:r>
      <w:r w:rsidRPr="000B4D79">
        <w:rPr>
          <w:rFonts w:eastAsia="PMingLiU"/>
          <w:lang w:val="fr-FR" w:eastAsia="zh-TW"/>
        </w:rPr>
        <w:tab/>
      </w:r>
      <w:r w:rsidR="00785486" w:rsidRPr="000B4D79">
        <w:rPr>
          <w:rFonts w:eastAsia="PMingLiU"/>
          <w:lang w:val="fr-FR" w:eastAsia="zh-TW"/>
        </w:rPr>
        <w:t xml:space="preserve">Pour ce qui concerne la lutte contre les maladies enfantines transmissibles, en 2003 plus de 98 % des nourrissons ont été vaccinés par le BCG, le vaccin contre la tuberculose. Et plus de 95 % des enfants âgés de 2 à 5 ans </w:t>
      </w:r>
      <w:r w:rsidR="00BD1724" w:rsidRPr="000B4D79">
        <w:rPr>
          <w:rFonts w:eastAsia="PMingLiU"/>
          <w:lang w:val="fr-FR" w:eastAsia="zh-TW"/>
        </w:rPr>
        <w:t>ont été vaccinés contre la</w:t>
      </w:r>
      <w:r w:rsidRPr="000B4D79">
        <w:rPr>
          <w:rFonts w:eastAsia="PMingLiU"/>
          <w:lang w:val="fr-FR" w:eastAsia="zh-TW"/>
        </w:rPr>
        <w:t xml:space="preserve"> poliomy</w:t>
      </w:r>
      <w:r w:rsidR="00BD1724" w:rsidRPr="000B4D79">
        <w:rPr>
          <w:rFonts w:eastAsia="PMingLiU"/>
          <w:lang w:val="fr-FR" w:eastAsia="zh-TW"/>
        </w:rPr>
        <w:t>é</w:t>
      </w:r>
      <w:r w:rsidRPr="000B4D79">
        <w:rPr>
          <w:rFonts w:eastAsia="PMingLiU"/>
          <w:lang w:val="fr-FR" w:eastAsia="zh-TW"/>
        </w:rPr>
        <w:t>li</w:t>
      </w:r>
      <w:r w:rsidR="00BD1724" w:rsidRPr="000B4D79">
        <w:rPr>
          <w:rFonts w:eastAsia="PMingLiU"/>
          <w:lang w:val="fr-FR" w:eastAsia="zh-TW"/>
        </w:rPr>
        <w:t>te</w:t>
      </w:r>
      <w:r w:rsidRPr="000B4D79">
        <w:rPr>
          <w:rFonts w:eastAsia="PMingLiU"/>
          <w:lang w:val="fr-FR" w:eastAsia="zh-TW"/>
        </w:rPr>
        <w:t xml:space="preserve">, </w:t>
      </w:r>
      <w:r w:rsidR="00BD1724" w:rsidRPr="000B4D79">
        <w:rPr>
          <w:rFonts w:eastAsia="PMingLiU"/>
          <w:lang w:val="fr-FR" w:eastAsia="zh-TW"/>
        </w:rPr>
        <w:t xml:space="preserve">la </w:t>
      </w:r>
      <w:r w:rsidR="000B4D79" w:rsidRPr="000B4D79">
        <w:rPr>
          <w:rFonts w:eastAsia="PMingLiU"/>
          <w:lang w:val="fr-FR" w:eastAsia="zh-TW"/>
        </w:rPr>
        <w:t>diphtérie</w:t>
      </w:r>
      <w:r w:rsidRPr="000B4D79">
        <w:rPr>
          <w:rFonts w:eastAsia="PMingLiU"/>
          <w:lang w:val="fr-FR" w:eastAsia="zh-TW"/>
        </w:rPr>
        <w:t xml:space="preserve">, </w:t>
      </w:r>
      <w:r w:rsidR="00BD1724" w:rsidRPr="000B4D79">
        <w:rPr>
          <w:rFonts w:eastAsia="PMingLiU"/>
          <w:lang w:val="fr-FR" w:eastAsia="zh-TW"/>
        </w:rPr>
        <w:t>la coqueluche, le tétanos, la rougeole, les oreillons, la rubéole et l</w:t>
      </w:r>
      <w:r w:rsidR="000E26C3">
        <w:rPr>
          <w:rFonts w:eastAsia="PMingLiU"/>
          <w:lang w:val="fr-FR" w:eastAsia="zh-TW"/>
        </w:rPr>
        <w:t>’</w:t>
      </w:r>
      <w:r w:rsidR="00BD1724" w:rsidRPr="000B4D79">
        <w:rPr>
          <w:rFonts w:eastAsia="PMingLiU"/>
          <w:lang w:val="fr-FR" w:eastAsia="zh-TW"/>
        </w:rPr>
        <w:t xml:space="preserve">hépatite </w:t>
      </w:r>
      <w:r w:rsidR="00597AF4" w:rsidRPr="000B4D79">
        <w:rPr>
          <w:rFonts w:eastAsia="PMingLiU"/>
          <w:lang w:val="fr-FR" w:eastAsia="zh-TW"/>
        </w:rPr>
        <w:t xml:space="preserve">B. </w:t>
      </w:r>
      <w:r w:rsidR="00BD1724" w:rsidRPr="000B4D79">
        <w:rPr>
          <w:rFonts w:eastAsia="PMingLiU"/>
          <w:lang w:val="fr-FR" w:eastAsia="zh-TW"/>
        </w:rPr>
        <w:t>La varicelle, l</w:t>
      </w:r>
      <w:r w:rsidR="000E26C3">
        <w:rPr>
          <w:rFonts w:eastAsia="PMingLiU"/>
          <w:lang w:val="fr-FR" w:eastAsia="zh-TW"/>
        </w:rPr>
        <w:t>’</w:t>
      </w:r>
      <w:r w:rsidR="00BD1724" w:rsidRPr="000B4D79">
        <w:rPr>
          <w:rFonts w:eastAsia="PMingLiU"/>
          <w:lang w:val="fr-FR" w:eastAsia="zh-TW"/>
        </w:rPr>
        <w:t xml:space="preserve">hépatite virale et la tuberculose restent endémiques. </w:t>
      </w:r>
      <w:r w:rsidR="00785486" w:rsidRPr="000B4D79">
        <w:rPr>
          <w:rFonts w:eastAsia="PMingLiU"/>
          <w:lang w:val="fr-FR" w:eastAsia="zh-TW"/>
        </w:rPr>
        <w:t>Outre les vaccins figurant dans la liste du</w:t>
      </w:r>
      <w:r w:rsidR="004479ED">
        <w:rPr>
          <w:rFonts w:eastAsia="PMingLiU"/>
          <w:lang w:val="fr-FR" w:eastAsia="zh-TW"/>
        </w:rPr>
        <w:t xml:space="preserve"> </w:t>
      </w:r>
      <w:r w:rsidR="00BD1724" w:rsidRPr="000B4D79">
        <w:rPr>
          <w:rFonts w:eastAsia="PMingLiU"/>
          <w:lang w:val="fr-FR" w:eastAsia="zh-TW"/>
        </w:rPr>
        <w:t>Programme de vaccination des enfants</w:t>
      </w:r>
      <w:r w:rsidRPr="000B4D79">
        <w:rPr>
          <w:rFonts w:eastAsia="PMingLiU"/>
          <w:lang w:val="fr-FR" w:eastAsia="zh-TW"/>
        </w:rPr>
        <w:t xml:space="preserve">, </w:t>
      </w:r>
      <w:r w:rsidR="00BD1724" w:rsidRPr="000B4D79">
        <w:rPr>
          <w:rFonts w:eastAsia="PMingLiU"/>
          <w:lang w:val="fr-FR" w:eastAsia="zh-TW"/>
        </w:rPr>
        <w:t xml:space="preserve">le </w:t>
      </w:r>
      <w:r w:rsidR="00BD1724" w:rsidRPr="000B4D79">
        <w:rPr>
          <w:lang w:val="fr-FR"/>
        </w:rPr>
        <w:t>vaccin pneumococcique conjugué</w:t>
      </w:r>
      <w:r w:rsidRPr="000B4D79">
        <w:rPr>
          <w:rFonts w:eastAsia="PMingLiU"/>
          <w:lang w:val="fr-FR" w:eastAsia="zh-TW"/>
        </w:rPr>
        <w:t xml:space="preserve"> </w:t>
      </w:r>
      <w:r w:rsidR="00BD1724" w:rsidRPr="000B4D79">
        <w:rPr>
          <w:rFonts w:eastAsia="PMingLiU"/>
          <w:lang w:val="fr-FR" w:eastAsia="zh-TW"/>
        </w:rPr>
        <w:t>a été ajouté au</w:t>
      </w:r>
      <w:r w:rsidRPr="000B4D79">
        <w:rPr>
          <w:rFonts w:eastAsia="PMingLiU"/>
          <w:lang w:val="fr-FR" w:eastAsia="zh-TW"/>
        </w:rPr>
        <w:t xml:space="preserve"> programme </w:t>
      </w:r>
      <w:r w:rsidR="00785486" w:rsidRPr="000B4D79">
        <w:rPr>
          <w:rFonts w:eastAsia="PMingLiU"/>
          <w:lang w:val="fr-FR" w:eastAsia="zh-TW"/>
        </w:rPr>
        <w:t>depuis le</w:t>
      </w:r>
      <w:r w:rsidR="00BD1724" w:rsidRPr="000B4D79">
        <w:rPr>
          <w:rFonts w:eastAsia="PMingLiU"/>
          <w:lang w:val="fr-FR" w:eastAsia="zh-TW"/>
        </w:rPr>
        <w:t xml:space="preserve"> 1</w:t>
      </w:r>
      <w:r w:rsidR="00BD1724" w:rsidRPr="000B4D79">
        <w:rPr>
          <w:rFonts w:eastAsia="PMingLiU"/>
          <w:vertAlign w:val="superscript"/>
          <w:lang w:val="fr-FR" w:eastAsia="zh-TW"/>
        </w:rPr>
        <w:t>er</w:t>
      </w:r>
      <w:r w:rsidR="00BD1724" w:rsidRPr="000B4D79">
        <w:rPr>
          <w:rFonts w:eastAsia="PMingLiU"/>
          <w:lang w:val="fr-FR" w:eastAsia="zh-TW"/>
        </w:rPr>
        <w:t xml:space="preserve"> septembre</w:t>
      </w:r>
      <w:r w:rsidRPr="000B4D79">
        <w:rPr>
          <w:rFonts w:eastAsia="PMingLiU"/>
          <w:lang w:val="fr-FR" w:eastAsia="zh-TW"/>
        </w:rPr>
        <w:t xml:space="preserve"> 2009</w:t>
      </w:r>
      <w:r w:rsidR="00BD1724" w:rsidRPr="000B4D79">
        <w:rPr>
          <w:rFonts w:eastAsia="PMingLiU"/>
          <w:lang w:val="fr-FR" w:eastAsia="zh-TW"/>
        </w:rPr>
        <w:t xml:space="preserve"> pour protéger les enfants contre</w:t>
      </w:r>
      <w:r w:rsidRPr="000B4D79">
        <w:rPr>
          <w:rFonts w:eastAsia="PMingLiU"/>
          <w:lang w:val="fr-FR" w:eastAsia="zh-TW"/>
        </w:rPr>
        <w:t xml:space="preserve"> </w:t>
      </w:r>
      <w:r w:rsidR="00AB4034" w:rsidRPr="000B4D79">
        <w:rPr>
          <w:rFonts w:eastAsia="PMingLiU"/>
          <w:lang w:val="fr-FR" w:eastAsia="zh-TW"/>
        </w:rPr>
        <w:t xml:space="preserve">les infections </w:t>
      </w:r>
      <w:r w:rsidRPr="000B4D79">
        <w:rPr>
          <w:rFonts w:eastAsia="PMingLiU"/>
          <w:lang w:val="fr-FR" w:eastAsia="zh-TW"/>
        </w:rPr>
        <w:t>i</w:t>
      </w:r>
      <w:r w:rsidR="00597AF4" w:rsidRPr="000B4D79">
        <w:rPr>
          <w:rFonts w:eastAsia="PMingLiU"/>
          <w:lang w:val="fr-FR" w:eastAsia="zh-TW"/>
        </w:rPr>
        <w:t>nvasive</w:t>
      </w:r>
      <w:r w:rsidR="00AB4034" w:rsidRPr="000B4D79">
        <w:rPr>
          <w:rFonts w:eastAsia="PMingLiU"/>
          <w:lang w:val="fr-FR" w:eastAsia="zh-TW"/>
        </w:rPr>
        <w:t>s</w:t>
      </w:r>
      <w:r w:rsidR="00597AF4" w:rsidRPr="000B4D79">
        <w:rPr>
          <w:rFonts w:eastAsia="PMingLiU"/>
          <w:lang w:val="fr-FR" w:eastAsia="zh-TW"/>
        </w:rPr>
        <w:t xml:space="preserve"> </w:t>
      </w:r>
      <w:r w:rsidR="00AB4034" w:rsidRPr="000B4D79">
        <w:rPr>
          <w:rFonts w:eastAsia="PMingLiU"/>
          <w:lang w:val="fr-FR" w:eastAsia="zh-TW"/>
        </w:rPr>
        <w:t xml:space="preserve">à </w:t>
      </w:r>
      <w:r w:rsidR="00597AF4" w:rsidRPr="000B4D79">
        <w:rPr>
          <w:rFonts w:eastAsia="PMingLiU"/>
          <w:lang w:val="fr-FR" w:eastAsia="zh-TW"/>
        </w:rPr>
        <w:t>pneumoco</w:t>
      </w:r>
      <w:r w:rsidR="00AB4034" w:rsidRPr="000B4D79">
        <w:rPr>
          <w:rFonts w:eastAsia="PMingLiU"/>
          <w:lang w:val="fr-FR" w:eastAsia="zh-TW"/>
        </w:rPr>
        <w:t>que</w:t>
      </w:r>
      <w:r w:rsidR="00597AF4" w:rsidRPr="000B4D79">
        <w:rPr>
          <w:rFonts w:eastAsia="PMingLiU"/>
          <w:lang w:val="fr-FR" w:eastAsia="zh-TW"/>
        </w:rPr>
        <w:t xml:space="preserve">. </w:t>
      </w:r>
      <w:r w:rsidR="00AB4034" w:rsidRPr="000B4D79">
        <w:rPr>
          <w:rFonts w:eastAsia="PMingLiU"/>
          <w:lang w:val="fr-FR" w:eastAsia="zh-TW"/>
        </w:rPr>
        <w:t xml:space="preserve">Nos autres actions sont exposées </w:t>
      </w:r>
      <w:r w:rsidR="008065E7" w:rsidRPr="000B4D79">
        <w:rPr>
          <w:rFonts w:eastAsia="PMingLiU"/>
          <w:lang w:val="fr-FR" w:eastAsia="zh-TW"/>
        </w:rPr>
        <w:t>au</w:t>
      </w:r>
      <w:r w:rsidRPr="000B4D79">
        <w:rPr>
          <w:rFonts w:eastAsia="PMingLiU"/>
          <w:lang w:val="fr-FR" w:eastAsia="zh-TW"/>
        </w:rPr>
        <w:t xml:space="preserve"> paragraph</w:t>
      </w:r>
      <w:r w:rsidR="008065E7" w:rsidRPr="000B4D79">
        <w:rPr>
          <w:rFonts w:eastAsia="PMingLiU"/>
          <w:lang w:val="fr-FR" w:eastAsia="zh-TW"/>
        </w:rPr>
        <w:t>e</w:t>
      </w:r>
      <w:r w:rsidRPr="000B4D79">
        <w:rPr>
          <w:rFonts w:eastAsia="PMingLiU"/>
          <w:lang w:val="fr-FR" w:eastAsia="zh-TW"/>
        </w:rPr>
        <w:t xml:space="preserve"> 267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w:t>
      </w:r>
    </w:p>
    <w:p w:rsidR="00C15094" w:rsidRPr="000B4D79" w:rsidRDefault="004C35ED" w:rsidP="00C836DB">
      <w:pPr>
        <w:pStyle w:val="H23G"/>
        <w:rPr>
          <w:rFonts w:eastAsia="PMingLiU"/>
          <w:lang w:val="fr-FR" w:eastAsia="zh-TW"/>
        </w:rPr>
      </w:pPr>
      <w:r w:rsidRPr="000B4D79">
        <w:rPr>
          <w:rFonts w:eastAsia="PMingLiU"/>
          <w:lang w:val="fr-FR" w:eastAsia="zh-TW"/>
        </w:rPr>
        <w:tab/>
      </w:r>
      <w:r w:rsidR="00C3010E" w:rsidRPr="000B4D79">
        <w:rPr>
          <w:rFonts w:eastAsia="PMingLiU"/>
          <w:lang w:val="fr-FR" w:eastAsia="zh-TW"/>
        </w:rPr>
        <w:t>4.</w:t>
      </w:r>
      <w:r w:rsidRPr="000B4D79">
        <w:rPr>
          <w:rFonts w:eastAsia="PMingLiU"/>
          <w:lang w:val="fr-FR" w:eastAsia="zh-TW"/>
        </w:rPr>
        <w:tab/>
      </w:r>
      <w:r w:rsidR="00C15094" w:rsidRPr="000B4D79">
        <w:rPr>
          <w:rFonts w:eastAsia="PMingLiU"/>
          <w:lang w:val="fr-FR" w:eastAsia="zh-TW"/>
        </w:rPr>
        <w:t xml:space="preserve">Articles 26 </w:t>
      </w:r>
      <w:r w:rsidR="00561E98" w:rsidRPr="000B4D79">
        <w:rPr>
          <w:rFonts w:eastAsia="PMingLiU"/>
          <w:lang w:val="fr-FR" w:eastAsia="zh-TW"/>
        </w:rPr>
        <w:t>et</w:t>
      </w:r>
      <w:r w:rsidR="00C15094" w:rsidRPr="000B4D79">
        <w:rPr>
          <w:rFonts w:eastAsia="PMingLiU"/>
          <w:lang w:val="fr-FR" w:eastAsia="zh-TW"/>
        </w:rPr>
        <w:t xml:space="preserve"> 18</w:t>
      </w:r>
      <w:r w:rsidR="00561E98" w:rsidRPr="000B4D79">
        <w:rPr>
          <w:rFonts w:eastAsia="PMingLiU"/>
          <w:lang w:val="fr-FR" w:eastAsia="zh-TW"/>
        </w:rPr>
        <w:t xml:space="preserve"> </w:t>
      </w:r>
      <w:r w:rsidR="00C15094" w:rsidRPr="000B4D79">
        <w:rPr>
          <w:rFonts w:eastAsia="PMingLiU"/>
          <w:lang w:val="fr-FR" w:eastAsia="zh-TW"/>
        </w:rPr>
        <w:t>(</w:t>
      </w:r>
      <w:r w:rsidR="00561E98" w:rsidRPr="000B4D79">
        <w:rPr>
          <w:rFonts w:eastAsia="PMingLiU"/>
          <w:lang w:val="fr-FR" w:eastAsia="zh-TW"/>
        </w:rPr>
        <w:t xml:space="preserve">par. </w:t>
      </w:r>
      <w:r w:rsidR="00C15094" w:rsidRPr="000B4D79">
        <w:rPr>
          <w:rFonts w:eastAsia="PMingLiU"/>
          <w:lang w:val="fr-FR" w:eastAsia="zh-TW"/>
        </w:rPr>
        <w:t xml:space="preserve">3) </w:t>
      </w:r>
      <w:r w:rsidR="00C836DB">
        <w:rPr>
          <w:rFonts w:eastAsia="PMingLiU"/>
          <w:lang w:val="fr-FR" w:eastAsia="zh-TW"/>
        </w:rPr>
        <w:t>–</w:t>
      </w:r>
      <w:r w:rsidR="00F00B2D" w:rsidRPr="000B4D79">
        <w:rPr>
          <w:rFonts w:eastAsia="PMingLiU"/>
          <w:lang w:val="fr-FR" w:eastAsia="zh-TW"/>
        </w:rPr>
        <w:t xml:space="preserve"> </w:t>
      </w:r>
      <w:r w:rsidR="00C15094" w:rsidRPr="000B4D79">
        <w:rPr>
          <w:rFonts w:eastAsia="PMingLiU"/>
          <w:lang w:val="fr-FR" w:eastAsia="zh-TW"/>
        </w:rPr>
        <w:t>S</w:t>
      </w:r>
      <w:r w:rsidR="00F00B2D" w:rsidRPr="000B4D79">
        <w:rPr>
          <w:rFonts w:eastAsia="PMingLiU"/>
          <w:lang w:val="fr-FR" w:eastAsia="zh-TW"/>
        </w:rPr>
        <w:t>écurité s</w:t>
      </w:r>
      <w:r w:rsidR="00C15094" w:rsidRPr="000B4D79">
        <w:rPr>
          <w:rFonts w:eastAsia="PMingLiU"/>
          <w:lang w:val="fr-FR" w:eastAsia="zh-TW"/>
        </w:rPr>
        <w:t>ocial</w:t>
      </w:r>
      <w:r w:rsidR="00F00B2D" w:rsidRPr="000B4D79">
        <w:rPr>
          <w:rFonts w:eastAsia="PMingLiU"/>
          <w:lang w:val="fr-FR" w:eastAsia="zh-TW"/>
        </w:rPr>
        <w:t>e</w:t>
      </w:r>
      <w:r w:rsidR="00C15094" w:rsidRPr="000B4D79">
        <w:rPr>
          <w:rFonts w:eastAsia="PMingLiU"/>
          <w:lang w:val="fr-FR" w:eastAsia="zh-TW"/>
        </w:rPr>
        <w:t xml:space="preserve"> </w:t>
      </w:r>
      <w:r w:rsidR="00F00B2D" w:rsidRPr="000B4D79">
        <w:rPr>
          <w:rFonts w:eastAsia="PMingLiU"/>
          <w:lang w:val="fr-FR" w:eastAsia="zh-TW"/>
        </w:rPr>
        <w:t xml:space="preserve">et </w:t>
      </w:r>
      <w:r w:rsidR="00AB4034" w:rsidRPr="000B4D79">
        <w:rPr>
          <w:rFonts w:eastAsia="PMingLiU"/>
          <w:lang w:val="fr-FR" w:eastAsia="zh-TW"/>
        </w:rPr>
        <w:t xml:space="preserve">services et </w:t>
      </w:r>
      <w:r w:rsidR="00F00B2D" w:rsidRPr="000B4D79">
        <w:rPr>
          <w:rFonts w:eastAsia="PMingLiU"/>
          <w:lang w:val="fr-FR" w:eastAsia="zh-TW"/>
        </w:rPr>
        <w:t>établissements de garde d</w:t>
      </w:r>
      <w:r w:rsidR="000E26C3">
        <w:rPr>
          <w:rFonts w:eastAsia="PMingLiU"/>
          <w:lang w:val="fr-FR" w:eastAsia="zh-TW"/>
        </w:rPr>
        <w:t>’</w:t>
      </w:r>
      <w:r w:rsidR="00F00B2D" w:rsidRPr="000B4D79">
        <w:rPr>
          <w:rFonts w:eastAsia="PMingLiU"/>
          <w:lang w:val="fr-FR" w:eastAsia="zh-TW"/>
        </w:rPr>
        <w:t>enfants</w:t>
      </w:r>
    </w:p>
    <w:p w:rsidR="00C15094" w:rsidRPr="000B4D79" w:rsidRDefault="00C15094" w:rsidP="00602046">
      <w:pPr>
        <w:pStyle w:val="SingleTxtG"/>
        <w:rPr>
          <w:rFonts w:eastAsia="PMingLiU"/>
          <w:lang w:val="fr-FR" w:eastAsia="zh-TW"/>
        </w:rPr>
      </w:pPr>
      <w:r w:rsidRPr="000B4D79">
        <w:rPr>
          <w:rFonts w:eastAsia="PMingLiU"/>
          <w:lang w:val="fr-FR" w:eastAsia="zh-TW"/>
        </w:rPr>
        <w:t>390.</w:t>
      </w:r>
      <w:r w:rsidRPr="000B4D79">
        <w:rPr>
          <w:rFonts w:eastAsia="PMingLiU"/>
          <w:lang w:val="fr-FR" w:eastAsia="zh-TW"/>
        </w:rPr>
        <w:tab/>
      </w:r>
      <w:r w:rsidR="00AB4034" w:rsidRPr="000B4D79">
        <w:rPr>
          <w:rFonts w:eastAsia="PMingLiU"/>
          <w:lang w:val="fr-FR" w:eastAsia="zh-TW"/>
        </w:rPr>
        <w:t>La mise à jour des p</w:t>
      </w:r>
      <w:r w:rsidRPr="000B4D79">
        <w:rPr>
          <w:rFonts w:eastAsia="PMingLiU"/>
          <w:lang w:val="fr-FR" w:eastAsia="zh-TW"/>
        </w:rPr>
        <w:t xml:space="preserve">rogrammes </w:t>
      </w:r>
      <w:r w:rsidR="00AB4034" w:rsidRPr="000B4D79">
        <w:rPr>
          <w:rFonts w:eastAsia="PMingLiU"/>
          <w:lang w:val="fr-FR" w:eastAsia="zh-TW"/>
        </w:rPr>
        <w:t>concernant la sécurité sociale et les services et établissements de garde d</w:t>
      </w:r>
      <w:r w:rsidR="000E26C3">
        <w:rPr>
          <w:rFonts w:eastAsia="PMingLiU"/>
          <w:lang w:val="fr-FR" w:eastAsia="zh-TW"/>
        </w:rPr>
        <w:t>’</w:t>
      </w:r>
      <w:r w:rsidR="00AB4034" w:rsidRPr="000B4D79">
        <w:rPr>
          <w:rFonts w:eastAsia="PMingLiU"/>
          <w:lang w:val="fr-FR" w:eastAsia="zh-TW"/>
        </w:rPr>
        <w:t>enfants a été exposée aux</w:t>
      </w:r>
      <w:r w:rsidRPr="000B4D79">
        <w:rPr>
          <w:rFonts w:eastAsia="PMingLiU"/>
          <w:lang w:val="fr-FR" w:eastAsia="zh-TW"/>
        </w:rPr>
        <w:t xml:space="preserve"> paragraph</w:t>
      </w:r>
      <w:r w:rsidR="00AB4034" w:rsidRPr="000B4D79">
        <w:rPr>
          <w:rFonts w:eastAsia="PMingLiU"/>
          <w:lang w:val="fr-FR" w:eastAsia="zh-TW"/>
        </w:rPr>
        <w:t>e</w:t>
      </w:r>
      <w:r w:rsidRPr="000B4D79">
        <w:rPr>
          <w:rFonts w:eastAsia="PMingLiU"/>
          <w:lang w:val="fr-FR" w:eastAsia="zh-TW"/>
        </w:rPr>
        <w:t>s</w:t>
      </w:r>
      <w:r w:rsidR="00CB30BC" w:rsidRPr="000B4D79">
        <w:rPr>
          <w:rFonts w:eastAsia="PMingLiU"/>
          <w:lang w:val="fr-FR" w:eastAsia="zh-TW"/>
        </w:rPr>
        <w:t xml:space="preserve"> </w:t>
      </w:r>
      <w:r w:rsidRPr="000B4D79">
        <w:rPr>
          <w:rFonts w:eastAsia="PMingLiU"/>
          <w:lang w:val="fr-FR" w:eastAsia="zh-TW"/>
        </w:rPr>
        <w:t xml:space="preserve">219 </w:t>
      </w:r>
      <w:r w:rsidR="00AB4034" w:rsidRPr="000B4D79">
        <w:rPr>
          <w:rFonts w:eastAsia="PMingLiU"/>
          <w:lang w:val="fr-FR" w:eastAsia="zh-TW"/>
        </w:rPr>
        <w:t>à</w:t>
      </w:r>
      <w:r w:rsidRPr="000B4D79">
        <w:rPr>
          <w:rFonts w:eastAsia="PMingLiU"/>
          <w:lang w:val="fr-FR" w:eastAsia="zh-TW"/>
        </w:rPr>
        <w:t xml:space="preserve"> 236</w:t>
      </w:r>
      <w:r w:rsidR="00AB4034" w:rsidRPr="000B4D79">
        <w:rPr>
          <w:rFonts w:eastAsia="PMingLiU"/>
          <w:lang w:val="fr-FR" w:eastAsia="zh-TW"/>
        </w:rPr>
        <w:t>, au titre du paragraphe 1 de l</w:t>
      </w:r>
      <w:r w:rsidR="000E26C3">
        <w:rPr>
          <w:rFonts w:eastAsia="PMingLiU"/>
          <w:lang w:val="fr-FR" w:eastAsia="zh-TW"/>
        </w:rPr>
        <w:t>’</w:t>
      </w:r>
      <w:r w:rsidR="00AB4034" w:rsidRPr="000B4D79">
        <w:rPr>
          <w:rFonts w:eastAsia="PMingLiU"/>
          <w:lang w:val="fr-FR" w:eastAsia="zh-TW"/>
        </w:rPr>
        <w:t>article 18</w:t>
      </w:r>
      <w:r w:rsidRPr="000B4D79">
        <w:rPr>
          <w:rFonts w:eastAsia="PMingLiU"/>
          <w:lang w:val="fr-FR" w:eastAsia="zh-TW"/>
        </w:rPr>
        <w:t xml:space="preserve"> </w:t>
      </w:r>
      <w:r w:rsidR="00AB4034" w:rsidRPr="000B4D79">
        <w:rPr>
          <w:rFonts w:eastAsia="PMingLiU"/>
          <w:lang w:val="fr-FR" w:eastAsia="zh-TW"/>
        </w:rPr>
        <w:t>de la</w:t>
      </w:r>
      <w:r w:rsidRPr="000B4D79">
        <w:rPr>
          <w:rFonts w:eastAsia="PMingLiU"/>
          <w:lang w:val="fr-FR" w:eastAsia="zh-TW"/>
        </w:rPr>
        <w:t xml:space="preserve"> Convention</w:t>
      </w:r>
      <w:r w:rsidR="00AB4034" w:rsidRPr="000B4D79">
        <w:rPr>
          <w:rFonts w:eastAsia="PMingLiU"/>
          <w:lang w:val="fr-FR" w:eastAsia="zh-TW"/>
        </w:rPr>
        <w:t xml:space="preserve">, </w:t>
      </w:r>
      <w:r w:rsidR="00CB30BC" w:rsidRPr="000B4D79">
        <w:rPr>
          <w:rFonts w:eastAsia="PMingLiU"/>
          <w:lang w:val="fr-FR" w:eastAsia="zh-TW"/>
        </w:rPr>
        <w:t xml:space="preserve">et </w:t>
      </w:r>
      <w:r w:rsidR="00AB4034" w:rsidRPr="000B4D79">
        <w:rPr>
          <w:rFonts w:eastAsia="PMingLiU"/>
          <w:lang w:val="fr-FR" w:eastAsia="zh-TW"/>
        </w:rPr>
        <w:t>aux</w:t>
      </w:r>
      <w:r w:rsidRPr="000B4D79">
        <w:rPr>
          <w:rFonts w:eastAsia="PMingLiU"/>
          <w:lang w:val="fr-FR" w:eastAsia="zh-TW"/>
        </w:rPr>
        <w:t xml:space="preserve"> paragraph</w:t>
      </w:r>
      <w:r w:rsidR="00AB4034" w:rsidRPr="000B4D79">
        <w:rPr>
          <w:rFonts w:eastAsia="PMingLiU"/>
          <w:lang w:val="fr-FR" w:eastAsia="zh-TW"/>
        </w:rPr>
        <w:t>e</w:t>
      </w:r>
      <w:r w:rsidRPr="000B4D79">
        <w:rPr>
          <w:rFonts w:eastAsia="PMingLiU"/>
          <w:lang w:val="fr-FR" w:eastAsia="zh-TW"/>
        </w:rPr>
        <w:t xml:space="preserve">s 334 </w:t>
      </w:r>
      <w:r w:rsidR="00AB4034" w:rsidRPr="000B4D79">
        <w:rPr>
          <w:rFonts w:eastAsia="PMingLiU"/>
          <w:lang w:val="fr-FR" w:eastAsia="zh-TW"/>
        </w:rPr>
        <w:t>à</w:t>
      </w:r>
      <w:r w:rsidRPr="000B4D79">
        <w:rPr>
          <w:rFonts w:eastAsia="PMingLiU"/>
          <w:lang w:val="fr-FR" w:eastAsia="zh-TW"/>
        </w:rPr>
        <w:t xml:space="preserve"> 341.</w:t>
      </w:r>
    </w:p>
    <w:p w:rsidR="00C15094" w:rsidRPr="000B4D79" w:rsidRDefault="004C35ED" w:rsidP="00C836DB">
      <w:pPr>
        <w:pStyle w:val="H23G"/>
        <w:rPr>
          <w:rFonts w:eastAsia="PMingLiU"/>
          <w:lang w:val="fr-FR" w:eastAsia="zh-TW"/>
        </w:rPr>
      </w:pPr>
      <w:r w:rsidRPr="000B4D79">
        <w:rPr>
          <w:rFonts w:eastAsia="PMingLiU"/>
          <w:lang w:val="fr-FR" w:eastAsia="zh-TW"/>
        </w:rPr>
        <w:tab/>
      </w:r>
      <w:r w:rsidR="00C3010E" w:rsidRPr="000B4D79">
        <w:rPr>
          <w:rFonts w:eastAsia="PMingLiU"/>
          <w:lang w:val="fr-FR" w:eastAsia="zh-TW"/>
        </w:rPr>
        <w:t>5.</w:t>
      </w:r>
      <w:r w:rsidRPr="000B4D79">
        <w:rPr>
          <w:rFonts w:eastAsia="PMingLiU"/>
          <w:lang w:val="fr-FR" w:eastAsia="zh-TW"/>
        </w:rPr>
        <w:tab/>
      </w:r>
      <w:r w:rsidR="00C15094" w:rsidRPr="000B4D79">
        <w:rPr>
          <w:rFonts w:eastAsia="PMingLiU"/>
          <w:lang w:val="fr-FR" w:eastAsia="zh-TW"/>
        </w:rPr>
        <w:t>Article 27 (</w:t>
      </w:r>
      <w:r w:rsidR="00561E98" w:rsidRPr="000B4D79">
        <w:rPr>
          <w:rFonts w:eastAsia="PMingLiU"/>
          <w:lang w:val="fr-FR" w:eastAsia="zh-TW"/>
        </w:rPr>
        <w:t xml:space="preserve">par. </w:t>
      </w:r>
      <w:r w:rsidR="00C15094" w:rsidRPr="000B4D79">
        <w:rPr>
          <w:rFonts w:eastAsia="PMingLiU"/>
          <w:lang w:val="fr-FR" w:eastAsia="zh-TW"/>
        </w:rPr>
        <w:t xml:space="preserve">1 </w:t>
      </w:r>
      <w:r w:rsidR="00561E98" w:rsidRPr="000B4D79">
        <w:rPr>
          <w:rFonts w:eastAsia="PMingLiU"/>
          <w:lang w:val="fr-FR" w:eastAsia="zh-TW"/>
        </w:rPr>
        <w:t xml:space="preserve">à </w:t>
      </w:r>
      <w:r w:rsidR="00C15094" w:rsidRPr="000B4D79">
        <w:rPr>
          <w:rFonts w:eastAsia="PMingLiU"/>
          <w:lang w:val="fr-FR" w:eastAsia="zh-TW"/>
        </w:rPr>
        <w:t xml:space="preserve">3) </w:t>
      </w:r>
      <w:r w:rsidR="00C836DB">
        <w:rPr>
          <w:rFonts w:eastAsia="PMingLiU"/>
          <w:lang w:val="fr-FR" w:eastAsia="zh-TW"/>
        </w:rPr>
        <w:t>–</w:t>
      </w:r>
      <w:r w:rsidR="00C15094" w:rsidRPr="000B4D79">
        <w:rPr>
          <w:rFonts w:eastAsia="PMingLiU"/>
          <w:lang w:val="fr-FR" w:eastAsia="zh-TW"/>
        </w:rPr>
        <w:t xml:space="preserve"> </w:t>
      </w:r>
      <w:r w:rsidR="00561E98" w:rsidRPr="000B4D79">
        <w:rPr>
          <w:rFonts w:eastAsia="PMingLiU"/>
          <w:lang w:val="fr-FR" w:eastAsia="zh-TW"/>
        </w:rPr>
        <w:t>Niveau de vie</w:t>
      </w:r>
      <w:r w:rsidR="00C15094" w:rsidRPr="000B4D79">
        <w:rPr>
          <w:rFonts w:eastAsia="PMingLiU"/>
          <w:lang w:val="fr-FR" w:eastAsia="zh-TW"/>
        </w:rPr>
        <w:t xml:space="preserve"> </w:t>
      </w:r>
    </w:p>
    <w:p w:rsidR="00C15094" w:rsidRPr="000B4D79" w:rsidRDefault="004C35ED" w:rsidP="00C71ED3">
      <w:pPr>
        <w:pStyle w:val="H23G"/>
        <w:rPr>
          <w:lang w:val="fr-FR" w:eastAsia="zh-TW"/>
        </w:rPr>
      </w:pPr>
      <w:r w:rsidRPr="000B4D79">
        <w:rPr>
          <w:lang w:val="fr-FR" w:eastAsia="zh-TW"/>
        </w:rPr>
        <w:tab/>
      </w:r>
      <w:r w:rsidRPr="000B4D79">
        <w:rPr>
          <w:lang w:val="fr-FR" w:eastAsia="zh-TW"/>
        </w:rPr>
        <w:tab/>
      </w:r>
      <w:r w:rsidR="00AB4034" w:rsidRPr="000B4D79">
        <w:rPr>
          <w:lang w:val="fr-FR" w:eastAsia="zh-TW"/>
        </w:rPr>
        <w:t>Situation générale à</w:t>
      </w:r>
      <w:r w:rsidR="00C15094" w:rsidRPr="000B4D79">
        <w:rPr>
          <w:lang w:val="fr-FR" w:eastAsia="zh-TW"/>
        </w:rPr>
        <w:t xml:space="preserve"> Hong Kong</w:t>
      </w:r>
    </w:p>
    <w:p w:rsidR="00C15094" w:rsidRPr="000B4D79" w:rsidRDefault="00C15094" w:rsidP="00E04224">
      <w:pPr>
        <w:pStyle w:val="SingleTxtG"/>
        <w:rPr>
          <w:rFonts w:eastAsia="PMingLiU"/>
          <w:lang w:val="fr-FR" w:eastAsia="zh-TW"/>
        </w:rPr>
      </w:pPr>
      <w:r w:rsidRPr="000B4D79">
        <w:rPr>
          <w:rFonts w:eastAsia="PMingLiU"/>
          <w:lang w:val="fr-FR" w:eastAsia="zh-TW"/>
        </w:rPr>
        <w:t>391.</w:t>
      </w:r>
      <w:r w:rsidR="00E04224">
        <w:rPr>
          <w:rFonts w:eastAsia="PMingLiU"/>
          <w:lang w:val="fr-FR" w:eastAsia="zh-TW"/>
        </w:rPr>
        <w:tab/>
      </w:r>
      <w:r w:rsidR="00AB4034" w:rsidRPr="000B4D79">
        <w:rPr>
          <w:rFonts w:eastAsia="PMingLiU"/>
          <w:lang w:val="fr-FR" w:eastAsia="zh-TW"/>
        </w:rPr>
        <w:t>En 2004, l</w:t>
      </w:r>
      <w:r w:rsidR="000E26C3">
        <w:rPr>
          <w:rFonts w:eastAsia="PMingLiU"/>
          <w:lang w:val="fr-FR" w:eastAsia="zh-TW"/>
        </w:rPr>
        <w:t>’</w:t>
      </w:r>
      <w:r w:rsidR="00561E98" w:rsidRPr="000B4D79">
        <w:rPr>
          <w:rFonts w:eastAsia="PMingLiU"/>
          <w:lang w:val="fr-FR" w:eastAsia="zh-TW"/>
        </w:rPr>
        <w:t>économie de Hong Kong a connu une forte expansion</w:t>
      </w:r>
      <w:r w:rsidR="00AB4034" w:rsidRPr="000B4D79">
        <w:rPr>
          <w:rFonts w:eastAsia="PMingLiU"/>
          <w:lang w:val="fr-FR" w:eastAsia="zh-TW"/>
        </w:rPr>
        <w:t xml:space="preserve"> après la reprise du milieu de l</w:t>
      </w:r>
      <w:r w:rsidR="000E26C3">
        <w:rPr>
          <w:rFonts w:eastAsia="PMingLiU"/>
          <w:lang w:val="fr-FR" w:eastAsia="zh-TW"/>
        </w:rPr>
        <w:t>’</w:t>
      </w:r>
      <w:r w:rsidR="00AB4034" w:rsidRPr="000B4D79">
        <w:rPr>
          <w:rFonts w:eastAsia="PMingLiU"/>
          <w:lang w:val="fr-FR" w:eastAsia="zh-TW"/>
        </w:rPr>
        <w:t>année 2003 due à la diminution des conséquences négatives du</w:t>
      </w:r>
      <w:r w:rsidR="004479ED">
        <w:rPr>
          <w:rFonts w:eastAsia="PMingLiU"/>
          <w:lang w:val="fr-FR" w:eastAsia="zh-TW"/>
        </w:rPr>
        <w:t xml:space="preserve"> </w:t>
      </w:r>
      <w:r w:rsidR="00561E98" w:rsidRPr="000B4D79">
        <w:rPr>
          <w:lang w:val="fr-FR"/>
        </w:rPr>
        <w:t>Syndrome respiratoire aigu sévère</w:t>
      </w:r>
      <w:r w:rsidRPr="000B4D79">
        <w:rPr>
          <w:rFonts w:eastAsia="PMingLiU"/>
          <w:lang w:val="fr-FR" w:eastAsia="zh-TW"/>
        </w:rPr>
        <w:t xml:space="preserve"> (</w:t>
      </w:r>
      <w:r w:rsidR="00561E98" w:rsidRPr="000B4D79">
        <w:rPr>
          <w:rFonts w:eastAsia="PMingLiU"/>
          <w:lang w:val="fr-FR" w:eastAsia="zh-TW"/>
        </w:rPr>
        <w:t>SRAS</w:t>
      </w:r>
      <w:r w:rsidRPr="000B4D79">
        <w:rPr>
          <w:rFonts w:eastAsia="PMingLiU"/>
          <w:lang w:val="fr-FR" w:eastAsia="zh-TW"/>
        </w:rPr>
        <w:t xml:space="preserve">). </w:t>
      </w:r>
      <w:r w:rsidR="00820457" w:rsidRPr="000B4D79">
        <w:rPr>
          <w:rFonts w:eastAsia="PMingLiU"/>
          <w:lang w:val="fr-FR" w:eastAsia="zh-TW"/>
        </w:rPr>
        <w:t>À partir de 2004, l</w:t>
      </w:r>
      <w:r w:rsidR="008D1539" w:rsidRPr="000B4D79">
        <w:rPr>
          <w:rFonts w:eastAsia="PMingLiU"/>
          <w:lang w:val="fr-FR" w:eastAsia="zh-TW"/>
        </w:rPr>
        <w:t>a</w:t>
      </w:r>
      <w:r w:rsidR="00820457" w:rsidRPr="000B4D79">
        <w:rPr>
          <w:rFonts w:eastAsia="PMingLiU"/>
          <w:lang w:val="fr-FR" w:eastAsia="zh-TW"/>
        </w:rPr>
        <w:t xml:space="preserve"> </w:t>
      </w:r>
      <w:r w:rsidR="008D1539" w:rsidRPr="000B4D79">
        <w:rPr>
          <w:rFonts w:eastAsia="PMingLiU"/>
          <w:lang w:val="fr-FR" w:eastAsia="zh-TW"/>
        </w:rPr>
        <w:t>reprise</w:t>
      </w:r>
      <w:r w:rsidR="00820457" w:rsidRPr="000B4D79">
        <w:rPr>
          <w:rFonts w:eastAsia="PMingLiU"/>
          <w:lang w:val="fr-FR" w:eastAsia="zh-TW"/>
        </w:rPr>
        <w:t xml:space="preserve"> a été général</w:t>
      </w:r>
      <w:r w:rsidR="008D1539" w:rsidRPr="000B4D79">
        <w:rPr>
          <w:rFonts w:eastAsia="PMingLiU"/>
          <w:lang w:val="fr-FR" w:eastAsia="zh-TW"/>
        </w:rPr>
        <w:t>e</w:t>
      </w:r>
      <w:r w:rsidR="00820457" w:rsidRPr="000B4D79">
        <w:rPr>
          <w:rFonts w:eastAsia="PMingLiU"/>
          <w:lang w:val="fr-FR" w:eastAsia="zh-TW"/>
        </w:rPr>
        <w:t>, l</w:t>
      </w:r>
      <w:r w:rsidR="000E26C3">
        <w:rPr>
          <w:rFonts w:eastAsia="PMingLiU"/>
          <w:lang w:val="fr-FR" w:eastAsia="zh-TW"/>
        </w:rPr>
        <w:t>’</w:t>
      </w:r>
      <w:r w:rsidR="00820457" w:rsidRPr="000B4D79">
        <w:rPr>
          <w:rFonts w:eastAsia="PMingLiU"/>
          <w:lang w:val="fr-FR" w:eastAsia="zh-TW"/>
        </w:rPr>
        <w:t>économie enregistrant une croissance sur les fronts tant extérieur qu</w:t>
      </w:r>
      <w:r w:rsidR="000E26C3">
        <w:rPr>
          <w:rFonts w:eastAsia="PMingLiU"/>
          <w:lang w:val="fr-FR" w:eastAsia="zh-TW"/>
        </w:rPr>
        <w:t>’</w:t>
      </w:r>
      <w:r w:rsidR="00820457" w:rsidRPr="000B4D79">
        <w:rPr>
          <w:rFonts w:eastAsia="PMingLiU"/>
          <w:lang w:val="fr-FR" w:eastAsia="zh-TW"/>
        </w:rPr>
        <w:t>intérieur. Cette solide croissance s</w:t>
      </w:r>
      <w:r w:rsidR="000E26C3">
        <w:rPr>
          <w:rFonts w:eastAsia="PMingLiU"/>
          <w:lang w:val="fr-FR" w:eastAsia="zh-TW"/>
        </w:rPr>
        <w:t>’</w:t>
      </w:r>
      <w:r w:rsidR="00996DDF" w:rsidRPr="000B4D79">
        <w:rPr>
          <w:rFonts w:eastAsia="PMingLiU"/>
          <w:lang w:val="fr-FR" w:eastAsia="zh-TW"/>
        </w:rPr>
        <w:t>est maintenue en 2007, le produit intérieur brut (PIB) enregistr</w:t>
      </w:r>
      <w:r w:rsidR="008D1539" w:rsidRPr="000B4D79">
        <w:rPr>
          <w:rFonts w:eastAsia="PMingLiU"/>
          <w:lang w:val="fr-FR" w:eastAsia="zh-TW"/>
        </w:rPr>
        <w:t>ant</w:t>
      </w:r>
      <w:r w:rsidR="00996DDF" w:rsidRPr="000B4D79">
        <w:rPr>
          <w:rFonts w:eastAsia="PMingLiU"/>
          <w:lang w:val="fr-FR" w:eastAsia="zh-TW"/>
        </w:rPr>
        <w:t xml:space="preserve"> une hausse de 6,4 % en termes réels, soit quatre années consécutives de </w:t>
      </w:r>
      <w:r w:rsidR="008D1539" w:rsidRPr="000B4D79">
        <w:rPr>
          <w:rFonts w:eastAsia="PMingLiU"/>
          <w:lang w:val="fr-FR" w:eastAsia="zh-TW"/>
        </w:rPr>
        <w:t>forte expansion économique. L</w:t>
      </w:r>
      <w:r w:rsidR="000E26C3">
        <w:rPr>
          <w:rFonts w:eastAsia="PMingLiU"/>
          <w:lang w:val="fr-FR" w:eastAsia="zh-TW"/>
        </w:rPr>
        <w:t>’</w:t>
      </w:r>
      <w:r w:rsidR="008D1539" w:rsidRPr="000B4D79">
        <w:rPr>
          <w:rFonts w:eastAsia="PMingLiU"/>
          <w:lang w:val="fr-FR" w:eastAsia="zh-TW"/>
        </w:rPr>
        <w:t>économie de Hong Kong s</w:t>
      </w:r>
      <w:r w:rsidR="000E26C3">
        <w:rPr>
          <w:rFonts w:eastAsia="PMingLiU"/>
          <w:lang w:val="fr-FR" w:eastAsia="zh-TW"/>
        </w:rPr>
        <w:t>’</w:t>
      </w:r>
      <w:r w:rsidR="008D1539" w:rsidRPr="000B4D79">
        <w:rPr>
          <w:rFonts w:eastAsia="PMingLiU"/>
          <w:lang w:val="fr-FR" w:eastAsia="zh-TW"/>
        </w:rPr>
        <w:t xml:space="preserve">est nettement ralentie au second semestre 2008 </w:t>
      </w:r>
      <w:r w:rsidR="00B62BF4" w:rsidRPr="000B4D79">
        <w:rPr>
          <w:rFonts w:eastAsia="PMingLiU"/>
          <w:lang w:val="fr-FR" w:eastAsia="zh-TW"/>
        </w:rPr>
        <w:t xml:space="preserve">par </w:t>
      </w:r>
      <w:r w:rsidR="008D1539" w:rsidRPr="000B4D79">
        <w:rPr>
          <w:rFonts w:eastAsia="PMingLiU"/>
          <w:lang w:val="fr-FR" w:eastAsia="zh-TW"/>
        </w:rPr>
        <w:t xml:space="preserve">suite </w:t>
      </w:r>
      <w:r w:rsidR="00B62BF4" w:rsidRPr="000B4D79">
        <w:rPr>
          <w:rFonts w:eastAsia="PMingLiU"/>
          <w:lang w:val="fr-FR" w:eastAsia="zh-TW"/>
        </w:rPr>
        <w:t>de</w:t>
      </w:r>
      <w:r w:rsidR="008D1539" w:rsidRPr="000B4D79">
        <w:rPr>
          <w:rFonts w:eastAsia="PMingLiU"/>
          <w:lang w:val="fr-FR" w:eastAsia="zh-TW"/>
        </w:rPr>
        <w:t xml:space="preserve"> la crise financière mondiale</w:t>
      </w:r>
      <w:r w:rsidRPr="000B4D79">
        <w:rPr>
          <w:rFonts w:eastAsia="PMingLiU"/>
          <w:lang w:val="fr-FR" w:eastAsia="zh-TW"/>
        </w:rPr>
        <w:t xml:space="preserve">. </w:t>
      </w:r>
      <w:r w:rsidR="008D1539" w:rsidRPr="000B4D79">
        <w:rPr>
          <w:rFonts w:eastAsia="PMingLiU"/>
          <w:lang w:val="fr-FR" w:eastAsia="zh-TW"/>
        </w:rPr>
        <w:t>Pour l</w:t>
      </w:r>
      <w:r w:rsidR="000E26C3">
        <w:rPr>
          <w:rFonts w:eastAsia="PMingLiU"/>
          <w:lang w:val="fr-FR" w:eastAsia="zh-TW"/>
        </w:rPr>
        <w:t>’</w:t>
      </w:r>
      <w:r w:rsidR="008D1539" w:rsidRPr="000B4D79">
        <w:rPr>
          <w:rFonts w:eastAsia="PMingLiU"/>
          <w:lang w:val="fr-FR" w:eastAsia="zh-TW"/>
        </w:rPr>
        <w:t>ensemble de</w:t>
      </w:r>
      <w:r w:rsidRPr="000B4D79">
        <w:rPr>
          <w:rFonts w:eastAsia="PMingLiU"/>
          <w:lang w:val="fr-FR" w:eastAsia="zh-TW"/>
        </w:rPr>
        <w:t xml:space="preserve"> 2008, </w:t>
      </w:r>
      <w:r w:rsidR="005922CD" w:rsidRPr="000B4D79">
        <w:rPr>
          <w:rFonts w:eastAsia="PMingLiU"/>
          <w:lang w:val="fr-FR" w:eastAsia="zh-TW"/>
        </w:rPr>
        <w:t xml:space="preserve">le PIB </w:t>
      </w:r>
      <w:r w:rsidR="0075382E" w:rsidRPr="000B4D79">
        <w:rPr>
          <w:rFonts w:eastAsia="PMingLiU"/>
          <w:lang w:val="fr-FR" w:eastAsia="zh-TW"/>
        </w:rPr>
        <w:t>a augmenté de</w:t>
      </w:r>
      <w:r w:rsidRPr="000B4D79">
        <w:rPr>
          <w:rFonts w:eastAsia="PMingLiU"/>
          <w:lang w:val="fr-FR" w:eastAsia="zh-TW"/>
        </w:rPr>
        <w:t xml:space="preserve"> 2</w:t>
      </w:r>
      <w:r w:rsidR="0075382E" w:rsidRPr="000B4D79">
        <w:rPr>
          <w:rFonts w:eastAsia="PMingLiU"/>
          <w:lang w:val="fr-FR" w:eastAsia="zh-TW"/>
        </w:rPr>
        <w:t>,</w:t>
      </w:r>
      <w:r w:rsidRPr="000B4D79">
        <w:rPr>
          <w:rFonts w:eastAsia="PMingLiU"/>
          <w:lang w:val="fr-FR" w:eastAsia="zh-TW"/>
        </w:rPr>
        <w:t>4</w:t>
      </w:r>
      <w:r w:rsidR="00996DDF" w:rsidRPr="000B4D79">
        <w:rPr>
          <w:rFonts w:eastAsia="PMingLiU"/>
          <w:lang w:val="fr-FR" w:eastAsia="zh-TW"/>
        </w:rPr>
        <w:t xml:space="preserve"> </w:t>
      </w:r>
      <w:r w:rsidRPr="000B4D79">
        <w:rPr>
          <w:rFonts w:eastAsia="PMingLiU"/>
          <w:lang w:val="fr-FR" w:eastAsia="zh-TW"/>
        </w:rPr>
        <w:t xml:space="preserve">% </w:t>
      </w:r>
      <w:r w:rsidR="0075382E" w:rsidRPr="000B4D79">
        <w:rPr>
          <w:rFonts w:eastAsia="PMingLiU"/>
          <w:lang w:val="fr-FR" w:eastAsia="zh-TW"/>
        </w:rPr>
        <w:t>en termes réels par rapport à</w:t>
      </w:r>
      <w:r w:rsidRPr="000B4D79">
        <w:rPr>
          <w:rFonts w:eastAsia="PMingLiU"/>
          <w:lang w:val="fr-FR" w:eastAsia="zh-TW"/>
        </w:rPr>
        <w:t xml:space="preserve"> 2007.</w:t>
      </w:r>
    </w:p>
    <w:p w:rsidR="00C15094" w:rsidRPr="000B4D79" w:rsidRDefault="00C15094" w:rsidP="00B62BF4">
      <w:pPr>
        <w:pStyle w:val="SingleTxtG"/>
        <w:rPr>
          <w:rFonts w:eastAsia="PMingLiU"/>
          <w:lang w:val="fr-FR" w:eastAsia="zh-TW"/>
        </w:rPr>
      </w:pPr>
      <w:r w:rsidRPr="000B4D79">
        <w:rPr>
          <w:rFonts w:eastAsia="PMingLiU"/>
          <w:lang w:val="fr-FR" w:eastAsia="zh-TW"/>
        </w:rPr>
        <w:t>392.</w:t>
      </w:r>
      <w:r w:rsidRPr="000B4D79">
        <w:rPr>
          <w:rFonts w:eastAsia="PMingLiU"/>
          <w:lang w:val="fr-FR" w:eastAsia="zh-TW"/>
        </w:rPr>
        <w:tab/>
      </w:r>
      <w:r w:rsidR="008D1539" w:rsidRPr="000B4D79">
        <w:rPr>
          <w:rFonts w:eastAsia="PMingLiU"/>
          <w:lang w:val="fr-FR" w:eastAsia="zh-TW"/>
        </w:rPr>
        <w:t xml:space="preserve">Malgré le ralentissement de la croissance économique en 2008, la forte reprise </w:t>
      </w:r>
      <w:r w:rsidR="00B62BF4" w:rsidRPr="000B4D79">
        <w:rPr>
          <w:rFonts w:eastAsia="PMingLiU"/>
          <w:lang w:val="fr-FR" w:eastAsia="zh-TW"/>
        </w:rPr>
        <w:t>amorcée mi-2003 a contribué à une amélioration sensible du niveau de vie moyen à Hong Kong ces dernières années, comme l</w:t>
      </w:r>
      <w:r w:rsidR="000E26C3">
        <w:rPr>
          <w:rFonts w:eastAsia="PMingLiU"/>
          <w:lang w:val="fr-FR" w:eastAsia="zh-TW"/>
        </w:rPr>
        <w:t>’</w:t>
      </w:r>
      <w:r w:rsidR="00B62BF4" w:rsidRPr="000B4D79">
        <w:rPr>
          <w:rFonts w:eastAsia="PMingLiU"/>
          <w:lang w:val="fr-FR" w:eastAsia="zh-TW"/>
        </w:rPr>
        <w:t>indiquent les statistiques qui suivent</w:t>
      </w:r>
      <w:r w:rsidR="009331BF">
        <w:rPr>
          <w:rFonts w:eastAsia="PMingLiU"/>
          <w:lang w:val="fr-FR" w:eastAsia="zh-TW"/>
        </w:rPr>
        <w:t>:</w:t>
      </w:r>
    </w:p>
    <w:p w:rsidR="00C15094" w:rsidRPr="000B4D79" w:rsidRDefault="00B42CA8" w:rsidP="00AE1352">
      <w:pPr>
        <w:pStyle w:val="Bullet1G"/>
        <w:rPr>
          <w:rFonts w:eastAsia="PMingLiU"/>
          <w:lang w:val="fr-FR" w:eastAsia="zh-TW"/>
        </w:rPr>
      </w:pPr>
      <w:r w:rsidRPr="000B4D79">
        <w:rPr>
          <w:rFonts w:eastAsia="PMingLiU"/>
          <w:b/>
          <w:lang w:val="fr-FR" w:eastAsia="zh-TW"/>
        </w:rPr>
        <w:t>Le PIB</w:t>
      </w:r>
      <w:r w:rsidRPr="000B4D79">
        <w:rPr>
          <w:rFonts w:eastAsia="PMingLiU"/>
          <w:lang w:val="fr-FR" w:eastAsia="zh-TW"/>
        </w:rPr>
        <w:t xml:space="preserve"> </w:t>
      </w:r>
      <w:r w:rsidRPr="000B4D79">
        <w:rPr>
          <w:rFonts w:eastAsia="PMingLiU"/>
          <w:b/>
          <w:lang w:val="fr-FR" w:eastAsia="zh-TW"/>
        </w:rPr>
        <w:t>par habitant</w:t>
      </w:r>
      <w:r w:rsidR="00C15094" w:rsidRPr="000B4D79">
        <w:rPr>
          <w:rFonts w:eastAsia="PMingLiU"/>
          <w:b/>
          <w:lang w:val="fr-FR" w:eastAsia="zh-TW"/>
        </w:rPr>
        <w:t xml:space="preserve"> </w:t>
      </w:r>
      <w:r w:rsidR="00B62BF4" w:rsidRPr="000B4D79">
        <w:rPr>
          <w:rFonts w:eastAsia="PMingLiU"/>
          <w:b/>
          <w:lang w:val="fr-FR" w:eastAsia="zh-TW"/>
        </w:rPr>
        <w:t>aux prix courants du marché</w:t>
      </w:r>
      <w:r w:rsidR="00C15094" w:rsidRPr="000B4D79">
        <w:rPr>
          <w:rFonts w:eastAsia="PMingLiU"/>
          <w:b/>
          <w:lang w:val="fr-FR" w:eastAsia="zh-TW"/>
        </w:rPr>
        <w:t xml:space="preserve"> </w:t>
      </w:r>
      <w:r w:rsidR="00B62BF4" w:rsidRPr="000B4D79">
        <w:rPr>
          <w:rFonts w:eastAsia="PMingLiU"/>
          <w:lang w:val="fr-FR" w:eastAsia="zh-TW"/>
        </w:rPr>
        <w:t>s</w:t>
      </w:r>
      <w:r w:rsidR="000E26C3">
        <w:rPr>
          <w:rFonts w:eastAsia="PMingLiU"/>
          <w:lang w:val="fr-FR" w:eastAsia="zh-TW"/>
        </w:rPr>
        <w:t>’</w:t>
      </w:r>
      <w:r w:rsidR="00B62BF4" w:rsidRPr="000B4D79">
        <w:rPr>
          <w:rFonts w:eastAsia="PMingLiU"/>
          <w:lang w:val="fr-FR" w:eastAsia="zh-TW"/>
        </w:rPr>
        <w:t>est établi à</w:t>
      </w:r>
      <w:r w:rsidR="00C15094" w:rsidRPr="000B4D79">
        <w:rPr>
          <w:rFonts w:eastAsia="PMingLiU"/>
          <w:lang w:val="fr-FR" w:eastAsia="zh-TW"/>
        </w:rPr>
        <w:t xml:space="preserve"> 40</w:t>
      </w:r>
      <w:r w:rsidR="00D80725">
        <w:rPr>
          <w:rFonts w:eastAsia="PMingLiU"/>
          <w:lang w:val="fr-FR" w:eastAsia="zh-TW"/>
        </w:rPr>
        <w:t> </w:t>
      </w:r>
      <w:r w:rsidR="00C15094" w:rsidRPr="000B4D79">
        <w:rPr>
          <w:rFonts w:eastAsia="PMingLiU"/>
          <w:lang w:val="fr-FR" w:eastAsia="zh-TW"/>
        </w:rPr>
        <w:t>327</w:t>
      </w:r>
      <w:r w:rsidR="00D80725">
        <w:rPr>
          <w:rFonts w:eastAsia="PMingLiU"/>
          <w:lang w:val="fr-FR" w:eastAsia="zh-TW"/>
        </w:rPr>
        <w:t> </w:t>
      </w:r>
      <w:r w:rsidR="00B62BF4" w:rsidRPr="000B4D79">
        <w:rPr>
          <w:rFonts w:eastAsia="PMingLiU"/>
          <w:lang w:val="fr-FR" w:eastAsia="zh-TW"/>
        </w:rPr>
        <w:t>dollars de Hong Kong en 2008, soit une hausse de 31 % par rapport à</w:t>
      </w:r>
      <w:r w:rsidR="00C15094" w:rsidRPr="000B4D79">
        <w:rPr>
          <w:rFonts w:eastAsia="PMingLiU"/>
          <w:lang w:val="fr-FR" w:eastAsia="zh-TW"/>
        </w:rPr>
        <w:t xml:space="preserve"> </w:t>
      </w:r>
      <w:r w:rsidR="00B62BF4" w:rsidRPr="000B4D79">
        <w:rPr>
          <w:rFonts w:eastAsia="PMingLiU"/>
          <w:lang w:val="fr-FR" w:eastAsia="zh-TW"/>
        </w:rPr>
        <w:t xml:space="preserve">2003. </w:t>
      </w:r>
      <w:r w:rsidR="00AE1352" w:rsidRPr="000B4D79">
        <w:rPr>
          <w:rFonts w:eastAsia="PMingLiU"/>
          <w:lang w:val="fr-FR" w:eastAsia="zh-TW"/>
        </w:rPr>
        <w:t>Ramené à une base nette, la hausse enregistrée était tout aussi conséquente</w:t>
      </w:r>
      <w:r w:rsidR="00C15094" w:rsidRPr="000B4D79">
        <w:rPr>
          <w:rFonts w:eastAsia="PMingLiU"/>
          <w:lang w:val="fr-FR" w:eastAsia="zh-TW"/>
        </w:rPr>
        <w:t xml:space="preserve">, </w:t>
      </w:r>
      <w:r w:rsidR="00B62BF4" w:rsidRPr="000B4D79">
        <w:rPr>
          <w:rFonts w:eastAsia="PMingLiU"/>
          <w:lang w:val="fr-FR" w:eastAsia="zh-TW"/>
        </w:rPr>
        <w:t>soit également</w:t>
      </w:r>
      <w:r w:rsidR="00C15094" w:rsidRPr="000B4D79">
        <w:rPr>
          <w:rFonts w:eastAsia="PMingLiU"/>
          <w:lang w:val="fr-FR" w:eastAsia="zh-TW"/>
        </w:rPr>
        <w:t xml:space="preserve"> 31</w:t>
      </w:r>
      <w:r w:rsidR="00A22C2A" w:rsidRPr="000B4D79">
        <w:rPr>
          <w:rFonts w:eastAsia="PMingLiU"/>
          <w:lang w:val="fr-FR" w:eastAsia="zh-TW"/>
        </w:rPr>
        <w:t xml:space="preserve"> </w:t>
      </w:r>
      <w:r w:rsidR="00C15094" w:rsidRPr="000B4D79">
        <w:rPr>
          <w:rFonts w:eastAsia="PMingLiU"/>
          <w:lang w:val="fr-FR" w:eastAsia="zh-TW"/>
        </w:rPr>
        <w:t xml:space="preserve">% </w:t>
      </w:r>
      <w:r w:rsidR="00A22C2A" w:rsidRPr="000B4D79">
        <w:rPr>
          <w:rFonts w:eastAsia="PMingLiU"/>
          <w:lang w:val="fr-FR" w:eastAsia="zh-TW"/>
        </w:rPr>
        <w:t>en termes réels</w:t>
      </w:r>
      <w:r w:rsidR="009331BF">
        <w:rPr>
          <w:rFonts w:eastAsia="PMingLiU"/>
          <w:lang w:val="fr-FR" w:eastAsia="zh-TW"/>
        </w:rPr>
        <w:t>;</w:t>
      </w:r>
    </w:p>
    <w:p w:rsidR="00C15094" w:rsidRPr="000B4D79" w:rsidRDefault="0075382E" w:rsidP="0075382E">
      <w:pPr>
        <w:pStyle w:val="Bullet1G"/>
        <w:rPr>
          <w:lang w:val="fr-FR" w:eastAsia="zh-TW"/>
        </w:rPr>
      </w:pPr>
      <w:r w:rsidRPr="000B4D79">
        <w:rPr>
          <w:rFonts w:eastAsia="PMingLiU"/>
          <w:b/>
          <w:lang w:val="fr-FR" w:eastAsia="zh-TW"/>
        </w:rPr>
        <w:t xml:space="preserve">Le revenu mensuel médian des ménages </w:t>
      </w:r>
      <w:r w:rsidRPr="000B4D79">
        <w:rPr>
          <w:rFonts w:eastAsia="PMingLiU"/>
          <w:lang w:val="fr-FR" w:eastAsia="zh-TW"/>
        </w:rPr>
        <w:t>est passé</w:t>
      </w:r>
      <w:r w:rsidRPr="000B4D79">
        <w:rPr>
          <w:rFonts w:eastAsia="PMingLiU"/>
          <w:b/>
          <w:lang w:val="fr-FR" w:eastAsia="zh-TW"/>
        </w:rPr>
        <w:t xml:space="preserve"> </w:t>
      </w:r>
      <w:r w:rsidRPr="000B4D79">
        <w:rPr>
          <w:lang w:val="fr-FR" w:eastAsia="zh-TW"/>
        </w:rPr>
        <w:t>de</w:t>
      </w:r>
      <w:r w:rsidR="00C15094" w:rsidRPr="000B4D79">
        <w:rPr>
          <w:lang w:val="fr-FR" w:eastAsia="zh-TW"/>
        </w:rPr>
        <w:t xml:space="preserve"> 16</w:t>
      </w:r>
      <w:r w:rsidRPr="000B4D79">
        <w:rPr>
          <w:lang w:val="fr-FR" w:eastAsia="zh-TW"/>
        </w:rPr>
        <w:t xml:space="preserve"> </w:t>
      </w:r>
      <w:r w:rsidR="00C15094" w:rsidRPr="000B4D79">
        <w:rPr>
          <w:lang w:val="fr-FR" w:eastAsia="zh-TW"/>
        </w:rPr>
        <w:t xml:space="preserve">000 </w:t>
      </w:r>
      <w:r w:rsidRPr="000B4D79">
        <w:rPr>
          <w:lang w:val="fr-FR" w:eastAsia="zh-TW"/>
        </w:rPr>
        <w:t>dollars de Hong Kong e</w:t>
      </w:r>
      <w:r w:rsidR="00C15094" w:rsidRPr="000B4D79">
        <w:rPr>
          <w:lang w:val="fr-FR" w:eastAsia="zh-TW"/>
        </w:rPr>
        <w:t xml:space="preserve">n 2003 </w:t>
      </w:r>
      <w:r w:rsidRPr="000B4D79">
        <w:rPr>
          <w:lang w:val="fr-FR" w:eastAsia="zh-TW"/>
        </w:rPr>
        <w:t>à</w:t>
      </w:r>
      <w:r w:rsidR="00C15094" w:rsidRPr="000B4D79">
        <w:rPr>
          <w:lang w:val="fr-FR" w:eastAsia="zh-TW"/>
        </w:rPr>
        <w:t xml:space="preserve"> 18</w:t>
      </w:r>
      <w:r w:rsidRPr="000B4D79">
        <w:rPr>
          <w:lang w:val="fr-FR" w:eastAsia="zh-TW"/>
        </w:rPr>
        <w:t xml:space="preserve"> </w:t>
      </w:r>
      <w:r w:rsidR="00C15094" w:rsidRPr="000B4D79">
        <w:rPr>
          <w:lang w:val="fr-FR" w:eastAsia="zh-TW"/>
        </w:rPr>
        <w:t xml:space="preserve">000 </w:t>
      </w:r>
      <w:r w:rsidRPr="000B4D79">
        <w:rPr>
          <w:lang w:val="fr-FR" w:eastAsia="zh-TW"/>
        </w:rPr>
        <w:t>dollars e</w:t>
      </w:r>
      <w:r w:rsidR="00C15094" w:rsidRPr="000B4D79">
        <w:rPr>
          <w:lang w:val="fr-FR" w:eastAsia="zh-TW"/>
        </w:rPr>
        <w:t>n 2008</w:t>
      </w:r>
      <w:r w:rsidRPr="000B4D79">
        <w:rPr>
          <w:lang w:val="fr-FR" w:eastAsia="zh-TW"/>
        </w:rPr>
        <w:t>, soit une</w:t>
      </w:r>
      <w:r w:rsidR="00C15094" w:rsidRPr="000B4D79">
        <w:rPr>
          <w:lang w:val="fr-FR" w:eastAsia="zh-TW"/>
        </w:rPr>
        <w:t xml:space="preserve"> </w:t>
      </w:r>
      <w:r w:rsidRPr="000B4D79">
        <w:rPr>
          <w:lang w:val="fr-FR" w:eastAsia="zh-TW"/>
        </w:rPr>
        <w:t>hausse cumulée de</w:t>
      </w:r>
      <w:r w:rsidR="00C15094" w:rsidRPr="000B4D79">
        <w:rPr>
          <w:lang w:val="fr-FR" w:eastAsia="zh-TW"/>
        </w:rPr>
        <w:t xml:space="preserve"> 13</w:t>
      </w:r>
      <w:r w:rsidR="00D524C8">
        <w:rPr>
          <w:lang w:val="fr-FR" w:eastAsia="zh-TW"/>
        </w:rPr>
        <w:t> </w:t>
      </w:r>
      <w:r w:rsidR="00C15094" w:rsidRPr="000B4D79">
        <w:rPr>
          <w:lang w:val="fr-FR" w:eastAsia="zh-TW"/>
        </w:rPr>
        <w:t>%</w:t>
      </w:r>
      <w:r w:rsidR="009331BF">
        <w:rPr>
          <w:lang w:val="fr-FR" w:eastAsia="zh-TW"/>
        </w:rPr>
        <w:t>;</w:t>
      </w:r>
      <w:r w:rsidR="00C15094" w:rsidRPr="000B4D79">
        <w:rPr>
          <w:lang w:val="fr-FR" w:eastAsia="zh-TW"/>
        </w:rPr>
        <w:t xml:space="preserve"> </w:t>
      </w:r>
      <w:r w:rsidRPr="000B4D79">
        <w:rPr>
          <w:lang w:val="fr-FR" w:eastAsia="zh-TW"/>
        </w:rPr>
        <w:t>et</w:t>
      </w:r>
    </w:p>
    <w:p w:rsidR="00C15094" w:rsidRPr="000B4D79" w:rsidRDefault="00A22C2A" w:rsidP="00A22C2A">
      <w:pPr>
        <w:pStyle w:val="Bullet1G"/>
        <w:rPr>
          <w:b/>
          <w:lang w:val="fr-FR" w:eastAsia="zh-TW"/>
        </w:rPr>
      </w:pPr>
      <w:r w:rsidRPr="000B4D79">
        <w:rPr>
          <w:rFonts w:eastAsia="PMingLiU"/>
          <w:b/>
          <w:lang w:val="fr-FR" w:eastAsia="zh-TW"/>
        </w:rPr>
        <w:t xml:space="preserve">Le revenu mensuel médian </w:t>
      </w:r>
      <w:r w:rsidR="00AE1352" w:rsidRPr="000B4D79">
        <w:rPr>
          <w:rFonts w:eastAsia="PMingLiU"/>
          <w:b/>
          <w:lang w:val="fr-FR" w:eastAsia="zh-TW"/>
        </w:rPr>
        <w:t xml:space="preserve">du travail </w:t>
      </w:r>
      <w:r w:rsidRPr="000B4D79">
        <w:rPr>
          <w:lang w:val="fr-FR" w:eastAsia="zh-TW"/>
        </w:rPr>
        <w:t>est passé de</w:t>
      </w:r>
      <w:r w:rsidR="00C15094" w:rsidRPr="000B4D79">
        <w:rPr>
          <w:lang w:val="fr-FR" w:eastAsia="zh-TW"/>
        </w:rPr>
        <w:t xml:space="preserve"> 10</w:t>
      </w:r>
      <w:r w:rsidRPr="000B4D79">
        <w:rPr>
          <w:lang w:val="fr-FR" w:eastAsia="zh-TW"/>
        </w:rPr>
        <w:t xml:space="preserve"> </w:t>
      </w:r>
      <w:r w:rsidR="00C15094" w:rsidRPr="000B4D79">
        <w:rPr>
          <w:lang w:val="fr-FR" w:eastAsia="zh-TW"/>
        </w:rPr>
        <w:t xml:space="preserve">000 </w:t>
      </w:r>
      <w:r w:rsidRPr="000B4D79">
        <w:rPr>
          <w:lang w:val="fr-FR" w:eastAsia="zh-TW"/>
        </w:rPr>
        <w:t>dollars de Hong Kong e</w:t>
      </w:r>
      <w:r w:rsidR="00C15094" w:rsidRPr="000B4D79">
        <w:rPr>
          <w:lang w:val="fr-FR" w:eastAsia="zh-TW"/>
        </w:rPr>
        <w:t xml:space="preserve">n 2003 </w:t>
      </w:r>
      <w:r w:rsidRPr="000B4D79">
        <w:rPr>
          <w:lang w:val="fr-FR" w:eastAsia="zh-TW"/>
        </w:rPr>
        <w:t>à</w:t>
      </w:r>
      <w:r w:rsidR="00C15094" w:rsidRPr="000B4D79">
        <w:rPr>
          <w:lang w:val="fr-FR" w:eastAsia="zh-TW"/>
        </w:rPr>
        <w:t xml:space="preserve"> 10</w:t>
      </w:r>
      <w:r w:rsidRPr="000B4D79">
        <w:rPr>
          <w:lang w:val="fr-FR" w:eastAsia="zh-TW"/>
        </w:rPr>
        <w:t xml:space="preserve"> </w:t>
      </w:r>
      <w:r w:rsidR="00C15094" w:rsidRPr="000B4D79">
        <w:rPr>
          <w:lang w:val="fr-FR" w:eastAsia="zh-TW"/>
        </w:rPr>
        <w:t xml:space="preserve">500 </w:t>
      </w:r>
      <w:r w:rsidRPr="000B4D79">
        <w:rPr>
          <w:lang w:val="fr-FR" w:eastAsia="zh-TW"/>
        </w:rPr>
        <w:t>dollars e</w:t>
      </w:r>
      <w:r w:rsidR="00C15094" w:rsidRPr="000B4D79">
        <w:rPr>
          <w:lang w:val="fr-FR" w:eastAsia="zh-TW"/>
        </w:rPr>
        <w:t>n 2008</w:t>
      </w:r>
      <w:r w:rsidRPr="000B4D79">
        <w:rPr>
          <w:lang w:val="fr-FR" w:eastAsia="zh-TW"/>
        </w:rPr>
        <w:t>, soit une hausse cumulée de</w:t>
      </w:r>
      <w:r w:rsidR="00C15094" w:rsidRPr="000B4D79">
        <w:rPr>
          <w:lang w:val="fr-FR" w:eastAsia="zh-TW"/>
        </w:rPr>
        <w:t xml:space="preserve"> 5</w:t>
      </w:r>
      <w:r w:rsidRPr="000B4D79">
        <w:rPr>
          <w:lang w:val="fr-FR" w:eastAsia="zh-TW"/>
        </w:rPr>
        <w:t xml:space="preserve"> </w:t>
      </w:r>
      <w:r w:rsidR="00C15094" w:rsidRPr="000B4D79">
        <w:rPr>
          <w:lang w:val="fr-FR" w:eastAsia="zh-TW"/>
        </w:rPr>
        <w:t>%.</w:t>
      </w:r>
    </w:p>
    <w:p w:rsidR="00C15094" w:rsidRPr="000B4D79" w:rsidRDefault="00C15094" w:rsidP="000B7CD4">
      <w:pPr>
        <w:pStyle w:val="SingleTxtG"/>
        <w:rPr>
          <w:rFonts w:eastAsia="PMingLiU"/>
          <w:lang w:val="fr-FR" w:eastAsia="zh-TW"/>
        </w:rPr>
      </w:pPr>
      <w:r w:rsidRPr="000B4D79">
        <w:rPr>
          <w:rFonts w:eastAsia="PMingLiU"/>
          <w:lang w:val="fr-FR" w:eastAsia="zh-TW"/>
        </w:rPr>
        <w:t>393.</w:t>
      </w:r>
      <w:r w:rsidRPr="000B4D79">
        <w:rPr>
          <w:rFonts w:eastAsia="PMingLiU"/>
          <w:lang w:val="fr-FR" w:eastAsia="zh-TW"/>
        </w:rPr>
        <w:tab/>
      </w:r>
      <w:r w:rsidR="000B7CD4" w:rsidRPr="000B4D79">
        <w:rPr>
          <w:rFonts w:eastAsia="PMingLiU"/>
          <w:lang w:val="fr-FR" w:eastAsia="zh-TW"/>
        </w:rPr>
        <w:t>Selon les résultats du Programme de comparaison internationale publié par la Banque mondiale p</w:t>
      </w:r>
      <w:r w:rsidR="00AE1352" w:rsidRPr="000B4D79">
        <w:rPr>
          <w:rFonts w:eastAsia="PMingLiU"/>
          <w:lang w:val="fr-FR" w:eastAsia="zh-TW"/>
        </w:rPr>
        <w:t xml:space="preserve">our 2005, </w:t>
      </w:r>
      <w:r w:rsidRPr="000B4D79">
        <w:rPr>
          <w:rFonts w:eastAsia="PMingLiU"/>
          <w:lang w:val="fr-FR" w:eastAsia="zh-TW"/>
        </w:rPr>
        <w:t xml:space="preserve">Hong Kong </w:t>
      </w:r>
      <w:r w:rsidR="00AE1352" w:rsidRPr="000B4D79">
        <w:rPr>
          <w:rFonts w:eastAsia="PMingLiU"/>
          <w:lang w:val="fr-FR" w:eastAsia="zh-TW"/>
        </w:rPr>
        <w:t>était placé au 10</w:t>
      </w:r>
      <w:r w:rsidR="00AE1352" w:rsidRPr="000B4D79">
        <w:rPr>
          <w:rFonts w:eastAsia="PMingLiU"/>
          <w:vertAlign w:val="superscript"/>
          <w:lang w:val="fr-FR" w:eastAsia="zh-TW"/>
        </w:rPr>
        <w:t>e</w:t>
      </w:r>
      <w:r w:rsidR="00AE1352" w:rsidRPr="000B4D79">
        <w:rPr>
          <w:rFonts w:eastAsia="PMingLiU"/>
          <w:lang w:val="fr-FR" w:eastAsia="zh-TW"/>
        </w:rPr>
        <w:t xml:space="preserve"> rang mondial en termes de PIB par habitant </w:t>
      </w:r>
      <w:r w:rsidR="000B7CD4" w:rsidRPr="000B4D79">
        <w:rPr>
          <w:rFonts w:eastAsia="PMingLiU"/>
          <w:lang w:val="fr-FR" w:eastAsia="zh-TW"/>
        </w:rPr>
        <w:t>en parité de pouvoir d</w:t>
      </w:r>
      <w:r w:rsidR="000E26C3">
        <w:rPr>
          <w:rFonts w:eastAsia="PMingLiU"/>
          <w:lang w:val="fr-FR" w:eastAsia="zh-TW"/>
        </w:rPr>
        <w:t>’</w:t>
      </w:r>
      <w:r w:rsidR="000B7CD4" w:rsidRPr="000B4D79">
        <w:rPr>
          <w:rFonts w:eastAsia="PMingLiU"/>
          <w:lang w:val="fr-FR" w:eastAsia="zh-TW"/>
        </w:rPr>
        <w:t xml:space="preserve">achat (PPA) </w:t>
      </w:r>
      <w:r w:rsidR="00B42CA8" w:rsidRPr="000B4D79">
        <w:rPr>
          <w:rFonts w:eastAsia="PMingLiU"/>
          <w:lang w:val="fr-FR" w:eastAsia="zh-TW"/>
        </w:rPr>
        <w:t>e</w:t>
      </w:r>
      <w:r w:rsidR="000B7CD4" w:rsidRPr="000B4D79">
        <w:rPr>
          <w:rFonts w:eastAsia="PMingLiU"/>
          <w:lang w:val="fr-FR" w:eastAsia="zh-TW"/>
        </w:rPr>
        <w:t>n 2005</w:t>
      </w:r>
      <w:r w:rsidRPr="000B4D79">
        <w:rPr>
          <w:rFonts w:eastAsia="PMingLiU"/>
          <w:lang w:val="fr-FR" w:eastAsia="zh-TW"/>
        </w:rPr>
        <w:t>.</w:t>
      </w:r>
    </w:p>
    <w:p w:rsidR="00C15094" w:rsidRPr="000B4D79" w:rsidRDefault="004C35ED" w:rsidP="00C71ED3">
      <w:pPr>
        <w:pStyle w:val="H23G"/>
        <w:rPr>
          <w:lang w:val="fr-FR" w:eastAsia="zh-TW"/>
        </w:rPr>
      </w:pPr>
      <w:r w:rsidRPr="000B4D79">
        <w:rPr>
          <w:lang w:val="fr-FR" w:eastAsia="zh-TW"/>
        </w:rPr>
        <w:tab/>
      </w:r>
      <w:r w:rsidRPr="000B4D79">
        <w:rPr>
          <w:lang w:val="fr-FR" w:eastAsia="zh-TW"/>
        </w:rPr>
        <w:tab/>
      </w:r>
      <w:r w:rsidR="0027526E" w:rsidRPr="000B4D79">
        <w:rPr>
          <w:lang w:val="fr-FR" w:eastAsia="zh-TW"/>
        </w:rPr>
        <w:t xml:space="preserve">Aide supplémentaire </w:t>
      </w:r>
      <w:r w:rsidR="00F42117" w:rsidRPr="000B4D79">
        <w:rPr>
          <w:lang w:val="fr-FR" w:eastAsia="zh-TW"/>
        </w:rPr>
        <w:t>pour les</w:t>
      </w:r>
      <w:r w:rsidR="0027526E" w:rsidRPr="000B4D79">
        <w:rPr>
          <w:lang w:val="fr-FR" w:eastAsia="zh-TW"/>
        </w:rPr>
        <w:t xml:space="preserve"> familles </w:t>
      </w:r>
      <w:r w:rsidR="00F42117" w:rsidRPr="000B4D79">
        <w:rPr>
          <w:lang w:val="fr-FR" w:eastAsia="zh-TW"/>
        </w:rPr>
        <w:t>avec</w:t>
      </w:r>
      <w:r w:rsidR="00C15094" w:rsidRPr="000B4D79">
        <w:rPr>
          <w:lang w:val="fr-FR" w:eastAsia="zh-TW"/>
        </w:rPr>
        <w:t xml:space="preserve"> </w:t>
      </w:r>
      <w:r w:rsidR="00A22C2A" w:rsidRPr="000B4D79">
        <w:rPr>
          <w:lang w:val="fr-FR" w:eastAsia="zh-TW"/>
        </w:rPr>
        <w:t xml:space="preserve">enfants handicapés </w:t>
      </w:r>
      <w:r w:rsidR="00F42117" w:rsidRPr="000B4D79">
        <w:rPr>
          <w:lang w:val="fr-FR" w:eastAsia="zh-TW"/>
        </w:rPr>
        <w:t>ou en mauvaise santé</w:t>
      </w:r>
    </w:p>
    <w:p w:rsidR="00C15094" w:rsidRPr="000B4D79" w:rsidRDefault="00C15094" w:rsidP="00602046">
      <w:pPr>
        <w:pStyle w:val="SingleTxtG"/>
        <w:rPr>
          <w:rFonts w:eastAsia="PMingLiU"/>
          <w:lang w:val="fr-FR" w:eastAsia="zh-TW"/>
        </w:rPr>
      </w:pPr>
      <w:r w:rsidRPr="000B4D79">
        <w:rPr>
          <w:rFonts w:eastAsia="PMingLiU"/>
          <w:lang w:val="fr-FR" w:eastAsia="zh-TW"/>
        </w:rPr>
        <w:t>394.</w:t>
      </w:r>
      <w:r w:rsidRPr="000B4D79">
        <w:rPr>
          <w:rFonts w:eastAsia="PMingLiU"/>
          <w:lang w:val="fr-FR" w:eastAsia="zh-TW"/>
        </w:rPr>
        <w:tab/>
      </w:r>
      <w:r w:rsidR="00A22C2A" w:rsidRPr="000B4D79">
        <w:rPr>
          <w:rFonts w:eastAsia="PMingLiU"/>
          <w:lang w:val="fr-FR" w:eastAsia="zh-TW"/>
        </w:rPr>
        <w:t>Outre les mesures mentionnées</w:t>
      </w:r>
      <w:r w:rsidRPr="000B4D79">
        <w:rPr>
          <w:rFonts w:eastAsia="PMingLiU"/>
          <w:lang w:val="fr-FR" w:eastAsia="zh-TW"/>
        </w:rPr>
        <w:t xml:space="preserve"> </w:t>
      </w:r>
      <w:r w:rsidR="00A22C2A" w:rsidRPr="000B4D79">
        <w:rPr>
          <w:rFonts w:eastAsia="PMingLiU"/>
          <w:lang w:val="fr-FR" w:eastAsia="zh-TW"/>
        </w:rPr>
        <w:t>au</w:t>
      </w:r>
      <w:r w:rsidRPr="000B4D79">
        <w:rPr>
          <w:rFonts w:eastAsia="PMingLiU"/>
          <w:lang w:val="fr-FR" w:eastAsia="zh-TW"/>
        </w:rPr>
        <w:t xml:space="preserve"> paragraph</w:t>
      </w:r>
      <w:r w:rsidR="00A22C2A" w:rsidRPr="000B4D79">
        <w:rPr>
          <w:rFonts w:eastAsia="PMingLiU"/>
          <w:lang w:val="fr-FR" w:eastAsia="zh-TW"/>
        </w:rPr>
        <w:t>e</w:t>
      </w:r>
      <w:r w:rsidRPr="000B4D79">
        <w:rPr>
          <w:rFonts w:eastAsia="PMingLiU"/>
          <w:lang w:val="fr-FR" w:eastAsia="zh-TW"/>
        </w:rPr>
        <w:t xml:space="preserve"> 313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27526E" w:rsidRPr="000B4D79">
        <w:rPr>
          <w:rFonts w:eastAsia="PMingLiU"/>
          <w:lang w:val="fr-FR" w:eastAsia="zh-TW"/>
        </w:rPr>
        <w:t>une majoration mensuel</w:t>
      </w:r>
      <w:r w:rsidR="00AE1352" w:rsidRPr="000B4D79">
        <w:rPr>
          <w:rFonts w:eastAsia="PMingLiU"/>
          <w:lang w:val="fr-FR" w:eastAsia="zh-TW"/>
        </w:rPr>
        <w:t>le</w:t>
      </w:r>
      <w:r w:rsidR="0027526E" w:rsidRPr="000B4D79">
        <w:rPr>
          <w:rFonts w:eastAsia="PMingLiU"/>
          <w:lang w:val="fr-FR" w:eastAsia="zh-TW"/>
        </w:rPr>
        <w:t xml:space="preserve"> pour vie autonome </w:t>
      </w:r>
      <w:r w:rsidRPr="000B4D79">
        <w:rPr>
          <w:rFonts w:eastAsia="PMingLiU"/>
          <w:lang w:val="fr-FR" w:eastAsia="zh-TW"/>
        </w:rPr>
        <w:t xml:space="preserve">a </w:t>
      </w:r>
      <w:r w:rsidR="0027526E" w:rsidRPr="000B4D79">
        <w:rPr>
          <w:rFonts w:eastAsia="PMingLiU"/>
          <w:lang w:val="fr-FR" w:eastAsia="zh-TW"/>
        </w:rPr>
        <w:t>été introduite</w:t>
      </w:r>
      <w:r w:rsidRPr="000B4D79">
        <w:rPr>
          <w:rFonts w:eastAsia="PMingLiU"/>
          <w:lang w:val="fr-FR" w:eastAsia="zh-TW"/>
        </w:rPr>
        <w:t xml:space="preserve"> </w:t>
      </w:r>
      <w:r w:rsidR="00A22C2A" w:rsidRPr="000B4D79">
        <w:rPr>
          <w:rFonts w:eastAsia="PMingLiU"/>
          <w:lang w:val="fr-FR" w:eastAsia="zh-TW"/>
        </w:rPr>
        <w:t>e</w:t>
      </w:r>
      <w:r w:rsidRPr="000B4D79">
        <w:rPr>
          <w:rFonts w:eastAsia="PMingLiU"/>
          <w:lang w:val="fr-FR" w:eastAsia="zh-TW"/>
        </w:rPr>
        <w:t xml:space="preserve">n </w:t>
      </w:r>
      <w:r w:rsidR="00A22C2A" w:rsidRPr="000B4D79">
        <w:rPr>
          <w:rFonts w:eastAsia="PMingLiU"/>
          <w:lang w:val="fr-FR" w:eastAsia="zh-TW"/>
        </w:rPr>
        <w:t>n</w:t>
      </w:r>
      <w:r w:rsidRPr="000B4D79">
        <w:rPr>
          <w:rFonts w:eastAsia="PMingLiU"/>
          <w:lang w:val="fr-FR" w:eastAsia="zh-TW"/>
        </w:rPr>
        <w:t>ovemb</w:t>
      </w:r>
      <w:r w:rsidR="00A22C2A" w:rsidRPr="000B4D79">
        <w:rPr>
          <w:rFonts w:eastAsia="PMingLiU"/>
          <w:lang w:val="fr-FR" w:eastAsia="zh-TW"/>
        </w:rPr>
        <w:t>re</w:t>
      </w:r>
      <w:r w:rsidRPr="000B4D79">
        <w:rPr>
          <w:rFonts w:eastAsia="PMingLiU"/>
          <w:lang w:val="fr-FR" w:eastAsia="zh-TW"/>
        </w:rPr>
        <w:t xml:space="preserve"> 2005 </w:t>
      </w:r>
      <w:r w:rsidR="00A22C2A" w:rsidRPr="000B4D79">
        <w:rPr>
          <w:rFonts w:eastAsia="PMingLiU"/>
          <w:lang w:val="fr-FR" w:eastAsia="zh-TW"/>
        </w:rPr>
        <w:t xml:space="preserve">pour les bénéficiaires du </w:t>
      </w:r>
      <w:r w:rsidR="00A22C2A" w:rsidRPr="000B4D79">
        <w:rPr>
          <w:noProof/>
          <w:lang w:val="fr-FR"/>
        </w:rPr>
        <w:t>Régime général de sécurité sociale</w:t>
      </w:r>
      <w:r w:rsidR="00A22C2A" w:rsidRPr="000B4D79">
        <w:rPr>
          <w:rFonts w:eastAsia="PMingLiU"/>
          <w:lang w:val="fr-FR" w:eastAsia="zh-TW"/>
        </w:rPr>
        <w:t xml:space="preserve"> atteints d</w:t>
      </w:r>
      <w:r w:rsidR="000E26C3">
        <w:rPr>
          <w:rFonts w:eastAsia="PMingLiU"/>
          <w:lang w:val="fr-FR" w:eastAsia="zh-TW"/>
        </w:rPr>
        <w:t>’</w:t>
      </w:r>
      <w:r w:rsidR="00A22C2A" w:rsidRPr="000B4D79">
        <w:rPr>
          <w:rFonts w:eastAsia="PMingLiU"/>
          <w:lang w:val="fr-FR" w:eastAsia="zh-TW"/>
        </w:rPr>
        <w:t xml:space="preserve">un handicap sévère </w:t>
      </w:r>
      <w:r w:rsidR="0027526E" w:rsidRPr="000B4D79">
        <w:rPr>
          <w:rFonts w:eastAsia="PMingLiU"/>
          <w:lang w:val="fr-FR" w:eastAsia="zh-TW"/>
        </w:rPr>
        <w:t xml:space="preserve">et </w:t>
      </w:r>
      <w:r w:rsidR="00A22C2A" w:rsidRPr="000B4D79">
        <w:rPr>
          <w:rFonts w:eastAsia="PMingLiU"/>
          <w:lang w:val="fr-FR" w:eastAsia="zh-TW"/>
        </w:rPr>
        <w:t>vivant dans la communauté. Depuis juillet 2008, par ailleurs, un complément mensue</w:t>
      </w:r>
      <w:r w:rsidR="0027526E" w:rsidRPr="000B4D79">
        <w:rPr>
          <w:rFonts w:eastAsia="PMingLiU"/>
          <w:lang w:val="fr-FR" w:eastAsia="zh-TW"/>
        </w:rPr>
        <w:t>l pour les transports est versé</w:t>
      </w:r>
      <w:r w:rsidR="00A22C2A" w:rsidRPr="000B4D79">
        <w:rPr>
          <w:rFonts w:eastAsia="PMingLiU"/>
          <w:lang w:val="fr-FR" w:eastAsia="zh-TW"/>
        </w:rPr>
        <w:t xml:space="preserve"> aux personnes atteintes d</w:t>
      </w:r>
      <w:r w:rsidR="000E26C3">
        <w:rPr>
          <w:rFonts w:eastAsia="PMingLiU"/>
          <w:lang w:val="fr-FR" w:eastAsia="zh-TW"/>
        </w:rPr>
        <w:t>’</w:t>
      </w:r>
      <w:r w:rsidR="00A22C2A" w:rsidRPr="000B4D79">
        <w:rPr>
          <w:rFonts w:eastAsia="PMingLiU"/>
          <w:lang w:val="fr-FR" w:eastAsia="zh-TW"/>
        </w:rPr>
        <w:t>un handicap sévère qui sont bénéficiaires du</w:t>
      </w:r>
      <w:r w:rsidRPr="000B4D79">
        <w:rPr>
          <w:rFonts w:eastAsia="PMingLiU"/>
          <w:lang w:val="fr-FR" w:eastAsia="zh-TW"/>
        </w:rPr>
        <w:t xml:space="preserve"> </w:t>
      </w:r>
      <w:r w:rsidR="00FF515C" w:rsidRPr="000B4D79">
        <w:rPr>
          <w:noProof/>
          <w:lang w:val="fr-FR"/>
        </w:rPr>
        <w:t>Régime général de sécurité sociale</w:t>
      </w:r>
      <w:r w:rsidRPr="000B4D79">
        <w:rPr>
          <w:rFonts w:eastAsia="PMingLiU"/>
          <w:lang w:val="fr-FR" w:eastAsia="zh-TW"/>
        </w:rPr>
        <w:t xml:space="preserve"> o</w:t>
      </w:r>
      <w:r w:rsidR="003A049D" w:rsidRPr="000B4D79">
        <w:rPr>
          <w:rFonts w:eastAsia="PMingLiU"/>
          <w:lang w:val="fr-FR" w:eastAsia="zh-TW"/>
        </w:rPr>
        <w:t xml:space="preserve">u </w:t>
      </w:r>
      <w:r w:rsidR="00A22C2A" w:rsidRPr="000B4D79">
        <w:rPr>
          <w:rFonts w:eastAsia="PMingLiU"/>
          <w:lang w:val="fr-FR" w:eastAsia="zh-TW"/>
        </w:rPr>
        <w:t xml:space="preserve">de </w:t>
      </w:r>
      <w:r w:rsidR="003A049D" w:rsidRPr="000B4D79">
        <w:rPr>
          <w:rFonts w:eastAsia="PMingLiU"/>
          <w:lang w:val="fr-FR" w:eastAsia="zh-TW"/>
        </w:rPr>
        <w:t>l</w:t>
      </w:r>
      <w:r w:rsidR="000E26C3">
        <w:rPr>
          <w:rFonts w:eastAsia="PMingLiU"/>
          <w:lang w:val="fr-FR" w:eastAsia="zh-TW"/>
        </w:rPr>
        <w:t>’</w:t>
      </w:r>
      <w:r w:rsidR="003A049D" w:rsidRPr="000B4D79">
        <w:rPr>
          <w:noProof/>
          <w:lang w:val="fr-FR"/>
        </w:rPr>
        <w:t>allocation d</w:t>
      </w:r>
      <w:r w:rsidR="000E26C3">
        <w:rPr>
          <w:noProof/>
          <w:lang w:val="fr-FR"/>
        </w:rPr>
        <w:t>’</w:t>
      </w:r>
      <w:r w:rsidR="003A049D" w:rsidRPr="000B4D79">
        <w:rPr>
          <w:noProof/>
          <w:lang w:val="fr-FR"/>
        </w:rPr>
        <w:t>invalidité</w:t>
      </w:r>
      <w:r w:rsidR="003A049D" w:rsidRPr="000B4D79">
        <w:rPr>
          <w:rFonts w:eastAsia="PMingLiU"/>
          <w:lang w:val="fr-FR" w:eastAsia="zh-TW"/>
        </w:rPr>
        <w:t xml:space="preserve"> </w:t>
      </w:r>
      <w:r w:rsidR="0027526E" w:rsidRPr="000B4D79">
        <w:rPr>
          <w:rFonts w:eastAsia="PMingLiU"/>
          <w:lang w:val="fr-FR" w:eastAsia="zh-TW"/>
        </w:rPr>
        <w:t>au titre du</w:t>
      </w:r>
      <w:r w:rsidRPr="000B4D79">
        <w:rPr>
          <w:rFonts w:eastAsia="PMingLiU"/>
          <w:lang w:val="fr-FR" w:eastAsia="zh-TW"/>
        </w:rPr>
        <w:t xml:space="preserve"> </w:t>
      </w:r>
      <w:r w:rsidR="0027526E" w:rsidRPr="000B4D79">
        <w:rPr>
          <w:rFonts w:eastAsia="PMingLiU"/>
          <w:lang w:val="fr-FR" w:eastAsia="zh-TW"/>
        </w:rPr>
        <w:t>Régime d</w:t>
      </w:r>
      <w:r w:rsidR="000E26C3">
        <w:rPr>
          <w:rFonts w:eastAsia="PMingLiU"/>
          <w:lang w:val="fr-FR" w:eastAsia="zh-TW"/>
        </w:rPr>
        <w:t>’</w:t>
      </w:r>
      <w:r w:rsidR="0027526E" w:rsidRPr="000B4D79">
        <w:rPr>
          <w:rFonts w:eastAsia="PMingLiU"/>
          <w:lang w:val="fr-FR" w:eastAsia="zh-TW"/>
        </w:rPr>
        <w:t>allocations de sécurité sociale</w:t>
      </w:r>
      <w:r w:rsidRPr="000B4D79">
        <w:rPr>
          <w:rFonts w:eastAsia="PMingLiU"/>
          <w:lang w:val="fr-FR" w:eastAsia="zh-TW"/>
        </w:rPr>
        <w:t xml:space="preserve">, </w:t>
      </w:r>
      <w:r w:rsidR="0027526E" w:rsidRPr="000B4D79">
        <w:rPr>
          <w:rFonts w:eastAsia="PMingLiU"/>
          <w:lang w:val="fr-FR" w:eastAsia="zh-TW"/>
        </w:rPr>
        <w:t>afin de favori</w:t>
      </w:r>
      <w:r w:rsidR="00AE1352" w:rsidRPr="000B4D79">
        <w:rPr>
          <w:rFonts w:eastAsia="PMingLiU"/>
          <w:lang w:val="fr-FR" w:eastAsia="zh-TW"/>
        </w:rPr>
        <w:t>s</w:t>
      </w:r>
      <w:r w:rsidR="0027526E" w:rsidRPr="000B4D79">
        <w:rPr>
          <w:rFonts w:eastAsia="PMingLiU"/>
          <w:lang w:val="fr-FR" w:eastAsia="zh-TW"/>
        </w:rPr>
        <w:t>er leur intégration dans la société</w:t>
      </w:r>
      <w:r w:rsidR="004C35ED" w:rsidRPr="000B4D79">
        <w:rPr>
          <w:rStyle w:val="FootnoteReference"/>
          <w:rFonts w:eastAsia="PMingLiU"/>
          <w:lang w:val="fr-FR" w:eastAsia="zh-TW"/>
        </w:rPr>
        <w:footnoteReference w:id="14"/>
      </w:r>
      <w:r w:rsidRPr="000B4D79">
        <w:rPr>
          <w:rFonts w:eastAsia="PMingLiU"/>
          <w:lang w:val="fr-FR" w:eastAsia="zh-TW"/>
        </w:rPr>
        <w:t>.</w:t>
      </w:r>
    </w:p>
    <w:p w:rsidR="00C15094" w:rsidRPr="000B4D79" w:rsidRDefault="004C35ED" w:rsidP="00C71ED3">
      <w:pPr>
        <w:pStyle w:val="H23G"/>
        <w:rPr>
          <w:lang w:val="fr-FR" w:eastAsia="zh-TW"/>
        </w:rPr>
      </w:pPr>
      <w:r w:rsidRPr="000B4D79">
        <w:rPr>
          <w:lang w:val="fr-FR" w:eastAsia="zh-TW"/>
        </w:rPr>
        <w:tab/>
      </w:r>
      <w:r w:rsidRPr="000B4D79">
        <w:rPr>
          <w:lang w:val="fr-FR" w:eastAsia="zh-TW"/>
        </w:rPr>
        <w:tab/>
      </w:r>
      <w:r w:rsidR="003A049D" w:rsidRPr="000B4D79">
        <w:rPr>
          <w:lang w:val="fr-FR" w:eastAsia="zh-TW"/>
        </w:rPr>
        <w:t>L</w:t>
      </w:r>
      <w:r w:rsidR="000E26C3">
        <w:rPr>
          <w:lang w:val="fr-FR" w:eastAsia="zh-TW"/>
        </w:rPr>
        <w:t>’</w:t>
      </w:r>
      <w:r w:rsidR="003A049D" w:rsidRPr="000B4D79">
        <w:rPr>
          <w:noProof/>
          <w:lang w:val="fr-FR"/>
        </w:rPr>
        <w:t>allocation d</w:t>
      </w:r>
      <w:r w:rsidR="000E26C3">
        <w:rPr>
          <w:noProof/>
          <w:lang w:val="fr-FR"/>
        </w:rPr>
        <w:t>’</w:t>
      </w:r>
      <w:r w:rsidR="003A049D" w:rsidRPr="000B4D79">
        <w:rPr>
          <w:noProof/>
          <w:lang w:val="fr-FR"/>
        </w:rPr>
        <w:t>invalidité</w:t>
      </w:r>
      <w:r w:rsidR="003A049D" w:rsidRPr="000B4D79">
        <w:rPr>
          <w:lang w:val="fr-FR" w:eastAsia="zh-TW"/>
        </w:rPr>
        <w:t xml:space="preserve"> du</w:t>
      </w:r>
      <w:r w:rsidR="00C15094" w:rsidRPr="000B4D79">
        <w:rPr>
          <w:lang w:val="fr-FR" w:eastAsia="zh-TW"/>
        </w:rPr>
        <w:t xml:space="preserve"> </w:t>
      </w:r>
      <w:r w:rsidR="0027526E" w:rsidRPr="000B4D79">
        <w:rPr>
          <w:lang w:val="fr-FR" w:eastAsia="zh-TW"/>
        </w:rPr>
        <w:t>Régime d</w:t>
      </w:r>
      <w:r w:rsidR="000E26C3">
        <w:rPr>
          <w:lang w:val="fr-FR" w:eastAsia="zh-TW"/>
        </w:rPr>
        <w:t>’</w:t>
      </w:r>
      <w:r w:rsidR="0027526E" w:rsidRPr="000B4D79">
        <w:rPr>
          <w:lang w:val="fr-FR" w:eastAsia="zh-TW"/>
        </w:rPr>
        <w:t>allocations de sécurité sociale</w:t>
      </w:r>
    </w:p>
    <w:p w:rsidR="00C15094" w:rsidRPr="000B4D79" w:rsidRDefault="00C15094" w:rsidP="00F42117">
      <w:pPr>
        <w:pStyle w:val="SingleTxtG"/>
        <w:rPr>
          <w:rFonts w:eastAsia="PMingLiU"/>
          <w:lang w:val="fr-FR" w:eastAsia="zh-TW"/>
        </w:rPr>
      </w:pPr>
      <w:r w:rsidRPr="000B4D79">
        <w:rPr>
          <w:rFonts w:eastAsia="PMingLiU"/>
          <w:lang w:val="fr-FR" w:eastAsia="zh-TW"/>
        </w:rPr>
        <w:t>395.</w:t>
      </w:r>
      <w:r w:rsidRPr="000B4D79">
        <w:rPr>
          <w:rFonts w:eastAsia="PMingLiU"/>
          <w:lang w:val="fr-FR" w:eastAsia="zh-TW"/>
        </w:rPr>
        <w:tab/>
      </w:r>
      <w:r w:rsidR="0027526E" w:rsidRPr="000B4D79">
        <w:rPr>
          <w:rFonts w:eastAsia="PMingLiU"/>
          <w:lang w:val="fr-FR" w:eastAsia="zh-TW"/>
        </w:rPr>
        <w:t>L</w:t>
      </w:r>
      <w:r w:rsidR="000E26C3">
        <w:rPr>
          <w:rFonts w:eastAsia="PMingLiU"/>
          <w:lang w:val="fr-FR" w:eastAsia="zh-TW"/>
        </w:rPr>
        <w:t>’</w:t>
      </w:r>
      <w:r w:rsidR="003A049D" w:rsidRPr="000B4D79">
        <w:rPr>
          <w:noProof/>
          <w:lang w:val="fr-FR"/>
        </w:rPr>
        <w:t>allocation d</w:t>
      </w:r>
      <w:r w:rsidR="000E26C3">
        <w:rPr>
          <w:noProof/>
          <w:lang w:val="fr-FR"/>
        </w:rPr>
        <w:t>’</w:t>
      </w:r>
      <w:r w:rsidR="003A049D" w:rsidRPr="000B4D79">
        <w:rPr>
          <w:noProof/>
          <w:lang w:val="fr-FR"/>
        </w:rPr>
        <w:t>invalidité</w:t>
      </w:r>
      <w:r w:rsidR="003A049D" w:rsidRPr="000B4D79">
        <w:rPr>
          <w:rFonts w:eastAsia="PMingLiU"/>
          <w:lang w:val="fr-FR" w:eastAsia="zh-TW"/>
        </w:rPr>
        <w:t xml:space="preserve"> </w:t>
      </w:r>
      <w:r w:rsidR="0027526E" w:rsidRPr="000B4D79">
        <w:rPr>
          <w:rFonts w:eastAsia="PMingLiU"/>
          <w:lang w:val="fr-FR" w:eastAsia="zh-TW"/>
        </w:rPr>
        <w:t>est révisée en fonction de la variation de</w:t>
      </w:r>
      <w:r w:rsidRPr="000B4D79">
        <w:rPr>
          <w:rFonts w:eastAsia="PMingLiU"/>
          <w:lang w:val="fr-FR" w:eastAsia="zh-TW"/>
        </w:rPr>
        <w:t xml:space="preserve"> </w:t>
      </w:r>
      <w:r w:rsidR="00714F85" w:rsidRPr="000B4D79">
        <w:rPr>
          <w:lang w:val="fr-FR"/>
        </w:rPr>
        <w:t>l</w:t>
      </w:r>
      <w:r w:rsidR="000E26C3">
        <w:rPr>
          <w:lang w:val="fr-FR"/>
        </w:rPr>
        <w:t>’</w:t>
      </w:r>
      <w:r w:rsidR="00714F85" w:rsidRPr="000B4D79">
        <w:rPr>
          <w:lang w:val="fr-FR"/>
        </w:rPr>
        <w:t>Indice des prix utilisé pour l</w:t>
      </w:r>
      <w:r w:rsidR="000E26C3">
        <w:rPr>
          <w:lang w:val="fr-FR"/>
        </w:rPr>
        <w:t>’</w:t>
      </w:r>
      <w:r w:rsidR="00714F85" w:rsidRPr="000B4D79">
        <w:rPr>
          <w:lang w:val="fr-FR"/>
        </w:rPr>
        <w:t>indexation des prestations sociales</w:t>
      </w:r>
      <w:r w:rsidRPr="000B4D79">
        <w:rPr>
          <w:rFonts w:eastAsia="PMingLiU"/>
          <w:lang w:val="fr-FR" w:eastAsia="zh-TW"/>
        </w:rPr>
        <w:t xml:space="preserve">. </w:t>
      </w:r>
      <w:r w:rsidR="0027526E" w:rsidRPr="000B4D79">
        <w:rPr>
          <w:rFonts w:eastAsia="PMingLiU"/>
          <w:lang w:val="fr-FR" w:eastAsia="zh-TW"/>
        </w:rPr>
        <w:t>À partir du 1</w:t>
      </w:r>
      <w:r w:rsidR="0027526E" w:rsidRPr="000B4D79">
        <w:rPr>
          <w:rFonts w:eastAsia="PMingLiU"/>
          <w:vertAlign w:val="superscript"/>
          <w:lang w:val="fr-FR" w:eastAsia="zh-TW"/>
        </w:rPr>
        <w:t>er</w:t>
      </w:r>
      <w:r w:rsidR="0027526E" w:rsidRPr="000B4D79">
        <w:rPr>
          <w:rFonts w:eastAsia="PMingLiU"/>
          <w:lang w:val="fr-FR" w:eastAsia="zh-TW"/>
        </w:rPr>
        <w:t xml:space="preserve"> février 2009, elle sera de 1 280 dollars de Hong Kong mensuels. </w:t>
      </w:r>
      <w:r w:rsidR="00F42117" w:rsidRPr="000B4D79">
        <w:rPr>
          <w:rFonts w:eastAsia="PMingLiU"/>
          <w:lang w:val="fr-FR" w:eastAsia="zh-TW"/>
        </w:rPr>
        <w:t>Une allocation plus élevée, soit 2 560 dollars de Hong Kong, est versée aux personnes atteintes d</w:t>
      </w:r>
      <w:r w:rsidR="000E26C3">
        <w:rPr>
          <w:rFonts w:eastAsia="PMingLiU"/>
          <w:lang w:val="fr-FR" w:eastAsia="zh-TW"/>
        </w:rPr>
        <w:t>’</w:t>
      </w:r>
      <w:r w:rsidR="00F42117" w:rsidRPr="000B4D79">
        <w:rPr>
          <w:rFonts w:eastAsia="PMingLiU"/>
          <w:lang w:val="fr-FR" w:eastAsia="zh-TW"/>
        </w:rPr>
        <w:t xml:space="preserve">un handicap sévère ayant besoin de soins constants mais qui ne sont pas prises en charge dans une institution publique ou subventionnée. </w:t>
      </w:r>
      <w:r w:rsidR="008C5FED" w:rsidRPr="000B4D79">
        <w:rPr>
          <w:rFonts w:eastAsia="PMingLiU"/>
          <w:lang w:val="fr-FR" w:eastAsia="zh-TW"/>
        </w:rPr>
        <w:t>Fin</w:t>
      </w:r>
      <w:r w:rsidRPr="000B4D79">
        <w:rPr>
          <w:rFonts w:eastAsia="PMingLiU"/>
          <w:lang w:val="fr-FR" w:eastAsia="zh-TW"/>
        </w:rPr>
        <w:t xml:space="preserve"> 2008, </w:t>
      </w:r>
      <w:r w:rsidR="00F42117" w:rsidRPr="000B4D79">
        <w:rPr>
          <w:rFonts w:eastAsia="PMingLiU"/>
          <w:lang w:val="fr-FR" w:eastAsia="zh-TW"/>
        </w:rPr>
        <w:t>quelque</w:t>
      </w:r>
      <w:r w:rsidRPr="000B4D79">
        <w:rPr>
          <w:rFonts w:eastAsia="PMingLiU"/>
          <w:lang w:val="fr-FR" w:eastAsia="zh-TW"/>
        </w:rPr>
        <w:t xml:space="preserve"> 126 000 </w:t>
      </w:r>
      <w:r w:rsidR="008C5FED" w:rsidRPr="000B4D79">
        <w:rPr>
          <w:rFonts w:eastAsia="PMingLiU"/>
          <w:lang w:val="fr-FR" w:eastAsia="zh-TW"/>
        </w:rPr>
        <w:t>personnes percevaient une</w:t>
      </w:r>
      <w:r w:rsidRPr="000B4D79">
        <w:rPr>
          <w:rFonts w:eastAsia="PMingLiU"/>
          <w:lang w:val="fr-FR" w:eastAsia="zh-TW"/>
        </w:rPr>
        <w:t xml:space="preserve"> </w:t>
      </w:r>
      <w:r w:rsidR="003A049D" w:rsidRPr="000B4D79">
        <w:rPr>
          <w:noProof/>
          <w:lang w:val="fr-FR"/>
        </w:rPr>
        <w:t>allocation d</w:t>
      </w:r>
      <w:r w:rsidR="000E26C3">
        <w:rPr>
          <w:noProof/>
          <w:lang w:val="fr-FR"/>
        </w:rPr>
        <w:t>’</w:t>
      </w:r>
      <w:r w:rsidR="003A049D" w:rsidRPr="000B4D79">
        <w:rPr>
          <w:noProof/>
          <w:lang w:val="fr-FR"/>
        </w:rPr>
        <w:t>invalidité</w:t>
      </w:r>
      <w:r w:rsidRPr="000B4D79">
        <w:rPr>
          <w:rFonts w:eastAsia="PMingLiU"/>
          <w:lang w:val="fr-FR" w:eastAsia="zh-TW"/>
        </w:rPr>
        <w:t>.</w:t>
      </w:r>
    </w:p>
    <w:p w:rsidR="00C15094" w:rsidRPr="000B4D79" w:rsidRDefault="004C35ED" w:rsidP="004C35ED">
      <w:pPr>
        <w:pStyle w:val="H1G"/>
        <w:rPr>
          <w:rFonts w:eastAsia="PMingLiU"/>
          <w:lang w:val="fr-FR" w:eastAsia="zh-TW"/>
        </w:rPr>
      </w:pPr>
      <w:r w:rsidRPr="000B4D79">
        <w:rPr>
          <w:rFonts w:eastAsia="PMingLiU"/>
          <w:lang w:val="fr-FR" w:eastAsia="zh-TW"/>
        </w:rPr>
        <w:tab/>
      </w:r>
      <w:r w:rsidR="00C15094" w:rsidRPr="000B4D79">
        <w:rPr>
          <w:rFonts w:eastAsia="PMingLiU"/>
          <w:lang w:val="fr-FR" w:eastAsia="zh-TW"/>
        </w:rPr>
        <w:t>C.</w:t>
      </w:r>
      <w:r w:rsidR="00C15094" w:rsidRPr="000B4D79">
        <w:rPr>
          <w:rFonts w:eastAsia="PMingLiU"/>
          <w:lang w:val="fr-FR" w:eastAsia="zh-TW"/>
        </w:rPr>
        <w:tab/>
      </w:r>
      <w:r w:rsidR="00E624E8" w:rsidRPr="000B4D79">
        <w:rPr>
          <w:lang w:val="fr-FR"/>
        </w:rPr>
        <w:t>Affectation de ressources budgétaires et autres</w:t>
      </w:r>
    </w:p>
    <w:p w:rsidR="00C15094" w:rsidRPr="000B4D79" w:rsidRDefault="004C35ED" w:rsidP="004C35ED">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00C15094" w:rsidRPr="000B4D79">
        <w:rPr>
          <w:rFonts w:eastAsia="PMingLiU"/>
          <w:lang w:val="fr-FR" w:eastAsia="zh-TW"/>
        </w:rPr>
        <w:t xml:space="preserve">Services </w:t>
      </w:r>
      <w:r w:rsidR="00540619" w:rsidRPr="000B4D79">
        <w:rPr>
          <w:rFonts w:eastAsia="PMingLiU"/>
          <w:lang w:val="fr-FR" w:eastAsia="zh-TW"/>
        </w:rPr>
        <w:t xml:space="preserve">destinés aux enfants handicapés et </w:t>
      </w:r>
      <w:r w:rsidR="006C39A7" w:rsidRPr="000B4D79">
        <w:rPr>
          <w:rFonts w:eastAsia="PMingLiU"/>
          <w:lang w:val="fr-FR" w:eastAsia="zh-TW"/>
        </w:rPr>
        <w:t>aux enfants ayant des besoins particuliers</w:t>
      </w:r>
    </w:p>
    <w:p w:rsidR="00C15094" w:rsidRPr="000B4D79" w:rsidRDefault="00C15094" w:rsidP="00602046">
      <w:pPr>
        <w:pStyle w:val="SingleTxtG"/>
        <w:rPr>
          <w:rFonts w:eastAsia="PMingLiU"/>
          <w:lang w:val="fr-FR" w:eastAsia="zh-TW"/>
        </w:rPr>
      </w:pPr>
      <w:r w:rsidRPr="000B4D79">
        <w:rPr>
          <w:rFonts w:eastAsia="PMingLiU"/>
          <w:lang w:val="fr-FR" w:eastAsia="zh-TW"/>
        </w:rPr>
        <w:t>396.</w:t>
      </w:r>
      <w:r w:rsidRPr="000B4D79">
        <w:rPr>
          <w:rFonts w:eastAsia="PMingLiU"/>
          <w:lang w:val="fr-FR" w:eastAsia="zh-TW"/>
        </w:rPr>
        <w:tab/>
      </w:r>
      <w:r w:rsidR="00540619" w:rsidRPr="000B4D79">
        <w:rPr>
          <w:rFonts w:eastAsia="PMingLiU"/>
          <w:lang w:val="fr-FR" w:eastAsia="zh-TW"/>
        </w:rPr>
        <w:t>Nous avions indiqué au p</w:t>
      </w:r>
      <w:r w:rsidRPr="000B4D79">
        <w:rPr>
          <w:rFonts w:eastAsia="PMingLiU"/>
          <w:lang w:val="fr-FR" w:eastAsia="zh-TW"/>
        </w:rPr>
        <w:t>aragraph</w:t>
      </w:r>
      <w:r w:rsidR="00540619" w:rsidRPr="000B4D79">
        <w:rPr>
          <w:rFonts w:eastAsia="PMingLiU"/>
          <w:lang w:val="fr-FR" w:eastAsia="zh-TW"/>
        </w:rPr>
        <w:t>e</w:t>
      </w:r>
      <w:r w:rsidRPr="000B4D79">
        <w:rPr>
          <w:rFonts w:eastAsia="PMingLiU"/>
          <w:lang w:val="fr-FR" w:eastAsia="zh-TW"/>
        </w:rPr>
        <w:t xml:space="preserve"> 290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540619" w:rsidRPr="000B4D79">
        <w:rPr>
          <w:rFonts w:eastAsia="PMingLiU"/>
          <w:lang w:val="fr-FR" w:eastAsia="zh-TW"/>
        </w:rPr>
        <w:t>que,</w:t>
      </w:r>
      <w:r w:rsidRPr="000B4D79">
        <w:rPr>
          <w:rFonts w:eastAsia="PMingLiU"/>
          <w:lang w:val="fr-FR" w:eastAsia="zh-TW"/>
        </w:rPr>
        <w:t xml:space="preserve"> </w:t>
      </w:r>
      <w:r w:rsidR="00540619" w:rsidRPr="000B4D79">
        <w:rPr>
          <w:rFonts w:eastAsia="PMingLiU"/>
          <w:lang w:val="fr-FR" w:eastAsia="zh-TW"/>
        </w:rPr>
        <w:t>e</w:t>
      </w:r>
      <w:r w:rsidRPr="000B4D79">
        <w:rPr>
          <w:rFonts w:eastAsia="PMingLiU"/>
          <w:lang w:val="fr-FR" w:eastAsia="zh-TW"/>
        </w:rPr>
        <w:t>n 2000</w:t>
      </w:r>
      <w:r w:rsidR="00540619" w:rsidRPr="000B4D79">
        <w:rPr>
          <w:rFonts w:eastAsia="PMingLiU"/>
          <w:lang w:val="fr-FR" w:eastAsia="zh-TW"/>
        </w:rPr>
        <w:t>/</w:t>
      </w:r>
      <w:r w:rsidRPr="000B4D79">
        <w:rPr>
          <w:rFonts w:eastAsia="PMingLiU"/>
          <w:lang w:val="fr-FR" w:eastAsia="zh-TW"/>
        </w:rPr>
        <w:t xml:space="preserve">01, </w:t>
      </w:r>
      <w:r w:rsidR="00540619" w:rsidRPr="000B4D79">
        <w:rPr>
          <w:rFonts w:eastAsia="PMingLiU"/>
          <w:lang w:val="fr-FR" w:eastAsia="zh-TW"/>
        </w:rPr>
        <w:t>l</w:t>
      </w:r>
      <w:r w:rsidRPr="000B4D79">
        <w:rPr>
          <w:rFonts w:eastAsia="PMingLiU"/>
          <w:lang w:val="fr-FR" w:eastAsia="zh-TW"/>
        </w:rPr>
        <w:t>e Go</w:t>
      </w:r>
      <w:r w:rsidR="00540619" w:rsidRPr="000B4D79">
        <w:rPr>
          <w:rFonts w:eastAsia="PMingLiU"/>
          <w:lang w:val="fr-FR" w:eastAsia="zh-TW"/>
        </w:rPr>
        <w:t>u</w:t>
      </w:r>
      <w:r w:rsidRPr="000B4D79">
        <w:rPr>
          <w:rFonts w:eastAsia="PMingLiU"/>
          <w:lang w:val="fr-FR" w:eastAsia="zh-TW"/>
        </w:rPr>
        <w:t>vern</w:t>
      </w:r>
      <w:r w:rsidR="00540619" w:rsidRPr="000B4D79">
        <w:rPr>
          <w:rFonts w:eastAsia="PMingLiU"/>
          <w:lang w:val="fr-FR" w:eastAsia="zh-TW"/>
        </w:rPr>
        <w:t>e</w:t>
      </w:r>
      <w:r w:rsidRPr="000B4D79">
        <w:rPr>
          <w:rFonts w:eastAsia="PMingLiU"/>
          <w:lang w:val="fr-FR" w:eastAsia="zh-TW"/>
        </w:rPr>
        <w:t xml:space="preserve">ment </w:t>
      </w:r>
      <w:r w:rsidR="00540619" w:rsidRPr="000B4D79">
        <w:rPr>
          <w:rFonts w:eastAsia="PMingLiU"/>
          <w:lang w:val="fr-FR" w:eastAsia="zh-TW"/>
        </w:rPr>
        <w:t>avait consacré plus de</w:t>
      </w:r>
      <w:r w:rsidRPr="000B4D79">
        <w:rPr>
          <w:rFonts w:eastAsia="PMingLiU"/>
          <w:lang w:val="fr-FR" w:eastAsia="zh-TW"/>
        </w:rPr>
        <w:t xml:space="preserve"> 14 </w:t>
      </w:r>
      <w:r w:rsidR="009E4761" w:rsidRPr="000B4D79">
        <w:rPr>
          <w:rFonts w:eastAsia="DFKai-SB"/>
          <w:lang w:val="fr-FR" w:eastAsia="zh-TW"/>
        </w:rPr>
        <w:t>milliards de dollars de Hong Kong</w:t>
      </w:r>
      <w:r w:rsidR="009E4761" w:rsidRPr="000B4D79">
        <w:rPr>
          <w:rFonts w:eastAsia="PMingLiU"/>
          <w:lang w:val="fr-FR" w:eastAsia="zh-TW"/>
        </w:rPr>
        <w:t xml:space="preserve"> </w:t>
      </w:r>
      <w:r w:rsidR="00540619" w:rsidRPr="000B4D79">
        <w:rPr>
          <w:rFonts w:eastAsia="PMingLiU"/>
          <w:lang w:val="fr-FR" w:eastAsia="zh-TW"/>
        </w:rPr>
        <w:t>aux</w:t>
      </w:r>
      <w:r w:rsidRPr="000B4D79">
        <w:rPr>
          <w:rFonts w:eastAsia="PMingLiU"/>
          <w:lang w:val="fr-FR" w:eastAsia="zh-TW"/>
        </w:rPr>
        <w:t xml:space="preserve"> services </w:t>
      </w:r>
      <w:r w:rsidR="006C39A7" w:rsidRPr="000B4D79">
        <w:rPr>
          <w:rFonts w:eastAsia="PMingLiU"/>
          <w:lang w:val="fr-FR" w:eastAsia="zh-TW"/>
        </w:rPr>
        <w:t>aux enfants handicapés et aux enfants ayant des besoins particuliers</w:t>
      </w:r>
      <w:r w:rsidRPr="000B4D79">
        <w:rPr>
          <w:rFonts w:eastAsia="PMingLiU"/>
          <w:lang w:val="fr-FR" w:eastAsia="zh-TW"/>
        </w:rPr>
        <w:t xml:space="preserve">. </w:t>
      </w:r>
      <w:r w:rsidR="006C39A7" w:rsidRPr="000B4D79">
        <w:rPr>
          <w:rFonts w:eastAsia="PMingLiU"/>
          <w:lang w:val="fr-FR" w:eastAsia="zh-TW"/>
        </w:rPr>
        <w:t>E</w:t>
      </w:r>
      <w:r w:rsidRPr="000B4D79">
        <w:rPr>
          <w:rFonts w:eastAsia="PMingLiU"/>
          <w:lang w:val="fr-FR" w:eastAsia="zh-TW"/>
        </w:rPr>
        <w:t>n 2009</w:t>
      </w:r>
      <w:r w:rsidR="00540619" w:rsidRPr="000B4D79">
        <w:rPr>
          <w:rFonts w:eastAsia="PMingLiU"/>
          <w:lang w:val="fr-FR" w:eastAsia="zh-TW"/>
        </w:rPr>
        <w:t>/</w:t>
      </w:r>
      <w:r w:rsidRPr="000B4D79">
        <w:rPr>
          <w:rFonts w:eastAsia="PMingLiU"/>
          <w:lang w:val="fr-FR" w:eastAsia="zh-TW"/>
        </w:rPr>
        <w:t xml:space="preserve">10, </w:t>
      </w:r>
      <w:r w:rsidR="006C39A7" w:rsidRPr="000B4D79">
        <w:rPr>
          <w:rFonts w:eastAsia="PMingLiU"/>
          <w:lang w:val="fr-FR" w:eastAsia="zh-TW"/>
        </w:rPr>
        <w:t>ce</w:t>
      </w:r>
      <w:r w:rsidRPr="000B4D79">
        <w:rPr>
          <w:rFonts w:eastAsia="PMingLiU"/>
          <w:lang w:val="fr-FR" w:eastAsia="zh-TW"/>
        </w:rPr>
        <w:t xml:space="preserve"> budget </w:t>
      </w:r>
      <w:r w:rsidR="006C39A7" w:rsidRPr="000B4D79">
        <w:rPr>
          <w:rFonts w:eastAsia="PMingLiU"/>
          <w:lang w:val="fr-FR" w:eastAsia="zh-TW"/>
        </w:rPr>
        <w:t>est passé à environ</w:t>
      </w:r>
      <w:r w:rsidRPr="000B4D79">
        <w:rPr>
          <w:rFonts w:eastAsia="PMingLiU"/>
          <w:lang w:val="fr-FR" w:eastAsia="zh-TW"/>
        </w:rPr>
        <w:t xml:space="preserve"> 19</w:t>
      </w:r>
      <w:r w:rsidR="009E4761" w:rsidRPr="000B4D79">
        <w:rPr>
          <w:rFonts w:eastAsia="PMingLiU"/>
          <w:lang w:val="fr-FR" w:eastAsia="zh-TW"/>
        </w:rPr>
        <w:t>,</w:t>
      </w:r>
      <w:r w:rsidRPr="000B4D79">
        <w:rPr>
          <w:rFonts w:eastAsia="PMingLiU"/>
          <w:lang w:val="fr-FR" w:eastAsia="zh-TW"/>
        </w:rPr>
        <w:t xml:space="preserve">2 </w:t>
      </w:r>
      <w:r w:rsidR="009E4761" w:rsidRPr="000B4D79">
        <w:rPr>
          <w:rFonts w:eastAsia="DFKai-SB"/>
          <w:lang w:val="fr-FR" w:eastAsia="zh-TW"/>
        </w:rPr>
        <w:t>milliards de dollars de Hong Kong</w:t>
      </w:r>
      <w:r w:rsidRPr="000B4D79">
        <w:rPr>
          <w:rFonts w:eastAsia="PMingLiU"/>
          <w:lang w:val="fr-FR" w:eastAsia="zh-TW"/>
        </w:rPr>
        <w:t>.</w:t>
      </w:r>
    </w:p>
    <w:p w:rsidR="00C15094" w:rsidRPr="000B4D79" w:rsidRDefault="004C35ED" w:rsidP="004C35ED">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006C39A7" w:rsidRPr="000B4D79">
        <w:rPr>
          <w:rFonts w:eastAsia="PMingLiU"/>
          <w:lang w:val="fr-FR" w:eastAsia="zh-TW"/>
        </w:rPr>
        <w:t>Réadaptation professionnelle et emploi</w:t>
      </w:r>
    </w:p>
    <w:p w:rsidR="00C15094" w:rsidRPr="000B4D79" w:rsidRDefault="00C15094" w:rsidP="006C39A7">
      <w:pPr>
        <w:pStyle w:val="SingleTxtG"/>
        <w:rPr>
          <w:rFonts w:eastAsia="PMingLiU"/>
          <w:lang w:val="fr-FR" w:eastAsia="zh-TW"/>
        </w:rPr>
      </w:pPr>
      <w:r w:rsidRPr="000B4D79">
        <w:rPr>
          <w:rFonts w:eastAsia="PMingLiU"/>
          <w:lang w:val="fr-FR" w:eastAsia="zh-TW"/>
        </w:rPr>
        <w:t>397.</w:t>
      </w:r>
      <w:r w:rsidRPr="000B4D79">
        <w:rPr>
          <w:rFonts w:eastAsia="PMingLiU"/>
          <w:lang w:val="fr-FR" w:eastAsia="zh-TW"/>
        </w:rPr>
        <w:tab/>
      </w:r>
      <w:r w:rsidR="006C39A7" w:rsidRPr="000B4D79">
        <w:rPr>
          <w:rFonts w:eastAsia="PMingLiU"/>
          <w:lang w:val="fr-FR" w:eastAsia="zh-TW"/>
        </w:rPr>
        <w:t>Les centres de compétences, les ateliers protégés et les unités d</w:t>
      </w:r>
      <w:r w:rsidR="000E26C3">
        <w:rPr>
          <w:rFonts w:eastAsia="PMingLiU"/>
          <w:lang w:val="fr-FR" w:eastAsia="zh-TW"/>
        </w:rPr>
        <w:t>’</w:t>
      </w:r>
      <w:r w:rsidR="006C39A7" w:rsidRPr="000B4D79">
        <w:rPr>
          <w:rFonts w:eastAsia="PMingLiU"/>
          <w:lang w:val="fr-FR" w:eastAsia="zh-TW"/>
        </w:rPr>
        <w:t xml:space="preserve">emploi assisté mentionnés au </w:t>
      </w:r>
      <w:r w:rsidRPr="000B4D79">
        <w:rPr>
          <w:rFonts w:eastAsia="PMingLiU"/>
          <w:lang w:val="fr-FR" w:eastAsia="zh-TW"/>
        </w:rPr>
        <w:t>paragraph</w:t>
      </w:r>
      <w:r w:rsidR="006C39A7" w:rsidRPr="000B4D79">
        <w:rPr>
          <w:rFonts w:eastAsia="PMingLiU"/>
          <w:lang w:val="fr-FR" w:eastAsia="zh-TW"/>
        </w:rPr>
        <w:t>e</w:t>
      </w:r>
      <w:r w:rsidRPr="000B4D79">
        <w:rPr>
          <w:rFonts w:eastAsia="PMingLiU"/>
          <w:lang w:val="fr-FR" w:eastAsia="zh-TW"/>
        </w:rPr>
        <w:t xml:space="preserve"> 300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continue</w:t>
      </w:r>
      <w:r w:rsidR="006C39A7" w:rsidRPr="000B4D79">
        <w:rPr>
          <w:rFonts w:eastAsia="PMingLiU"/>
          <w:lang w:val="fr-FR" w:eastAsia="zh-TW"/>
        </w:rPr>
        <w:t>nt de dispenser une formation professionnelle aux enfants handicapés. Fin 2008, les centres de compétences fournissaient 600 places à plein temps, les ateliers protégés 5 113 places et les unités d</w:t>
      </w:r>
      <w:r w:rsidR="000E26C3">
        <w:rPr>
          <w:rFonts w:eastAsia="PMingLiU"/>
          <w:lang w:val="fr-FR" w:eastAsia="zh-TW"/>
        </w:rPr>
        <w:t>’</w:t>
      </w:r>
      <w:r w:rsidR="006C39A7" w:rsidRPr="000B4D79">
        <w:rPr>
          <w:rFonts w:eastAsia="PMingLiU"/>
          <w:lang w:val="fr-FR" w:eastAsia="zh-TW"/>
        </w:rPr>
        <w:t xml:space="preserve">emploi assisté 1 655 </w:t>
      </w:r>
      <w:r w:rsidRPr="000B4D79">
        <w:rPr>
          <w:rFonts w:eastAsia="PMingLiU"/>
          <w:lang w:val="fr-FR" w:eastAsia="zh-TW"/>
        </w:rPr>
        <w:t>places.</w:t>
      </w:r>
    </w:p>
    <w:p w:rsidR="00C15094" w:rsidRPr="000B4D79" w:rsidRDefault="00747DBD" w:rsidP="00747DBD">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006C39A7" w:rsidRPr="000B4D79">
        <w:rPr>
          <w:rFonts w:eastAsia="PMingLiU"/>
          <w:lang w:val="fr-FR" w:eastAsia="zh-TW"/>
        </w:rPr>
        <w:t>Information du public</w:t>
      </w:r>
    </w:p>
    <w:p w:rsidR="00C15094" w:rsidRPr="000B4D79" w:rsidRDefault="00C15094" w:rsidP="00EE368E">
      <w:pPr>
        <w:pStyle w:val="SingleTxtG"/>
        <w:rPr>
          <w:rFonts w:eastAsia="PMingLiU"/>
          <w:lang w:val="fr-FR" w:eastAsia="zh-TW"/>
        </w:rPr>
      </w:pPr>
      <w:r w:rsidRPr="000B4D79">
        <w:rPr>
          <w:rFonts w:eastAsia="MingLiU"/>
          <w:lang w:val="fr-FR" w:eastAsia="zh-TW"/>
        </w:rPr>
        <w:t>398.</w:t>
      </w:r>
      <w:r w:rsidRPr="000B4D79">
        <w:rPr>
          <w:rFonts w:eastAsia="MingLiU"/>
          <w:lang w:val="fr-FR" w:eastAsia="zh-TW"/>
        </w:rPr>
        <w:tab/>
      </w:r>
      <w:r w:rsidR="000750BC" w:rsidRPr="000B4D79">
        <w:rPr>
          <w:rFonts w:eastAsia="MingLiU"/>
          <w:lang w:val="fr-FR" w:eastAsia="zh-TW"/>
        </w:rPr>
        <w:t xml:space="preserve">Depuis </w:t>
      </w:r>
      <w:r w:rsidR="002A25B7" w:rsidRPr="000B4D79">
        <w:rPr>
          <w:rFonts w:eastAsia="MingLiU"/>
          <w:lang w:val="fr-FR" w:eastAsia="zh-TW"/>
        </w:rPr>
        <w:t>l</w:t>
      </w:r>
      <w:r w:rsidR="000E26C3">
        <w:rPr>
          <w:rFonts w:eastAsia="MingLiU"/>
          <w:lang w:val="fr-FR" w:eastAsia="zh-TW"/>
        </w:rPr>
        <w:t>’</w:t>
      </w:r>
      <w:r w:rsidR="002A25B7" w:rsidRPr="000B4D79">
        <w:rPr>
          <w:rFonts w:eastAsia="MingLiU"/>
          <w:lang w:val="fr-FR" w:eastAsia="zh-TW"/>
        </w:rPr>
        <w:t xml:space="preserve">entrée en vigueur de la </w:t>
      </w:r>
      <w:r w:rsidRPr="000B4D79">
        <w:rPr>
          <w:rFonts w:eastAsia="MingLiU"/>
          <w:lang w:val="fr-FR" w:eastAsia="zh-TW"/>
        </w:rPr>
        <w:t xml:space="preserve">Convention </w:t>
      </w:r>
      <w:r w:rsidR="002A25B7" w:rsidRPr="000B4D79">
        <w:rPr>
          <w:rFonts w:eastAsia="MingLiU"/>
          <w:lang w:val="fr-FR" w:eastAsia="zh-TW"/>
        </w:rPr>
        <w:t>des Nations Unies relative aux droits des personnes handicapées dans</w:t>
      </w:r>
      <w:r w:rsidRPr="000B4D79">
        <w:rPr>
          <w:rFonts w:eastAsia="MingLiU"/>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002A25B7" w:rsidRPr="000B4D79">
        <w:rPr>
          <w:lang w:val="fr-FR"/>
        </w:rPr>
        <w:t>,</w:t>
      </w:r>
      <w:r w:rsidRPr="000B4D79">
        <w:rPr>
          <w:rFonts w:eastAsia="MingLiU"/>
          <w:lang w:val="fr-FR" w:eastAsia="zh-TW"/>
        </w:rPr>
        <w:t xml:space="preserve"> </w:t>
      </w:r>
      <w:r w:rsidR="005723E7" w:rsidRPr="000B4D79">
        <w:rPr>
          <w:rFonts w:eastAsia="MingLiU"/>
          <w:lang w:val="fr-FR" w:eastAsia="zh-TW"/>
        </w:rPr>
        <w:t>le 31 août</w:t>
      </w:r>
      <w:r w:rsidR="00EE368E">
        <w:rPr>
          <w:rFonts w:eastAsia="MingLiU"/>
          <w:lang w:val="fr-FR" w:eastAsia="zh-TW"/>
        </w:rPr>
        <w:t xml:space="preserve"> </w:t>
      </w:r>
      <w:r w:rsidRPr="000B4D79">
        <w:rPr>
          <w:rFonts w:eastAsia="MingLiU"/>
          <w:lang w:val="fr-FR" w:eastAsia="zh-TW"/>
        </w:rPr>
        <w:t xml:space="preserve">2008, </w:t>
      </w:r>
      <w:r w:rsidR="005723E7" w:rsidRPr="000B4D79">
        <w:rPr>
          <w:rFonts w:eastAsia="MingLiU"/>
          <w:lang w:val="fr-FR" w:eastAsia="zh-TW"/>
        </w:rPr>
        <w:t xml:space="preserve">le Gouvernement </w:t>
      </w:r>
      <w:r w:rsidR="00385E47" w:rsidRPr="000B4D79">
        <w:rPr>
          <w:rFonts w:eastAsia="MingLiU"/>
          <w:lang w:val="fr-FR" w:eastAsia="zh-TW"/>
        </w:rPr>
        <w:t xml:space="preserve">a augmenté de </w:t>
      </w:r>
      <w:r w:rsidRPr="000B4D79">
        <w:rPr>
          <w:rFonts w:eastAsia="MingLiU"/>
          <w:lang w:val="fr-FR" w:eastAsia="zh-TW"/>
        </w:rPr>
        <w:t>2 million</w:t>
      </w:r>
      <w:r w:rsidR="00564270" w:rsidRPr="000B4D79">
        <w:rPr>
          <w:rFonts w:eastAsia="MingLiU"/>
          <w:lang w:val="fr-FR" w:eastAsia="zh-TW"/>
        </w:rPr>
        <w:t xml:space="preserve">s </w:t>
      </w:r>
      <w:r w:rsidR="00564270" w:rsidRPr="000B4D79">
        <w:rPr>
          <w:rFonts w:eastAsia="DFKai-SB"/>
          <w:lang w:val="fr-FR" w:eastAsia="zh-TW"/>
        </w:rPr>
        <w:t>de dollars de Hong Kong</w:t>
      </w:r>
      <w:r w:rsidRPr="000B4D79">
        <w:rPr>
          <w:rFonts w:eastAsia="MingLiU"/>
          <w:lang w:val="fr-FR" w:eastAsia="zh-TW"/>
        </w:rPr>
        <w:t xml:space="preserve"> </w:t>
      </w:r>
      <w:r w:rsidR="00385E47" w:rsidRPr="000B4D79">
        <w:rPr>
          <w:rFonts w:eastAsia="MingLiU"/>
          <w:lang w:val="fr-FR" w:eastAsia="zh-TW"/>
        </w:rPr>
        <w:t>par an</w:t>
      </w:r>
      <w:r w:rsidRPr="000B4D79">
        <w:rPr>
          <w:rFonts w:eastAsia="MingLiU"/>
          <w:lang w:val="fr-FR" w:eastAsia="zh-TW"/>
        </w:rPr>
        <w:t xml:space="preserve"> </w:t>
      </w:r>
      <w:r w:rsidR="00D80725">
        <w:rPr>
          <w:rFonts w:eastAsia="MingLiU"/>
          <w:lang w:val="fr-FR" w:eastAsia="zh-TW"/>
        </w:rPr>
        <w:t>e</w:t>
      </w:r>
      <w:r w:rsidRPr="000B4D79">
        <w:rPr>
          <w:rFonts w:eastAsia="MingLiU"/>
          <w:lang w:val="fr-FR" w:eastAsia="zh-TW"/>
        </w:rPr>
        <w:t>n 2008</w:t>
      </w:r>
      <w:r w:rsidR="005723E7" w:rsidRPr="000B4D79">
        <w:rPr>
          <w:rFonts w:eastAsia="MingLiU"/>
          <w:lang w:val="fr-FR" w:eastAsia="zh-TW"/>
        </w:rPr>
        <w:t>/</w:t>
      </w:r>
      <w:r w:rsidRPr="000B4D79">
        <w:rPr>
          <w:rFonts w:eastAsia="MingLiU"/>
          <w:lang w:val="fr-FR" w:eastAsia="zh-TW"/>
        </w:rPr>
        <w:t xml:space="preserve">09 </w:t>
      </w:r>
      <w:r w:rsidR="00564270" w:rsidRPr="000B4D79">
        <w:rPr>
          <w:rFonts w:eastAsia="MingLiU"/>
          <w:lang w:val="fr-FR" w:eastAsia="zh-TW"/>
        </w:rPr>
        <w:t>à</w:t>
      </w:r>
      <w:r w:rsidRPr="000B4D79">
        <w:rPr>
          <w:rFonts w:eastAsia="MingLiU"/>
          <w:lang w:val="fr-FR" w:eastAsia="zh-TW"/>
        </w:rPr>
        <w:t xml:space="preserve"> 12 millions </w:t>
      </w:r>
      <w:r w:rsidR="00564270" w:rsidRPr="000B4D79">
        <w:rPr>
          <w:rFonts w:eastAsia="MingLiU"/>
          <w:lang w:val="fr-FR" w:eastAsia="zh-TW"/>
        </w:rPr>
        <w:t>e</w:t>
      </w:r>
      <w:r w:rsidRPr="000B4D79">
        <w:rPr>
          <w:rFonts w:eastAsia="MingLiU"/>
          <w:lang w:val="fr-FR" w:eastAsia="zh-TW"/>
        </w:rPr>
        <w:t>n 2009</w:t>
      </w:r>
      <w:r w:rsidR="005723E7" w:rsidRPr="000B4D79">
        <w:rPr>
          <w:rFonts w:eastAsia="MingLiU"/>
          <w:lang w:val="fr-FR" w:eastAsia="zh-TW"/>
        </w:rPr>
        <w:t>/</w:t>
      </w:r>
      <w:r w:rsidRPr="000B4D79">
        <w:rPr>
          <w:rFonts w:eastAsia="MingLiU"/>
          <w:lang w:val="fr-FR" w:eastAsia="zh-TW"/>
        </w:rPr>
        <w:t xml:space="preserve">10 </w:t>
      </w:r>
      <w:r w:rsidR="00385E47" w:rsidRPr="000B4D79">
        <w:rPr>
          <w:rFonts w:eastAsia="MingLiU"/>
          <w:lang w:val="fr-FR" w:eastAsia="zh-TW"/>
        </w:rPr>
        <w:t>son budget consacré aux activités d</w:t>
      </w:r>
      <w:r w:rsidR="000E26C3">
        <w:rPr>
          <w:rFonts w:eastAsia="MingLiU"/>
          <w:lang w:val="fr-FR" w:eastAsia="zh-TW"/>
        </w:rPr>
        <w:t>’</w:t>
      </w:r>
      <w:r w:rsidR="00385E47" w:rsidRPr="000B4D79">
        <w:rPr>
          <w:rFonts w:eastAsia="MingLiU"/>
          <w:lang w:val="fr-FR" w:eastAsia="zh-TW"/>
        </w:rPr>
        <w:t>information du public destinées à promouvoir</w:t>
      </w:r>
      <w:r w:rsidRPr="000B4D79">
        <w:rPr>
          <w:rFonts w:eastAsia="MingLiU"/>
          <w:lang w:val="fr-FR" w:eastAsia="zh-TW"/>
        </w:rPr>
        <w:t xml:space="preserve"> </w:t>
      </w:r>
      <w:r w:rsidR="000853B3" w:rsidRPr="000B4D79">
        <w:rPr>
          <w:lang w:val="fr-FR"/>
        </w:rPr>
        <w:t>l</w:t>
      </w:r>
      <w:r w:rsidR="000E26C3">
        <w:rPr>
          <w:lang w:val="fr-FR"/>
        </w:rPr>
        <w:t>’</w:t>
      </w:r>
      <w:r w:rsidR="000853B3" w:rsidRPr="000B4D79">
        <w:rPr>
          <w:lang w:val="fr-FR"/>
        </w:rPr>
        <w:t>esprit et les valeurs consacrés par la</w:t>
      </w:r>
      <w:r w:rsidRPr="000B4D79">
        <w:rPr>
          <w:rFonts w:eastAsia="MingLiU"/>
          <w:lang w:val="fr-FR" w:eastAsia="zh-TW"/>
        </w:rPr>
        <w:t xml:space="preserve"> Convention.</w:t>
      </w:r>
    </w:p>
    <w:p w:rsidR="00C15094" w:rsidRPr="000B4D79" w:rsidRDefault="00747DBD" w:rsidP="00747DBD">
      <w:pPr>
        <w:pStyle w:val="H1G"/>
        <w:rPr>
          <w:rFonts w:eastAsia="PMingLiU"/>
          <w:lang w:val="fr-FR" w:eastAsia="zh-TW"/>
        </w:rPr>
      </w:pPr>
      <w:r w:rsidRPr="000B4D79">
        <w:rPr>
          <w:rFonts w:eastAsia="PMingLiU"/>
          <w:lang w:val="fr-FR" w:eastAsia="zh-TW"/>
        </w:rPr>
        <w:tab/>
      </w:r>
      <w:r w:rsidR="00EA233E" w:rsidRPr="000B4D79">
        <w:rPr>
          <w:rFonts w:eastAsia="PMingLiU"/>
          <w:lang w:val="fr-FR" w:eastAsia="zh-TW"/>
        </w:rPr>
        <w:t>D.</w:t>
      </w:r>
      <w:r w:rsidR="00EA233E" w:rsidRPr="000B4D79">
        <w:rPr>
          <w:rFonts w:eastAsia="PMingLiU"/>
          <w:lang w:val="fr-FR" w:eastAsia="zh-TW"/>
        </w:rPr>
        <w:tab/>
      </w:r>
      <w:r w:rsidR="00B87483" w:rsidRPr="000B4D79">
        <w:rPr>
          <w:rFonts w:eastAsia="DFKai-SB"/>
          <w:lang w:val="fr-FR" w:eastAsia="zh-TW"/>
        </w:rPr>
        <w:t>Données statistiques</w:t>
      </w:r>
    </w:p>
    <w:p w:rsidR="00C15094" w:rsidRPr="000B4D79" w:rsidRDefault="00747DBD" w:rsidP="00C3010E">
      <w:pPr>
        <w:pStyle w:val="H23G"/>
        <w:rPr>
          <w:rFonts w:eastAsia="PMingLiU"/>
          <w:lang w:val="fr-FR" w:eastAsia="zh-TW"/>
        </w:rPr>
      </w:pPr>
      <w:r w:rsidRPr="000B4D79">
        <w:rPr>
          <w:rFonts w:eastAsia="PMingLiU"/>
          <w:lang w:val="fr-FR" w:eastAsia="zh-TW"/>
        </w:rPr>
        <w:tab/>
      </w:r>
      <w:r w:rsidR="00C3010E" w:rsidRPr="000B4D79">
        <w:rPr>
          <w:rFonts w:eastAsia="PMingLiU"/>
          <w:lang w:val="fr-FR" w:eastAsia="zh-TW"/>
        </w:rPr>
        <w:t>1.</w:t>
      </w:r>
      <w:r w:rsidRPr="000B4D79">
        <w:rPr>
          <w:rFonts w:eastAsia="PMingLiU"/>
          <w:lang w:val="fr-FR" w:eastAsia="zh-TW"/>
        </w:rPr>
        <w:tab/>
      </w:r>
      <w:r w:rsidR="00C15094" w:rsidRPr="000B4D79">
        <w:rPr>
          <w:rFonts w:eastAsia="PMingLiU"/>
          <w:lang w:val="fr-FR" w:eastAsia="zh-TW"/>
        </w:rPr>
        <w:t xml:space="preserve">Article 23 </w:t>
      </w:r>
      <w:r w:rsidR="003A049D" w:rsidRPr="000B4D79">
        <w:rPr>
          <w:rFonts w:eastAsia="PMingLiU"/>
          <w:lang w:val="fr-FR" w:eastAsia="zh-TW"/>
        </w:rPr>
        <w:t>–</w:t>
      </w:r>
      <w:r w:rsidR="00C15094" w:rsidRPr="000B4D79">
        <w:rPr>
          <w:rFonts w:eastAsia="PMingLiU"/>
          <w:lang w:val="fr-FR" w:eastAsia="zh-TW"/>
        </w:rPr>
        <w:t xml:space="preserve"> </w:t>
      </w:r>
      <w:r w:rsidR="003A049D" w:rsidRPr="000B4D79">
        <w:rPr>
          <w:rFonts w:eastAsia="PMingLiU"/>
          <w:lang w:val="fr-FR" w:eastAsia="zh-TW"/>
        </w:rPr>
        <w:t>Enfants handicapés</w:t>
      </w:r>
    </w:p>
    <w:p w:rsidR="00C15094" w:rsidRPr="000B4D79" w:rsidRDefault="00C15094" w:rsidP="00602046">
      <w:pPr>
        <w:pStyle w:val="SingleTxtG"/>
        <w:rPr>
          <w:rFonts w:eastAsia="PMingLiU"/>
          <w:lang w:val="fr-FR" w:eastAsia="zh-TW"/>
        </w:rPr>
      </w:pPr>
      <w:r w:rsidRPr="000B4D79">
        <w:rPr>
          <w:rFonts w:eastAsia="PMingLiU"/>
          <w:lang w:val="fr-FR" w:eastAsia="zh-TW"/>
        </w:rPr>
        <w:t>399.</w:t>
      </w:r>
      <w:r w:rsidRPr="000B4D79">
        <w:rPr>
          <w:rFonts w:eastAsia="PMingLiU"/>
          <w:lang w:val="fr-FR" w:eastAsia="zh-TW"/>
        </w:rPr>
        <w:tab/>
      </w:r>
      <w:r w:rsidR="000853B3" w:rsidRPr="000B4D79">
        <w:rPr>
          <w:rFonts w:eastAsia="PMingLiU"/>
          <w:lang w:val="fr-FR" w:eastAsia="zh-TW"/>
        </w:rPr>
        <w:t>Les tableaux ci-après indiquent le nombre et le pourcentage d</w:t>
      </w:r>
      <w:r w:rsidR="000E26C3">
        <w:rPr>
          <w:rFonts w:eastAsia="PMingLiU"/>
          <w:lang w:val="fr-FR" w:eastAsia="zh-TW"/>
        </w:rPr>
        <w:t>’</w:t>
      </w:r>
      <w:r w:rsidR="000853B3" w:rsidRPr="000B4D79">
        <w:rPr>
          <w:rFonts w:eastAsia="PMingLiU"/>
          <w:lang w:val="fr-FR" w:eastAsia="zh-TW"/>
        </w:rPr>
        <w:t>enfants handicapés par type de handicap sélectionné, chiffres fondés sur les résultats de l</w:t>
      </w:r>
      <w:r w:rsidR="000E26C3">
        <w:rPr>
          <w:rFonts w:eastAsia="PMingLiU"/>
          <w:lang w:val="fr-FR" w:eastAsia="zh-TW"/>
        </w:rPr>
        <w:t>’</w:t>
      </w:r>
      <w:r w:rsidR="00B74F74" w:rsidRPr="000B4D79">
        <w:rPr>
          <w:rFonts w:eastAsia="PMingLiU"/>
          <w:lang w:val="fr-FR" w:eastAsia="zh-TW"/>
        </w:rPr>
        <w:t>Enquête sur les personnes atteintes d</w:t>
      </w:r>
      <w:r w:rsidR="000E26C3">
        <w:rPr>
          <w:rFonts w:eastAsia="PMingLiU"/>
          <w:lang w:val="fr-FR" w:eastAsia="zh-TW"/>
        </w:rPr>
        <w:t>’</w:t>
      </w:r>
      <w:r w:rsidR="00B74F74" w:rsidRPr="000B4D79">
        <w:rPr>
          <w:rFonts w:eastAsia="PMingLiU"/>
          <w:lang w:val="fr-FR" w:eastAsia="zh-TW"/>
        </w:rPr>
        <w:t>un handicap ou d</w:t>
      </w:r>
      <w:r w:rsidR="000E26C3">
        <w:rPr>
          <w:rFonts w:eastAsia="PMingLiU"/>
          <w:lang w:val="fr-FR" w:eastAsia="zh-TW"/>
        </w:rPr>
        <w:t>’</w:t>
      </w:r>
      <w:r w:rsidR="00B74F74" w:rsidRPr="000B4D79">
        <w:rPr>
          <w:rFonts w:eastAsia="PMingLiU"/>
          <w:lang w:val="fr-FR" w:eastAsia="zh-TW"/>
        </w:rPr>
        <w:t>une maladie chronique</w:t>
      </w:r>
      <w:r w:rsidRPr="000B4D79">
        <w:rPr>
          <w:rFonts w:eastAsia="PMingLiU"/>
          <w:lang w:val="fr-FR" w:eastAsia="zh-TW"/>
        </w:rPr>
        <w:t xml:space="preserve"> </w:t>
      </w:r>
      <w:r w:rsidR="00B74F74" w:rsidRPr="000B4D79">
        <w:rPr>
          <w:rFonts w:eastAsia="PMingLiU"/>
          <w:lang w:val="fr-FR" w:eastAsia="zh-TW"/>
        </w:rPr>
        <w:t>menée par le</w:t>
      </w:r>
      <w:r w:rsidRPr="000B4D79">
        <w:rPr>
          <w:rFonts w:eastAsia="PMingLiU"/>
          <w:lang w:val="fr-FR" w:eastAsia="zh-TW"/>
        </w:rPr>
        <w:t xml:space="preserve"> </w:t>
      </w:r>
      <w:r w:rsidR="00B74F74" w:rsidRPr="000B4D79">
        <w:rPr>
          <w:rFonts w:eastAsia="PMingLiU"/>
          <w:lang w:val="fr-FR" w:eastAsia="zh-TW"/>
        </w:rPr>
        <w:t>Département du recensement et des statistiques de novembre</w:t>
      </w:r>
      <w:r w:rsidRPr="000B4D79">
        <w:rPr>
          <w:rFonts w:eastAsia="PMingLiU"/>
          <w:lang w:val="fr-FR" w:eastAsia="zh-TW"/>
        </w:rPr>
        <w:t xml:space="preserve"> 2006 </w:t>
      </w:r>
      <w:r w:rsidR="00B74F74" w:rsidRPr="000B4D79">
        <w:rPr>
          <w:rFonts w:eastAsia="PMingLiU"/>
          <w:lang w:val="fr-FR" w:eastAsia="zh-TW"/>
        </w:rPr>
        <w:t>à décembre</w:t>
      </w:r>
      <w:r w:rsidRPr="000B4D79">
        <w:rPr>
          <w:rFonts w:eastAsia="PMingLiU"/>
          <w:lang w:val="fr-FR" w:eastAsia="zh-TW"/>
        </w:rPr>
        <w:t xml:space="preserve"> 2007.</w:t>
      </w:r>
      <w:r w:rsidR="00B74F74" w:rsidRPr="000B4D79">
        <w:rPr>
          <w:rFonts w:eastAsia="PMingLiU"/>
          <w:lang w:val="fr-FR" w:eastAsia="zh-TW"/>
        </w:rPr>
        <w:t xml:space="preserve"> Les handicapés intellectuels sont exclus</w:t>
      </w:r>
      <w:r w:rsidRPr="000B4D79">
        <w:rPr>
          <w:rFonts w:eastAsia="PMingLiU"/>
          <w:lang w:val="fr-FR" w:eastAsia="zh-TW"/>
        </w:rPr>
        <w:t xml:space="preserve">. </w:t>
      </w:r>
      <w:r w:rsidR="00B74F74" w:rsidRPr="000B4D79">
        <w:rPr>
          <w:rFonts w:eastAsia="PMingLiU"/>
          <w:lang w:val="fr-FR" w:eastAsia="zh-TW"/>
        </w:rPr>
        <w:t>Selon les résultats de l</w:t>
      </w:r>
      <w:r w:rsidR="000E26C3">
        <w:rPr>
          <w:rFonts w:eastAsia="PMingLiU"/>
          <w:lang w:val="fr-FR" w:eastAsia="zh-TW"/>
        </w:rPr>
        <w:t>’</w:t>
      </w:r>
      <w:r w:rsidR="00B74F74" w:rsidRPr="000B4D79">
        <w:rPr>
          <w:rFonts w:eastAsia="PMingLiU"/>
          <w:lang w:val="fr-FR" w:eastAsia="zh-TW"/>
        </w:rPr>
        <w:t>enquête</w:t>
      </w:r>
      <w:r w:rsidRPr="000B4D79">
        <w:rPr>
          <w:rFonts w:eastAsia="PMingLiU"/>
          <w:lang w:val="fr-FR" w:eastAsia="zh-TW"/>
        </w:rPr>
        <w:t xml:space="preserve">, </w:t>
      </w:r>
      <w:r w:rsidR="00B74F74" w:rsidRPr="000B4D79">
        <w:rPr>
          <w:rFonts w:eastAsia="PMingLiU"/>
          <w:lang w:val="fr-FR" w:eastAsia="zh-TW"/>
        </w:rPr>
        <w:t>environ</w:t>
      </w:r>
      <w:r w:rsidRPr="000B4D79">
        <w:rPr>
          <w:rFonts w:eastAsia="PMingLiU"/>
          <w:lang w:val="fr-FR" w:eastAsia="zh-TW"/>
        </w:rPr>
        <w:t xml:space="preserve"> 16 900 person</w:t>
      </w:r>
      <w:r w:rsidR="00B74F74" w:rsidRPr="000B4D79">
        <w:rPr>
          <w:rFonts w:eastAsia="PMingLiU"/>
          <w:lang w:val="fr-FR" w:eastAsia="zh-TW"/>
        </w:rPr>
        <w:t>ne</w:t>
      </w:r>
      <w:r w:rsidRPr="000B4D79">
        <w:rPr>
          <w:rFonts w:eastAsia="PMingLiU"/>
          <w:lang w:val="fr-FR" w:eastAsia="zh-TW"/>
        </w:rPr>
        <w:t xml:space="preserve">s </w:t>
      </w:r>
      <w:r w:rsidR="00B74F74" w:rsidRPr="000B4D79">
        <w:rPr>
          <w:rFonts w:eastAsia="PMingLiU"/>
          <w:lang w:val="fr-FR" w:eastAsia="zh-TW"/>
        </w:rPr>
        <w:t>âgées de moins de 18 ans</w:t>
      </w:r>
      <w:r w:rsidRPr="000B4D79">
        <w:rPr>
          <w:rFonts w:eastAsia="PMingLiU"/>
          <w:lang w:val="fr-FR" w:eastAsia="zh-TW"/>
        </w:rPr>
        <w:t xml:space="preserve"> </w:t>
      </w:r>
      <w:r w:rsidR="000B4D79" w:rsidRPr="000B4D79">
        <w:rPr>
          <w:rFonts w:eastAsia="PMingLiU"/>
          <w:lang w:val="fr-FR" w:eastAsia="zh-TW"/>
        </w:rPr>
        <w:t>souffrent</w:t>
      </w:r>
      <w:r w:rsidR="00B42CA8" w:rsidRPr="000B4D79">
        <w:rPr>
          <w:rFonts w:eastAsia="PMingLiU"/>
          <w:lang w:val="fr-FR" w:eastAsia="zh-TW"/>
        </w:rPr>
        <w:t xml:space="preserve"> d</w:t>
      </w:r>
      <w:r w:rsidR="000E26C3">
        <w:rPr>
          <w:rFonts w:eastAsia="PMingLiU"/>
          <w:lang w:val="fr-FR" w:eastAsia="zh-TW"/>
        </w:rPr>
        <w:t>’</w:t>
      </w:r>
      <w:r w:rsidR="00B42CA8" w:rsidRPr="000B4D79">
        <w:rPr>
          <w:rFonts w:eastAsia="PMingLiU"/>
          <w:lang w:val="fr-FR" w:eastAsia="zh-TW"/>
        </w:rPr>
        <w:t>au moins un handicap sélectionné pour l</w:t>
      </w:r>
      <w:r w:rsidR="000E26C3">
        <w:rPr>
          <w:rFonts w:eastAsia="PMingLiU"/>
          <w:lang w:val="fr-FR" w:eastAsia="zh-TW"/>
        </w:rPr>
        <w:t>’</w:t>
      </w:r>
      <w:r w:rsidR="00B42CA8" w:rsidRPr="000B4D79">
        <w:rPr>
          <w:rFonts w:eastAsia="PMingLiU"/>
          <w:lang w:val="fr-FR" w:eastAsia="zh-TW"/>
        </w:rPr>
        <w:t xml:space="preserve">enquête </w:t>
      </w:r>
      <w:r w:rsidRPr="000B4D79">
        <w:rPr>
          <w:rFonts w:eastAsia="PMingLiU"/>
          <w:lang w:val="fr-FR" w:eastAsia="zh-TW"/>
        </w:rPr>
        <w:t>(</w:t>
      </w:r>
      <w:r w:rsidR="00B74F74" w:rsidRPr="000B4D79">
        <w:rPr>
          <w:rFonts w:eastAsia="PMingLiU"/>
          <w:lang w:val="fr-FR" w:eastAsia="zh-TW"/>
        </w:rPr>
        <w:t>voir tableaux</w:t>
      </w:r>
      <w:r w:rsidRPr="000B4D79">
        <w:rPr>
          <w:rFonts w:eastAsia="PMingLiU"/>
          <w:lang w:val="fr-FR" w:eastAsia="zh-TW"/>
        </w:rPr>
        <w:t xml:space="preserve"> 20 </w:t>
      </w:r>
      <w:r w:rsidR="00B74F74" w:rsidRPr="000B4D79">
        <w:rPr>
          <w:rFonts w:eastAsia="PMingLiU"/>
          <w:lang w:val="fr-FR" w:eastAsia="zh-TW"/>
        </w:rPr>
        <w:t>et</w:t>
      </w:r>
      <w:r w:rsidRPr="000B4D79">
        <w:rPr>
          <w:rFonts w:eastAsia="PMingLiU"/>
          <w:lang w:val="fr-FR" w:eastAsia="zh-TW"/>
        </w:rPr>
        <w:t xml:space="preserve"> 21).</w:t>
      </w:r>
    </w:p>
    <w:p w:rsidR="00C15094" w:rsidRPr="000B4D79" w:rsidRDefault="00C15094" w:rsidP="00046F16">
      <w:pPr>
        <w:pStyle w:val="Heading1"/>
        <w:spacing w:after="120"/>
        <w:rPr>
          <w:highlight w:val="yellow"/>
          <w:lang w:val="fr-FR" w:eastAsia="zh-TW"/>
        </w:rPr>
      </w:pPr>
      <w:r w:rsidRPr="00046F16">
        <w:t>Table</w:t>
      </w:r>
      <w:r w:rsidR="003A049D" w:rsidRPr="00046F16">
        <w:t>au</w:t>
      </w:r>
      <w:r w:rsidRPr="000B4D79">
        <w:rPr>
          <w:lang w:val="fr-FR" w:eastAsia="zh-TW"/>
        </w:rPr>
        <w:t xml:space="preserve"> 20</w:t>
      </w:r>
      <w:r w:rsidR="00046F16">
        <w:rPr>
          <w:lang w:val="fr-FR" w:eastAsia="zh-TW"/>
        </w:rPr>
        <w:br/>
      </w:r>
      <w:r w:rsidR="005723E7" w:rsidRPr="00046F16">
        <w:rPr>
          <w:b/>
          <w:bCs/>
          <w:lang w:val="fr-FR" w:eastAsia="zh-TW"/>
        </w:rPr>
        <w:t>Nombre d</w:t>
      </w:r>
      <w:r w:rsidR="000E26C3">
        <w:rPr>
          <w:b/>
          <w:bCs/>
          <w:lang w:val="fr-FR" w:eastAsia="zh-TW"/>
        </w:rPr>
        <w:t>’</w:t>
      </w:r>
      <w:r w:rsidR="005723E7" w:rsidRPr="00046F16">
        <w:rPr>
          <w:b/>
          <w:bCs/>
          <w:lang w:val="fr-FR" w:eastAsia="zh-TW"/>
        </w:rPr>
        <w:t>enfants handicapés</w:t>
      </w:r>
    </w:p>
    <w:tbl>
      <w:tblPr>
        <w:tblW w:w="7356" w:type="dxa"/>
        <w:tblInd w:w="1134" w:type="dxa"/>
        <w:tblBorders>
          <w:top w:val="single" w:sz="4" w:space="0" w:color="auto"/>
        </w:tblBorders>
        <w:tblCellMar>
          <w:left w:w="0" w:type="dxa"/>
          <w:right w:w="0" w:type="dxa"/>
        </w:tblCellMar>
        <w:tblLook w:val="0000"/>
      </w:tblPr>
      <w:tblGrid>
        <w:gridCol w:w="1526"/>
        <w:gridCol w:w="1735"/>
        <w:gridCol w:w="1559"/>
        <w:gridCol w:w="992"/>
        <w:gridCol w:w="1544"/>
      </w:tblGrid>
      <w:tr w:rsidR="0052771A" w:rsidRPr="006C66AC">
        <w:tblPrEx>
          <w:tblCellMar>
            <w:top w:w="0" w:type="dxa"/>
            <w:bottom w:w="0" w:type="dxa"/>
          </w:tblCellMar>
        </w:tblPrEx>
        <w:trPr>
          <w:tblHeader/>
        </w:trPr>
        <w:tc>
          <w:tcPr>
            <w:tcW w:w="1526" w:type="dxa"/>
            <w:vMerge w:val="restart"/>
            <w:tcBorders>
              <w:top w:val="single" w:sz="4" w:space="0" w:color="auto"/>
            </w:tcBorders>
            <w:shd w:val="clear" w:color="auto" w:fill="auto"/>
            <w:vAlign w:val="bottom"/>
          </w:tcPr>
          <w:p w:rsidR="0052771A" w:rsidRPr="006C66AC" w:rsidRDefault="0052771A" w:rsidP="0052771A">
            <w:pPr>
              <w:adjustRightInd w:val="0"/>
              <w:snapToGrid w:val="0"/>
              <w:spacing w:before="80" w:after="80" w:line="200" w:lineRule="exact"/>
              <w:textAlignment w:val="baseline"/>
              <w:rPr>
                <w:rFonts w:eastAsia="DFKai-SB"/>
                <w:i/>
                <w:iCs/>
                <w:sz w:val="16"/>
                <w:szCs w:val="16"/>
                <w:lang w:val="fr-FR" w:eastAsia="zh-TW"/>
              </w:rPr>
            </w:pPr>
            <w:r w:rsidRPr="006C66AC">
              <w:rPr>
                <w:rFonts w:eastAsia="DFKai-SB"/>
                <w:i/>
                <w:iCs/>
                <w:sz w:val="16"/>
                <w:szCs w:val="16"/>
                <w:lang w:val="fr-FR" w:eastAsia="zh-TW"/>
              </w:rPr>
              <w:t>Groupe d</w:t>
            </w:r>
            <w:r w:rsidR="000E26C3" w:rsidRPr="006C66AC">
              <w:rPr>
                <w:rFonts w:eastAsia="DFKai-SB"/>
                <w:i/>
                <w:iCs/>
                <w:sz w:val="16"/>
                <w:szCs w:val="16"/>
                <w:lang w:val="fr-FR" w:eastAsia="zh-TW"/>
              </w:rPr>
              <w:t>’</w:t>
            </w:r>
            <w:r w:rsidRPr="006C66AC">
              <w:rPr>
                <w:rFonts w:eastAsia="DFKai-SB"/>
                <w:i/>
                <w:iCs/>
                <w:sz w:val="16"/>
                <w:szCs w:val="16"/>
                <w:lang w:val="fr-FR" w:eastAsia="zh-TW"/>
              </w:rPr>
              <w:t>âge</w:t>
            </w:r>
          </w:p>
        </w:tc>
        <w:tc>
          <w:tcPr>
            <w:tcW w:w="4286" w:type="dxa"/>
            <w:gridSpan w:val="3"/>
            <w:tcBorders>
              <w:top w:val="single" w:sz="4" w:space="0" w:color="auto"/>
              <w:bottom w:val="single" w:sz="4" w:space="0" w:color="auto"/>
              <w:right w:val="single" w:sz="24" w:space="0" w:color="FFFFFF"/>
            </w:tcBorders>
            <w:shd w:val="clear" w:color="auto" w:fill="auto"/>
            <w:vAlign w:val="bottom"/>
          </w:tcPr>
          <w:p w:rsidR="0052771A" w:rsidRPr="006C66AC" w:rsidRDefault="0052771A" w:rsidP="00C30063">
            <w:pPr>
              <w:suppressAutoHyphens w:val="0"/>
              <w:adjustRightInd w:val="0"/>
              <w:snapToGrid w:val="0"/>
              <w:spacing w:before="80" w:after="80" w:line="200" w:lineRule="exact"/>
              <w:jc w:val="center"/>
              <w:textAlignment w:val="baseline"/>
              <w:rPr>
                <w:rFonts w:eastAsia="DFKai-SB"/>
                <w:i/>
                <w:iCs/>
                <w:sz w:val="16"/>
                <w:szCs w:val="16"/>
                <w:lang w:val="fr-FR" w:eastAsia="zh-TW"/>
              </w:rPr>
            </w:pPr>
            <w:r w:rsidRPr="006C66AC">
              <w:rPr>
                <w:rFonts w:eastAsia="DFKai-SB"/>
                <w:i/>
                <w:iCs/>
                <w:sz w:val="16"/>
                <w:szCs w:val="16"/>
                <w:lang w:val="fr-FR" w:eastAsia="zh-TW"/>
              </w:rPr>
              <w:t>Toutes personnes handicapées (sauf handicap intellectuel)</w:t>
            </w:r>
            <w:r w:rsidRPr="006C66AC">
              <w:rPr>
                <w:rFonts w:eastAsia="DFKai-SB"/>
                <w:lang w:val="fr-FR" w:eastAsia="zh-TW"/>
              </w:rPr>
              <w:t>*</w:t>
            </w:r>
          </w:p>
        </w:tc>
        <w:tc>
          <w:tcPr>
            <w:tcW w:w="1544" w:type="dxa"/>
            <w:tcBorders>
              <w:top w:val="single" w:sz="4" w:space="0" w:color="auto"/>
              <w:left w:val="single" w:sz="24" w:space="0" w:color="FFFFFF"/>
              <w:bottom w:val="single" w:sz="4" w:space="0" w:color="auto"/>
            </w:tcBorders>
            <w:shd w:val="clear" w:color="auto" w:fill="FFFFFF"/>
            <w:vAlign w:val="bottom"/>
          </w:tcPr>
          <w:p w:rsidR="0052771A" w:rsidRPr="006C66AC" w:rsidRDefault="0052771A" w:rsidP="0052771A">
            <w:pPr>
              <w:suppressAutoHyphens w:val="0"/>
              <w:adjustRightInd w:val="0"/>
              <w:snapToGrid w:val="0"/>
              <w:spacing w:before="80" w:after="80" w:line="200" w:lineRule="exact"/>
              <w:jc w:val="center"/>
              <w:textAlignment w:val="baseline"/>
              <w:rPr>
                <w:rFonts w:eastAsia="DFKai-SB"/>
                <w:b/>
                <w:bCs/>
                <w:i/>
                <w:iCs/>
                <w:sz w:val="16"/>
                <w:szCs w:val="16"/>
                <w:lang w:val="fr-FR" w:eastAsia="zh-TW"/>
              </w:rPr>
            </w:pPr>
            <w:r w:rsidRPr="006C66AC">
              <w:rPr>
                <w:rFonts w:eastAsia="DFKai-SB"/>
                <w:b/>
                <w:bCs/>
                <w:i/>
                <w:iCs/>
                <w:sz w:val="16"/>
                <w:szCs w:val="16"/>
                <w:lang w:val="fr-FR" w:eastAsia="zh-TW"/>
              </w:rPr>
              <w:t>Population totale</w:t>
            </w:r>
          </w:p>
        </w:tc>
      </w:tr>
      <w:tr w:rsidR="0052771A" w:rsidRPr="006C66AC">
        <w:tblPrEx>
          <w:tblCellMar>
            <w:top w:w="0" w:type="dxa"/>
            <w:bottom w:w="0" w:type="dxa"/>
          </w:tblCellMar>
        </w:tblPrEx>
        <w:trPr>
          <w:trHeight w:val="240"/>
        </w:trPr>
        <w:tc>
          <w:tcPr>
            <w:tcW w:w="1526" w:type="dxa"/>
            <w:vMerge/>
            <w:tcBorders>
              <w:bottom w:val="single" w:sz="12" w:space="0" w:color="auto"/>
            </w:tcBorders>
            <w:shd w:val="clear" w:color="auto" w:fill="auto"/>
          </w:tcPr>
          <w:p w:rsidR="0052771A" w:rsidRPr="006C66AC" w:rsidRDefault="0052771A" w:rsidP="0052771A">
            <w:pPr>
              <w:suppressAutoHyphens w:val="0"/>
              <w:adjustRightInd w:val="0"/>
              <w:snapToGrid w:val="0"/>
              <w:spacing w:before="80" w:after="80" w:line="200" w:lineRule="exact"/>
              <w:textAlignment w:val="baseline"/>
              <w:rPr>
                <w:rFonts w:eastAsia="DFKai-SB"/>
                <w:i/>
                <w:iCs/>
                <w:sz w:val="16"/>
                <w:szCs w:val="16"/>
                <w:lang w:val="fr-FR" w:eastAsia="zh-TW"/>
              </w:rPr>
            </w:pPr>
          </w:p>
        </w:tc>
        <w:tc>
          <w:tcPr>
            <w:tcW w:w="1735" w:type="dxa"/>
            <w:tcBorders>
              <w:top w:val="single" w:sz="4" w:space="0" w:color="auto"/>
              <w:bottom w:val="single" w:sz="12" w:space="0" w:color="auto"/>
            </w:tcBorders>
            <w:shd w:val="clear" w:color="auto" w:fill="auto"/>
            <w:vAlign w:val="bottom"/>
          </w:tcPr>
          <w:p w:rsidR="0052771A" w:rsidRPr="006C66AC" w:rsidRDefault="0052771A" w:rsidP="0052771A">
            <w:pPr>
              <w:suppressAutoHyphens w:val="0"/>
              <w:adjustRightInd w:val="0"/>
              <w:snapToGrid w:val="0"/>
              <w:spacing w:before="80" w:after="80" w:line="200" w:lineRule="exact"/>
              <w:ind w:left="113"/>
              <w:jc w:val="right"/>
              <w:textAlignment w:val="baseline"/>
              <w:rPr>
                <w:rFonts w:eastAsia="DFKai-SB"/>
                <w:i/>
                <w:iCs/>
                <w:sz w:val="16"/>
                <w:szCs w:val="16"/>
                <w:lang w:val="fr-FR" w:eastAsia="zh-TW"/>
              </w:rPr>
            </w:pPr>
            <w:r w:rsidRPr="006C66AC">
              <w:rPr>
                <w:rFonts w:eastAsia="DFKai-SB"/>
                <w:i/>
                <w:iCs/>
                <w:sz w:val="16"/>
                <w:szCs w:val="16"/>
                <w:lang w:val="fr-FR" w:eastAsia="zh-TW"/>
              </w:rPr>
              <w:t xml:space="preserve">Nombre de personnes </w:t>
            </w:r>
            <w:r w:rsidRPr="006C66AC">
              <w:rPr>
                <w:rFonts w:eastAsia="DFKai-SB"/>
                <w:i/>
                <w:iCs/>
                <w:sz w:val="16"/>
                <w:szCs w:val="16"/>
                <w:lang w:val="fr-FR" w:eastAsia="zh-TW"/>
              </w:rPr>
              <w:br/>
              <w:t>(en milliers)</w:t>
            </w:r>
          </w:p>
        </w:tc>
        <w:tc>
          <w:tcPr>
            <w:tcW w:w="1559" w:type="dxa"/>
            <w:tcBorders>
              <w:top w:val="single" w:sz="4" w:space="0" w:color="auto"/>
              <w:bottom w:val="single" w:sz="12" w:space="0" w:color="auto"/>
            </w:tcBorders>
            <w:shd w:val="clear" w:color="auto" w:fill="auto"/>
            <w:vAlign w:val="bottom"/>
          </w:tcPr>
          <w:p w:rsidR="0052771A" w:rsidRPr="006C66AC" w:rsidRDefault="0052771A" w:rsidP="0052771A">
            <w:pPr>
              <w:suppressAutoHyphens w:val="0"/>
              <w:adjustRightInd w:val="0"/>
              <w:snapToGrid w:val="0"/>
              <w:spacing w:before="80" w:after="80" w:line="200" w:lineRule="exact"/>
              <w:ind w:left="113"/>
              <w:jc w:val="right"/>
              <w:textAlignment w:val="baseline"/>
              <w:rPr>
                <w:rFonts w:eastAsia="DFKai-SB"/>
                <w:i/>
                <w:iCs/>
                <w:sz w:val="16"/>
                <w:szCs w:val="16"/>
                <w:lang w:val="fr-FR" w:eastAsia="zh-TW"/>
              </w:rPr>
            </w:pPr>
            <w:r w:rsidRPr="006C66AC">
              <w:rPr>
                <w:rFonts w:eastAsia="DFKai-SB"/>
                <w:i/>
                <w:iCs/>
                <w:sz w:val="16"/>
                <w:szCs w:val="16"/>
                <w:lang w:val="fr-FR" w:eastAsia="zh-TW"/>
              </w:rPr>
              <w:t>En pourcentage</w:t>
            </w:r>
          </w:p>
        </w:tc>
        <w:tc>
          <w:tcPr>
            <w:tcW w:w="992" w:type="dxa"/>
            <w:tcBorders>
              <w:top w:val="single" w:sz="4" w:space="0" w:color="auto"/>
              <w:bottom w:val="single" w:sz="12" w:space="0" w:color="auto"/>
              <w:right w:val="single" w:sz="24" w:space="0" w:color="FFFFFF"/>
            </w:tcBorders>
            <w:shd w:val="clear" w:color="auto" w:fill="auto"/>
            <w:vAlign w:val="bottom"/>
          </w:tcPr>
          <w:p w:rsidR="0052771A" w:rsidRPr="006C66AC" w:rsidRDefault="0052771A" w:rsidP="0052771A">
            <w:pPr>
              <w:suppressAutoHyphens w:val="0"/>
              <w:adjustRightInd w:val="0"/>
              <w:snapToGrid w:val="0"/>
              <w:spacing w:before="80" w:after="80" w:line="200" w:lineRule="exact"/>
              <w:ind w:left="113"/>
              <w:jc w:val="right"/>
              <w:textAlignment w:val="baseline"/>
              <w:rPr>
                <w:rFonts w:eastAsia="DFKai-SB"/>
                <w:i/>
                <w:iCs/>
                <w:sz w:val="16"/>
                <w:szCs w:val="16"/>
                <w:lang w:val="fr-FR" w:eastAsia="zh-TW"/>
              </w:rPr>
            </w:pPr>
            <w:r w:rsidRPr="006C66AC">
              <w:rPr>
                <w:rFonts w:eastAsia="DFKai-SB"/>
                <w:i/>
                <w:iCs/>
                <w:sz w:val="16"/>
                <w:szCs w:val="16"/>
                <w:lang w:val="fr-FR" w:eastAsia="zh-TW"/>
              </w:rPr>
              <w:t>Taux</w:t>
            </w:r>
            <w:r w:rsidRPr="006C66AC">
              <w:rPr>
                <w:rFonts w:eastAsia="DFKai-SB"/>
                <w:sz w:val="16"/>
                <w:szCs w:val="16"/>
                <w:vertAlign w:val="superscript"/>
                <w:lang w:val="fr-FR" w:eastAsia="zh-TW"/>
              </w:rPr>
              <w:t>#</w:t>
            </w:r>
          </w:p>
        </w:tc>
        <w:tc>
          <w:tcPr>
            <w:tcW w:w="1544" w:type="dxa"/>
            <w:tcBorders>
              <w:top w:val="single" w:sz="4" w:space="0" w:color="auto"/>
              <w:left w:val="single" w:sz="24" w:space="0" w:color="FFFFFF"/>
              <w:bottom w:val="single" w:sz="12" w:space="0" w:color="auto"/>
            </w:tcBorders>
            <w:shd w:val="clear" w:color="auto" w:fill="FFFFFF"/>
            <w:vAlign w:val="bottom"/>
          </w:tcPr>
          <w:p w:rsidR="0052771A" w:rsidRPr="006C66AC" w:rsidRDefault="0052771A" w:rsidP="0052771A">
            <w:pPr>
              <w:suppressAutoHyphens w:val="0"/>
              <w:adjustRightInd w:val="0"/>
              <w:snapToGrid w:val="0"/>
              <w:spacing w:before="80" w:after="80" w:line="200" w:lineRule="exact"/>
              <w:ind w:left="113"/>
              <w:jc w:val="right"/>
              <w:textAlignment w:val="baseline"/>
              <w:rPr>
                <w:rFonts w:eastAsia="DFKai-SB"/>
                <w:b/>
                <w:bCs/>
                <w:i/>
                <w:iCs/>
                <w:sz w:val="16"/>
                <w:szCs w:val="16"/>
                <w:lang w:val="fr-FR" w:eastAsia="zh-TW"/>
              </w:rPr>
            </w:pPr>
            <w:r w:rsidRPr="006C66AC">
              <w:rPr>
                <w:rFonts w:eastAsia="DFKai-SB"/>
                <w:b/>
                <w:bCs/>
                <w:i/>
                <w:iCs/>
                <w:sz w:val="16"/>
                <w:szCs w:val="16"/>
                <w:lang w:val="fr-FR" w:eastAsia="zh-TW"/>
              </w:rPr>
              <w:t>En pourcentage</w:t>
            </w:r>
          </w:p>
        </w:tc>
      </w:tr>
      <w:tr w:rsidR="00747DBD" w:rsidRPr="000B4D79">
        <w:tblPrEx>
          <w:tblCellMar>
            <w:top w:w="0" w:type="dxa"/>
            <w:bottom w:w="0" w:type="dxa"/>
          </w:tblCellMar>
        </w:tblPrEx>
        <w:trPr>
          <w:trHeight w:val="240"/>
        </w:trPr>
        <w:tc>
          <w:tcPr>
            <w:tcW w:w="1526" w:type="dxa"/>
            <w:tcBorders>
              <w:top w:val="single" w:sz="12" w:space="0" w:color="auto"/>
            </w:tcBorders>
            <w:shd w:val="clear" w:color="auto" w:fill="auto"/>
          </w:tcPr>
          <w:p w:rsidR="00C15094" w:rsidRPr="000B4D79" w:rsidRDefault="00E04224" w:rsidP="00747DBD">
            <w:pPr>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&lt;</w:t>
            </w:r>
            <w:r w:rsidR="00C15094" w:rsidRPr="000B4D79">
              <w:rPr>
                <w:rFonts w:eastAsia="DFKai-SB"/>
                <w:sz w:val="18"/>
                <w:szCs w:val="28"/>
                <w:lang w:val="fr-FR" w:eastAsia="zh-TW"/>
              </w:rPr>
              <w:t>15</w:t>
            </w:r>
            <w:r w:rsidR="006C66AC">
              <w:rPr>
                <w:rFonts w:eastAsia="DFKai-SB"/>
                <w:sz w:val="18"/>
                <w:szCs w:val="28"/>
                <w:lang w:val="fr-FR" w:eastAsia="zh-TW"/>
              </w:rPr>
              <w:t xml:space="preserve"> ans</w:t>
            </w:r>
          </w:p>
        </w:tc>
        <w:tc>
          <w:tcPr>
            <w:tcW w:w="1735" w:type="dxa"/>
            <w:tcBorders>
              <w:top w:val="single" w:sz="12" w:space="0" w:color="auto"/>
            </w:tcBorders>
            <w:shd w:val="clear" w:color="auto" w:fill="auto"/>
            <w:vAlign w:val="bottom"/>
          </w:tcPr>
          <w:p w:rsidR="00C15094" w:rsidRPr="000B4D79" w:rsidRDefault="00C15094" w:rsidP="00FE1F2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13</w:t>
            </w:r>
            <w:r w:rsidR="00FE1F28" w:rsidRPr="000B4D79">
              <w:rPr>
                <w:rFonts w:eastAsia="DFKai-SB"/>
                <w:sz w:val="18"/>
                <w:szCs w:val="28"/>
                <w:lang w:val="fr-FR" w:eastAsia="zh-TW"/>
              </w:rPr>
              <w:t>,</w:t>
            </w:r>
            <w:r w:rsidRPr="000B4D79">
              <w:rPr>
                <w:rFonts w:eastAsia="DFKai-SB"/>
                <w:sz w:val="18"/>
                <w:szCs w:val="28"/>
                <w:lang w:val="fr-FR" w:eastAsia="zh-TW"/>
              </w:rPr>
              <w:t>4</w:t>
            </w:r>
          </w:p>
        </w:tc>
        <w:tc>
          <w:tcPr>
            <w:tcW w:w="1559" w:type="dxa"/>
            <w:tcBorders>
              <w:top w:val="single" w:sz="12" w:space="0" w:color="auto"/>
            </w:tcBorders>
            <w:shd w:val="clear" w:color="auto" w:fill="auto"/>
            <w:vAlign w:val="bottom"/>
          </w:tcPr>
          <w:p w:rsidR="00C15094" w:rsidRPr="000B4D79" w:rsidRDefault="00C15094" w:rsidP="00B42CA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w:t>
            </w:r>
            <w:r w:rsidR="00B42CA8" w:rsidRPr="000B4D79">
              <w:rPr>
                <w:rFonts w:eastAsia="DFKai-SB"/>
                <w:sz w:val="18"/>
                <w:szCs w:val="28"/>
                <w:lang w:val="fr-FR" w:eastAsia="zh-TW"/>
              </w:rPr>
              <w:t>,</w:t>
            </w:r>
            <w:r w:rsidRPr="000B4D79">
              <w:rPr>
                <w:rFonts w:eastAsia="DFKai-SB"/>
                <w:sz w:val="18"/>
                <w:szCs w:val="28"/>
                <w:lang w:val="fr-FR" w:eastAsia="zh-TW"/>
              </w:rPr>
              <w:t>7</w:t>
            </w:r>
          </w:p>
        </w:tc>
        <w:tc>
          <w:tcPr>
            <w:tcW w:w="992" w:type="dxa"/>
            <w:tcBorders>
              <w:top w:val="single" w:sz="12" w:space="0" w:color="auto"/>
            </w:tcBorders>
            <w:shd w:val="clear" w:color="auto" w:fill="auto"/>
            <w:vAlign w:val="bottom"/>
          </w:tcPr>
          <w:p w:rsidR="00C15094" w:rsidRPr="000B4D79" w:rsidRDefault="00C15094" w:rsidP="00B42CA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B42CA8" w:rsidRPr="000B4D79">
              <w:rPr>
                <w:rFonts w:eastAsia="DFKai-SB"/>
                <w:sz w:val="18"/>
                <w:szCs w:val="28"/>
                <w:lang w:val="fr-FR" w:eastAsia="zh-TW"/>
              </w:rPr>
              <w:t>,</w:t>
            </w:r>
            <w:r w:rsidRPr="000B4D79">
              <w:rPr>
                <w:rFonts w:eastAsia="DFKai-SB"/>
                <w:sz w:val="18"/>
                <w:szCs w:val="28"/>
                <w:lang w:val="fr-FR" w:eastAsia="zh-TW"/>
              </w:rPr>
              <w:t>5</w:t>
            </w:r>
          </w:p>
        </w:tc>
        <w:tc>
          <w:tcPr>
            <w:tcW w:w="1544" w:type="dxa"/>
            <w:tcBorders>
              <w:top w:val="single" w:sz="12" w:space="0" w:color="auto"/>
            </w:tcBorders>
            <w:shd w:val="clear" w:color="auto" w:fill="auto"/>
            <w:vAlign w:val="bottom"/>
          </w:tcPr>
          <w:p w:rsidR="00C15094" w:rsidRPr="00781455" w:rsidRDefault="00C15094" w:rsidP="00B42CA8">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781455">
              <w:rPr>
                <w:rFonts w:eastAsia="DFKai-SB"/>
                <w:b/>
                <w:bCs/>
                <w:sz w:val="18"/>
                <w:szCs w:val="28"/>
                <w:lang w:val="fr-FR" w:eastAsia="zh-TW"/>
              </w:rPr>
              <w:t>13</w:t>
            </w:r>
            <w:r w:rsidR="00B42CA8" w:rsidRPr="00781455">
              <w:rPr>
                <w:rFonts w:eastAsia="DFKai-SB"/>
                <w:b/>
                <w:bCs/>
                <w:sz w:val="18"/>
                <w:szCs w:val="28"/>
                <w:lang w:val="fr-FR" w:eastAsia="zh-TW"/>
              </w:rPr>
              <w:t>,</w:t>
            </w:r>
            <w:r w:rsidRPr="00781455">
              <w:rPr>
                <w:rFonts w:eastAsia="DFKai-SB"/>
                <w:b/>
                <w:bCs/>
                <w:sz w:val="18"/>
                <w:szCs w:val="28"/>
                <w:lang w:val="fr-FR" w:eastAsia="zh-TW"/>
              </w:rPr>
              <w:t>3</w:t>
            </w:r>
          </w:p>
        </w:tc>
      </w:tr>
      <w:tr w:rsidR="00747DBD" w:rsidRPr="000B4D79">
        <w:tblPrEx>
          <w:tblCellMar>
            <w:top w:w="0" w:type="dxa"/>
            <w:bottom w:w="0" w:type="dxa"/>
          </w:tblCellMar>
        </w:tblPrEx>
        <w:trPr>
          <w:trHeight w:val="240"/>
        </w:trPr>
        <w:tc>
          <w:tcPr>
            <w:tcW w:w="1526" w:type="dxa"/>
            <w:shd w:val="clear" w:color="auto" w:fill="auto"/>
          </w:tcPr>
          <w:p w:rsidR="00C15094" w:rsidRPr="000B4D79" w:rsidRDefault="00C15094" w:rsidP="00747DBD">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15</w:t>
            </w:r>
            <w:r w:rsidR="006C66AC">
              <w:rPr>
                <w:rFonts w:eastAsia="DFKai-SB"/>
                <w:sz w:val="18"/>
                <w:szCs w:val="28"/>
                <w:lang w:val="fr-FR" w:eastAsia="zh-TW"/>
              </w:rPr>
              <w:t xml:space="preserve"> à </w:t>
            </w:r>
            <w:r w:rsidRPr="000B4D79">
              <w:rPr>
                <w:rFonts w:eastAsia="DFKai-SB"/>
                <w:sz w:val="18"/>
                <w:szCs w:val="28"/>
                <w:lang w:val="fr-FR" w:eastAsia="zh-TW"/>
              </w:rPr>
              <w:t>17</w:t>
            </w:r>
            <w:r w:rsidR="006C66AC">
              <w:rPr>
                <w:rFonts w:eastAsia="DFKai-SB"/>
                <w:sz w:val="18"/>
                <w:szCs w:val="28"/>
                <w:lang w:val="fr-FR" w:eastAsia="zh-TW"/>
              </w:rPr>
              <w:t xml:space="preserve"> ans</w:t>
            </w:r>
          </w:p>
        </w:tc>
        <w:tc>
          <w:tcPr>
            <w:tcW w:w="1735" w:type="dxa"/>
            <w:shd w:val="clear" w:color="auto" w:fill="auto"/>
            <w:vAlign w:val="bottom"/>
          </w:tcPr>
          <w:p w:rsidR="00C15094" w:rsidRPr="000B4D79" w:rsidRDefault="00C15094" w:rsidP="00FE1F2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w:t>
            </w:r>
            <w:r w:rsidR="00FE1F28" w:rsidRPr="000B4D79">
              <w:rPr>
                <w:rFonts w:eastAsia="DFKai-SB"/>
                <w:sz w:val="18"/>
                <w:szCs w:val="28"/>
                <w:lang w:val="fr-FR" w:eastAsia="zh-TW"/>
              </w:rPr>
              <w:t>,</w:t>
            </w:r>
            <w:r w:rsidRPr="000B4D79">
              <w:rPr>
                <w:rFonts w:eastAsia="DFKai-SB"/>
                <w:sz w:val="18"/>
                <w:szCs w:val="28"/>
                <w:lang w:val="fr-FR" w:eastAsia="zh-TW"/>
              </w:rPr>
              <w:t>5</w:t>
            </w:r>
          </w:p>
        </w:tc>
        <w:tc>
          <w:tcPr>
            <w:tcW w:w="1559" w:type="dxa"/>
            <w:shd w:val="clear" w:color="auto" w:fill="auto"/>
            <w:vAlign w:val="bottom"/>
          </w:tcPr>
          <w:p w:rsidR="00C15094" w:rsidRPr="000B4D79" w:rsidRDefault="00C15094" w:rsidP="00B42CA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B42CA8" w:rsidRPr="000B4D79">
              <w:rPr>
                <w:rFonts w:eastAsia="DFKai-SB"/>
                <w:sz w:val="18"/>
                <w:szCs w:val="28"/>
                <w:lang w:val="fr-FR" w:eastAsia="zh-TW"/>
              </w:rPr>
              <w:t>,</w:t>
            </w:r>
            <w:r w:rsidRPr="000B4D79">
              <w:rPr>
                <w:rFonts w:eastAsia="DFKai-SB"/>
                <w:sz w:val="18"/>
                <w:szCs w:val="28"/>
                <w:lang w:val="fr-FR" w:eastAsia="zh-TW"/>
              </w:rPr>
              <w:t>0</w:t>
            </w:r>
          </w:p>
        </w:tc>
        <w:tc>
          <w:tcPr>
            <w:tcW w:w="992" w:type="dxa"/>
            <w:shd w:val="clear" w:color="auto" w:fill="auto"/>
            <w:vAlign w:val="bottom"/>
          </w:tcPr>
          <w:p w:rsidR="00C15094" w:rsidRPr="000B4D79" w:rsidRDefault="00C15094" w:rsidP="00B42CA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B42CA8" w:rsidRPr="000B4D79">
              <w:rPr>
                <w:rFonts w:eastAsia="DFKai-SB"/>
                <w:sz w:val="18"/>
                <w:szCs w:val="28"/>
                <w:lang w:val="fr-FR" w:eastAsia="zh-TW"/>
              </w:rPr>
              <w:t>,</w:t>
            </w:r>
            <w:r w:rsidRPr="000B4D79">
              <w:rPr>
                <w:rFonts w:eastAsia="DFKai-SB"/>
                <w:sz w:val="18"/>
                <w:szCs w:val="28"/>
                <w:lang w:val="fr-FR" w:eastAsia="zh-TW"/>
              </w:rPr>
              <w:t>4</w:t>
            </w:r>
          </w:p>
        </w:tc>
        <w:tc>
          <w:tcPr>
            <w:tcW w:w="1544" w:type="dxa"/>
            <w:shd w:val="clear" w:color="auto" w:fill="auto"/>
            <w:vAlign w:val="bottom"/>
          </w:tcPr>
          <w:p w:rsidR="00C15094" w:rsidRPr="00781455" w:rsidRDefault="00C15094" w:rsidP="00B42CA8">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781455">
              <w:rPr>
                <w:rFonts w:eastAsia="DFKai-SB"/>
                <w:b/>
                <w:bCs/>
                <w:sz w:val="18"/>
                <w:szCs w:val="28"/>
                <w:lang w:val="fr-FR" w:eastAsia="zh-TW"/>
              </w:rPr>
              <w:t>3</w:t>
            </w:r>
            <w:r w:rsidR="00B42CA8" w:rsidRPr="00781455">
              <w:rPr>
                <w:rFonts w:eastAsia="DFKai-SB"/>
                <w:b/>
                <w:bCs/>
                <w:sz w:val="18"/>
                <w:szCs w:val="28"/>
                <w:lang w:val="fr-FR" w:eastAsia="zh-TW"/>
              </w:rPr>
              <w:t>,</w:t>
            </w:r>
            <w:r w:rsidRPr="00781455">
              <w:rPr>
                <w:rFonts w:eastAsia="DFKai-SB"/>
                <w:b/>
                <w:bCs/>
                <w:sz w:val="18"/>
                <w:szCs w:val="28"/>
                <w:lang w:val="fr-FR" w:eastAsia="zh-TW"/>
              </w:rPr>
              <w:t>7</w:t>
            </w:r>
          </w:p>
        </w:tc>
      </w:tr>
      <w:tr w:rsidR="00747DBD" w:rsidRPr="000B4D79">
        <w:tblPrEx>
          <w:tblCellMar>
            <w:top w:w="0" w:type="dxa"/>
            <w:bottom w:w="0" w:type="dxa"/>
          </w:tblCellMar>
        </w:tblPrEx>
        <w:trPr>
          <w:trHeight w:val="240"/>
        </w:trPr>
        <w:tc>
          <w:tcPr>
            <w:tcW w:w="1526" w:type="dxa"/>
            <w:shd w:val="clear" w:color="auto" w:fill="auto"/>
          </w:tcPr>
          <w:p w:rsidR="00C15094" w:rsidRPr="000B4D79" w:rsidRDefault="00967A3F" w:rsidP="00747DBD">
            <w:pPr>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&lt;</w:t>
            </w:r>
            <w:r w:rsidR="00C15094" w:rsidRPr="000B4D79">
              <w:rPr>
                <w:rFonts w:eastAsia="DFKai-SB"/>
                <w:sz w:val="18"/>
                <w:szCs w:val="28"/>
                <w:lang w:val="fr-FR" w:eastAsia="zh-TW"/>
              </w:rPr>
              <w:t>18</w:t>
            </w:r>
            <w:r w:rsidR="006C66AC">
              <w:rPr>
                <w:rFonts w:eastAsia="DFKai-SB"/>
                <w:sz w:val="18"/>
                <w:szCs w:val="28"/>
                <w:lang w:val="fr-FR" w:eastAsia="zh-TW"/>
              </w:rPr>
              <w:t xml:space="preserve"> ans</w:t>
            </w:r>
          </w:p>
        </w:tc>
        <w:tc>
          <w:tcPr>
            <w:tcW w:w="1735" w:type="dxa"/>
            <w:shd w:val="clear" w:color="auto" w:fill="auto"/>
            <w:vAlign w:val="bottom"/>
          </w:tcPr>
          <w:p w:rsidR="00C15094" w:rsidRPr="000B4D79" w:rsidRDefault="00C15094" w:rsidP="00FE1F2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16</w:t>
            </w:r>
            <w:r w:rsidR="00FE1F28" w:rsidRPr="000B4D79">
              <w:rPr>
                <w:rFonts w:eastAsia="DFKai-SB"/>
                <w:sz w:val="18"/>
                <w:szCs w:val="28"/>
                <w:lang w:val="fr-FR" w:eastAsia="zh-TW"/>
              </w:rPr>
              <w:t>,</w:t>
            </w:r>
            <w:r w:rsidRPr="000B4D79">
              <w:rPr>
                <w:rFonts w:eastAsia="DFKai-SB"/>
                <w:sz w:val="18"/>
                <w:szCs w:val="28"/>
                <w:lang w:val="fr-FR" w:eastAsia="zh-TW"/>
              </w:rPr>
              <w:t>9</w:t>
            </w:r>
          </w:p>
        </w:tc>
        <w:tc>
          <w:tcPr>
            <w:tcW w:w="1559"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w:t>
            </w:r>
            <w:r w:rsidR="006C66AC">
              <w:rPr>
                <w:rFonts w:eastAsia="DFKai-SB"/>
                <w:sz w:val="18"/>
                <w:szCs w:val="28"/>
                <w:lang w:val="fr-FR" w:eastAsia="zh-TW"/>
              </w:rPr>
              <w:t>,</w:t>
            </w:r>
            <w:r w:rsidRPr="000B4D79">
              <w:rPr>
                <w:rFonts w:eastAsia="DFKai-SB"/>
                <w:sz w:val="18"/>
                <w:szCs w:val="28"/>
                <w:lang w:val="fr-FR" w:eastAsia="zh-TW"/>
              </w:rPr>
              <w:t>7</w:t>
            </w:r>
          </w:p>
        </w:tc>
        <w:tc>
          <w:tcPr>
            <w:tcW w:w="992" w:type="dxa"/>
            <w:shd w:val="clear" w:color="auto" w:fill="auto"/>
            <w:vAlign w:val="bottom"/>
          </w:tcPr>
          <w:p w:rsidR="00C15094" w:rsidRPr="000B4D79" w:rsidRDefault="00C15094" w:rsidP="00B42CA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B42CA8" w:rsidRPr="000B4D79">
              <w:rPr>
                <w:rFonts w:eastAsia="DFKai-SB"/>
                <w:sz w:val="18"/>
                <w:szCs w:val="28"/>
                <w:lang w:val="fr-FR" w:eastAsia="zh-TW"/>
              </w:rPr>
              <w:t>,</w:t>
            </w:r>
            <w:r w:rsidRPr="000B4D79">
              <w:rPr>
                <w:rFonts w:eastAsia="DFKai-SB"/>
                <w:sz w:val="18"/>
                <w:szCs w:val="28"/>
                <w:lang w:val="fr-FR" w:eastAsia="zh-TW"/>
              </w:rPr>
              <w:t>4</w:t>
            </w:r>
          </w:p>
        </w:tc>
        <w:tc>
          <w:tcPr>
            <w:tcW w:w="1544" w:type="dxa"/>
            <w:shd w:val="clear" w:color="auto" w:fill="auto"/>
            <w:vAlign w:val="bottom"/>
          </w:tcPr>
          <w:p w:rsidR="00C15094" w:rsidRPr="00781455" w:rsidRDefault="00C15094" w:rsidP="00B42CA8">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781455">
              <w:rPr>
                <w:rFonts w:eastAsia="DFKai-SB"/>
                <w:b/>
                <w:bCs/>
                <w:sz w:val="18"/>
                <w:szCs w:val="28"/>
                <w:lang w:val="fr-FR" w:eastAsia="zh-TW"/>
              </w:rPr>
              <w:t>17</w:t>
            </w:r>
            <w:r w:rsidR="00B42CA8" w:rsidRPr="00781455">
              <w:rPr>
                <w:rFonts w:eastAsia="DFKai-SB"/>
                <w:b/>
                <w:bCs/>
                <w:sz w:val="18"/>
                <w:szCs w:val="28"/>
                <w:lang w:val="fr-FR" w:eastAsia="zh-TW"/>
              </w:rPr>
              <w:t>,</w:t>
            </w:r>
            <w:r w:rsidRPr="00781455">
              <w:rPr>
                <w:rFonts w:eastAsia="DFKai-SB"/>
                <w:b/>
                <w:bCs/>
                <w:sz w:val="18"/>
                <w:szCs w:val="28"/>
                <w:lang w:val="fr-FR" w:eastAsia="zh-TW"/>
              </w:rPr>
              <w:t>0</w:t>
            </w:r>
          </w:p>
        </w:tc>
      </w:tr>
      <w:tr w:rsidR="00747DBD" w:rsidRPr="000B4D79">
        <w:tblPrEx>
          <w:tblCellMar>
            <w:top w:w="0" w:type="dxa"/>
            <w:bottom w:w="0" w:type="dxa"/>
          </w:tblCellMar>
        </w:tblPrEx>
        <w:trPr>
          <w:trHeight w:val="240"/>
        </w:trPr>
        <w:tc>
          <w:tcPr>
            <w:tcW w:w="1526" w:type="dxa"/>
            <w:tcBorders>
              <w:bottom w:val="single" w:sz="4" w:space="0" w:color="auto"/>
            </w:tcBorders>
            <w:shd w:val="clear" w:color="auto" w:fill="auto"/>
          </w:tcPr>
          <w:p w:rsidR="00C15094" w:rsidRPr="000B4D79" w:rsidRDefault="00C15094" w:rsidP="00747DBD">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sym w:font="Symbol" w:char="F0B3"/>
            </w:r>
            <w:r w:rsidRPr="000B4D79">
              <w:rPr>
                <w:rFonts w:eastAsia="DFKai-SB"/>
                <w:sz w:val="18"/>
                <w:szCs w:val="28"/>
                <w:lang w:val="fr-FR" w:eastAsia="zh-TW"/>
              </w:rPr>
              <w:t>18</w:t>
            </w:r>
            <w:r w:rsidR="006C66AC">
              <w:rPr>
                <w:rFonts w:eastAsia="DFKai-SB"/>
                <w:sz w:val="18"/>
                <w:szCs w:val="28"/>
                <w:lang w:val="fr-FR" w:eastAsia="zh-TW"/>
              </w:rPr>
              <w:t xml:space="preserve"> ans</w:t>
            </w:r>
          </w:p>
        </w:tc>
        <w:tc>
          <w:tcPr>
            <w:tcW w:w="1735" w:type="dxa"/>
            <w:tcBorders>
              <w:bottom w:val="single" w:sz="4" w:space="0" w:color="auto"/>
            </w:tcBorders>
            <w:shd w:val="clear" w:color="auto" w:fill="auto"/>
            <w:vAlign w:val="bottom"/>
          </w:tcPr>
          <w:p w:rsidR="00C15094" w:rsidRPr="000B4D79" w:rsidRDefault="00C15094" w:rsidP="00FE1F2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344</w:t>
            </w:r>
            <w:r w:rsidR="00FE1F28" w:rsidRPr="000B4D79">
              <w:rPr>
                <w:rFonts w:eastAsia="DFKai-SB"/>
                <w:sz w:val="18"/>
                <w:szCs w:val="28"/>
                <w:lang w:val="fr-FR" w:eastAsia="zh-TW"/>
              </w:rPr>
              <w:t>,</w:t>
            </w:r>
            <w:r w:rsidRPr="000B4D79">
              <w:rPr>
                <w:rFonts w:eastAsia="DFKai-SB"/>
                <w:sz w:val="18"/>
                <w:szCs w:val="28"/>
                <w:lang w:val="fr-FR" w:eastAsia="zh-TW"/>
              </w:rPr>
              <w:t>4</w:t>
            </w:r>
          </w:p>
        </w:tc>
        <w:tc>
          <w:tcPr>
            <w:tcW w:w="1559" w:type="dxa"/>
            <w:tcBorders>
              <w:bottom w:val="single" w:sz="4" w:space="0" w:color="auto"/>
            </w:tcBorders>
            <w:shd w:val="clear" w:color="auto" w:fill="auto"/>
            <w:vAlign w:val="bottom"/>
          </w:tcPr>
          <w:p w:rsidR="00C15094" w:rsidRPr="000B4D79" w:rsidRDefault="00C15094" w:rsidP="00B42CA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95</w:t>
            </w:r>
            <w:r w:rsidR="00B42CA8" w:rsidRPr="000B4D79">
              <w:rPr>
                <w:rFonts w:eastAsia="DFKai-SB"/>
                <w:sz w:val="18"/>
                <w:szCs w:val="28"/>
                <w:lang w:val="fr-FR" w:eastAsia="zh-TW"/>
              </w:rPr>
              <w:t>,</w:t>
            </w:r>
            <w:r w:rsidRPr="000B4D79">
              <w:rPr>
                <w:rFonts w:eastAsia="DFKai-SB"/>
                <w:sz w:val="18"/>
                <w:szCs w:val="28"/>
                <w:lang w:val="fr-FR" w:eastAsia="zh-TW"/>
              </w:rPr>
              <w:t>3</w:t>
            </w:r>
          </w:p>
        </w:tc>
        <w:tc>
          <w:tcPr>
            <w:tcW w:w="992" w:type="dxa"/>
            <w:tcBorders>
              <w:bottom w:val="single" w:sz="4" w:space="0" w:color="auto"/>
            </w:tcBorders>
            <w:shd w:val="clear" w:color="auto" w:fill="auto"/>
            <w:vAlign w:val="bottom"/>
          </w:tcPr>
          <w:p w:rsidR="00C15094" w:rsidRPr="000B4D79" w:rsidRDefault="00C15094" w:rsidP="00B42CA8">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6</w:t>
            </w:r>
            <w:r w:rsidR="00B42CA8" w:rsidRPr="000B4D79">
              <w:rPr>
                <w:rFonts w:eastAsia="DFKai-SB"/>
                <w:sz w:val="18"/>
                <w:szCs w:val="28"/>
                <w:lang w:val="fr-FR" w:eastAsia="zh-TW"/>
              </w:rPr>
              <w:t>,</w:t>
            </w:r>
            <w:r w:rsidRPr="000B4D79">
              <w:rPr>
                <w:rFonts w:eastAsia="DFKai-SB"/>
                <w:sz w:val="18"/>
                <w:szCs w:val="28"/>
                <w:lang w:val="fr-FR" w:eastAsia="zh-TW"/>
              </w:rPr>
              <w:t>0</w:t>
            </w:r>
          </w:p>
        </w:tc>
        <w:tc>
          <w:tcPr>
            <w:tcW w:w="1544" w:type="dxa"/>
            <w:tcBorders>
              <w:bottom w:val="single" w:sz="4" w:space="0" w:color="auto"/>
            </w:tcBorders>
            <w:shd w:val="clear" w:color="auto" w:fill="auto"/>
            <w:vAlign w:val="bottom"/>
          </w:tcPr>
          <w:p w:rsidR="00C15094" w:rsidRPr="00781455" w:rsidRDefault="00C15094" w:rsidP="00B42CA8">
            <w:pPr>
              <w:suppressAutoHyphens w:val="0"/>
              <w:adjustRightInd w:val="0"/>
              <w:snapToGrid w:val="0"/>
              <w:spacing w:before="40" w:after="40" w:line="220" w:lineRule="exact"/>
              <w:ind w:left="113"/>
              <w:jc w:val="right"/>
              <w:textAlignment w:val="baseline"/>
              <w:rPr>
                <w:rFonts w:eastAsia="DFKai-SB"/>
                <w:b/>
                <w:bCs/>
                <w:sz w:val="18"/>
                <w:szCs w:val="28"/>
                <w:lang w:val="fr-FR" w:eastAsia="zh-TW"/>
              </w:rPr>
            </w:pPr>
            <w:r w:rsidRPr="00781455">
              <w:rPr>
                <w:rFonts w:eastAsia="DFKai-SB"/>
                <w:b/>
                <w:bCs/>
                <w:sz w:val="18"/>
                <w:szCs w:val="28"/>
                <w:lang w:val="fr-FR" w:eastAsia="zh-TW"/>
              </w:rPr>
              <w:t>83</w:t>
            </w:r>
            <w:r w:rsidR="00B42CA8" w:rsidRPr="00781455">
              <w:rPr>
                <w:rFonts w:eastAsia="DFKai-SB"/>
                <w:b/>
                <w:bCs/>
                <w:sz w:val="18"/>
                <w:szCs w:val="28"/>
                <w:lang w:val="fr-FR" w:eastAsia="zh-TW"/>
              </w:rPr>
              <w:t>,</w:t>
            </w:r>
            <w:r w:rsidRPr="00781455">
              <w:rPr>
                <w:rFonts w:eastAsia="DFKai-SB"/>
                <w:b/>
                <w:bCs/>
                <w:sz w:val="18"/>
                <w:szCs w:val="28"/>
                <w:lang w:val="fr-FR" w:eastAsia="zh-TW"/>
              </w:rPr>
              <w:t>0</w:t>
            </w:r>
          </w:p>
        </w:tc>
      </w:tr>
      <w:tr w:rsidR="00747DBD" w:rsidRPr="0052771A">
        <w:tblPrEx>
          <w:tblCellMar>
            <w:top w:w="0" w:type="dxa"/>
            <w:bottom w:w="0" w:type="dxa"/>
          </w:tblCellMar>
        </w:tblPrEx>
        <w:trPr>
          <w:trHeight w:val="240"/>
        </w:trPr>
        <w:tc>
          <w:tcPr>
            <w:tcW w:w="1526" w:type="dxa"/>
            <w:tcBorders>
              <w:top w:val="single" w:sz="4" w:space="0" w:color="auto"/>
              <w:bottom w:val="single" w:sz="12" w:space="0" w:color="auto"/>
            </w:tcBorders>
            <w:shd w:val="clear" w:color="auto" w:fill="auto"/>
          </w:tcPr>
          <w:p w:rsidR="00C15094" w:rsidRPr="0052771A" w:rsidRDefault="002A25B7" w:rsidP="00E2352C">
            <w:pPr>
              <w:suppressAutoHyphens w:val="0"/>
              <w:adjustRightInd w:val="0"/>
              <w:snapToGrid w:val="0"/>
              <w:spacing w:before="80" w:after="80" w:line="220" w:lineRule="exact"/>
              <w:ind w:firstLine="284"/>
              <w:textAlignment w:val="baseline"/>
              <w:rPr>
                <w:rFonts w:eastAsia="DFKai-SB"/>
                <w:b/>
                <w:bCs/>
                <w:sz w:val="18"/>
                <w:szCs w:val="28"/>
                <w:lang w:val="fr-FR" w:eastAsia="zh-TW"/>
              </w:rPr>
            </w:pPr>
            <w:r w:rsidRPr="0052771A">
              <w:rPr>
                <w:rFonts w:eastAsia="DFKai-SB"/>
                <w:b/>
                <w:bCs/>
                <w:sz w:val="18"/>
                <w:szCs w:val="28"/>
                <w:lang w:val="fr-FR" w:eastAsia="zh-TW"/>
              </w:rPr>
              <w:t>Total</w:t>
            </w:r>
          </w:p>
        </w:tc>
        <w:tc>
          <w:tcPr>
            <w:tcW w:w="1735" w:type="dxa"/>
            <w:tcBorders>
              <w:top w:val="single" w:sz="4" w:space="0" w:color="auto"/>
              <w:bottom w:val="single" w:sz="12" w:space="0" w:color="auto"/>
            </w:tcBorders>
            <w:shd w:val="clear" w:color="auto" w:fill="auto"/>
            <w:vAlign w:val="bottom"/>
          </w:tcPr>
          <w:p w:rsidR="00C15094" w:rsidRPr="0052771A" w:rsidRDefault="00C15094" w:rsidP="00C112CF">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52771A">
              <w:rPr>
                <w:rFonts w:eastAsia="DFKai-SB"/>
                <w:b/>
                <w:bCs/>
                <w:sz w:val="18"/>
                <w:szCs w:val="28"/>
                <w:lang w:val="fr-FR" w:eastAsia="zh-TW"/>
              </w:rPr>
              <w:t>361</w:t>
            </w:r>
            <w:r w:rsidR="00FE1F28" w:rsidRPr="0052771A">
              <w:rPr>
                <w:rFonts w:eastAsia="DFKai-SB"/>
                <w:b/>
                <w:bCs/>
                <w:sz w:val="18"/>
                <w:szCs w:val="28"/>
                <w:lang w:val="fr-FR" w:eastAsia="zh-TW"/>
              </w:rPr>
              <w:t>,</w:t>
            </w:r>
            <w:r w:rsidRPr="0052771A">
              <w:rPr>
                <w:rFonts w:eastAsia="DFKai-SB"/>
                <w:b/>
                <w:bCs/>
                <w:sz w:val="18"/>
                <w:szCs w:val="28"/>
                <w:lang w:val="fr-FR" w:eastAsia="zh-TW"/>
              </w:rPr>
              <w:t>3</w:t>
            </w:r>
          </w:p>
        </w:tc>
        <w:tc>
          <w:tcPr>
            <w:tcW w:w="1559" w:type="dxa"/>
            <w:tcBorders>
              <w:top w:val="single" w:sz="4" w:space="0" w:color="auto"/>
              <w:bottom w:val="single" w:sz="12" w:space="0" w:color="auto"/>
            </w:tcBorders>
            <w:shd w:val="clear" w:color="auto" w:fill="auto"/>
            <w:vAlign w:val="bottom"/>
          </w:tcPr>
          <w:p w:rsidR="00C15094" w:rsidRPr="0052771A" w:rsidRDefault="00C15094" w:rsidP="00C112CF">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52771A">
              <w:rPr>
                <w:rFonts w:eastAsia="DFKai-SB"/>
                <w:b/>
                <w:bCs/>
                <w:sz w:val="18"/>
                <w:szCs w:val="28"/>
                <w:lang w:val="fr-FR" w:eastAsia="zh-TW"/>
              </w:rPr>
              <w:t>100</w:t>
            </w:r>
            <w:r w:rsidR="00B42CA8" w:rsidRPr="0052771A">
              <w:rPr>
                <w:rFonts w:eastAsia="DFKai-SB"/>
                <w:b/>
                <w:bCs/>
                <w:sz w:val="18"/>
                <w:szCs w:val="28"/>
                <w:lang w:val="fr-FR" w:eastAsia="zh-TW"/>
              </w:rPr>
              <w:t>,</w:t>
            </w:r>
            <w:r w:rsidRPr="0052771A">
              <w:rPr>
                <w:rFonts w:eastAsia="DFKai-SB"/>
                <w:b/>
                <w:bCs/>
                <w:sz w:val="18"/>
                <w:szCs w:val="28"/>
                <w:lang w:val="fr-FR" w:eastAsia="zh-TW"/>
              </w:rPr>
              <w:t>0</w:t>
            </w:r>
          </w:p>
        </w:tc>
        <w:tc>
          <w:tcPr>
            <w:tcW w:w="992" w:type="dxa"/>
            <w:tcBorders>
              <w:top w:val="single" w:sz="4" w:space="0" w:color="auto"/>
              <w:bottom w:val="single" w:sz="12" w:space="0" w:color="auto"/>
            </w:tcBorders>
            <w:shd w:val="clear" w:color="auto" w:fill="auto"/>
            <w:vAlign w:val="bottom"/>
          </w:tcPr>
          <w:p w:rsidR="00C15094" w:rsidRPr="0052771A" w:rsidRDefault="00C15094" w:rsidP="00C112CF">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52771A">
              <w:rPr>
                <w:rFonts w:eastAsia="DFKai-SB"/>
                <w:b/>
                <w:bCs/>
                <w:sz w:val="18"/>
                <w:szCs w:val="28"/>
                <w:lang w:val="fr-FR" w:eastAsia="zh-TW"/>
              </w:rPr>
              <w:t>5</w:t>
            </w:r>
            <w:r w:rsidR="00B42CA8" w:rsidRPr="0052771A">
              <w:rPr>
                <w:rFonts w:eastAsia="DFKai-SB"/>
                <w:b/>
                <w:bCs/>
                <w:sz w:val="18"/>
                <w:szCs w:val="28"/>
                <w:lang w:val="fr-FR" w:eastAsia="zh-TW"/>
              </w:rPr>
              <w:t>,</w:t>
            </w:r>
            <w:r w:rsidRPr="0052771A">
              <w:rPr>
                <w:rFonts w:eastAsia="DFKai-SB"/>
                <w:b/>
                <w:bCs/>
                <w:sz w:val="18"/>
                <w:szCs w:val="28"/>
                <w:lang w:val="fr-FR" w:eastAsia="zh-TW"/>
              </w:rPr>
              <w:t>2</w:t>
            </w:r>
          </w:p>
        </w:tc>
        <w:tc>
          <w:tcPr>
            <w:tcW w:w="1544" w:type="dxa"/>
            <w:tcBorders>
              <w:top w:val="single" w:sz="4" w:space="0" w:color="auto"/>
              <w:bottom w:val="single" w:sz="12" w:space="0" w:color="auto"/>
            </w:tcBorders>
            <w:shd w:val="clear" w:color="auto" w:fill="auto"/>
            <w:vAlign w:val="bottom"/>
          </w:tcPr>
          <w:p w:rsidR="00C15094" w:rsidRPr="00781455" w:rsidRDefault="00C15094" w:rsidP="00C112CF">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781455">
              <w:rPr>
                <w:rFonts w:eastAsia="DFKai-SB"/>
                <w:b/>
                <w:bCs/>
                <w:sz w:val="18"/>
                <w:szCs w:val="28"/>
                <w:lang w:val="fr-FR" w:eastAsia="zh-TW"/>
              </w:rPr>
              <w:t>100</w:t>
            </w:r>
            <w:r w:rsidR="00B42CA8" w:rsidRPr="00781455">
              <w:rPr>
                <w:rFonts w:eastAsia="DFKai-SB"/>
                <w:b/>
                <w:bCs/>
                <w:sz w:val="18"/>
                <w:szCs w:val="28"/>
                <w:lang w:val="fr-FR" w:eastAsia="zh-TW"/>
              </w:rPr>
              <w:t>,</w:t>
            </w:r>
            <w:r w:rsidRPr="00781455">
              <w:rPr>
                <w:rFonts w:eastAsia="DFKai-SB"/>
                <w:b/>
                <w:bCs/>
                <w:sz w:val="18"/>
                <w:szCs w:val="28"/>
                <w:lang w:val="fr-FR" w:eastAsia="zh-TW"/>
              </w:rPr>
              <w:t>0</w:t>
            </w:r>
          </w:p>
        </w:tc>
      </w:tr>
    </w:tbl>
    <w:p w:rsidR="0052771A" w:rsidRDefault="0052771A" w:rsidP="00474D94">
      <w:pPr>
        <w:pStyle w:val="SingleTxtG"/>
        <w:spacing w:before="120" w:after="0" w:line="240" w:lineRule="auto"/>
        <w:ind w:firstLine="170"/>
        <w:jc w:val="left"/>
        <w:rPr>
          <w:rFonts w:eastAsia="DFKai-SB"/>
          <w:sz w:val="18"/>
          <w:szCs w:val="28"/>
          <w:lang w:val="fr-FR" w:eastAsia="zh-TW"/>
        </w:rPr>
      </w:pPr>
      <w:r w:rsidRPr="0052771A">
        <w:rPr>
          <w:rFonts w:eastAsia="DFKai-SB"/>
          <w:i/>
          <w:iCs/>
          <w:sz w:val="18"/>
          <w:szCs w:val="28"/>
          <w:lang w:val="fr-FR" w:eastAsia="zh-TW"/>
        </w:rPr>
        <w:t>Source</w:t>
      </w:r>
      <w:r>
        <w:rPr>
          <w:rFonts w:eastAsia="DFKai-SB"/>
          <w:sz w:val="18"/>
          <w:szCs w:val="28"/>
          <w:lang w:val="fr-FR" w:eastAsia="zh-TW"/>
        </w:rPr>
        <w:t>:</w:t>
      </w:r>
      <w:r w:rsidRPr="000B4D79">
        <w:rPr>
          <w:rFonts w:eastAsia="DFKai-SB"/>
          <w:sz w:val="18"/>
          <w:szCs w:val="28"/>
          <w:lang w:val="fr-FR" w:eastAsia="zh-TW"/>
        </w:rPr>
        <w:t xml:space="preserve"> Enquête sur les personnes atteintes d</w:t>
      </w:r>
      <w:r w:rsidR="000E26C3">
        <w:rPr>
          <w:rFonts w:eastAsia="DFKai-SB"/>
          <w:sz w:val="18"/>
          <w:szCs w:val="28"/>
          <w:lang w:val="fr-FR" w:eastAsia="zh-TW"/>
        </w:rPr>
        <w:t>’</w:t>
      </w:r>
      <w:r w:rsidRPr="000B4D79">
        <w:rPr>
          <w:rFonts w:eastAsia="DFKai-SB"/>
          <w:sz w:val="18"/>
          <w:szCs w:val="28"/>
          <w:lang w:val="fr-FR" w:eastAsia="zh-TW"/>
        </w:rPr>
        <w:t>un handicap ou d</w:t>
      </w:r>
      <w:r w:rsidR="000E26C3">
        <w:rPr>
          <w:rFonts w:eastAsia="DFKai-SB"/>
          <w:sz w:val="18"/>
          <w:szCs w:val="28"/>
          <w:lang w:val="fr-FR" w:eastAsia="zh-TW"/>
        </w:rPr>
        <w:t>’</w:t>
      </w:r>
      <w:r w:rsidRPr="000B4D79">
        <w:rPr>
          <w:rFonts w:eastAsia="DFKai-SB"/>
          <w:sz w:val="18"/>
          <w:szCs w:val="28"/>
          <w:lang w:val="fr-FR" w:eastAsia="zh-TW"/>
        </w:rPr>
        <w:t>une maladie chronique (novembre 2006 à décembre 2007)</w:t>
      </w:r>
      <w:r>
        <w:rPr>
          <w:rFonts w:eastAsia="DFKai-SB"/>
          <w:sz w:val="18"/>
          <w:szCs w:val="28"/>
          <w:lang w:val="fr-FR" w:eastAsia="zh-TW"/>
        </w:rPr>
        <w:t>.</w:t>
      </w:r>
    </w:p>
    <w:p w:rsidR="0052771A" w:rsidRDefault="0052771A" w:rsidP="00474D94">
      <w:pPr>
        <w:pStyle w:val="SingleTxtG"/>
        <w:spacing w:after="0" w:line="240" w:lineRule="auto"/>
        <w:ind w:firstLine="170"/>
        <w:jc w:val="left"/>
        <w:rPr>
          <w:rFonts w:eastAsia="DFKai-SB"/>
          <w:sz w:val="18"/>
          <w:szCs w:val="28"/>
          <w:lang w:val="fr-FR" w:eastAsia="zh-TW"/>
        </w:rPr>
      </w:pPr>
      <w:r w:rsidRPr="00781455">
        <w:rPr>
          <w:rFonts w:eastAsia="DFKai-SB"/>
          <w:lang w:val="fr-FR" w:eastAsia="zh-TW"/>
        </w:rPr>
        <w:t>*</w:t>
      </w:r>
      <w:r>
        <w:rPr>
          <w:rFonts w:eastAsia="DFKai-SB"/>
          <w:sz w:val="18"/>
          <w:szCs w:val="28"/>
          <w:lang w:val="fr-FR" w:eastAsia="zh-TW"/>
        </w:rPr>
        <w:t xml:space="preserve">  </w:t>
      </w:r>
      <w:r w:rsidRPr="000B4D79">
        <w:rPr>
          <w:rFonts w:eastAsia="DFKai-SB"/>
          <w:sz w:val="18"/>
          <w:szCs w:val="28"/>
          <w:lang w:val="fr-FR" w:eastAsia="zh-TW"/>
        </w:rPr>
        <w:t>Un individu pouvant être atteint de plusieurs handicaps, le nombre total de personnes handicapées peut être inférieur à la somme du nombre de personnes handicapées par type de handicap</w:t>
      </w:r>
      <w:r>
        <w:rPr>
          <w:rFonts w:eastAsia="DFKai-SB"/>
          <w:sz w:val="18"/>
          <w:szCs w:val="28"/>
          <w:lang w:val="fr-FR" w:eastAsia="zh-TW"/>
        </w:rPr>
        <w:t>.</w:t>
      </w:r>
    </w:p>
    <w:p w:rsidR="0052771A" w:rsidRDefault="00EE368E" w:rsidP="00474D94">
      <w:pPr>
        <w:pStyle w:val="SingleTxtG"/>
        <w:spacing w:after="0" w:line="240" w:lineRule="auto"/>
        <w:ind w:firstLine="170"/>
        <w:jc w:val="left"/>
        <w:rPr>
          <w:rFonts w:eastAsia="DFKai-SB"/>
          <w:b/>
          <w:lang w:val="fr-FR" w:eastAsia="zh-TW"/>
        </w:rPr>
      </w:pPr>
      <w:r>
        <w:rPr>
          <w:rFonts w:eastAsia="DFKai-SB"/>
          <w:sz w:val="18"/>
          <w:szCs w:val="28"/>
          <w:lang w:val="fr-FR" w:eastAsia="zh-TW"/>
        </w:rPr>
        <w:t xml:space="preserve">#  </w:t>
      </w:r>
      <w:r w:rsidR="0052771A" w:rsidRPr="000B4D79">
        <w:rPr>
          <w:rFonts w:eastAsia="DFKai-SB"/>
          <w:sz w:val="18"/>
          <w:szCs w:val="28"/>
          <w:lang w:val="fr-FR" w:eastAsia="zh-TW"/>
        </w:rPr>
        <w:t>En pourcentage de toutes les personnes du groupe d</w:t>
      </w:r>
      <w:r w:rsidR="000E26C3">
        <w:rPr>
          <w:rFonts w:eastAsia="DFKai-SB"/>
          <w:sz w:val="18"/>
          <w:szCs w:val="28"/>
          <w:lang w:val="fr-FR" w:eastAsia="zh-TW"/>
        </w:rPr>
        <w:t>’</w:t>
      </w:r>
      <w:r w:rsidR="0052771A" w:rsidRPr="000B4D79">
        <w:rPr>
          <w:rFonts w:eastAsia="DFKai-SB"/>
          <w:sz w:val="18"/>
          <w:szCs w:val="28"/>
          <w:lang w:val="fr-FR" w:eastAsia="zh-TW"/>
        </w:rPr>
        <w:t>âge/sexe correspondant. Par exemple, dans le groupe d</w:t>
      </w:r>
      <w:r w:rsidR="000E26C3">
        <w:rPr>
          <w:rFonts w:eastAsia="DFKai-SB"/>
          <w:sz w:val="18"/>
          <w:szCs w:val="28"/>
          <w:lang w:val="fr-FR" w:eastAsia="zh-TW"/>
        </w:rPr>
        <w:t>’</w:t>
      </w:r>
      <w:r w:rsidR="0052771A" w:rsidRPr="000B4D79">
        <w:rPr>
          <w:rFonts w:eastAsia="DFKai-SB"/>
          <w:sz w:val="18"/>
          <w:szCs w:val="28"/>
          <w:lang w:val="fr-FR" w:eastAsia="zh-TW"/>
        </w:rPr>
        <w:t>âge des moins de 15 ans, on compte 1,5 % de personnes handicapées.</w:t>
      </w:r>
    </w:p>
    <w:p w:rsidR="00781455" w:rsidRDefault="00C15094" w:rsidP="00474D94">
      <w:pPr>
        <w:pStyle w:val="Heading1"/>
        <w:keepNext/>
        <w:keepLines/>
        <w:spacing w:before="240" w:after="120"/>
        <w:rPr>
          <w:b/>
          <w:bCs/>
          <w:lang w:val="fr-FR" w:eastAsia="zh-TW"/>
        </w:rPr>
      </w:pPr>
      <w:r w:rsidRPr="000B4D79">
        <w:rPr>
          <w:lang w:val="fr-FR" w:eastAsia="zh-TW"/>
        </w:rPr>
        <w:t>Table</w:t>
      </w:r>
      <w:r w:rsidR="00DE7C6C" w:rsidRPr="000B4D79">
        <w:rPr>
          <w:lang w:val="fr-FR" w:eastAsia="zh-TW"/>
        </w:rPr>
        <w:t>au</w:t>
      </w:r>
      <w:r w:rsidRPr="000B4D79">
        <w:rPr>
          <w:lang w:val="fr-FR" w:eastAsia="zh-TW"/>
        </w:rPr>
        <w:t xml:space="preserve"> 21</w:t>
      </w:r>
      <w:r w:rsidR="00C30063">
        <w:rPr>
          <w:lang w:val="fr-FR" w:eastAsia="zh-TW"/>
        </w:rPr>
        <w:br/>
      </w:r>
      <w:r w:rsidR="00DE7C6C" w:rsidRPr="00C30063">
        <w:rPr>
          <w:b/>
          <w:bCs/>
          <w:lang w:val="fr-FR" w:eastAsia="zh-TW"/>
        </w:rPr>
        <w:t>Enfants handicapés, par</w:t>
      </w:r>
      <w:r w:rsidRPr="00C30063">
        <w:rPr>
          <w:b/>
          <w:bCs/>
          <w:lang w:val="fr-FR" w:eastAsia="zh-TW"/>
        </w:rPr>
        <w:t xml:space="preserve"> type </w:t>
      </w:r>
      <w:r w:rsidR="00DE7C6C" w:rsidRPr="00C30063">
        <w:rPr>
          <w:b/>
          <w:bCs/>
          <w:lang w:val="fr-FR" w:eastAsia="zh-TW"/>
        </w:rPr>
        <w:t>de handicap</w:t>
      </w:r>
    </w:p>
    <w:p w:rsidR="00C15094" w:rsidRPr="000B4D79" w:rsidRDefault="00781455" w:rsidP="00781455">
      <w:pPr>
        <w:pStyle w:val="Heading1"/>
        <w:keepNext/>
        <w:keepLines/>
        <w:spacing w:after="120"/>
        <w:rPr>
          <w:lang w:val="fr-FR" w:eastAsia="zh-TW"/>
        </w:rPr>
      </w:pPr>
      <w:r>
        <w:rPr>
          <w:b/>
          <w:bCs/>
          <w:lang w:val="fr-FR" w:eastAsia="zh-TW"/>
        </w:rPr>
        <w:tab/>
      </w:r>
      <w:r w:rsidR="00C15094" w:rsidRPr="00781455">
        <w:rPr>
          <w:b/>
          <w:bCs/>
          <w:lang w:val="fr-FR" w:eastAsia="zh-TW"/>
        </w:rPr>
        <w:t>a)</w:t>
      </w:r>
      <w:r w:rsidR="00C15094" w:rsidRPr="00781455">
        <w:rPr>
          <w:b/>
          <w:bCs/>
          <w:lang w:val="fr-FR" w:eastAsia="zh-TW"/>
        </w:rPr>
        <w:tab/>
      </w:r>
      <w:r w:rsidR="00682F1E" w:rsidRPr="00781455">
        <w:rPr>
          <w:b/>
          <w:bCs/>
          <w:lang w:val="fr-FR" w:eastAsia="zh-TW"/>
        </w:rPr>
        <w:t>Mobilité réduite</w:t>
      </w:r>
      <w:r w:rsidR="00C15094" w:rsidRPr="00781455">
        <w:rPr>
          <w:b/>
          <w:bCs/>
          <w:lang w:val="fr-FR" w:eastAsia="zh-TW"/>
        </w:rPr>
        <w:t xml:space="preserve">, </w:t>
      </w:r>
      <w:r w:rsidR="00DE7C6C" w:rsidRPr="00781455">
        <w:rPr>
          <w:b/>
          <w:bCs/>
          <w:lang w:val="fr-FR" w:eastAsia="zh-TW"/>
        </w:rPr>
        <w:t>troubles visuels et troubles auditifs</w:t>
      </w:r>
    </w:p>
    <w:tbl>
      <w:tblPr>
        <w:tblW w:w="8505" w:type="dxa"/>
        <w:tblInd w:w="1134" w:type="dxa"/>
        <w:tblBorders>
          <w:top w:val="single" w:sz="4" w:space="0" w:color="auto"/>
        </w:tblBorders>
        <w:tblCellMar>
          <w:left w:w="0" w:type="dxa"/>
          <w:right w:w="0" w:type="dxa"/>
        </w:tblCellMar>
        <w:tblLook w:val="0000"/>
      </w:tblPr>
      <w:tblGrid>
        <w:gridCol w:w="1037"/>
        <w:gridCol w:w="1009"/>
        <w:gridCol w:w="734"/>
        <w:gridCol w:w="746"/>
        <w:gridCol w:w="997"/>
        <w:gridCol w:w="734"/>
        <w:gridCol w:w="758"/>
        <w:gridCol w:w="1073"/>
        <w:gridCol w:w="646"/>
        <w:gridCol w:w="771"/>
      </w:tblGrid>
      <w:tr w:rsidR="001A418B" w:rsidRPr="000B4D79">
        <w:tblPrEx>
          <w:tblCellMar>
            <w:top w:w="0" w:type="dxa"/>
            <w:bottom w:w="0" w:type="dxa"/>
          </w:tblCellMar>
        </w:tblPrEx>
        <w:trPr>
          <w:trHeight w:val="240"/>
          <w:tblHeader/>
        </w:trPr>
        <w:tc>
          <w:tcPr>
            <w:tcW w:w="1037" w:type="dxa"/>
            <w:vMerge w:val="restart"/>
            <w:tcBorders>
              <w:top w:val="single" w:sz="4" w:space="0" w:color="auto"/>
            </w:tcBorders>
            <w:shd w:val="clear" w:color="auto" w:fill="auto"/>
            <w:vAlign w:val="bottom"/>
          </w:tcPr>
          <w:p w:rsidR="001A418B" w:rsidRPr="000B4D79" w:rsidRDefault="001A418B" w:rsidP="00781455">
            <w:pPr>
              <w:keepNext/>
              <w:keepLines/>
              <w:adjustRightInd w:val="0"/>
              <w:snapToGrid w:val="0"/>
              <w:spacing w:before="40" w:after="40" w:line="220" w:lineRule="exact"/>
              <w:textAlignment w:val="baseline"/>
              <w:rPr>
                <w:rFonts w:eastAsia="DFKai-SB"/>
                <w:i/>
                <w:sz w:val="16"/>
                <w:szCs w:val="28"/>
                <w:lang w:val="fr-FR" w:eastAsia="zh-TW"/>
              </w:rPr>
            </w:pPr>
            <w:r w:rsidRPr="001A418B">
              <w:rPr>
                <w:rFonts w:eastAsia="DFKai-SB"/>
                <w:i/>
                <w:iCs/>
                <w:sz w:val="16"/>
                <w:szCs w:val="16"/>
                <w:lang w:val="fr-FR" w:eastAsia="zh-TW"/>
              </w:rPr>
              <w:t>Groupe d</w:t>
            </w:r>
            <w:r w:rsidR="000E26C3">
              <w:rPr>
                <w:rFonts w:eastAsia="DFKai-SB"/>
                <w:i/>
                <w:iCs/>
                <w:sz w:val="16"/>
                <w:szCs w:val="16"/>
                <w:lang w:val="fr-FR" w:eastAsia="zh-TW"/>
              </w:rPr>
              <w:t>’</w:t>
            </w:r>
            <w:r w:rsidRPr="001A418B">
              <w:rPr>
                <w:rFonts w:eastAsia="DFKai-SB"/>
                <w:i/>
                <w:iCs/>
                <w:sz w:val="16"/>
                <w:szCs w:val="16"/>
                <w:lang w:val="fr-FR" w:eastAsia="zh-TW"/>
              </w:rPr>
              <w:t>âge</w:t>
            </w:r>
          </w:p>
        </w:tc>
        <w:tc>
          <w:tcPr>
            <w:tcW w:w="2489" w:type="dxa"/>
            <w:gridSpan w:val="3"/>
            <w:tcBorders>
              <w:top w:val="single" w:sz="4" w:space="0" w:color="auto"/>
              <w:bottom w:val="single" w:sz="4" w:space="0" w:color="auto"/>
              <w:right w:val="single" w:sz="24" w:space="0" w:color="FFFFFF"/>
            </w:tcBorders>
            <w:shd w:val="clear" w:color="auto" w:fill="auto"/>
            <w:vAlign w:val="bottom"/>
          </w:tcPr>
          <w:p w:rsidR="001A418B" w:rsidRPr="000B4D79" w:rsidRDefault="001A418B" w:rsidP="00781455">
            <w:pPr>
              <w:keepNext/>
              <w:keepLines/>
              <w:suppressAutoHyphens w:val="0"/>
              <w:adjustRightInd w:val="0"/>
              <w:snapToGrid w:val="0"/>
              <w:spacing w:before="80" w:after="80" w:line="200" w:lineRule="exact"/>
              <w:ind w:left="113"/>
              <w:jc w:val="center"/>
              <w:textAlignment w:val="baseline"/>
              <w:rPr>
                <w:rFonts w:eastAsia="DFKai-SB"/>
                <w:i/>
                <w:sz w:val="16"/>
                <w:szCs w:val="16"/>
                <w:lang w:val="fr-FR" w:eastAsia="zh-TW"/>
              </w:rPr>
            </w:pPr>
            <w:r w:rsidRPr="000B4D79">
              <w:rPr>
                <w:rFonts w:eastAsia="DFKai-SB"/>
                <w:i/>
                <w:sz w:val="16"/>
                <w:szCs w:val="16"/>
                <w:lang w:val="fr-FR" w:eastAsia="zh-TW"/>
              </w:rPr>
              <w:t>Mobilité réduite</w:t>
            </w:r>
          </w:p>
        </w:tc>
        <w:tc>
          <w:tcPr>
            <w:tcW w:w="2489"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A418B" w:rsidRPr="000B4D79" w:rsidRDefault="001A418B" w:rsidP="00781455">
            <w:pPr>
              <w:keepNext/>
              <w:keepLines/>
              <w:suppressAutoHyphens w:val="0"/>
              <w:adjustRightInd w:val="0"/>
              <w:snapToGrid w:val="0"/>
              <w:spacing w:before="80" w:after="80" w:line="200" w:lineRule="exact"/>
              <w:ind w:left="113"/>
              <w:jc w:val="center"/>
              <w:textAlignment w:val="baseline"/>
              <w:rPr>
                <w:rFonts w:eastAsia="DFKai-SB"/>
                <w:i/>
                <w:sz w:val="16"/>
                <w:szCs w:val="28"/>
                <w:lang w:val="fr-FR" w:eastAsia="zh-TW"/>
              </w:rPr>
            </w:pPr>
            <w:r w:rsidRPr="000B4D79">
              <w:rPr>
                <w:rFonts w:eastAsia="DFKai-SB"/>
                <w:i/>
                <w:sz w:val="16"/>
                <w:szCs w:val="28"/>
                <w:lang w:val="fr-FR" w:eastAsia="zh-TW"/>
              </w:rPr>
              <w:t>Troubles visuels</w:t>
            </w:r>
          </w:p>
        </w:tc>
        <w:tc>
          <w:tcPr>
            <w:tcW w:w="2490" w:type="dxa"/>
            <w:gridSpan w:val="3"/>
            <w:tcBorders>
              <w:top w:val="single" w:sz="4" w:space="0" w:color="auto"/>
              <w:left w:val="single" w:sz="24" w:space="0" w:color="FFFFFF"/>
              <w:bottom w:val="single" w:sz="4" w:space="0" w:color="auto"/>
            </w:tcBorders>
            <w:shd w:val="clear" w:color="auto" w:fill="auto"/>
            <w:vAlign w:val="bottom"/>
          </w:tcPr>
          <w:p w:rsidR="001A418B" w:rsidRPr="000B4D79" w:rsidRDefault="001A418B" w:rsidP="00781455">
            <w:pPr>
              <w:keepNext/>
              <w:keepLines/>
              <w:suppressAutoHyphens w:val="0"/>
              <w:adjustRightInd w:val="0"/>
              <w:snapToGrid w:val="0"/>
              <w:spacing w:before="80" w:after="80" w:line="200" w:lineRule="exact"/>
              <w:ind w:left="113"/>
              <w:jc w:val="center"/>
              <w:textAlignment w:val="baseline"/>
              <w:rPr>
                <w:rFonts w:eastAsia="DFKai-SB"/>
                <w:i/>
                <w:sz w:val="16"/>
                <w:szCs w:val="28"/>
                <w:lang w:val="fr-FR" w:eastAsia="zh-TW"/>
              </w:rPr>
            </w:pPr>
            <w:r w:rsidRPr="000B4D79">
              <w:rPr>
                <w:rFonts w:eastAsia="DFKai-SB"/>
                <w:i/>
                <w:sz w:val="16"/>
                <w:szCs w:val="28"/>
                <w:lang w:val="fr-FR" w:eastAsia="zh-TW"/>
              </w:rPr>
              <w:t>Troubles auditifs</w:t>
            </w:r>
          </w:p>
        </w:tc>
      </w:tr>
      <w:tr w:rsidR="001A418B" w:rsidRPr="000B4D79">
        <w:tblPrEx>
          <w:tblCellMar>
            <w:top w:w="0" w:type="dxa"/>
            <w:bottom w:w="0" w:type="dxa"/>
          </w:tblCellMar>
        </w:tblPrEx>
        <w:trPr>
          <w:trHeight w:val="240"/>
          <w:tblHeader/>
        </w:trPr>
        <w:tc>
          <w:tcPr>
            <w:tcW w:w="1037" w:type="dxa"/>
            <w:vMerge/>
            <w:tcBorders>
              <w:bottom w:val="single" w:sz="12" w:space="0" w:color="auto"/>
            </w:tcBorders>
            <w:shd w:val="clear" w:color="auto" w:fill="auto"/>
          </w:tcPr>
          <w:p w:rsidR="001A418B" w:rsidRPr="001A418B" w:rsidRDefault="001A418B" w:rsidP="00781455">
            <w:pPr>
              <w:keepNext/>
              <w:keepLines/>
              <w:suppressAutoHyphens w:val="0"/>
              <w:adjustRightInd w:val="0"/>
              <w:snapToGrid w:val="0"/>
              <w:spacing w:before="40" w:after="40" w:line="220" w:lineRule="exact"/>
              <w:textAlignment w:val="baseline"/>
              <w:rPr>
                <w:rFonts w:eastAsia="DFKai-SB"/>
                <w:i/>
                <w:iCs/>
                <w:sz w:val="16"/>
                <w:szCs w:val="16"/>
                <w:lang w:val="fr-FR" w:eastAsia="zh-TW"/>
              </w:rPr>
            </w:pPr>
          </w:p>
        </w:tc>
        <w:tc>
          <w:tcPr>
            <w:tcW w:w="1009" w:type="dxa"/>
            <w:tcBorders>
              <w:top w:val="single" w:sz="4" w:space="0" w:color="auto"/>
              <w:bottom w:val="single" w:sz="12" w:space="0" w:color="auto"/>
            </w:tcBorders>
            <w:shd w:val="clear" w:color="auto" w:fill="auto"/>
            <w:vAlign w:val="bottom"/>
          </w:tcPr>
          <w:p w:rsidR="001A418B" w:rsidRPr="001A418B" w:rsidRDefault="001A418B" w:rsidP="00781455">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1A418B">
              <w:rPr>
                <w:rFonts w:eastAsia="DFKai-SB"/>
                <w:i/>
                <w:iCs/>
                <w:sz w:val="16"/>
                <w:szCs w:val="16"/>
                <w:lang w:val="fr-FR" w:eastAsia="zh-TW"/>
              </w:rPr>
              <w:t>Nombre de personnes (en milliers)</w:t>
            </w:r>
          </w:p>
        </w:tc>
        <w:tc>
          <w:tcPr>
            <w:tcW w:w="734" w:type="dxa"/>
            <w:tcBorders>
              <w:top w:val="single" w:sz="4" w:space="0" w:color="auto"/>
              <w:bottom w:val="single" w:sz="12" w:space="0" w:color="auto"/>
            </w:tcBorders>
            <w:shd w:val="clear" w:color="auto" w:fill="auto"/>
            <w:vAlign w:val="bottom"/>
          </w:tcPr>
          <w:p w:rsidR="001A418B" w:rsidRPr="001A418B" w:rsidRDefault="001A418B" w:rsidP="00781455">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p>
          <w:p w:rsidR="001A418B" w:rsidRPr="001A418B" w:rsidRDefault="001A418B" w:rsidP="00781455">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1A418B">
              <w:rPr>
                <w:rFonts w:eastAsia="DFKai-SB"/>
                <w:i/>
                <w:iCs/>
                <w:sz w:val="16"/>
                <w:szCs w:val="16"/>
                <w:lang w:val="fr-FR" w:eastAsia="zh-TW"/>
              </w:rPr>
              <w:t>%</w:t>
            </w:r>
          </w:p>
        </w:tc>
        <w:tc>
          <w:tcPr>
            <w:tcW w:w="746" w:type="dxa"/>
            <w:tcBorders>
              <w:top w:val="single" w:sz="4" w:space="0" w:color="auto"/>
              <w:bottom w:val="single" w:sz="12" w:space="0" w:color="auto"/>
              <w:right w:val="single" w:sz="24" w:space="0" w:color="FFFFFF"/>
            </w:tcBorders>
            <w:shd w:val="clear" w:color="auto" w:fill="auto"/>
            <w:vAlign w:val="bottom"/>
          </w:tcPr>
          <w:p w:rsidR="001A418B" w:rsidRPr="001A418B" w:rsidRDefault="001A418B" w:rsidP="00781455">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p>
          <w:p w:rsidR="001A418B" w:rsidRPr="001A418B" w:rsidRDefault="001A418B" w:rsidP="00781455">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1A418B">
              <w:rPr>
                <w:rFonts w:eastAsia="DFKai-SB"/>
                <w:i/>
                <w:iCs/>
                <w:sz w:val="16"/>
                <w:szCs w:val="16"/>
                <w:lang w:val="fr-FR" w:eastAsia="zh-TW"/>
              </w:rPr>
              <w:t>Taux</w:t>
            </w:r>
            <w:r w:rsidRPr="00204CA9">
              <w:rPr>
                <w:rFonts w:eastAsia="DFKai-SB"/>
                <w:sz w:val="18"/>
                <w:szCs w:val="18"/>
                <w:vertAlign w:val="superscript"/>
                <w:lang w:val="fr-FR" w:eastAsia="zh-TW"/>
              </w:rPr>
              <w:t>#</w:t>
            </w:r>
          </w:p>
        </w:tc>
        <w:tc>
          <w:tcPr>
            <w:tcW w:w="997" w:type="dxa"/>
            <w:tcBorders>
              <w:top w:val="single" w:sz="4" w:space="0" w:color="auto"/>
              <w:left w:val="single" w:sz="24" w:space="0" w:color="FFFFFF"/>
              <w:bottom w:val="single" w:sz="12" w:space="0" w:color="auto"/>
            </w:tcBorders>
            <w:shd w:val="clear" w:color="auto" w:fill="auto"/>
            <w:vAlign w:val="bottom"/>
          </w:tcPr>
          <w:p w:rsidR="001A418B" w:rsidRPr="001A418B" w:rsidRDefault="001A418B" w:rsidP="00781455">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1A418B">
              <w:rPr>
                <w:rFonts w:eastAsia="DFKai-SB"/>
                <w:i/>
                <w:iCs/>
                <w:sz w:val="16"/>
                <w:szCs w:val="16"/>
                <w:lang w:val="fr-FR" w:eastAsia="zh-TW"/>
              </w:rPr>
              <w:t>Nombre de personnes (en milliers)</w:t>
            </w:r>
          </w:p>
        </w:tc>
        <w:tc>
          <w:tcPr>
            <w:tcW w:w="734" w:type="dxa"/>
            <w:tcBorders>
              <w:top w:val="single" w:sz="4" w:space="0" w:color="auto"/>
              <w:bottom w:val="single" w:sz="12" w:space="0" w:color="auto"/>
            </w:tcBorders>
            <w:shd w:val="clear" w:color="auto" w:fill="auto"/>
            <w:vAlign w:val="bottom"/>
          </w:tcPr>
          <w:p w:rsidR="001A418B" w:rsidRPr="001A418B" w:rsidRDefault="001A418B" w:rsidP="00781455">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p>
          <w:p w:rsidR="001A418B" w:rsidRPr="001A418B" w:rsidRDefault="001A418B" w:rsidP="00781455">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1A418B">
              <w:rPr>
                <w:rFonts w:eastAsia="DFKai-SB"/>
                <w:i/>
                <w:iCs/>
                <w:sz w:val="16"/>
                <w:szCs w:val="16"/>
                <w:lang w:val="fr-FR" w:eastAsia="zh-TW"/>
              </w:rPr>
              <w:t>%</w:t>
            </w:r>
          </w:p>
        </w:tc>
        <w:tc>
          <w:tcPr>
            <w:tcW w:w="758" w:type="dxa"/>
            <w:tcBorders>
              <w:top w:val="single" w:sz="4" w:space="0" w:color="auto"/>
              <w:bottom w:val="single" w:sz="12" w:space="0" w:color="auto"/>
              <w:right w:val="single" w:sz="24" w:space="0" w:color="FFFFFF"/>
            </w:tcBorders>
            <w:shd w:val="clear" w:color="auto" w:fill="auto"/>
            <w:vAlign w:val="bottom"/>
          </w:tcPr>
          <w:p w:rsidR="001A418B" w:rsidRPr="001A418B" w:rsidRDefault="001A418B" w:rsidP="00781455">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p>
          <w:p w:rsidR="001A418B" w:rsidRPr="001A418B" w:rsidRDefault="001A418B" w:rsidP="00781455">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1A418B">
              <w:rPr>
                <w:rFonts w:eastAsia="DFKai-SB"/>
                <w:i/>
                <w:iCs/>
                <w:sz w:val="16"/>
                <w:szCs w:val="16"/>
                <w:lang w:val="fr-FR" w:eastAsia="zh-TW"/>
              </w:rPr>
              <w:t>Taux</w:t>
            </w:r>
            <w:r w:rsidRPr="00204CA9">
              <w:rPr>
                <w:rFonts w:eastAsia="DFKai-SB"/>
                <w:sz w:val="18"/>
                <w:szCs w:val="18"/>
                <w:vertAlign w:val="superscript"/>
                <w:lang w:val="fr-FR" w:eastAsia="zh-TW"/>
              </w:rPr>
              <w:t>#</w:t>
            </w:r>
          </w:p>
        </w:tc>
        <w:tc>
          <w:tcPr>
            <w:tcW w:w="1073" w:type="dxa"/>
            <w:tcBorders>
              <w:top w:val="single" w:sz="4" w:space="0" w:color="auto"/>
              <w:left w:val="single" w:sz="24" w:space="0" w:color="FFFFFF"/>
              <w:bottom w:val="single" w:sz="12" w:space="0" w:color="auto"/>
            </w:tcBorders>
            <w:shd w:val="clear" w:color="auto" w:fill="auto"/>
            <w:vAlign w:val="bottom"/>
          </w:tcPr>
          <w:p w:rsidR="001A418B" w:rsidRPr="001A418B" w:rsidRDefault="001A418B" w:rsidP="00781455">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1A418B">
              <w:rPr>
                <w:rFonts w:eastAsia="DFKai-SB"/>
                <w:i/>
                <w:iCs/>
                <w:sz w:val="16"/>
                <w:szCs w:val="16"/>
                <w:lang w:val="fr-FR" w:eastAsia="zh-TW"/>
              </w:rPr>
              <w:t xml:space="preserve">Nombre de </w:t>
            </w:r>
            <w:r w:rsidR="00B3729B" w:rsidRPr="001A418B">
              <w:rPr>
                <w:rFonts w:eastAsia="DFKai-SB"/>
                <w:i/>
                <w:iCs/>
                <w:sz w:val="16"/>
                <w:szCs w:val="16"/>
                <w:lang w:val="fr-FR" w:eastAsia="zh-TW"/>
              </w:rPr>
              <w:t xml:space="preserve">personnes </w:t>
            </w:r>
            <w:r w:rsidR="00B3729B">
              <w:rPr>
                <w:rFonts w:eastAsia="DFKai-SB"/>
                <w:i/>
                <w:iCs/>
                <w:sz w:val="16"/>
                <w:szCs w:val="16"/>
                <w:lang w:val="fr-FR" w:eastAsia="zh-TW"/>
              </w:rPr>
              <w:br/>
            </w:r>
            <w:r w:rsidRPr="001A418B">
              <w:rPr>
                <w:rFonts w:eastAsia="DFKai-SB"/>
                <w:i/>
                <w:iCs/>
                <w:sz w:val="16"/>
                <w:szCs w:val="16"/>
                <w:lang w:val="fr-FR" w:eastAsia="zh-TW"/>
              </w:rPr>
              <w:t>(en milliers)</w:t>
            </w:r>
          </w:p>
        </w:tc>
        <w:tc>
          <w:tcPr>
            <w:tcW w:w="646" w:type="dxa"/>
            <w:tcBorders>
              <w:top w:val="single" w:sz="4" w:space="0" w:color="auto"/>
              <w:bottom w:val="single" w:sz="12" w:space="0" w:color="auto"/>
            </w:tcBorders>
            <w:shd w:val="clear" w:color="auto" w:fill="auto"/>
            <w:vAlign w:val="bottom"/>
          </w:tcPr>
          <w:p w:rsidR="001A418B" w:rsidRPr="001A418B" w:rsidRDefault="001A418B" w:rsidP="00781455">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p>
          <w:p w:rsidR="001A418B" w:rsidRPr="001A418B" w:rsidRDefault="001A418B" w:rsidP="00781455">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1A418B">
              <w:rPr>
                <w:rFonts w:eastAsia="DFKai-SB"/>
                <w:i/>
                <w:iCs/>
                <w:sz w:val="16"/>
                <w:szCs w:val="16"/>
                <w:lang w:val="fr-FR" w:eastAsia="zh-TW"/>
              </w:rPr>
              <w:t>%</w:t>
            </w:r>
          </w:p>
        </w:tc>
        <w:tc>
          <w:tcPr>
            <w:tcW w:w="771" w:type="dxa"/>
            <w:tcBorders>
              <w:top w:val="single" w:sz="4" w:space="0" w:color="auto"/>
              <w:bottom w:val="single" w:sz="12" w:space="0" w:color="auto"/>
            </w:tcBorders>
            <w:shd w:val="clear" w:color="auto" w:fill="auto"/>
            <w:vAlign w:val="bottom"/>
          </w:tcPr>
          <w:p w:rsidR="001A418B" w:rsidRPr="001A418B" w:rsidRDefault="001A418B" w:rsidP="00781455">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p>
          <w:p w:rsidR="001A418B" w:rsidRPr="00427579" w:rsidRDefault="001A418B" w:rsidP="00781455">
            <w:pPr>
              <w:keepNext/>
              <w:keepLines/>
              <w:suppressAutoHyphens w:val="0"/>
              <w:adjustRightInd w:val="0"/>
              <w:snapToGrid w:val="0"/>
              <w:spacing w:before="40" w:after="40" w:line="220" w:lineRule="exact"/>
              <w:ind w:left="113"/>
              <w:jc w:val="right"/>
              <w:textAlignment w:val="baseline"/>
              <w:rPr>
                <w:rFonts w:eastAsia="DFKai-SB"/>
                <w:sz w:val="16"/>
                <w:szCs w:val="16"/>
                <w:lang w:val="fr-FR" w:eastAsia="zh-TW"/>
              </w:rPr>
            </w:pPr>
            <w:r w:rsidRPr="001A418B">
              <w:rPr>
                <w:rFonts w:eastAsia="DFKai-SB"/>
                <w:i/>
                <w:iCs/>
                <w:sz w:val="16"/>
                <w:szCs w:val="16"/>
                <w:lang w:val="fr-FR" w:eastAsia="zh-TW"/>
              </w:rPr>
              <w:t>Tau</w:t>
            </w:r>
            <w:r w:rsidR="00427579">
              <w:rPr>
                <w:rFonts w:eastAsia="DFKai-SB"/>
                <w:i/>
                <w:iCs/>
                <w:sz w:val="16"/>
                <w:szCs w:val="16"/>
                <w:lang w:val="fr-FR" w:eastAsia="zh-TW"/>
              </w:rPr>
              <w:t>x</w:t>
            </w:r>
            <w:r w:rsidR="00427579" w:rsidRPr="006C66AC">
              <w:rPr>
                <w:rFonts w:eastAsia="DFKai-SB"/>
                <w:vertAlign w:val="superscript"/>
                <w:lang w:val="fr-FR" w:eastAsia="zh-TW"/>
              </w:rPr>
              <w:t>#</w:t>
            </w:r>
          </w:p>
        </w:tc>
      </w:tr>
      <w:tr w:rsidR="00747DBD" w:rsidRPr="000B4D79">
        <w:tblPrEx>
          <w:tblCellMar>
            <w:top w:w="0" w:type="dxa"/>
            <w:bottom w:w="0" w:type="dxa"/>
          </w:tblCellMar>
        </w:tblPrEx>
        <w:trPr>
          <w:trHeight w:val="240"/>
        </w:trPr>
        <w:tc>
          <w:tcPr>
            <w:tcW w:w="1037" w:type="dxa"/>
            <w:tcBorders>
              <w:top w:val="single" w:sz="12" w:space="0" w:color="auto"/>
            </w:tcBorders>
            <w:shd w:val="clear" w:color="auto" w:fill="auto"/>
          </w:tcPr>
          <w:p w:rsidR="00C15094" w:rsidRPr="000B4D79" w:rsidRDefault="001A418B" w:rsidP="00592207">
            <w:pPr>
              <w:keepNext/>
              <w:keepLines/>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&lt;</w:t>
            </w:r>
            <w:r w:rsidR="00C15094" w:rsidRPr="000B4D79">
              <w:rPr>
                <w:rFonts w:eastAsia="DFKai-SB"/>
                <w:sz w:val="18"/>
                <w:szCs w:val="28"/>
                <w:lang w:val="fr-FR" w:eastAsia="zh-TW"/>
              </w:rPr>
              <w:t>15</w:t>
            </w:r>
            <w:r w:rsidR="00B001B3" w:rsidRPr="000B4D79">
              <w:rPr>
                <w:rFonts w:eastAsia="DFKai-SB"/>
                <w:sz w:val="18"/>
                <w:szCs w:val="28"/>
                <w:lang w:val="fr-FR" w:eastAsia="zh-TW"/>
              </w:rPr>
              <w:t xml:space="preserve"> ans</w:t>
            </w:r>
          </w:p>
        </w:tc>
        <w:tc>
          <w:tcPr>
            <w:tcW w:w="1009" w:type="dxa"/>
            <w:tcBorders>
              <w:top w:val="single" w:sz="12" w:space="0" w:color="auto"/>
            </w:tcBorders>
            <w:shd w:val="clear" w:color="auto" w:fill="auto"/>
            <w:vAlign w:val="bottom"/>
          </w:tcPr>
          <w:p w:rsidR="00C15094" w:rsidRPr="000B4D79" w:rsidRDefault="00C15094" w:rsidP="00781455">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6C66AC">
              <w:rPr>
                <w:rFonts w:eastAsia="DFKai-SB"/>
                <w:sz w:val="18"/>
                <w:szCs w:val="28"/>
                <w:lang w:val="fr-FR" w:eastAsia="zh-TW"/>
              </w:rPr>
              <w:t>,</w:t>
            </w:r>
            <w:r w:rsidRPr="000B4D79">
              <w:rPr>
                <w:rFonts w:eastAsia="DFKai-SB"/>
                <w:sz w:val="18"/>
                <w:szCs w:val="28"/>
                <w:lang w:val="fr-FR" w:eastAsia="zh-TW"/>
              </w:rPr>
              <w:t>5</w:t>
            </w:r>
          </w:p>
        </w:tc>
        <w:tc>
          <w:tcPr>
            <w:tcW w:w="734" w:type="dxa"/>
            <w:tcBorders>
              <w:top w:val="single" w:sz="12" w:space="0" w:color="auto"/>
            </w:tcBorders>
            <w:shd w:val="clear" w:color="auto" w:fill="auto"/>
            <w:vAlign w:val="bottom"/>
          </w:tcPr>
          <w:p w:rsidR="00C15094" w:rsidRPr="000B4D79" w:rsidRDefault="00C15094" w:rsidP="00781455">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2A25B7" w:rsidRPr="000B4D79">
              <w:rPr>
                <w:rFonts w:eastAsia="DFKai-SB"/>
                <w:sz w:val="18"/>
                <w:szCs w:val="28"/>
                <w:lang w:val="fr-FR" w:eastAsia="zh-TW"/>
              </w:rPr>
              <w:t>,</w:t>
            </w:r>
            <w:r w:rsidRPr="000B4D79">
              <w:rPr>
                <w:rFonts w:eastAsia="DFKai-SB"/>
                <w:sz w:val="18"/>
                <w:szCs w:val="28"/>
                <w:lang w:val="fr-FR" w:eastAsia="zh-TW"/>
              </w:rPr>
              <w:t>8</w:t>
            </w:r>
          </w:p>
        </w:tc>
        <w:tc>
          <w:tcPr>
            <w:tcW w:w="746" w:type="dxa"/>
            <w:tcBorders>
              <w:top w:val="single" w:sz="12" w:space="0" w:color="auto"/>
            </w:tcBorders>
            <w:shd w:val="clear" w:color="auto" w:fill="auto"/>
            <w:vAlign w:val="bottom"/>
          </w:tcPr>
          <w:p w:rsidR="00C15094" w:rsidRPr="000B4D79" w:rsidRDefault="00C15094" w:rsidP="00781455">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2A25B7" w:rsidRPr="000B4D79">
              <w:rPr>
                <w:rFonts w:eastAsia="DFKai-SB"/>
                <w:sz w:val="18"/>
                <w:szCs w:val="28"/>
                <w:lang w:val="fr-FR" w:eastAsia="zh-TW"/>
              </w:rPr>
              <w:t>,</w:t>
            </w:r>
            <w:r w:rsidRPr="000B4D79">
              <w:rPr>
                <w:rFonts w:eastAsia="DFKai-SB"/>
                <w:sz w:val="18"/>
                <w:szCs w:val="28"/>
                <w:lang w:val="fr-FR" w:eastAsia="zh-TW"/>
              </w:rPr>
              <w:t>2</w:t>
            </w:r>
          </w:p>
        </w:tc>
        <w:tc>
          <w:tcPr>
            <w:tcW w:w="997" w:type="dxa"/>
            <w:tcBorders>
              <w:top w:val="single" w:sz="12" w:space="0" w:color="auto"/>
            </w:tcBorders>
            <w:shd w:val="clear" w:color="auto" w:fill="auto"/>
            <w:vAlign w:val="bottom"/>
          </w:tcPr>
          <w:p w:rsidR="00C15094" w:rsidRPr="000B4D79" w:rsidRDefault="00C15094" w:rsidP="00781455">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2A25B7" w:rsidRPr="000B4D79">
              <w:rPr>
                <w:rFonts w:eastAsia="DFKai-SB"/>
                <w:sz w:val="18"/>
                <w:szCs w:val="28"/>
                <w:lang w:val="fr-FR" w:eastAsia="zh-TW"/>
              </w:rPr>
              <w:t>,</w:t>
            </w:r>
            <w:r w:rsidRPr="000B4D79">
              <w:rPr>
                <w:rFonts w:eastAsia="DFKai-SB"/>
                <w:sz w:val="18"/>
                <w:szCs w:val="28"/>
                <w:lang w:val="fr-FR" w:eastAsia="zh-TW"/>
              </w:rPr>
              <w:t>5</w:t>
            </w:r>
          </w:p>
        </w:tc>
        <w:tc>
          <w:tcPr>
            <w:tcW w:w="734" w:type="dxa"/>
            <w:tcBorders>
              <w:top w:val="single" w:sz="12" w:space="0" w:color="auto"/>
            </w:tcBorders>
            <w:shd w:val="clear" w:color="auto" w:fill="auto"/>
            <w:vAlign w:val="bottom"/>
          </w:tcPr>
          <w:p w:rsidR="00C15094" w:rsidRPr="000B4D79" w:rsidRDefault="00C15094" w:rsidP="00781455">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2A25B7" w:rsidRPr="000B4D79">
              <w:rPr>
                <w:rFonts w:eastAsia="DFKai-SB"/>
                <w:sz w:val="18"/>
                <w:szCs w:val="28"/>
                <w:lang w:val="fr-FR" w:eastAsia="zh-TW"/>
              </w:rPr>
              <w:t>,</w:t>
            </w:r>
            <w:r w:rsidRPr="000B4D79">
              <w:rPr>
                <w:rFonts w:eastAsia="DFKai-SB"/>
                <w:sz w:val="18"/>
                <w:szCs w:val="28"/>
                <w:lang w:val="fr-FR" w:eastAsia="zh-TW"/>
              </w:rPr>
              <w:t>2</w:t>
            </w:r>
          </w:p>
        </w:tc>
        <w:tc>
          <w:tcPr>
            <w:tcW w:w="758" w:type="dxa"/>
            <w:tcBorders>
              <w:top w:val="single" w:sz="12" w:space="0" w:color="auto"/>
            </w:tcBorders>
            <w:shd w:val="clear" w:color="auto" w:fill="auto"/>
            <w:vAlign w:val="bottom"/>
          </w:tcPr>
          <w:p w:rsidR="00C15094" w:rsidRPr="000B4D79" w:rsidRDefault="00C15094" w:rsidP="00781455">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2A25B7" w:rsidRPr="000B4D79">
              <w:rPr>
                <w:rFonts w:eastAsia="DFKai-SB"/>
                <w:sz w:val="18"/>
                <w:szCs w:val="28"/>
                <w:lang w:val="fr-FR" w:eastAsia="zh-TW"/>
              </w:rPr>
              <w:t>,</w:t>
            </w:r>
            <w:r w:rsidRPr="000B4D79">
              <w:rPr>
                <w:rFonts w:eastAsia="DFKai-SB"/>
                <w:sz w:val="18"/>
                <w:szCs w:val="28"/>
                <w:lang w:val="fr-FR" w:eastAsia="zh-TW"/>
              </w:rPr>
              <w:t>2</w:t>
            </w:r>
          </w:p>
        </w:tc>
        <w:tc>
          <w:tcPr>
            <w:tcW w:w="1073" w:type="dxa"/>
            <w:tcBorders>
              <w:top w:val="single" w:sz="12" w:space="0" w:color="auto"/>
            </w:tcBorders>
            <w:shd w:val="clear" w:color="auto" w:fill="auto"/>
            <w:vAlign w:val="bottom"/>
          </w:tcPr>
          <w:p w:rsidR="00C15094" w:rsidRPr="000B4D79" w:rsidRDefault="00C15094" w:rsidP="00781455">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2A25B7" w:rsidRPr="000B4D79">
              <w:rPr>
                <w:rFonts w:eastAsia="DFKai-SB"/>
                <w:sz w:val="18"/>
                <w:szCs w:val="28"/>
                <w:lang w:val="fr-FR" w:eastAsia="zh-TW"/>
              </w:rPr>
              <w:t>,</w:t>
            </w:r>
            <w:r w:rsidRPr="000B4D79">
              <w:rPr>
                <w:rFonts w:eastAsia="DFKai-SB"/>
                <w:sz w:val="18"/>
                <w:szCs w:val="28"/>
                <w:lang w:val="fr-FR" w:eastAsia="zh-TW"/>
              </w:rPr>
              <w:t>5</w:t>
            </w:r>
          </w:p>
        </w:tc>
        <w:tc>
          <w:tcPr>
            <w:tcW w:w="646" w:type="dxa"/>
            <w:tcBorders>
              <w:top w:val="single" w:sz="12" w:space="0" w:color="auto"/>
            </w:tcBorders>
            <w:shd w:val="clear" w:color="auto" w:fill="auto"/>
            <w:vAlign w:val="bottom"/>
          </w:tcPr>
          <w:p w:rsidR="00C15094" w:rsidRPr="000B4D79" w:rsidRDefault="00C15094" w:rsidP="00781455">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2A25B7" w:rsidRPr="000B4D79">
              <w:rPr>
                <w:rFonts w:eastAsia="DFKai-SB"/>
                <w:sz w:val="18"/>
                <w:szCs w:val="28"/>
                <w:lang w:val="fr-FR" w:eastAsia="zh-TW"/>
              </w:rPr>
              <w:t>,</w:t>
            </w:r>
            <w:r w:rsidRPr="000B4D79">
              <w:rPr>
                <w:rFonts w:eastAsia="DFKai-SB"/>
                <w:sz w:val="18"/>
                <w:szCs w:val="28"/>
                <w:lang w:val="fr-FR" w:eastAsia="zh-TW"/>
              </w:rPr>
              <w:t>6</w:t>
            </w:r>
          </w:p>
        </w:tc>
        <w:tc>
          <w:tcPr>
            <w:tcW w:w="771" w:type="dxa"/>
            <w:tcBorders>
              <w:top w:val="single" w:sz="12" w:space="0" w:color="auto"/>
            </w:tcBorders>
            <w:shd w:val="clear" w:color="auto" w:fill="auto"/>
            <w:vAlign w:val="bottom"/>
          </w:tcPr>
          <w:p w:rsidR="00C15094" w:rsidRPr="000B4D79" w:rsidRDefault="00C15094" w:rsidP="00781455">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2A25B7" w:rsidRPr="000B4D79">
              <w:rPr>
                <w:rFonts w:eastAsia="DFKai-SB"/>
                <w:sz w:val="18"/>
                <w:szCs w:val="28"/>
                <w:lang w:val="fr-FR" w:eastAsia="zh-TW"/>
              </w:rPr>
              <w:t>,</w:t>
            </w:r>
            <w:r w:rsidRPr="000B4D79">
              <w:rPr>
                <w:rFonts w:eastAsia="DFKai-SB"/>
                <w:sz w:val="18"/>
                <w:szCs w:val="28"/>
                <w:lang w:val="fr-FR" w:eastAsia="zh-TW"/>
              </w:rPr>
              <w:t>2</w:t>
            </w:r>
          </w:p>
        </w:tc>
      </w:tr>
      <w:tr w:rsidR="00747DBD" w:rsidRPr="000B4D79">
        <w:tblPrEx>
          <w:tblCellMar>
            <w:top w:w="0" w:type="dxa"/>
            <w:bottom w:w="0" w:type="dxa"/>
          </w:tblCellMar>
        </w:tblPrEx>
        <w:trPr>
          <w:trHeight w:val="240"/>
        </w:trPr>
        <w:tc>
          <w:tcPr>
            <w:tcW w:w="1037" w:type="dxa"/>
            <w:shd w:val="clear" w:color="auto" w:fill="auto"/>
          </w:tcPr>
          <w:p w:rsidR="00C15094" w:rsidRPr="000B4D79" w:rsidRDefault="00C15094" w:rsidP="00592207">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15</w:t>
            </w:r>
            <w:r w:rsidR="006C66AC">
              <w:rPr>
                <w:rFonts w:eastAsia="DFKai-SB"/>
                <w:sz w:val="18"/>
                <w:szCs w:val="28"/>
                <w:lang w:val="fr-FR" w:eastAsia="zh-TW"/>
              </w:rPr>
              <w:t xml:space="preserve"> à </w:t>
            </w:r>
            <w:r w:rsidRPr="000B4D79">
              <w:rPr>
                <w:rFonts w:eastAsia="DFKai-SB"/>
                <w:sz w:val="18"/>
                <w:szCs w:val="28"/>
                <w:lang w:val="fr-FR" w:eastAsia="zh-TW"/>
              </w:rPr>
              <w:t>17</w:t>
            </w:r>
            <w:r w:rsidR="00B001B3" w:rsidRPr="000B4D79">
              <w:rPr>
                <w:rFonts w:eastAsia="DFKai-SB"/>
                <w:sz w:val="18"/>
                <w:szCs w:val="28"/>
                <w:lang w:val="fr-FR" w:eastAsia="zh-TW"/>
              </w:rPr>
              <w:t xml:space="preserve"> ans</w:t>
            </w:r>
          </w:p>
        </w:tc>
        <w:tc>
          <w:tcPr>
            <w:tcW w:w="1009" w:type="dxa"/>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2A25B7" w:rsidRPr="000B4D79">
              <w:rPr>
                <w:rFonts w:eastAsia="DFKai-SB"/>
                <w:sz w:val="18"/>
                <w:szCs w:val="28"/>
                <w:lang w:val="fr-FR" w:eastAsia="zh-TW"/>
              </w:rPr>
              <w:t>,</w:t>
            </w:r>
            <w:r w:rsidRPr="000B4D79">
              <w:rPr>
                <w:rFonts w:eastAsia="DFKai-SB"/>
                <w:sz w:val="18"/>
                <w:szCs w:val="28"/>
                <w:lang w:val="fr-FR" w:eastAsia="zh-TW"/>
              </w:rPr>
              <w:t>7</w:t>
            </w:r>
          </w:p>
        </w:tc>
        <w:tc>
          <w:tcPr>
            <w:tcW w:w="734" w:type="dxa"/>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2A25B7" w:rsidRPr="000B4D79">
              <w:rPr>
                <w:rFonts w:eastAsia="DFKai-SB"/>
                <w:sz w:val="18"/>
                <w:szCs w:val="28"/>
                <w:lang w:val="fr-FR" w:eastAsia="zh-TW"/>
              </w:rPr>
              <w:t>,</w:t>
            </w:r>
            <w:r w:rsidRPr="000B4D79">
              <w:rPr>
                <w:rFonts w:eastAsia="DFKai-SB"/>
                <w:sz w:val="18"/>
                <w:szCs w:val="28"/>
                <w:lang w:val="fr-FR" w:eastAsia="zh-TW"/>
              </w:rPr>
              <w:t>4</w:t>
            </w:r>
          </w:p>
        </w:tc>
        <w:tc>
          <w:tcPr>
            <w:tcW w:w="746" w:type="dxa"/>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2A25B7" w:rsidRPr="000B4D79">
              <w:rPr>
                <w:rFonts w:eastAsia="DFKai-SB"/>
                <w:sz w:val="18"/>
                <w:szCs w:val="28"/>
                <w:lang w:val="fr-FR" w:eastAsia="zh-TW"/>
              </w:rPr>
              <w:t>,</w:t>
            </w:r>
            <w:r w:rsidRPr="000B4D79">
              <w:rPr>
                <w:rFonts w:eastAsia="DFKai-SB"/>
                <w:sz w:val="18"/>
                <w:szCs w:val="28"/>
                <w:lang w:val="fr-FR" w:eastAsia="zh-TW"/>
              </w:rPr>
              <w:t>3</w:t>
            </w:r>
          </w:p>
        </w:tc>
        <w:tc>
          <w:tcPr>
            <w:tcW w:w="997" w:type="dxa"/>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2A25B7" w:rsidRPr="000B4D79">
              <w:rPr>
                <w:rFonts w:eastAsia="DFKai-SB"/>
                <w:sz w:val="18"/>
                <w:szCs w:val="28"/>
                <w:lang w:val="fr-FR" w:eastAsia="zh-TW"/>
              </w:rPr>
              <w:t>,</w:t>
            </w:r>
            <w:r w:rsidRPr="000B4D79">
              <w:rPr>
                <w:rFonts w:eastAsia="DFKai-SB"/>
                <w:sz w:val="18"/>
                <w:szCs w:val="28"/>
                <w:lang w:val="fr-FR" w:eastAsia="zh-TW"/>
              </w:rPr>
              <w:t>5</w:t>
            </w:r>
          </w:p>
        </w:tc>
        <w:tc>
          <w:tcPr>
            <w:tcW w:w="734" w:type="dxa"/>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2A25B7" w:rsidRPr="000B4D79">
              <w:rPr>
                <w:rFonts w:eastAsia="DFKai-SB"/>
                <w:sz w:val="18"/>
                <w:szCs w:val="28"/>
                <w:lang w:val="fr-FR" w:eastAsia="zh-TW"/>
              </w:rPr>
              <w:t>,</w:t>
            </w:r>
            <w:r w:rsidRPr="000B4D79">
              <w:rPr>
                <w:rFonts w:eastAsia="DFKai-SB"/>
                <w:sz w:val="18"/>
                <w:szCs w:val="28"/>
                <w:lang w:val="fr-FR" w:eastAsia="zh-TW"/>
              </w:rPr>
              <w:t>4</w:t>
            </w:r>
          </w:p>
        </w:tc>
        <w:tc>
          <w:tcPr>
            <w:tcW w:w="758" w:type="dxa"/>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2A25B7" w:rsidRPr="000B4D79">
              <w:rPr>
                <w:rFonts w:eastAsia="DFKai-SB"/>
                <w:sz w:val="18"/>
                <w:szCs w:val="28"/>
                <w:lang w:val="fr-FR" w:eastAsia="zh-TW"/>
              </w:rPr>
              <w:t>,</w:t>
            </w:r>
            <w:r w:rsidRPr="000B4D79">
              <w:rPr>
                <w:rFonts w:eastAsia="DFKai-SB"/>
                <w:sz w:val="18"/>
                <w:szCs w:val="28"/>
                <w:lang w:val="fr-FR" w:eastAsia="zh-TW"/>
              </w:rPr>
              <w:t>2</w:t>
            </w:r>
          </w:p>
        </w:tc>
        <w:tc>
          <w:tcPr>
            <w:tcW w:w="1073" w:type="dxa"/>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2A25B7" w:rsidRPr="000B4D79">
              <w:rPr>
                <w:rFonts w:eastAsia="DFKai-SB"/>
                <w:sz w:val="18"/>
                <w:szCs w:val="28"/>
                <w:lang w:val="fr-FR" w:eastAsia="zh-TW"/>
              </w:rPr>
              <w:t>,</w:t>
            </w:r>
            <w:r w:rsidRPr="000B4D79">
              <w:rPr>
                <w:rFonts w:eastAsia="DFKai-SB"/>
                <w:sz w:val="18"/>
                <w:szCs w:val="28"/>
                <w:lang w:val="fr-FR" w:eastAsia="zh-TW"/>
              </w:rPr>
              <w:t>6</w:t>
            </w:r>
          </w:p>
        </w:tc>
        <w:tc>
          <w:tcPr>
            <w:tcW w:w="646" w:type="dxa"/>
            <w:shd w:val="clear" w:color="auto" w:fill="auto"/>
            <w:vAlign w:val="bottom"/>
          </w:tcPr>
          <w:p w:rsidR="00C15094" w:rsidRPr="000B4D79" w:rsidRDefault="00C15094" w:rsidP="006D0433">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6D0433" w:rsidRPr="000B4D79">
              <w:rPr>
                <w:rFonts w:eastAsia="DFKai-SB"/>
                <w:sz w:val="18"/>
                <w:szCs w:val="28"/>
                <w:lang w:val="fr-FR" w:eastAsia="zh-TW"/>
              </w:rPr>
              <w:t>,</w:t>
            </w:r>
            <w:r w:rsidRPr="000B4D79">
              <w:rPr>
                <w:rFonts w:eastAsia="DFKai-SB"/>
                <w:sz w:val="18"/>
                <w:szCs w:val="28"/>
                <w:lang w:val="fr-FR" w:eastAsia="zh-TW"/>
              </w:rPr>
              <w:t>6</w:t>
            </w:r>
          </w:p>
        </w:tc>
        <w:tc>
          <w:tcPr>
            <w:tcW w:w="771" w:type="dxa"/>
            <w:shd w:val="clear" w:color="auto" w:fill="auto"/>
            <w:vAlign w:val="bottom"/>
          </w:tcPr>
          <w:p w:rsidR="00C15094" w:rsidRPr="000B4D79" w:rsidRDefault="00C15094" w:rsidP="00682F1E">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682F1E" w:rsidRPr="000B4D79">
              <w:rPr>
                <w:rFonts w:eastAsia="DFKai-SB"/>
                <w:sz w:val="18"/>
                <w:szCs w:val="28"/>
                <w:lang w:val="fr-FR" w:eastAsia="zh-TW"/>
              </w:rPr>
              <w:t>,</w:t>
            </w:r>
            <w:r w:rsidRPr="000B4D79">
              <w:rPr>
                <w:rFonts w:eastAsia="DFKai-SB"/>
                <w:sz w:val="18"/>
                <w:szCs w:val="28"/>
                <w:lang w:val="fr-FR" w:eastAsia="zh-TW"/>
              </w:rPr>
              <w:t>2</w:t>
            </w:r>
          </w:p>
        </w:tc>
      </w:tr>
      <w:tr w:rsidR="00747DBD" w:rsidRPr="000B4D79">
        <w:tblPrEx>
          <w:tblCellMar>
            <w:top w:w="0" w:type="dxa"/>
            <w:bottom w:w="0" w:type="dxa"/>
          </w:tblCellMar>
        </w:tblPrEx>
        <w:trPr>
          <w:trHeight w:val="240"/>
        </w:trPr>
        <w:tc>
          <w:tcPr>
            <w:tcW w:w="1037" w:type="dxa"/>
            <w:shd w:val="clear" w:color="auto" w:fill="auto"/>
          </w:tcPr>
          <w:p w:rsidR="00C15094" w:rsidRPr="000B4D79" w:rsidRDefault="001A418B" w:rsidP="001A418B">
            <w:pPr>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&lt;</w:t>
            </w:r>
            <w:r w:rsidR="00C15094" w:rsidRPr="000B4D79">
              <w:rPr>
                <w:rFonts w:eastAsia="DFKai-SB"/>
                <w:sz w:val="18"/>
                <w:szCs w:val="28"/>
                <w:lang w:val="fr-FR" w:eastAsia="zh-TW"/>
              </w:rPr>
              <w:t>18</w:t>
            </w:r>
            <w:r w:rsidR="00B001B3" w:rsidRPr="000B4D79">
              <w:rPr>
                <w:rFonts w:eastAsia="DFKai-SB"/>
                <w:sz w:val="18"/>
                <w:szCs w:val="28"/>
                <w:lang w:val="fr-FR" w:eastAsia="zh-TW"/>
              </w:rPr>
              <w:t xml:space="preserve"> ans</w:t>
            </w:r>
          </w:p>
        </w:tc>
        <w:tc>
          <w:tcPr>
            <w:tcW w:w="1009" w:type="dxa"/>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r w:rsidR="002A25B7" w:rsidRPr="000B4D79">
              <w:rPr>
                <w:rFonts w:eastAsia="DFKai-SB"/>
                <w:sz w:val="18"/>
                <w:szCs w:val="28"/>
                <w:lang w:val="fr-FR" w:eastAsia="zh-TW"/>
              </w:rPr>
              <w:t>,</w:t>
            </w:r>
            <w:r w:rsidRPr="000B4D79">
              <w:rPr>
                <w:rFonts w:eastAsia="DFKai-SB"/>
                <w:sz w:val="18"/>
                <w:szCs w:val="28"/>
                <w:lang w:val="fr-FR" w:eastAsia="zh-TW"/>
              </w:rPr>
              <w:t>2</w:t>
            </w:r>
          </w:p>
        </w:tc>
        <w:tc>
          <w:tcPr>
            <w:tcW w:w="734" w:type="dxa"/>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2A25B7" w:rsidRPr="000B4D79">
              <w:rPr>
                <w:rFonts w:eastAsia="DFKai-SB"/>
                <w:sz w:val="18"/>
                <w:szCs w:val="28"/>
                <w:lang w:val="fr-FR" w:eastAsia="zh-TW"/>
              </w:rPr>
              <w:t>,</w:t>
            </w:r>
            <w:r w:rsidRPr="000B4D79">
              <w:rPr>
                <w:rFonts w:eastAsia="DFKai-SB"/>
                <w:sz w:val="18"/>
                <w:szCs w:val="28"/>
                <w:lang w:val="fr-FR" w:eastAsia="zh-TW"/>
              </w:rPr>
              <w:t>2</w:t>
            </w:r>
          </w:p>
        </w:tc>
        <w:tc>
          <w:tcPr>
            <w:tcW w:w="746" w:type="dxa"/>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2A25B7" w:rsidRPr="000B4D79">
              <w:rPr>
                <w:rFonts w:eastAsia="DFKai-SB"/>
                <w:sz w:val="18"/>
                <w:szCs w:val="28"/>
                <w:lang w:val="fr-FR" w:eastAsia="zh-TW"/>
              </w:rPr>
              <w:t>,</w:t>
            </w:r>
            <w:r w:rsidRPr="000B4D79">
              <w:rPr>
                <w:rFonts w:eastAsia="DFKai-SB"/>
                <w:sz w:val="18"/>
                <w:szCs w:val="28"/>
                <w:lang w:val="fr-FR" w:eastAsia="zh-TW"/>
              </w:rPr>
              <w:t>2</w:t>
            </w:r>
          </w:p>
        </w:tc>
        <w:tc>
          <w:tcPr>
            <w:tcW w:w="997" w:type="dxa"/>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r w:rsidR="002A25B7" w:rsidRPr="000B4D79">
              <w:rPr>
                <w:rFonts w:eastAsia="DFKai-SB"/>
                <w:sz w:val="18"/>
                <w:szCs w:val="28"/>
                <w:lang w:val="fr-FR" w:eastAsia="zh-TW"/>
              </w:rPr>
              <w:t>,</w:t>
            </w:r>
            <w:r w:rsidRPr="000B4D79">
              <w:rPr>
                <w:rFonts w:eastAsia="DFKai-SB"/>
                <w:sz w:val="18"/>
                <w:szCs w:val="28"/>
                <w:lang w:val="fr-FR" w:eastAsia="zh-TW"/>
              </w:rPr>
              <w:t>0</w:t>
            </w:r>
          </w:p>
        </w:tc>
        <w:tc>
          <w:tcPr>
            <w:tcW w:w="734" w:type="dxa"/>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2A25B7" w:rsidRPr="000B4D79">
              <w:rPr>
                <w:rFonts w:eastAsia="DFKai-SB"/>
                <w:sz w:val="18"/>
                <w:szCs w:val="28"/>
                <w:lang w:val="fr-FR" w:eastAsia="zh-TW"/>
              </w:rPr>
              <w:t>,</w:t>
            </w:r>
            <w:r w:rsidRPr="000B4D79">
              <w:rPr>
                <w:rFonts w:eastAsia="DFKai-SB"/>
                <w:sz w:val="18"/>
                <w:szCs w:val="28"/>
                <w:lang w:val="fr-FR" w:eastAsia="zh-TW"/>
              </w:rPr>
              <w:t>6</w:t>
            </w:r>
          </w:p>
        </w:tc>
        <w:tc>
          <w:tcPr>
            <w:tcW w:w="758" w:type="dxa"/>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2A25B7" w:rsidRPr="000B4D79">
              <w:rPr>
                <w:rFonts w:eastAsia="DFKai-SB"/>
                <w:sz w:val="18"/>
                <w:szCs w:val="28"/>
                <w:lang w:val="fr-FR" w:eastAsia="zh-TW"/>
              </w:rPr>
              <w:t>,</w:t>
            </w:r>
            <w:r w:rsidRPr="000B4D79">
              <w:rPr>
                <w:rFonts w:eastAsia="DFKai-SB"/>
                <w:sz w:val="18"/>
                <w:szCs w:val="28"/>
                <w:lang w:val="fr-FR" w:eastAsia="zh-TW"/>
              </w:rPr>
              <w:t>2</w:t>
            </w:r>
          </w:p>
        </w:tc>
        <w:tc>
          <w:tcPr>
            <w:tcW w:w="1073" w:type="dxa"/>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r w:rsidR="002A25B7" w:rsidRPr="000B4D79">
              <w:rPr>
                <w:rFonts w:eastAsia="DFKai-SB"/>
                <w:sz w:val="18"/>
                <w:szCs w:val="28"/>
                <w:lang w:val="fr-FR" w:eastAsia="zh-TW"/>
              </w:rPr>
              <w:t>,</w:t>
            </w:r>
            <w:r w:rsidRPr="000B4D79">
              <w:rPr>
                <w:rFonts w:eastAsia="DFKai-SB"/>
                <w:sz w:val="18"/>
                <w:szCs w:val="28"/>
                <w:lang w:val="fr-FR" w:eastAsia="zh-TW"/>
              </w:rPr>
              <w:t>1</w:t>
            </w:r>
          </w:p>
        </w:tc>
        <w:tc>
          <w:tcPr>
            <w:tcW w:w="646" w:type="dxa"/>
            <w:shd w:val="clear" w:color="auto" w:fill="auto"/>
            <w:vAlign w:val="bottom"/>
          </w:tcPr>
          <w:p w:rsidR="00C15094" w:rsidRPr="000B4D79" w:rsidRDefault="00C15094" w:rsidP="006D0433">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r w:rsidR="006D0433" w:rsidRPr="000B4D79">
              <w:rPr>
                <w:rFonts w:eastAsia="DFKai-SB"/>
                <w:sz w:val="18"/>
                <w:szCs w:val="28"/>
                <w:lang w:val="fr-FR" w:eastAsia="zh-TW"/>
              </w:rPr>
              <w:t>,</w:t>
            </w:r>
            <w:r w:rsidRPr="000B4D79">
              <w:rPr>
                <w:rFonts w:eastAsia="DFKai-SB"/>
                <w:sz w:val="18"/>
                <w:szCs w:val="28"/>
                <w:lang w:val="fr-FR" w:eastAsia="zh-TW"/>
              </w:rPr>
              <w:t>2</w:t>
            </w:r>
          </w:p>
        </w:tc>
        <w:tc>
          <w:tcPr>
            <w:tcW w:w="771" w:type="dxa"/>
            <w:shd w:val="clear" w:color="auto" w:fill="auto"/>
            <w:vAlign w:val="bottom"/>
          </w:tcPr>
          <w:p w:rsidR="00C15094" w:rsidRPr="000B4D79" w:rsidRDefault="00C15094" w:rsidP="00682F1E">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682F1E" w:rsidRPr="000B4D79">
              <w:rPr>
                <w:rFonts w:eastAsia="DFKai-SB"/>
                <w:sz w:val="18"/>
                <w:szCs w:val="28"/>
                <w:lang w:val="fr-FR" w:eastAsia="zh-TW"/>
              </w:rPr>
              <w:t>,</w:t>
            </w:r>
            <w:r w:rsidRPr="000B4D79">
              <w:rPr>
                <w:rFonts w:eastAsia="DFKai-SB"/>
                <w:sz w:val="18"/>
                <w:szCs w:val="28"/>
                <w:lang w:val="fr-FR" w:eastAsia="zh-TW"/>
              </w:rPr>
              <w:t>2</w:t>
            </w:r>
          </w:p>
        </w:tc>
      </w:tr>
      <w:tr w:rsidR="00747DBD" w:rsidRPr="000B4D79">
        <w:tblPrEx>
          <w:tblCellMar>
            <w:top w:w="0" w:type="dxa"/>
            <w:bottom w:w="0" w:type="dxa"/>
          </w:tblCellMar>
        </w:tblPrEx>
        <w:trPr>
          <w:trHeight w:val="240"/>
        </w:trPr>
        <w:tc>
          <w:tcPr>
            <w:tcW w:w="1037" w:type="dxa"/>
            <w:tcBorders>
              <w:bottom w:val="single" w:sz="4" w:space="0" w:color="auto"/>
            </w:tcBorders>
            <w:shd w:val="clear" w:color="auto" w:fill="auto"/>
          </w:tcPr>
          <w:p w:rsidR="00C15094" w:rsidRPr="000B4D79" w:rsidRDefault="00C15094" w:rsidP="00747DBD">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sym w:font="Symbol" w:char="F0B3"/>
            </w:r>
            <w:r w:rsidRPr="000B4D79">
              <w:rPr>
                <w:rFonts w:eastAsia="DFKai-SB"/>
                <w:sz w:val="18"/>
                <w:szCs w:val="28"/>
                <w:lang w:val="fr-FR" w:eastAsia="zh-TW"/>
              </w:rPr>
              <w:t>18</w:t>
            </w:r>
            <w:r w:rsidR="00B001B3" w:rsidRPr="000B4D79">
              <w:rPr>
                <w:rFonts w:eastAsia="DFKai-SB"/>
                <w:sz w:val="18"/>
                <w:szCs w:val="28"/>
                <w:lang w:val="fr-FR" w:eastAsia="zh-TW"/>
              </w:rPr>
              <w:t xml:space="preserve"> ans</w:t>
            </w:r>
          </w:p>
        </w:tc>
        <w:tc>
          <w:tcPr>
            <w:tcW w:w="1009" w:type="dxa"/>
            <w:tcBorders>
              <w:bottom w:val="single" w:sz="4" w:space="0" w:color="auto"/>
            </w:tcBorders>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185</w:t>
            </w:r>
            <w:r w:rsidR="002A25B7" w:rsidRPr="000B4D79">
              <w:rPr>
                <w:rFonts w:eastAsia="DFKai-SB"/>
                <w:sz w:val="18"/>
                <w:szCs w:val="28"/>
                <w:lang w:val="fr-FR" w:eastAsia="zh-TW"/>
              </w:rPr>
              <w:t>,</w:t>
            </w:r>
            <w:r w:rsidRPr="000B4D79">
              <w:rPr>
                <w:rFonts w:eastAsia="DFKai-SB"/>
                <w:sz w:val="18"/>
                <w:szCs w:val="28"/>
                <w:lang w:val="fr-FR" w:eastAsia="zh-TW"/>
              </w:rPr>
              <w:t>6</w:t>
            </w:r>
          </w:p>
        </w:tc>
        <w:tc>
          <w:tcPr>
            <w:tcW w:w="734" w:type="dxa"/>
            <w:tcBorders>
              <w:bottom w:val="single" w:sz="4" w:space="0" w:color="auto"/>
            </w:tcBorders>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98</w:t>
            </w:r>
            <w:r w:rsidR="002A25B7" w:rsidRPr="000B4D79">
              <w:rPr>
                <w:rFonts w:eastAsia="DFKai-SB"/>
                <w:sz w:val="18"/>
                <w:szCs w:val="28"/>
                <w:lang w:val="fr-FR" w:eastAsia="zh-TW"/>
              </w:rPr>
              <w:t>,8</w:t>
            </w:r>
          </w:p>
        </w:tc>
        <w:tc>
          <w:tcPr>
            <w:tcW w:w="746" w:type="dxa"/>
            <w:tcBorders>
              <w:bottom w:val="single" w:sz="4" w:space="0" w:color="auto"/>
            </w:tcBorders>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w:t>
            </w:r>
            <w:r w:rsidR="002A25B7" w:rsidRPr="000B4D79">
              <w:rPr>
                <w:rFonts w:eastAsia="DFKai-SB"/>
                <w:sz w:val="18"/>
                <w:szCs w:val="28"/>
                <w:lang w:val="fr-FR" w:eastAsia="zh-TW"/>
              </w:rPr>
              <w:t>,</w:t>
            </w:r>
            <w:r w:rsidRPr="000B4D79">
              <w:rPr>
                <w:rFonts w:eastAsia="DFKai-SB"/>
                <w:sz w:val="18"/>
                <w:szCs w:val="28"/>
                <w:lang w:val="fr-FR" w:eastAsia="zh-TW"/>
              </w:rPr>
              <w:t>2</w:t>
            </w:r>
          </w:p>
        </w:tc>
        <w:tc>
          <w:tcPr>
            <w:tcW w:w="997" w:type="dxa"/>
            <w:tcBorders>
              <w:bottom w:val="single" w:sz="4" w:space="0" w:color="auto"/>
            </w:tcBorders>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120</w:t>
            </w:r>
            <w:r w:rsidR="002A25B7" w:rsidRPr="000B4D79">
              <w:rPr>
                <w:rFonts w:eastAsia="DFKai-SB"/>
                <w:sz w:val="18"/>
                <w:szCs w:val="28"/>
                <w:lang w:val="fr-FR" w:eastAsia="zh-TW"/>
              </w:rPr>
              <w:t>,</w:t>
            </w:r>
            <w:r w:rsidRPr="000B4D79">
              <w:rPr>
                <w:rFonts w:eastAsia="DFKai-SB"/>
                <w:sz w:val="18"/>
                <w:szCs w:val="28"/>
                <w:lang w:val="fr-FR" w:eastAsia="zh-TW"/>
              </w:rPr>
              <w:t>6</w:t>
            </w:r>
          </w:p>
        </w:tc>
        <w:tc>
          <w:tcPr>
            <w:tcW w:w="734" w:type="dxa"/>
            <w:tcBorders>
              <w:bottom w:val="single" w:sz="4" w:space="0" w:color="auto"/>
            </w:tcBorders>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98</w:t>
            </w:r>
            <w:r w:rsidR="002A25B7" w:rsidRPr="000B4D79">
              <w:rPr>
                <w:rFonts w:eastAsia="DFKai-SB"/>
                <w:sz w:val="18"/>
                <w:szCs w:val="28"/>
                <w:lang w:val="fr-FR" w:eastAsia="zh-TW"/>
              </w:rPr>
              <w:t>,</w:t>
            </w:r>
            <w:r w:rsidRPr="000B4D79">
              <w:rPr>
                <w:rFonts w:eastAsia="DFKai-SB"/>
                <w:sz w:val="18"/>
                <w:szCs w:val="28"/>
                <w:lang w:val="fr-FR" w:eastAsia="zh-TW"/>
              </w:rPr>
              <w:t>4</w:t>
            </w:r>
          </w:p>
        </w:tc>
        <w:tc>
          <w:tcPr>
            <w:tcW w:w="758" w:type="dxa"/>
            <w:tcBorders>
              <w:bottom w:val="single" w:sz="4" w:space="0" w:color="auto"/>
            </w:tcBorders>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r w:rsidR="002A25B7" w:rsidRPr="000B4D79">
              <w:rPr>
                <w:rFonts w:eastAsia="DFKai-SB"/>
                <w:sz w:val="18"/>
                <w:szCs w:val="28"/>
                <w:lang w:val="fr-FR" w:eastAsia="zh-TW"/>
              </w:rPr>
              <w:t>,</w:t>
            </w:r>
            <w:r w:rsidRPr="000B4D79">
              <w:rPr>
                <w:rFonts w:eastAsia="DFKai-SB"/>
                <w:sz w:val="18"/>
                <w:szCs w:val="28"/>
                <w:lang w:val="fr-FR" w:eastAsia="zh-TW"/>
              </w:rPr>
              <w:t>1</w:t>
            </w:r>
          </w:p>
        </w:tc>
        <w:tc>
          <w:tcPr>
            <w:tcW w:w="1073" w:type="dxa"/>
            <w:tcBorders>
              <w:bottom w:val="single" w:sz="4" w:space="0" w:color="auto"/>
            </w:tcBorders>
            <w:shd w:val="clear" w:color="auto" w:fill="auto"/>
            <w:vAlign w:val="bottom"/>
          </w:tcPr>
          <w:p w:rsidR="00C15094" w:rsidRPr="000B4D79" w:rsidRDefault="00C15094" w:rsidP="002A25B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90</w:t>
            </w:r>
            <w:r w:rsidR="002A25B7" w:rsidRPr="000B4D79">
              <w:rPr>
                <w:rFonts w:eastAsia="DFKai-SB"/>
                <w:sz w:val="18"/>
                <w:szCs w:val="28"/>
                <w:lang w:val="fr-FR" w:eastAsia="zh-TW"/>
              </w:rPr>
              <w:t>,</w:t>
            </w:r>
            <w:r w:rsidRPr="000B4D79">
              <w:rPr>
                <w:rFonts w:eastAsia="DFKai-SB"/>
                <w:sz w:val="18"/>
                <w:szCs w:val="28"/>
                <w:lang w:val="fr-FR" w:eastAsia="zh-TW"/>
              </w:rPr>
              <w:t>1</w:t>
            </w:r>
          </w:p>
        </w:tc>
        <w:tc>
          <w:tcPr>
            <w:tcW w:w="646" w:type="dxa"/>
            <w:tcBorders>
              <w:bottom w:val="single" w:sz="4" w:space="0" w:color="auto"/>
            </w:tcBorders>
            <w:shd w:val="clear" w:color="auto" w:fill="auto"/>
            <w:vAlign w:val="bottom"/>
          </w:tcPr>
          <w:p w:rsidR="00C15094" w:rsidRPr="000B4D79" w:rsidRDefault="00C15094" w:rsidP="00F6350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97</w:t>
            </w:r>
            <w:r w:rsidR="00F6350D" w:rsidRPr="000B4D79">
              <w:rPr>
                <w:rFonts w:eastAsia="DFKai-SB"/>
                <w:sz w:val="18"/>
                <w:szCs w:val="28"/>
                <w:lang w:val="fr-FR" w:eastAsia="zh-TW"/>
              </w:rPr>
              <w:t>,</w:t>
            </w:r>
            <w:r w:rsidRPr="000B4D79">
              <w:rPr>
                <w:rFonts w:eastAsia="DFKai-SB"/>
                <w:sz w:val="18"/>
                <w:szCs w:val="28"/>
                <w:lang w:val="fr-FR" w:eastAsia="zh-TW"/>
              </w:rPr>
              <w:t>8</w:t>
            </w:r>
          </w:p>
        </w:tc>
        <w:tc>
          <w:tcPr>
            <w:tcW w:w="771" w:type="dxa"/>
            <w:tcBorders>
              <w:bottom w:val="single" w:sz="4" w:space="0" w:color="auto"/>
            </w:tcBorders>
            <w:shd w:val="clear" w:color="auto" w:fill="auto"/>
            <w:vAlign w:val="bottom"/>
          </w:tcPr>
          <w:p w:rsidR="00C15094" w:rsidRPr="000B4D79" w:rsidRDefault="00C15094" w:rsidP="00682F1E">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682F1E" w:rsidRPr="000B4D79">
              <w:rPr>
                <w:rFonts w:eastAsia="DFKai-SB"/>
                <w:sz w:val="18"/>
                <w:szCs w:val="28"/>
                <w:lang w:val="fr-FR" w:eastAsia="zh-TW"/>
              </w:rPr>
              <w:t>,</w:t>
            </w:r>
            <w:r w:rsidRPr="000B4D79">
              <w:rPr>
                <w:rFonts w:eastAsia="DFKai-SB"/>
                <w:sz w:val="18"/>
                <w:szCs w:val="28"/>
                <w:lang w:val="fr-FR" w:eastAsia="zh-TW"/>
              </w:rPr>
              <w:t>6</w:t>
            </w:r>
          </w:p>
        </w:tc>
      </w:tr>
      <w:tr w:rsidR="00747DBD" w:rsidRPr="00427579">
        <w:tblPrEx>
          <w:tblCellMar>
            <w:top w:w="0" w:type="dxa"/>
            <w:bottom w:w="0" w:type="dxa"/>
          </w:tblCellMar>
        </w:tblPrEx>
        <w:trPr>
          <w:trHeight w:val="240"/>
        </w:trPr>
        <w:tc>
          <w:tcPr>
            <w:tcW w:w="1037" w:type="dxa"/>
            <w:tcBorders>
              <w:top w:val="single" w:sz="4" w:space="0" w:color="auto"/>
              <w:left w:val="nil"/>
              <w:bottom w:val="single" w:sz="12" w:space="0" w:color="auto"/>
            </w:tcBorders>
            <w:shd w:val="clear" w:color="auto" w:fill="auto"/>
          </w:tcPr>
          <w:p w:rsidR="00C15094" w:rsidRPr="00427579" w:rsidRDefault="002A25B7" w:rsidP="00E52EC9">
            <w:pPr>
              <w:suppressAutoHyphens w:val="0"/>
              <w:adjustRightInd w:val="0"/>
              <w:snapToGrid w:val="0"/>
              <w:spacing w:before="80" w:after="80" w:line="220" w:lineRule="exact"/>
              <w:ind w:firstLine="284"/>
              <w:textAlignment w:val="baseline"/>
              <w:rPr>
                <w:rFonts w:eastAsia="DFKai-SB"/>
                <w:b/>
                <w:bCs/>
                <w:sz w:val="18"/>
                <w:szCs w:val="28"/>
                <w:lang w:val="fr-FR" w:eastAsia="zh-TW"/>
              </w:rPr>
            </w:pPr>
            <w:r w:rsidRPr="00427579">
              <w:rPr>
                <w:rFonts w:eastAsia="DFKai-SB"/>
                <w:b/>
                <w:bCs/>
                <w:sz w:val="18"/>
                <w:szCs w:val="28"/>
                <w:lang w:val="fr-FR" w:eastAsia="zh-TW"/>
              </w:rPr>
              <w:t>Total</w:t>
            </w:r>
          </w:p>
        </w:tc>
        <w:tc>
          <w:tcPr>
            <w:tcW w:w="1009" w:type="dxa"/>
            <w:tcBorders>
              <w:top w:val="single" w:sz="4" w:space="0" w:color="auto"/>
              <w:bottom w:val="single" w:sz="12" w:space="0" w:color="auto"/>
            </w:tcBorders>
            <w:shd w:val="clear" w:color="auto" w:fill="auto"/>
            <w:vAlign w:val="bottom"/>
          </w:tcPr>
          <w:p w:rsidR="00C15094" w:rsidRPr="00427579" w:rsidRDefault="00C15094" w:rsidP="00427579">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427579">
              <w:rPr>
                <w:rFonts w:eastAsia="DFKai-SB"/>
                <w:b/>
                <w:bCs/>
                <w:sz w:val="18"/>
                <w:szCs w:val="28"/>
                <w:lang w:val="fr-FR" w:eastAsia="zh-TW"/>
              </w:rPr>
              <w:t>187</w:t>
            </w:r>
            <w:r w:rsidR="002A25B7" w:rsidRPr="00427579">
              <w:rPr>
                <w:rFonts w:eastAsia="DFKai-SB"/>
                <w:b/>
                <w:bCs/>
                <w:sz w:val="18"/>
                <w:szCs w:val="28"/>
                <w:lang w:val="fr-FR" w:eastAsia="zh-TW"/>
              </w:rPr>
              <w:t>,</w:t>
            </w:r>
            <w:r w:rsidRPr="00427579">
              <w:rPr>
                <w:rFonts w:eastAsia="DFKai-SB"/>
                <w:b/>
                <w:bCs/>
                <w:sz w:val="18"/>
                <w:szCs w:val="28"/>
                <w:lang w:val="fr-FR" w:eastAsia="zh-TW"/>
              </w:rPr>
              <w:t>8</w:t>
            </w:r>
          </w:p>
        </w:tc>
        <w:tc>
          <w:tcPr>
            <w:tcW w:w="734" w:type="dxa"/>
            <w:tcBorders>
              <w:top w:val="single" w:sz="4" w:space="0" w:color="auto"/>
              <w:bottom w:val="single" w:sz="12" w:space="0" w:color="auto"/>
            </w:tcBorders>
            <w:shd w:val="clear" w:color="auto" w:fill="auto"/>
            <w:vAlign w:val="bottom"/>
          </w:tcPr>
          <w:p w:rsidR="00C15094" w:rsidRPr="00427579" w:rsidRDefault="00C15094" w:rsidP="00427579">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427579">
              <w:rPr>
                <w:rFonts w:eastAsia="DFKai-SB"/>
                <w:b/>
                <w:bCs/>
                <w:sz w:val="18"/>
                <w:szCs w:val="28"/>
                <w:lang w:val="fr-FR" w:eastAsia="zh-TW"/>
              </w:rPr>
              <w:t>100</w:t>
            </w:r>
            <w:r w:rsidR="002A25B7" w:rsidRPr="00427579">
              <w:rPr>
                <w:rFonts w:eastAsia="DFKai-SB"/>
                <w:b/>
                <w:bCs/>
                <w:sz w:val="18"/>
                <w:szCs w:val="28"/>
                <w:lang w:val="fr-FR" w:eastAsia="zh-TW"/>
              </w:rPr>
              <w:t>,</w:t>
            </w:r>
            <w:r w:rsidRPr="00427579">
              <w:rPr>
                <w:rFonts w:eastAsia="DFKai-SB"/>
                <w:b/>
                <w:bCs/>
                <w:sz w:val="18"/>
                <w:szCs w:val="28"/>
                <w:lang w:val="fr-FR" w:eastAsia="zh-TW"/>
              </w:rPr>
              <w:t>0</w:t>
            </w:r>
          </w:p>
        </w:tc>
        <w:tc>
          <w:tcPr>
            <w:tcW w:w="746" w:type="dxa"/>
            <w:tcBorders>
              <w:top w:val="single" w:sz="4" w:space="0" w:color="auto"/>
              <w:bottom w:val="single" w:sz="12" w:space="0" w:color="auto"/>
            </w:tcBorders>
            <w:shd w:val="clear" w:color="auto" w:fill="auto"/>
            <w:vAlign w:val="bottom"/>
          </w:tcPr>
          <w:p w:rsidR="00C15094" w:rsidRPr="00427579" w:rsidRDefault="00C15094" w:rsidP="00427579">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427579">
              <w:rPr>
                <w:rFonts w:eastAsia="DFKai-SB"/>
                <w:b/>
                <w:bCs/>
                <w:sz w:val="18"/>
                <w:szCs w:val="28"/>
                <w:lang w:val="fr-FR" w:eastAsia="zh-TW"/>
              </w:rPr>
              <w:t>2</w:t>
            </w:r>
            <w:r w:rsidR="002A25B7" w:rsidRPr="00427579">
              <w:rPr>
                <w:rFonts w:eastAsia="DFKai-SB"/>
                <w:b/>
                <w:bCs/>
                <w:sz w:val="18"/>
                <w:szCs w:val="28"/>
                <w:lang w:val="fr-FR" w:eastAsia="zh-TW"/>
              </w:rPr>
              <w:t>,</w:t>
            </w:r>
            <w:r w:rsidRPr="00427579">
              <w:rPr>
                <w:rFonts w:eastAsia="DFKai-SB"/>
                <w:b/>
                <w:bCs/>
                <w:sz w:val="18"/>
                <w:szCs w:val="28"/>
                <w:lang w:val="fr-FR" w:eastAsia="zh-TW"/>
              </w:rPr>
              <w:t>7</w:t>
            </w:r>
          </w:p>
        </w:tc>
        <w:tc>
          <w:tcPr>
            <w:tcW w:w="997" w:type="dxa"/>
            <w:tcBorders>
              <w:top w:val="single" w:sz="4" w:space="0" w:color="auto"/>
              <w:bottom w:val="single" w:sz="12" w:space="0" w:color="auto"/>
            </w:tcBorders>
            <w:shd w:val="clear" w:color="auto" w:fill="auto"/>
            <w:vAlign w:val="bottom"/>
          </w:tcPr>
          <w:p w:rsidR="00C15094" w:rsidRPr="00427579" w:rsidRDefault="00C15094" w:rsidP="00427579">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427579">
              <w:rPr>
                <w:rFonts w:eastAsia="DFKai-SB"/>
                <w:b/>
                <w:bCs/>
                <w:sz w:val="18"/>
                <w:szCs w:val="28"/>
                <w:lang w:val="fr-FR" w:eastAsia="zh-TW"/>
              </w:rPr>
              <w:t>122</w:t>
            </w:r>
            <w:r w:rsidR="002A25B7" w:rsidRPr="00427579">
              <w:rPr>
                <w:rFonts w:eastAsia="DFKai-SB"/>
                <w:b/>
                <w:bCs/>
                <w:sz w:val="18"/>
                <w:szCs w:val="28"/>
                <w:lang w:val="fr-FR" w:eastAsia="zh-TW"/>
              </w:rPr>
              <w:t>,</w:t>
            </w:r>
            <w:r w:rsidRPr="00427579">
              <w:rPr>
                <w:rFonts w:eastAsia="DFKai-SB"/>
                <w:b/>
                <w:bCs/>
                <w:sz w:val="18"/>
                <w:szCs w:val="28"/>
                <w:lang w:val="fr-FR" w:eastAsia="zh-TW"/>
              </w:rPr>
              <w:t>6</w:t>
            </w:r>
          </w:p>
        </w:tc>
        <w:tc>
          <w:tcPr>
            <w:tcW w:w="734" w:type="dxa"/>
            <w:tcBorders>
              <w:top w:val="single" w:sz="4" w:space="0" w:color="auto"/>
              <w:bottom w:val="single" w:sz="12" w:space="0" w:color="auto"/>
            </w:tcBorders>
            <w:shd w:val="clear" w:color="auto" w:fill="auto"/>
            <w:vAlign w:val="bottom"/>
          </w:tcPr>
          <w:p w:rsidR="00C15094" w:rsidRPr="00427579" w:rsidRDefault="00C15094" w:rsidP="00427579">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427579">
              <w:rPr>
                <w:rFonts w:eastAsia="DFKai-SB"/>
                <w:b/>
                <w:bCs/>
                <w:sz w:val="18"/>
                <w:szCs w:val="28"/>
                <w:lang w:val="fr-FR" w:eastAsia="zh-TW"/>
              </w:rPr>
              <w:t>100</w:t>
            </w:r>
            <w:r w:rsidR="002A25B7" w:rsidRPr="00427579">
              <w:rPr>
                <w:rFonts w:eastAsia="DFKai-SB"/>
                <w:b/>
                <w:bCs/>
                <w:sz w:val="18"/>
                <w:szCs w:val="28"/>
                <w:lang w:val="fr-FR" w:eastAsia="zh-TW"/>
              </w:rPr>
              <w:t>,</w:t>
            </w:r>
            <w:r w:rsidRPr="00427579">
              <w:rPr>
                <w:rFonts w:eastAsia="DFKai-SB"/>
                <w:b/>
                <w:bCs/>
                <w:sz w:val="18"/>
                <w:szCs w:val="28"/>
                <w:lang w:val="fr-FR" w:eastAsia="zh-TW"/>
              </w:rPr>
              <w:t>0</w:t>
            </w:r>
          </w:p>
        </w:tc>
        <w:tc>
          <w:tcPr>
            <w:tcW w:w="758" w:type="dxa"/>
            <w:tcBorders>
              <w:top w:val="single" w:sz="4" w:space="0" w:color="auto"/>
              <w:bottom w:val="single" w:sz="12" w:space="0" w:color="auto"/>
            </w:tcBorders>
            <w:shd w:val="clear" w:color="auto" w:fill="auto"/>
            <w:vAlign w:val="bottom"/>
          </w:tcPr>
          <w:p w:rsidR="00C15094" w:rsidRPr="00427579" w:rsidRDefault="00C15094" w:rsidP="00427579">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427579">
              <w:rPr>
                <w:rFonts w:eastAsia="DFKai-SB"/>
                <w:b/>
                <w:bCs/>
                <w:sz w:val="18"/>
                <w:szCs w:val="28"/>
                <w:lang w:val="fr-FR" w:eastAsia="zh-TW"/>
              </w:rPr>
              <w:t>1</w:t>
            </w:r>
            <w:r w:rsidR="002A25B7" w:rsidRPr="00427579">
              <w:rPr>
                <w:rFonts w:eastAsia="DFKai-SB"/>
                <w:b/>
                <w:bCs/>
                <w:sz w:val="18"/>
                <w:szCs w:val="28"/>
                <w:lang w:val="fr-FR" w:eastAsia="zh-TW"/>
              </w:rPr>
              <w:t>,</w:t>
            </w:r>
            <w:r w:rsidRPr="00427579">
              <w:rPr>
                <w:rFonts w:eastAsia="DFKai-SB"/>
                <w:b/>
                <w:bCs/>
                <w:sz w:val="18"/>
                <w:szCs w:val="28"/>
                <w:lang w:val="fr-FR" w:eastAsia="zh-TW"/>
              </w:rPr>
              <w:t>8</w:t>
            </w:r>
          </w:p>
        </w:tc>
        <w:tc>
          <w:tcPr>
            <w:tcW w:w="1073" w:type="dxa"/>
            <w:tcBorders>
              <w:top w:val="single" w:sz="4" w:space="0" w:color="auto"/>
              <w:bottom w:val="single" w:sz="12" w:space="0" w:color="auto"/>
            </w:tcBorders>
            <w:shd w:val="clear" w:color="auto" w:fill="auto"/>
            <w:vAlign w:val="bottom"/>
          </w:tcPr>
          <w:p w:rsidR="00C15094" w:rsidRPr="00427579" w:rsidRDefault="00C15094" w:rsidP="00427579">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427579">
              <w:rPr>
                <w:rFonts w:eastAsia="DFKai-SB"/>
                <w:b/>
                <w:bCs/>
                <w:sz w:val="18"/>
                <w:szCs w:val="28"/>
                <w:lang w:val="fr-FR" w:eastAsia="zh-TW"/>
              </w:rPr>
              <w:t>92</w:t>
            </w:r>
            <w:r w:rsidR="002A25B7" w:rsidRPr="00427579">
              <w:rPr>
                <w:rFonts w:eastAsia="DFKai-SB"/>
                <w:b/>
                <w:bCs/>
                <w:sz w:val="18"/>
                <w:szCs w:val="28"/>
                <w:lang w:val="fr-FR" w:eastAsia="zh-TW"/>
              </w:rPr>
              <w:t>,</w:t>
            </w:r>
            <w:r w:rsidRPr="00427579">
              <w:rPr>
                <w:rFonts w:eastAsia="DFKai-SB"/>
                <w:b/>
                <w:bCs/>
                <w:sz w:val="18"/>
                <w:szCs w:val="28"/>
                <w:lang w:val="fr-FR" w:eastAsia="zh-TW"/>
              </w:rPr>
              <w:t>2</w:t>
            </w:r>
          </w:p>
        </w:tc>
        <w:tc>
          <w:tcPr>
            <w:tcW w:w="646" w:type="dxa"/>
            <w:tcBorders>
              <w:top w:val="single" w:sz="4" w:space="0" w:color="auto"/>
              <w:bottom w:val="single" w:sz="12" w:space="0" w:color="auto"/>
            </w:tcBorders>
            <w:shd w:val="clear" w:color="auto" w:fill="auto"/>
            <w:vAlign w:val="bottom"/>
          </w:tcPr>
          <w:p w:rsidR="00C15094" w:rsidRPr="00427579" w:rsidRDefault="00C15094" w:rsidP="00427579">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427579">
              <w:rPr>
                <w:rFonts w:eastAsia="DFKai-SB"/>
                <w:b/>
                <w:bCs/>
                <w:sz w:val="18"/>
                <w:szCs w:val="28"/>
                <w:lang w:val="fr-FR" w:eastAsia="zh-TW"/>
              </w:rPr>
              <w:t>100</w:t>
            </w:r>
            <w:r w:rsidR="006C66AC">
              <w:rPr>
                <w:rFonts w:eastAsia="DFKai-SB"/>
                <w:b/>
                <w:bCs/>
                <w:sz w:val="18"/>
                <w:szCs w:val="28"/>
                <w:lang w:val="fr-FR" w:eastAsia="zh-TW"/>
              </w:rPr>
              <w:t>,</w:t>
            </w:r>
            <w:r w:rsidRPr="00427579">
              <w:rPr>
                <w:rFonts w:eastAsia="DFKai-SB"/>
                <w:b/>
                <w:bCs/>
                <w:sz w:val="18"/>
                <w:szCs w:val="28"/>
                <w:lang w:val="fr-FR" w:eastAsia="zh-TW"/>
              </w:rPr>
              <w:t>0</w:t>
            </w:r>
          </w:p>
        </w:tc>
        <w:tc>
          <w:tcPr>
            <w:tcW w:w="771" w:type="dxa"/>
            <w:tcBorders>
              <w:top w:val="single" w:sz="4" w:space="0" w:color="auto"/>
              <w:bottom w:val="single" w:sz="12" w:space="0" w:color="auto"/>
            </w:tcBorders>
            <w:shd w:val="clear" w:color="auto" w:fill="auto"/>
            <w:vAlign w:val="bottom"/>
          </w:tcPr>
          <w:p w:rsidR="00C15094" w:rsidRPr="00427579" w:rsidRDefault="00C15094" w:rsidP="00427579">
            <w:pPr>
              <w:suppressAutoHyphens w:val="0"/>
              <w:adjustRightInd w:val="0"/>
              <w:snapToGrid w:val="0"/>
              <w:spacing w:before="80" w:after="80" w:line="220" w:lineRule="exact"/>
              <w:ind w:left="113"/>
              <w:jc w:val="right"/>
              <w:textAlignment w:val="baseline"/>
              <w:rPr>
                <w:rFonts w:eastAsia="DFKai-SB"/>
                <w:b/>
                <w:bCs/>
                <w:sz w:val="18"/>
                <w:szCs w:val="28"/>
                <w:lang w:val="fr-FR" w:eastAsia="zh-TW"/>
              </w:rPr>
            </w:pPr>
            <w:r w:rsidRPr="00427579">
              <w:rPr>
                <w:rFonts w:eastAsia="DFKai-SB"/>
                <w:b/>
                <w:bCs/>
                <w:sz w:val="18"/>
                <w:szCs w:val="28"/>
                <w:lang w:val="fr-FR" w:eastAsia="zh-TW"/>
              </w:rPr>
              <w:t>1</w:t>
            </w:r>
            <w:r w:rsidR="00682F1E" w:rsidRPr="00427579">
              <w:rPr>
                <w:rFonts w:eastAsia="DFKai-SB"/>
                <w:b/>
                <w:bCs/>
                <w:sz w:val="18"/>
                <w:szCs w:val="28"/>
                <w:lang w:val="fr-FR" w:eastAsia="zh-TW"/>
              </w:rPr>
              <w:t>,</w:t>
            </w:r>
            <w:r w:rsidRPr="00427579">
              <w:rPr>
                <w:rFonts w:eastAsia="DFKai-SB"/>
                <w:b/>
                <w:bCs/>
                <w:sz w:val="18"/>
                <w:szCs w:val="28"/>
                <w:lang w:val="fr-FR" w:eastAsia="zh-TW"/>
              </w:rPr>
              <w:t>3</w:t>
            </w:r>
          </w:p>
        </w:tc>
      </w:tr>
    </w:tbl>
    <w:p w:rsidR="00781455" w:rsidRDefault="00427579" w:rsidP="00474D94">
      <w:pPr>
        <w:pStyle w:val="SingleTxtG"/>
        <w:spacing w:before="120" w:after="240"/>
        <w:ind w:right="0" w:firstLine="170"/>
        <w:jc w:val="left"/>
        <w:rPr>
          <w:b/>
          <w:bCs/>
          <w:lang w:val="fr-FR" w:eastAsia="zh-TW"/>
        </w:rPr>
      </w:pPr>
      <w:r w:rsidRPr="000B4D79">
        <w:rPr>
          <w:rFonts w:eastAsia="DFKai-SB"/>
          <w:sz w:val="18"/>
          <w:szCs w:val="28"/>
          <w:lang w:val="fr-FR" w:eastAsia="zh-TW"/>
        </w:rPr>
        <w:t>#</w:t>
      </w:r>
      <w:r w:rsidR="00E52EC9">
        <w:rPr>
          <w:rFonts w:eastAsia="DFKai-SB"/>
          <w:sz w:val="18"/>
          <w:szCs w:val="28"/>
          <w:lang w:val="fr-FR" w:eastAsia="zh-TW"/>
        </w:rPr>
        <w:t xml:space="preserve">  </w:t>
      </w:r>
      <w:r w:rsidRPr="000B4D79">
        <w:rPr>
          <w:rFonts w:eastAsia="DFKai-SB"/>
          <w:sz w:val="18"/>
          <w:szCs w:val="28"/>
          <w:lang w:val="fr-FR" w:eastAsia="zh-TW"/>
        </w:rPr>
        <w:t>En pourcentage de toutes les personnes du groupe d</w:t>
      </w:r>
      <w:r w:rsidR="000E26C3">
        <w:rPr>
          <w:rFonts w:eastAsia="DFKai-SB"/>
          <w:sz w:val="18"/>
          <w:szCs w:val="28"/>
          <w:lang w:val="fr-FR" w:eastAsia="zh-TW"/>
        </w:rPr>
        <w:t>’</w:t>
      </w:r>
      <w:r w:rsidRPr="000B4D79">
        <w:rPr>
          <w:rFonts w:eastAsia="DFKai-SB"/>
          <w:sz w:val="18"/>
          <w:szCs w:val="28"/>
          <w:lang w:val="fr-FR" w:eastAsia="zh-TW"/>
        </w:rPr>
        <w:t>âge/sexe correspondant. Par exemple, dans le groupe d</w:t>
      </w:r>
      <w:r w:rsidR="000E26C3">
        <w:rPr>
          <w:rFonts w:eastAsia="DFKai-SB"/>
          <w:sz w:val="18"/>
          <w:szCs w:val="28"/>
          <w:lang w:val="fr-FR" w:eastAsia="zh-TW"/>
        </w:rPr>
        <w:t>’</w:t>
      </w:r>
      <w:r w:rsidRPr="000B4D79">
        <w:rPr>
          <w:rFonts w:eastAsia="DFKai-SB"/>
          <w:sz w:val="18"/>
          <w:szCs w:val="28"/>
          <w:lang w:val="fr-FR" w:eastAsia="zh-TW"/>
        </w:rPr>
        <w:t>âge des moins de 15 ans, on compte 0,2 % de personnes à mobilité réduite.</w:t>
      </w:r>
    </w:p>
    <w:p w:rsidR="00C15094" w:rsidRPr="000B4D79" w:rsidRDefault="00C15094" w:rsidP="006C66AC">
      <w:pPr>
        <w:pStyle w:val="Heading1"/>
        <w:keepNext/>
        <w:keepLines/>
        <w:spacing w:before="120" w:after="120"/>
        <w:ind w:firstLine="567"/>
        <w:rPr>
          <w:lang w:val="fr-FR" w:eastAsia="zh-TW"/>
        </w:rPr>
      </w:pPr>
      <w:r w:rsidRPr="00781455">
        <w:rPr>
          <w:b/>
          <w:bCs/>
          <w:lang w:val="fr-FR" w:eastAsia="zh-TW"/>
        </w:rPr>
        <w:t>b)</w:t>
      </w:r>
      <w:r w:rsidRPr="00781455">
        <w:rPr>
          <w:b/>
          <w:bCs/>
          <w:lang w:val="fr-FR" w:eastAsia="zh-TW"/>
        </w:rPr>
        <w:tab/>
      </w:r>
      <w:r w:rsidR="00FE1F28" w:rsidRPr="00781455">
        <w:rPr>
          <w:b/>
          <w:bCs/>
          <w:lang w:val="fr-FR" w:eastAsia="zh-TW"/>
        </w:rPr>
        <w:t>Troubles du langage</w:t>
      </w:r>
      <w:r w:rsidRPr="00781455">
        <w:rPr>
          <w:b/>
          <w:bCs/>
          <w:lang w:val="fr-FR" w:eastAsia="zh-TW"/>
        </w:rPr>
        <w:t xml:space="preserve">, </w:t>
      </w:r>
      <w:r w:rsidR="00FE1F28" w:rsidRPr="00781455">
        <w:rPr>
          <w:b/>
          <w:bCs/>
          <w:lang w:val="fr-FR" w:eastAsia="zh-TW"/>
        </w:rPr>
        <w:t>maladie mentale/troubles de l</w:t>
      </w:r>
      <w:r w:rsidR="000E26C3">
        <w:rPr>
          <w:b/>
          <w:bCs/>
          <w:lang w:val="fr-FR" w:eastAsia="zh-TW"/>
        </w:rPr>
        <w:t>’</w:t>
      </w:r>
      <w:r w:rsidR="00FE1F28" w:rsidRPr="00781455">
        <w:rPr>
          <w:b/>
          <w:bCs/>
          <w:lang w:val="fr-FR" w:eastAsia="zh-TW"/>
        </w:rPr>
        <w:t>humeur</w:t>
      </w:r>
      <w:r w:rsidR="008D73A2">
        <w:rPr>
          <w:b/>
          <w:bCs/>
          <w:lang w:val="fr-FR" w:eastAsia="zh-TW"/>
        </w:rPr>
        <w:t xml:space="preserve"> </w:t>
      </w:r>
      <w:r w:rsidR="00FE1F28" w:rsidRPr="00781455">
        <w:rPr>
          <w:b/>
          <w:bCs/>
          <w:lang w:val="fr-FR" w:eastAsia="zh-TW"/>
        </w:rPr>
        <w:t>et</w:t>
      </w:r>
      <w:r w:rsidRPr="00781455">
        <w:rPr>
          <w:b/>
          <w:bCs/>
          <w:lang w:val="fr-FR" w:eastAsia="zh-TW"/>
        </w:rPr>
        <w:t xml:space="preserve"> autis</w:t>
      </w:r>
      <w:r w:rsidRPr="006C66AC">
        <w:rPr>
          <w:b/>
          <w:bCs/>
          <w:lang w:val="fr-FR" w:eastAsia="zh-TW"/>
        </w:rPr>
        <w:t>m</w:t>
      </w:r>
      <w:r w:rsidR="00FE1F28" w:rsidRPr="006C66AC">
        <w:rPr>
          <w:b/>
          <w:bCs/>
          <w:lang w:val="fr-FR" w:eastAsia="zh-TW"/>
        </w:rPr>
        <w:t>e</w:t>
      </w:r>
    </w:p>
    <w:tbl>
      <w:tblPr>
        <w:tblW w:w="8505" w:type="dxa"/>
        <w:tblInd w:w="1134" w:type="dxa"/>
        <w:tblBorders>
          <w:top w:val="single" w:sz="4" w:space="0" w:color="auto"/>
        </w:tblBorders>
        <w:tblCellMar>
          <w:left w:w="0" w:type="dxa"/>
          <w:right w:w="0" w:type="dxa"/>
        </w:tblCellMar>
        <w:tblLook w:val="0000"/>
      </w:tblPr>
      <w:tblGrid>
        <w:gridCol w:w="1043"/>
        <w:gridCol w:w="1022"/>
        <w:gridCol w:w="728"/>
        <w:gridCol w:w="717"/>
        <w:gridCol w:w="1011"/>
        <w:gridCol w:w="747"/>
        <w:gridCol w:w="798"/>
        <w:gridCol w:w="993"/>
        <w:gridCol w:w="689"/>
        <w:gridCol w:w="757"/>
      </w:tblGrid>
      <w:tr w:rsidR="00592207" w:rsidRPr="000B4D79">
        <w:tblPrEx>
          <w:tblCellMar>
            <w:top w:w="0" w:type="dxa"/>
            <w:bottom w:w="0" w:type="dxa"/>
          </w:tblCellMar>
        </w:tblPrEx>
        <w:trPr>
          <w:trHeight w:val="240"/>
          <w:tblHeader/>
        </w:trPr>
        <w:tc>
          <w:tcPr>
            <w:tcW w:w="1043" w:type="dxa"/>
            <w:vMerge w:val="restart"/>
            <w:tcBorders>
              <w:top w:val="single" w:sz="4" w:space="0" w:color="auto"/>
            </w:tcBorders>
            <w:shd w:val="clear" w:color="auto" w:fill="auto"/>
            <w:vAlign w:val="bottom"/>
          </w:tcPr>
          <w:p w:rsidR="00592207" w:rsidRPr="00E52EC9" w:rsidRDefault="00592207" w:rsidP="006C66AC">
            <w:pPr>
              <w:keepNext/>
              <w:keepLines/>
              <w:adjustRightInd w:val="0"/>
              <w:snapToGrid w:val="0"/>
              <w:spacing w:before="40" w:after="40" w:line="220" w:lineRule="exact"/>
              <w:textAlignment w:val="baseline"/>
              <w:rPr>
                <w:rFonts w:eastAsia="DFKai-SB"/>
                <w:i/>
                <w:iCs/>
                <w:sz w:val="16"/>
                <w:szCs w:val="16"/>
                <w:lang w:val="fr-FR" w:eastAsia="zh-TW"/>
              </w:rPr>
            </w:pPr>
            <w:r w:rsidRPr="00E52EC9">
              <w:rPr>
                <w:rFonts w:eastAsia="DFKai-SB"/>
                <w:i/>
                <w:iCs/>
                <w:sz w:val="16"/>
                <w:szCs w:val="16"/>
                <w:lang w:val="fr-FR" w:eastAsia="zh-TW"/>
              </w:rPr>
              <w:t>Groupe d</w:t>
            </w:r>
            <w:r w:rsidR="000E26C3">
              <w:rPr>
                <w:rFonts w:eastAsia="DFKai-SB"/>
                <w:i/>
                <w:iCs/>
                <w:sz w:val="16"/>
                <w:szCs w:val="16"/>
                <w:lang w:val="fr-FR" w:eastAsia="zh-TW"/>
              </w:rPr>
              <w:t>’</w:t>
            </w:r>
            <w:r w:rsidRPr="00E52EC9">
              <w:rPr>
                <w:rFonts w:eastAsia="DFKai-SB"/>
                <w:i/>
                <w:iCs/>
                <w:sz w:val="16"/>
                <w:szCs w:val="16"/>
                <w:lang w:val="fr-FR" w:eastAsia="zh-TW"/>
              </w:rPr>
              <w:t>âge</w:t>
            </w:r>
          </w:p>
        </w:tc>
        <w:tc>
          <w:tcPr>
            <w:tcW w:w="2467" w:type="dxa"/>
            <w:gridSpan w:val="3"/>
            <w:tcBorders>
              <w:top w:val="single" w:sz="4" w:space="0" w:color="auto"/>
              <w:bottom w:val="single" w:sz="4" w:space="0" w:color="auto"/>
              <w:right w:val="single" w:sz="24" w:space="0" w:color="FFFFFF"/>
            </w:tcBorders>
            <w:shd w:val="clear" w:color="auto" w:fill="auto"/>
            <w:vAlign w:val="bottom"/>
          </w:tcPr>
          <w:p w:rsidR="00592207" w:rsidRPr="00E52EC9" w:rsidRDefault="00592207" w:rsidP="006C66AC">
            <w:pPr>
              <w:keepNext/>
              <w:keepLines/>
              <w:suppressAutoHyphens w:val="0"/>
              <w:adjustRightInd w:val="0"/>
              <w:snapToGrid w:val="0"/>
              <w:spacing w:before="80" w:after="80" w:line="200" w:lineRule="exact"/>
              <w:ind w:left="113"/>
              <w:jc w:val="center"/>
              <w:textAlignment w:val="baseline"/>
              <w:rPr>
                <w:rFonts w:eastAsia="DFKai-SB"/>
                <w:i/>
                <w:iCs/>
                <w:sz w:val="16"/>
                <w:szCs w:val="16"/>
                <w:lang w:val="fr-FR" w:eastAsia="zh-TW"/>
              </w:rPr>
            </w:pPr>
            <w:r w:rsidRPr="00E52EC9">
              <w:rPr>
                <w:rFonts w:eastAsia="DFKai-SB"/>
                <w:i/>
                <w:iCs/>
                <w:sz w:val="16"/>
                <w:szCs w:val="16"/>
                <w:lang w:val="fr-FR" w:eastAsia="zh-TW"/>
              </w:rPr>
              <w:t>Troubles du langage</w:t>
            </w:r>
          </w:p>
        </w:tc>
        <w:tc>
          <w:tcPr>
            <w:tcW w:w="2556"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92207" w:rsidRPr="00E52EC9" w:rsidRDefault="00592207" w:rsidP="006C66AC">
            <w:pPr>
              <w:keepNext/>
              <w:keepLines/>
              <w:suppressAutoHyphens w:val="0"/>
              <w:adjustRightInd w:val="0"/>
              <w:snapToGrid w:val="0"/>
              <w:spacing w:before="80" w:after="80" w:line="200" w:lineRule="exact"/>
              <w:ind w:left="113"/>
              <w:jc w:val="center"/>
              <w:textAlignment w:val="baseline"/>
              <w:rPr>
                <w:rFonts w:eastAsia="DFKai-SB"/>
                <w:i/>
                <w:iCs/>
                <w:sz w:val="16"/>
                <w:szCs w:val="16"/>
                <w:lang w:val="fr-FR" w:eastAsia="zh-TW"/>
              </w:rPr>
            </w:pPr>
            <w:r w:rsidRPr="00E52EC9">
              <w:rPr>
                <w:rFonts w:eastAsia="DFKai-SB"/>
                <w:i/>
                <w:iCs/>
                <w:sz w:val="16"/>
                <w:szCs w:val="16"/>
                <w:lang w:val="fr-FR" w:eastAsia="zh-TW"/>
              </w:rPr>
              <w:t>Maladie mentale/</w:t>
            </w:r>
            <w:r w:rsidRPr="00E52EC9">
              <w:rPr>
                <w:rFonts w:eastAsia="DFKai-SB"/>
                <w:i/>
                <w:iCs/>
                <w:sz w:val="16"/>
                <w:szCs w:val="16"/>
                <w:lang w:val="fr-FR" w:eastAsia="zh-TW"/>
              </w:rPr>
              <w:br/>
              <w:t>troubles de l</w:t>
            </w:r>
            <w:r w:rsidR="000E26C3">
              <w:rPr>
                <w:rFonts w:eastAsia="DFKai-SB"/>
                <w:i/>
                <w:iCs/>
                <w:sz w:val="16"/>
                <w:szCs w:val="16"/>
                <w:lang w:val="fr-FR" w:eastAsia="zh-TW"/>
              </w:rPr>
              <w:t>’</w:t>
            </w:r>
            <w:r w:rsidRPr="00E52EC9">
              <w:rPr>
                <w:rFonts w:eastAsia="DFKai-SB"/>
                <w:i/>
                <w:iCs/>
                <w:sz w:val="16"/>
                <w:szCs w:val="16"/>
                <w:lang w:val="fr-FR" w:eastAsia="zh-TW"/>
              </w:rPr>
              <w:t>humeur</w:t>
            </w:r>
          </w:p>
        </w:tc>
        <w:tc>
          <w:tcPr>
            <w:tcW w:w="2439" w:type="dxa"/>
            <w:gridSpan w:val="3"/>
            <w:tcBorders>
              <w:top w:val="single" w:sz="4" w:space="0" w:color="auto"/>
              <w:left w:val="single" w:sz="24" w:space="0" w:color="FFFFFF"/>
              <w:bottom w:val="single" w:sz="4" w:space="0" w:color="auto"/>
            </w:tcBorders>
            <w:shd w:val="clear" w:color="auto" w:fill="auto"/>
            <w:vAlign w:val="bottom"/>
          </w:tcPr>
          <w:p w:rsidR="00592207" w:rsidRPr="00E52EC9" w:rsidRDefault="00592207" w:rsidP="006C66AC">
            <w:pPr>
              <w:keepNext/>
              <w:keepLines/>
              <w:suppressAutoHyphens w:val="0"/>
              <w:adjustRightInd w:val="0"/>
              <w:snapToGrid w:val="0"/>
              <w:spacing w:before="80" w:after="80" w:line="200" w:lineRule="exact"/>
              <w:ind w:left="113"/>
              <w:jc w:val="center"/>
              <w:textAlignment w:val="baseline"/>
              <w:rPr>
                <w:rFonts w:eastAsia="DFKai-SB"/>
                <w:i/>
                <w:iCs/>
                <w:sz w:val="16"/>
                <w:szCs w:val="16"/>
                <w:lang w:val="fr-FR" w:eastAsia="zh-TW"/>
              </w:rPr>
            </w:pPr>
            <w:r w:rsidRPr="00E52EC9">
              <w:rPr>
                <w:rFonts w:eastAsia="DFKai-SB"/>
                <w:i/>
                <w:iCs/>
                <w:sz w:val="16"/>
                <w:szCs w:val="16"/>
                <w:lang w:val="fr-FR" w:eastAsia="zh-TW"/>
              </w:rPr>
              <w:t>Autisme</w:t>
            </w:r>
          </w:p>
        </w:tc>
      </w:tr>
      <w:tr w:rsidR="00204CA9" w:rsidRPr="000B4D79">
        <w:tblPrEx>
          <w:tblCellMar>
            <w:top w:w="0" w:type="dxa"/>
            <w:bottom w:w="0" w:type="dxa"/>
          </w:tblCellMar>
        </w:tblPrEx>
        <w:trPr>
          <w:trHeight w:val="240"/>
        </w:trPr>
        <w:tc>
          <w:tcPr>
            <w:tcW w:w="1043" w:type="dxa"/>
            <w:vMerge/>
            <w:tcBorders>
              <w:bottom w:val="single" w:sz="12" w:space="0" w:color="auto"/>
            </w:tcBorders>
            <w:shd w:val="clear" w:color="auto" w:fill="auto"/>
          </w:tcPr>
          <w:p w:rsidR="00592207" w:rsidRPr="00E52EC9" w:rsidRDefault="00592207" w:rsidP="006C66AC">
            <w:pPr>
              <w:keepNext/>
              <w:keepLines/>
              <w:suppressAutoHyphens w:val="0"/>
              <w:adjustRightInd w:val="0"/>
              <w:snapToGrid w:val="0"/>
              <w:spacing w:before="40" w:after="40" w:line="220" w:lineRule="exact"/>
              <w:textAlignment w:val="baseline"/>
              <w:rPr>
                <w:rFonts w:eastAsia="DFKai-SB"/>
                <w:i/>
                <w:iCs/>
                <w:sz w:val="16"/>
                <w:szCs w:val="16"/>
                <w:lang w:val="fr-FR" w:eastAsia="zh-TW"/>
              </w:rPr>
            </w:pPr>
          </w:p>
        </w:tc>
        <w:tc>
          <w:tcPr>
            <w:tcW w:w="1022" w:type="dxa"/>
            <w:tcBorders>
              <w:top w:val="single" w:sz="4" w:space="0" w:color="auto"/>
              <w:bottom w:val="single" w:sz="12" w:space="0" w:color="auto"/>
            </w:tcBorders>
            <w:shd w:val="clear" w:color="auto" w:fill="auto"/>
            <w:vAlign w:val="bottom"/>
          </w:tcPr>
          <w:p w:rsidR="00592207" w:rsidRPr="00E52EC9" w:rsidRDefault="00E52EC9" w:rsidP="006C66AC">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Pr>
                <w:rFonts w:eastAsia="DFKai-SB"/>
                <w:i/>
                <w:iCs/>
                <w:sz w:val="16"/>
                <w:szCs w:val="16"/>
                <w:lang w:val="fr-FR" w:eastAsia="zh-TW"/>
              </w:rPr>
              <w:t>Nombre</w:t>
            </w:r>
            <w:r w:rsidR="00592207" w:rsidRPr="00E52EC9">
              <w:rPr>
                <w:rFonts w:eastAsia="DFKai-SB"/>
                <w:i/>
                <w:iCs/>
                <w:sz w:val="16"/>
                <w:szCs w:val="16"/>
                <w:lang w:val="fr-FR" w:eastAsia="zh-TW"/>
              </w:rPr>
              <w:t xml:space="preserve"> de </w:t>
            </w:r>
            <w:r w:rsidR="00204CA9" w:rsidRPr="00E52EC9">
              <w:rPr>
                <w:rFonts w:eastAsia="DFKai-SB"/>
                <w:i/>
                <w:iCs/>
                <w:sz w:val="16"/>
                <w:szCs w:val="16"/>
                <w:lang w:val="fr-FR" w:eastAsia="zh-TW"/>
              </w:rPr>
              <w:t xml:space="preserve">personnes </w:t>
            </w:r>
            <w:r w:rsidR="00204CA9">
              <w:rPr>
                <w:rFonts w:eastAsia="DFKai-SB"/>
                <w:i/>
                <w:iCs/>
                <w:sz w:val="16"/>
                <w:szCs w:val="16"/>
                <w:lang w:val="fr-FR" w:eastAsia="zh-TW"/>
              </w:rPr>
              <w:br/>
            </w:r>
            <w:r w:rsidR="00592207" w:rsidRPr="00E52EC9">
              <w:rPr>
                <w:rFonts w:eastAsia="DFKai-SB"/>
                <w:i/>
                <w:iCs/>
                <w:sz w:val="16"/>
                <w:szCs w:val="16"/>
                <w:lang w:val="fr-FR" w:eastAsia="zh-TW"/>
              </w:rPr>
              <w:t>(en milliers)</w:t>
            </w:r>
          </w:p>
        </w:tc>
        <w:tc>
          <w:tcPr>
            <w:tcW w:w="728" w:type="dxa"/>
            <w:tcBorders>
              <w:top w:val="single" w:sz="4" w:space="0" w:color="auto"/>
              <w:bottom w:val="single" w:sz="12" w:space="0" w:color="auto"/>
            </w:tcBorders>
            <w:shd w:val="clear" w:color="auto" w:fill="auto"/>
            <w:vAlign w:val="bottom"/>
          </w:tcPr>
          <w:p w:rsidR="00592207" w:rsidRPr="00E52EC9" w:rsidRDefault="00592207" w:rsidP="006C66AC">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p>
          <w:p w:rsidR="00592207" w:rsidRPr="00E52EC9" w:rsidRDefault="00592207" w:rsidP="006C66AC">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E52EC9">
              <w:rPr>
                <w:rFonts w:eastAsia="DFKai-SB"/>
                <w:i/>
                <w:iCs/>
                <w:sz w:val="16"/>
                <w:szCs w:val="16"/>
                <w:lang w:val="fr-FR" w:eastAsia="zh-TW"/>
              </w:rPr>
              <w:t>%</w:t>
            </w:r>
          </w:p>
        </w:tc>
        <w:tc>
          <w:tcPr>
            <w:tcW w:w="717" w:type="dxa"/>
            <w:tcBorders>
              <w:top w:val="single" w:sz="4" w:space="0" w:color="auto"/>
              <w:bottom w:val="single" w:sz="12" w:space="0" w:color="auto"/>
              <w:right w:val="single" w:sz="24" w:space="0" w:color="FFFFFF"/>
            </w:tcBorders>
            <w:shd w:val="clear" w:color="auto" w:fill="auto"/>
            <w:vAlign w:val="bottom"/>
          </w:tcPr>
          <w:p w:rsidR="00592207" w:rsidRPr="00E52EC9" w:rsidRDefault="00592207" w:rsidP="006C66AC">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p>
          <w:p w:rsidR="00592207" w:rsidRPr="00E52EC9" w:rsidRDefault="00592207" w:rsidP="006C66AC">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E52EC9">
              <w:rPr>
                <w:rFonts w:eastAsia="DFKai-SB"/>
                <w:i/>
                <w:iCs/>
                <w:sz w:val="16"/>
                <w:szCs w:val="16"/>
                <w:lang w:val="fr-FR" w:eastAsia="zh-TW"/>
              </w:rPr>
              <w:t>Taux</w:t>
            </w:r>
            <w:r w:rsidRPr="00D75E68">
              <w:rPr>
                <w:rFonts w:eastAsia="DFKai-SB"/>
                <w:sz w:val="18"/>
                <w:szCs w:val="18"/>
                <w:vertAlign w:val="superscript"/>
                <w:lang w:val="fr-FR" w:eastAsia="zh-TW"/>
              </w:rPr>
              <w:t>#</w:t>
            </w:r>
          </w:p>
        </w:tc>
        <w:tc>
          <w:tcPr>
            <w:tcW w:w="1011" w:type="dxa"/>
            <w:tcBorders>
              <w:top w:val="single" w:sz="4" w:space="0" w:color="auto"/>
              <w:left w:val="single" w:sz="24" w:space="0" w:color="FFFFFF"/>
              <w:bottom w:val="single" w:sz="12" w:space="0" w:color="auto"/>
            </w:tcBorders>
            <w:shd w:val="clear" w:color="auto" w:fill="auto"/>
            <w:vAlign w:val="bottom"/>
          </w:tcPr>
          <w:p w:rsidR="00592207" w:rsidRPr="00E52EC9" w:rsidRDefault="00E52EC9" w:rsidP="006C66AC">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Pr>
                <w:rFonts w:eastAsia="DFKai-SB"/>
                <w:i/>
                <w:iCs/>
                <w:sz w:val="16"/>
                <w:szCs w:val="16"/>
                <w:lang w:val="fr-FR" w:eastAsia="zh-TW"/>
              </w:rPr>
              <w:t>Nombre</w:t>
            </w:r>
            <w:r w:rsidR="00592207" w:rsidRPr="00E52EC9">
              <w:rPr>
                <w:rFonts w:eastAsia="DFKai-SB"/>
                <w:i/>
                <w:iCs/>
                <w:sz w:val="16"/>
                <w:szCs w:val="16"/>
                <w:lang w:val="fr-FR" w:eastAsia="zh-TW"/>
              </w:rPr>
              <w:t xml:space="preserve"> de personnes (en milliers)</w:t>
            </w:r>
          </w:p>
        </w:tc>
        <w:tc>
          <w:tcPr>
            <w:tcW w:w="747" w:type="dxa"/>
            <w:tcBorders>
              <w:top w:val="single" w:sz="4" w:space="0" w:color="auto"/>
              <w:bottom w:val="single" w:sz="12" w:space="0" w:color="auto"/>
            </w:tcBorders>
            <w:shd w:val="clear" w:color="auto" w:fill="auto"/>
            <w:vAlign w:val="bottom"/>
          </w:tcPr>
          <w:p w:rsidR="00592207" w:rsidRPr="00E52EC9" w:rsidRDefault="00592207" w:rsidP="006C66AC">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p>
          <w:p w:rsidR="00592207" w:rsidRPr="00E52EC9" w:rsidRDefault="00592207" w:rsidP="006C66AC">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E52EC9">
              <w:rPr>
                <w:rFonts w:eastAsia="DFKai-SB"/>
                <w:i/>
                <w:iCs/>
                <w:sz w:val="16"/>
                <w:szCs w:val="16"/>
                <w:lang w:val="fr-FR" w:eastAsia="zh-TW"/>
              </w:rPr>
              <w:t>%</w:t>
            </w:r>
          </w:p>
        </w:tc>
        <w:tc>
          <w:tcPr>
            <w:tcW w:w="798" w:type="dxa"/>
            <w:tcBorders>
              <w:top w:val="single" w:sz="4" w:space="0" w:color="auto"/>
              <w:bottom w:val="single" w:sz="12" w:space="0" w:color="auto"/>
              <w:right w:val="single" w:sz="24" w:space="0" w:color="FFFFFF"/>
            </w:tcBorders>
            <w:shd w:val="clear" w:color="auto" w:fill="auto"/>
            <w:vAlign w:val="bottom"/>
          </w:tcPr>
          <w:p w:rsidR="00592207" w:rsidRPr="00E52EC9" w:rsidRDefault="00592207" w:rsidP="006C66AC">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p>
          <w:p w:rsidR="00592207" w:rsidRPr="00E52EC9" w:rsidRDefault="00592207" w:rsidP="006C66AC">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E52EC9">
              <w:rPr>
                <w:rFonts w:eastAsia="DFKai-SB"/>
                <w:i/>
                <w:iCs/>
                <w:sz w:val="16"/>
                <w:szCs w:val="16"/>
                <w:lang w:val="fr-FR" w:eastAsia="zh-TW"/>
              </w:rPr>
              <w:t>Taux</w:t>
            </w:r>
            <w:r w:rsidRPr="00D75E68">
              <w:rPr>
                <w:rFonts w:eastAsia="DFKai-SB"/>
                <w:sz w:val="18"/>
                <w:szCs w:val="18"/>
                <w:vertAlign w:val="superscript"/>
                <w:lang w:val="fr-FR" w:eastAsia="zh-TW"/>
              </w:rPr>
              <w:t>#</w:t>
            </w:r>
          </w:p>
        </w:tc>
        <w:tc>
          <w:tcPr>
            <w:tcW w:w="993" w:type="dxa"/>
            <w:tcBorders>
              <w:top w:val="single" w:sz="4" w:space="0" w:color="auto"/>
              <w:left w:val="single" w:sz="24" w:space="0" w:color="FFFFFF"/>
              <w:bottom w:val="single" w:sz="12" w:space="0" w:color="auto"/>
            </w:tcBorders>
            <w:shd w:val="clear" w:color="auto" w:fill="auto"/>
            <w:vAlign w:val="bottom"/>
          </w:tcPr>
          <w:p w:rsidR="00592207" w:rsidRPr="00E52EC9" w:rsidRDefault="00E52EC9" w:rsidP="006C66AC">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Pr>
                <w:rFonts w:eastAsia="DFKai-SB"/>
                <w:i/>
                <w:iCs/>
                <w:sz w:val="16"/>
                <w:szCs w:val="16"/>
                <w:lang w:val="fr-FR" w:eastAsia="zh-TW"/>
              </w:rPr>
              <w:t>Nombre</w:t>
            </w:r>
            <w:r w:rsidR="00592207" w:rsidRPr="00E52EC9">
              <w:rPr>
                <w:rFonts w:eastAsia="DFKai-SB"/>
                <w:i/>
                <w:iCs/>
                <w:sz w:val="16"/>
                <w:szCs w:val="16"/>
                <w:lang w:val="fr-FR" w:eastAsia="zh-TW"/>
              </w:rPr>
              <w:t xml:space="preserve"> de personnes (en milliers)</w:t>
            </w:r>
          </w:p>
        </w:tc>
        <w:tc>
          <w:tcPr>
            <w:tcW w:w="689" w:type="dxa"/>
            <w:tcBorders>
              <w:top w:val="single" w:sz="4" w:space="0" w:color="auto"/>
              <w:bottom w:val="single" w:sz="12" w:space="0" w:color="auto"/>
            </w:tcBorders>
            <w:shd w:val="clear" w:color="auto" w:fill="auto"/>
            <w:vAlign w:val="bottom"/>
          </w:tcPr>
          <w:p w:rsidR="00592207" w:rsidRPr="00E52EC9" w:rsidRDefault="00592207" w:rsidP="006C66AC">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p>
          <w:p w:rsidR="00592207" w:rsidRPr="00E52EC9" w:rsidRDefault="00592207" w:rsidP="006C66AC">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r w:rsidRPr="00E52EC9">
              <w:rPr>
                <w:rFonts w:eastAsia="DFKai-SB"/>
                <w:i/>
                <w:iCs/>
                <w:sz w:val="16"/>
                <w:szCs w:val="16"/>
                <w:lang w:val="fr-FR" w:eastAsia="zh-TW"/>
              </w:rPr>
              <w:t>%</w:t>
            </w:r>
          </w:p>
        </w:tc>
        <w:tc>
          <w:tcPr>
            <w:tcW w:w="757" w:type="dxa"/>
            <w:tcBorders>
              <w:top w:val="single" w:sz="4" w:space="0" w:color="auto"/>
              <w:bottom w:val="single" w:sz="12" w:space="0" w:color="auto"/>
            </w:tcBorders>
            <w:shd w:val="clear" w:color="auto" w:fill="auto"/>
            <w:vAlign w:val="bottom"/>
          </w:tcPr>
          <w:p w:rsidR="00592207" w:rsidRPr="00E52EC9" w:rsidRDefault="00592207" w:rsidP="006C66AC">
            <w:pPr>
              <w:keepNext/>
              <w:keepLines/>
              <w:suppressAutoHyphens w:val="0"/>
              <w:adjustRightInd w:val="0"/>
              <w:snapToGrid w:val="0"/>
              <w:spacing w:before="40" w:after="40" w:line="220" w:lineRule="exact"/>
              <w:ind w:left="113"/>
              <w:jc w:val="right"/>
              <w:textAlignment w:val="baseline"/>
              <w:rPr>
                <w:rFonts w:eastAsia="DFKai-SB"/>
                <w:i/>
                <w:iCs/>
                <w:sz w:val="16"/>
                <w:szCs w:val="16"/>
                <w:lang w:val="fr-FR" w:eastAsia="zh-TW"/>
              </w:rPr>
            </w:pPr>
          </w:p>
          <w:p w:rsidR="00592207" w:rsidRPr="00E52EC9" w:rsidRDefault="00592207" w:rsidP="006C66AC">
            <w:pPr>
              <w:keepNext/>
              <w:keepLines/>
              <w:suppressAutoHyphens w:val="0"/>
              <w:adjustRightInd w:val="0"/>
              <w:snapToGrid w:val="0"/>
              <w:spacing w:before="40" w:after="40" w:line="220" w:lineRule="exact"/>
              <w:ind w:left="113"/>
              <w:jc w:val="right"/>
              <w:textAlignment w:val="baseline"/>
              <w:rPr>
                <w:rFonts w:eastAsia="DFKai-SB"/>
                <w:sz w:val="16"/>
                <w:szCs w:val="16"/>
                <w:lang w:val="fr-FR" w:eastAsia="zh-TW"/>
              </w:rPr>
            </w:pPr>
            <w:r w:rsidRPr="00E52EC9">
              <w:rPr>
                <w:rFonts w:eastAsia="DFKai-SB"/>
                <w:i/>
                <w:iCs/>
                <w:sz w:val="16"/>
                <w:szCs w:val="16"/>
                <w:lang w:val="fr-FR" w:eastAsia="zh-TW"/>
              </w:rPr>
              <w:t>Taux</w:t>
            </w:r>
            <w:r w:rsidR="00E52EC9" w:rsidRPr="00D75E68">
              <w:rPr>
                <w:rFonts w:eastAsia="DFKai-SB"/>
                <w:sz w:val="18"/>
                <w:szCs w:val="18"/>
                <w:vertAlign w:val="superscript"/>
                <w:lang w:val="fr-FR" w:eastAsia="zh-TW"/>
              </w:rPr>
              <w:t>#</w:t>
            </w:r>
          </w:p>
        </w:tc>
      </w:tr>
      <w:tr w:rsidR="00747DBD" w:rsidRPr="000B4D79">
        <w:tblPrEx>
          <w:tblCellMar>
            <w:top w:w="0" w:type="dxa"/>
            <w:bottom w:w="0" w:type="dxa"/>
          </w:tblCellMar>
        </w:tblPrEx>
        <w:trPr>
          <w:trHeight w:val="240"/>
        </w:trPr>
        <w:tc>
          <w:tcPr>
            <w:tcW w:w="1043" w:type="dxa"/>
            <w:tcBorders>
              <w:top w:val="single" w:sz="12" w:space="0" w:color="auto"/>
            </w:tcBorders>
            <w:shd w:val="clear" w:color="auto" w:fill="auto"/>
          </w:tcPr>
          <w:p w:rsidR="00C15094" w:rsidRPr="000B4D79" w:rsidRDefault="00E52EC9" w:rsidP="006C66AC">
            <w:pPr>
              <w:keepNext/>
              <w:keepLines/>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&lt;</w:t>
            </w:r>
            <w:r w:rsidR="00C15094" w:rsidRPr="000B4D79">
              <w:rPr>
                <w:rFonts w:eastAsia="DFKai-SB"/>
                <w:sz w:val="18"/>
                <w:szCs w:val="28"/>
                <w:lang w:val="fr-FR" w:eastAsia="zh-TW"/>
              </w:rPr>
              <w:t>15</w:t>
            </w:r>
            <w:r w:rsidR="00313EB2" w:rsidRPr="000B4D79">
              <w:rPr>
                <w:rFonts w:eastAsia="DFKai-SB"/>
                <w:sz w:val="18"/>
                <w:szCs w:val="28"/>
                <w:lang w:val="fr-FR" w:eastAsia="zh-TW"/>
              </w:rPr>
              <w:t xml:space="preserve"> ans</w:t>
            </w:r>
          </w:p>
        </w:tc>
        <w:tc>
          <w:tcPr>
            <w:tcW w:w="1022" w:type="dxa"/>
            <w:tcBorders>
              <w:top w:val="single" w:sz="12" w:space="0" w:color="auto"/>
            </w:tcBorders>
            <w:shd w:val="clear" w:color="auto" w:fill="auto"/>
            <w:vAlign w:val="bottom"/>
          </w:tcPr>
          <w:p w:rsidR="00C15094" w:rsidRPr="000B4D79" w:rsidRDefault="00C15094" w:rsidP="006C66AC">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w:t>
            </w:r>
            <w:r w:rsidR="007F2100" w:rsidRPr="000B4D79">
              <w:rPr>
                <w:rFonts w:eastAsia="DFKai-SB"/>
                <w:sz w:val="18"/>
                <w:szCs w:val="28"/>
                <w:lang w:val="fr-FR" w:eastAsia="zh-TW"/>
              </w:rPr>
              <w:t>,</w:t>
            </w:r>
            <w:r w:rsidRPr="000B4D79">
              <w:rPr>
                <w:rFonts w:eastAsia="DFKai-SB"/>
                <w:sz w:val="18"/>
                <w:szCs w:val="28"/>
                <w:lang w:val="fr-FR" w:eastAsia="zh-TW"/>
              </w:rPr>
              <w:t>0</w:t>
            </w:r>
          </w:p>
        </w:tc>
        <w:tc>
          <w:tcPr>
            <w:tcW w:w="728" w:type="dxa"/>
            <w:tcBorders>
              <w:top w:val="single" w:sz="12" w:space="0" w:color="auto"/>
            </w:tcBorders>
            <w:shd w:val="clear" w:color="auto" w:fill="auto"/>
            <w:vAlign w:val="bottom"/>
          </w:tcPr>
          <w:p w:rsidR="00C15094" w:rsidRPr="000B4D79" w:rsidRDefault="00C15094" w:rsidP="006C66AC">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10</w:t>
            </w:r>
            <w:r w:rsidR="007F2100" w:rsidRPr="000B4D79">
              <w:rPr>
                <w:rFonts w:eastAsia="DFKai-SB"/>
                <w:sz w:val="18"/>
                <w:szCs w:val="28"/>
                <w:lang w:val="fr-FR" w:eastAsia="zh-TW"/>
              </w:rPr>
              <w:t>,</w:t>
            </w:r>
            <w:r w:rsidRPr="000B4D79">
              <w:rPr>
                <w:rFonts w:eastAsia="DFKai-SB"/>
                <w:sz w:val="18"/>
                <w:szCs w:val="28"/>
                <w:lang w:val="fr-FR" w:eastAsia="zh-TW"/>
              </w:rPr>
              <w:t>6</w:t>
            </w:r>
          </w:p>
        </w:tc>
        <w:tc>
          <w:tcPr>
            <w:tcW w:w="717" w:type="dxa"/>
            <w:tcBorders>
              <w:top w:val="single" w:sz="12" w:space="0" w:color="auto"/>
            </w:tcBorders>
            <w:shd w:val="clear" w:color="auto" w:fill="auto"/>
            <w:vAlign w:val="bottom"/>
          </w:tcPr>
          <w:p w:rsidR="00C15094" w:rsidRPr="000B4D79" w:rsidRDefault="00C15094" w:rsidP="006C66AC">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3</w:t>
            </w:r>
          </w:p>
        </w:tc>
        <w:tc>
          <w:tcPr>
            <w:tcW w:w="1011" w:type="dxa"/>
            <w:tcBorders>
              <w:top w:val="single" w:sz="12" w:space="0" w:color="auto"/>
            </w:tcBorders>
            <w:shd w:val="clear" w:color="auto" w:fill="auto"/>
            <w:vAlign w:val="bottom"/>
          </w:tcPr>
          <w:p w:rsidR="00C15094" w:rsidRPr="000B4D79" w:rsidRDefault="00C15094" w:rsidP="006C66AC">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9</w:t>
            </w:r>
          </w:p>
        </w:tc>
        <w:tc>
          <w:tcPr>
            <w:tcW w:w="747" w:type="dxa"/>
            <w:tcBorders>
              <w:top w:val="single" w:sz="12" w:space="0" w:color="auto"/>
            </w:tcBorders>
            <w:shd w:val="clear" w:color="auto" w:fill="auto"/>
            <w:vAlign w:val="bottom"/>
          </w:tcPr>
          <w:p w:rsidR="00C15094" w:rsidRPr="000B4D79" w:rsidRDefault="00C15094" w:rsidP="006C66AC">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7F2100" w:rsidRPr="000B4D79">
              <w:rPr>
                <w:rFonts w:eastAsia="DFKai-SB"/>
                <w:sz w:val="18"/>
                <w:szCs w:val="28"/>
                <w:lang w:val="fr-FR" w:eastAsia="zh-TW"/>
              </w:rPr>
              <w:t>,</w:t>
            </w:r>
            <w:r w:rsidRPr="000B4D79">
              <w:rPr>
                <w:rFonts w:eastAsia="DFKai-SB"/>
                <w:sz w:val="18"/>
                <w:szCs w:val="28"/>
                <w:lang w:val="fr-FR" w:eastAsia="zh-TW"/>
              </w:rPr>
              <w:t>1</w:t>
            </w:r>
          </w:p>
        </w:tc>
        <w:tc>
          <w:tcPr>
            <w:tcW w:w="798" w:type="dxa"/>
            <w:tcBorders>
              <w:top w:val="single" w:sz="12" w:space="0" w:color="auto"/>
            </w:tcBorders>
            <w:shd w:val="clear" w:color="auto" w:fill="auto"/>
            <w:vAlign w:val="bottom"/>
          </w:tcPr>
          <w:p w:rsidR="00C15094" w:rsidRPr="000B4D79" w:rsidRDefault="00C15094" w:rsidP="006C66AC">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1</w:t>
            </w:r>
          </w:p>
        </w:tc>
        <w:tc>
          <w:tcPr>
            <w:tcW w:w="993" w:type="dxa"/>
            <w:tcBorders>
              <w:top w:val="single" w:sz="12" w:space="0" w:color="auto"/>
            </w:tcBorders>
            <w:shd w:val="clear" w:color="auto" w:fill="auto"/>
            <w:vAlign w:val="bottom"/>
          </w:tcPr>
          <w:p w:rsidR="00C15094" w:rsidRPr="000B4D79" w:rsidRDefault="00C15094" w:rsidP="006C66AC">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r w:rsidR="007F2100" w:rsidRPr="000B4D79">
              <w:rPr>
                <w:rFonts w:eastAsia="DFKai-SB"/>
                <w:sz w:val="18"/>
                <w:szCs w:val="28"/>
                <w:lang w:val="fr-FR" w:eastAsia="zh-TW"/>
              </w:rPr>
              <w:t>,</w:t>
            </w:r>
            <w:r w:rsidRPr="000B4D79">
              <w:rPr>
                <w:rFonts w:eastAsia="DFKai-SB"/>
                <w:sz w:val="18"/>
                <w:szCs w:val="28"/>
                <w:lang w:val="fr-FR" w:eastAsia="zh-TW"/>
              </w:rPr>
              <w:t>5</w:t>
            </w:r>
          </w:p>
        </w:tc>
        <w:tc>
          <w:tcPr>
            <w:tcW w:w="689" w:type="dxa"/>
            <w:tcBorders>
              <w:top w:val="single" w:sz="12" w:space="0" w:color="auto"/>
            </w:tcBorders>
            <w:shd w:val="clear" w:color="auto" w:fill="auto"/>
            <w:vAlign w:val="bottom"/>
          </w:tcPr>
          <w:p w:rsidR="00C15094" w:rsidRPr="000B4D79" w:rsidRDefault="00C15094" w:rsidP="006C66AC">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67</w:t>
            </w:r>
            <w:r w:rsidR="007F2100" w:rsidRPr="000B4D79">
              <w:rPr>
                <w:rFonts w:eastAsia="DFKai-SB"/>
                <w:sz w:val="18"/>
                <w:szCs w:val="28"/>
                <w:lang w:val="fr-FR" w:eastAsia="zh-TW"/>
              </w:rPr>
              <w:t>,</w:t>
            </w:r>
            <w:r w:rsidRPr="000B4D79">
              <w:rPr>
                <w:rFonts w:eastAsia="DFKai-SB"/>
                <w:sz w:val="18"/>
                <w:szCs w:val="28"/>
                <w:lang w:val="fr-FR" w:eastAsia="zh-TW"/>
              </w:rPr>
              <w:t>6</w:t>
            </w:r>
          </w:p>
        </w:tc>
        <w:tc>
          <w:tcPr>
            <w:tcW w:w="757" w:type="dxa"/>
            <w:tcBorders>
              <w:top w:val="single" w:sz="12" w:space="0" w:color="auto"/>
            </w:tcBorders>
            <w:shd w:val="clear" w:color="auto" w:fill="auto"/>
            <w:vAlign w:val="bottom"/>
          </w:tcPr>
          <w:p w:rsidR="00C15094" w:rsidRPr="000B4D79" w:rsidRDefault="00C15094" w:rsidP="006C66AC">
            <w:pPr>
              <w:keepNext/>
              <w:keepLines/>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3</w:t>
            </w:r>
          </w:p>
        </w:tc>
      </w:tr>
      <w:tr w:rsidR="00747DBD" w:rsidRPr="000B4D79">
        <w:tblPrEx>
          <w:tblCellMar>
            <w:top w:w="0" w:type="dxa"/>
            <w:bottom w:w="0" w:type="dxa"/>
          </w:tblCellMar>
        </w:tblPrEx>
        <w:trPr>
          <w:trHeight w:val="240"/>
        </w:trPr>
        <w:tc>
          <w:tcPr>
            <w:tcW w:w="1043" w:type="dxa"/>
            <w:shd w:val="clear" w:color="auto" w:fill="auto"/>
          </w:tcPr>
          <w:p w:rsidR="00C15094" w:rsidRPr="000B4D79" w:rsidRDefault="00B001B3" w:rsidP="00E52EC9">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15</w:t>
            </w:r>
            <w:r w:rsidR="006C66AC">
              <w:rPr>
                <w:rFonts w:eastAsia="DFKai-SB"/>
                <w:sz w:val="18"/>
                <w:szCs w:val="28"/>
                <w:lang w:val="fr-FR" w:eastAsia="zh-TW"/>
              </w:rPr>
              <w:t xml:space="preserve"> à </w:t>
            </w:r>
            <w:r w:rsidR="00C15094" w:rsidRPr="000B4D79">
              <w:rPr>
                <w:rFonts w:eastAsia="DFKai-SB"/>
                <w:sz w:val="18"/>
                <w:szCs w:val="28"/>
                <w:lang w:val="fr-FR" w:eastAsia="zh-TW"/>
              </w:rPr>
              <w:t>17</w:t>
            </w:r>
            <w:r w:rsidR="00313EB2" w:rsidRPr="000B4D79">
              <w:rPr>
                <w:rFonts w:eastAsia="DFKai-SB"/>
                <w:sz w:val="18"/>
                <w:szCs w:val="28"/>
                <w:lang w:val="fr-FR" w:eastAsia="zh-TW"/>
              </w:rPr>
              <w:t xml:space="preserve"> ans</w:t>
            </w:r>
          </w:p>
        </w:tc>
        <w:tc>
          <w:tcPr>
            <w:tcW w:w="1022"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5</w:t>
            </w:r>
          </w:p>
        </w:tc>
        <w:tc>
          <w:tcPr>
            <w:tcW w:w="728"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7F2100" w:rsidRPr="000B4D79">
              <w:rPr>
                <w:rFonts w:eastAsia="DFKai-SB"/>
                <w:sz w:val="18"/>
                <w:szCs w:val="28"/>
                <w:lang w:val="fr-FR" w:eastAsia="zh-TW"/>
              </w:rPr>
              <w:t>,</w:t>
            </w:r>
            <w:r w:rsidRPr="000B4D79">
              <w:rPr>
                <w:rFonts w:eastAsia="DFKai-SB"/>
                <w:sz w:val="18"/>
                <w:szCs w:val="28"/>
                <w:lang w:val="fr-FR" w:eastAsia="zh-TW"/>
              </w:rPr>
              <w:t>8</w:t>
            </w:r>
          </w:p>
        </w:tc>
        <w:tc>
          <w:tcPr>
            <w:tcW w:w="717"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2</w:t>
            </w:r>
          </w:p>
        </w:tc>
        <w:tc>
          <w:tcPr>
            <w:tcW w:w="1011"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5</w:t>
            </w:r>
          </w:p>
        </w:tc>
        <w:tc>
          <w:tcPr>
            <w:tcW w:w="747"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5</w:t>
            </w:r>
          </w:p>
        </w:tc>
        <w:tc>
          <w:tcPr>
            <w:tcW w:w="798"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2</w:t>
            </w:r>
          </w:p>
        </w:tc>
        <w:tc>
          <w:tcPr>
            <w:tcW w:w="993"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w:t>
            </w:r>
            <w:r w:rsidRPr="00F010ED">
              <w:rPr>
                <w:rFonts w:eastAsia="DFKai-SB"/>
                <w:lang w:val="fr-FR" w:eastAsia="zh-TW"/>
              </w:rPr>
              <w:t>*</w:t>
            </w:r>
          </w:p>
        </w:tc>
        <w:tc>
          <w:tcPr>
            <w:tcW w:w="689"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w:t>
            </w:r>
            <w:r w:rsidRPr="00F010ED">
              <w:rPr>
                <w:rFonts w:eastAsia="DFKai-SB"/>
                <w:lang w:val="fr-FR" w:eastAsia="zh-TW"/>
              </w:rPr>
              <w:t>*</w:t>
            </w:r>
          </w:p>
        </w:tc>
        <w:tc>
          <w:tcPr>
            <w:tcW w:w="757"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w:t>
            </w:r>
            <w:r w:rsidRPr="00F010ED">
              <w:rPr>
                <w:rFonts w:eastAsia="DFKai-SB"/>
                <w:lang w:val="fr-FR" w:eastAsia="zh-TW"/>
              </w:rPr>
              <w:t>*</w:t>
            </w:r>
          </w:p>
        </w:tc>
      </w:tr>
      <w:tr w:rsidR="00747DBD" w:rsidRPr="000B4D79">
        <w:tblPrEx>
          <w:tblCellMar>
            <w:top w:w="0" w:type="dxa"/>
            <w:bottom w:w="0" w:type="dxa"/>
          </w:tblCellMar>
        </w:tblPrEx>
        <w:trPr>
          <w:trHeight w:val="240"/>
        </w:trPr>
        <w:tc>
          <w:tcPr>
            <w:tcW w:w="1043" w:type="dxa"/>
            <w:shd w:val="clear" w:color="auto" w:fill="auto"/>
          </w:tcPr>
          <w:p w:rsidR="00C15094" w:rsidRPr="000B4D79" w:rsidRDefault="00E52EC9" w:rsidP="00E52EC9">
            <w:pPr>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&lt;</w:t>
            </w:r>
            <w:r w:rsidR="00C15094" w:rsidRPr="000B4D79">
              <w:rPr>
                <w:rFonts w:eastAsia="DFKai-SB"/>
                <w:sz w:val="18"/>
                <w:szCs w:val="28"/>
                <w:lang w:val="fr-FR" w:eastAsia="zh-TW"/>
              </w:rPr>
              <w:t>18</w:t>
            </w:r>
            <w:r w:rsidR="00313EB2" w:rsidRPr="000B4D79">
              <w:rPr>
                <w:rFonts w:eastAsia="DFKai-SB"/>
                <w:sz w:val="18"/>
                <w:szCs w:val="28"/>
                <w:lang w:val="fr-FR" w:eastAsia="zh-TW"/>
              </w:rPr>
              <w:t xml:space="preserve"> ans</w:t>
            </w:r>
          </w:p>
        </w:tc>
        <w:tc>
          <w:tcPr>
            <w:tcW w:w="1022"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w:t>
            </w:r>
            <w:r w:rsidR="007F2100" w:rsidRPr="000B4D79">
              <w:rPr>
                <w:rFonts w:eastAsia="DFKai-SB"/>
                <w:sz w:val="18"/>
                <w:szCs w:val="28"/>
                <w:lang w:val="fr-FR" w:eastAsia="zh-TW"/>
              </w:rPr>
              <w:t>,</w:t>
            </w:r>
            <w:r w:rsidRPr="000B4D79">
              <w:rPr>
                <w:rFonts w:eastAsia="DFKai-SB"/>
                <w:sz w:val="18"/>
                <w:szCs w:val="28"/>
                <w:lang w:val="fr-FR" w:eastAsia="zh-TW"/>
              </w:rPr>
              <w:t>5</w:t>
            </w:r>
          </w:p>
        </w:tc>
        <w:tc>
          <w:tcPr>
            <w:tcW w:w="728" w:type="dxa"/>
            <w:shd w:val="clear" w:color="auto" w:fill="auto"/>
            <w:vAlign w:val="bottom"/>
          </w:tcPr>
          <w:p w:rsidR="00C15094" w:rsidRPr="000B4D79" w:rsidRDefault="00C15094" w:rsidP="00E52EC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12</w:t>
            </w:r>
            <w:r w:rsidR="007F2100" w:rsidRPr="000B4D79">
              <w:rPr>
                <w:rFonts w:eastAsia="DFKai-SB"/>
                <w:sz w:val="18"/>
                <w:szCs w:val="28"/>
                <w:lang w:val="fr-FR" w:eastAsia="zh-TW"/>
              </w:rPr>
              <w:t>,</w:t>
            </w:r>
            <w:r w:rsidRPr="000B4D79">
              <w:rPr>
                <w:rFonts w:eastAsia="DFKai-SB"/>
                <w:sz w:val="18"/>
                <w:szCs w:val="28"/>
                <w:lang w:val="fr-FR" w:eastAsia="zh-TW"/>
              </w:rPr>
              <w:t>4</w:t>
            </w:r>
          </w:p>
        </w:tc>
        <w:tc>
          <w:tcPr>
            <w:tcW w:w="717"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3</w:t>
            </w:r>
          </w:p>
        </w:tc>
        <w:tc>
          <w:tcPr>
            <w:tcW w:w="1011"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7F2100" w:rsidRPr="000B4D79">
              <w:rPr>
                <w:rFonts w:eastAsia="DFKai-SB"/>
                <w:sz w:val="18"/>
                <w:szCs w:val="28"/>
                <w:lang w:val="fr-FR" w:eastAsia="zh-TW"/>
              </w:rPr>
              <w:t>,</w:t>
            </w:r>
            <w:r w:rsidRPr="000B4D79">
              <w:rPr>
                <w:rFonts w:eastAsia="DFKai-SB"/>
                <w:sz w:val="18"/>
                <w:szCs w:val="28"/>
                <w:lang w:val="fr-FR" w:eastAsia="zh-TW"/>
              </w:rPr>
              <w:t>4</w:t>
            </w:r>
          </w:p>
        </w:tc>
        <w:tc>
          <w:tcPr>
            <w:tcW w:w="747"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7F2100" w:rsidRPr="000B4D79">
              <w:rPr>
                <w:rFonts w:eastAsia="DFKai-SB"/>
                <w:sz w:val="18"/>
                <w:szCs w:val="28"/>
                <w:lang w:val="fr-FR" w:eastAsia="zh-TW"/>
              </w:rPr>
              <w:t>,</w:t>
            </w:r>
            <w:r w:rsidRPr="000B4D79">
              <w:rPr>
                <w:rFonts w:eastAsia="DFKai-SB"/>
                <w:sz w:val="18"/>
                <w:szCs w:val="28"/>
                <w:lang w:val="fr-FR" w:eastAsia="zh-TW"/>
              </w:rPr>
              <w:t>6</w:t>
            </w:r>
          </w:p>
        </w:tc>
        <w:tc>
          <w:tcPr>
            <w:tcW w:w="798"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1</w:t>
            </w:r>
          </w:p>
        </w:tc>
        <w:tc>
          <w:tcPr>
            <w:tcW w:w="993"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r w:rsidR="007F2100" w:rsidRPr="000B4D79">
              <w:rPr>
                <w:rFonts w:eastAsia="DFKai-SB"/>
                <w:sz w:val="18"/>
                <w:szCs w:val="28"/>
                <w:lang w:val="fr-FR" w:eastAsia="zh-TW"/>
              </w:rPr>
              <w:t>,</w:t>
            </w:r>
            <w:r w:rsidRPr="000B4D79">
              <w:rPr>
                <w:rFonts w:eastAsia="DFKai-SB"/>
                <w:sz w:val="18"/>
                <w:szCs w:val="28"/>
                <w:lang w:val="fr-FR" w:eastAsia="zh-TW"/>
              </w:rPr>
              <w:t>8</w:t>
            </w:r>
          </w:p>
        </w:tc>
        <w:tc>
          <w:tcPr>
            <w:tcW w:w="689"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73</w:t>
            </w:r>
            <w:r w:rsidR="007F2100" w:rsidRPr="000B4D79">
              <w:rPr>
                <w:rFonts w:eastAsia="DFKai-SB"/>
                <w:sz w:val="18"/>
                <w:szCs w:val="28"/>
                <w:lang w:val="fr-FR" w:eastAsia="zh-TW"/>
              </w:rPr>
              <w:t>,</w:t>
            </w:r>
            <w:r w:rsidRPr="000B4D79">
              <w:rPr>
                <w:rFonts w:eastAsia="DFKai-SB"/>
                <w:sz w:val="18"/>
                <w:szCs w:val="28"/>
                <w:lang w:val="fr-FR" w:eastAsia="zh-TW"/>
              </w:rPr>
              <w:t>9</w:t>
            </w:r>
          </w:p>
        </w:tc>
        <w:tc>
          <w:tcPr>
            <w:tcW w:w="757"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2</w:t>
            </w:r>
          </w:p>
        </w:tc>
      </w:tr>
      <w:tr w:rsidR="00747DBD" w:rsidRPr="000B4D79">
        <w:tblPrEx>
          <w:tblCellMar>
            <w:top w:w="0" w:type="dxa"/>
            <w:bottom w:w="0" w:type="dxa"/>
          </w:tblCellMar>
        </w:tblPrEx>
        <w:trPr>
          <w:trHeight w:val="240"/>
        </w:trPr>
        <w:tc>
          <w:tcPr>
            <w:tcW w:w="1043" w:type="dxa"/>
            <w:tcBorders>
              <w:bottom w:val="single" w:sz="4" w:space="0" w:color="auto"/>
            </w:tcBorders>
            <w:shd w:val="clear" w:color="auto" w:fill="auto"/>
          </w:tcPr>
          <w:p w:rsidR="00C15094" w:rsidRPr="000B4D79" w:rsidRDefault="00C15094" w:rsidP="00747DBD">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sym w:font="Symbol" w:char="F0B3"/>
            </w:r>
            <w:r w:rsidRPr="000B4D79">
              <w:rPr>
                <w:rFonts w:eastAsia="DFKai-SB"/>
                <w:sz w:val="18"/>
                <w:szCs w:val="28"/>
                <w:lang w:val="fr-FR" w:eastAsia="zh-TW"/>
              </w:rPr>
              <w:t>18</w:t>
            </w:r>
            <w:r w:rsidR="00313EB2" w:rsidRPr="000B4D79">
              <w:rPr>
                <w:rFonts w:eastAsia="DFKai-SB"/>
                <w:sz w:val="18"/>
                <w:szCs w:val="28"/>
                <w:lang w:val="fr-FR" w:eastAsia="zh-TW"/>
              </w:rPr>
              <w:t xml:space="preserve"> ans</w:t>
            </w:r>
          </w:p>
        </w:tc>
        <w:tc>
          <w:tcPr>
            <w:tcW w:w="1022" w:type="dxa"/>
            <w:tcBorders>
              <w:bottom w:val="single" w:sz="4"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24</w:t>
            </w:r>
            <w:r w:rsidR="007F2100" w:rsidRPr="000B4D79">
              <w:rPr>
                <w:rFonts w:eastAsia="DFKai-SB"/>
                <w:sz w:val="18"/>
                <w:szCs w:val="28"/>
                <w:lang w:val="fr-FR" w:eastAsia="zh-TW"/>
              </w:rPr>
              <w:t>,</w:t>
            </w:r>
            <w:r w:rsidRPr="000B4D79">
              <w:rPr>
                <w:rFonts w:eastAsia="DFKai-SB"/>
                <w:sz w:val="18"/>
                <w:szCs w:val="28"/>
                <w:lang w:val="fr-FR" w:eastAsia="zh-TW"/>
              </w:rPr>
              <w:t>8</w:t>
            </w:r>
          </w:p>
        </w:tc>
        <w:tc>
          <w:tcPr>
            <w:tcW w:w="728" w:type="dxa"/>
            <w:tcBorders>
              <w:bottom w:val="single" w:sz="4"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87</w:t>
            </w:r>
            <w:r w:rsidR="007F2100" w:rsidRPr="000B4D79">
              <w:rPr>
                <w:rFonts w:eastAsia="DFKai-SB"/>
                <w:sz w:val="18"/>
                <w:szCs w:val="28"/>
                <w:lang w:val="fr-FR" w:eastAsia="zh-TW"/>
              </w:rPr>
              <w:t>,</w:t>
            </w:r>
            <w:r w:rsidRPr="000B4D79">
              <w:rPr>
                <w:rFonts w:eastAsia="DFKai-SB"/>
                <w:sz w:val="18"/>
                <w:szCs w:val="28"/>
                <w:lang w:val="fr-FR" w:eastAsia="zh-TW"/>
              </w:rPr>
              <w:t>6</w:t>
            </w:r>
          </w:p>
        </w:tc>
        <w:tc>
          <w:tcPr>
            <w:tcW w:w="717" w:type="dxa"/>
            <w:tcBorders>
              <w:bottom w:val="single" w:sz="4"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4</w:t>
            </w:r>
          </w:p>
        </w:tc>
        <w:tc>
          <w:tcPr>
            <w:tcW w:w="1011" w:type="dxa"/>
            <w:tcBorders>
              <w:bottom w:val="single" w:sz="4"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85</w:t>
            </w:r>
            <w:r w:rsidR="007F2100" w:rsidRPr="000B4D79">
              <w:rPr>
                <w:rFonts w:eastAsia="DFKai-SB"/>
                <w:sz w:val="18"/>
                <w:szCs w:val="28"/>
                <w:lang w:val="fr-FR" w:eastAsia="zh-TW"/>
              </w:rPr>
              <w:t>,</w:t>
            </w:r>
            <w:r w:rsidRPr="000B4D79">
              <w:rPr>
                <w:rFonts w:eastAsia="DFKai-SB"/>
                <w:sz w:val="18"/>
                <w:szCs w:val="28"/>
                <w:lang w:val="fr-FR" w:eastAsia="zh-TW"/>
              </w:rPr>
              <w:t>2</w:t>
            </w:r>
          </w:p>
        </w:tc>
        <w:tc>
          <w:tcPr>
            <w:tcW w:w="747" w:type="dxa"/>
            <w:tcBorders>
              <w:bottom w:val="single" w:sz="4"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98</w:t>
            </w:r>
            <w:r w:rsidR="007F2100" w:rsidRPr="000B4D79">
              <w:rPr>
                <w:rFonts w:eastAsia="DFKai-SB"/>
                <w:sz w:val="18"/>
                <w:szCs w:val="28"/>
                <w:lang w:val="fr-FR" w:eastAsia="zh-TW"/>
              </w:rPr>
              <w:t>,</w:t>
            </w:r>
            <w:r w:rsidRPr="000B4D79">
              <w:rPr>
                <w:rFonts w:eastAsia="DFKai-SB"/>
                <w:sz w:val="18"/>
                <w:szCs w:val="28"/>
                <w:lang w:val="fr-FR" w:eastAsia="zh-TW"/>
              </w:rPr>
              <w:t>4</w:t>
            </w:r>
          </w:p>
        </w:tc>
        <w:tc>
          <w:tcPr>
            <w:tcW w:w="798" w:type="dxa"/>
            <w:tcBorders>
              <w:bottom w:val="single" w:sz="4"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7F2100" w:rsidRPr="000B4D79">
              <w:rPr>
                <w:rFonts w:eastAsia="DFKai-SB"/>
                <w:sz w:val="18"/>
                <w:szCs w:val="28"/>
                <w:lang w:val="fr-FR" w:eastAsia="zh-TW"/>
              </w:rPr>
              <w:t>,</w:t>
            </w:r>
            <w:r w:rsidRPr="000B4D79">
              <w:rPr>
                <w:rFonts w:eastAsia="DFKai-SB"/>
                <w:sz w:val="18"/>
                <w:szCs w:val="28"/>
                <w:lang w:val="fr-FR" w:eastAsia="zh-TW"/>
              </w:rPr>
              <w:t>5</w:t>
            </w:r>
          </w:p>
        </w:tc>
        <w:tc>
          <w:tcPr>
            <w:tcW w:w="993" w:type="dxa"/>
            <w:tcBorders>
              <w:bottom w:val="single" w:sz="4"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7F2100" w:rsidRPr="000B4D79">
              <w:rPr>
                <w:rFonts w:eastAsia="DFKai-SB"/>
                <w:sz w:val="18"/>
                <w:szCs w:val="28"/>
                <w:lang w:val="fr-FR" w:eastAsia="zh-TW"/>
              </w:rPr>
              <w:t>,</w:t>
            </w:r>
            <w:r w:rsidRPr="000B4D79">
              <w:rPr>
                <w:rFonts w:eastAsia="DFKai-SB"/>
                <w:sz w:val="18"/>
                <w:szCs w:val="28"/>
                <w:lang w:val="fr-FR" w:eastAsia="zh-TW"/>
              </w:rPr>
              <w:t>0</w:t>
            </w:r>
          </w:p>
        </w:tc>
        <w:tc>
          <w:tcPr>
            <w:tcW w:w="689" w:type="dxa"/>
            <w:tcBorders>
              <w:bottom w:val="single" w:sz="4"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26</w:t>
            </w:r>
            <w:r w:rsidR="007F2100" w:rsidRPr="000B4D79">
              <w:rPr>
                <w:rFonts w:eastAsia="DFKai-SB"/>
                <w:sz w:val="18"/>
                <w:szCs w:val="28"/>
                <w:lang w:val="fr-FR" w:eastAsia="zh-TW"/>
              </w:rPr>
              <w:t>,</w:t>
            </w:r>
            <w:r w:rsidRPr="000B4D79">
              <w:rPr>
                <w:rFonts w:eastAsia="DFKai-SB"/>
                <w:sz w:val="18"/>
                <w:szCs w:val="28"/>
                <w:lang w:val="fr-FR" w:eastAsia="zh-TW"/>
              </w:rPr>
              <w:t>1</w:t>
            </w:r>
          </w:p>
        </w:tc>
        <w:tc>
          <w:tcPr>
            <w:tcW w:w="757" w:type="dxa"/>
            <w:tcBorders>
              <w:bottom w:val="single" w:sz="4"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華康楷書體W3"/>
                <w:sz w:val="18"/>
                <w:szCs w:val="28"/>
                <w:lang w:val="fr-FR" w:eastAsia="zh-TW"/>
              </w:rPr>
              <w:t>§</w:t>
            </w:r>
          </w:p>
        </w:tc>
      </w:tr>
      <w:tr w:rsidR="00747DBD" w:rsidRPr="000B4D79">
        <w:tblPrEx>
          <w:tblCellMar>
            <w:top w:w="0" w:type="dxa"/>
            <w:bottom w:w="0" w:type="dxa"/>
          </w:tblCellMar>
        </w:tblPrEx>
        <w:trPr>
          <w:trHeight w:val="240"/>
        </w:trPr>
        <w:tc>
          <w:tcPr>
            <w:tcW w:w="1043" w:type="dxa"/>
            <w:tcBorders>
              <w:top w:val="single" w:sz="4" w:space="0" w:color="auto"/>
              <w:bottom w:val="single" w:sz="12" w:space="0" w:color="auto"/>
            </w:tcBorders>
            <w:shd w:val="clear" w:color="auto" w:fill="auto"/>
          </w:tcPr>
          <w:p w:rsidR="00C15094" w:rsidRPr="000B4D79" w:rsidRDefault="00F6350D" w:rsidP="00E52EC9">
            <w:pPr>
              <w:suppressAutoHyphens w:val="0"/>
              <w:adjustRightInd w:val="0"/>
              <w:snapToGrid w:val="0"/>
              <w:spacing w:before="80" w:after="80" w:line="220" w:lineRule="exact"/>
              <w:ind w:firstLine="284"/>
              <w:textAlignment w:val="baseline"/>
              <w:rPr>
                <w:rFonts w:eastAsia="DFKai-SB"/>
                <w:sz w:val="18"/>
                <w:szCs w:val="28"/>
                <w:lang w:val="fr-FR" w:eastAsia="zh-TW"/>
              </w:rPr>
            </w:pPr>
            <w:r w:rsidRPr="00E52EC9">
              <w:rPr>
                <w:rFonts w:eastAsia="DFKai-SB"/>
                <w:b/>
                <w:bCs/>
                <w:sz w:val="18"/>
                <w:szCs w:val="28"/>
                <w:lang w:val="fr-FR" w:eastAsia="zh-TW"/>
              </w:rPr>
              <w:t>Total</w:t>
            </w:r>
          </w:p>
        </w:tc>
        <w:tc>
          <w:tcPr>
            <w:tcW w:w="1022" w:type="dxa"/>
            <w:tcBorders>
              <w:top w:val="single" w:sz="4" w:space="0" w:color="auto"/>
              <w:bottom w:val="single" w:sz="12" w:space="0" w:color="auto"/>
            </w:tcBorders>
            <w:shd w:val="clear" w:color="auto" w:fill="auto"/>
            <w:vAlign w:val="bottom"/>
          </w:tcPr>
          <w:p w:rsidR="00C15094" w:rsidRPr="00E52EC9" w:rsidRDefault="00C15094" w:rsidP="00E52EC9">
            <w:pPr>
              <w:suppressAutoHyphens w:val="0"/>
              <w:adjustRightInd w:val="0"/>
              <w:snapToGrid w:val="0"/>
              <w:spacing w:before="80" w:after="80" w:line="220" w:lineRule="exact"/>
              <w:ind w:firstLine="284"/>
              <w:jc w:val="right"/>
              <w:textAlignment w:val="baseline"/>
              <w:rPr>
                <w:rFonts w:eastAsia="DFKai-SB"/>
                <w:b/>
                <w:bCs/>
                <w:sz w:val="18"/>
                <w:szCs w:val="28"/>
                <w:lang w:val="fr-FR" w:eastAsia="zh-TW"/>
              </w:rPr>
            </w:pPr>
            <w:r w:rsidRPr="00E52EC9">
              <w:rPr>
                <w:rFonts w:eastAsia="DFKai-SB"/>
                <w:b/>
                <w:bCs/>
                <w:sz w:val="18"/>
                <w:szCs w:val="28"/>
                <w:lang w:val="fr-FR" w:eastAsia="zh-TW"/>
              </w:rPr>
              <w:t>28</w:t>
            </w:r>
            <w:r w:rsidR="007F2100" w:rsidRPr="00E52EC9">
              <w:rPr>
                <w:rFonts w:eastAsia="DFKai-SB"/>
                <w:b/>
                <w:bCs/>
                <w:sz w:val="18"/>
                <w:szCs w:val="28"/>
                <w:lang w:val="fr-FR" w:eastAsia="zh-TW"/>
              </w:rPr>
              <w:t>,</w:t>
            </w:r>
            <w:r w:rsidRPr="00E52EC9">
              <w:rPr>
                <w:rFonts w:eastAsia="DFKai-SB"/>
                <w:b/>
                <w:bCs/>
                <w:sz w:val="18"/>
                <w:szCs w:val="28"/>
                <w:lang w:val="fr-FR" w:eastAsia="zh-TW"/>
              </w:rPr>
              <w:t>4</w:t>
            </w:r>
          </w:p>
        </w:tc>
        <w:tc>
          <w:tcPr>
            <w:tcW w:w="728" w:type="dxa"/>
            <w:tcBorders>
              <w:top w:val="single" w:sz="4" w:space="0" w:color="auto"/>
              <w:bottom w:val="single" w:sz="12" w:space="0" w:color="auto"/>
            </w:tcBorders>
            <w:shd w:val="clear" w:color="auto" w:fill="auto"/>
            <w:vAlign w:val="bottom"/>
          </w:tcPr>
          <w:p w:rsidR="00C15094" w:rsidRPr="00E52EC9" w:rsidRDefault="00C15094" w:rsidP="00E52EC9">
            <w:pPr>
              <w:suppressAutoHyphens w:val="0"/>
              <w:adjustRightInd w:val="0"/>
              <w:snapToGrid w:val="0"/>
              <w:spacing w:before="80" w:after="80" w:line="220" w:lineRule="exact"/>
              <w:ind w:firstLine="284"/>
              <w:jc w:val="right"/>
              <w:textAlignment w:val="baseline"/>
              <w:rPr>
                <w:rFonts w:eastAsia="DFKai-SB"/>
                <w:b/>
                <w:bCs/>
                <w:sz w:val="18"/>
                <w:szCs w:val="28"/>
                <w:lang w:val="fr-FR" w:eastAsia="zh-TW"/>
              </w:rPr>
            </w:pPr>
            <w:r w:rsidRPr="00E52EC9">
              <w:rPr>
                <w:rFonts w:eastAsia="DFKai-SB"/>
                <w:b/>
                <w:bCs/>
                <w:sz w:val="18"/>
                <w:szCs w:val="28"/>
                <w:lang w:val="fr-FR" w:eastAsia="zh-TW"/>
              </w:rPr>
              <w:t>100</w:t>
            </w:r>
            <w:r w:rsidR="007F2100" w:rsidRPr="00E52EC9">
              <w:rPr>
                <w:rFonts w:eastAsia="DFKai-SB"/>
                <w:b/>
                <w:bCs/>
                <w:sz w:val="18"/>
                <w:szCs w:val="28"/>
                <w:lang w:val="fr-FR" w:eastAsia="zh-TW"/>
              </w:rPr>
              <w:t>,</w:t>
            </w:r>
            <w:r w:rsidRPr="00E52EC9">
              <w:rPr>
                <w:rFonts w:eastAsia="DFKai-SB"/>
                <w:b/>
                <w:bCs/>
                <w:sz w:val="18"/>
                <w:szCs w:val="28"/>
                <w:lang w:val="fr-FR" w:eastAsia="zh-TW"/>
              </w:rPr>
              <w:t>0</w:t>
            </w:r>
          </w:p>
        </w:tc>
        <w:tc>
          <w:tcPr>
            <w:tcW w:w="717" w:type="dxa"/>
            <w:tcBorders>
              <w:top w:val="single" w:sz="4" w:space="0" w:color="auto"/>
              <w:bottom w:val="single" w:sz="12" w:space="0" w:color="auto"/>
            </w:tcBorders>
            <w:shd w:val="clear" w:color="auto" w:fill="auto"/>
            <w:vAlign w:val="bottom"/>
          </w:tcPr>
          <w:p w:rsidR="00C15094" w:rsidRPr="00E52EC9" w:rsidRDefault="00C15094" w:rsidP="00E52EC9">
            <w:pPr>
              <w:suppressAutoHyphens w:val="0"/>
              <w:adjustRightInd w:val="0"/>
              <w:snapToGrid w:val="0"/>
              <w:spacing w:before="80" w:after="80" w:line="220" w:lineRule="exact"/>
              <w:ind w:firstLine="284"/>
              <w:jc w:val="right"/>
              <w:textAlignment w:val="baseline"/>
              <w:rPr>
                <w:rFonts w:eastAsia="DFKai-SB"/>
                <w:b/>
                <w:bCs/>
                <w:sz w:val="18"/>
                <w:szCs w:val="28"/>
                <w:lang w:val="fr-FR" w:eastAsia="zh-TW"/>
              </w:rPr>
            </w:pPr>
            <w:r w:rsidRPr="00E52EC9">
              <w:rPr>
                <w:rFonts w:eastAsia="DFKai-SB"/>
                <w:b/>
                <w:bCs/>
                <w:sz w:val="18"/>
                <w:szCs w:val="28"/>
                <w:lang w:val="fr-FR" w:eastAsia="zh-TW"/>
              </w:rPr>
              <w:t>0</w:t>
            </w:r>
            <w:r w:rsidR="007F2100" w:rsidRPr="00E52EC9">
              <w:rPr>
                <w:rFonts w:eastAsia="DFKai-SB"/>
                <w:b/>
                <w:bCs/>
                <w:sz w:val="18"/>
                <w:szCs w:val="28"/>
                <w:lang w:val="fr-FR" w:eastAsia="zh-TW"/>
              </w:rPr>
              <w:t>,</w:t>
            </w:r>
            <w:r w:rsidRPr="00E52EC9">
              <w:rPr>
                <w:rFonts w:eastAsia="DFKai-SB"/>
                <w:b/>
                <w:bCs/>
                <w:sz w:val="18"/>
                <w:szCs w:val="28"/>
                <w:lang w:val="fr-FR" w:eastAsia="zh-TW"/>
              </w:rPr>
              <w:t>4</w:t>
            </w:r>
          </w:p>
        </w:tc>
        <w:tc>
          <w:tcPr>
            <w:tcW w:w="1011" w:type="dxa"/>
            <w:tcBorders>
              <w:top w:val="single" w:sz="4" w:space="0" w:color="auto"/>
              <w:bottom w:val="single" w:sz="12" w:space="0" w:color="auto"/>
            </w:tcBorders>
            <w:shd w:val="clear" w:color="auto" w:fill="auto"/>
            <w:vAlign w:val="bottom"/>
          </w:tcPr>
          <w:p w:rsidR="00C15094" w:rsidRPr="00E52EC9" w:rsidRDefault="00C15094" w:rsidP="00E52EC9">
            <w:pPr>
              <w:suppressAutoHyphens w:val="0"/>
              <w:adjustRightInd w:val="0"/>
              <w:snapToGrid w:val="0"/>
              <w:spacing w:before="80" w:after="80" w:line="220" w:lineRule="exact"/>
              <w:ind w:firstLine="284"/>
              <w:jc w:val="right"/>
              <w:textAlignment w:val="baseline"/>
              <w:rPr>
                <w:rFonts w:eastAsia="DFKai-SB"/>
                <w:b/>
                <w:bCs/>
                <w:sz w:val="18"/>
                <w:szCs w:val="28"/>
                <w:lang w:val="fr-FR" w:eastAsia="zh-TW"/>
              </w:rPr>
            </w:pPr>
            <w:r w:rsidRPr="00E52EC9">
              <w:rPr>
                <w:rFonts w:eastAsia="DFKai-SB"/>
                <w:b/>
                <w:bCs/>
                <w:sz w:val="18"/>
                <w:szCs w:val="28"/>
                <w:lang w:val="fr-FR" w:eastAsia="zh-TW"/>
              </w:rPr>
              <w:t>86</w:t>
            </w:r>
            <w:r w:rsidR="007F2100" w:rsidRPr="00E52EC9">
              <w:rPr>
                <w:rFonts w:eastAsia="DFKai-SB"/>
                <w:b/>
                <w:bCs/>
                <w:sz w:val="18"/>
                <w:szCs w:val="28"/>
                <w:lang w:val="fr-FR" w:eastAsia="zh-TW"/>
              </w:rPr>
              <w:t>,</w:t>
            </w:r>
            <w:r w:rsidRPr="00E52EC9">
              <w:rPr>
                <w:rFonts w:eastAsia="DFKai-SB"/>
                <w:b/>
                <w:bCs/>
                <w:sz w:val="18"/>
                <w:szCs w:val="28"/>
                <w:lang w:val="fr-FR" w:eastAsia="zh-TW"/>
              </w:rPr>
              <w:t>6</w:t>
            </w:r>
          </w:p>
        </w:tc>
        <w:tc>
          <w:tcPr>
            <w:tcW w:w="747" w:type="dxa"/>
            <w:tcBorders>
              <w:top w:val="single" w:sz="4" w:space="0" w:color="auto"/>
              <w:bottom w:val="single" w:sz="12" w:space="0" w:color="auto"/>
            </w:tcBorders>
            <w:shd w:val="clear" w:color="auto" w:fill="auto"/>
            <w:vAlign w:val="bottom"/>
          </w:tcPr>
          <w:p w:rsidR="00C15094" w:rsidRPr="00E52EC9" w:rsidRDefault="00C15094" w:rsidP="00E52EC9">
            <w:pPr>
              <w:suppressAutoHyphens w:val="0"/>
              <w:adjustRightInd w:val="0"/>
              <w:snapToGrid w:val="0"/>
              <w:spacing w:before="80" w:after="80" w:line="220" w:lineRule="exact"/>
              <w:ind w:firstLine="284"/>
              <w:jc w:val="right"/>
              <w:textAlignment w:val="baseline"/>
              <w:rPr>
                <w:rFonts w:eastAsia="DFKai-SB"/>
                <w:b/>
                <w:bCs/>
                <w:sz w:val="18"/>
                <w:szCs w:val="28"/>
                <w:lang w:val="fr-FR" w:eastAsia="zh-TW"/>
              </w:rPr>
            </w:pPr>
            <w:r w:rsidRPr="00E52EC9">
              <w:rPr>
                <w:rFonts w:eastAsia="DFKai-SB"/>
                <w:b/>
                <w:bCs/>
                <w:sz w:val="18"/>
                <w:szCs w:val="28"/>
                <w:lang w:val="fr-FR" w:eastAsia="zh-TW"/>
              </w:rPr>
              <w:t>100</w:t>
            </w:r>
            <w:r w:rsidR="007F2100" w:rsidRPr="00E52EC9">
              <w:rPr>
                <w:rFonts w:eastAsia="DFKai-SB"/>
                <w:b/>
                <w:bCs/>
                <w:sz w:val="18"/>
                <w:szCs w:val="28"/>
                <w:lang w:val="fr-FR" w:eastAsia="zh-TW"/>
              </w:rPr>
              <w:t>,</w:t>
            </w:r>
            <w:r w:rsidRPr="00E52EC9">
              <w:rPr>
                <w:rFonts w:eastAsia="DFKai-SB"/>
                <w:b/>
                <w:bCs/>
                <w:sz w:val="18"/>
                <w:szCs w:val="28"/>
                <w:lang w:val="fr-FR" w:eastAsia="zh-TW"/>
              </w:rPr>
              <w:t>0</w:t>
            </w:r>
          </w:p>
        </w:tc>
        <w:tc>
          <w:tcPr>
            <w:tcW w:w="798" w:type="dxa"/>
            <w:tcBorders>
              <w:top w:val="single" w:sz="4" w:space="0" w:color="auto"/>
              <w:bottom w:val="single" w:sz="12" w:space="0" w:color="auto"/>
            </w:tcBorders>
            <w:shd w:val="clear" w:color="auto" w:fill="auto"/>
            <w:vAlign w:val="bottom"/>
          </w:tcPr>
          <w:p w:rsidR="00C15094" w:rsidRPr="00E52EC9" w:rsidRDefault="00C15094" w:rsidP="00E52EC9">
            <w:pPr>
              <w:suppressAutoHyphens w:val="0"/>
              <w:adjustRightInd w:val="0"/>
              <w:snapToGrid w:val="0"/>
              <w:spacing w:before="80" w:after="80" w:line="220" w:lineRule="exact"/>
              <w:ind w:firstLine="284"/>
              <w:jc w:val="right"/>
              <w:textAlignment w:val="baseline"/>
              <w:rPr>
                <w:rFonts w:eastAsia="DFKai-SB"/>
                <w:b/>
                <w:bCs/>
                <w:sz w:val="18"/>
                <w:szCs w:val="28"/>
                <w:lang w:val="fr-FR" w:eastAsia="zh-TW"/>
              </w:rPr>
            </w:pPr>
            <w:r w:rsidRPr="00E52EC9">
              <w:rPr>
                <w:rFonts w:eastAsia="DFKai-SB"/>
                <w:b/>
                <w:bCs/>
                <w:sz w:val="18"/>
                <w:szCs w:val="28"/>
                <w:lang w:val="fr-FR" w:eastAsia="zh-TW"/>
              </w:rPr>
              <w:t>1</w:t>
            </w:r>
            <w:r w:rsidR="007F2100" w:rsidRPr="00E52EC9">
              <w:rPr>
                <w:rFonts w:eastAsia="DFKai-SB"/>
                <w:b/>
                <w:bCs/>
                <w:sz w:val="18"/>
                <w:szCs w:val="28"/>
                <w:lang w:val="fr-FR" w:eastAsia="zh-TW"/>
              </w:rPr>
              <w:t>,</w:t>
            </w:r>
            <w:r w:rsidRPr="00E52EC9">
              <w:rPr>
                <w:rFonts w:eastAsia="DFKai-SB"/>
                <w:b/>
                <w:bCs/>
                <w:sz w:val="18"/>
                <w:szCs w:val="28"/>
                <w:lang w:val="fr-FR" w:eastAsia="zh-TW"/>
              </w:rPr>
              <w:t>3</w:t>
            </w:r>
          </w:p>
        </w:tc>
        <w:tc>
          <w:tcPr>
            <w:tcW w:w="993" w:type="dxa"/>
            <w:tcBorders>
              <w:top w:val="single" w:sz="4" w:space="0" w:color="auto"/>
              <w:bottom w:val="single" w:sz="12" w:space="0" w:color="auto"/>
            </w:tcBorders>
            <w:shd w:val="clear" w:color="auto" w:fill="auto"/>
            <w:vAlign w:val="bottom"/>
          </w:tcPr>
          <w:p w:rsidR="00C15094" w:rsidRPr="00F010ED" w:rsidRDefault="00C15094" w:rsidP="00E52EC9">
            <w:pPr>
              <w:suppressAutoHyphens w:val="0"/>
              <w:adjustRightInd w:val="0"/>
              <w:snapToGrid w:val="0"/>
              <w:spacing w:before="80" w:after="80" w:line="220" w:lineRule="exact"/>
              <w:ind w:firstLine="284"/>
              <w:jc w:val="right"/>
              <w:textAlignment w:val="baseline"/>
              <w:rPr>
                <w:rFonts w:eastAsia="DFKai-SB"/>
                <w:b/>
                <w:bCs/>
                <w:sz w:val="18"/>
                <w:szCs w:val="28"/>
                <w:lang w:val="fr-FR" w:eastAsia="zh-TW"/>
              </w:rPr>
            </w:pPr>
            <w:r w:rsidRPr="00F010ED">
              <w:rPr>
                <w:rFonts w:eastAsia="DFKai-SB"/>
                <w:b/>
                <w:bCs/>
                <w:sz w:val="18"/>
                <w:szCs w:val="28"/>
                <w:lang w:val="fr-FR" w:eastAsia="zh-TW"/>
              </w:rPr>
              <w:t>3</w:t>
            </w:r>
            <w:r w:rsidR="007F2100" w:rsidRPr="00F010ED">
              <w:rPr>
                <w:rFonts w:eastAsia="DFKai-SB"/>
                <w:b/>
                <w:bCs/>
                <w:sz w:val="18"/>
                <w:szCs w:val="28"/>
                <w:lang w:val="fr-FR" w:eastAsia="zh-TW"/>
              </w:rPr>
              <w:t>,</w:t>
            </w:r>
            <w:r w:rsidRPr="00F010ED">
              <w:rPr>
                <w:rFonts w:eastAsia="DFKai-SB"/>
                <w:b/>
                <w:bCs/>
                <w:sz w:val="18"/>
                <w:szCs w:val="28"/>
                <w:lang w:val="fr-FR" w:eastAsia="zh-TW"/>
              </w:rPr>
              <w:t>8</w:t>
            </w:r>
          </w:p>
        </w:tc>
        <w:tc>
          <w:tcPr>
            <w:tcW w:w="689" w:type="dxa"/>
            <w:tcBorders>
              <w:top w:val="single" w:sz="4" w:space="0" w:color="auto"/>
              <w:bottom w:val="single" w:sz="12" w:space="0" w:color="auto"/>
            </w:tcBorders>
            <w:shd w:val="clear" w:color="auto" w:fill="auto"/>
            <w:vAlign w:val="bottom"/>
          </w:tcPr>
          <w:p w:rsidR="00C15094" w:rsidRPr="00F010ED" w:rsidRDefault="00C15094" w:rsidP="00E52EC9">
            <w:pPr>
              <w:suppressAutoHyphens w:val="0"/>
              <w:adjustRightInd w:val="0"/>
              <w:snapToGrid w:val="0"/>
              <w:spacing w:before="80" w:after="80" w:line="220" w:lineRule="exact"/>
              <w:ind w:firstLine="284"/>
              <w:jc w:val="right"/>
              <w:textAlignment w:val="baseline"/>
              <w:rPr>
                <w:rFonts w:eastAsia="DFKai-SB"/>
                <w:b/>
                <w:bCs/>
                <w:sz w:val="18"/>
                <w:szCs w:val="28"/>
                <w:lang w:val="fr-FR" w:eastAsia="zh-TW"/>
              </w:rPr>
            </w:pPr>
            <w:r w:rsidRPr="00F010ED">
              <w:rPr>
                <w:rFonts w:eastAsia="DFKai-SB"/>
                <w:b/>
                <w:bCs/>
                <w:sz w:val="18"/>
                <w:szCs w:val="28"/>
                <w:lang w:val="fr-FR" w:eastAsia="zh-TW"/>
              </w:rPr>
              <w:t>100</w:t>
            </w:r>
            <w:r w:rsidR="007F2100" w:rsidRPr="00F010ED">
              <w:rPr>
                <w:rFonts w:eastAsia="DFKai-SB"/>
                <w:b/>
                <w:bCs/>
                <w:sz w:val="18"/>
                <w:szCs w:val="28"/>
                <w:lang w:val="fr-FR" w:eastAsia="zh-TW"/>
              </w:rPr>
              <w:t>,</w:t>
            </w:r>
            <w:r w:rsidRPr="00F010ED">
              <w:rPr>
                <w:rFonts w:eastAsia="DFKai-SB"/>
                <w:b/>
                <w:bCs/>
                <w:sz w:val="18"/>
                <w:szCs w:val="28"/>
                <w:lang w:val="fr-FR" w:eastAsia="zh-TW"/>
              </w:rPr>
              <w:t>0</w:t>
            </w:r>
          </w:p>
        </w:tc>
        <w:tc>
          <w:tcPr>
            <w:tcW w:w="757" w:type="dxa"/>
            <w:tcBorders>
              <w:top w:val="single" w:sz="4" w:space="0" w:color="auto"/>
              <w:bottom w:val="single" w:sz="12" w:space="0" w:color="auto"/>
            </w:tcBorders>
            <w:shd w:val="clear" w:color="auto" w:fill="auto"/>
            <w:vAlign w:val="bottom"/>
          </w:tcPr>
          <w:p w:rsidR="00C15094" w:rsidRPr="00E52EC9" w:rsidRDefault="00C15094" w:rsidP="00E52EC9">
            <w:pPr>
              <w:suppressAutoHyphens w:val="0"/>
              <w:adjustRightInd w:val="0"/>
              <w:snapToGrid w:val="0"/>
              <w:spacing w:before="80" w:after="80" w:line="220" w:lineRule="exact"/>
              <w:ind w:firstLine="284"/>
              <w:jc w:val="right"/>
              <w:textAlignment w:val="baseline"/>
              <w:rPr>
                <w:rFonts w:eastAsia="DFKai-SB"/>
                <w:b/>
                <w:bCs/>
                <w:sz w:val="18"/>
                <w:szCs w:val="28"/>
                <w:lang w:val="fr-FR" w:eastAsia="zh-TW"/>
              </w:rPr>
            </w:pPr>
            <w:r w:rsidRPr="00E52EC9">
              <w:rPr>
                <w:rFonts w:eastAsia="DFKai-SB"/>
                <w:b/>
                <w:bCs/>
                <w:sz w:val="18"/>
                <w:szCs w:val="28"/>
                <w:lang w:val="fr-FR" w:eastAsia="zh-TW"/>
              </w:rPr>
              <w:t>0</w:t>
            </w:r>
            <w:r w:rsidR="007F2100" w:rsidRPr="00E52EC9">
              <w:rPr>
                <w:rFonts w:eastAsia="DFKai-SB"/>
                <w:b/>
                <w:bCs/>
                <w:sz w:val="18"/>
                <w:szCs w:val="28"/>
                <w:lang w:val="fr-FR" w:eastAsia="zh-TW"/>
              </w:rPr>
              <w:t>,</w:t>
            </w:r>
            <w:r w:rsidRPr="00E52EC9">
              <w:rPr>
                <w:rFonts w:eastAsia="DFKai-SB"/>
                <w:b/>
                <w:bCs/>
                <w:sz w:val="18"/>
                <w:szCs w:val="28"/>
                <w:lang w:val="fr-FR" w:eastAsia="zh-TW"/>
              </w:rPr>
              <w:t>1</w:t>
            </w:r>
          </w:p>
        </w:tc>
      </w:tr>
    </w:tbl>
    <w:p w:rsidR="00F010ED" w:rsidRDefault="00F010ED" w:rsidP="007B19F7">
      <w:pPr>
        <w:pStyle w:val="SingleTxtG"/>
        <w:spacing w:before="120" w:after="0"/>
        <w:ind w:right="-284" w:firstLine="170"/>
        <w:jc w:val="left"/>
        <w:rPr>
          <w:rFonts w:eastAsia="DFKai-SB"/>
          <w:sz w:val="18"/>
          <w:szCs w:val="28"/>
          <w:lang w:val="fr-FR" w:eastAsia="zh-TW"/>
        </w:rPr>
      </w:pPr>
      <w:r w:rsidRPr="000B4D79">
        <w:rPr>
          <w:rFonts w:eastAsia="DFKai-SB"/>
          <w:sz w:val="18"/>
          <w:szCs w:val="28"/>
          <w:lang w:val="fr-FR" w:eastAsia="zh-TW"/>
        </w:rPr>
        <w:t>#</w:t>
      </w:r>
      <w:r>
        <w:rPr>
          <w:rFonts w:eastAsia="DFKai-SB"/>
          <w:sz w:val="18"/>
          <w:szCs w:val="28"/>
          <w:lang w:val="fr-FR" w:eastAsia="zh-TW"/>
        </w:rPr>
        <w:t xml:space="preserve">  </w:t>
      </w:r>
      <w:r w:rsidRPr="000B4D79">
        <w:rPr>
          <w:rFonts w:eastAsia="DFKai-SB"/>
          <w:sz w:val="18"/>
          <w:szCs w:val="28"/>
          <w:lang w:val="fr-FR" w:eastAsia="zh-TW"/>
        </w:rPr>
        <w:t>En pourcentage de toutes les personnes du groupe d</w:t>
      </w:r>
      <w:r w:rsidR="000E26C3">
        <w:rPr>
          <w:rFonts w:eastAsia="DFKai-SB"/>
          <w:sz w:val="18"/>
          <w:szCs w:val="28"/>
          <w:lang w:val="fr-FR" w:eastAsia="zh-TW"/>
        </w:rPr>
        <w:t>’</w:t>
      </w:r>
      <w:r w:rsidRPr="000B4D79">
        <w:rPr>
          <w:rFonts w:eastAsia="DFKai-SB"/>
          <w:sz w:val="18"/>
          <w:szCs w:val="28"/>
          <w:lang w:val="fr-FR" w:eastAsia="zh-TW"/>
        </w:rPr>
        <w:t>âge/sexe correspondant. Par exemple, dans le groupe d</w:t>
      </w:r>
      <w:r w:rsidR="000E26C3">
        <w:rPr>
          <w:rFonts w:eastAsia="DFKai-SB"/>
          <w:sz w:val="18"/>
          <w:szCs w:val="28"/>
          <w:lang w:val="fr-FR" w:eastAsia="zh-TW"/>
        </w:rPr>
        <w:t>’</w:t>
      </w:r>
      <w:r w:rsidR="00C3697B">
        <w:rPr>
          <w:rFonts w:eastAsia="DFKai-SB"/>
          <w:sz w:val="18"/>
          <w:szCs w:val="28"/>
          <w:lang w:val="fr-FR" w:eastAsia="zh-TW"/>
        </w:rPr>
        <w:t>âge des </w:t>
      </w:r>
      <w:r w:rsidRPr="000B4D79">
        <w:rPr>
          <w:rFonts w:eastAsia="DFKai-SB"/>
          <w:sz w:val="18"/>
          <w:szCs w:val="28"/>
          <w:lang w:val="fr-FR" w:eastAsia="zh-TW"/>
        </w:rPr>
        <w:t>moins de 15 ans, on compte 0,3 % de personnes souffrant de troubles du langage.</w:t>
      </w:r>
    </w:p>
    <w:p w:rsidR="00F010ED" w:rsidRDefault="00F010ED" w:rsidP="007B19F7">
      <w:pPr>
        <w:pStyle w:val="SingleTxtG"/>
        <w:spacing w:after="0"/>
        <w:ind w:right="-567" w:firstLine="170"/>
        <w:jc w:val="left"/>
        <w:rPr>
          <w:rFonts w:eastAsia="華康楷書體W3"/>
          <w:sz w:val="18"/>
          <w:szCs w:val="28"/>
          <w:lang w:val="fr-FR" w:eastAsia="zh-TW"/>
        </w:rPr>
      </w:pPr>
      <w:r w:rsidRPr="006C66AC">
        <w:rPr>
          <w:rFonts w:eastAsia="DFKai-SB"/>
          <w:lang w:val="fr-FR" w:eastAsia="zh-TW"/>
        </w:rPr>
        <w:t>*</w:t>
      </w:r>
      <w:r>
        <w:rPr>
          <w:rFonts w:eastAsia="華康楷書體W3"/>
          <w:sz w:val="18"/>
          <w:szCs w:val="28"/>
          <w:lang w:val="fr-FR" w:eastAsia="zh-TW"/>
        </w:rPr>
        <w:t xml:space="preserve">  </w:t>
      </w:r>
      <w:r w:rsidRPr="000B4D79">
        <w:rPr>
          <w:rFonts w:eastAsia="華康楷書體W3"/>
          <w:sz w:val="18"/>
          <w:szCs w:val="28"/>
          <w:lang w:val="fr-FR" w:eastAsia="zh-TW"/>
        </w:rPr>
        <w:t>Les estimations égales ou inférieures à 200 (0 inclus) et les statistiques fond</w:t>
      </w:r>
      <w:r w:rsidR="007B19F7">
        <w:rPr>
          <w:rFonts w:eastAsia="華康楷書體W3"/>
          <w:sz w:val="18"/>
          <w:szCs w:val="28"/>
          <w:lang w:val="fr-FR" w:eastAsia="zh-TW"/>
        </w:rPr>
        <w:t>ées sur ces estimations (par exemple,</w:t>
      </w:r>
      <w:r w:rsidRPr="000B4D79">
        <w:rPr>
          <w:rFonts w:eastAsia="華康楷書體W3"/>
          <w:sz w:val="18"/>
          <w:szCs w:val="28"/>
          <w:lang w:val="fr-FR" w:eastAsia="zh-TW"/>
        </w:rPr>
        <w:t xml:space="preserve"> pourcentages et taux) n</w:t>
      </w:r>
      <w:r w:rsidR="000E26C3">
        <w:rPr>
          <w:rFonts w:eastAsia="華康楷書體W3"/>
          <w:sz w:val="18"/>
          <w:szCs w:val="28"/>
          <w:lang w:val="fr-FR" w:eastAsia="zh-TW"/>
        </w:rPr>
        <w:t>’</w:t>
      </w:r>
      <w:r w:rsidRPr="000B4D79">
        <w:rPr>
          <w:rFonts w:eastAsia="華康楷書體W3"/>
          <w:sz w:val="18"/>
          <w:szCs w:val="28"/>
          <w:lang w:val="fr-FR" w:eastAsia="zh-TW"/>
        </w:rPr>
        <w:t>ont pas été indiquées en raison d</w:t>
      </w:r>
      <w:r w:rsidR="000E26C3">
        <w:rPr>
          <w:rFonts w:eastAsia="華康楷書體W3"/>
          <w:sz w:val="18"/>
          <w:szCs w:val="28"/>
          <w:lang w:val="fr-FR" w:eastAsia="zh-TW"/>
        </w:rPr>
        <w:t>’</w:t>
      </w:r>
      <w:r w:rsidRPr="000B4D79">
        <w:rPr>
          <w:rFonts w:eastAsia="華康楷書體W3"/>
          <w:sz w:val="18"/>
          <w:szCs w:val="28"/>
          <w:lang w:val="fr-FR" w:eastAsia="zh-TW"/>
        </w:rPr>
        <w:t>un grand nombre d</w:t>
      </w:r>
      <w:r w:rsidR="000E26C3">
        <w:rPr>
          <w:rFonts w:eastAsia="華康楷書體W3"/>
          <w:sz w:val="18"/>
          <w:szCs w:val="28"/>
          <w:lang w:val="fr-FR" w:eastAsia="zh-TW"/>
        </w:rPr>
        <w:t>’</w:t>
      </w:r>
      <w:r w:rsidRPr="000B4D79">
        <w:rPr>
          <w:rFonts w:eastAsia="華康楷書體W3"/>
          <w:sz w:val="18"/>
          <w:szCs w:val="28"/>
          <w:lang w:val="fr-FR" w:eastAsia="zh-TW"/>
        </w:rPr>
        <w:t>erreurs d</w:t>
      </w:r>
      <w:r w:rsidR="000E26C3">
        <w:rPr>
          <w:rFonts w:eastAsia="華康楷書體W3"/>
          <w:sz w:val="18"/>
          <w:szCs w:val="28"/>
          <w:lang w:val="fr-FR" w:eastAsia="zh-TW"/>
        </w:rPr>
        <w:t>’</w:t>
      </w:r>
      <w:r w:rsidRPr="000B4D79">
        <w:rPr>
          <w:rFonts w:eastAsia="華康楷書體W3"/>
          <w:sz w:val="18"/>
          <w:szCs w:val="28"/>
          <w:lang w:val="fr-FR" w:eastAsia="zh-TW"/>
        </w:rPr>
        <w:t>échantillonnage.</w:t>
      </w:r>
    </w:p>
    <w:p w:rsidR="00F010ED" w:rsidRPr="00F010ED" w:rsidRDefault="00F010ED" w:rsidP="00D750A4">
      <w:pPr>
        <w:pStyle w:val="SingleTxtG"/>
        <w:spacing w:after="240"/>
        <w:ind w:firstLine="170"/>
        <w:jc w:val="left"/>
        <w:rPr>
          <w:lang w:val="fr-FR" w:eastAsia="zh-TW"/>
        </w:rPr>
      </w:pPr>
      <w:r w:rsidRPr="000B4D79">
        <w:rPr>
          <w:rFonts w:eastAsia="華康楷書體W3"/>
          <w:sz w:val="18"/>
          <w:szCs w:val="28"/>
          <w:lang w:val="fr-FR" w:eastAsia="zh-TW"/>
        </w:rPr>
        <w:t>§</w:t>
      </w:r>
      <w:r>
        <w:rPr>
          <w:rFonts w:eastAsia="DFKai-SB"/>
          <w:sz w:val="18"/>
          <w:szCs w:val="28"/>
          <w:lang w:val="fr-FR" w:eastAsia="zh-TW"/>
        </w:rPr>
        <w:t xml:space="preserve">  </w:t>
      </w:r>
      <w:r w:rsidRPr="000B4D79">
        <w:rPr>
          <w:rFonts w:eastAsia="DFKai-SB"/>
          <w:sz w:val="18"/>
          <w:szCs w:val="28"/>
          <w:lang w:val="fr-FR" w:eastAsia="zh-TW"/>
        </w:rPr>
        <w:t>Moins de 0,05.</w:t>
      </w:r>
    </w:p>
    <w:p w:rsidR="00C15094" w:rsidRPr="000B4D79" w:rsidRDefault="00C15094" w:rsidP="00D75E68">
      <w:pPr>
        <w:pStyle w:val="Heading1"/>
        <w:spacing w:before="120" w:after="120"/>
        <w:ind w:right="-142" w:firstLine="567"/>
        <w:rPr>
          <w:rFonts w:eastAsia="PMingLiU"/>
          <w:b/>
          <w:lang w:val="fr-FR" w:eastAsia="zh-TW"/>
        </w:rPr>
      </w:pPr>
      <w:r w:rsidRPr="000B4D79">
        <w:rPr>
          <w:rFonts w:eastAsia="PMingLiU"/>
          <w:b/>
          <w:lang w:val="fr-FR" w:eastAsia="zh-TW"/>
        </w:rPr>
        <w:t>c)</w:t>
      </w:r>
      <w:r w:rsidRPr="000B4D79">
        <w:rPr>
          <w:rFonts w:eastAsia="PMingLiU"/>
          <w:b/>
          <w:lang w:val="fr-FR" w:eastAsia="zh-TW"/>
        </w:rPr>
        <w:tab/>
      </w:r>
      <w:r w:rsidR="00FE1F28" w:rsidRPr="000B4D79">
        <w:rPr>
          <w:rFonts w:eastAsia="PMingLiU"/>
          <w:b/>
          <w:lang w:val="fr-FR" w:eastAsia="zh-TW"/>
        </w:rPr>
        <w:t>Difficultés d</w:t>
      </w:r>
      <w:r w:rsidR="000E26C3">
        <w:rPr>
          <w:rFonts w:eastAsia="PMingLiU"/>
          <w:b/>
          <w:lang w:val="fr-FR" w:eastAsia="zh-TW"/>
        </w:rPr>
        <w:t>’</w:t>
      </w:r>
      <w:r w:rsidR="00FE1F28" w:rsidRPr="000B4D79">
        <w:rPr>
          <w:rFonts w:eastAsia="PMingLiU"/>
          <w:b/>
          <w:lang w:val="fr-FR" w:eastAsia="zh-TW"/>
        </w:rPr>
        <w:t xml:space="preserve">apprentissage spécifiques </w:t>
      </w:r>
      <w:r w:rsidR="00E51755" w:rsidRPr="000B4D79">
        <w:rPr>
          <w:rFonts w:eastAsia="PMingLiU"/>
          <w:b/>
          <w:lang w:val="fr-FR" w:eastAsia="zh-TW"/>
        </w:rPr>
        <w:t>et</w:t>
      </w:r>
      <w:r w:rsidRPr="000B4D79">
        <w:rPr>
          <w:rFonts w:eastAsia="PMingLiU"/>
          <w:b/>
          <w:lang w:val="fr-FR" w:eastAsia="zh-TW"/>
        </w:rPr>
        <w:t xml:space="preserve"> </w:t>
      </w:r>
      <w:r w:rsidR="00E51755" w:rsidRPr="000B4D79">
        <w:rPr>
          <w:rFonts w:eastAsia="PMingLiU"/>
          <w:b/>
          <w:lang w:val="fr-FR" w:eastAsia="zh-TW"/>
        </w:rPr>
        <w:t>trouble du déficit de l</w:t>
      </w:r>
      <w:r w:rsidR="000E26C3">
        <w:rPr>
          <w:rFonts w:eastAsia="PMingLiU"/>
          <w:b/>
          <w:lang w:val="fr-FR" w:eastAsia="zh-TW"/>
        </w:rPr>
        <w:t>’</w:t>
      </w:r>
      <w:r w:rsidR="00E51755" w:rsidRPr="000B4D79">
        <w:rPr>
          <w:rFonts w:eastAsia="PMingLiU"/>
          <w:b/>
          <w:lang w:val="fr-FR" w:eastAsia="zh-TW"/>
        </w:rPr>
        <w:t>attention</w:t>
      </w:r>
      <w:r w:rsidRPr="000B4D79">
        <w:rPr>
          <w:rFonts w:eastAsia="PMingLiU"/>
          <w:b/>
          <w:lang w:val="fr-FR" w:eastAsia="zh-TW"/>
        </w:rPr>
        <w:t>/</w:t>
      </w:r>
      <w:r w:rsidR="00D75E68">
        <w:rPr>
          <w:rFonts w:eastAsia="PMingLiU"/>
          <w:b/>
          <w:lang w:val="fr-FR" w:eastAsia="zh-TW"/>
        </w:rPr>
        <w:br/>
      </w:r>
      <w:r w:rsidR="00E51755" w:rsidRPr="000B4D79">
        <w:rPr>
          <w:rFonts w:eastAsia="PMingLiU"/>
          <w:b/>
          <w:lang w:val="fr-FR" w:eastAsia="zh-TW"/>
        </w:rPr>
        <w:t>h</w:t>
      </w:r>
      <w:r w:rsidRPr="000B4D79">
        <w:rPr>
          <w:rFonts w:eastAsia="PMingLiU"/>
          <w:b/>
          <w:lang w:val="fr-FR" w:eastAsia="zh-TW"/>
        </w:rPr>
        <w:t>yperactivit</w:t>
      </w:r>
      <w:r w:rsidR="00E51755" w:rsidRPr="000B4D79">
        <w:rPr>
          <w:rFonts w:eastAsia="PMingLiU"/>
          <w:b/>
          <w:lang w:val="fr-FR" w:eastAsia="zh-TW"/>
        </w:rPr>
        <w:t>é</w:t>
      </w:r>
      <w:r w:rsidRPr="000B4D79">
        <w:rPr>
          <w:rFonts w:eastAsia="PMingLiU"/>
          <w:b/>
          <w:lang w:val="fr-FR" w:eastAsia="zh-TW"/>
        </w:rPr>
        <w:t xml:space="preserve"> </w:t>
      </w:r>
    </w:p>
    <w:tbl>
      <w:tblPr>
        <w:tblW w:w="8505" w:type="dxa"/>
        <w:tblInd w:w="1134" w:type="dxa"/>
        <w:tblBorders>
          <w:top w:val="single" w:sz="4" w:space="0" w:color="auto"/>
        </w:tblBorders>
        <w:tblLayout w:type="fixed"/>
        <w:tblCellMar>
          <w:left w:w="0" w:type="dxa"/>
          <w:right w:w="0" w:type="dxa"/>
        </w:tblCellMar>
        <w:tblLook w:val="0000"/>
      </w:tblPr>
      <w:tblGrid>
        <w:gridCol w:w="1134"/>
        <w:gridCol w:w="1560"/>
        <w:gridCol w:w="1084"/>
        <w:gridCol w:w="1084"/>
        <w:gridCol w:w="1517"/>
        <w:gridCol w:w="1063"/>
        <w:gridCol w:w="1063"/>
      </w:tblGrid>
      <w:tr w:rsidR="007716F6" w:rsidRPr="000B4D79">
        <w:tblPrEx>
          <w:tblCellMar>
            <w:top w:w="0" w:type="dxa"/>
            <w:bottom w:w="0" w:type="dxa"/>
          </w:tblCellMar>
        </w:tblPrEx>
        <w:trPr>
          <w:trHeight w:val="240"/>
          <w:tblHeader/>
        </w:trPr>
        <w:tc>
          <w:tcPr>
            <w:tcW w:w="1134" w:type="dxa"/>
            <w:vMerge w:val="restart"/>
            <w:tcBorders>
              <w:top w:val="single" w:sz="4" w:space="0" w:color="auto"/>
            </w:tcBorders>
            <w:shd w:val="clear" w:color="auto" w:fill="auto"/>
            <w:vAlign w:val="bottom"/>
          </w:tcPr>
          <w:p w:rsidR="007716F6" w:rsidRPr="008B5873" w:rsidRDefault="007716F6" w:rsidP="003F40C2">
            <w:pPr>
              <w:pStyle w:val="SingleTxtG"/>
              <w:spacing w:before="80" w:after="80" w:line="200" w:lineRule="exact"/>
              <w:ind w:left="0" w:right="0"/>
              <w:jc w:val="left"/>
              <w:rPr>
                <w:rFonts w:eastAsia="DFKai-SB"/>
                <w:i/>
                <w:iCs/>
                <w:sz w:val="16"/>
                <w:szCs w:val="16"/>
                <w:lang w:val="fr-FR" w:eastAsia="zh-TW"/>
              </w:rPr>
            </w:pPr>
            <w:r w:rsidRPr="008B5873">
              <w:rPr>
                <w:rFonts w:eastAsia="DFKai-SB"/>
                <w:i/>
                <w:iCs/>
                <w:sz w:val="16"/>
                <w:szCs w:val="16"/>
                <w:lang w:val="fr-FR" w:eastAsia="zh-TW"/>
              </w:rPr>
              <w:t>Groupe d</w:t>
            </w:r>
            <w:r w:rsidR="000E26C3">
              <w:rPr>
                <w:rFonts w:eastAsia="DFKai-SB"/>
                <w:i/>
                <w:iCs/>
                <w:sz w:val="16"/>
                <w:szCs w:val="16"/>
                <w:lang w:val="fr-FR" w:eastAsia="zh-TW"/>
              </w:rPr>
              <w:t>’</w:t>
            </w:r>
            <w:r w:rsidRPr="008B5873">
              <w:rPr>
                <w:rFonts w:eastAsia="DFKai-SB"/>
                <w:i/>
                <w:iCs/>
                <w:sz w:val="16"/>
                <w:szCs w:val="16"/>
                <w:lang w:val="fr-FR" w:eastAsia="zh-TW"/>
              </w:rPr>
              <w:t>âge</w:t>
            </w:r>
          </w:p>
        </w:tc>
        <w:tc>
          <w:tcPr>
            <w:tcW w:w="3728" w:type="dxa"/>
            <w:gridSpan w:val="3"/>
            <w:tcBorders>
              <w:top w:val="single" w:sz="4" w:space="0" w:color="auto"/>
              <w:bottom w:val="single" w:sz="4" w:space="0" w:color="auto"/>
              <w:right w:val="single" w:sz="24" w:space="0" w:color="FFFFFF"/>
            </w:tcBorders>
            <w:shd w:val="clear" w:color="auto" w:fill="FFFFFF"/>
          </w:tcPr>
          <w:p w:rsidR="007716F6" w:rsidRPr="008B5873" w:rsidRDefault="007716F6" w:rsidP="003F40C2">
            <w:pPr>
              <w:pStyle w:val="SingleTxtG"/>
              <w:spacing w:before="80" w:after="80" w:line="200" w:lineRule="exact"/>
              <w:ind w:left="0" w:right="0"/>
              <w:jc w:val="center"/>
              <w:rPr>
                <w:rFonts w:eastAsia="DFKai-SB"/>
                <w:i/>
                <w:iCs/>
                <w:sz w:val="16"/>
                <w:szCs w:val="16"/>
                <w:lang w:val="fr-FR" w:eastAsia="zh-TW"/>
              </w:rPr>
            </w:pPr>
            <w:r w:rsidRPr="008B5873">
              <w:rPr>
                <w:rFonts w:eastAsia="DFKai-SB"/>
                <w:i/>
                <w:iCs/>
                <w:sz w:val="16"/>
                <w:szCs w:val="16"/>
                <w:lang w:val="fr-FR" w:eastAsia="zh-TW"/>
              </w:rPr>
              <w:t>Difficultés d</w:t>
            </w:r>
            <w:r w:rsidR="000E26C3">
              <w:rPr>
                <w:rFonts w:eastAsia="DFKai-SB"/>
                <w:i/>
                <w:iCs/>
                <w:sz w:val="16"/>
                <w:szCs w:val="16"/>
                <w:lang w:val="fr-FR" w:eastAsia="zh-TW"/>
              </w:rPr>
              <w:t>’</w:t>
            </w:r>
            <w:r w:rsidRPr="008B5873">
              <w:rPr>
                <w:rFonts w:eastAsia="DFKai-SB"/>
                <w:i/>
                <w:iCs/>
                <w:sz w:val="16"/>
                <w:szCs w:val="16"/>
                <w:lang w:val="fr-FR" w:eastAsia="zh-TW"/>
              </w:rPr>
              <w:t>apprentissage spécifique</w:t>
            </w:r>
          </w:p>
        </w:tc>
        <w:tc>
          <w:tcPr>
            <w:tcW w:w="3643" w:type="dxa"/>
            <w:gridSpan w:val="3"/>
            <w:tcBorders>
              <w:top w:val="single" w:sz="4" w:space="0" w:color="auto"/>
              <w:left w:val="single" w:sz="24" w:space="0" w:color="FFFFFF"/>
              <w:bottom w:val="single" w:sz="4" w:space="0" w:color="auto"/>
            </w:tcBorders>
            <w:shd w:val="clear" w:color="auto" w:fill="auto"/>
          </w:tcPr>
          <w:p w:rsidR="007716F6" w:rsidRPr="008B5873" w:rsidRDefault="007716F6" w:rsidP="003F40C2">
            <w:pPr>
              <w:pStyle w:val="SingleTxtG"/>
              <w:spacing w:before="80" w:after="80" w:line="200" w:lineRule="exact"/>
              <w:ind w:left="0" w:right="0"/>
              <w:jc w:val="center"/>
              <w:rPr>
                <w:rFonts w:eastAsia="DFKai-SB"/>
                <w:i/>
                <w:iCs/>
                <w:sz w:val="16"/>
                <w:szCs w:val="16"/>
                <w:lang w:val="fr-FR" w:eastAsia="zh-TW"/>
              </w:rPr>
            </w:pPr>
            <w:r w:rsidRPr="008B5873">
              <w:rPr>
                <w:rFonts w:eastAsia="DFKai-SB"/>
                <w:i/>
                <w:iCs/>
                <w:sz w:val="16"/>
                <w:szCs w:val="16"/>
                <w:lang w:val="fr-FR" w:eastAsia="zh-TW"/>
              </w:rPr>
              <w:t>Trouble du déficit de l</w:t>
            </w:r>
            <w:r w:rsidR="000E26C3">
              <w:rPr>
                <w:rFonts w:eastAsia="DFKai-SB"/>
                <w:i/>
                <w:iCs/>
                <w:sz w:val="16"/>
                <w:szCs w:val="16"/>
                <w:lang w:val="fr-FR" w:eastAsia="zh-TW"/>
              </w:rPr>
              <w:t>’</w:t>
            </w:r>
            <w:r w:rsidRPr="008B5873">
              <w:rPr>
                <w:rFonts w:eastAsia="DFKai-SB"/>
                <w:i/>
                <w:iCs/>
                <w:sz w:val="16"/>
                <w:szCs w:val="16"/>
                <w:lang w:val="fr-FR" w:eastAsia="zh-TW"/>
              </w:rPr>
              <w:t>attention/hyperactivité</w:t>
            </w:r>
          </w:p>
        </w:tc>
      </w:tr>
      <w:tr w:rsidR="007716F6" w:rsidRPr="000B4D79">
        <w:tblPrEx>
          <w:tblCellMar>
            <w:top w:w="0" w:type="dxa"/>
            <w:bottom w:w="0" w:type="dxa"/>
          </w:tblCellMar>
        </w:tblPrEx>
        <w:trPr>
          <w:trHeight w:val="240"/>
          <w:tblHeader/>
        </w:trPr>
        <w:tc>
          <w:tcPr>
            <w:tcW w:w="1134" w:type="dxa"/>
            <w:vMerge/>
            <w:tcBorders>
              <w:bottom w:val="single" w:sz="12" w:space="0" w:color="auto"/>
            </w:tcBorders>
            <w:shd w:val="clear" w:color="auto" w:fill="auto"/>
          </w:tcPr>
          <w:p w:rsidR="007716F6" w:rsidRPr="00E52EC9" w:rsidRDefault="007716F6" w:rsidP="00747DBD">
            <w:pPr>
              <w:suppressAutoHyphens w:val="0"/>
              <w:adjustRightInd w:val="0"/>
              <w:snapToGrid w:val="0"/>
              <w:spacing w:before="40" w:after="40" w:line="220" w:lineRule="exact"/>
              <w:textAlignment w:val="baseline"/>
              <w:rPr>
                <w:rFonts w:eastAsia="DFKai-SB"/>
                <w:i/>
                <w:sz w:val="16"/>
                <w:szCs w:val="16"/>
                <w:lang w:val="fr-FR" w:eastAsia="zh-TW"/>
              </w:rPr>
            </w:pPr>
          </w:p>
        </w:tc>
        <w:tc>
          <w:tcPr>
            <w:tcW w:w="1560" w:type="dxa"/>
            <w:tcBorders>
              <w:top w:val="single" w:sz="4" w:space="0" w:color="auto"/>
              <w:bottom w:val="single" w:sz="12" w:space="0" w:color="auto"/>
            </w:tcBorders>
            <w:shd w:val="clear" w:color="auto" w:fill="auto"/>
            <w:vAlign w:val="bottom"/>
          </w:tcPr>
          <w:p w:rsidR="007716F6" w:rsidRPr="00E52EC9" w:rsidRDefault="007716F6" w:rsidP="00747DBD">
            <w:pPr>
              <w:suppressAutoHyphens w:val="0"/>
              <w:adjustRightInd w:val="0"/>
              <w:snapToGrid w:val="0"/>
              <w:spacing w:before="40" w:after="40" w:line="220" w:lineRule="exact"/>
              <w:ind w:left="113"/>
              <w:jc w:val="right"/>
              <w:textAlignment w:val="baseline"/>
              <w:rPr>
                <w:rFonts w:eastAsia="DFKai-SB"/>
                <w:i/>
                <w:sz w:val="16"/>
                <w:szCs w:val="16"/>
                <w:lang w:val="fr-FR" w:eastAsia="zh-TW"/>
              </w:rPr>
            </w:pPr>
            <w:r w:rsidRPr="008B5873">
              <w:rPr>
                <w:rFonts w:eastAsia="DFKai-SB"/>
                <w:i/>
                <w:iCs/>
                <w:sz w:val="16"/>
                <w:szCs w:val="16"/>
                <w:lang w:val="fr-FR" w:eastAsia="zh-TW"/>
              </w:rPr>
              <w:t xml:space="preserve">Nombre de </w:t>
            </w:r>
            <w:r w:rsidR="007B19F7" w:rsidRPr="008B5873">
              <w:rPr>
                <w:rFonts w:eastAsia="DFKai-SB"/>
                <w:i/>
                <w:iCs/>
                <w:sz w:val="16"/>
                <w:szCs w:val="16"/>
                <w:lang w:val="fr-FR" w:eastAsia="zh-TW"/>
              </w:rPr>
              <w:t>per</w:t>
            </w:r>
            <w:r w:rsidR="007B19F7">
              <w:rPr>
                <w:rFonts w:eastAsia="DFKai-SB"/>
                <w:i/>
                <w:iCs/>
                <w:sz w:val="16"/>
                <w:szCs w:val="16"/>
                <w:lang w:val="fr-FR" w:eastAsia="zh-TW"/>
              </w:rPr>
              <w:t xml:space="preserve">sonnes </w:t>
            </w:r>
            <w:r w:rsidR="007B19F7">
              <w:rPr>
                <w:rFonts w:eastAsia="DFKai-SB"/>
                <w:i/>
                <w:iCs/>
                <w:sz w:val="16"/>
                <w:szCs w:val="16"/>
                <w:lang w:val="fr-FR" w:eastAsia="zh-TW"/>
              </w:rPr>
              <w:br/>
            </w:r>
            <w:r w:rsidRPr="008B5873">
              <w:rPr>
                <w:rFonts w:eastAsia="DFKai-SB"/>
                <w:i/>
                <w:iCs/>
                <w:sz w:val="16"/>
                <w:szCs w:val="16"/>
                <w:lang w:val="fr-FR" w:eastAsia="zh-TW"/>
              </w:rPr>
              <w:t>(en milliers)</w:t>
            </w:r>
          </w:p>
        </w:tc>
        <w:tc>
          <w:tcPr>
            <w:tcW w:w="1084" w:type="dxa"/>
            <w:tcBorders>
              <w:top w:val="single" w:sz="4" w:space="0" w:color="auto"/>
              <w:bottom w:val="single" w:sz="12" w:space="0" w:color="auto"/>
            </w:tcBorders>
            <w:shd w:val="clear" w:color="auto" w:fill="auto"/>
            <w:vAlign w:val="bottom"/>
          </w:tcPr>
          <w:p w:rsidR="007716F6" w:rsidRPr="00E52EC9" w:rsidRDefault="007716F6" w:rsidP="00747DBD">
            <w:pPr>
              <w:suppressAutoHyphens w:val="0"/>
              <w:adjustRightInd w:val="0"/>
              <w:snapToGrid w:val="0"/>
              <w:spacing w:before="40" w:after="40" w:line="220" w:lineRule="exact"/>
              <w:ind w:left="113"/>
              <w:jc w:val="right"/>
              <w:textAlignment w:val="baseline"/>
              <w:rPr>
                <w:rFonts w:eastAsia="DFKai-SB"/>
                <w:i/>
                <w:sz w:val="16"/>
                <w:szCs w:val="16"/>
                <w:lang w:val="fr-FR" w:eastAsia="zh-TW"/>
              </w:rPr>
            </w:pPr>
            <w:r w:rsidRPr="008B5873">
              <w:rPr>
                <w:rFonts w:eastAsia="DFKai-SB"/>
                <w:i/>
                <w:iCs/>
                <w:sz w:val="16"/>
                <w:szCs w:val="16"/>
                <w:lang w:val="fr-FR" w:eastAsia="zh-TW"/>
              </w:rPr>
              <w:t>%</w:t>
            </w:r>
          </w:p>
        </w:tc>
        <w:tc>
          <w:tcPr>
            <w:tcW w:w="1084" w:type="dxa"/>
            <w:tcBorders>
              <w:top w:val="single" w:sz="4" w:space="0" w:color="auto"/>
              <w:bottom w:val="single" w:sz="12" w:space="0" w:color="auto"/>
              <w:right w:val="single" w:sz="24" w:space="0" w:color="FFFFFF"/>
            </w:tcBorders>
            <w:shd w:val="clear" w:color="auto" w:fill="FFFFFF"/>
            <w:vAlign w:val="bottom"/>
          </w:tcPr>
          <w:p w:rsidR="007716F6" w:rsidRPr="008B5873" w:rsidRDefault="007716F6" w:rsidP="007716F6">
            <w:pPr>
              <w:pStyle w:val="SingleTxtG"/>
              <w:spacing w:before="80" w:after="80" w:line="200" w:lineRule="exact"/>
              <w:ind w:left="0" w:right="0"/>
              <w:jc w:val="right"/>
              <w:rPr>
                <w:rFonts w:eastAsia="DFKai-SB"/>
                <w:i/>
                <w:iCs/>
                <w:sz w:val="16"/>
                <w:szCs w:val="16"/>
                <w:lang w:val="fr-FR" w:eastAsia="zh-TW"/>
              </w:rPr>
            </w:pPr>
            <w:r w:rsidRPr="00E52EC9">
              <w:rPr>
                <w:rFonts w:eastAsia="DFKai-SB"/>
                <w:i/>
                <w:iCs/>
                <w:sz w:val="16"/>
                <w:szCs w:val="16"/>
                <w:lang w:val="fr-FR" w:eastAsia="zh-TW"/>
              </w:rPr>
              <w:t>Taux</w:t>
            </w:r>
            <w:r w:rsidRPr="00D75E68">
              <w:rPr>
                <w:rFonts w:eastAsia="DFKai-SB"/>
                <w:sz w:val="18"/>
                <w:szCs w:val="18"/>
                <w:vertAlign w:val="superscript"/>
                <w:lang w:val="fr-FR" w:eastAsia="zh-TW"/>
              </w:rPr>
              <w:t>#</w:t>
            </w:r>
          </w:p>
        </w:tc>
        <w:tc>
          <w:tcPr>
            <w:tcW w:w="1517" w:type="dxa"/>
            <w:tcBorders>
              <w:top w:val="single" w:sz="4" w:space="0" w:color="auto"/>
              <w:left w:val="single" w:sz="24" w:space="0" w:color="FFFFFF"/>
              <w:bottom w:val="single" w:sz="12" w:space="0" w:color="auto"/>
            </w:tcBorders>
            <w:shd w:val="clear" w:color="auto" w:fill="auto"/>
            <w:vAlign w:val="bottom"/>
          </w:tcPr>
          <w:p w:rsidR="007716F6" w:rsidRPr="008B5873" w:rsidRDefault="007716F6" w:rsidP="003F40C2">
            <w:pPr>
              <w:pStyle w:val="SingleTxtG"/>
              <w:spacing w:before="80" w:after="80" w:line="200" w:lineRule="exact"/>
              <w:ind w:left="0" w:right="0"/>
              <w:jc w:val="right"/>
              <w:rPr>
                <w:rFonts w:eastAsia="DFKai-SB"/>
                <w:i/>
                <w:iCs/>
                <w:sz w:val="16"/>
                <w:szCs w:val="16"/>
                <w:lang w:val="fr-FR" w:eastAsia="zh-TW"/>
              </w:rPr>
            </w:pPr>
            <w:r w:rsidRPr="008B5873">
              <w:rPr>
                <w:rFonts w:eastAsia="DFKai-SB"/>
                <w:i/>
                <w:iCs/>
                <w:sz w:val="16"/>
                <w:szCs w:val="16"/>
                <w:lang w:val="fr-FR" w:eastAsia="zh-TW"/>
              </w:rPr>
              <w:t xml:space="preserve">Nombre de </w:t>
            </w:r>
            <w:r w:rsidR="007B19F7" w:rsidRPr="008B5873">
              <w:rPr>
                <w:rFonts w:eastAsia="DFKai-SB"/>
                <w:i/>
                <w:iCs/>
                <w:sz w:val="16"/>
                <w:szCs w:val="16"/>
                <w:lang w:val="fr-FR" w:eastAsia="zh-TW"/>
              </w:rPr>
              <w:t>per</w:t>
            </w:r>
            <w:r w:rsidR="007B19F7">
              <w:rPr>
                <w:rFonts w:eastAsia="DFKai-SB"/>
                <w:i/>
                <w:iCs/>
                <w:sz w:val="16"/>
                <w:szCs w:val="16"/>
                <w:lang w:val="fr-FR" w:eastAsia="zh-TW"/>
              </w:rPr>
              <w:t xml:space="preserve">sonnes </w:t>
            </w:r>
            <w:r>
              <w:rPr>
                <w:rFonts w:eastAsia="DFKai-SB"/>
                <w:i/>
                <w:iCs/>
                <w:sz w:val="16"/>
                <w:szCs w:val="16"/>
                <w:lang w:val="fr-FR" w:eastAsia="zh-TW"/>
              </w:rPr>
              <w:br/>
            </w:r>
            <w:r w:rsidRPr="008B5873">
              <w:rPr>
                <w:rFonts w:eastAsia="DFKai-SB"/>
                <w:i/>
                <w:iCs/>
                <w:sz w:val="16"/>
                <w:szCs w:val="16"/>
                <w:lang w:val="fr-FR" w:eastAsia="zh-TW"/>
              </w:rPr>
              <w:t>(en milliers)</w:t>
            </w:r>
          </w:p>
        </w:tc>
        <w:tc>
          <w:tcPr>
            <w:tcW w:w="1063" w:type="dxa"/>
            <w:tcBorders>
              <w:top w:val="single" w:sz="4" w:space="0" w:color="auto"/>
              <w:bottom w:val="single" w:sz="12" w:space="0" w:color="auto"/>
            </w:tcBorders>
            <w:shd w:val="clear" w:color="auto" w:fill="auto"/>
            <w:vAlign w:val="bottom"/>
          </w:tcPr>
          <w:p w:rsidR="007716F6" w:rsidRPr="008B5873" w:rsidRDefault="007716F6" w:rsidP="003F40C2">
            <w:pPr>
              <w:pStyle w:val="SingleTxtG"/>
              <w:spacing w:before="80" w:after="80" w:line="200" w:lineRule="exact"/>
              <w:ind w:left="0" w:right="0"/>
              <w:jc w:val="right"/>
              <w:rPr>
                <w:rFonts w:eastAsia="DFKai-SB"/>
                <w:i/>
                <w:iCs/>
                <w:sz w:val="16"/>
                <w:szCs w:val="16"/>
                <w:lang w:val="fr-FR" w:eastAsia="zh-TW"/>
              </w:rPr>
            </w:pPr>
            <w:r w:rsidRPr="008B5873">
              <w:rPr>
                <w:rFonts w:eastAsia="DFKai-SB"/>
                <w:i/>
                <w:iCs/>
                <w:sz w:val="16"/>
                <w:szCs w:val="16"/>
                <w:lang w:val="fr-FR" w:eastAsia="zh-TW"/>
              </w:rPr>
              <w:t>%</w:t>
            </w:r>
          </w:p>
        </w:tc>
        <w:tc>
          <w:tcPr>
            <w:tcW w:w="1063" w:type="dxa"/>
            <w:tcBorders>
              <w:top w:val="single" w:sz="4" w:space="0" w:color="auto"/>
              <w:bottom w:val="single" w:sz="12" w:space="0" w:color="auto"/>
            </w:tcBorders>
            <w:shd w:val="clear" w:color="auto" w:fill="auto"/>
            <w:vAlign w:val="bottom"/>
          </w:tcPr>
          <w:p w:rsidR="007716F6" w:rsidRPr="008B5873" w:rsidRDefault="007716F6" w:rsidP="007716F6">
            <w:pPr>
              <w:pStyle w:val="SingleTxtG"/>
              <w:spacing w:before="80" w:after="80" w:line="200" w:lineRule="exact"/>
              <w:ind w:left="0" w:right="0"/>
              <w:jc w:val="right"/>
              <w:rPr>
                <w:rFonts w:eastAsia="DFKai-SB"/>
                <w:i/>
                <w:iCs/>
                <w:sz w:val="16"/>
                <w:szCs w:val="16"/>
                <w:lang w:val="fr-FR" w:eastAsia="zh-TW"/>
              </w:rPr>
            </w:pPr>
            <w:r w:rsidRPr="00E52EC9">
              <w:rPr>
                <w:rFonts w:eastAsia="DFKai-SB"/>
                <w:i/>
                <w:iCs/>
                <w:sz w:val="16"/>
                <w:szCs w:val="16"/>
                <w:lang w:val="fr-FR" w:eastAsia="zh-TW"/>
              </w:rPr>
              <w:t>Taux</w:t>
            </w:r>
            <w:r w:rsidRPr="00D75E68">
              <w:rPr>
                <w:rFonts w:eastAsia="DFKai-SB"/>
                <w:sz w:val="18"/>
                <w:szCs w:val="18"/>
                <w:vertAlign w:val="superscript"/>
                <w:lang w:val="fr-FR" w:eastAsia="zh-TW"/>
              </w:rPr>
              <w:t>#</w:t>
            </w:r>
          </w:p>
        </w:tc>
      </w:tr>
      <w:tr w:rsidR="00747DBD" w:rsidRPr="000B4D79">
        <w:tblPrEx>
          <w:tblCellMar>
            <w:top w:w="0" w:type="dxa"/>
            <w:bottom w:w="0" w:type="dxa"/>
          </w:tblCellMar>
        </w:tblPrEx>
        <w:trPr>
          <w:trHeight w:val="240"/>
        </w:trPr>
        <w:tc>
          <w:tcPr>
            <w:tcW w:w="1134" w:type="dxa"/>
            <w:tcBorders>
              <w:top w:val="single" w:sz="12" w:space="0" w:color="auto"/>
            </w:tcBorders>
            <w:shd w:val="clear" w:color="auto" w:fill="auto"/>
          </w:tcPr>
          <w:p w:rsidR="00C15094" w:rsidRPr="000B4D79" w:rsidRDefault="00C15094" w:rsidP="00747DBD">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&lt;15</w:t>
            </w:r>
            <w:r w:rsidR="00313EB2" w:rsidRPr="000B4D79">
              <w:rPr>
                <w:rFonts w:eastAsia="DFKai-SB"/>
                <w:sz w:val="18"/>
                <w:szCs w:val="28"/>
                <w:lang w:val="fr-FR" w:eastAsia="zh-TW"/>
              </w:rPr>
              <w:t xml:space="preserve"> ans</w:t>
            </w:r>
          </w:p>
        </w:tc>
        <w:tc>
          <w:tcPr>
            <w:tcW w:w="1560" w:type="dxa"/>
            <w:tcBorders>
              <w:top w:val="single" w:sz="12"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5</w:t>
            </w:r>
            <w:r w:rsidR="007F2100" w:rsidRPr="000B4D79">
              <w:rPr>
                <w:rFonts w:eastAsia="DFKai-SB"/>
                <w:sz w:val="18"/>
                <w:szCs w:val="28"/>
                <w:lang w:val="fr-FR" w:eastAsia="zh-TW"/>
              </w:rPr>
              <w:t>,</w:t>
            </w:r>
            <w:r w:rsidRPr="000B4D79">
              <w:rPr>
                <w:rFonts w:eastAsia="DFKai-SB"/>
                <w:sz w:val="18"/>
                <w:szCs w:val="28"/>
                <w:lang w:val="fr-FR" w:eastAsia="zh-TW"/>
              </w:rPr>
              <w:t>8</w:t>
            </w:r>
          </w:p>
        </w:tc>
        <w:tc>
          <w:tcPr>
            <w:tcW w:w="1084" w:type="dxa"/>
            <w:tcBorders>
              <w:top w:val="single" w:sz="12"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59</w:t>
            </w:r>
            <w:r w:rsidR="007F2100" w:rsidRPr="000B4D79">
              <w:rPr>
                <w:rFonts w:eastAsia="DFKai-SB"/>
                <w:sz w:val="18"/>
                <w:szCs w:val="28"/>
                <w:lang w:val="fr-FR" w:eastAsia="zh-TW"/>
              </w:rPr>
              <w:t>,</w:t>
            </w:r>
            <w:r w:rsidRPr="000B4D79">
              <w:rPr>
                <w:rFonts w:eastAsia="DFKai-SB"/>
                <w:sz w:val="18"/>
                <w:szCs w:val="28"/>
                <w:lang w:val="fr-FR" w:eastAsia="zh-TW"/>
              </w:rPr>
              <w:t>0</w:t>
            </w:r>
          </w:p>
        </w:tc>
        <w:tc>
          <w:tcPr>
            <w:tcW w:w="1084" w:type="dxa"/>
            <w:tcBorders>
              <w:top w:val="single" w:sz="12"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6</w:t>
            </w:r>
          </w:p>
        </w:tc>
        <w:tc>
          <w:tcPr>
            <w:tcW w:w="1517" w:type="dxa"/>
            <w:tcBorders>
              <w:top w:val="single" w:sz="12"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3</w:t>
            </w:r>
            <w:r w:rsidR="007F2100" w:rsidRPr="000B4D79">
              <w:rPr>
                <w:rFonts w:eastAsia="DFKai-SB"/>
                <w:sz w:val="18"/>
                <w:szCs w:val="28"/>
                <w:lang w:val="fr-FR" w:eastAsia="zh-TW"/>
              </w:rPr>
              <w:t>,</w:t>
            </w:r>
            <w:r w:rsidRPr="000B4D79">
              <w:rPr>
                <w:rFonts w:eastAsia="DFKai-SB"/>
                <w:sz w:val="18"/>
                <w:szCs w:val="28"/>
                <w:lang w:val="fr-FR" w:eastAsia="zh-TW"/>
              </w:rPr>
              <w:t>9</w:t>
            </w:r>
          </w:p>
        </w:tc>
        <w:tc>
          <w:tcPr>
            <w:tcW w:w="1063" w:type="dxa"/>
            <w:tcBorders>
              <w:top w:val="single" w:sz="12"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70</w:t>
            </w:r>
            <w:r w:rsidR="007F2100" w:rsidRPr="000B4D79">
              <w:rPr>
                <w:rFonts w:eastAsia="DFKai-SB"/>
                <w:sz w:val="18"/>
                <w:szCs w:val="28"/>
                <w:lang w:val="fr-FR" w:eastAsia="zh-TW"/>
              </w:rPr>
              <w:t>,</w:t>
            </w:r>
            <w:r w:rsidRPr="000B4D79">
              <w:rPr>
                <w:rFonts w:eastAsia="DFKai-SB"/>
                <w:sz w:val="18"/>
                <w:szCs w:val="28"/>
                <w:lang w:val="fr-FR" w:eastAsia="zh-TW"/>
              </w:rPr>
              <w:t>5</w:t>
            </w:r>
          </w:p>
        </w:tc>
        <w:tc>
          <w:tcPr>
            <w:tcW w:w="1063" w:type="dxa"/>
            <w:tcBorders>
              <w:top w:val="single" w:sz="12"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4</w:t>
            </w:r>
          </w:p>
        </w:tc>
      </w:tr>
      <w:tr w:rsidR="00747DBD" w:rsidRPr="000B4D79">
        <w:tblPrEx>
          <w:tblCellMar>
            <w:top w:w="0" w:type="dxa"/>
            <w:bottom w:w="0" w:type="dxa"/>
          </w:tblCellMar>
        </w:tblPrEx>
        <w:trPr>
          <w:trHeight w:val="240"/>
        </w:trPr>
        <w:tc>
          <w:tcPr>
            <w:tcW w:w="1134" w:type="dxa"/>
            <w:shd w:val="clear" w:color="auto" w:fill="auto"/>
          </w:tcPr>
          <w:p w:rsidR="00C15094" w:rsidRPr="000B4D79" w:rsidRDefault="00C15094" w:rsidP="00B001B3">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15</w:t>
            </w:r>
            <w:r w:rsidR="00B001B3" w:rsidRPr="000B4D79">
              <w:rPr>
                <w:rFonts w:eastAsia="DFKai-SB"/>
                <w:sz w:val="18"/>
                <w:szCs w:val="28"/>
                <w:lang w:val="fr-FR" w:eastAsia="zh-TW"/>
              </w:rPr>
              <w:t>-</w:t>
            </w:r>
            <w:r w:rsidRPr="000B4D79">
              <w:rPr>
                <w:rFonts w:eastAsia="DFKai-SB"/>
                <w:sz w:val="18"/>
                <w:szCs w:val="28"/>
                <w:lang w:val="fr-FR" w:eastAsia="zh-TW"/>
              </w:rPr>
              <w:t>17</w:t>
            </w:r>
            <w:r w:rsidR="00313EB2" w:rsidRPr="000B4D79">
              <w:rPr>
                <w:rFonts w:eastAsia="DFKai-SB"/>
                <w:sz w:val="18"/>
                <w:szCs w:val="28"/>
                <w:lang w:val="fr-FR" w:eastAsia="zh-TW"/>
              </w:rPr>
              <w:t xml:space="preserve"> ans</w:t>
            </w:r>
          </w:p>
        </w:tc>
        <w:tc>
          <w:tcPr>
            <w:tcW w:w="1560"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7F2100" w:rsidRPr="000B4D79">
              <w:rPr>
                <w:rFonts w:eastAsia="DFKai-SB"/>
                <w:sz w:val="18"/>
                <w:szCs w:val="28"/>
                <w:lang w:val="fr-FR" w:eastAsia="zh-TW"/>
              </w:rPr>
              <w:t>,</w:t>
            </w:r>
            <w:r w:rsidRPr="000B4D79">
              <w:rPr>
                <w:rFonts w:eastAsia="DFKai-SB"/>
                <w:sz w:val="18"/>
                <w:szCs w:val="28"/>
                <w:lang w:val="fr-FR" w:eastAsia="zh-TW"/>
              </w:rPr>
              <w:t>2</w:t>
            </w:r>
          </w:p>
        </w:tc>
        <w:tc>
          <w:tcPr>
            <w:tcW w:w="1084"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12</w:t>
            </w:r>
            <w:r w:rsidR="007F2100" w:rsidRPr="000B4D79">
              <w:rPr>
                <w:rFonts w:eastAsia="DFKai-SB"/>
                <w:sz w:val="18"/>
                <w:szCs w:val="28"/>
                <w:lang w:val="fr-FR" w:eastAsia="zh-TW"/>
              </w:rPr>
              <w:t>,</w:t>
            </w:r>
            <w:r w:rsidRPr="000B4D79">
              <w:rPr>
                <w:rFonts w:eastAsia="DFKai-SB"/>
                <w:sz w:val="18"/>
                <w:szCs w:val="28"/>
                <w:lang w:val="fr-FR" w:eastAsia="zh-TW"/>
              </w:rPr>
              <w:t>0</w:t>
            </w:r>
          </w:p>
        </w:tc>
        <w:tc>
          <w:tcPr>
            <w:tcW w:w="1084"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5</w:t>
            </w:r>
          </w:p>
        </w:tc>
        <w:tc>
          <w:tcPr>
            <w:tcW w:w="1517"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4</w:t>
            </w:r>
          </w:p>
        </w:tc>
        <w:tc>
          <w:tcPr>
            <w:tcW w:w="1063"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w:t>
            </w:r>
            <w:r w:rsidR="007F2100" w:rsidRPr="000B4D79">
              <w:rPr>
                <w:rFonts w:eastAsia="DFKai-SB"/>
                <w:sz w:val="18"/>
                <w:szCs w:val="28"/>
                <w:lang w:val="fr-FR" w:eastAsia="zh-TW"/>
              </w:rPr>
              <w:t>,</w:t>
            </w:r>
            <w:r w:rsidRPr="000B4D79">
              <w:rPr>
                <w:rFonts w:eastAsia="DFKai-SB"/>
                <w:sz w:val="18"/>
                <w:szCs w:val="28"/>
                <w:lang w:val="fr-FR" w:eastAsia="zh-TW"/>
              </w:rPr>
              <w:t>4</w:t>
            </w:r>
          </w:p>
        </w:tc>
        <w:tc>
          <w:tcPr>
            <w:tcW w:w="1063"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2</w:t>
            </w:r>
          </w:p>
        </w:tc>
      </w:tr>
      <w:tr w:rsidR="00747DBD" w:rsidRPr="000B4D79">
        <w:tblPrEx>
          <w:tblCellMar>
            <w:top w:w="0" w:type="dxa"/>
            <w:bottom w:w="0" w:type="dxa"/>
          </w:tblCellMar>
        </w:tblPrEx>
        <w:trPr>
          <w:trHeight w:val="240"/>
        </w:trPr>
        <w:tc>
          <w:tcPr>
            <w:tcW w:w="1134" w:type="dxa"/>
            <w:shd w:val="clear" w:color="auto" w:fill="auto"/>
          </w:tcPr>
          <w:p w:rsidR="00C15094" w:rsidRPr="000B4D79" w:rsidRDefault="00F010ED" w:rsidP="00747DBD">
            <w:pPr>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&lt;</w:t>
            </w:r>
            <w:r w:rsidR="00C15094" w:rsidRPr="000B4D79">
              <w:rPr>
                <w:rFonts w:eastAsia="DFKai-SB"/>
                <w:sz w:val="18"/>
                <w:szCs w:val="28"/>
                <w:lang w:val="fr-FR" w:eastAsia="zh-TW"/>
              </w:rPr>
              <w:t>18</w:t>
            </w:r>
            <w:r w:rsidR="00313EB2" w:rsidRPr="000B4D79">
              <w:rPr>
                <w:rFonts w:eastAsia="DFKai-SB"/>
                <w:sz w:val="18"/>
                <w:szCs w:val="28"/>
                <w:lang w:val="fr-FR" w:eastAsia="zh-TW"/>
              </w:rPr>
              <w:t xml:space="preserve"> ans</w:t>
            </w:r>
          </w:p>
        </w:tc>
        <w:tc>
          <w:tcPr>
            <w:tcW w:w="1560"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w:t>
            </w:r>
            <w:r w:rsidR="007F2100" w:rsidRPr="000B4D79">
              <w:rPr>
                <w:rFonts w:eastAsia="DFKai-SB"/>
                <w:sz w:val="18"/>
                <w:szCs w:val="28"/>
                <w:lang w:val="fr-FR" w:eastAsia="zh-TW"/>
              </w:rPr>
              <w:t>,</w:t>
            </w:r>
            <w:r w:rsidRPr="000B4D79">
              <w:rPr>
                <w:rFonts w:eastAsia="DFKai-SB"/>
                <w:sz w:val="18"/>
                <w:szCs w:val="28"/>
                <w:lang w:val="fr-FR" w:eastAsia="zh-TW"/>
              </w:rPr>
              <w:t>0</w:t>
            </w:r>
          </w:p>
        </w:tc>
        <w:tc>
          <w:tcPr>
            <w:tcW w:w="1084"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71</w:t>
            </w:r>
            <w:r w:rsidR="007F2100" w:rsidRPr="000B4D79">
              <w:rPr>
                <w:rFonts w:eastAsia="DFKai-SB"/>
                <w:sz w:val="18"/>
                <w:szCs w:val="28"/>
                <w:lang w:val="fr-FR" w:eastAsia="zh-TW"/>
              </w:rPr>
              <w:t>,</w:t>
            </w:r>
            <w:r w:rsidRPr="000B4D79">
              <w:rPr>
                <w:rFonts w:eastAsia="DFKai-SB"/>
                <w:sz w:val="18"/>
                <w:szCs w:val="28"/>
                <w:lang w:val="fr-FR" w:eastAsia="zh-TW"/>
              </w:rPr>
              <w:t>0</w:t>
            </w:r>
          </w:p>
        </w:tc>
        <w:tc>
          <w:tcPr>
            <w:tcW w:w="1084"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6</w:t>
            </w:r>
          </w:p>
        </w:tc>
        <w:tc>
          <w:tcPr>
            <w:tcW w:w="1517"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4</w:t>
            </w:r>
            <w:r w:rsidR="007F2100" w:rsidRPr="000B4D79">
              <w:rPr>
                <w:rFonts w:eastAsia="DFKai-SB"/>
                <w:sz w:val="18"/>
                <w:szCs w:val="28"/>
                <w:lang w:val="fr-FR" w:eastAsia="zh-TW"/>
              </w:rPr>
              <w:t>,</w:t>
            </w:r>
            <w:r w:rsidRPr="000B4D79">
              <w:rPr>
                <w:rFonts w:eastAsia="DFKai-SB"/>
                <w:sz w:val="18"/>
                <w:szCs w:val="28"/>
                <w:lang w:val="fr-FR" w:eastAsia="zh-TW"/>
              </w:rPr>
              <w:t>3</w:t>
            </w:r>
          </w:p>
        </w:tc>
        <w:tc>
          <w:tcPr>
            <w:tcW w:w="1063"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77</w:t>
            </w:r>
            <w:r w:rsidR="007F2100" w:rsidRPr="000B4D79">
              <w:rPr>
                <w:rFonts w:eastAsia="DFKai-SB"/>
                <w:sz w:val="18"/>
                <w:szCs w:val="28"/>
                <w:lang w:val="fr-FR" w:eastAsia="zh-TW"/>
              </w:rPr>
              <w:t>,</w:t>
            </w:r>
            <w:r w:rsidRPr="000B4D79">
              <w:rPr>
                <w:rFonts w:eastAsia="DFKai-SB"/>
                <w:sz w:val="18"/>
                <w:szCs w:val="28"/>
                <w:lang w:val="fr-FR" w:eastAsia="zh-TW"/>
              </w:rPr>
              <w:t>8</w:t>
            </w:r>
          </w:p>
        </w:tc>
        <w:tc>
          <w:tcPr>
            <w:tcW w:w="1063" w:type="dxa"/>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7F2100" w:rsidRPr="000B4D79">
              <w:rPr>
                <w:rFonts w:eastAsia="DFKai-SB"/>
                <w:sz w:val="18"/>
                <w:szCs w:val="28"/>
                <w:lang w:val="fr-FR" w:eastAsia="zh-TW"/>
              </w:rPr>
              <w:t>,</w:t>
            </w:r>
            <w:r w:rsidRPr="000B4D79">
              <w:rPr>
                <w:rFonts w:eastAsia="DFKai-SB"/>
                <w:sz w:val="18"/>
                <w:szCs w:val="28"/>
                <w:lang w:val="fr-FR" w:eastAsia="zh-TW"/>
              </w:rPr>
              <w:t>4</w:t>
            </w:r>
          </w:p>
        </w:tc>
      </w:tr>
      <w:tr w:rsidR="00747DBD" w:rsidRPr="000B4D79">
        <w:tblPrEx>
          <w:tblCellMar>
            <w:top w:w="0" w:type="dxa"/>
            <w:bottom w:w="0" w:type="dxa"/>
          </w:tblCellMar>
        </w:tblPrEx>
        <w:trPr>
          <w:trHeight w:val="240"/>
        </w:trPr>
        <w:tc>
          <w:tcPr>
            <w:tcW w:w="1134" w:type="dxa"/>
            <w:tcBorders>
              <w:bottom w:val="single" w:sz="4" w:space="0" w:color="auto"/>
            </w:tcBorders>
            <w:shd w:val="clear" w:color="auto" w:fill="auto"/>
          </w:tcPr>
          <w:p w:rsidR="00C15094" w:rsidRPr="000B4D79" w:rsidRDefault="00C15094" w:rsidP="00747DBD">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sym w:font="Symbol" w:char="F0B3"/>
            </w:r>
            <w:r w:rsidRPr="000B4D79">
              <w:rPr>
                <w:rFonts w:eastAsia="DFKai-SB"/>
                <w:sz w:val="18"/>
                <w:szCs w:val="28"/>
                <w:lang w:val="fr-FR" w:eastAsia="zh-TW"/>
              </w:rPr>
              <w:t>18</w:t>
            </w:r>
            <w:r w:rsidR="00313EB2" w:rsidRPr="000B4D79">
              <w:rPr>
                <w:rFonts w:eastAsia="DFKai-SB"/>
                <w:sz w:val="18"/>
                <w:szCs w:val="28"/>
                <w:lang w:val="fr-FR" w:eastAsia="zh-TW"/>
              </w:rPr>
              <w:t xml:space="preserve"> ans</w:t>
            </w:r>
          </w:p>
        </w:tc>
        <w:tc>
          <w:tcPr>
            <w:tcW w:w="1560" w:type="dxa"/>
            <w:tcBorders>
              <w:bottom w:val="single" w:sz="4"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w:t>
            </w:r>
            <w:r w:rsidR="007F2100" w:rsidRPr="000B4D79">
              <w:rPr>
                <w:rFonts w:eastAsia="DFKai-SB"/>
                <w:sz w:val="18"/>
                <w:szCs w:val="28"/>
                <w:lang w:val="fr-FR" w:eastAsia="zh-TW"/>
              </w:rPr>
              <w:t>,</w:t>
            </w:r>
            <w:r w:rsidRPr="000B4D79">
              <w:rPr>
                <w:rFonts w:eastAsia="DFKai-SB"/>
                <w:sz w:val="18"/>
                <w:szCs w:val="28"/>
                <w:lang w:val="fr-FR" w:eastAsia="zh-TW"/>
              </w:rPr>
              <w:t>9</w:t>
            </w:r>
          </w:p>
        </w:tc>
        <w:tc>
          <w:tcPr>
            <w:tcW w:w="1084" w:type="dxa"/>
            <w:tcBorders>
              <w:bottom w:val="single" w:sz="4"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29</w:t>
            </w:r>
            <w:r w:rsidR="007F2100" w:rsidRPr="000B4D79">
              <w:rPr>
                <w:rFonts w:eastAsia="DFKai-SB"/>
                <w:sz w:val="18"/>
                <w:szCs w:val="28"/>
                <w:lang w:val="fr-FR" w:eastAsia="zh-TW"/>
              </w:rPr>
              <w:t>,</w:t>
            </w:r>
            <w:r w:rsidRPr="000B4D79">
              <w:rPr>
                <w:rFonts w:eastAsia="DFKai-SB"/>
                <w:sz w:val="18"/>
                <w:szCs w:val="28"/>
                <w:lang w:val="fr-FR" w:eastAsia="zh-TW"/>
              </w:rPr>
              <w:t>0</w:t>
            </w:r>
          </w:p>
        </w:tc>
        <w:tc>
          <w:tcPr>
            <w:tcW w:w="1084" w:type="dxa"/>
            <w:tcBorders>
              <w:bottom w:val="single" w:sz="4"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w:t>
            </w:r>
          </w:p>
        </w:tc>
        <w:tc>
          <w:tcPr>
            <w:tcW w:w="1517" w:type="dxa"/>
            <w:tcBorders>
              <w:bottom w:val="single" w:sz="4"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w:t>
            </w:r>
            <w:r w:rsidR="007F2100" w:rsidRPr="000B4D79">
              <w:rPr>
                <w:rFonts w:eastAsia="DFKai-SB"/>
                <w:sz w:val="18"/>
                <w:szCs w:val="28"/>
                <w:lang w:val="fr-FR" w:eastAsia="zh-TW"/>
              </w:rPr>
              <w:t>,</w:t>
            </w:r>
            <w:r w:rsidRPr="000B4D79">
              <w:rPr>
                <w:rFonts w:eastAsia="DFKai-SB"/>
                <w:sz w:val="18"/>
                <w:szCs w:val="28"/>
                <w:lang w:val="fr-FR" w:eastAsia="zh-TW"/>
              </w:rPr>
              <w:t>2</w:t>
            </w:r>
          </w:p>
        </w:tc>
        <w:tc>
          <w:tcPr>
            <w:tcW w:w="1063" w:type="dxa"/>
            <w:tcBorders>
              <w:bottom w:val="single" w:sz="4"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22</w:t>
            </w:r>
            <w:r w:rsidR="007F2100" w:rsidRPr="000B4D79">
              <w:rPr>
                <w:rFonts w:eastAsia="DFKai-SB"/>
                <w:sz w:val="18"/>
                <w:szCs w:val="28"/>
                <w:lang w:val="fr-FR" w:eastAsia="zh-TW"/>
              </w:rPr>
              <w:t>,</w:t>
            </w:r>
            <w:r w:rsidRPr="000B4D79">
              <w:rPr>
                <w:rFonts w:eastAsia="DFKai-SB"/>
                <w:sz w:val="18"/>
                <w:szCs w:val="28"/>
                <w:lang w:val="fr-FR" w:eastAsia="zh-TW"/>
              </w:rPr>
              <w:t>2</w:t>
            </w:r>
          </w:p>
        </w:tc>
        <w:tc>
          <w:tcPr>
            <w:tcW w:w="1063" w:type="dxa"/>
            <w:tcBorders>
              <w:bottom w:val="single" w:sz="4" w:space="0" w:color="auto"/>
            </w:tcBorders>
            <w:shd w:val="clear" w:color="auto" w:fill="auto"/>
            <w:vAlign w:val="bottom"/>
          </w:tcPr>
          <w:p w:rsidR="00C15094" w:rsidRPr="000B4D79"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w:t>
            </w:r>
          </w:p>
        </w:tc>
      </w:tr>
      <w:tr w:rsidR="00747DBD" w:rsidRPr="00D750A4">
        <w:tblPrEx>
          <w:tblCellMar>
            <w:top w:w="0" w:type="dxa"/>
            <w:bottom w:w="0" w:type="dxa"/>
          </w:tblCellMar>
        </w:tblPrEx>
        <w:trPr>
          <w:trHeight w:val="240"/>
        </w:trPr>
        <w:tc>
          <w:tcPr>
            <w:tcW w:w="1134" w:type="dxa"/>
            <w:tcBorders>
              <w:top w:val="single" w:sz="4" w:space="0" w:color="auto"/>
              <w:bottom w:val="single" w:sz="12" w:space="0" w:color="auto"/>
            </w:tcBorders>
            <w:shd w:val="clear" w:color="auto" w:fill="auto"/>
          </w:tcPr>
          <w:p w:rsidR="00C15094" w:rsidRPr="00D750A4" w:rsidRDefault="006D0433" w:rsidP="00D750A4">
            <w:pPr>
              <w:suppressAutoHyphens w:val="0"/>
              <w:adjustRightInd w:val="0"/>
              <w:snapToGrid w:val="0"/>
              <w:spacing w:before="80" w:after="80" w:line="220" w:lineRule="exact"/>
              <w:ind w:firstLine="284"/>
              <w:textAlignment w:val="baseline"/>
              <w:rPr>
                <w:rFonts w:eastAsia="DFKai-SB"/>
                <w:b/>
                <w:bCs/>
                <w:sz w:val="18"/>
                <w:szCs w:val="28"/>
                <w:lang w:val="fr-FR" w:eastAsia="zh-TW"/>
              </w:rPr>
            </w:pPr>
            <w:r w:rsidRPr="00D750A4">
              <w:rPr>
                <w:rFonts w:eastAsia="DFKai-SB"/>
                <w:b/>
                <w:bCs/>
                <w:sz w:val="18"/>
                <w:szCs w:val="28"/>
                <w:lang w:val="fr-FR" w:eastAsia="zh-TW"/>
              </w:rPr>
              <w:t>Total</w:t>
            </w:r>
          </w:p>
        </w:tc>
        <w:tc>
          <w:tcPr>
            <w:tcW w:w="1560" w:type="dxa"/>
            <w:tcBorders>
              <w:top w:val="single" w:sz="4" w:space="0" w:color="auto"/>
              <w:bottom w:val="single" w:sz="12" w:space="0" w:color="auto"/>
            </w:tcBorders>
            <w:shd w:val="clear" w:color="auto" w:fill="auto"/>
            <w:vAlign w:val="bottom"/>
          </w:tcPr>
          <w:p w:rsidR="00C15094" w:rsidRPr="00D750A4" w:rsidRDefault="006C66AC" w:rsidP="007B19F7">
            <w:pPr>
              <w:suppressAutoHyphens w:val="0"/>
              <w:adjustRightInd w:val="0"/>
              <w:snapToGrid w:val="0"/>
              <w:spacing w:before="80" w:after="80" w:line="220" w:lineRule="exact"/>
              <w:ind w:firstLine="284"/>
              <w:jc w:val="right"/>
              <w:textAlignment w:val="baseline"/>
              <w:rPr>
                <w:rFonts w:eastAsia="DFKai-SB"/>
                <w:b/>
                <w:bCs/>
                <w:sz w:val="18"/>
                <w:szCs w:val="28"/>
                <w:lang w:val="fr-FR" w:eastAsia="zh-TW"/>
              </w:rPr>
            </w:pPr>
            <w:r>
              <w:rPr>
                <w:rFonts w:eastAsia="DFKai-SB"/>
                <w:b/>
                <w:bCs/>
                <w:sz w:val="18"/>
                <w:szCs w:val="28"/>
                <w:lang w:val="fr-FR" w:eastAsia="zh-TW"/>
              </w:rPr>
              <w:t>9,9</w:t>
            </w:r>
            <w:r w:rsidR="007B19F7">
              <w:rPr>
                <w:rFonts w:eastAsia="DFKai-SB"/>
                <w:b/>
                <w:bCs/>
                <w:sz w:val="18"/>
                <w:szCs w:val="28"/>
                <w:lang w:val="fr-FR" w:eastAsia="zh-TW"/>
              </w:rPr>
              <w:t xml:space="preserve"> </w:t>
            </w:r>
          </w:p>
        </w:tc>
        <w:tc>
          <w:tcPr>
            <w:tcW w:w="1084" w:type="dxa"/>
            <w:tcBorders>
              <w:top w:val="single" w:sz="4" w:space="0" w:color="auto"/>
              <w:bottom w:val="single" w:sz="12" w:space="0" w:color="auto"/>
            </w:tcBorders>
            <w:shd w:val="clear" w:color="auto" w:fill="auto"/>
            <w:vAlign w:val="bottom"/>
          </w:tcPr>
          <w:p w:rsidR="00C15094" w:rsidRPr="00D750A4" w:rsidRDefault="00C15094" w:rsidP="007B19F7">
            <w:pPr>
              <w:suppressAutoHyphens w:val="0"/>
              <w:adjustRightInd w:val="0"/>
              <w:snapToGrid w:val="0"/>
              <w:spacing w:before="80" w:after="80" w:line="220" w:lineRule="exact"/>
              <w:ind w:firstLine="284"/>
              <w:jc w:val="right"/>
              <w:textAlignment w:val="baseline"/>
              <w:rPr>
                <w:rFonts w:eastAsia="DFKai-SB"/>
                <w:b/>
                <w:bCs/>
                <w:sz w:val="18"/>
                <w:szCs w:val="28"/>
                <w:lang w:val="fr-FR" w:eastAsia="zh-TW"/>
              </w:rPr>
            </w:pPr>
            <w:r w:rsidRPr="00D750A4">
              <w:rPr>
                <w:rFonts w:eastAsia="DFKai-SB"/>
                <w:b/>
                <w:bCs/>
                <w:sz w:val="18"/>
                <w:szCs w:val="28"/>
                <w:lang w:val="fr-FR" w:eastAsia="zh-TW"/>
              </w:rPr>
              <w:t>100</w:t>
            </w:r>
            <w:r w:rsidR="007F2100" w:rsidRPr="00D750A4">
              <w:rPr>
                <w:rFonts w:eastAsia="DFKai-SB"/>
                <w:b/>
                <w:bCs/>
                <w:sz w:val="18"/>
                <w:szCs w:val="28"/>
                <w:lang w:val="fr-FR" w:eastAsia="zh-TW"/>
              </w:rPr>
              <w:t>,</w:t>
            </w:r>
            <w:r w:rsidRPr="00D750A4">
              <w:rPr>
                <w:rFonts w:eastAsia="DFKai-SB"/>
                <w:b/>
                <w:bCs/>
                <w:sz w:val="18"/>
                <w:szCs w:val="28"/>
                <w:lang w:val="fr-FR" w:eastAsia="zh-TW"/>
              </w:rPr>
              <w:t>0</w:t>
            </w:r>
          </w:p>
        </w:tc>
        <w:tc>
          <w:tcPr>
            <w:tcW w:w="1084" w:type="dxa"/>
            <w:tcBorders>
              <w:top w:val="single" w:sz="4" w:space="0" w:color="auto"/>
              <w:bottom w:val="single" w:sz="12" w:space="0" w:color="auto"/>
            </w:tcBorders>
            <w:shd w:val="clear" w:color="auto" w:fill="auto"/>
            <w:vAlign w:val="bottom"/>
          </w:tcPr>
          <w:p w:rsidR="00C15094" w:rsidRPr="00D750A4" w:rsidRDefault="00C15094" w:rsidP="007B19F7">
            <w:pPr>
              <w:suppressAutoHyphens w:val="0"/>
              <w:adjustRightInd w:val="0"/>
              <w:snapToGrid w:val="0"/>
              <w:spacing w:before="80" w:after="80" w:line="220" w:lineRule="exact"/>
              <w:ind w:firstLine="284"/>
              <w:jc w:val="right"/>
              <w:textAlignment w:val="baseline"/>
              <w:rPr>
                <w:rFonts w:eastAsia="DFKai-SB"/>
                <w:b/>
                <w:bCs/>
                <w:sz w:val="18"/>
                <w:szCs w:val="28"/>
                <w:lang w:val="fr-FR" w:eastAsia="zh-TW"/>
              </w:rPr>
            </w:pPr>
            <w:r w:rsidRPr="00D750A4">
              <w:rPr>
                <w:rFonts w:eastAsia="DFKai-SB"/>
                <w:b/>
                <w:bCs/>
                <w:sz w:val="18"/>
                <w:szCs w:val="28"/>
                <w:lang w:val="fr-FR" w:eastAsia="zh-TW"/>
              </w:rPr>
              <w:t>0</w:t>
            </w:r>
            <w:r w:rsidR="007F2100" w:rsidRPr="00D750A4">
              <w:rPr>
                <w:rFonts w:eastAsia="DFKai-SB"/>
                <w:b/>
                <w:bCs/>
                <w:sz w:val="18"/>
                <w:szCs w:val="28"/>
                <w:lang w:val="fr-FR" w:eastAsia="zh-TW"/>
              </w:rPr>
              <w:t>,</w:t>
            </w:r>
            <w:r w:rsidRPr="00D750A4">
              <w:rPr>
                <w:rFonts w:eastAsia="DFKai-SB"/>
                <w:b/>
                <w:bCs/>
                <w:sz w:val="18"/>
                <w:szCs w:val="28"/>
                <w:lang w:val="fr-FR" w:eastAsia="zh-TW"/>
              </w:rPr>
              <w:t>1</w:t>
            </w:r>
          </w:p>
        </w:tc>
        <w:tc>
          <w:tcPr>
            <w:tcW w:w="1517" w:type="dxa"/>
            <w:tcBorders>
              <w:top w:val="single" w:sz="4" w:space="0" w:color="auto"/>
              <w:bottom w:val="single" w:sz="12" w:space="0" w:color="auto"/>
            </w:tcBorders>
            <w:shd w:val="clear" w:color="auto" w:fill="auto"/>
            <w:vAlign w:val="bottom"/>
          </w:tcPr>
          <w:p w:rsidR="00C15094" w:rsidRPr="00D750A4" w:rsidRDefault="00C15094" w:rsidP="007B19F7">
            <w:pPr>
              <w:suppressAutoHyphens w:val="0"/>
              <w:adjustRightInd w:val="0"/>
              <w:snapToGrid w:val="0"/>
              <w:spacing w:before="80" w:after="80" w:line="220" w:lineRule="exact"/>
              <w:ind w:firstLine="284"/>
              <w:jc w:val="right"/>
              <w:textAlignment w:val="baseline"/>
              <w:rPr>
                <w:rFonts w:eastAsia="DFKai-SB"/>
                <w:b/>
                <w:bCs/>
                <w:sz w:val="18"/>
                <w:szCs w:val="28"/>
                <w:lang w:val="fr-FR" w:eastAsia="zh-TW"/>
              </w:rPr>
            </w:pPr>
            <w:r w:rsidRPr="00D750A4">
              <w:rPr>
                <w:rFonts w:eastAsia="DFKai-SB"/>
                <w:b/>
                <w:bCs/>
                <w:sz w:val="18"/>
                <w:szCs w:val="28"/>
                <w:lang w:val="fr-FR" w:eastAsia="zh-TW"/>
              </w:rPr>
              <w:t>5</w:t>
            </w:r>
            <w:r w:rsidR="007F2100" w:rsidRPr="00D750A4">
              <w:rPr>
                <w:rFonts w:eastAsia="DFKai-SB"/>
                <w:b/>
                <w:bCs/>
                <w:sz w:val="18"/>
                <w:szCs w:val="28"/>
                <w:lang w:val="fr-FR" w:eastAsia="zh-TW"/>
              </w:rPr>
              <w:t>,</w:t>
            </w:r>
            <w:r w:rsidRPr="00D750A4">
              <w:rPr>
                <w:rFonts w:eastAsia="DFKai-SB"/>
                <w:b/>
                <w:bCs/>
                <w:sz w:val="18"/>
                <w:szCs w:val="28"/>
                <w:lang w:val="fr-FR" w:eastAsia="zh-TW"/>
              </w:rPr>
              <w:t>5</w:t>
            </w:r>
          </w:p>
        </w:tc>
        <w:tc>
          <w:tcPr>
            <w:tcW w:w="1063" w:type="dxa"/>
            <w:tcBorders>
              <w:top w:val="single" w:sz="4" w:space="0" w:color="auto"/>
              <w:bottom w:val="single" w:sz="12" w:space="0" w:color="auto"/>
            </w:tcBorders>
            <w:shd w:val="clear" w:color="auto" w:fill="auto"/>
            <w:vAlign w:val="bottom"/>
          </w:tcPr>
          <w:p w:rsidR="00C15094" w:rsidRPr="00D750A4" w:rsidRDefault="00C15094" w:rsidP="007B19F7">
            <w:pPr>
              <w:suppressAutoHyphens w:val="0"/>
              <w:adjustRightInd w:val="0"/>
              <w:snapToGrid w:val="0"/>
              <w:spacing w:before="80" w:after="80" w:line="220" w:lineRule="exact"/>
              <w:ind w:firstLine="284"/>
              <w:jc w:val="right"/>
              <w:textAlignment w:val="baseline"/>
              <w:rPr>
                <w:rFonts w:eastAsia="DFKai-SB"/>
                <w:b/>
                <w:bCs/>
                <w:sz w:val="18"/>
                <w:szCs w:val="28"/>
                <w:lang w:val="fr-FR" w:eastAsia="zh-TW"/>
              </w:rPr>
            </w:pPr>
            <w:r w:rsidRPr="00D750A4">
              <w:rPr>
                <w:rFonts w:eastAsia="DFKai-SB"/>
                <w:b/>
                <w:bCs/>
                <w:sz w:val="18"/>
                <w:szCs w:val="28"/>
                <w:lang w:val="fr-FR" w:eastAsia="zh-TW"/>
              </w:rPr>
              <w:t>100</w:t>
            </w:r>
            <w:r w:rsidR="007F2100" w:rsidRPr="00D750A4">
              <w:rPr>
                <w:rFonts w:eastAsia="DFKai-SB"/>
                <w:b/>
                <w:bCs/>
                <w:sz w:val="18"/>
                <w:szCs w:val="28"/>
                <w:lang w:val="fr-FR" w:eastAsia="zh-TW"/>
              </w:rPr>
              <w:t>,</w:t>
            </w:r>
            <w:r w:rsidRPr="00D750A4">
              <w:rPr>
                <w:rFonts w:eastAsia="DFKai-SB"/>
                <w:b/>
                <w:bCs/>
                <w:sz w:val="18"/>
                <w:szCs w:val="28"/>
                <w:lang w:val="fr-FR" w:eastAsia="zh-TW"/>
              </w:rPr>
              <w:t>0</w:t>
            </w:r>
          </w:p>
        </w:tc>
        <w:tc>
          <w:tcPr>
            <w:tcW w:w="1063" w:type="dxa"/>
            <w:tcBorders>
              <w:top w:val="single" w:sz="4" w:space="0" w:color="auto"/>
              <w:bottom w:val="single" w:sz="12" w:space="0" w:color="auto"/>
            </w:tcBorders>
            <w:shd w:val="clear" w:color="auto" w:fill="auto"/>
            <w:vAlign w:val="bottom"/>
          </w:tcPr>
          <w:p w:rsidR="00C15094" w:rsidRPr="00D750A4" w:rsidRDefault="00C15094" w:rsidP="007B19F7">
            <w:pPr>
              <w:suppressAutoHyphens w:val="0"/>
              <w:adjustRightInd w:val="0"/>
              <w:snapToGrid w:val="0"/>
              <w:spacing w:before="80" w:after="80" w:line="220" w:lineRule="exact"/>
              <w:ind w:firstLine="284"/>
              <w:jc w:val="right"/>
              <w:textAlignment w:val="baseline"/>
              <w:rPr>
                <w:rFonts w:eastAsia="DFKai-SB"/>
                <w:b/>
                <w:bCs/>
                <w:sz w:val="18"/>
                <w:szCs w:val="28"/>
                <w:lang w:val="fr-FR" w:eastAsia="zh-TW"/>
              </w:rPr>
            </w:pPr>
            <w:r w:rsidRPr="00D750A4">
              <w:rPr>
                <w:rFonts w:eastAsia="DFKai-SB"/>
                <w:b/>
                <w:bCs/>
                <w:sz w:val="18"/>
                <w:szCs w:val="28"/>
                <w:lang w:val="fr-FR" w:eastAsia="zh-TW"/>
              </w:rPr>
              <w:t>0</w:t>
            </w:r>
            <w:r w:rsidR="007F2100" w:rsidRPr="00D750A4">
              <w:rPr>
                <w:rFonts w:eastAsia="DFKai-SB"/>
                <w:b/>
                <w:bCs/>
                <w:sz w:val="18"/>
                <w:szCs w:val="28"/>
                <w:lang w:val="fr-FR" w:eastAsia="zh-TW"/>
              </w:rPr>
              <w:t>,</w:t>
            </w:r>
            <w:r w:rsidRPr="00D750A4">
              <w:rPr>
                <w:rFonts w:eastAsia="DFKai-SB"/>
                <w:b/>
                <w:bCs/>
                <w:sz w:val="18"/>
                <w:szCs w:val="28"/>
                <w:lang w:val="fr-FR" w:eastAsia="zh-TW"/>
              </w:rPr>
              <w:t>1</w:t>
            </w:r>
          </w:p>
        </w:tc>
      </w:tr>
    </w:tbl>
    <w:p w:rsidR="00D750A4" w:rsidRDefault="00D750A4" w:rsidP="00D750A4">
      <w:pPr>
        <w:pStyle w:val="SingleTxtG"/>
        <w:spacing w:before="120" w:after="0"/>
        <w:ind w:right="142" w:firstLine="170"/>
        <w:jc w:val="left"/>
        <w:rPr>
          <w:rFonts w:eastAsia="DFKai-SB"/>
          <w:sz w:val="18"/>
          <w:szCs w:val="28"/>
          <w:lang w:val="fr-FR" w:eastAsia="zh-TW"/>
        </w:rPr>
      </w:pPr>
      <w:r>
        <w:rPr>
          <w:rFonts w:eastAsia="DFKai-SB"/>
          <w:sz w:val="18"/>
          <w:szCs w:val="28"/>
          <w:lang w:val="fr-FR" w:eastAsia="zh-TW"/>
        </w:rPr>
        <w:t xml:space="preserve">#  </w:t>
      </w:r>
      <w:r w:rsidRPr="000B4D79">
        <w:rPr>
          <w:rFonts w:eastAsia="DFKai-SB"/>
          <w:sz w:val="18"/>
          <w:szCs w:val="28"/>
          <w:lang w:val="fr-FR" w:eastAsia="zh-TW"/>
        </w:rPr>
        <w:t>En pourcentage de toutes les personnes du groupe d</w:t>
      </w:r>
      <w:r w:rsidR="000E26C3">
        <w:rPr>
          <w:rFonts w:eastAsia="DFKai-SB"/>
          <w:sz w:val="18"/>
          <w:szCs w:val="28"/>
          <w:lang w:val="fr-FR" w:eastAsia="zh-TW"/>
        </w:rPr>
        <w:t>’</w:t>
      </w:r>
      <w:r w:rsidRPr="000B4D79">
        <w:rPr>
          <w:rFonts w:eastAsia="DFKai-SB"/>
          <w:sz w:val="18"/>
          <w:szCs w:val="28"/>
          <w:lang w:val="fr-FR" w:eastAsia="zh-TW"/>
        </w:rPr>
        <w:t>âge/sexe correspondant. Par exemple, dans le groupe d</w:t>
      </w:r>
      <w:r w:rsidR="000E26C3">
        <w:rPr>
          <w:rFonts w:eastAsia="DFKai-SB"/>
          <w:sz w:val="18"/>
          <w:szCs w:val="28"/>
          <w:lang w:val="fr-FR" w:eastAsia="zh-TW"/>
        </w:rPr>
        <w:t>’</w:t>
      </w:r>
      <w:r w:rsidRPr="000B4D79">
        <w:rPr>
          <w:rFonts w:eastAsia="DFKai-SB"/>
          <w:sz w:val="18"/>
          <w:szCs w:val="28"/>
          <w:lang w:val="fr-FR" w:eastAsia="zh-TW"/>
        </w:rPr>
        <w:t>âge des moins de 15 ans, on compte 0,6</w:t>
      </w:r>
      <w:r w:rsidR="00B3729B">
        <w:rPr>
          <w:rFonts w:eastAsia="DFKai-SB"/>
          <w:sz w:val="18"/>
          <w:szCs w:val="28"/>
          <w:lang w:val="fr-FR" w:eastAsia="zh-TW"/>
        </w:rPr>
        <w:t xml:space="preserve"> </w:t>
      </w:r>
      <w:r w:rsidRPr="000B4D79">
        <w:rPr>
          <w:rFonts w:eastAsia="DFKai-SB"/>
          <w:sz w:val="18"/>
          <w:szCs w:val="28"/>
          <w:lang w:val="fr-FR" w:eastAsia="zh-TW"/>
        </w:rPr>
        <w:t>% de personnes ayant des difficultés d</w:t>
      </w:r>
      <w:r w:rsidR="000E26C3">
        <w:rPr>
          <w:rFonts w:eastAsia="DFKai-SB"/>
          <w:sz w:val="18"/>
          <w:szCs w:val="28"/>
          <w:lang w:val="fr-FR" w:eastAsia="zh-TW"/>
        </w:rPr>
        <w:t>’</w:t>
      </w:r>
      <w:r w:rsidRPr="000B4D79">
        <w:rPr>
          <w:rFonts w:eastAsia="DFKai-SB"/>
          <w:sz w:val="18"/>
          <w:szCs w:val="28"/>
          <w:lang w:val="fr-FR" w:eastAsia="zh-TW"/>
        </w:rPr>
        <w:t>apprentissage spécifiques.</w:t>
      </w:r>
    </w:p>
    <w:p w:rsidR="00D750A4" w:rsidRDefault="00D750A4" w:rsidP="00D750A4">
      <w:pPr>
        <w:pStyle w:val="SingleTxtG"/>
        <w:spacing w:after="240"/>
        <w:ind w:right="0" w:firstLine="170"/>
        <w:jc w:val="left"/>
        <w:rPr>
          <w:rFonts w:eastAsia="PMingLiU"/>
          <w:lang w:val="fr-FR" w:eastAsia="zh-TW"/>
        </w:rPr>
      </w:pPr>
      <w:r w:rsidRPr="000B4D79">
        <w:rPr>
          <w:rFonts w:eastAsia="華康楷書體W3"/>
          <w:sz w:val="18"/>
          <w:szCs w:val="28"/>
          <w:lang w:val="fr-FR" w:eastAsia="zh-TW"/>
        </w:rPr>
        <w:t>§</w:t>
      </w:r>
      <w:r w:rsidR="00E25B70">
        <w:rPr>
          <w:rFonts w:eastAsia="DFKai-SB"/>
          <w:sz w:val="18"/>
          <w:szCs w:val="28"/>
          <w:lang w:val="fr-FR" w:eastAsia="zh-TW"/>
        </w:rPr>
        <w:t xml:space="preserve">  </w:t>
      </w:r>
      <w:r w:rsidRPr="000B4D79">
        <w:rPr>
          <w:rFonts w:eastAsia="DFKai-SB"/>
          <w:sz w:val="18"/>
          <w:szCs w:val="28"/>
          <w:lang w:val="fr-FR" w:eastAsia="zh-TW"/>
        </w:rPr>
        <w:t>Moins de 0,05.</w:t>
      </w:r>
    </w:p>
    <w:p w:rsidR="00C15094" w:rsidRPr="000B4D79" w:rsidRDefault="00C15094" w:rsidP="00EB2A2D">
      <w:pPr>
        <w:pStyle w:val="SingleTxtG"/>
        <w:spacing w:before="240"/>
        <w:rPr>
          <w:rFonts w:eastAsia="PMingLiU"/>
          <w:lang w:val="fr-FR" w:eastAsia="zh-TW"/>
        </w:rPr>
      </w:pPr>
      <w:r w:rsidRPr="000B4D79">
        <w:rPr>
          <w:rFonts w:eastAsia="PMingLiU"/>
          <w:lang w:val="fr-FR" w:eastAsia="zh-TW"/>
        </w:rPr>
        <w:t>400.</w:t>
      </w:r>
      <w:r w:rsidRPr="000B4D79">
        <w:rPr>
          <w:rFonts w:eastAsia="PMingLiU"/>
          <w:lang w:val="fr-FR" w:eastAsia="zh-TW"/>
        </w:rPr>
        <w:tab/>
      </w:r>
      <w:r w:rsidR="000853B3" w:rsidRPr="000B4D79">
        <w:rPr>
          <w:rFonts w:eastAsia="PMingLiU"/>
          <w:lang w:val="fr-FR" w:eastAsia="zh-TW"/>
        </w:rPr>
        <w:t xml:space="preserve">Le </w:t>
      </w:r>
      <w:r w:rsidR="00F77BB0" w:rsidRPr="000B4D79">
        <w:rPr>
          <w:rFonts w:eastAsia="PMingLiU"/>
          <w:lang w:val="fr-FR" w:eastAsia="zh-TW"/>
        </w:rPr>
        <w:t>tableau 22</w:t>
      </w:r>
      <w:r w:rsidR="00F77BB0">
        <w:rPr>
          <w:rFonts w:eastAsia="PMingLiU"/>
          <w:lang w:val="fr-FR" w:eastAsia="zh-TW"/>
        </w:rPr>
        <w:t xml:space="preserve"> indique </w:t>
      </w:r>
      <w:r w:rsidR="00F77BB0" w:rsidRPr="000B4D79">
        <w:rPr>
          <w:rFonts w:eastAsia="PMingLiU"/>
          <w:lang w:val="fr-FR" w:eastAsia="zh-TW"/>
        </w:rPr>
        <w:t xml:space="preserve">le </w:t>
      </w:r>
      <w:r w:rsidR="000853B3" w:rsidRPr="000B4D79">
        <w:rPr>
          <w:rFonts w:eastAsia="PMingLiU"/>
          <w:lang w:val="fr-FR" w:eastAsia="zh-TW"/>
        </w:rPr>
        <w:t>nombre de</w:t>
      </w:r>
      <w:r w:rsidRPr="000B4D79">
        <w:rPr>
          <w:rFonts w:eastAsia="PMingLiU"/>
          <w:lang w:val="fr-FR" w:eastAsia="zh-TW"/>
        </w:rPr>
        <w:t xml:space="preserve"> places </w:t>
      </w:r>
      <w:r w:rsidR="000853B3" w:rsidRPr="000B4D79">
        <w:rPr>
          <w:rFonts w:eastAsia="PMingLiU"/>
          <w:lang w:val="fr-FR" w:eastAsia="zh-TW"/>
        </w:rPr>
        <w:t>proposées par les unités de</w:t>
      </w:r>
      <w:r w:rsidRPr="000B4D79">
        <w:rPr>
          <w:rFonts w:eastAsia="PMingLiU"/>
          <w:lang w:val="fr-FR" w:eastAsia="zh-TW"/>
        </w:rPr>
        <w:t xml:space="preserve"> service</w:t>
      </w:r>
      <w:r w:rsidR="000853B3" w:rsidRPr="000B4D79">
        <w:rPr>
          <w:rFonts w:eastAsia="PMingLiU"/>
          <w:lang w:val="fr-FR" w:eastAsia="zh-TW"/>
        </w:rPr>
        <w:t>s</w:t>
      </w:r>
      <w:r w:rsidRPr="000B4D79">
        <w:rPr>
          <w:rFonts w:eastAsia="PMingLiU"/>
          <w:lang w:val="fr-FR" w:eastAsia="zh-TW"/>
        </w:rPr>
        <w:t xml:space="preserve"> </w:t>
      </w:r>
      <w:r w:rsidR="000853B3" w:rsidRPr="000B4D79">
        <w:rPr>
          <w:rFonts w:eastAsia="PMingLiU"/>
          <w:lang w:val="fr-FR" w:eastAsia="zh-TW"/>
        </w:rPr>
        <w:t>aux enfants handicapés âgés de 6 ans et moins</w:t>
      </w:r>
      <w:r w:rsidRPr="000B4D79">
        <w:rPr>
          <w:rFonts w:eastAsia="PMingLiU"/>
          <w:lang w:val="fr-FR" w:eastAsia="zh-TW"/>
        </w:rPr>
        <w:t>.</w:t>
      </w:r>
    </w:p>
    <w:p w:rsidR="00C15094" w:rsidRPr="000B4D79" w:rsidRDefault="00C15094" w:rsidP="00D750A4">
      <w:pPr>
        <w:pStyle w:val="Heading1"/>
        <w:spacing w:before="120" w:after="120"/>
        <w:rPr>
          <w:rFonts w:eastAsia="PMingLiU"/>
          <w:b/>
          <w:lang w:val="fr-FR" w:eastAsia="zh-TW"/>
        </w:rPr>
      </w:pPr>
      <w:r w:rsidRPr="00D750A4">
        <w:rPr>
          <w:rFonts w:eastAsia="PMingLiU"/>
          <w:bCs/>
          <w:lang w:val="fr-FR" w:eastAsia="zh-TW"/>
        </w:rPr>
        <w:t>Table</w:t>
      </w:r>
      <w:r w:rsidR="00DE7C6C" w:rsidRPr="00D750A4">
        <w:rPr>
          <w:rFonts w:eastAsia="PMingLiU"/>
          <w:bCs/>
          <w:lang w:val="fr-FR" w:eastAsia="zh-TW"/>
        </w:rPr>
        <w:t>au</w:t>
      </w:r>
      <w:r w:rsidRPr="00D750A4">
        <w:rPr>
          <w:rFonts w:eastAsia="PMingLiU"/>
          <w:bCs/>
          <w:lang w:val="fr-FR" w:eastAsia="zh-TW"/>
        </w:rPr>
        <w:t xml:space="preserve"> 22</w:t>
      </w:r>
      <w:r w:rsidR="00D750A4">
        <w:rPr>
          <w:rFonts w:eastAsia="PMingLiU"/>
          <w:b/>
          <w:lang w:val="fr-FR" w:eastAsia="zh-TW"/>
        </w:rPr>
        <w:br/>
      </w:r>
      <w:r w:rsidR="00D826E3" w:rsidRPr="000B4D79">
        <w:rPr>
          <w:rFonts w:eastAsia="PMingLiU"/>
          <w:b/>
          <w:lang w:val="fr-FR" w:eastAsia="zh-TW"/>
        </w:rPr>
        <w:t xml:space="preserve">Centres </w:t>
      </w:r>
      <w:r w:rsidR="005723E7" w:rsidRPr="000B4D79">
        <w:rPr>
          <w:rFonts w:eastAsia="PMingLiU"/>
          <w:b/>
          <w:lang w:val="fr-FR" w:eastAsia="zh-TW"/>
        </w:rPr>
        <w:t xml:space="preserve">pour enfants handicapés </w:t>
      </w:r>
      <w:r w:rsidR="000853B3" w:rsidRPr="000B4D79">
        <w:rPr>
          <w:rFonts w:eastAsia="PMingLiU"/>
          <w:b/>
          <w:lang w:val="fr-FR" w:eastAsia="zh-TW"/>
        </w:rPr>
        <w:t xml:space="preserve">âgés </w:t>
      </w:r>
      <w:r w:rsidR="005723E7" w:rsidRPr="000B4D79">
        <w:rPr>
          <w:rFonts w:eastAsia="PMingLiU"/>
          <w:b/>
          <w:lang w:val="fr-FR" w:eastAsia="zh-TW"/>
        </w:rPr>
        <w:t xml:space="preserve">de 6 ans </w:t>
      </w:r>
      <w:r w:rsidR="000853B3" w:rsidRPr="000B4D79">
        <w:rPr>
          <w:rFonts w:eastAsia="PMingLiU"/>
          <w:b/>
          <w:lang w:val="fr-FR" w:eastAsia="zh-TW"/>
        </w:rPr>
        <w:t>et moins</w:t>
      </w:r>
      <w:r w:rsidR="00C1040C" w:rsidRPr="000B4D79">
        <w:rPr>
          <w:rFonts w:eastAsia="PMingLiU"/>
          <w:b/>
          <w:lang w:val="fr-FR" w:eastAsia="zh-TW"/>
        </w:rPr>
        <w:t>,</w:t>
      </w:r>
      <w:r w:rsidR="000853B3" w:rsidRPr="000B4D79">
        <w:rPr>
          <w:rFonts w:eastAsia="PMingLiU"/>
          <w:b/>
          <w:lang w:val="fr-FR" w:eastAsia="zh-TW"/>
        </w:rPr>
        <w:t xml:space="preserve"> </w:t>
      </w:r>
      <w:r w:rsidR="005723E7" w:rsidRPr="000B4D79">
        <w:rPr>
          <w:rFonts w:eastAsia="PMingLiU"/>
          <w:b/>
          <w:lang w:val="fr-FR" w:eastAsia="zh-TW"/>
        </w:rPr>
        <w:t>en</w:t>
      </w:r>
      <w:r w:rsidRPr="000B4D79">
        <w:rPr>
          <w:rFonts w:eastAsia="PMingLiU"/>
          <w:b/>
          <w:lang w:val="fr-FR" w:eastAsia="zh-TW"/>
        </w:rPr>
        <w:t xml:space="preserve"> 2000 </w:t>
      </w:r>
      <w:r w:rsidR="005723E7" w:rsidRPr="000B4D79">
        <w:rPr>
          <w:rFonts w:eastAsia="PMingLiU"/>
          <w:b/>
          <w:lang w:val="fr-FR" w:eastAsia="zh-TW"/>
        </w:rPr>
        <w:t>et</w:t>
      </w:r>
      <w:r w:rsidRPr="000B4D79">
        <w:rPr>
          <w:rFonts w:eastAsia="PMingLiU"/>
          <w:b/>
          <w:lang w:val="fr-FR" w:eastAsia="zh-TW"/>
        </w:rPr>
        <w:t xml:space="preserve"> 2008</w:t>
      </w:r>
    </w:p>
    <w:tbl>
      <w:tblPr>
        <w:tblW w:w="7371" w:type="dxa"/>
        <w:tblInd w:w="1134" w:type="dxa"/>
        <w:tblBorders>
          <w:top w:val="single" w:sz="4" w:space="0" w:color="auto"/>
        </w:tblBorders>
        <w:tblCellMar>
          <w:left w:w="0" w:type="dxa"/>
          <w:right w:w="0" w:type="dxa"/>
        </w:tblCellMar>
        <w:tblLook w:val="0000"/>
      </w:tblPr>
      <w:tblGrid>
        <w:gridCol w:w="3686"/>
        <w:gridCol w:w="1842"/>
        <w:gridCol w:w="1843"/>
        <w:tblGridChange w:id="1">
          <w:tblGrid>
            <w:gridCol w:w="3686"/>
            <w:gridCol w:w="1842"/>
            <w:gridCol w:w="1843"/>
          </w:tblGrid>
        </w:tblGridChange>
      </w:tblGrid>
      <w:tr w:rsidR="00C15094" w:rsidRPr="000B4D79">
        <w:tblPrEx>
          <w:tblCellMar>
            <w:top w:w="0" w:type="dxa"/>
            <w:bottom w:w="0" w:type="dxa"/>
          </w:tblCellMar>
        </w:tblPrEx>
        <w:trPr>
          <w:cantSplit/>
          <w:trHeight w:val="240"/>
          <w:tblHeader/>
        </w:trPr>
        <w:tc>
          <w:tcPr>
            <w:tcW w:w="3686" w:type="dxa"/>
            <w:tcBorders>
              <w:top w:val="single" w:sz="4" w:space="0" w:color="auto"/>
              <w:bottom w:val="single" w:sz="12" w:space="0" w:color="auto"/>
            </w:tcBorders>
            <w:shd w:val="clear" w:color="auto" w:fill="auto"/>
            <w:vAlign w:val="bottom"/>
          </w:tcPr>
          <w:p w:rsidR="00C15094" w:rsidRPr="000B4D79" w:rsidRDefault="00C15094" w:rsidP="003A0098">
            <w:pPr>
              <w:suppressAutoHyphens w:val="0"/>
              <w:autoSpaceDE w:val="0"/>
              <w:autoSpaceDN w:val="0"/>
              <w:adjustRightInd w:val="0"/>
              <w:snapToGrid w:val="0"/>
              <w:spacing w:before="80" w:after="80" w:line="200" w:lineRule="exact"/>
              <w:textAlignment w:val="bottom"/>
              <w:rPr>
                <w:rFonts w:eastAsia="PMingLiU"/>
                <w:i/>
                <w:sz w:val="16"/>
                <w:szCs w:val="28"/>
                <w:lang w:val="fr-FR" w:eastAsia="zh-TW"/>
              </w:rPr>
            </w:pPr>
          </w:p>
        </w:tc>
        <w:tc>
          <w:tcPr>
            <w:tcW w:w="1842" w:type="dxa"/>
            <w:tcBorders>
              <w:top w:val="single" w:sz="4" w:space="0" w:color="auto"/>
              <w:bottom w:val="single" w:sz="12" w:space="0" w:color="auto"/>
            </w:tcBorders>
            <w:shd w:val="clear" w:color="auto" w:fill="auto"/>
            <w:vAlign w:val="bottom"/>
          </w:tcPr>
          <w:p w:rsidR="00C15094" w:rsidRPr="000B4D79" w:rsidRDefault="00C15094" w:rsidP="005723E7">
            <w:pPr>
              <w:suppressAutoHyphens w:val="0"/>
              <w:autoSpaceDE w:val="0"/>
              <w:autoSpaceDN w:val="0"/>
              <w:adjustRightInd w:val="0"/>
              <w:snapToGrid w:val="0"/>
              <w:spacing w:before="80" w:after="80" w:line="200" w:lineRule="exact"/>
              <w:ind w:left="113"/>
              <w:jc w:val="right"/>
              <w:textAlignment w:val="bottom"/>
              <w:rPr>
                <w:rFonts w:eastAsia="PMingLiU"/>
                <w:i/>
                <w:sz w:val="16"/>
                <w:szCs w:val="28"/>
                <w:lang w:val="fr-FR" w:eastAsia="zh-TW"/>
              </w:rPr>
            </w:pPr>
            <w:r w:rsidRPr="000B4D79">
              <w:rPr>
                <w:rFonts w:eastAsia="PMingLiU"/>
                <w:i/>
                <w:sz w:val="16"/>
                <w:szCs w:val="28"/>
                <w:lang w:val="fr-FR" w:eastAsia="zh-TW"/>
              </w:rPr>
              <w:t>D</w:t>
            </w:r>
            <w:r w:rsidR="005723E7" w:rsidRPr="000B4D79">
              <w:rPr>
                <w:rFonts w:eastAsia="PMingLiU"/>
                <w:i/>
                <w:sz w:val="16"/>
                <w:szCs w:val="28"/>
                <w:lang w:val="fr-FR" w:eastAsia="zh-TW"/>
              </w:rPr>
              <w:t>é</w:t>
            </w:r>
            <w:r w:rsidRPr="000B4D79">
              <w:rPr>
                <w:rFonts w:eastAsia="PMingLiU"/>
                <w:i/>
                <w:sz w:val="16"/>
                <w:szCs w:val="28"/>
                <w:lang w:val="fr-FR" w:eastAsia="zh-TW"/>
              </w:rPr>
              <w:t>cemb</w:t>
            </w:r>
            <w:r w:rsidR="005723E7" w:rsidRPr="000B4D79">
              <w:rPr>
                <w:rFonts w:eastAsia="PMingLiU"/>
                <w:i/>
                <w:sz w:val="16"/>
                <w:szCs w:val="28"/>
                <w:lang w:val="fr-FR" w:eastAsia="zh-TW"/>
              </w:rPr>
              <w:t>re</w:t>
            </w:r>
            <w:r w:rsidRPr="000B4D79">
              <w:rPr>
                <w:rFonts w:eastAsia="PMingLiU"/>
                <w:i/>
                <w:sz w:val="16"/>
                <w:szCs w:val="28"/>
                <w:lang w:val="fr-FR" w:eastAsia="zh-TW"/>
              </w:rPr>
              <w:t xml:space="preserve"> 2008</w:t>
            </w:r>
          </w:p>
        </w:tc>
        <w:tc>
          <w:tcPr>
            <w:tcW w:w="1843" w:type="dxa"/>
            <w:tcBorders>
              <w:top w:val="single" w:sz="4" w:space="0" w:color="auto"/>
              <w:bottom w:val="single" w:sz="12" w:space="0" w:color="auto"/>
            </w:tcBorders>
            <w:shd w:val="clear" w:color="auto" w:fill="auto"/>
            <w:vAlign w:val="bottom"/>
          </w:tcPr>
          <w:p w:rsidR="00C15094" w:rsidRPr="000B4D79" w:rsidRDefault="00C15094" w:rsidP="005723E7">
            <w:pPr>
              <w:suppressAutoHyphens w:val="0"/>
              <w:autoSpaceDE w:val="0"/>
              <w:autoSpaceDN w:val="0"/>
              <w:adjustRightInd w:val="0"/>
              <w:snapToGrid w:val="0"/>
              <w:spacing w:before="80" w:after="80" w:line="200" w:lineRule="exact"/>
              <w:ind w:left="113"/>
              <w:jc w:val="right"/>
              <w:textAlignment w:val="bottom"/>
              <w:rPr>
                <w:rFonts w:eastAsia="PMingLiU"/>
                <w:i/>
                <w:sz w:val="16"/>
                <w:szCs w:val="28"/>
                <w:lang w:val="fr-FR" w:eastAsia="zh-TW"/>
              </w:rPr>
            </w:pPr>
            <w:r w:rsidRPr="000B4D79">
              <w:rPr>
                <w:rFonts w:eastAsia="PMingLiU"/>
                <w:i/>
                <w:sz w:val="16"/>
                <w:szCs w:val="28"/>
                <w:lang w:val="fr-FR" w:eastAsia="zh-TW"/>
              </w:rPr>
              <w:t>D</w:t>
            </w:r>
            <w:r w:rsidR="005723E7" w:rsidRPr="000B4D79">
              <w:rPr>
                <w:rFonts w:eastAsia="PMingLiU"/>
                <w:i/>
                <w:sz w:val="16"/>
                <w:szCs w:val="28"/>
                <w:lang w:val="fr-FR" w:eastAsia="zh-TW"/>
              </w:rPr>
              <w:t>é</w:t>
            </w:r>
            <w:r w:rsidRPr="000B4D79">
              <w:rPr>
                <w:rFonts w:eastAsia="PMingLiU"/>
                <w:i/>
                <w:sz w:val="16"/>
                <w:szCs w:val="28"/>
                <w:lang w:val="fr-FR" w:eastAsia="zh-TW"/>
              </w:rPr>
              <w:t>cemb</w:t>
            </w:r>
            <w:r w:rsidR="005723E7" w:rsidRPr="000B4D79">
              <w:rPr>
                <w:rFonts w:eastAsia="PMingLiU"/>
                <w:i/>
                <w:sz w:val="16"/>
                <w:szCs w:val="28"/>
                <w:lang w:val="fr-FR" w:eastAsia="zh-TW"/>
              </w:rPr>
              <w:t>re</w:t>
            </w:r>
            <w:r w:rsidRPr="000B4D79">
              <w:rPr>
                <w:rFonts w:eastAsia="PMingLiU"/>
                <w:i/>
                <w:sz w:val="16"/>
                <w:szCs w:val="28"/>
                <w:lang w:val="fr-FR" w:eastAsia="zh-TW"/>
              </w:rPr>
              <w:t xml:space="preserve"> 2000</w:t>
            </w:r>
          </w:p>
        </w:tc>
      </w:tr>
      <w:tr w:rsidR="00C15094" w:rsidRPr="000B4D79">
        <w:tblPrEx>
          <w:tblCellMar>
            <w:top w:w="0" w:type="dxa"/>
            <w:bottom w:w="0" w:type="dxa"/>
          </w:tblCellMar>
        </w:tblPrEx>
        <w:trPr>
          <w:cantSplit/>
          <w:trHeight w:val="240"/>
        </w:trPr>
        <w:tc>
          <w:tcPr>
            <w:tcW w:w="3686" w:type="dxa"/>
            <w:tcBorders>
              <w:top w:val="single" w:sz="12" w:space="0" w:color="auto"/>
            </w:tcBorders>
            <w:shd w:val="clear" w:color="auto" w:fill="auto"/>
          </w:tcPr>
          <w:p w:rsidR="00C15094" w:rsidRPr="000B4D79" w:rsidRDefault="005723E7" w:rsidP="003A0098">
            <w:pPr>
              <w:suppressAutoHyphens w:val="0"/>
              <w:autoSpaceDE w:val="0"/>
              <w:autoSpaceDN w:val="0"/>
              <w:adjustRightInd w:val="0"/>
              <w:snapToGrid w:val="0"/>
              <w:spacing w:before="40" w:after="40" w:line="220" w:lineRule="exact"/>
              <w:textAlignment w:val="bottom"/>
              <w:rPr>
                <w:rFonts w:eastAsia="PMingLiU"/>
                <w:sz w:val="18"/>
                <w:szCs w:val="28"/>
                <w:lang w:val="fr-FR" w:eastAsia="zh-TW"/>
              </w:rPr>
            </w:pPr>
            <w:r w:rsidRPr="000B4D79">
              <w:rPr>
                <w:rFonts w:eastAsia="PMingLiU"/>
                <w:sz w:val="18"/>
                <w:szCs w:val="28"/>
                <w:lang w:val="fr-FR" w:eastAsia="zh-TW"/>
              </w:rPr>
              <w:t>Centres d</w:t>
            </w:r>
            <w:r w:rsidR="000E26C3">
              <w:rPr>
                <w:rFonts w:eastAsia="PMingLiU"/>
                <w:sz w:val="18"/>
                <w:szCs w:val="28"/>
                <w:lang w:val="fr-FR" w:eastAsia="zh-TW"/>
              </w:rPr>
              <w:t>’</w:t>
            </w:r>
            <w:r w:rsidRPr="000B4D79">
              <w:rPr>
                <w:rFonts w:eastAsia="PMingLiU"/>
                <w:sz w:val="18"/>
                <w:szCs w:val="28"/>
                <w:lang w:val="fr-FR" w:eastAsia="zh-TW"/>
              </w:rPr>
              <w:t>éducation et de formation préscolaires</w:t>
            </w:r>
          </w:p>
        </w:tc>
        <w:tc>
          <w:tcPr>
            <w:tcW w:w="1842" w:type="dxa"/>
            <w:tcBorders>
              <w:top w:val="single" w:sz="12" w:space="0" w:color="auto"/>
            </w:tcBorders>
            <w:shd w:val="clear" w:color="auto" w:fill="auto"/>
            <w:vAlign w:val="bottom"/>
          </w:tcPr>
          <w:p w:rsidR="00C15094" w:rsidRPr="000B4D79" w:rsidRDefault="00C15094" w:rsidP="003A0098">
            <w:pPr>
              <w:suppressAutoHyphens w:val="0"/>
              <w:autoSpaceDE w:val="0"/>
              <w:autoSpaceDN w:val="0"/>
              <w:adjustRightInd w:val="0"/>
              <w:snapToGrid w:val="0"/>
              <w:spacing w:before="40" w:after="40" w:line="220" w:lineRule="exact"/>
              <w:ind w:left="113"/>
              <w:jc w:val="right"/>
              <w:textAlignment w:val="bottom"/>
              <w:rPr>
                <w:rFonts w:eastAsia="PMingLiU"/>
                <w:sz w:val="18"/>
                <w:szCs w:val="28"/>
                <w:lang w:val="fr-FR" w:eastAsia="zh-TW"/>
              </w:rPr>
            </w:pPr>
            <w:r w:rsidRPr="000B4D79">
              <w:rPr>
                <w:rFonts w:eastAsia="PMingLiU"/>
                <w:sz w:val="18"/>
                <w:szCs w:val="28"/>
                <w:lang w:val="fr-FR" w:eastAsia="zh-TW"/>
              </w:rPr>
              <w:t>2 186</w:t>
            </w:r>
          </w:p>
        </w:tc>
        <w:tc>
          <w:tcPr>
            <w:tcW w:w="1843" w:type="dxa"/>
            <w:tcBorders>
              <w:top w:val="single" w:sz="12" w:space="0" w:color="auto"/>
            </w:tcBorders>
            <w:shd w:val="clear" w:color="auto" w:fill="auto"/>
            <w:vAlign w:val="bottom"/>
          </w:tcPr>
          <w:p w:rsidR="00C15094" w:rsidRPr="000B4D79" w:rsidRDefault="00C15094" w:rsidP="003A0098">
            <w:pPr>
              <w:suppressAutoHyphens w:val="0"/>
              <w:autoSpaceDE w:val="0"/>
              <w:autoSpaceDN w:val="0"/>
              <w:adjustRightInd w:val="0"/>
              <w:snapToGrid w:val="0"/>
              <w:spacing w:before="40" w:after="40" w:line="220" w:lineRule="exact"/>
              <w:ind w:left="113"/>
              <w:jc w:val="right"/>
              <w:textAlignment w:val="bottom"/>
              <w:rPr>
                <w:rFonts w:eastAsia="PMingLiU"/>
                <w:sz w:val="18"/>
                <w:szCs w:val="28"/>
                <w:lang w:val="fr-FR" w:eastAsia="zh-TW"/>
              </w:rPr>
            </w:pPr>
            <w:r w:rsidRPr="000B4D79">
              <w:rPr>
                <w:rFonts w:eastAsia="PMingLiU"/>
                <w:sz w:val="18"/>
                <w:szCs w:val="28"/>
                <w:lang w:val="fr-FR" w:eastAsia="zh-TW"/>
              </w:rPr>
              <w:t>1 615</w:t>
            </w:r>
          </w:p>
        </w:tc>
      </w:tr>
      <w:tr w:rsidR="00C15094" w:rsidRPr="000B4D79">
        <w:tblPrEx>
          <w:tblCellMar>
            <w:top w:w="0" w:type="dxa"/>
            <w:bottom w:w="0" w:type="dxa"/>
          </w:tblCellMar>
        </w:tblPrEx>
        <w:trPr>
          <w:cantSplit/>
          <w:trHeight w:val="240"/>
        </w:trPr>
        <w:tc>
          <w:tcPr>
            <w:tcW w:w="3686" w:type="dxa"/>
            <w:shd w:val="clear" w:color="auto" w:fill="auto"/>
          </w:tcPr>
          <w:p w:rsidR="00C15094" w:rsidRPr="000B4D79" w:rsidRDefault="005723E7" w:rsidP="005723E7">
            <w:pPr>
              <w:suppressAutoHyphens w:val="0"/>
              <w:autoSpaceDE w:val="0"/>
              <w:autoSpaceDN w:val="0"/>
              <w:adjustRightInd w:val="0"/>
              <w:snapToGrid w:val="0"/>
              <w:spacing w:before="40" w:after="40" w:line="220" w:lineRule="exact"/>
              <w:textAlignment w:val="bottom"/>
              <w:rPr>
                <w:rFonts w:eastAsia="PMingLiU"/>
                <w:sz w:val="18"/>
                <w:szCs w:val="28"/>
                <w:lang w:val="fr-FR" w:eastAsia="zh-TW"/>
              </w:rPr>
            </w:pPr>
            <w:r w:rsidRPr="000B4D79">
              <w:rPr>
                <w:rFonts w:eastAsia="PMingLiU"/>
                <w:sz w:val="18"/>
                <w:szCs w:val="28"/>
                <w:lang w:val="fr-FR" w:eastAsia="zh-TW"/>
              </w:rPr>
              <w:t>Garderies spécialisées</w:t>
            </w:r>
          </w:p>
        </w:tc>
        <w:tc>
          <w:tcPr>
            <w:tcW w:w="1842" w:type="dxa"/>
            <w:shd w:val="clear" w:color="auto" w:fill="auto"/>
            <w:vAlign w:val="bottom"/>
          </w:tcPr>
          <w:p w:rsidR="00C15094" w:rsidRPr="000B4D79" w:rsidRDefault="00C15094" w:rsidP="003A0098">
            <w:pPr>
              <w:suppressAutoHyphens w:val="0"/>
              <w:autoSpaceDE w:val="0"/>
              <w:autoSpaceDN w:val="0"/>
              <w:adjustRightInd w:val="0"/>
              <w:snapToGrid w:val="0"/>
              <w:spacing w:before="40" w:after="40" w:line="220" w:lineRule="exact"/>
              <w:ind w:left="113"/>
              <w:jc w:val="right"/>
              <w:textAlignment w:val="bottom"/>
              <w:rPr>
                <w:rFonts w:eastAsia="PMingLiU"/>
                <w:sz w:val="18"/>
                <w:szCs w:val="28"/>
                <w:lang w:val="fr-FR" w:eastAsia="zh-TW"/>
              </w:rPr>
            </w:pPr>
            <w:r w:rsidRPr="000B4D79">
              <w:rPr>
                <w:rFonts w:eastAsia="PMingLiU"/>
                <w:sz w:val="18"/>
                <w:szCs w:val="28"/>
                <w:lang w:val="fr-FR" w:eastAsia="zh-TW"/>
              </w:rPr>
              <w:t>1 860</w:t>
            </w:r>
          </w:p>
        </w:tc>
        <w:tc>
          <w:tcPr>
            <w:tcW w:w="1843" w:type="dxa"/>
            <w:shd w:val="clear" w:color="auto" w:fill="auto"/>
            <w:vAlign w:val="bottom"/>
          </w:tcPr>
          <w:p w:rsidR="00C15094" w:rsidRPr="000B4D79" w:rsidRDefault="00C15094" w:rsidP="003A0098">
            <w:pPr>
              <w:suppressAutoHyphens w:val="0"/>
              <w:autoSpaceDE w:val="0"/>
              <w:autoSpaceDN w:val="0"/>
              <w:adjustRightInd w:val="0"/>
              <w:snapToGrid w:val="0"/>
              <w:spacing w:before="40" w:after="40" w:line="220" w:lineRule="exact"/>
              <w:ind w:left="113"/>
              <w:jc w:val="right"/>
              <w:textAlignment w:val="bottom"/>
              <w:rPr>
                <w:rFonts w:eastAsia="PMingLiU"/>
                <w:sz w:val="18"/>
                <w:szCs w:val="28"/>
                <w:lang w:val="fr-FR" w:eastAsia="zh-TW"/>
              </w:rPr>
            </w:pPr>
            <w:r w:rsidRPr="000B4D79">
              <w:rPr>
                <w:rFonts w:eastAsia="PMingLiU"/>
                <w:sz w:val="18"/>
                <w:szCs w:val="28"/>
                <w:lang w:val="fr-FR" w:eastAsia="zh-TW"/>
              </w:rPr>
              <w:t>1 269</w:t>
            </w:r>
          </w:p>
        </w:tc>
      </w:tr>
      <w:tr w:rsidR="00C15094" w:rsidRPr="000B4D79">
        <w:tblPrEx>
          <w:tblCellMar>
            <w:top w:w="0" w:type="dxa"/>
            <w:bottom w:w="0" w:type="dxa"/>
          </w:tblCellMar>
        </w:tblPrEx>
        <w:trPr>
          <w:cantSplit/>
          <w:trHeight w:val="240"/>
        </w:trPr>
        <w:tc>
          <w:tcPr>
            <w:tcW w:w="3686" w:type="dxa"/>
            <w:tcBorders>
              <w:bottom w:val="single" w:sz="12" w:space="0" w:color="auto"/>
            </w:tcBorders>
            <w:shd w:val="clear" w:color="auto" w:fill="auto"/>
          </w:tcPr>
          <w:p w:rsidR="00C15094" w:rsidRPr="000B4D79" w:rsidRDefault="005723E7" w:rsidP="005723E7">
            <w:pPr>
              <w:suppressAutoHyphens w:val="0"/>
              <w:autoSpaceDE w:val="0"/>
              <w:autoSpaceDN w:val="0"/>
              <w:adjustRightInd w:val="0"/>
              <w:snapToGrid w:val="0"/>
              <w:spacing w:before="40" w:after="40" w:line="220" w:lineRule="exact"/>
              <w:textAlignment w:val="bottom"/>
              <w:rPr>
                <w:rFonts w:eastAsia="PMingLiU"/>
                <w:sz w:val="18"/>
                <w:szCs w:val="28"/>
                <w:lang w:val="fr-FR" w:eastAsia="zh-TW"/>
              </w:rPr>
            </w:pPr>
            <w:r w:rsidRPr="000B4D79">
              <w:rPr>
                <w:rFonts w:eastAsia="PMingLiU"/>
                <w:sz w:val="18"/>
                <w:szCs w:val="28"/>
                <w:lang w:val="fr-FR" w:eastAsia="zh-TW"/>
              </w:rPr>
              <w:t>Programmes i</w:t>
            </w:r>
            <w:r w:rsidR="00C15094" w:rsidRPr="000B4D79">
              <w:rPr>
                <w:rFonts w:eastAsia="PMingLiU"/>
                <w:sz w:val="18"/>
                <w:szCs w:val="28"/>
                <w:lang w:val="fr-FR" w:eastAsia="zh-TW"/>
              </w:rPr>
              <w:t>nt</w:t>
            </w:r>
            <w:r w:rsidRPr="000B4D79">
              <w:rPr>
                <w:rFonts w:eastAsia="PMingLiU"/>
                <w:sz w:val="18"/>
                <w:szCs w:val="28"/>
                <w:lang w:val="fr-FR" w:eastAsia="zh-TW"/>
              </w:rPr>
              <w:t>é</w:t>
            </w:r>
            <w:r w:rsidR="00C15094" w:rsidRPr="000B4D79">
              <w:rPr>
                <w:rFonts w:eastAsia="PMingLiU"/>
                <w:sz w:val="18"/>
                <w:szCs w:val="28"/>
                <w:lang w:val="fr-FR" w:eastAsia="zh-TW"/>
              </w:rPr>
              <w:t>gr</w:t>
            </w:r>
            <w:r w:rsidRPr="000B4D79">
              <w:rPr>
                <w:rFonts w:eastAsia="PMingLiU"/>
                <w:sz w:val="18"/>
                <w:szCs w:val="28"/>
                <w:lang w:val="fr-FR" w:eastAsia="zh-TW"/>
              </w:rPr>
              <w:t>és</w:t>
            </w:r>
            <w:r w:rsidR="00C15094" w:rsidRPr="000B4D79">
              <w:rPr>
                <w:rFonts w:eastAsia="PMingLiU"/>
                <w:sz w:val="18"/>
                <w:szCs w:val="28"/>
                <w:lang w:val="fr-FR" w:eastAsia="zh-TW"/>
              </w:rPr>
              <w:t xml:space="preserve"> </w:t>
            </w:r>
            <w:r w:rsidRPr="000B4D79">
              <w:rPr>
                <w:rFonts w:eastAsia="PMingLiU"/>
                <w:sz w:val="18"/>
                <w:szCs w:val="28"/>
                <w:lang w:val="fr-FR" w:eastAsia="zh-TW"/>
              </w:rPr>
              <w:t>dans des garderies classiques</w:t>
            </w:r>
          </w:p>
        </w:tc>
        <w:tc>
          <w:tcPr>
            <w:tcW w:w="1842" w:type="dxa"/>
            <w:tcBorders>
              <w:bottom w:val="single" w:sz="12" w:space="0" w:color="auto"/>
            </w:tcBorders>
            <w:shd w:val="clear" w:color="auto" w:fill="auto"/>
            <w:vAlign w:val="bottom"/>
          </w:tcPr>
          <w:p w:rsidR="00C15094" w:rsidRPr="000B4D79" w:rsidRDefault="00C15094" w:rsidP="003A0098">
            <w:pPr>
              <w:suppressAutoHyphens w:val="0"/>
              <w:autoSpaceDE w:val="0"/>
              <w:autoSpaceDN w:val="0"/>
              <w:adjustRightInd w:val="0"/>
              <w:snapToGrid w:val="0"/>
              <w:spacing w:before="40" w:after="40" w:line="220" w:lineRule="exact"/>
              <w:ind w:left="113"/>
              <w:jc w:val="right"/>
              <w:textAlignment w:val="bottom"/>
              <w:rPr>
                <w:rFonts w:eastAsia="PMingLiU"/>
                <w:sz w:val="18"/>
                <w:szCs w:val="28"/>
                <w:lang w:val="fr-FR" w:eastAsia="zh-TW"/>
              </w:rPr>
            </w:pPr>
            <w:r w:rsidRPr="000B4D79">
              <w:rPr>
                <w:rFonts w:eastAsia="PMingLiU"/>
                <w:sz w:val="18"/>
                <w:szCs w:val="28"/>
                <w:lang w:val="fr-FR" w:eastAsia="zh-TW"/>
              </w:rPr>
              <w:t>1 544</w:t>
            </w:r>
          </w:p>
        </w:tc>
        <w:tc>
          <w:tcPr>
            <w:tcW w:w="1843" w:type="dxa"/>
            <w:tcBorders>
              <w:bottom w:val="single" w:sz="12" w:space="0" w:color="auto"/>
            </w:tcBorders>
            <w:shd w:val="clear" w:color="auto" w:fill="auto"/>
            <w:vAlign w:val="bottom"/>
          </w:tcPr>
          <w:p w:rsidR="00C15094" w:rsidRPr="000B4D79" w:rsidRDefault="00C15094" w:rsidP="003A0098">
            <w:pPr>
              <w:suppressAutoHyphens w:val="0"/>
              <w:autoSpaceDE w:val="0"/>
              <w:autoSpaceDN w:val="0"/>
              <w:adjustRightInd w:val="0"/>
              <w:snapToGrid w:val="0"/>
              <w:spacing w:before="40" w:after="40" w:line="220" w:lineRule="exact"/>
              <w:ind w:left="113"/>
              <w:jc w:val="right"/>
              <w:textAlignment w:val="bottom"/>
              <w:rPr>
                <w:rFonts w:eastAsia="PMingLiU"/>
                <w:sz w:val="18"/>
                <w:szCs w:val="28"/>
                <w:lang w:val="fr-FR" w:eastAsia="zh-TW"/>
              </w:rPr>
            </w:pPr>
            <w:r w:rsidRPr="000B4D79">
              <w:rPr>
                <w:rFonts w:eastAsia="PMingLiU"/>
                <w:sz w:val="18"/>
                <w:szCs w:val="28"/>
                <w:lang w:val="fr-FR" w:eastAsia="zh-TW"/>
              </w:rPr>
              <w:t>1 338</w:t>
            </w:r>
          </w:p>
        </w:tc>
      </w:tr>
    </w:tbl>
    <w:p w:rsidR="00C15094" w:rsidRPr="000B4D79" w:rsidRDefault="00C15094" w:rsidP="00BA02DC">
      <w:pPr>
        <w:pStyle w:val="SingleTxtG"/>
        <w:spacing w:before="120"/>
        <w:rPr>
          <w:rFonts w:eastAsia="PMingLiU"/>
          <w:lang w:val="fr-FR" w:eastAsia="zh-TW"/>
        </w:rPr>
      </w:pPr>
      <w:r w:rsidRPr="000B4D79">
        <w:rPr>
          <w:rFonts w:eastAsia="PMingLiU"/>
          <w:lang w:val="fr-FR" w:eastAsia="zh-TW"/>
        </w:rPr>
        <w:t>401.</w:t>
      </w:r>
      <w:r w:rsidRPr="000B4D79">
        <w:rPr>
          <w:rFonts w:eastAsia="PMingLiU"/>
          <w:lang w:val="fr-FR" w:eastAsia="zh-TW"/>
        </w:rPr>
        <w:tab/>
      </w:r>
      <w:r w:rsidR="000853B3" w:rsidRPr="000B4D79">
        <w:rPr>
          <w:rFonts w:eastAsia="PMingLiU"/>
          <w:lang w:val="fr-FR" w:eastAsia="zh-TW"/>
        </w:rPr>
        <w:t>Le</w:t>
      </w:r>
      <w:r w:rsidRPr="000B4D79">
        <w:rPr>
          <w:rFonts w:eastAsia="PMingLiU"/>
          <w:lang w:val="fr-FR" w:eastAsia="zh-TW"/>
        </w:rPr>
        <w:t xml:space="preserve"> </w:t>
      </w:r>
      <w:r w:rsidR="000853B3" w:rsidRPr="000B4D79">
        <w:rPr>
          <w:rFonts w:eastAsia="PMingLiU"/>
          <w:lang w:val="fr-FR" w:eastAsia="zh-TW"/>
        </w:rPr>
        <w:t>nombre</w:t>
      </w:r>
      <w:r w:rsidRPr="000B4D79">
        <w:rPr>
          <w:rFonts w:eastAsia="PMingLiU"/>
          <w:lang w:val="fr-FR" w:eastAsia="zh-TW"/>
        </w:rPr>
        <w:t xml:space="preserve"> </w:t>
      </w:r>
      <w:r w:rsidR="000853B3" w:rsidRPr="000B4D79">
        <w:rPr>
          <w:rFonts w:eastAsia="PMingLiU"/>
          <w:lang w:val="fr-FR" w:eastAsia="zh-TW"/>
        </w:rPr>
        <w:t>de places en externat et en internat dans les écoles spéciales pour enfants handicapés en septembre</w:t>
      </w:r>
      <w:r w:rsidRPr="000B4D79">
        <w:rPr>
          <w:rFonts w:eastAsia="PMingLiU"/>
          <w:lang w:val="fr-FR" w:eastAsia="zh-TW"/>
        </w:rPr>
        <w:t xml:space="preserve"> 2008 </w:t>
      </w:r>
      <w:r w:rsidR="000853B3" w:rsidRPr="000B4D79">
        <w:rPr>
          <w:rFonts w:eastAsia="PMingLiU"/>
          <w:lang w:val="fr-FR" w:eastAsia="zh-TW"/>
        </w:rPr>
        <w:t>figure dans le tableau</w:t>
      </w:r>
      <w:r w:rsidRPr="000B4D79">
        <w:rPr>
          <w:rFonts w:eastAsia="PMingLiU"/>
          <w:lang w:val="fr-FR" w:eastAsia="zh-TW"/>
        </w:rPr>
        <w:t xml:space="preserve"> 23. </w:t>
      </w:r>
      <w:r w:rsidR="005723E7" w:rsidRPr="000B4D79">
        <w:rPr>
          <w:rFonts w:eastAsia="PMingLiU"/>
          <w:lang w:val="fr-FR" w:eastAsia="zh-TW"/>
        </w:rPr>
        <w:t>Le nombre d</w:t>
      </w:r>
      <w:r w:rsidR="000E26C3">
        <w:rPr>
          <w:rFonts w:eastAsia="PMingLiU"/>
          <w:lang w:val="fr-FR" w:eastAsia="zh-TW"/>
        </w:rPr>
        <w:t>’</w:t>
      </w:r>
      <w:r w:rsidR="005723E7" w:rsidRPr="000B4D79">
        <w:rPr>
          <w:rFonts w:eastAsia="PMingLiU"/>
          <w:lang w:val="fr-FR" w:eastAsia="zh-TW"/>
        </w:rPr>
        <w:t xml:space="preserve">élèves ayant des besoins éducatifs </w:t>
      </w:r>
      <w:r w:rsidR="00F57893" w:rsidRPr="000B4D79">
        <w:rPr>
          <w:rFonts w:eastAsia="PMingLiU"/>
          <w:lang w:val="fr-FR" w:eastAsia="zh-TW"/>
        </w:rPr>
        <w:t>particuliers</w:t>
      </w:r>
      <w:r w:rsidR="005723E7" w:rsidRPr="000B4D79">
        <w:rPr>
          <w:rFonts w:eastAsia="PMingLiU"/>
          <w:lang w:val="fr-FR" w:eastAsia="zh-TW"/>
        </w:rPr>
        <w:t xml:space="preserve"> </w:t>
      </w:r>
      <w:r w:rsidRPr="000B4D79">
        <w:rPr>
          <w:rFonts w:eastAsia="PMingLiU"/>
          <w:lang w:val="fr-FR" w:eastAsia="zh-TW"/>
        </w:rPr>
        <w:t>(</w:t>
      </w:r>
      <w:r w:rsidR="005723E7" w:rsidRPr="000B4D79">
        <w:rPr>
          <w:rFonts w:eastAsia="PMingLiU"/>
          <w:lang w:val="fr-FR" w:eastAsia="zh-TW"/>
        </w:rPr>
        <w:t>BEP</w:t>
      </w:r>
      <w:r w:rsidRPr="000B4D79">
        <w:rPr>
          <w:rFonts w:eastAsia="PMingLiU"/>
          <w:lang w:val="fr-FR" w:eastAsia="zh-TW"/>
        </w:rPr>
        <w:t xml:space="preserve">) </w:t>
      </w:r>
      <w:r w:rsidR="00B40FBE" w:rsidRPr="000B4D79">
        <w:rPr>
          <w:rFonts w:eastAsia="PMingLiU"/>
          <w:lang w:val="fr-FR" w:eastAsia="zh-TW"/>
        </w:rPr>
        <w:t xml:space="preserve">scolarisés </w:t>
      </w:r>
      <w:r w:rsidR="005723E7" w:rsidRPr="000B4D79">
        <w:rPr>
          <w:rFonts w:eastAsia="PMingLiU"/>
          <w:lang w:val="fr-FR" w:eastAsia="zh-TW"/>
        </w:rPr>
        <w:t xml:space="preserve">dans les écoles publiques ordinaires de 2006/07 à 2008/09 </w:t>
      </w:r>
      <w:r w:rsidR="00B40FBE" w:rsidRPr="000B4D79">
        <w:rPr>
          <w:rFonts w:eastAsia="PMingLiU"/>
          <w:lang w:val="fr-FR" w:eastAsia="zh-TW"/>
        </w:rPr>
        <w:t>figure dans le tableau</w:t>
      </w:r>
      <w:r w:rsidR="00BA02DC">
        <w:rPr>
          <w:rFonts w:eastAsia="PMingLiU"/>
          <w:lang w:val="fr-FR" w:eastAsia="zh-TW"/>
        </w:rPr>
        <w:t xml:space="preserve"> </w:t>
      </w:r>
      <w:r w:rsidRPr="000B4D79">
        <w:rPr>
          <w:rFonts w:eastAsia="PMingLiU"/>
          <w:lang w:val="fr-FR" w:eastAsia="zh-TW"/>
        </w:rPr>
        <w:t>24.</w:t>
      </w:r>
    </w:p>
    <w:p w:rsidR="00C15094" w:rsidRPr="000B4D79" w:rsidRDefault="00C15094" w:rsidP="00BE6DBB">
      <w:pPr>
        <w:pStyle w:val="Heading1"/>
        <w:spacing w:before="120" w:after="120"/>
        <w:rPr>
          <w:rFonts w:eastAsia="PMingLiU"/>
          <w:b/>
          <w:lang w:val="fr-FR" w:eastAsia="zh-TW"/>
        </w:rPr>
      </w:pPr>
      <w:r w:rsidRPr="00B12B71">
        <w:rPr>
          <w:rFonts w:eastAsia="PMingLiU"/>
          <w:bCs/>
          <w:lang w:val="fr-FR" w:eastAsia="zh-TW"/>
        </w:rPr>
        <w:t>Table</w:t>
      </w:r>
      <w:r w:rsidR="00B74F74" w:rsidRPr="00B12B71">
        <w:rPr>
          <w:rFonts w:eastAsia="PMingLiU"/>
          <w:bCs/>
          <w:lang w:val="fr-FR" w:eastAsia="zh-TW"/>
        </w:rPr>
        <w:t>au</w:t>
      </w:r>
      <w:r w:rsidRPr="00B12B71">
        <w:rPr>
          <w:rFonts w:eastAsia="PMingLiU"/>
          <w:bCs/>
          <w:lang w:val="fr-FR" w:eastAsia="zh-TW"/>
        </w:rPr>
        <w:t xml:space="preserve"> 23</w:t>
      </w:r>
      <w:r w:rsidR="00B12B71">
        <w:rPr>
          <w:rFonts w:eastAsia="PMingLiU"/>
          <w:b/>
          <w:lang w:val="fr-FR" w:eastAsia="zh-TW"/>
        </w:rPr>
        <w:br/>
      </w:r>
      <w:r w:rsidR="00B40FBE" w:rsidRPr="000B4D79">
        <w:rPr>
          <w:rFonts w:eastAsia="PMingLiU"/>
          <w:b/>
          <w:lang w:val="fr-FR" w:eastAsia="zh-TW"/>
        </w:rPr>
        <w:t>Nombre de places en externat et en internat dans les écoles spéciales pour enfants</w:t>
      </w:r>
      <w:r w:rsidR="00BE6DBB">
        <w:rPr>
          <w:rFonts w:eastAsia="PMingLiU"/>
          <w:b/>
          <w:lang w:val="fr-FR" w:eastAsia="zh-TW"/>
        </w:rPr>
        <w:br/>
      </w:r>
      <w:r w:rsidR="00B40FBE" w:rsidRPr="000B4D79">
        <w:rPr>
          <w:rFonts w:eastAsia="PMingLiU"/>
          <w:b/>
          <w:lang w:val="fr-FR" w:eastAsia="zh-TW"/>
        </w:rPr>
        <w:t>handicapés</w:t>
      </w:r>
    </w:p>
    <w:p w:rsidR="00C15094" w:rsidRPr="000B4D79" w:rsidRDefault="00EB2A2D" w:rsidP="00BE6DBB">
      <w:pPr>
        <w:pStyle w:val="SingleTxtG"/>
        <w:ind w:firstLine="567"/>
        <w:rPr>
          <w:rFonts w:eastAsia="PMingLiU"/>
          <w:b/>
          <w:lang w:val="fr-FR"/>
        </w:rPr>
      </w:pPr>
      <w:r w:rsidRPr="000B4D79">
        <w:rPr>
          <w:rFonts w:eastAsia="PMingLiU"/>
          <w:b/>
          <w:lang w:val="fr-FR"/>
        </w:rPr>
        <w:t>a)</w:t>
      </w:r>
      <w:r w:rsidRPr="000B4D79">
        <w:rPr>
          <w:rFonts w:eastAsia="PMingLiU"/>
          <w:b/>
          <w:lang w:val="fr-FR"/>
        </w:rPr>
        <w:tab/>
      </w:r>
      <w:r w:rsidR="00B40FBE" w:rsidRPr="000B4D79">
        <w:rPr>
          <w:rFonts w:eastAsia="PMingLiU"/>
          <w:b/>
          <w:lang w:val="fr-FR"/>
        </w:rPr>
        <w:t>Externat</w:t>
      </w:r>
    </w:p>
    <w:tbl>
      <w:tblPr>
        <w:tblW w:w="7371" w:type="dxa"/>
        <w:tblInd w:w="1134" w:type="dxa"/>
        <w:tblBorders>
          <w:top w:val="single" w:sz="4" w:space="0" w:color="auto"/>
        </w:tblBorders>
        <w:tblLayout w:type="fixed"/>
        <w:tblCellMar>
          <w:left w:w="0" w:type="dxa"/>
          <w:right w:w="0" w:type="dxa"/>
        </w:tblCellMar>
        <w:tblLook w:val="0000"/>
      </w:tblPr>
      <w:tblGrid>
        <w:gridCol w:w="4042"/>
        <w:gridCol w:w="858"/>
        <w:gridCol w:w="321"/>
        <w:gridCol w:w="462"/>
        <w:gridCol w:w="1688"/>
      </w:tblGrid>
      <w:tr w:rsidR="00E52806" w:rsidRPr="000B4D79">
        <w:tblPrEx>
          <w:tblCellMar>
            <w:top w:w="0" w:type="dxa"/>
            <w:bottom w:w="0" w:type="dxa"/>
          </w:tblCellMar>
        </w:tblPrEx>
        <w:trPr>
          <w:cantSplit/>
          <w:trHeight w:val="240"/>
          <w:tblHeader/>
        </w:trPr>
        <w:tc>
          <w:tcPr>
            <w:tcW w:w="3732" w:type="dxa"/>
            <w:tcBorders>
              <w:top w:val="single" w:sz="4" w:space="0" w:color="auto"/>
              <w:bottom w:val="single" w:sz="12" w:space="0" w:color="auto"/>
            </w:tcBorders>
            <w:shd w:val="clear" w:color="auto" w:fill="auto"/>
            <w:vAlign w:val="bottom"/>
          </w:tcPr>
          <w:p w:rsidR="00E52806" w:rsidRPr="000B4D79" w:rsidRDefault="00B40FBE" w:rsidP="00E52806">
            <w:pPr>
              <w:suppressAutoHyphens w:val="0"/>
              <w:spacing w:before="80" w:after="80" w:line="200" w:lineRule="exact"/>
              <w:rPr>
                <w:rFonts w:eastAsia="PMingLiU"/>
                <w:i/>
                <w:sz w:val="16"/>
                <w:lang w:val="fr-FR"/>
              </w:rPr>
            </w:pPr>
            <w:r w:rsidRPr="000B4D79">
              <w:rPr>
                <w:rFonts w:eastAsia="PMingLiU"/>
                <w:i/>
                <w:sz w:val="16"/>
                <w:lang w:val="fr-FR"/>
              </w:rPr>
              <w:t>Catégorie</w:t>
            </w:r>
          </w:p>
        </w:tc>
        <w:tc>
          <w:tcPr>
            <w:tcW w:w="1514" w:type="dxa"/>
            <w:gridSpan w:val="3"/>
            <w:tcBorders>
              <w:top w:val="single" w:sz="4" w:space="0" w:color="auto"/>
              <w:bottom w:val="single" w:sz="12" w:space="0" w:color="auto"/>
            </w:tcBorders>
            <w:shd w:val="clear" w:color="auto" w:fill="auto"/>
            <w:vAlign w:val="bottom"/>
          </w:tcPr>
          <w:p w:rsidR="00E52806" w:rsidRPr="000B4D79" w:rsidRDefault="00B12B71" w:rsidP="00E52806">
            <w:pPr>
              <w:suppressAutoHyphens w:val="0"/>
              <w:spacing w:before="80" w:after="80" w:line="200" w:lineRule="exact"/>
              <w:ind w:left="113"/>
              <w:jc w:val="right"/>
              <w:rPr>
                <w:rFonts w:eastAsia="PMingLiU"/>
                <w:i/>
                <w:sz w:val="16"/>
                <w:lang w:val="fr-FR"/>
              </w:rPr>
            </w:pPr>
            <w:r>
              <w:rPr>
                <w:rFonts w:eastAsia="PMingLiU"/>
                <w:i/>
                <w:sz w:val="16"/>
                <w:lang w:val="fr-FR"/>
              </w:rPr>
              <w:t>Nombre</w:t>
            </w:r>
            <w:r w:rsidR="00B40FBE" w:rsidRPr="000B4D79">
              <w:rPr>
                <w:rFonts w:eastAsia="PMingLiU"/>
                <w:i/>
                <w:sz w:val="16"/>
                <w:lang w:val="fr-FR"/>
              </w:rPr>
              <w:t xml:space="preserve"> d</w:t>
            </w:r>
            <w:r w:rsidR="000E26C3">
              <w:rPr>
                <w:rFonts w:eastAsia="PMingLiU"/>
                <w:i/>
                <w:sz w:val="16"/>
                <w:lang w:val="fr-FR"/>
              </w:rPr>
              <w:t>’</w:t>
            </w:r>
            <w:r w:rsidR="00B40FBE" w:rsidRPr="000B4D79">
              <w:rPr>
                <w:rFonts w:eastAsia="PMingLiU"/>
                <w:i/>
                <w:sz w:val="16"/>
                <w:lang w:val="fr-FR"/>
              </w:rPr>
              <w:t>écoles</w:t>
            </w:r>
          </w:p>
        </w:tc>
        <w:tc>
          <w:tcPr>
            <w:tcW w:w="1558" w:type="dxa"/>
            <w:tcBorders>
              <w:top w:val="single" w:sz="4" w:space="0" w:color="auto"/>
              <w:bottom w:val="single" w:sz="12" w:space="0" w:color="auto"/>
            </w:tcBorders>
            <w:shd w:val="clear" w:color="auto" w:fill="auto"/>
            <w:vAlign w:val="bottom"/>
          </w:tcPr>
          <w:p w:rsidR="00E52806" w:rsidRPr="000B4D79" w:rsidRDefault="00852FF1" w:rsidP="00E52806">
            <w:pPr>
              <w:suppressAutoHyphens w:val="0"/>
              <w:spacing w:before="80" w:after="80" w:line="200" w:lineRule="exact"/>
              <w:ind w:left="113"/>
              <w:jc w:val="right"/>
              <w:rPr>
                <w:rFonts w:eastAsia="PMingLiU"/>
                <w:i/>
                <w:sz w:val="16"/>
                <w:lang w:val="fr-FR"/>
              </w:rPr>
            </w:pPr>
            <w:r>
              <w:rPr>
                <w:rFonts w:eastAsia="PMingLiU"/>
                <w:i/>
                <w:sz w:val="16"/>
                <w:lang w:val="fr-FR"/>
              </w:rPr>
              <w:t>Nombre</w:t>
            </w:r>
            <w:r w:rsidR="00B40FBE" w:rsidRPr="000B4D79">
              <w:rPr>
                <w:rFonts w:eastAsia="PMingLiU"/>
                <w:i/>
                <w:sz w:val="16"/>
                <w:lang w:val="fr-FR"/>
              </w:rPr>
              <w:t xml:space="preserve"> de places</w:t>
            </w:r>
          </w:p>
        </w:tc>
      </w:tr>
      <w:tr w:rsidR="00E52806" w:rsidRPr="000B4D79">
        <w:tblPrEx>
          <w:tblCellMar>
            <w:top w:w="0" w:type="dxa"/>
            <w:bottom w:w="0" w:type="dxa"/>
          </w:tblCellMar>
        </w:tblPrEx>
        <w:trPr>
          <w:cantSplit/>
          <w:trHeight w:val="240"/>
        </w:trPr>
        <w:tc>
          <w:tcPr>
            <w:tcW w:w="3732" w:type="dxa"/>
            <w:tcBorders>
              <w:top w:val="single" w:sz="12" w:space="0" w:color="auto"/>
            </w:tcBorders>
            <w:shd w:val="clear" w:color="auto" w:fill="auto"/>
          </w:tcPr>
          <w:p w:rsidR="00E52806" w:rsidRPr="000B4D79" w:rsidRDefault="00B40FBE" w:rsidP="00E52806">
            <w:pPr>
              <w:suppressAutoHyphens w:val="0"/>
              <w:spacing w:before="40" w:after="40" w:line="220" w:lineRule="exact"/>
              <w:rPr>
                <w:rFonts w:eastAsia="PMingLiU"/>
                <w:sz w:val="18"/>
                <w:lang w:val="fr-FR"/>
              </w:rPr>
            </w:pPr>
            <w:r w:rsidRPr="000B4D79">
              <w:rPr>
                <w:rFonts w:eastAsia="PMingLiU"/>
                <w:sz w:val="18"/>
                <w:lang w:val="fr-FR"/>
              </w:rPr>
              <w:t>Déficients visuels</w:t>
            </w:r>
          </w:p>
        </w:tc>
        <w:tc>
          <w:tcPr>
            <w:tcW w:w="1514" w:type="dxa"/>
            <w:gridSpan w:val="3"/>
            <w:tcBorders>
              <w:top w:val="single" w:sz="12" w:space="0" w:color="auto"/>
            </w:tcBorders>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2</w:t>
            </w:r>
          </w:p>
        </w:tc>
        <w:tc>
          <w:tcPr>
            <w:tcW w:w="1558" w:type="dxa"/>
            <w:tcBorders>
              <w:top w:val="single" w:sz="12" w:space="0" w:color="auto"/>
            </w:tcBorders>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180</w:t>
            </w:r>
          </w:p>
        </w:tc>
      </w:tr>
      <w:tr w:rsidR="00E52806" w:rsidRPr="000B4D79">
        <w:tblPrEx>
          <w:tblCellMar>
            <w:top w:w="0" w:type="dxa"/>
            <w:bottom w:w="0" w:type="dxa"/>
          </w:tblCellMar>
        </w:tblPrEx>
        <w:trPr>
          <w:cantSplit/>
          <w:trHeight w:val="240"/>
        </w:trPr>
        <w:tc>
          <w:tcPr>
            <w:tcW w:w="3732" w:type="dxa"/>
            <w:shd w:val="clear" w:color="auto" w:fill="auto"/>
          </w:tcPr>
          <w:p w:rsidR="00E52806" w:rsidRPr="000B4D79" w:rsidRDefault="00B40FBE" w:rsidP="00E52806">
            <w:pPr>
              <w:suppressAutoHyphens w:val="0"/>
              <w:spacing w:before="40" w:after="40" w:line="220" w:lineRule="exact"/>
              <w:rPr>
                <w:rFonts w:eastAsia="PMingLiU"/>
                <w:sz w:val="18"/>
                <w:lang w:val="fr-FR"/>
              </w:rPr>
            </w:pPr>
            <w:r w:rsidRPr="000B4D79">
              <w:rPr>
                <w:rFonts w:eastAsia="PMingLiU"/>
                <w:sz w:val="18"/>
                <w:lang w:val="fr-FR"/>
              </w:rPr>
              <w:t>Déficients auditifs</w:t>
            </w:r>
          </w:p>
        </w:tc>
        <w:tc>
          <w:tcPr>
            <w:tcW w:w="1514" w:type="dxa"/>
            <w:gridSpan w:val="3"/>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2</w:t>
            </w:r>
          </w:p>
        </w:tc>
        <w:tc>
          <w:tcPr>
            <w:tcW w:w="1558" w:type="dxa"/>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230</w:t>
            </w:r>
          </w:p>
        </w:tc>
      </w:tr>
      <w:tr w:rsidR="00E52806" w:rsidRPr="000B4D79">
        <w:tblPrEx>
          <w:tblCellMar>
            <w:top w:w="0" w:type="dxa"/>
            <w:bottom w:w="0" w:type="dxa"/>
          </w:tblCellMar>
        </w:tblPrEx>
        <w:trPr>
          <w:cantSplit/>
          <w:trHeight w:val="240"/>
        </w:trPr>
        <w:tc>
          <w:tcPr>
            <w:tcW w:w="3732" w:type="dxa"/>
            <w:shd w:val="clear" w:color="auto" w:fill="auto"/>
          </w:tcPr>
          <w:p w:rsidR="00E52806" w:rsidRPr="000B4D79" w:rsidRDefault="00B40FBE" w:rsidP="00E52806">
            <w:pPr>
              <w:suppressAutoHyphens w:val="0"/>
              <w:spacing w:before="40" w:after="40" w:line="220" w:lineRule="exact"/>
              <w:rPr>
                <w:rFonts w:eastAsia="PMingLiU"/>
                <w:sz w:val="18"/>
                <w:lang w:val="fr-FR"/>
              </w:rPr>
            </w:pPr>
            <w:r w:rsidRPr="000B4D79">
              <w:rPr>
                <w:rFonts w:eastAsia="PMingLiU"/>
                <w:sz w:val="18"/>
                <w:lang w:val="fr-FR"/>
              </w:rPr>
              <w:t>Handicapés physiques</w:t>
            </w:r>
          </w:p>
        </w:tc>
        <w:tc>
          <w:tcPr>
            <w:tcW w:w="1514" w:type="dxa"/>
            <w:gridSpan w:val="3"/>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7</w:t>
            </w:r>
          </w:p>
        </w:tc>
        <w:tc>
          <w:tcPr>
            <w:tcW w:w="1558" w:type="dxa"/>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860</w:t>
            </w:r>
          </w:p>
        </w:tc>
      </w:tr>
      <w:tr w:rsidR="00E52806" w:rsidRPr="000B4D79">
        <w:tblPrEx>
          <w:tblCellMar>
            <w:top w:w="0" w:type="dxa"/>
            <w:bottom w:w="0" w:type="dxa"/>
          </w:tblCellMar>
        </w:tblPrEx>
        <w:trPr>
          <w:cantSplit/>
          <w:trHeight w:val="240"/>
        </w:trPr>
        <w:tc>
          <w:tcPr>
            <w:tcW w:w="3732" w:type="dxa"/>
            <w:shd w:val="clear" w:color="auto" w:fill="auto"/>
          </w:tcPr>
          <w:p w:rsidR="00E52806" w:rsidRPr="000B4D79" w:rsidRDefault="00B40FBE" w:rsidP="00E52806">
            <w:pPr>
              <w:suppressAutoHyphens w:val="0"/>
              <w:spacing w:before="40" w:after="40" w:line="220" w:lineRule="exact"/>
              <w:rPr>
                <w:rFonts w:eastAsia="PMingLiU"/>
                <w:sz w:val="18"/>
                <w:lang w:val="fr-FR"/>
              </w:rPr>
            </w:pPr>
            <w:r w:rsidRPr="000B4D79">
              <w:rPr>
                <w:rFonts w:eastAsia="PMingLiU"/>
                <w:sz w:val="18"/>
                <w:lang w:val="fr-FR"/>
              </w:rPr>
              <w:t>Handicapés intellectuels légers</w:t>
            </w:r>
          </w:p>
        </w:tc>
        <w:tc>
          <w:tcPr>
            <w:tcW w:w="792" w:type="dxa"/>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10</w:t>
            </w:r>
          </w:p>
        </w:tc>
        <w:tc>
          <w:tcPr>
            <w:tcW w:w="296" w:type="dxa"/>
            <w:vMerge w:val="restart"/>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8" type="#_x0000_t88" style="position:absolute;left:0;text-align:left;margin-left:5.85pt;margin-top:1.95pt;width:6pt;height:40.25pt;z-index:1;mso-position-horizontal-relative:text;mso-position-vertical-relative:text"/>
              </w:pict>
            </w:r>
          </w:p>
        </w:tc>
        <w:tc>
          <w:tcPr>
            <w:tcW w:w="426" w:type="dxa"/>
            <w:vMerge w:val="restart"/>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+8</w:t>
            </w:r>
            <w:r w:rsidRPr="00D75E68">
              <w:rPr>
                <w:rFonts w:eastAsia="PMingLiU"/>
                <w:lang w:val="fr-FR"/>
              </w:rPr>
              <w:t>*</w:t>
            </w:r>
          </w:p>
        </w:tc>
        <w:tc>
          <w:tcPr>
            <w:tcW w:w="1558" w:type="dxa"/>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3 280</w:t>
            </w:r>
          </w:p>
        </w:tc>
      </w:tr>
      <w:tr w:rsidR="00E52806" w:rsidRPr="000B4D79">
        <w:tblPrEx>
          <w:tblCellMar>
            <w:top w:w="0" w:type="dxa"/>
            <w:bottom w:w="0" w:type="dxa"/>
          </w:tblCellMar>
        </w:tblPrEx>
        <w:trPr>
          <w:cantSplit/>
          <w:trHeight w:val="240"/>
        </w:trPr>
        <w:tc>
          <w:tcPr>
            <w:tcW w:w="3732" w:type="dxa"/>
            <w:shd w:val="clear" w:color="auto" w:fill="auto"/>
          </w:tcPr>
          <w:p w:rsidR="00E52806" w:rsidRPr="000B4D79" w:rsidRDefault="00B40FBE" w:rsidP="00B40FBE">
            <w:pPr>
              <w:suppressAutoHyphens w:val="0"/>
              <w:spacing w:before="40" w:after="40" w:line="220" w:lineRule="exact"/>
              <w:rPr>
                <w:rFonts w:eastAsia="PMingLiU"/>
                <w:sz w:val="18"/>
                <w:lang w:val="fr-FR"/>
              </w:rPr>
            </w:pPr>
            <w:r w:rsidRPr="000B4D79">
              <w:rPr>
                <w:rFonts w:eastAsia="PMingLiU"/>
                <w:sz w:val="18"/>
                <w:lang w:val="fr-FR"/>
              </w:rPr>
              <w:t>Handicapés intellectuels modérés</w:t>
            </w:r>
          </w:p>
        </w:tc>
        <w:tc>
          <w:tcPr>
            <w:tcW w:w="792" w:type="dxa"/>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13</w:t>
            </w:r>
          </w:p>
        </w:tc>
        <w:tc>
          <w:tcPr>
            <w:tcW w:w="296" w:type="dxa"/>
            <w:vMerge/>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p>
        </w:tc>
        <w:tc>
          <w:tcPr>
            <w:tcW w:w="426" w:type="dxa"/>
            <w:vMerge/>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p>
        </w:tc>
        <w:tc>
          <w:tcPr>
            <w:tcW w:w="1558" w:type="dxa"/>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1 660</w:t>
            </w:r>
          </w:p>
        </w:tc>
      </w:tr>
      <w:tr w:rsidR="00E52806" w:rsidRPr="000B4D79">
        <w:tblPrEx>
          <w:tblCellMar>
            <w:top w:w="0" w:type="dxa"/>
            <w:bottom w:w="0" w:type="dxa"/>
          </w:tblCellMar>
        </w:tblPrEx>
        <w:trPr>
          <w:cantSplit/>
          <w:trHeight w:val="240"/>
        </w:trPr>
        <w:tc>
          <w:tcPr>
            <w:tcW w:w="3732" w:type="dxa"/>
            <w:shd w:val="clear" w:color="auto" w:fill="auto"/>
          </w:tcPr>
          <w:p w:rsidR="00E52806" w:rsidRPr="000B4D79" w:rsidRDefault="00B40FBE" w:rsidP="00E52806">
            <w:pPr>
              <w:suppressAutoHyphens w:val="0"/>
              <w:spacing w:before="40" w:after="40" w:line="220" w:lineRule="exact"/>
              <w:rPr>
                <w:rFonts w:eastAsia="PMingLiU"/>
                <w:sz w:val="18"/>
                <w:lang w:val="fr-FR"/>
              </w:rPr>
            </w:pPr>
            <w:r w:rsidRPr="000B4D79">
              <w:rPr>
                <w:rFonts w:eastAsia="PMingLiU"/>
                <w:sz w:val="18"/>
                <w:lang w:val="fr-FR"/>
              </w:rPr>
              <w:t>Handicapés intellectuels sévères</w:t>
            </w:r>
          </w:p>
        </w:tc>
        <w:tc>
          <w:tcPr>
            <w:tcW w:w="1514" w:type="dxa"/>
            <w:gridSpan w:val="3"/>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10</w:t>
            </w:r>
          </w:p>
        </w:tc>
        <w:tc>
          <w:tcPr>
            <w:tcW w:w="1558" w:type="dxa"/>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816</w:t>
            </w:r>
          </w:p>
        </w:tc>
      </w:tr>
      <w:tr w:rsidR="00E52806" w:rsidRPr="000B4D79">
        <w:tblPrEx>
          <w:tblCellMar>
            <w:top w:w="0" w:type="dxa"/>
            <w:bottom w:w="0" w:type="dxa"/>
          </w:tblCellMar>
        </w:tblPrEx>
        <w:trPr>
          <w:cantSplit/>
          <w:trHeight w:val="240"/>
        </w:trPr>
        <w:tc>
          <w:tcPr>
            <w:tcW w:w="3732" w:type="dxa"/>
            <w:shd w:val="clear" w:color="auto" w:fill="auto"/>
          </w:tcPr>
          <w:p w:rsidR="00E52806" w:rsidRPr="000B4D79" w:rsidRDefault="00B40FBE" w:rsidP="00E52806">
            <w:pPr>
              <w:suppressAutoHyphens w:val="0"/>
              <w:spacing w:before="40" w:after="40" w:line="220" w:lineRule="exact"/>
              <w:rPr>
                <w:rFonts w:eastAsia="PMingLiU"/>
                <w:sz w:val="18"/>
                <w:lang w:val="fr-FR"/>
              </w:rPr>
            </w:pPr>
            <w:r w:rsidRPr="000B4D79">
              <w:rPr>
                <w:rFonts w:eastAsia="PMingLiU"/>
                <w:sz w:val="18"/>
                <w:lang w:val="fr-FR"/>
              </w:rPr>
              <w:t>Écoles pour le développement social</w:t>
            </w:r>
          </w:p>
        </w:tc>
        <w:tc>
          <w:tcPr>
            <w:tcW w:w="1514" w:type="dxa"/>
            <w:gridSpan w:val="3"/>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7</w:t>
            </w:r>
          </w:p>
        </w:tc>
        <w:tc>
          <w:tcPr>
            <w:tcW w:w="1558" w:type="dxa"/>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1 050</w:t>
            </w:r>
          </w:p>
        </w:tc>
      </w:tr>
      <w:tr w:rsidR="00E52806" w:rsidRPr="000B4D79">
        <w:tblPrEx>
          <w:tblCellMar>
            <w:top w:w="0" w:type="dxa"/>
            <w:bottom w:w="0" w:type="dxa"/>
          </w:tblCellMar>
        </w:tblPrEx>
        <w:trPr>
          <w:cantSplit/>
          <w:trHeight w:val="240"/>
        </w:trPr>
        <w:tc>
          <w:tcPr>
            <w:tcW w:w="3732" w:type="dxa"/>
            <w:tcBorders>
              <w:bottom w:val="single" w:sz="4" w:space="0" w:color="auto"/>
            </w:tcBorders>
            <w:shd w:val="clear" w:color="auto" w:fill="auto"/>
          </w:tcPr>
          <w:p w:rsidR="00E52806" w:rsidRPr="000B4D79" w:rsidRDefault="00B40FBE" w:rsidP="00E52806">
            <w:pPr>
              <w:suppressAutoHyphens w:val="0"/>
              <w:spacing w:before="40" w:after="40" w:line="220" w:lineRule="exact"/>
              <w:rPr>
                <w:rFonts w:eastAsia="PMingLiU"/>
                <w:sz w:val="18"/>
                <w:lang w:val="fr-FR"/>
              </w:rPr>
            </w:pPr>
            <w:r w:rsidRPr="000B4D79">
              <w:rPr>
                <w:rFonts w:eastAsia="PMingLiU"/>
                <w:sz w:val="18"/>
                <w:lang w:val="fr-FR"/>
              </w:rPr>
              <w:t>École à l</w:t>
            </w:r>
            <w:r w:rsidR="000E26C3">
              <w:rPr>
                <w:rFonts w:eastAsia="PMingLiU"/>
                <w:sz w:val="18"/>
                <w:lang w:val="fr-FR"/>
              </w:rPr>
              <w:t>’</w:t>
            </w:r>
            <w:r w:rsidRPr="000B4D79">
              <w:rPr>
                <w:rFonts w:eastAsia="PMingLiU"/>
                <w:sz w:val="18"/>
                <w:lang w:val="fr-FR"/>
              </w:rPr>
              <w:t>hôpital</w:t>
            </w:r>
          </w:p>
        </w:tc>
        <w:tc>
          <w:tcPr>
            <w:tcW w:w="1514" w:type="dxa"/>
            <w:gridSpan w:val="3"/>
            <w:tcBorders>
              <w:bottom w:val="single" w:sz="4" w:space="0" w:color="auto"/>
            </w:tcBorders>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1</w:t>
            </w:r>
          </w:p>
        </w:tc>
        <w:tc>
          <w:tcPr>
            <w:tcW w:w="1558" w:type="dxa"/>
            <w:tcBorders>
              <w:bottom w:val="single" w:sz="4" w:space="0" w:color="auto"/>
            </w:tcBorders>
            <w:shd w:val="clear" w:color="auto" w:fill="auto"/>
            <w:vAlign w:val="bottom"/>
          </w:tcPr>
          <w:p w:rsidR="00E52806" w:rsidRPr="000B4D79" w:rsidRDefault="00E52806" w:rsidP="00E52806">
            <w:pPr>
              <w:suppressAutoHyphens w:val="0"/>
              <w:spacing w:before="40" w:after="40" w:line="220" w:lineRule="exact"/>
              <w:ind w:left="113"/>
              <w:jc w:val="right"/>
              <w:rPr>
                <w:rFonts w:eastAsia="PMingLiU"/>
                <w:sz w:val="18"/>
                <w:lang w:val="fr-FR"/>
              </w:rPr>
            </w:pPr>
            <w:r w:rsidRPr="000B4D79">
              <w:rPr>
                <w:rFonts w:eastAsia="PMingLiU"/>
                <w:sz w:val="18"/>
                <w:lang w:val="fr-FR"/>
              </w:rPr>
              <w:t>316</w:t>
            </w:r>
          </w:p>
        </w:tc>
      </w:tr>
      <w:tr w:rsidR="00E52806" w:rsidRPr="00B12B71">
        <w:tblPrEx>
          <w:tblCellMar>
            <w:top w:w="0" w:type="dxa"/>
            <w:bottom w:w="0" w:type="dxa"/>
          </w:tblCellMar>
        </w:tblPrEx>
        <w:trPr>
          <w:cantSplit/>
          <w:trHeight w:val="240"/>
        </w:trPr>
        <w:tc>
          <w:tcPr>
            <w:tcW w:w="3732" w:type="dxa"/>
            <w:tcBorders>
              <w:top w:val="single" w:sz="4" w:space="0" w:color="auto"/>
              <w:bottom w:val="single" w:sz="12" w:space="0" w:color="auto"/>
            </w:tcBorders>
            <w:shd w:val="clear" w:color="auto" w:fill="auto"/>
          </w:tcPr>
          <w:p w:rsidR="00E52806" w:rsidRPr="00B12B71" w:rsidRDefault="00E52806" w:rsidP="00354B33">
            <w:pPr>
              <w:suppressAutoHyphens w:val="0"/>
              <w:autoSpaceDE w:val="0"/>
              <w:autoSpaceDN w:val="0"/>
              <w:adjustRightInd w:val="0"/>
              <w:snapToGrid w:val="0"/>
              <w:spacing w:before="80" w:after="80" w:line="220" w:lineRule="exact"/>
              <w:ind w:firstLine="284"/>
              <w:textAlignment w:val="bottom"/>
              <w:rPr>
                <w:rFonts w:eastAsia="PMingLiU"/>
                <w:b/>
                <w:bCs/>
                <w:sz w:val="18"/>
                <w:lang w:val="fr-FR"/>
              </w:rPr>
            </w:pPr>
            <w:r w:rsidRPr="00B12B71">
              <w:rPr>
                <w:rFonts w:eastAsia="PMingLiU"/>
                <w:b/>
                <w:bCs/>
                <w:sz w:val="18"/>
                <w:lang w:val="fr-FR"/>
              </w:rPr>
              <w:t>Total</w:t>
            </w:r>
          </w:p>
        </w:tc>
        <w:tc>
          <w:tcPr>
            <w:tcW w:w="1514" w:type="dxa"/>
            <w:gridSpan w:val="3"/>
            <w:tcBorders>
              <w:top w:val="single" w:sz="4" w:space="0" w:color="auto"/>
              <w:bottom w:val="single" w:sz="12" w:space="0" w:color="auto"/>
            </w:tcBorders>
            <w:shd w:val="clear" w:color="auto" w:fill="auto"/>
            <w:vAlign w:val="bottom"/>
          </w:tcPr>
          <w:p w:rsidR="00E52806" w:rsidRPr="00B12B71" w:rsidRDefault="00E52806" w:rsidP="00B12B71">
            <w:pPr>
              <w:suppressAutoHyphens w:val="0"/>
              <w:spacing w:before="80" w:after="80" w:line="220" w:lineRule="exact"/>
              <w:ind w:left="113"/>
              <w:jc w:val="right"/>
              <w:rPr>
                <w:rFonts w:eastAsia="PMingLiU"/>
                <w:b/>
                <w:bCs/>
                <w:sz w:val="18"/>
                <w:lang w:val="fr-FR"/>
              </w:rPr>
            </w:pPr>
            <w:r w:rsidRPr="00B12B71">
              <w:rPr>
                <w:rFonts w:eastAsia="PMingLiU"/>
                <w:b/>
                <w:bCs/>
                <w:sz w:val="18"/>
                <w:lang w:val="fr-FR"/>
              </w:rPr>
              <w:t>60</w:t>
            </w:r>
          </w:p>
        </w:tc>
        <w:tc>
          <w:tcPr>
            <w:tcW w:w="1558" w:type="dxa"/>
            <w:tcBorders>
              <w:top w:val="single" w:sz="4" w:space="0" w:color="auto"/>
              <w:bottom w:val="single" w:sz="12" w:space="0" w:color="auto"/>
            </w:tcBorders>
            <w:shd w:val="clear" w:color="auto" w:fill="auto"/>
            <w:vAlign w:val="bottom"/>
          </w:tcPr>
          <w:p w:rsidR="00E52806" w:rsidRPr="00B12B71" w:rsidRDefault="00E52806" w:rsidP="00B12B71">
            <w:pPr>
              <w:suppressAutoHyphens w:val="0"/>
              <w:spacing w:before="80" w:after="80" w:line="220" w:lineRule="exact"/>
              <w:ind w:left="113"/>
              <w:jc w:val="right"/>
              <w:rPr>
                <w:rFonts w:eastAsia="PMingLiU"/>
                <w:b/>
                <w:bCs/>
                <w:sz w:val="18"/>
                <w:lang w:val="fr-FR"/>
              </w:rPr>
            </w:pPr>
            <w:r w:rsidRPr="00B12B71">
              <w:rPr>
                <w:rFonts w:eastAsia="PMingLiU"/>
                <w:b/>
                <w:bCs/>
                <w:sz w:val="18"/>
                <w:lang w:val="fr-FR"/>
              </w:rPr>
              <w:t>8 392</w:t>
            </w:r>
          </w:p>
        </w:tc>
      </w:tr>
    </w:tbl>
    <w:p w:rsidR="00C15094" w:rsidRPr="000B4D79" w:rsidRDefault="00EB2A2D" w:rsidP="00BE6DBB">
      <w:pPr>
        <w:pStyle w:val="SingleTxtG"/>
        <w:spacing w:before="120"/>
        <w:ind w:firstLine="567"/>
        <w:rPr>
          <w:rFonts w:eastAsia="PMingLiU"/>
          <w:b/>
          <w:lang w:val="fr-FR" w:eastAsia="zh-TW"/>
        </w:rPr>
      </w:pPr>
      <w:r w:rsidRPr="000B4D79">
        <w:rPr>
          <w:rFonts w:eastAsia="PMingLiU"/>
          <w:b/>
          <w:lang w:val="fr-FR" w:eastAsia="zh-TW"/>
        </w:rPr>
        <w:t>b)</w:t>
      </w:r>
      <w:r w:rsidRPr="000B4D79">
        <w:rPr>
          <w:rFonts w:eastAsia="PMingLiU"/>
          <w:b/>
          <w:lang w:val="fr-FR" w:eastAsia="zh-TW"/>
        </w:rPr>
        <w:tab/>
      </w:r>
      <w:r w:rsidR="00B40FBE" w:rsidRPr="000B4D79">
        <w:rPr>
          <w:rFonts w:eastAsia="PMingLiU"/>
          <w:b/>
          <w:lang w:val="fr-FR" w:eastAsia="zh-TW"/>
        </w:rPr>
        <w:t>Internat</w:t>
      </w:r>
    </w:p>
    <w:tbl>
      <w:tblPr>
        <w:tblW w:w="7371" w:type="dxa"/>
        <w:tblInd w:w="1134" w:type="dxa"/>
        <w:tblBorders>
          <w:top w:val="single" w:sz="4" w:space="0" w:color="auto"/>
        </w:tblBorders>
        <w:tblCellMar>
          <w:left w:w="0" w:type="dxa"/>
          <w:right w:w="0" w:type="dxa"/>
        </w:tblCellMar>
        <w:tblLook w:val="0000"/>
      </w:tblPr>
      <w:tblGrid>
        <w:gridCol w:w="5103"/>
        <w:gridCol w:w="2268"/>
      </w:tblGrid>
      <w:tr w:rsidR="00C15094" w:rsidRPr="000B4D79">
        <w:tblPrEx>
          <w:tblCellMar>
            <w:top w:w="0" w:type="dxa"/>
            <w:bottom w:w="0" w:type="dxa"/>
          </w:tblCellMar>
        </w:tblPrEx>
        <w:trPr>
          <w:cantSplit/>
          <w:trHeight w:val="240"/>
          <w:tblHeader/>
        </w:trPr>
        <w:tc>
          <w:tcPr>
            <w:tcW w:w="5103" w:type="dxa"/>
            <w:tcBorders>
              <w:top w:val="single" w:sz="4" w:space="0" w:color="auto"/>
              <w:bottom w:val="single" w:sz="12" w:space="0" w:color="auto"/>
            </w:tcBorders>
            <w:shd w:val="clear" w:color="auto" w:fill="auto"/>
            <w:vAlign w:val="bottom"/>
          </w:tcPr>
          <w:p w:rsidR="00C15094" w:rsidRPr="000B4D79" w:rsidRDefault="00B40FBE" w:rsidP="00EB2A2D">
            <w:pPr>
              <w:suppressAutoHyphens w:val="0"/>
              <w:autoSpaceDE w:val="0"/>
              <w:autoSpaceDN w:val="0"/>
              <w:adjustRightInd w:val="0"/>
              <w:snapToGrid w:val="0"/>
              <w:spacing w:before="80" w:after="80" w:line="200" w:lineRule="exact"/>
              <w:textAlignment w:val="bottom"/>
              <w:rPr>
                <w:rFonts w:eastAsia="PMingLiU"/>
                <w:i/>
                <w:sz w:val="16"/>
                <w:szCs w:val="28"/>
                <w:lang w:val="fr-FR" w:eastAsia="zh-TW"/>
              </w:rPr>
            </w:pPr>
            <w:r w:rsidRPr="000B4D79">
              <w:rPr>
                <w:rFonts w:eastAsia="PMingLiU"/>
                <w:i/>
                <w:sz w:val="16"/>
                <w:lang w:val="fr-FR"/>
              </w:rPr>
              <w:t>Catégorie</w:t>
            </w:r>
          </w:p>
        </w:tc>
        <w:tc>
          <w:tcPr>
            <w:tcW w:w="2268" w:type="dxa"/>
            <w:tcBorders>
              <w:top w:val="single" w:sz="4" w:space="0" w:color="auto"/>
              <w:bottom w:val="single" w:sz="12" w:space="0" w:color="auto"/>
            </w:tcBorders>
            <w:shd w:val="clear" w:color="auto" w:fill="auto"/>
            <w:vAlign w:val="bottom"/>
          </w:tcPr>
          <w:p w:rsidR="00C15094" w:rsidRPr="000B4D79" w:rsidRDefault="00BE6DBB" w:rsidP="00EB2A2D">
            <w:pPr>
              <w:suppressAutoHyphens w:val="0"/>
              <w:autoSpaceDE w:val="0"/>
              <w:autoSpaceDN w:val="0"/>
              <w:adjustRightInd w:val="0"/>
              <w:snapToGrid w:val="0"/>
              <w:spacing w:before="80" w:after="80" w:line="200" w:lineRule="exact"/>
              <w:ind w:left="113"/>
              <w:jc w:val="right"/>
              <w:textAlignment w:val="bottom"/>
              <w:rPr>
                <w:rFonts w:eastAsia="PMingLiU"/>
                <w:i/>
                <w:sz w:val="16"/>
                <w:szCs w:val="28"/>
                <w:lang w:val="fr-FR" w:eastAsia="zh-TW"/>
              </w:rPr>
            </w:pPr>
            <w:r>
              <w:rPr>
                <w:rFonts w:eastAsia="PMingLiU"/>
                <w:i/>
                <w:sz w:val="16"/>
                <w:szCs w:val="28"/>
                <w:lang w:val="fr-FR" w:eastAsia="zh-TW"/>
              </w:rPr>
              <w:t>Nombre</w:t>
            </w:r>
            <w:r w:rsidR="000853B3" w:rsidRPr="000B4D79">
              <w:rPr>
                <w:rFonts w:eastAsia="PMingLiU"/>
                <w:i/>
                <w:sz w:val="16"/>
                <w:szCs w:val="28"/>
                <w:lang w:val="fr-FR" w:eastAsia="zh-TW"/>
              </w:rPr>
              <w:t xml:space="preserve"> de places</w:t>
            </w:r>
          </w:p>
        </w:tc>
      </w:tr>
      <w:tr w:rsidR="00C15094" w:rsidRPr="000B4D79">
        <w:tblPrEx>
          <w:tblCellMar>
            <w:top w:w="0" w:type="dxa"/>
            <w:bottom w:w="0" w:type="dxa"/>
          </w:tblCellMar>
        </w:tblPrEx>
        <w:trPr>
          <w:cantSplit/>
          <w:trHeight w:val="240"/>
        </w:trPr>
        <w:tc>
          <w:tcPr>
            <w:tcW w:w="5103" w:type="dxa"/>
            <w:tcBorders>
              <w:top w:val="single" w:sz="12" w:space="0" w:color="auto"/>
            </w:tcBorders>
            <w:shd w:val="clear" w:color="auto" w:fill="auto"/>
          </w:tcPr>
          <w:p w:rsidR="00C15094" w:rsidRPr="000B4D79" w:rsidRDefault="00B40FBE" w:rsidP="00EB2A2D">
            <w:pPr>
              <w:suppressAutoHyphens w:val="0"/>
              <w:autoSpaceDE w:val="0"/>
              <w:autoSpaceDN w:val="0"/>
              <w:adjustRightInd w:val="0"/>
              <w:snapToGrid w:val="0"/>
              <w:spacing w:before="40" w:after="40" w:line="220" w:lineRule="exact"/>
              <w:textAlignment w:val="bottom"/>
              <w:rPr>
                <w:rFonts w:eastAsia="PMingLiU"/>
                <w:sz w:val="18"/>
                <w:szCs w:val="28"/>
                <w:lang w:val="fr-FR" w:eastAsia="zh-TW"/>
              </w:rPr>
            </w:pPr>
            <w:r w:rsidRPr="000B4D79">
              <w:rPr>
                <w:rFonts w:eastAsia="PMingLiU"/>
                <w:sz w:val="18"/>
                <w:lang w:val="fr-FR"/>
              </w:rPr>
              <w:t>Déficients visuels</w:t>
            </w:r>
          </w:p>
        </w:tc>
        <w:tc>
          <w:tcPr>
            <w:tcW w:w="2268" w:type="dxa"/>
            <w:tcBorders>
              <w:top w:val="single" w:sz="12" w:space="0" w:color="auto"/>
            </w:tcBorders>
            <w:shd w:val="clear" w:color="auto" w:fill="auto"/>
            <w:vAlign w:val="bottom"/>
          </w:tcPr>
          <w:p w:rsidR="00C15094" w:rsidRPr="000B4D79" w:rsidRDefault="00C15094" w:rsidP="00EB2A2D">
            <w:pPr>
              <w:suppressAutoHyphens w:val="0"/>
              <w:autoSpaceDE w:val="0"/>
              <w:autoSpaceDN w:val="0"/>
              <w:adjustRightInd w:val="0"/>
              <w:snapToGrid w:val="0"/>
              <w:spacing w:before="40" w:after="40" w:line="220" w:lineRule="exact"/>
              <w:ind w:left="113"/>
              <w:jc w:val="right"/>
              <w:textAlignment w:val="bottom"/>
              <w:rPr>
                <w:rFonts w:eastAsia="PMingLiU"/>
                <w:sz w:val="18"/>
                <w:szCs w:val="28"/>
                <w:lang w:val="fr-FR" w:eastAsia="zh-TW"/>
              </w:rPr>
            </w:pPr>
            <w:r w:rsidRPr="000B4D79">
              <w:rPr>
                <w:rFonts w:eastAsia="PMingLiU"/>
                <w:sz w:val="18"/>
                <w:szCs w:val="28"/>
                <w:lang w:val="fr-FR" w:eastAsia="zh-TW"/>
              </w:rPr>
              <w:t>152</w:t>
            </w:r>
          </w:p>
        </w:tc>
      </w:tr>
      <w:tr w:rsidR="00C15094" w:rsidRPr="000B4D79">
        <w:tblPrEx>
          <w:tblCellMar>
            <w:top w:w="0" w:type="dxa"/>
            <w:bottom w:w="0" w:type="dxa"/>
          </w:tblCellMar>
        </w:tblPrEx>
        <w:trPr>
          <w:cantSplit/>
          <w:trHeight w:val="240"/>
        </w:trPr>
        <w:tc>
          <w:tcPr>
            <w:tcW w:w="5103" w:type="dxa"/>
            <w:shd w:val="clear" w:color="auto" w:fill="auto"/>
          </w:tcPr>
          <w:p w:rsidR="00C15094" w:rsidRPr="000B4D79" w:rsidRDefault="00B40FBE" w:rsidP="00EB2A2D">
            <w:pPr>
              <w:suppressAutoHyphens w:val="0"/>
              <w:autoSpaceDE w:val="0"/>
              <w:autoSpaceDN w:val="0"/>
              <w:adjustRightInd w:val="0"/>
              <w:snapToGrid w:val="0"/>
              <w:spacing w:before="40" w:after="40" w:line="220" w:lineRule="exact"/>
              <w:textAlignment w:val="bottom"/>
              <w:rPr>
                <w:rFonts w:eastAsia="PMingLiU"/>
                <w:sz w:val="18"/>
                <w:szCs w:val="28"/>
                <w:lang w:val="fr-FR" w:eastAsia="zh-TW"/>
              </w:rPr>
            </w:pPr>
            <w:r w:rsidRPr="000B4D79">
              <w:rPr>
                <w:rFonts w:eastAsia="PMingLiU"/>
                <w:sz w:val="18"/>
                <w:lang w:val="fr-FR"/>
              </w:rPr>
              <w:t>Déficients auditifs</w:t>
            </w:r>
          </w:p>
        </w:tc>
        <w:tc>
          <w:tcPr>
            <w:tcW w:w="2268" w:type="dxa"/>
            <w:shd w:val="clear" w:color="auto" w:fill="auto"/>
            <w:vAlign w:val="bottom"/>
          </w:tcPr>
          <w:p w:rsidR="00C15094" w:rsidRPr="000B4D79" w:rsidRDefault="00C15094" w:rsidP="00EB2A2D">
            <w:pPr>
              <w:suppressAutoHyphens w:val="0"/>
              <w:autoSpaceDE w:val="0"/>
              <w:autoSpaceDN w:val="0"/>
              <w:adjustRightInd w:val="0"/>
              <w:snapToGrid w:val="0"/>
              <w:spacing w:before="40" w:after="40" w:line="220" w:lineRule="exact"/>
              <w:ind w:left="113"/>
              <w:jc w:val="right"/>
              <w:textAlignment w:val="bottom"/>
              <w:rPr>
                <w:rFonts w:eastAsia="PMingLiU"/>
                <w:sz w:val="18"/>
                <w:szCs w:val="28"/>
                <w:lang w:val="fr-FR" w:eastAsia="zh-TW"/>
              </w:rPr>
            </w:pPr>
            <w:r w:rsidRPr="000B4D79">
              <w:rPr>
                <w:rFonts w:eastAsia="PMingLiU"/>
                <w:sz w:val="18"/>
                <w:szCs w:val="28"/>
                <w:lang w:val="fr-FR" w:eastAsia="zh-TW"/>
              </w:rPr>
              <w:t>18</w:t>
            </w:r>
          </w:p>
        </w:tc>
      </w:tr>
      <w:tr w:rsidR="00C15094" w:rsidRPr="000B4D79">
        <w:tblPrEx>
          <w:tblCellMar>
            <w:top w:w="0" w:type="dxa"/>
            <w:bottom w:w="0" w:type="dxa"/>
          </w:tblCellMar>
        </w:tblPrEx>
        <w:trPr>
          <w:cantSplit/>
          <w:trHeight w:val="240"/>
        </w:trPr>
        <w:tc>
          <w:tcPr>
            <w:tcW w:w="5103" w:type="dxa"/>
            <w:shd w:val="clear" w:color="auto" w:fill="auto"/>
          </w:tcPr>
          <w:p w:rsidR="00C15094" w:rsidRPr="000B4D79" w:rsidRDefault="00B40FBE" w:rsidP="00EB2A2D">
            <w:pPr>
              <w:suppressAutoHyphens w:val="0"/>
              <w:autoSpaceDE w:val="0"/>
              <w:autoSpaceDN w:val="0"/>
              <w:adjustRightInd w:val="0"/>
              <w:snapToGrid w:val="0"/>
              <w:spacing w:before="40" w:after="40" w:line="220" w:lineRule="exact"/>
              <w:textAlignment w:val="bottom"/>
              <w:rPr>
                <w:rFonts w:eastAsia="PMingLiU"/>
                <w:sz w:val="18"/>
                <w:szCs w:val="28"/>
                <w:lang w:val="fr-FR" w:eastAsia="zh-TW"/>
              </w:rPr>
            </w:pPr>
            <w:r w:rsidRPr="000B4D79">
              <w:rPr>
                <w:rFonts w:eastAsia="PMingLiU"/>
                <w:sz w:val="18"/>
                <w:lang w:val="fr-FR"/>
              </w:rPr>
              <w:t>Handicapés physiques</w:t>
            </w:r>
          </w:p>
        </w:tc>
        <w:tc>
          <w:tcPr>
            <w:tcW w:w="2268" w:type="dxa"/>
            <w:shd w:val="clear" w:color="auto" w:fill="auto"/>
            <w:vAlign w:val="bottom"/>
          </w:tcPr>
          <w:p w:rsidR="00C15094" w:rsidRPr="000B4D79" w:rsidRDefault="00C15094" w:rsidP="00EB2A2D">
            <w:pPr>
              <w:suppressAutoHyphens w:val="0"/>
              <w:autoSpaceDE w:val="0"/>
              <w:autoSpaceDN w:val="0"/>
              <w:adjustRightInd w:val="0"/>
              <w:snapToGrid w:val="0"/>
              <w:spacing w:before="40" w:after="40" w:line="220" w:lineRule="exact"/>
              <w:ind w:left="113"/>
              <w:jc w:val="right"/>
              <w:textAlignment w:val="bottom"/>
              <w:rPr>
                <w:rFonts w:eastAsia="PMingLiU"/>
                <w:sz w:val="18"/>
                <w:szCs w:val="28"/>
                <w:lang w:val="fr-FR" w:eastAsia="zh-TW"/>
              </w:rPr>
            </w:pPr>
            <w:r w:rsidRPr="000B4D79">
              <w:rPr>
                <w:rFonts w:eastAsia="PMingLiU"/>
                <w:sz w:val="18"/>
                <w:szCs w:val="28"/>
                <w:lang w:val="fr-FR" w:eastAsia="zh-TW"/>
              </w:rPr>
              <w:t>178</w:t>
            </w:r>
          </w:p>
        </w:tc>
      </w:tr>
      <w:tr w:rsidR="00C15094" w:rsidRPr="000B4D79">
        <w:tblPrEx>
          <w:tblCellMar>
            <w:top w:w="0" w:type="dxa"/>
            <w:bottom w:w="0" w:type="dxa"/>
          </w:tblCellMar>
        </w:tblPrEx>
        <w:trPr>
          <w:cantSplit/>
          <w:trHeight w:val="240"/>
        </w:trPr>
        <w:tc>
          <w:tcPr>
            <w:tcW w:w="5103" w:type="dxa"/>
            <w:shd w:val="clear" w:color="auto" w:fill="auto"/>
          </w:tcPr>
          <w:p w:rsidR="00C15094" w:rsidRPr="000B4D79" w:rsidRDefault="00B40FBE" w:rsidP="00EB2A2D">
            <w:pPr>
              <w:suppressAutoHyphens w:val="0"/>
              <w:autoSpaceDE w:val="0"/>
              <w:autoSpaceDN w:val="0"/>
              <w:adjustRightInd w:val="0"/>
              <w:snapToGrid w:val="0"/>
              <w:spacing w:before="40" w:after="40" w:line="220" w:lineRule="exact"/>
              <w:textAlignment w:val="bottom"/>
              <w:rPr>
                <w:rFonts w:eastAsia="PMingLiU"/>
                <w:sz w:val="18"/>
                <w:szCs w:val="28"/>
                <w:lang w:val="fr-FR" w:eastAsia="zh-TW"/>
              </w:rPr>
            </w:pPr>
            <w:r w:rsidRPr="000B4D79">
              <w:rPr>
                <w:rFonts w:eastAsia="PMingLiU"/>
                <w:sz w:val="18"/>
                <w:szCs w:val="28"/>
                <w:lang w:val="fr-FR" w:eastAsia="zh-TW"/>
              </w:rPr>
              <w:t>Handicapés intellectuels modérés</w:t>
            </w:r>
          </w:p>
        </w:tc>
        <w:tc>
          <w:tcPr>
            <w:tcW w:w="2268" w:type="dxa"/>
            <w:shd w:val="clear" w:color="auto" w:fill="auto"/>
            <w:vAlign w:val="bottom"/>
          </w:tcPr>
          <w:p w:rsidR="00C15094" w:rsidRPr="000B4D79" w:rsidRDefault="00C15094" w:rsidP="00EB2A2D">
            <w:pPr>
              <w:suppressAutoHyphens w:val="0"/>
              <w:autoSpaceDE w:val="0"/>
              <w:autoSpaceDN w:val="0"/>
              <w:adjustRightInd w:val="0"/>
              <w:snapToGrid w:val="0"/>
              <w:spacing w:before="40" w:after="40" w:line="220" w:lineRule="exact"/>
              <w:ind w:left="113"/>
              <w:jc w:val="right"/>
              <w:textAlignment w:val="bottom"/>
              <w:rPr>
                <w:rFonts w:eastAsia="PMingLiU"/>
                <w:sz w:val="18"/>
                <w:szCs w:val="28"/>
                <w:lang w:val="fr-FR" w:eastAsia="zh-TW"/>
              </w:rPr>
            </w:pPr>
            <w:r w:rsidRPr="000B4D79">
              <w:rPr>
                <w:rFonts w:eastAsia="PMingLiU"/>
                <w:sz w:val="18"/>
                <w:szCs w:val="28"/>
                <w:lang w:val="fr-FR" w:eastAsia="zh-TW"/>
              </w:rPr>
              <w:t>259</w:t>
            </w:r>
          </w:p>
        </w:tc>
      </w:tr>
      <w:tr w:rsidR="00C15094" w:rsidRPr="000B4D79">
        <w:tblPrEx>
          <w:tblCellMar>
            <w:top w:w="0" w:type="dxa"/>
            <w:bottom w:w="0" w:type="dxa"/>
          </w:tblCellMar>
        </w:tblPrEx>
        <w:trPr>
          <w:cantSplit/>
          <w:trHeight w:val="240"/>
        </w:trPr>
        <w:tc>
          <w:tcPr>
            <w:tcW w:w="5103" w:type="dxa"/>
            <w:tcBorders>
              <w:bottom w:val="single" w:sz="4" w:space="0" w:color="auto"/>
            </w:tcBorders>
            <w:shd w:val="clear" w:color="auto" w:fill="auto"/>
          </w:tcPr>
          <w:p w:rsidR="00C15094" w:rsidRPr="000B4D79" w:rsidRDefault="00B40FBE" w:rsidP="00EB2A2D">
            <w:pPr>
              <w:suppressAutoHyphens w:val="0"/>
              <w:autoSpaceDE w:val="0"/>
              <w:autoSpaceDN w:val="0"/>
              <w:adjustRightInd w:val="0"/>
              <w:snapToGrid w:val="0"/>
              <w:spacing w:before="40" w:after="40" w:line="220" w:lineRule="exact"/>
              <w:textAlignment w:val="bottom"/>
              <w:rPr>
                <w:rFonts w:eastAsia="PMingLiU"/>
                <w:sz w:val="18"/>
                <w:szCs w:val="28"/>
                <w:lang w:val="fr-FR" w:eastAsia="zh-TW"/>
              </w:rPr>
            </w:pPr>
            <w:r w:rsidRPr="000B4D79">
              <w:rPr>
                <w:lang w:val="fr-FR"/>
              </w:rPr>
              <w:t>Handicapés intellectuels sévères</w:t>
            </w:r>
          </w:p>
        </w:tc>
        <w:tc>
          <w:tcPr>
            <w:tcW w:w="2268" w:type="dxa"/>
            <w:tcBorders>
              <w:bottom w:val="single" w:sz="4" w:space="0" w:color="auto"/>
            </w:tcBorders>
            <w:shd w:val="clear" w:color="auto" w:fill="auto"/>
            <w:vAlign w:val="bottom"/>
          </w:tcPr>
          <w:p w:rsidR="00C15094" w:rsidRPr="000B4D79" w:rsidRDefault="00C15094" w:rsidP="00EB2A2D">
            <w:pPr>
              <w:suppressAutoHyphens w:val="0"/>
              <w:autoSpaceDE w:val="0"/>
              <w:autoSpaceDN w:val="0"/>
              <w:adjustRightInd w:val="0"/>
              <w:snapToGrid w:val="0"/>
              <w:spacing w:before="40" w:after="40" w:line="220" w:lineRule="exact"/>
              <w:ind w:left="113"/>
              <w:jc w:val="right"/>
              <w:textAlignment w:val="bottom"/>
              <w:rPr>
                <w:rFonts w:eastAsia="PMingLiU"/>
                <w:sz w:val="18"/>
                <w:szCs w:val="28"/>
                <w:lang w:val="fr-FR" w:eastAsia="zh-TW"/>
              </w:rPr>
            </w:pPr>
            <w:r w:rsidRPr="000B4D79">
              <w:rPr>
                <w:rFonts w:eastAsia="PMingLiU"/>
                <w:sz w:val="18"/>
                <w:szCs w:val="28"/>
                <w:lang w:val="fr-FR" w:eastAsia="zh-TW"/>
              </w:rPr>
              <w:t>422</w:t>
            </w:r>
          </w:p>
        </w:tc>
      </w:tr>
      <w:tr w:rsidR="00C15094" w:rsidRPr="00BE6DBB">
        <w:tblPrEx>
          <w:tblCellMar>
            <w:top w:w="0" w:type="dxa"/>
            <w:bottom w:w="0" w:type="dxa"/>
          </w:tblCellMar>
        </w:tblPrEx>
        <w:trPr>
          <w:cantSplit/>
          <w:trHeight w:val="240"/>
        </w:trPr>
        <w:tc>
          <w:tcPr>
            <w:tcW w:w="5103" w:type="dxa"/>
            <w:tcBorders>
              <w:top w:val="single" w:sz="4" w:space="0" w:color="auto"/>
              <w:bottom w:val="single" w:sz="12" w:space="0" w:color="auto"/>
            </w:tcBorders>
            <w:shd w:val="clear" w:color="auto" w:fill="auto"/>
          </w:tcPr>
          <w:p w:rsidR="00C15094" w:rsidRPr="00BE6DBB" w:rsidRDefault="00C15094" w:rsidP="00354B33">
            <w:pPr>
              <w:suppressAutoHyphens w:val="0"/>
              <w:autoSpaceDE w:val="0"/>
              <w:autoSpaceDN w:val="0"/>
              <w:adjustRightInd w:val="0"/>
              <w:snapToGrid w:val="0"/>
              <w:spacing w:before="80" w:after="80" w:line="220" w:lineRule="exact"/>
              <w:ind w:firstLine="284"/>
              <w:textAlignment w:val="bottom"/>
              <w:rPr>
                <w:rFonts w:eastAsia="PMingLiU"/>
                <w:b/>
                <w:bCs/>
                <w:sz w:val="18"/>
                <w:szCs w:val="28"/>
                <w:lang w:val="fr-FR" w:eastAsia="zh-TW"/>
              </w:rPr>
            </w:pPr>
            <w:r w:rsidRPr="00BE6DBB">
              <w:rPr>
                <w:rFonts w:eastAsia="PMingLiU"/>
                <w:b/>
                <w:bCs/>
                <w:sz w:val="18"/>
                <w:szCs w:val="28"/>
                <w:lang w:val="fr-FR" w:eastAsia="zh-TW"/>
              </w:rPr>
              <w:t>Total</w:t>
            </w:r>
          </w:p>
        </w:tc>
        <w:tc>
          <w:tcPr>
            <w:tcW w:w="2268" w:type="dxa"/>
            <w:tcBorders>
              <w:top w:val="single" w:sz="4" w:space="0" w:color="auto"/>
              <w:bottom w:val="single" w:sz="12" w:space="0" w:color="auto"/>
            </w:tcBorders>
            <w:shd w:val="clear" w:color="auto" w:fill="auto"/>
            <w:vAlign w:val="bottom"/>
          </w:tcPr>
          <w:p w:rsidR="00C15094" w:rsidRPr="00BE6DBB" w:rsidRDefault="00C15094" w:rsidP="00BE6DBB">
            <w:pPr>
              <w:suppressAutoHyphens w:val="0"/>
              <w:autoSpaceDE w:val="0"/>
              <w:autoSpaceDN w:val="0"/>
              <w:adjustRightInd w:val="0"/>
              <w:snapToGrid w:val="0"/>
              <w:spacing w:before="80" w:after="80" w:line="220" w:lineRule="exact"/>
              <w:ind w:left="113"/>
              <w:jc w:val="right"/>
              <w:textAlignment w:val="bottom"/>
              <w:rPr>
                <w:rFonts w:eastAsia="PMingLiU"/>
                <w:b/>
                <w:bCs/>
                <w:sz w:val="18"/>
                <w:szCs w:val="28"/>
                <w:lang w:val="fr-FR" w:eastAsia="zh-TW"/>
              </w:rPr>
            </w:pPr>
            <w:r w:rsidRPr="00BE6DBB">
              <w:rPr>
                <w:rFonts w:eastAsia="PMingLiU"/>
                <w:b/>
                <w:bCs/>
                <w:sz w:val="18"/>
                <w:szCs w:val="28"/>
                <w:lang w:val="fr-FR" w:eastAsia="zh-TW"/>
              </w:rPr>
              <w:t>1 029</w:t>
            </w:r>
          </w:p>
        </w:tc>
      </w:tr>
    </w:tbl>
    <w:p w:rsidR="00C15094" w:rsidRPr="000B4D79" w:rsidRDefault="00C15094" w:rsidP="00C3697B">
      <w:pPr>
        <w:pStyle w:val="Heading1"/>
        <w:keepNext/>
        <w:keepLines/>
        <w:spacing w:before="240" w:after="120"/>
        <w:ind w:right="709"/>
        <w:rPr>
          <w:rFonts w:eastAsia="PMingLiU"/>
          <w:b/>
          <w:lang w:val="fr-FR" w:eastAsia="zh-TW"/>
        </w:rPr>
      </w:pPr>
      <w:r w:rsidRPr="00BE6DBB">
        <w:rPr>
          <w:rFonts w:eastAsia="PMingLiU"/>
          <w:bCs/>
          <w:lang w:val="fr-FR" w:eastAsia="zh-TW"/>
        </w:rPr>
        <w:t>Table</w:t>
      </w:r>
      <w:r w:rsidR="00B74F74" w:rsidRPr="00BE6DBB">
        <w:rPr>
          <w:rFonts w:eastAsia="PMingLiU"/>
          <w:bCs/>
          <w:lang w:val="fr-FR" w:eastAsia="zh-TW"/>
        </w:rPr>
        <w:t>au</w:t>
      </w:r>
      <w:r w:rsidRPr="00BE6DBB">
        <w:rPr>
          <w:rFonts w:eastAsia="PMingLiU"/>
          <w:bCs/>
          <w:lang w:val="fr-FR" w:eastAsia="zh-TW"/>
        </w:rPr>
        <w:t xml:space="preserve"> 24</w:t>
      </w:r>
      <w:r w:rsidR="00BE6DBB">
        <w:rPr>
          <w:rFonts w:eastAsia="PMingLiU"/>
          <w:b/>
          <w:lang w:val="fr-FR" w:eastAsia="zh-TW"/>
        </w:rPr>
        <w:br/>
      </w:r>
      <w:r w:rsidR="008D539E" w:rsidRPr="000B4D79">
        <w:rPr>
          <w:rFonts w:eastAsia="PMingLiU"/>
          <w:b/>
          <w:lang w:val="fr-FR" w:eastAsia="zh-TW"/>
        </w:rPr>
        <w:t xml:space="preserve">Élèves ayant des besoins éducatifs particuliers scolarisés dans des écoles </w:t>
      </w:r>
      <w:r w:rsidR="000853B3" w:rsidRPr="000B4D79">
        <w:rPr>
          <w:rFonts w:eastAsia="PMingLiU"/>
          <w:b/>
          <w:lang w:val="fr-FR" w:eastAsia="zh-TW"/>
        </w:rPr>
        <w:t>publiques ordinaires</w:t>
      </w:r>
      <w:r w:rsidR="00C1040C" w:rsidRPr="000B4D79">
        <w:rPr>
          <w:rFonts w:eastAsia="PMingLiU"/>
          <w:b/>
          <w:lang w:val="fr-FR" w:eastAsia="zh-TW"/>
        </w:rPr>
        <w:t>,</w:t>
      </w:r>
      <w:r w:rsidR="008D539E" w:rsidRPr="000B4D79">
        <w:rPr>
          <w:rFonts w:eastAsia="PMingLiU"/>
          <w:b/>
          <w:lang w:val="fr-FR" w:eastAsia="zh-TW"/>
        </w:rPr>
        <w:t xml:space="preserve"> </w:t>
      </w:r>
      <w:r w:rsidR="00B74F74" w:rsidRPr="000B4D79">
        <w:rPr>
          <w:rFonts w:eastAsia="PMingLiU"/>
          <w:b/>
          <w:lang w:val="fr-FR" w:eastAsia="zh-TW"/>
        </w:rPr>
        <w:t>de</w:t>
      </w:r>
      <w:r w:rsidRPr="000B4D79">
        <w:rPr>
          <w:rFonts w:eastAsia="PMingLiU"/>
          <w:b/>
          <w:lang w:val="fr-FR" w:eastAsia="zh-TW"/>
        </w:rPr>
        <w:t xml:space="preserve"> 2006</w:t>
      </w:r>
      <w:r w:rsidR="00B74F74" w:rsidRPr="000B4D79">
        <w:rPr>
          <w:rFonts w:eastAsia="PMingLiU"/>
          <w:b/>
          <w:lang w:val="fr-FR" w:eastAsia="zh-TW"/>
        </w:rPr>
        <w:t>/</w:t>
      </w:r>
      <w:r w:rsidRPr="000B4D79">
        <w:rPr>
          <w:rFonts w:eastAsia="PMingLiU"/>
          <w:b/>
          <w:lang w:val="fr-FR" w:eastAsia="zh-TW"/>
        </w:rPr>
        <w:t>07</w:t>
      </w:r>
      <w:r w:rsidR="008D539E" w:rsidRPr="000B4D79">
        <w:rPr>
          <w:rFonts w:eastAsia="PMingLiU"/>
          <w:b/>
          <w:lang w:val="fr-FR" w:eastAsia="zh-TW"/>
        </w:rPr>
        <w:t xml:space="preserve"> </w:t>
      </w:r>
      <w:r w:rsidR="00B74F74" w:rsidRPr="000B4D79">
        <w:rPr>
          <w:rFonts w:eastAsia="PMingLiU"/>
          <w:b/>
          <w:lang w:val="fr-FR" w:eastAsia="zh-TW"/>
        </w:rPr>
        <w:t>à</w:t>
      </w:r>
      <w:r w:rsidRPr="000B4D79">
        <w:rPr>
          <w:rFonts w:eastAsia="PMingLiU"/>
          <w:b/>
          <w:lang w:val="fr-FR" w:eastAsia="zh-TW"/>
        </w:rPr>
        <w:t xml:space="preserve"> 2008</w:t>
      </w:r>
      <w:r w:rsidR="00B74F74" w:rsidRPr="000B4D79">
        <w:rPr>
          <w:rFonts w:eastAsia="PMingLiU"/>
          <w:b/>
          <w:lang w:val="fr-FR" w:eastAsia="zh-TW"/>
        </w:rPr>
        <w:t>/</w:t>
      </w:r>
      <w:r w:rsidRPr="000B4D79">
        <w:rPr>
          <w:rFonts w:eastAsia="PMingLiU"/>
          <w:b/>
          <w:lang w:val="fr-FR" w:eastAsia="zh-TW"/>
        </w:rPr>
        <w:t>09</w:t>
      </w:r>
    </w:p>
    <w:tbl>
      <w:tblPr>
        <w:tblW w:w="7371" w:type="dxa"/>
        <w:tblInd w:w="1134" w:type="dxa"/>
        <w:tblBorders>
          <w:top w:val="single" w:sz="4" w:space="0" w:color="auto"/>
        </w:tblBorders>
        <w:tblCellMar>
          <w:left w:w="0" w:type="dxa"/>
          <w:right w:w="0" w:type="dxa"/>
        </w:tblCellMar>
        <w:tblLook w:val="01E0"/>
      </w:tblPr>
      <w:tblGrid>
        <w:gridCol w:w="1843"/>
        <w:gridCol w:w="5528"/>
      </w:tblGrid>
      <w:tr w:rsidR="00C15094" w:rsidRPr="000B4D79">
        <w:trPr>
          <w:trHeight w:val="240"/>
          <w:tblHeader/>
        </w:trPr>
        <w:tc>
          <w:tcPr>
            <w:tcW w:w="1843" w:type="dxa"/>
            <w:tcBorders>
              <w:top w:val="single" w:sz="4" w:space="0" w:color="auto"/>
              <w:bottom w:val="single" w:sz="12" w:space="0" w:color="auto"/>
            </w:tcBorders>
            <w:shd w:val="clear" w:color="auto" w:fill="auto"/>
            <w:vAlign w:val="bottom"/>
          </w:tcPr>
          <w:p w:rsidR="00C15094" w:rsidRPr="000B4D79" w:rsidRDefault="00B74F74" w:rsidP="00354B33">
            <w:pPr>
              <w:keepNext/>
              <w:keepLines/>
              <w:suppressAutoHyphens w:val="0"/>
              <w:adjustRightInd w:val="0"/>
              <w:snapToGrid w:val="0"/>
              <w:spacing w:before="80" w:after="80" w:line="200" w:lineRule="exact"/>
              <w:textAlignment w:val="baseline"/>
              <w:rPr>
                <w:rFonts w:eastAsia="PMingLiU"/>
                <w:i/>
                <w:sz w:val="16"/>
                <w:szCs w:val="28"/>
                <w:lang w:val="fr-FR" w:eastAsia="zh-TW"/>
              </w:rPr>
            </w:pPr>
            <w:r w:rsidRPr="000B4D79">
              <w:rPr>
                <w:rFonts w:eastAsia="PMingLiU"/>
                <w:i/>
                <w:sz w:val="16"/>
                <w:szCs w:val="28"/>
                <w:lang w:val="fr-FR" w:eastAsia="zh-TW"/>
              </w:rPr>
              <w:t>Année scolaire</w:t>
            </w:r>
          </w:p>
        </w:tc>
        <w:tc>
          <w:tcPr>
            <w:tcW w:w="5528" w:type="dxa"/>
            <w:tcBorders>
              <w:top w:val="single" w:sz="4" w:space="0" w:color="auto"/>
              <w:bottom w:val="single" w:sz="12" w:space="0" w:color="auto"/>
            </w:tcBorders>
            <w:shd w:val="clear" w:color="auto" w:fill="auto"/>
            <w:vAlign w:val="bottom"/>
          </w:tcPr>
          <w:p w:rsidR="00C15094" w:rsidRPr="000B4D79" w:rsidRDefault="008D539E" w:rsidP="00354B33">
            <w:pPr>
              <w:keepNext/>
              <w:keepLines/>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Nombre d</w:t>
            </w:r>
            <w:r w:rsidR="000E26C3">
              <w:rPr>
                <w:rFonts w:eastAsia="PMingLiU"/>
                <w:i/>
                <w:sz w:val="16"/>
                <w:szCs w:val="28"/>
                <w:lang w:val="fr-FR" w:eastAsia="zh-TW"/>
              </w:rPr>
              <w:t>’</w:t>
            </w:r>
            <w:r w:rsidRPr="000B4D79">
              <w:rPr>
                <w:rFonts w:eastAsia="PMingLiU"/>
                <w:i/>
                <w:sz w:val="16"/>
                <w:szCs w:val="28"/>
                <w:lang w:val="fr-FR" w:eastAsia="zh-TW"/>
              </w:rPr>
              <w:t>élèves (arrondi au millier le plus proche</w:t>
            </w:r>
            <w:r w:rsidR="00C15094" w:rsidRPr="000B4D79">
              <w:rPr>
                <w:rFonts w:eastAsia="PMingLiU"/>
                <w:i/>
                <w:sz w:val="16"/>
                <w:szCs w:val="28"/>
                <w:lang w:val="fr-FR" w:eastAsia="zh-TW"/>
              </w:rPr>
              <w:t>)</w:t>
            </w:r>
          </w:p>
        </w:tc>
      </w:tr>
      <w:tr w:rsidR="00C15094" w:rsidRPr="000B4D79">
        <w:trPr>
          <w:trHeight w:val="240"/>
        </w:trPr>
        <w:tc>
          <w:tcPr>
            <w:tcW w:w="1843" w:type="dxa"/>
            <w:tcBorders>
              <w:top w:val="single" w:sz="12" w:space="0" w:color="auto"/>
            </w:tcBorders>
            <w:shd w:val="clear" w:color="auto" w:fill="auto"/>
          </w:tcPr>
          <w:p w:rsidR="00C15094" w:rsidRPr="000B4D79" w:rsidRDefault="00C15094" w:rsidP="00B74F74">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2006</w:t>
            </w:r>
            <w:r w:rsidR="00B74F74" w:rsidRPr="000B4D79">
              <w:rPr>
                <w:rFonts w:eastAsia="PMingLiU"/>
                <w:sz w:val="18"/>
                <w:szCs w:val="28"/>
                <w:lang w:val="fr-FR" w:eastAsia="zh-TW"/>
              </w:rPr>
              <w:t>/</w:t>
            </w:r>
            <w:r w:rsidRPr="000B4D79">
              <w:rPr>
                <w:rFonts w:eastAsia="PMingLiU"/>
                <w:sz w:val="18"/>
                <w:szCs w:val="28"/>
                <w:lang w:val="fr-FR" w:eastAsia="zh-TW"/>
              </w:rPr>
              <w:t>07</w:t>
            </w:r>
          </w:p>
        </w:tc>
        <w:tc>
          <w:tcPr>
            <w:tcW w:w="5528" w:type="dxa"/>
            <w:tcBorders>
              <w:top w:val="single" w:sz="12" w:space="0" w:color="auto"/>
            </w:tcBorders>
            <w:shd w:val="clear" w:color="auto" w:fill="auto"/>
            <w:vAlign w:val="bottom"/>
          </w:tcPr>
          <w:p w:rsidR="00C15094" w:rsidRPr="000B4D79" w:rsidRDefault="00C15094" w:rsidP="007C5A1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10 000</w:t>
            </w:r>
          </w:p>
        </w:tc>
      </w:tr>
      <w:tr w:rsidR="00C15094" w:rsidRPr="000B4D79">
        <w:trPr>
          <w:trHeight w:val="240"/>
        </w:trPr>
        <w:tc>
          <w:tcPr>
            <w:tcW w:w="1843" w:type="dxa"/>
            <w:shd w:val="clear" w:color="auto" w:fill="auto"/>
          </w:tcPr>
          <w:p w:rsidR="00C15094" w:rsidRPr="000B4D79" w:rsidRDefault="00C15094" w:rsidP="007C5A1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2007</w:t>
            </w:r>
            <w:r w:rsidR="00B74F74" w:rsidRPr="000B4D79">
              <w:rPr>
                <w:rFonts w:eastAsia="PMingLiU"/>
                <w:sz w:val="18"/>
                <w:szCs w:val="28"/>
                <w:lang w:val="fr-FR" w:eastAsia="zh-TW"/>
              </w:rPr>
              <w:t>/</w:t>
            </w:r>
            <w:r w:rsidRPr="000B4D79">
              <w:rPr>
                <w:rFonts w:eastAsia="PMingLiU"/>
                <w:sz w:val="18"/>
                <w:szCs w:val="28"/>
                <w:lang w:val="fr-FR" w:eastAsia="zh-TW"/>
              </w:rPr>
              <w:t>08</w:t>
            </w:r>
          </w:p>
        </w:tc>
        <w:tc>
          <w:tcPr>
            <w:tcW w:w="5528" w:type="dxa"/>
            <w:shd w:val="clear" w:color="auto" w:fill="auto"/>
            <w:vAlign w:val="bottom"/>
          </w:tcPr>
          <w:p w:rsidR="00C15094" w:rsidRPr="000B4D79" w:rsidRDefault="00C15094" w:rsidP="007C5A1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13 000</w:t>
            </w:r>
          </w:p>
        </w:tc>
      </w:tr>
      <w:tr w:rsidR="00C15094" w:rsidRPr="000B4D79">
        <w:trPr>
          <w:trHeight w:val="240"/>
        </w:trPr>
        <w:tc>
          <w:tcPr>
            <w:tcW w:w="1843" w:type="dxa"/>
            <w:tcBorders>
              <w:bottom w:val="single" w:sz="12" w:space="0" w:color="auto"/>
            </w:tcBorders>
            <w:shd w:val="clear" w:color="auto" w:fill="auto"/>
          </w:tcPr>
          <w:p w:rsidR="00C15094" w:rsidRPr="000B4D79" w:rsidRDefault="00C15094" w:rsidP="007C5A1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2008</w:t>
            </w:r>
            <w:r w:rsidR="00B74F74" w:rsidRPr="000B4D79">
              <w:rPr>
                <w:rFonts w:eastAsia="PMingLiU"/>
                <w:sz w:val="18"/>
                <w:szCs w:val="28"/>
                <w:lang w:val="fr-FR" w:eastAsia="zh-TW"/>
              </w:rPr>
              <w:t>/</w:t>
            </w:r>
            <w:r w:rsidRPr="000B4D79">
              <w:rPr>
                <w:rFonts w:eastAsia="PMingLiU"/>
                <w:sz w:val="18"/>
                <w:szCs w:val="28"/>
                <w:lang w:val="fr-FR" w:eastAsia="zh-TW"/>
              </w:rPr>
              <w:t>09</w:t>
            </w:r>
          </w:p>
        </w:tc>
        <w:tc>
          <w:tcPr>
            <w:tcW w:w="5528" w:type="dxa"/>
            <w:tcBorders>
              <w:bottom w:val="single" w:sz="12" w:space="0" w:color="auto"/>
            </w:tcBorders>
            <w:shd w:val="clear" w:color="auto" w:fill="auto"/>
            <w:vAlign w:val="bottom"/>
          </w:tcPr>
          <w:p w:rsidR="00C15094" w:rsidRPr="000B4D79" w:rsidRDefault="00C15094" w:rsidP="007C5A1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18 000</w:t>
            </w:r>
          </w:p>
        </w:tc>
      </w:tr>
    </w:tbl>
    <w:p w:rsidR="00C15094" w:rsidRPr="000B4D79" w:rsidRDefault="00C15094" w:rsidP="00D75E68">
      <w:pPr>
        <w:pStyle w:val="SingleTxtG"/>
        <w:spacing w:before="120" w:after="240"/>
        <w:ind w:firstLine="170"/>
        <w:jc w:val="left"/>
        <w:rPr>
          <w:rFonts w:eastAsia="PMingLiU"/>
          <w:b/>
          <w:i/>
          <w:sz w:val="18"/>
          <w:szCs w:val="18"/>
          <w:lang w:val="fr-FR" w:eastAsia="zh-TW"/>
        </w:rPr>
      </w:pPr>
      <w:r w:rsidRPr="000B4D79">
        <w:rPr>
          <w:rFonts w:eastAsia="PMingLiU"/>
          <w:i/>
          <w:sz w:val="18"/>
          <w:szCs w:val="18"/>
          <w:lang w:val="fr-FR" w:eastAsia="zh-TW"/>
        </w:rPr>
        <w:t>Note</w:t>
      </w:r>
      <w:r w:rsidR="009331BF" w:rsidRPr="00BE6DBB">
        <w:rPr>
          <w:rFonts w:eastAsia="PMingLiU"/>
          <w:iCs/>
          <w:sz w:val="18"/>
          <w:szCs w:val="18"/>
          <w:lang w:val="fr-FR" w:eastAsia="zh-TW"/>
        </w:rPr>
        <w:t>:</w:t>
      </w:r>
      <w:r w:rsidRPr="00BE6DBB">
        <w:rPr>
          <w:rFonts w:eastAsia="PMingLiU"/>
          <w:b/>
          <w:iCs/>
          <w:sz w:val="18"/>
          <w:szCs w:val="18"/>
          <w:lang w:val="fr-FR" w:eastAsia="zh-TW"/>
        </w:rPr>
        <w:t xml:space="preserve"> </w:t>
      </w:r>
      <w:r w:rsidR="000853B3" w:rsidRPr="00BE6DBB">
        <w:rPr>
          <w:rFonts w:eastAsia="PMingLiU"/>
          <w:iCs/>
          <w:sz w:val="18"/>
          <w:szCs w:val="18"/>
          <w:lang w:val="fr-FR" w:eastAsia="zh-TW"/>
        </w:rPr>
        <w:t xml:space="preserve">Les informations ci-dessus sont collectées par le </w:t>
      </w:r>
      <w:r w:rsidR="00AB0797" w:rsidRPr="00BE6DBB">
        <w:rPr>
          <w:iCs/>
          <w:sz w:val="18"/>
          <w:szCs w:val="18"/>
          <w:lang w:val="fr-FR"/>
        </w:rPr>
        <w:t>Bureau de l</w:t>
      </w:r>
      <w:r w:rsidR="000E26C3">
        <w:rPr>
          <w:iCs/>
          <w:sz w:val="18"/>
          <w:szCs w:val="18"/>
          <w:lang w:val="fr-FR"/>
        </w:rPr>
        <w:t>’</w:t>
      </w:r>
      <w:r w:rsidR="00AB0797" w:rsidRPr="00BE6DBB">
        <w:rPr>
          <w:iCs/>
          <w:sz w:val="18"/>
          <w:szCs w:val="18"/>
          <w:lang w:val="fr-FR"/>
        </w:rPr>
        <w:t>éducation</w:t>
      </w:r>
      <w:r w:rsidRPr="00BE6DBB">
        <w:rPr>
          <w:rFonts w:eastAsia="PMingLiU"/>
          <w:iCs/>
          <w:sz w:val="18"/>
          <w:szCs w:val="18"/>
          <w:lang w:val="fr-FR" w:eastAsia="zh-TW"/>
        </w:rPr>
        <w:t xml:space="preserve"> </w:t>
      </w:r>
      <w:r w:rsidR="000853B3" w:rsidRPr="00BE6DBB">
        <w:rPr>
          <w:rFonts w:eastAsia="PMingLiU"/>
          <w:iCs/>
          <w:sz w:val="18"/>
          <w:szCs w:val="18"/>
          <w:lang w:val="fr-FR" w:eastAsia="zh-TW"/>
        </w:rPr>
        <w:t>au moyen du Système d</w:t>
      </w:r>
      <w:r w:rsidR="000E26C3">
        <w:rPr>
          <w:rFonts w:eastAsia="PMingLiU"/>
          <w:iCs/>
          <w:sz w:val="18"/>
          <w:szCs w:val="18"/>
          <w:lang w:val="fr-FR" w:eastAsia="zh-TW"/>
        </w:rPr>
        <w:t>’</w:t>
      </w:r>
      <w:r w:rsidR="000853B3" w:rsidRPr="00BE6DBB">
        <w:rPr>
          <w:rFonts w:eastAsia="PMingLiU"/>
          <w:iCs/>
          <w:sz w:val="18"/>
          <w:szCs w:val="18"/>
          <w:lang w:val="fr-FR" w:eastAsia="zh-TW"/>
        </w:rPr>
        <w:t>information pour la gestion de l</w:t>
      </w:r>
      <w:r w:rsidR="000E26C3">
        <w:rPr>
          <w:rFonts w:eastAsia="PMingLiU"/>
          <w:iCs/>
          <w:sz w:val="18"/>
          <w:szCs w:val="18"/>
          <w:lang w:val="fr-FR" w:eastAsia="zh-TW"/>
        </w:rPr>
        <w:t>’</w:t>
      </w:r>
      <w:r w:rsidR="000853B3" w:rsidRPr="00BE6DBB">
        <w:rPr>
          <w:rFonts w:eastAsia="PMingLiU"/>
          <w:iCs/>
          <w:sz w:val="18"/>
          <w:szCs w:val="18"/>
          <w:lang w:val="fr-FR" w:eastAsia="zh-TW"/>
        </w:rPr>
        <w:t xml:space="preserve">éducation spéciale développé ces dernières années. </w:t>
      </w:r>
      <w:r w:rsidR="00C91092" w:rsidRPr="00BE6DBB">
        <w:rPr>
          <w:rFonts w:eastAsia="PMingLiU"/>
          <w:iCs/>
          <w:sz w:val="18"/>
          <w:szCs w:val="18"/>
          <w:lang w:val="fr-FR" w:eastAsia="zh-TW"/>
        </w:rPr>
        <w:t>Le Système n</w:t>
      </w:r>
      <w:r w:rsidR="000E26C3">
        <w:rPr>
          <w:rFonts w:eastAsia="PMingLiU"/>
          <w:iCs/>
          <w:sz w:val="18"/>
          <w:szCs w:val="18"/>
          <w:lang w:val="fr-FR" w:eastAsia="zh-TW"/>
        </w:rPr>
        <w:t>’</w:t>
      </w:r>
      <w:r w:rsidR="00C91092" w:rsidRPr="00BE6DBB">
        <w:rPr>
          <w:rFonts w:eastAsia="PMingLiU"/>
          <w:iCs/>
          <w:sz w:val="18"/>
          <w:szCs w:val="18"/>
          <w:lang w:val="fr-FR" w:eastAsia="zh-TW"/>
        </w:rPr>
        <w:t>est pleinement accessible à toutes les écoles secondaires du secteur pub</w:t>
      </w:r>
      <w:r w:rsidR="006C66AC">
        <w:rPr>
          <w:rFonts w:eastAsia="PMingLiU"/>
          <w:iCs/>
          <w:sz w:val="18"/>
          <w:szCs w:val="18"/>
          <w:lang w:val="fr-FR" w:eastAsia="zh-TW"/>
        </w:rPr>
        <w:t>lic que depuis juillet 2008. Il </w:t>
      </w:r>
      <w:r w:rsidR="00C91092" w:rsidRPr="00BE6DBB">
        <w:rPr>
          <w:rFonts w:eastAsia="PMingLiU"/>
          <w:iCs/>
          <w:sz w:val="18"/>
          <w:szCs w:val="18"/>
          <w:lang w:val="fr-FR" w:eastAsia="zh-TW"/>
        </w:rPr>
        <w:t>faudra donc un certain temps pour saisir et compiler des données plus complètes, notamment celles concernant le nombre d</w:t>
      </w:r>
      <w:r w:rsidR="000E26C3">
        <w:rPr>
          <w:rFonts w:eastAsia="PMingLiU"/>
          <w:iCs/>
          <w:sz w:val="18"/>
          <w:szCs w:val="18"/>
          <w:lang w:val="fr-FR" w:eastAsia="zh-TW"/>
        </w:rPr>
        <w:t>’</w:t>
      </w:r>
      <w:r w:rsidR="00C91092" w:rsidRPr="00BE6DBB">
        <w:rPr>
          <w:rFonts w:eastAsia="PMingLiU"/>
          <w:iCs/>
          <w:sz w:val="18"/>
          <w:szCs w:val="18"/>
          <w:lang w:val="fr-FR" w:eastAsia="zh-TW"/>
        </w:rPr>
        <w:t>élèves ayant des BEP par type de BEP</w:t>
      </w:r>
      <w:r w:rsidRPr="00BE6DBB">
        <w:rPr>
          <w:rFonts w:eastAsia="PMingLiU"/>
          <w:iCs/>
          <w:sz w:val="18"/>
          <w:szCs w:val="18"/>
          <w:lang w:val="fr-FR" w:eastAsia="zh-TW"/>
        </w:rPr>
        <w:t>.</w:t>
      </w:r>
    </w:p>
    <w:p w:rsidR="00C15094" w:rsidRPr="000B4D79" w:rsidRDefault="007C5A1C" w:rsidP="00C3010E">
      <w:pPr>
        <w:pStyle w:val="H23G"/>
        <w:rPr>
          <w:rFonts w:eastAsia="PMingLiU"/>
          <w:lang w:val="fr-FR" w:eastAsia="zh-TW"/>
        </w:rPr>
      </w:pPr>
      <w:r w:rsidRPr="000B4D79">
        <w:rPr>
          <w:rFonts w:eastAsia="PMingLiU"/>
          <w:lang w:val="fr-FR" w:eastAsia="zh-TW"/>
        </w:rPr>
        <w:tab/>
      </w:r>
      <w:r w:rsidR="00C3010E" w:rsidRPr="000B4D79">
        <w:rPr>
          <w:rFonts w:eastAsia="PMingLiU"/>
          <w:lang w:val="fr-FR" w:eastAsia="zh-TW"/>
        </w:rPr>
        <w:t>2.</w:t>
      </w:r>
      <w:r w:rsidRPr="000B4D79">
        <w:rPr>
          <w:rFonts w:eastAsia="PMingLiU"/>
          <w:lang w:val="fr-FR" w:eastAsia="zh-TW"/>
        </w:rPr>
        <w:tab/>
      </w:r>
      <w:r w:rsidR="00C15094" w:rsidRPr="000B4D79">
        <w:rPr>
          <w:rFonts w:eastAsia="PMingLiU"/>
          <w:lang w:val="fr-FR" w:eastAsia="zh-TW"/>
        </w:rPr>
        <w:t xml:space="preserve">Article 24 </w:t>
      </w:r>
      <w:r w:rsidR="008065E7" w:rsidRPr="000B4D79">
        <w:rPr>
          <w:rFonts w:eastAsia="PMingLiU"/>
          <w:lang w:val="fr-FR" w:eastAsia="zh-TW"/>
        </w:rPr>
        <w:t>–</w:t>
      </w:r>
      <w:r w:rsidR="00C15094" w:rsidRPr="000B4D79">
        <w:rPr>
          <w:rFonts w:eastAsia="PMingLiU"/>
          <w:lang w:val="fr-FR" w:eastAsia="zh-TW"/>
        </w:rPr>
        <w:t xml:space="preserve"> </w:t>
      </w:r>
      <w:r w:rsidR="008065E7" w:rsidRPr="000B4D79">
        <w:rPr>
          <w:rFonts w:eastAsia="PMingLiU"/>
          <w:lang w:val="fr-FR" w:eastAsia="zh-TW"/>
        </w:rPr>
        <w:t xml:space="preserve">Santé et services </w:t>
      </w:r>
      <w:r w:rsidR="00C1040C" w:rsidRPr="000B4D79">
        <w:rPr>
          <w:rFonts w:eastAsia="PMingLiU"/>
          <w:lang w:val="fr-FR" w:eastAsia="zh-TW"/>
        </w:rPr>
        <w:t>médicaux</w:t>
      </w:r>
    </w:p>
    <w:p w:rsidR="00C15094" w:rsidRPr="000B4D79" w:rsidRDefault="00C15094" w:rsidP="00F21F0D">
      <w:pPr>
        <w:pStyle w:val="SingleTxtG"/>
        <w:rPr>
          <w:rFonts w:eastAsia="PMingLiU"/>
          <w:lang w:val="fr-FR" w:eastAsia="zh-TW"/>
        </w:rPr>
      </w:pPr>
      <w:r w:rsidRPr="000B4D79">
        <w:rPr>
          <w:rFonts w:eastAsia="PMingLiU"/>
          <w:lang w:val="fr-FR" w:eastAsia="zh-TW"/>
        </w:rPr>
        <w:t>402.</w:t>
      </w:r>
      <w:r w:rsidRPr="000B4D79">
        <w:rPr>
          <w:rFonts w:eastAsia="PMingLiU"/>
          <w:lang w:val="fr-FR" w:eastAsia="zh-TW"/>
        </w:rPr>
        <w:tab/>
      </w:r>
      <w:r w:rsidR="003254A8" w:rsidRPr="000B4D79">
        <w:rPr>
          <w:rFonts w:eastAsia="PMingLiU"/>
          <w:lang w:val="fr-FR" w:eastAsia="zh-TW"/>
        </w:rPr>
        <w:t xml:space="preserve">Les statistiques concernant les enfants présentant une insuffisance pondérale à la naissance, la malnutrition, les </w:t>
      </w:r>
      <w:r w:rsidR="00F21F0D" w:rsidRPr="000B4D79">
        <w:rPr>
          <w:rFonts w:eastAsia="PMingLiU"/>
          <w:lang w:val="fr-FR" w:eastAsia="zh-TW"/>
        </w:rPr>
        <w:t>foyers dépourvus d</w:t>
      </w:r>
      <w:r w:rsidR="000E26C3">
        <w:rPr>
          <w:rFonts w:eastAsia="PMingLiU"/>
          <w:lang w:val="fr-FR" w:eastAsia="zh-TW"/>
        </w:rPr>
        <w:t>’</w:t>
      </w:r>
      <w:r w:rsidR="00F21F0D" w:rsidRPr="000B4D79">
        <w:rPr>
          <w:rFonts w:eastAsia="PMingLiU"/>
          <w:lang w:val="fr-FR" w:eastAsia="zh-TW"/>
        </w:rPr>
        <w:t>accès à des installations d</w:t>
      </w:r>
      <w:r w:rsidR="000E26C3">
        <w:rPr>
          <w:rFonts w:eastAsia="PMingLiU"/>
          <w:lang w:val="fr-FR" w:eastAsia="zh-TW"/>
        </w:rPr>
        <w:t>’</w:t>
      </w:r>
      <w:r w:rsidR="00F21F0D" w:rsidRPr="000B4D79">
        <w:rPr>
          <w:rFonts w:eastAsia="PMingLiU"/>
          <w:lang w:val="fr-FR" w:eastAsia="zh-TW"/>
        </w:rPr>
        <w:t>assainissement conformes à l</w:t>
      </w:r>
      <w:r w:rsidR="000E26C3">
        <w:rPr>
          <w:rFonts w:eastAsia="PMingLiU"/>
          <w:lang w:val="fr-FR" w:eastAsia="zh-TW"/>
        </w:rPr>
        <w:t>’</w:t>
      </w:r>
      <w:r w:rsidR="00F21F0D" w:rsidRPr="000B4D79">
        <w:rPr>
          <w:rFonts w:eastAsia="PMingLiU"/>
          <w:lang w:val="fr-FR" w:eastAsia="zh-TW"/>
        </w:rPr>
        <w:t>hygiène et à une eau potable sûre, la couverture vaccinale des enfants, la proportion d</w:t>
      </w:r>
      <w:r w:rsidR="000E26C3">
        <w:rPr>
          <w:rFonts w:eastAsia="PMingLiU"/>
          <w:lang w:val="fr-FR" w:eastAsia="zh-TW"/>
        </w:rPr>
        <w:t>’</w:t>
      </w:r>
      <w:r w:rsidR="00F21F0D" w:rsidRPr="000B4D79">
        <w:rPr>
          <w:rFonts w:eastAsia="PMingLiU"/>
          <w:lang w:val="fr-FR" w:eastAsia="zh-TW"/>
        </w:rPr>
        <w:t>enfants nés à l</w:t>
      </w:r>
      <w:r w:rsidR="000E26C3">
        <w:rPr>
          <w:rFonts w:eastAsia="PMingLiU"/>
          <w:lang w:val="fr-FR" w:eastAsia="zh-TW"/>
        </w:rPr>
        <w:t>’</w:t>
      </w:r>
      <w:r w:rsidR="00F21F0D" w:rsidRPr="000B4D79">
        <w:rPr>
          <w:rFonts w:eastAsia="PMingLiU"/>
          <w:lang w:val="fr-FR" w:eastAsia="zh-TW"/>
        </w:rPr>
        <w:t>hôpital et les décès liés à la maternité figurent dans les tableaux 25 à 31</w:t>
      </w:r>
      <w:r w:rsidRPr="000B4D79">
        <w:rPr>
          <w:rFonts w:eastAsia="PMingLiU"/>
          <w:lang w:val="fr-FR" w:eastAsia="zh-TW"/>
        </w:rPr>
        <w:t>.</w:t>
      </w:r>
    </w:p>
    <w:p w:rsidR="007C5A1C" w:rsidRPr="000B4D79" w:rsidRDefault="007C5A1C" w:rsidP="00D75E68">
      <w:pPr>
        <w:pStyle w:val="Heading1"/>
        <w:spacing w:after="120"/>
        <w:ind w:right="1275"/>
        <w:rPr>
          <w:rFonts w:eastAsia="PMingLiU"/>
          <w:b/>
          <w:lang w:val="fr-FR" w:eastAsia="zh-TW"/>
        </w:rPr>
      </w:pPr>
      <w:r w:rsidRPr="00BE6DBB">
        <w:rPr>
          <w:rFonts w:eastAsia="PMingLiU"/>
          <w:bCs/>
          <w:lang w:val="fr-FR" w:eastAsia="zh-TW"/>
        </w:rPr>
        <w:t>Table</w:t>
      </w:r>
      <w:r w:rsidR="008065E7" w:rsidRPr="00BE6DBB">
        <w:rPr>
          <w:rFonts w:eastAsia="PMingLiU"/>
          <w:bCs/>
          <w:lang w:val="fr-FR" w:eastAsia="zh-TW"/>
        </w:rPr>
        <w:t>au</w:t>
      </w:r>
      <w:r w:rsidRPr="00BE6DBB">
        <w:rPr>
          <w:rFonts w:eastAsia="PMingLiU"/>
          <w:bCs/>
          <w:lang w:val="fr-FR" w:eastAsia="zh-TW"/>
        </w:rPr>
        <w:t xml:space="preserve"> 25</w:t>
      </w:r>
      <w:r w:rsidR="00BE6DBB">
        <w:rPr>
          <w:rFonts w:eastAsia="PMingLiU"/>
          <w:b/>
          <w:lang w:val="fr-FR" w:eastAsia="zh-TW"/>
        </w:rPr>
        <w:br/>
      </w:r>
      <w:r w:rsidRPr="000B4D79">
        <w:rPr>
          <w:rFonts w:eastAsia="PMingLiU"/>
          <w:b/>
          <w:lang w:val="fr-FR" w:eastAsia="zh-TW"/>
        </w:rPr>
        <w:t xml:space="preserve">Proportion </w:t>
      </w:r>
      <w:r w:rsidR="008D539E" w:rsidRPr="000B4D79">
        <w:rPr>
          <w:rFonts w:eastAsia="PMingLiU"/>
          <w:b/>
          <w:lang w:val="fr-FR" w:eastAsia="zh-TW"/>
        </w:rPr>
        <w:t>d</w:t>
      </w:r>
      <w:r w:rsidR="000E26C3">
        <w:rPr>
          <w:rFonts w:eastAsia="PMingLiU"/>
          <w:b/>
          <w:lang w:val="fr-FR" w:eastAsia="zh-TW"/>
        </w:rPr>
        <w:t>’</w:t>
      </w:r>
      <w:r w:rsidR="008D539E" w:rsidRPr="000B4D79">
        <w:rPr>
          <w:rFonts w:eastAsia="PMingLiU"/>
          <w:b/>
          <w:lang w:val="fr-FR" w:eastAsia="zh-TW"/>
        </w:rPr>
        <w:t>enfants présentant une insuffisance pondérale</w:t>
      </w:r>
      <w:r w:rsidR="003254A8" w:rsidRPr="000B4D79">
        <w:rPr>
          <w:rFonts w:eastAsia="PMingLiU"/>
          <w:b/>
          <w:lang w:val="fr-FR" w:eastAsia="zh-TW"/>
        </w:rPr>
        <w:t xml:space="preserve"> à la</w:t>
      </w:r>
      <w:r w:rsidR="0027395D">
        <w:rPr>
          <w:rFonts w:eastAsia="PMingLiU"/>
          <w:b/>
          <w:lang w:val="fr-FR" w:eastAsia="zh-TW"/>
        </w:rPr>
        <w:t xml:space="preserve"> </w:t>
      </w:r>
      <w:r w:rsidR="008D539E" w:rsidRPr="000B4D79">
        <w:rPr>
          <w:rFonts w:eastAsia="PMingLiU"/>
          <w:b/>
          <w:lang w:val="fr-FR" w:eastAsia="zh-TW"/>
        </w:rPr>
        <w:t>naissance,</w:t>
      </w:r>
      <w:r w:rsidR="00D75E68">
        <w:rPr>
          <w:rFonts w:eastAsia="PMingLiU"/>
          <w:b/>
          <w:lang w:val="fr-FR" w:eastAsia="zh-TW"/>
        </w:rPr>
        <w:br/>
      </w:r>
      <w:r w:rsidR="008D539E" w:rsidRPr="000B4D79">
        <w:rPr>
          <w:rFonts w:eastAsia="PMingLiU"/>
          <w:b/>
          <w:lang w:val="fr-FR" w:eastAsia="zh-TW"/>
        </w:rPr>
        <w:t>de 2004 à 2008</w:t>
      </w:r>
    </w:p>
    <w:tbl>
      <w:tblPr>
        <w:tblW w:w="7371" w:type="dxa"/>
        <w:tblInd w:w="1134" w:type="dxa"/>
        <w:tblBorders>
          <w:top w:val="single" w:sz="4" w:space="0" w:color="auto"/>
        </w:tblBorders>
        <w:tblLayout w:type="fixed"/>
        <w:tblCellMar>
          <w:left w:w="0" w:type="dxa"/>
          <w:right w:w="0" w:type="dxa"/>
        </w:tblCellMar>
        <w:tblLook w:val="0000"/>
      </w:tblPr>
      <w:tblGrid>
        <w:gridCol w:w="2396"/>
        <w:gridCol w:w="995"/>
        <w:gridCol w:w="995"/>
        <w:gridCol w:w="995"/>
        <w:gridCol w:w="995"/>
        <w:gridCol w:w="995"/>
      </w:tblGrid>
      <w:tr w:rsidR="00D75E68" w:rsidRPr="00D75E68">
        <w:trPr>
          <w:trHeight w:val="240"/>
        </w:trPr>
        <w:tc>
          <w:tcPr>
            <w:tcW w:w="2489" w:type="dxa"/>
            <w:tcBorders>
              <w:top w:val="single" w:sz="4" w:space="0" w:color="auto"/>
              <w:bottom w:val="single" w:sz="12" w:space="0" w:color="auto"/>
            </w:tcBorders>
            <w:shd w:val="clear" w:color="auto" w:fill="auto"/>
            <w:noWrap/>
          </w:tcPr>
          <w:p w:rsidR="00C15094" w:rsidRPr="00D75E68" w:rsidRDefault="00C15094" w:rsidP="00D75E68">
            <w:pPr>
              <w:suppressAutoHyphens w:val="0"/>
              <w:adjustRightInd w:val="0"/>
              <w:snapToGrid w:val="0"/>
              <w:spacing w:before="80" w:after="80" w:line="200" w:lineRule="exact"/>
              <w:textAlignment w:val="baseline"/>
              <w:rPr>
                <w:rFonts w:eastAsia="PMingLiU"/>
                <w:i/>
                <w:iCs/>
                <w:sz w:val="18"/>
                <w:szCs w:val="28"/>
                <w:lang w:val="fr-FR" w:eastAsia="zh-TW"/>
              </w:rPr>
            </w:pPr>
          </w:p>
        </w:tc>
        <w:tc>
          <w:tcPr>
            <w:tcW w:w="1034" w:type="dxa"/>
            <w:tcBorders>
              <w:top w:val="single" w:sz="4" w:space="0" w:color="auto"/>
              <w:bottom w:val="single" w:sz="12" w:space="0" w:color="auto"/>
            </w:tcBorders>
            <w:shd w:val="clear" w:color="auto" w:fill="auto"/>
            <w:noWrap/>
            <w:vAlign w:val="bottom"/>
          </w:tcPr>
          <w:p w:rsidR="00C15094" w:rsidRPr="00D75E68" w:rsidRDefault="00C15094" w:rsidP="00D75E68">
            <w:pPr>
              <w:suppressAutoHyphens w:val="0"/>
              <w:adjustRightInd w:val="0"/>
              <w:snapToGrid w:val="0"/>
              <w:spacing w:before="80" w:after="80" w:line="200" w:lineRule="exact"/>
              <w:jc w:val="right"/>
              <w:textAlignment w:val="baseline"/>
              <w:rPr>
                <w:rFonts w:eastAsia="PMingLiU"/>
                <w:bCs/>
                <w:i/>
                <w:iCs/>
                <w:sz w:val="18"/>
                <w:szCs w:val="28"/>
                <w:lang w:val="fr-FR" w:eastAsia="zh-TW"/>
              </w:rPr>
            </w:pPr>
            <w:r w:rsidRPr="00D75E68">
              <w:rPr>
                <w:rFonts w:eastAsia="PMingLiU"/>
                <w:bCs/>
                <w:i/>
                <w:iCs/>
                <w:sz w:val="18"/>
                <w:szCs w:val="28"/>
                <w:lang w:val="fr-FR" w:eastAsia="zh-TW"/>
              </w:rPr>
              <w:t>2004</w:t>
            </w:r>
          </w:p>
        </w:tc>
        <w:tc>
          <w:tcPr>
            <w:tcW w:w="1034" w:type="dxa"/>
            <w:tcBorders>
              <w:top w:val="single" w:sz="4" w:space="0" w:color="auto"/>
              <w:bottom w:val="single" w:sz="12" w:space="0" w:color="auto"/>
            </w:tcBorders>
            <w:shd w:val="clear" w:color="auto" w:fill="auto"/>
            <w:noWrap/>
            <w:vAlign w:val="bottom"/>
          </w:tcPr>
          <w:p w:rsidR="00C15094" w:rsidRPr="00D75E68" w:rsidRDefault="00C15094" w:rsidP="00D75E68">
            <w:pPr>
              <w:suppressAutoHyphens w:val="0"/>
              <w:adjustRightInd w:val="0"/>
              <w:snapToGrid w:val="0"/>
              <w:spacing w:before="80" w:after="80" w:line="200" w:lineRule="exact"/>
              <w:jc w:val="right"/>
              <w:textAlignment w:val="baseline"/>
              <w:rPr>
                <w:rFonts w:eastAsia="PMingLiU"/>
                <w:bCs/>
                <w:i/>
                <w:iCs/>
                <w:sz w:val="18"/>
                <w:szCs w:val="28"/>
                <w:lang w:val="fr-FR" w:eastAsia="zh-TW"/>
              </w:rPr>
            </w:pPr>
            <w:r w:rsidRPr="00D75E68">
              <w:rPr>
                <w:rFonts w:eastAsia="PMingLiU"/>
                <w:bCs/>
                <w:i/>
                <w:iCs/>
                <w:sz w:val="18"/>
                <w:szCs w:val="28"/>
                <w:lang w:val="fr-FR" w:eastAsia="zh-TW"/>
              </w:rPr>
              <w:t>2005</w:t>
            </w:r>
          </w:p>
        </w:tc>
        <w:tc>
          <w:tcPr>
            <w:tcW w:w="1034" w:type="dxa"/>
            <w:tcBorders>
              <w:top w:val="single" w:sz="4" w:space="0" w:color="auto"/>
              <w:bottom w:val="single" w:sz="12" w:space="0" w:color="auto"/>
            </w:tcBorders>
            <w:shd w:val="clear" w:color="auto" w:fill="auto"/>
            <w:noWrap/>
            <w:vAlign w:val="bottom"/>
          </w:tcPr>
          <w:p w:rsidR="00C15094" w:rsidRPr="00D75E68" w:rsidRDefault="00C15094" w:rsidP="00D75E68">
            <w:pPr>
              <w:suppressAutoHyphens w:val="0"/>
              <w:adjustRightInd w:val="0"/>
              <w:snapToGrid w:val="0"/>
              <w:spacing w:before="80" w:after="80" w:line="200" w:lineRule="exact"/>
              <w:jc w:val="right"/>
              <w:textAlignment w:val="baseline"/>
              <w:rPr>
                <w:rFonts w:eastAsia="PMingLiU"/>
                <w:bCs/>
                <w:i/>
                <w:iCs/>
                <w:sz w:val="18"/>
                <w:szCs w:val="28"/>
                <w:lang w:val="fr-FR" w:eastAsia="zh-TW"/>
              </w:rPr>
            </w:pPr>
            <w:r w:rsidRPr="00D75E68">
              <w:rPr>
                <w:rFonts w:eastAsia="PMingLiU"/>
                <w:bCs/>
                <w:i/>
                <w:iCs/>
                <w:sz w:val="18"/>
                <w:szCs w:val="28"/>
                <w:lang w:val="fr-FR" w:eastAsia="zh-TW"/>
              </w:rPr>
              <w:t>2006</w:t>
            </w:r>
          </w:p>
        </w:tc>
        <w:tc>
          <w:tcPr>
            <w:tcW w:w="1034" w:type="dxa"/>
            <w:tcBorders>
              <w:top w:val="single" w:sz="4" w:space="0" w:color="auto"/>
              <w:bottom w:val="single" w:sz="12" w:space="0" w:color="auto"/>
            </w:tcBorders>
            <w:shd w:val="clear" w:color="auto" w:fill="auto"/>
            <w:noWrap/>
            <w:vAlign w:val="bottom"/>
          </w:tcPr>
          <w:p w:rsidR="00C15094" w:rsidRPr="00D75E68" w:rsidRDefault="00C15094" w:rsidP="00D75E68">
            <w:pPr>
              <w:suppressAutoHyphens w:val="0"/>
              <w:adjustRightInd w:val="0"/>
              <w:snapToGrid w:val="0"/>
              <w:spacing w:before="80" w:after="80" w:line="200" w:lineRule="exact"/>
              <w:jc w:val="right"/>
              <w:textAlignment w:val="baseline"/>
              <w:rPr>
                <w:rFonts w:eastAsia="PMingLiU"/>
                <w:bCs/>
                <w:i/>
                <w:iCs/>
                <w:sz w:val="18"/>
                <w:szCs w:val="28"/>
                <w:lang w:val="fr-FR" w:eastAsia="zh-TW"/>
              </w:rPr>
            </w:pPr>
            <w:r w:rsidRPr="00D75E68">
              <w:rPr>
                <w:rFonts w:eastAsia="PMingLiU"/>
                <w:bCs/>
                <w:i/>
                <w:iCs/>
                <w:sz w:val="18"/>
                <w:szCs w:val="28"/>
                <w:lang w:val="fr-FR" w:eastAsia="zh-TW"/>
              </w:rPr>
              <w:t>2007</w:t>
            </w:r>
          </w:p>
        </w:tc>
        <w:tc>
          <w:tcPr>
            <w:tcW w:w="1034" w:type="dxa"/>
            <w:tcBorders>
              <w:top w:val="single" w:sz="4" w:space="0" w:color="auto"/>
              <w:bottom w:val="single" w:sz="12" w:space="0" w:color="auto"/>
            </w:tcBorders>
            <w:shd w:val="clear" w:color="auto" w:fill="auto"/>
            <w:noWrap/>
            <w:vAlign w:val="bottom"/>
          </w:tcPr>
          <w:p w:rsidR="00C15094" w:rsidRPr="00D75E68" w:rsidRDefault="00C15094" w:rsidP="00D75E68">
            <w:pPr>
              <w:suppressAutoHyphens w:val="0"/>
              <w:adjustRightInd w:val="0"/>
              <w:snapToGrid w:val="0"/>
              <w:spacing w:before="80" w:after="80" w:line="200" w:lineRule="exact"/>
              <w:jc w:val="right"/>
              <w:textAlignment w:val="baseline"/>
              <w:rPr>
                <w:rFonts w:eastAsia="PMingLiU"/>
                <w:bCs/>
                <w:i/>
                <w:iCs/>
                <w:sz w:val="18"/>
                <w:szCs w:val="28"/>
                <w:lang w:val="fr-FR" w:eastAsia="zh-TW"/>
              </w:rPr>
            </w:pPr>
            <w:r w:rsidRPr="00D75E68">
              <w:rPr>
                <w:rFonts w:eastAsia="PMingLiU"/>
                <w:bCs/>
                <w:i/>
                <w:iCs/>
                <w:sz w:val="18"/>
                <w:szCs w:val="28"/>
                <w:lang w:val="fr-FR" w:eastAsia="zh-TW"/>
              </w:rPr>
              <w:t>2008</w:t>
            </w:r>
          </w:p>
        </w:tc>
      </w:tr>
      <w:tr w:rsidR="00E52806" w:rsidRPr="000B4D79">
        <w:trPr>
          <w:trHeight w:val="240"/>
        </w:trPr>
        <w:tc>
          <w:tcPr>
            <w:tcW w:w="2489" w:type="dxa"/>
            <w:tcBorders>
              <w:top w:val="single" w:sz="12" w:space="0" w:color="auto"/>
            </w:tcBorders>
            <w:shd w:val="clear" w:color="auto" w:fill="auto"/>
          </w:tcPr>
          <w:p w:rsidR="00C15094" w:rsidRPr="00D75E68" w:rsidRDefault="00F21F0D" w:rsidP="00D75E68">
            <w:pPr>
              <w:suppressAutoHyphens w:val="0"/>
              <w:adjustRightInd w:val="0"/>
              <w:snapToGrid w:val="0"/>
              <w:spacing w:before="40" w:after="40" w:line="220" w:lineRule="exact"/>
              <w:textAlignment w:val="baseline"/>
              <w:rPr>
                <w:rFonts w:eastAsia="PMingLiU"/>
                <w:sz w:val="18"/>
                <w:szCs w:val="18"/>
                <w:lang w:val="fr-FR" w:eastAsia="zh-TW"/>
              </w:rPr>
            </w:pPr>
            <w:r w:rsidRPr="00D75E68">
              <w:rPr>
                <w:rFonts w:eastAsia="PMingLiU"/>
                <w:sz w:val="18"/>
                <w:szCs w:val="18"/>
                <w:lang w:val="fr-FR" w:eastAsia="zh-TW"/>
              </w:rPr>
              <w:t>Nombre d</w:t>
            </w:r>
            <w:r w:rsidR="000E26C3">
              <w:rPr>
                <w:rFonts w:eastAsia="PMingLiU"/>
                <w:sz w:val="18"/>
                <w:szCs w:val="18"/>
                <w:lang w:val="fr-FR" w:eastAsia="zh-TW"/>
              </w:rPr>
              <w:t>’</w:t>
            </w:r>
            <w:r w:rsidRPr="00D75E68">
              <w:rPr>
                <w:rFonts w:eastAsia="PMingLiU"/>
                <w:sz w:val="18"/>
                <w:szCs w:val="18"/>
                <w:lang w:val="fr-FR" w:eastAsia="zh-TW"/>
              </w:rPr>
              <w:t>enfants dont le poids de naissance est connu</w:t>
            </w:r>
          </w:p>
        </w:tc>
        <w:tc>
          <w:tcPr>
            <w:tcW w:w="1034" w:type="dxa"/>
            <w:tcBorders>
              <w:top w:val="single" w:sz="12" w:space="0" w:color="auto"/>
            </w:tcBorders>
            <w:shd w:val="clear" w:color="auto" w:fill="auto"/>
            <w:noWrap/>
            <w:vAlign w:val="bottom"/>
          </w:tcPr>
          <w:p w:rsidR="00C15094" w:rsidRPr="00D75E68" w:rsidRDefault="00C15094" w:rsidP="00D75E68">
            <w:pPr>
              <w:suppressAutoHyphens w:val="0"/>
              <w:adjustRightInd w:val="0"/>
              <w:snapToGrid w:val="0"/>
              <w:spacing w:before="40" w:after="40" w:line="220" w:lineRule="exact"/>
              <w:jc w:val="right"/>
              <w:textAlignment w:val="baseline"/>
              <w:rPr>
                <w:rFonts w:eastAsia="PMingLiU"/>
                <w:sz w:val="18"/>
                <w:szCs w:val="18"/>
                <w:lang w:val="fr-FR" w:eastAsia="zh-TW"/>
              </w:rPr>
            </w:pPr>
            <w:r w:rsidRPr="00D75E68">
              <w:rPr>
                <w:rFonts w:eastAsia="PMingLiU"/>
                <w:sz w:val="18"/>
                <w:szCs w:val="18"/>
                <w:lang w:val="fr-FR" w:eastAsia="zh-TW"/>
              </w:rPr>
              <w:t>49 791</w:t>
            </w:r>
          </w:p>
        </w:tc>
        <w:tc>
          <w:tcPr>
            <w:tcW w:w="1034" w:type="dxa"/>
            <w:tcBorders>
              <w:top w:val="single" w:sz="12" w:space="0" w:color="auto"/>
            </w:tcBorders>
            <w:shd w:val="clear" w:color="auto" w:fill="auto"/>
            <w:noWrap/>
            <w:vAlign w:val="bottom"/>
          </w:tcPr>
          <w:p w:rsidR="00C15094" w:rsidRPr="00D75E68" w:rsidRDefault="00C15094" w:rsidP="00D75E68">
            <w:pPr>
              <w:suppressAutoHyphens w:val="0"/>
              <w:adjustRightInd w:val="0"/>
              <w:snapToGrid w:val="0"/>
              <w:spacing w:before="40" w:after="40" w:line="220" w:lineRule="exact"/>
              <w:jc w:val="right"/>
              <w:textAlignment w:val="baseline"/>
              <w:rPr>
                <w:rFonts w:eastAsia="PMingLiU"/>
                <w:sz w:val="18"/>
                <w:szCs w:val="18"/>
                <w:lang w:val="fr-FR" w:eastAsia="zh-TW"/>
              </w:rPr>
            </w:pPr>
            <w:r w:rsidRPr="00D75E68">
              <w:rPr>
                <w:rFonts w:eastAsia="PMingLiU"/>
                <w:sz w:val="18"/>
                <w:szCs w:val="18"/>
                <w:lang w:val="fr-FR" w:eastAsia="zh-TW"/>
              </w:rPr>
              <w:t>57 094</w:t>
            </w:r>
          </w:p>
        </w:tc>
        <w:tc>
          <w:tcPr>
            <w:tcW w:w="1034" w:type="dxa"/>
            <w:tcBorders>
              <w:top w:val="single" w:sz="12" w:space="0" w:color="auto"/>
            </w:tcBorders>
            <w:shd w:val="clear" w:color="auto" w:fill="auto"/>
            <w:noWrap/>
            <w:vAlign w:val="bottom"/>
          </w:tcPr>
          <w:p w:rsidR="00C15094" w:rsidRPr="00D75E68" w:rsidRDefault="00C15094" w:rsidP="00D75E68">
            <w:pPr>
              <w:suppressAutoHyphens w:val="0"/>
              <w:adjustRightInd w:val="0"/>
              <w:snapToGrid w:val="0"/>
              <w:spacing w:before="40" w:after="40" w:line="220" w:lineRule="exact"/>
              <w:jc w:val="right"/>
              <w:textAlignment w:val="baseline"/>
              <w:rPr>
                <w:rFonts w:eastAsia="PMingLiU"/>
                <w:sz w:val="18"/>
                <w:szCs w:val="18"/>
                <w:lang w:val="fr-FR" w:eastAsia="zh-TW"/>
              </w:rPr>
            </w:pPr>
            <w:r w:rsidRPr="00D75E68">
              <w:rPr>
                <w:rFonts w:eastAsia="PMingLiU"/>
                <w:sz w:val="18"/>
                <w:szCs w:val="18"/>
                <w:lang w:val="fr-FR" w:eastAsia="zh-TW"/>
              </w:rPr>
              <w:t>65 624</w:t>
            </w:r>
          </w:p>
        </w:tc>
        <w:tc>
          <w:tcPr>
            <w:tcW w:w="1034" w:type="dxa"/>
            <w:tcBorders>
              <w:top w:val="single" w:sz="12" w:space="0" w:color="auto"/>
            </w:tcBorders>
            <w:shd w:val="clear" w:color="auto" w:fill="auto"/>
            <w:noWrap/>
            <w:vAlign w:val="bottom"/>
          </w:tcPr>
          <w:p w:rsidR="00C15094" w:rsidRPr="00D75E68" w:rsidRDefault="00C15094" w:rsidP="00D75E68">
            <w:pPr>
              <w:suppressAutoHyphens w:val="0"/>
              <w:adjustRightInd w:val="0"/>
              <w:snapToGrid w:val="0"/>
              <w:spacing w:before="40" w:after="40" w:line="220" w:lineRule="exact"/>
              <w:jc w:val="right"/>
              <w:textAlignment w:val="baseline"/>
              <w:rPr>
                <w:rFonts w:eastAsia="PMingLiU"/>
                <w:sz w:val="18"/>
                <w:szCs w:val="18"/>
                <w:lang w:val="fr-FR" w:eastAsia="zh-TW"/>
              </w:rPr>
            </w:pPr>
            <w:r w:rsidRPr="00D75E68">
              <w:rPr>
                <w:rFonts w:eastAsia="PMingLiU"/>
                <w:sz w:val="18"/>
                <w:szCs w:val="18"/>
                <w:lang w:val="fr-FR" w:eastAsia="zh-TW"/>
              </w:rPr>
              <w:t>70 875</w:t>
            </w:r>
          </w:p>
        </w:tc>
        <w:tc>
          <w:tcPr>
            <w:tcW w:w="1034" w:type="dxa"/>
            <w:tcBorders>
              <w:top w:val="single" w:sz="12" w:space="0" w:color="auto"/>
            </w:tcBorders>
            <w:shd w:val="clear" w:color="auto" w:fill="auto"/>
            <w:noWrap/>
            <w:vAlign w:val="bottom"/>
          </w:tcPr>
          <w:p w:rsidR="00C15094" w:rsidRPr="00D75E68" w:rsidRDefault="00C15094" w:rsidP="00D75E68">
            <w:pPr>
              <w:suppressAutoHyphens w:val="0"/>
              <w:adjustRightInd w:val="0"/>
              <w:snapToGrid w:val="0"/>
              <w:spacing w:before="40" w:after="40" w:line="220" w:lineRule="exact"/>
              <w:jc w:val="right"/>
              <w:textAlignment w:val="baseline"/>
              <w:rPr>
                <w:rFonts w:eastAsia="PMingLiU"/>
                <w:sz w:val="18"/>
                <w:szCs w:val="18"/>
                <w:lang w:val="fr-FR" w:eastAsia="zh-TW"/>
              </w:rPr>
            </w:pPr>
            <w:r w:rsidRPr="00D75E68">
              <w:rPr>
                <w:rFonts w:eastAsia="PMingLiU"/>
                <w:sz w:val="18"/>
                <w:szCs w:val="18"/>
                <w:lang w:val="fr-FR" w:eastAsia="zh-TW"/>
              </w:rPr>
              <w:t>78 757</w:t>
            </w:r>
          </w:p>
        </w:tc>
      </w:tr>
      <w:tr w:rsidR="00E52806" w:rsidRPr="000B4D79">
        <w:trPr>
          <w:trHeight w:val="240"/>
        </w:trPr>
        <w:tc>
          <w:tcPr>
            <w:tcW w:w="2489" w:type="dxa"/>
            <w:shd w:val="clear" w:color="auto" w:fill="auto"/>
          </w:tcPr>
          <w:p w:rsidR="00C15094" w:rsidRPr="00D75E68" w:rsidRDefault="00F21F0D" w:rsidP="00D75E68">
            <w:pPr>
              <w:suppressAutoHyphens w:val="0"/>
              <w:adjustRightInd w:val="0"/>
              <w:snapToGrid w:val="0"/>
              <w:spacing w:before="40" w:after="40" w:line="220" w:lineRule="exact"/>
              <w:textAlignment w:val="baseline"/>
              <w:rPr>
                <w:rFonts w:eastAsia="PMingLiU"/>
                <w:sz w:val="18"/>
                <w:szCs w:val="18"/>
                <w:lang w:val="fr-FR" w:eastAsia="zh-TW"/>
              </w:rPr>
            </w:pPr>
            <w:r w:rsidRPr="00D75E68">
              <w:rPr>
                <w:rFonts w:eastAsia="PMingLiU"/>
                <w:sz w:val="18"/>
                <w:szCs w:val="18"/>
                <w:lang w:val="fr-FR" w:eastAsia="zh-TW"/>
              </w:rPr>
              <w:t>Nombre d</w:t>
            </w:r>
            <w:r w:rsidR="000E26C3">
              <w:rPr>
                <w:rFonts w:eastAsia="PMingLiU"/>
                <w:sz w:val="18"/>
                <w:szCs w:val="18"/>
                <w:lang w:val="fr-FR" w:eastAsia="zh-TW"/>
              </w:rPr>
              <w:t>’</w:t>
            </w:r>
            <w:r w:rsidRPr="00D75E68">
              <w:rPr>
                <w:rFonts w:eastAsia="PMingLiU"/>
                <w:sz w:val="18"/>
                <w:szCs w:val="18"/>
                <w:lang w:val="fr-FR" w:eastAsia="zh-TW"/>
              </w:rPr>
              <w:t>enfants présentant une insuffisance pondérale à la naissance</w:t>
            </w:r>
            <w:r w:rsidR="00C15094" w:rsidRPr="00D75E68">
              <w:rPr>
                <w:rFonts w:eastAsia="PMingLiU"/>
                <w:sz w:val="18"/>
                <w:szCs w:val="18"/>
                <w:lang w:val="fr-FR" w:eastAsia="zh-TW"/>
              </w:rPr>
              <w:t xml:space="preserve"> (&lt;2</w:t>
            </w:r>
            <w:r w:rsidR="00242EBD" w:rsidRPr="00D75E68">
              <w:rPr>
                <w:rFonts w:eastAsia="PMingLiU"/>
                <w:sz w:val="18"/>
                <w:szCs w:val="18"/>
                <w:lang w:val="fr-FR" w:eastAsia="zh-TW"/>
              </w:rPr>
              <w:t>,</w:t>
            </w:r>
            <w:r w:rsidR="00C15094" w:rsidRPr="00D75E68">
              <w:rPr>
                <w:rFonts w:eastAsia="PMingLiU"/>
                <w:sz w:val="18"/>
                <w:szCs w:val="18"/>
                <w:lang w:val="fr-FR" w:eastAsia="zh-TW"/>
              </w:rPr>
              <w:t>5</w:t>
            </w:r>
            <w:r w:rsidR="00242EBD" w:rsidRPr="00D75E68">
              <w:rPr>
                <w:rFonts w:eastAsia="PMingLiU"/>
                <w:sz w:val="18"/>
                <w:szCs w:val="18"/>
                <w:lang w:val="fr-FR" w:eastAsia="zh-TW"/>
              </w:rPr>
              <w:t xml:space="preserve"> </w:t>
            </w:r>
            <w:r w:rsidR="00C15094" w:rsidRPr="00D75E68">
              <w:rPr>
                <w:rFonts w:eastAsia="PMingLiU"/>
                <w:sz w:val="18"/>
                <w:szCs w:val="18"/>
                <w:lang w:val="fr-FR" w:eastAsia="zh-TW"/>
              </w:rPr>
              <w:t>kg)</w:t>
            </w:r>
          </w:p>
        </w:tc>
        <w:tc>
          <w:tcPr>
            <w:tcW w:w="1034" w:type="dxa"/>
            <w:shd w:val="clear" w:color="auto" w:fill="auto"/>
            <w:noWrap/>
            <w:vAlign w:val="bottom"/>
          </w:tcPr>
          <w:p w:rsidR="00C15094" w:rsidRPr="00D75E68" w:rsidRDefault="00C15094" w:rsidP="00D75E68">
            <w:pPr>
              <w:suppressAutoHyphens w:val="0"/>
              <w:adjustRightInd w:val="0"/>
              <w:snapToGrid w:val="0"/>
              <w:spacing w:before="40" w:after="40" w:line="220" w:lineRule="exact"/>
              <w:jc w:val="right"/>
              <w:textAlignment w:val="baseline"/>
              <w:rPr>
                <w:rFonts w:eastAsia="PMingLiU"/>
                <w:sz w:val="18"/>
                <w:szCs w:val="18"/>
                <w:lang w:val="fr-FR" w:eastAsia="zh-TW"/>
              </w:rPr>
            </w:pPr>
            <w:r w:rsidRPr="00D75E68">
              <w:rPr>
                <w:rFonts w:eastAsia="PMingLiU"/>
                <w:sz w:val="18"/>
                <w:szCs w:val="18"/>
                <w:lang w:val="fr-FR" w:eastAsia="zh-TW"/>
              </w:rPr>
              <w:t>2 779</w:t>
            </w:r>
          </w:p>
        </w:tc>
        <w:tc>
          <w:tcPr>
            <w:tcW w:w="1034" w:type="dxa"/>
            <w:shd w:val="clear" w:color="auto" w:fill="auto"/>
            <w:noWrap/>
            <w:vAlign w:val="bottom"/>
          </w:tcPr>
          <w:p w:rsidR="00C15094" w:rsidRPr="00D75E68" w:rsidRDefault="00C15094" w:rsidP="00D75E68">
            <w:pPr>
              <w:suppressAutoHyphens w:val="0"/>
              <w:adjustRightInd w:val="0"/>
              <w:snapToGrid w:val="0"/>
              <w:spacing w:before="40" w:after="40" w:line="220" w:lineRule="exact"/>
              <w:jc w:val="right"/>
              <w:textAlignment w:val="baseline"/>
              <w:rPr>
                <w:rFonts w:eastAsia="PMingLiU"/>
                <w:sz w:val="18"/>
                <w:szCs w:val="18"/>
                <w:lang w:val="fr-FR" w:eastAsia="zh-TW"/>
              </w:rPr>
            </w:pPr>
            <w:r w:rsidRPr="00D75E68">
              <w:rPr>
                <w:rFonts w:eastAsia="PMingLiU"/>
                <w:sz w:val="18"/>
                <w:szCs w:val="18"/>
                <w:lang w:val="fr-FR" w:eastAsia="zh-TW"/>
              </w:rPr>
              <w:t>2 989</w:t>
            </w:r>
          </w:p>
        </w:tc>
        <w:tc>
          <w:tcPr>
            <w:tcW w:w="1034" w:type="dxa"/>
            <w:shd w:val="clear" w:color="auto" w:fill="auto"/>
            <w:noWrap/>
            <w:vAlign w:val="bottom"/>
          </w:tcPr>
          <w:p w:rsidR="00C15094" w:rsidRPr="00D75E68" w:rsidRDefault="00C15094" w:rsidP="00D75E68">
            <w:pPr>
              <w:suppressAutoHyphens w:val="0"/>
              <w:adjustRightInd w:val="0"/>
              <w:snapToGrid w:val="0"/>
              <w:spacing w:before="40" w:after="40" w:line="220" w:lineRule="exact"/>
              <w:jc w:val="right"/>
              <w:textAlignment w:val="baseline"/>
              <w:rPr>
                <w:rFonts w:eastAsia="PMingLiU"/>
                <w:sz w:val="18"/>
                <w:szCs w:val="18"/>
                <w:lang w:val="fr-FR" w:eastAsia="zh-TW"/>
              </w:rPr>
            </w:pPr>
            <w:r w:rsidRPr="00D75E68">
              <w:rPr>
                <w:rFonts w:eastAsia="PMingLiU"/>
                <w:sz w:val="18"/>
                <w:szCs w:val="18"/>
                <w:lang w:val="fr-FR" w:eastAsia="zh-TW"/>
              </w:rPr>
              <w:t>3 353</w:t>
            </w:r>
          </w:p>
        </w:tc>
        <w:tc>
          <w:tcPr>
            <w:tcW w:w="1034" w:type="dxa"/>
            <w:shd w:val="clear" w:color="auto" w:fill="auto"/>
            <w:noWrap/>
            <w:vAlign w:val="bottom"/>
          </w:tcPr>
          <w:p w:rsidR="00C15094" w:rsidRPr="00D75E68" w:rsidRDefault="00C15094" w:rsidP="00D75E68">
            <w:pPr>
              <w:suppressAutoHyphens w:val="0"/>
              <w:adjustRightInd w:val="0"/>
              <w:snapToGrid w:val="0"/>
              <w:spacing w:before="40" w:after="40" w:line="220" w:lineRule="exact"/>
              <w:jc w:val="right"/>
              <w:textAlignment w:val="baseline"/>
              <w:rPr>
                <w:rFonts w:eastAsia="PMingLiU"/>
                <w:sz w:val="18"/>
                <w:szCs w:val="18"/>
                <w:lang w:val="fr-FR" w:eastAsia="zh-TW"/>
              </w:rPr>
            </w:pPr>
            <w:r w:rsidRPr="00D75E68">
              <w:rPr>
                <w:rFonts w:eastAsia="PMingLiU"/>
                <w:sz w:val="18"/>
                <w:szCs w:val="18"/>
                <w:lang w:val="fr-FR" w:eastAsia="zh-TW"/>
              </w:rPr>
              <w:t>3 805</w:t>
            </w:r>
          </w:p>
        </w:tc>
        <w:tc>
          <w:tcPr>
            <w:tcW w:w="1034" w:type="dxa"/>
            <w:shd w:val="clear" w:color="auto" w:fill="auto"/>
            <w:noWrap/>
            <w:vAlign w:val="bottom"/>
          </w:tcPr>
          <w:p w:rsidR="00C15094" w:rsidRPr="00D75E68" w:rsidRDefault="00C15094" w:rsidP="00D75E68">
            <w:pPr>
              <w:suppressAutoHyphens w:val="0"/>
              <w:adjustRightInd w:val="0"/>
              <w:snapToGrid w:val="0"/>
              <w:spacing w:before="40" w:after="40" w:line="220" w:lineRule="exact"/>
              <w:jc w:val="right"/>
              <w:textAlignment w:val="baseline"/>
              <w:rPr>
                <w:rFonts w:eastAsia="PMingLiU"/>
                <w:sz w:val="18"/>
                <w:szCs w:val="18"/>
                <w:lang w:val="fr-FR" w:eastAsia="zh-TW"/>
              </w:rPr>
            </w:pPr>
            <w:r w:rsidRPr="00D75E68">
              <w:rPr>
                <w:rFonts w:eastAsia="PMingLiU"/>
                <w:sz w:val="18"/>
                <w:szCs w:val="18"/>
                <w:lang w:val="fr-FR" w:eastAsia="zh-TW"/>
              </w:rPr>
              <w:t>4 112</w:t>
            </w:r>
          </w:p>
        </w:tc>
      </w:tr>
      <w:tr w:rsidR="00E52806" w:rsidRPr="000B4D79">
        <w:trPr>
          <w:trHeight w:val="240"/>
        </w:trPr>
        <w:tc>
          <w:tcPr>
            <w:tcW w:w="2489" w:type="dxa"/>
            <w:tcBorders>
              <w:bottom w:val="single" w:sz="12" w:space="0" w:color="auto"/>
            </w:tcBorders>
            <w:shd w:val="clear" w:color="auto" w:fill="auto"/>
            <w:noWrap/>
          </w:tcPr>
          <w:p w:rsidR="00C15094" w:rsidRPr="00D75E68" w:rsidRDefault="00C15094" w:rsidP="00D75E68">
            <w:pPr>
              <w:suppressAutoHyphens w:val="0"/>
              <w:adjustRightInd w:val="0"/>
              <w:snapToGrid w:val="0"/>
              <w:spacing w:before="40" w:after="40" w:line="220" w:lineRule="exact"/>
              <w:textAlignment w:val="baseline"/>
              <w:rPr>
                <w:rFonts w:eastAsia="PMingLiU"/>
                <w:sz w:val="18"/>
                <w:szCs w:val="18"/>
                <w:lang w:val="fr-FR" w:eastAsia="zh-TW"/>
              </w:rPr>
            </w:pPr>
            <w:r w:rsidRPr="00D75E68">
              <w:rPr>
                <w:rFonts w:eastAsia="PMingLiU"/>
                <w:sz w:val="18"/>
                <w:szCs w:val="18"/>
                <w:lang w:val="fr-FR" w:eastAsia="zh-TW"/>
              </w:rPr>
              <w:t>%</w:t>
            </w:r>
          </w:p>
        </w:tc>
        <w:tc>
          <w:tcPr>
            <w:tcW w:w="1034" w:type="dxa"/>
            <w:tcBorders>
              <w:bottom w:val="single" w:sz="12" w:space="0" w:color="auto"/>
            </w:tcBorders>
            <w:shd w:val="clear" w:color="auto" w:fill="auto"/>
            <w:noWrap/>
            <w:vAlign w:val="bottom"/>
          </w:tcPr>
          <w:p w:rsidR="00C15094" w:rsidRPr="00D75E68" w:rsidRDefault="00C15094" w:rsidP="00D75E68">
            <w:pPr>
              <w:suppressAutoHyphens w:val="0"/>
              <w:adjustRightInd w:val="0"/>
              <w:snapToGrid w:val="0"/>
              <w:spacing w:before="40" w:after="40" w:line="220" w:lineRule="exact"/>
              <w:jc w:val="right"/>
              <w:textAlignment w:val="baseline"/>
              <w:rPr>
                <w:rFonts w:eastAsia="PMingLiU"/>
                <w:sz w:val="18"/>
                <w:szCs w:val="18"/>
                <w:lang w:val="fr-FR" w:eastAsia="zh-TW"/>
              </w:rPr>
            </w:pPr>
            <w:r w:rsidRPr="00D75E68">
              <w:rPr>
                <w:rFonts w:eastAsia="PMingLiU"/>
                <w:sz w:val="18"/>
                <w:szCs w:val="18"/>
                <w:lang w:val="fr-FR" w:eastAsia="zh-TW"/>
              </w:rPr>
              <w:t>5</w:t>
            </w:r>
            <w:r w:rsidR="00F21F0D" w:rsidRPr="00D75E68">
              <w:rPr>
                <w:rFonts w:eastAsia="PMingLiU"/>
                <w:sz w:val="18"/>
                <w:szCs w:val="18"/>
                <w:lang w:val="fr-FR" w:eastAsia="zh-TW"/>
              </w:rPr>
              <w:t>,</w:t>
            </w:r>
            <w:r w:rsidRPr="00D75E68">
              <w:rPr>
                <w:rFonts w:eastAsia="PMingLiU"/>
                <w:sz w:val="18"/>
                <w:szCs w:val="18"/>
                <w:lang w:val="fr-FR" w:eastAsia="zh-TW"/>
              </w:rPr>
              <w:t>6</w:t>
            </w:r>
            <w:r w:rsidR="00F21F0D" w:rsidRPr="00D75E68">
              <w:rPr>
                <w:rFonts w:eastAsia="PMingLiU"/>
                <w:sz w:val="18"/>
                <w:szCs w:val="18"/>
                <w:lang w:val="fr-FR" w:eastAsia="zh-TW"/>
              </w:rPr>
              <w:t xml:space="preserve"> </w:t>
            </w:r>
            <w:r w:rsidRPr="00D75E68">
              <w:rPr>
                <w:rFonts w:eastAsia="PMingLiU"/>
                <w:sz w:val="18"/>
                <w:szCs w:val="18"/>
                <w:lang w:val="fr-FR" w:eastAsia="zh-TW"/>
              </w:rPr>
              <w:t>%</w:t>
            </w:r>
          </w:p>
        </w:tc>
        <w:tc>
          <w:tcPr>
            <w:tcW w:w="1034" w:type="dxa"/>
            <w:tcBorders>
              <w:bottom w:val="single" w:sz="12" w:space="0" w:color="auto"/>
            </w:tcBorders>
            <w:shd w:val="clear" w:color="auto" w:fill="auto"/>
            <w:noWrap/>
            <w:vAlign w:val="bottom"/>
          </w:tcPr>
          <w:p w:rsidR="00C15094" w:rsidRPr="00D75E68" w:rsidRDefault="00C15094" w:rsidP="00D75E68">
            <w:pPr>
              <w:suppressAutoHyphens w:val="0"/>
              <w:adjustRightInd w:val="0"/>
              <w:snapToGrid w:val="0"/>
              <w:spacing w:before="40" w:after="40" w:line="220" w:lineRule="exact"/>
              <w:jc w:val="right"/>
              <w:textAlignment w:val="baseline"/>
              <w:rPr>
                <w:rFonts w:eastAsia="PMingLiU"/>
                <w:sz w:val="18"/>
                <w:szCs w:val="18"/>
                <w:lang w:val="fr-FR" w:eastAsia="zh-TW"/>
              </w:rPr>
            </w:pPr>
            <w:r w:rsidRPr="00D75E68">
              <w:rPr>
                <w:rFonts w:eastAsia="PMingLiU"/>
                <w:sz w:val="18"/>
                <w:szCs w:val="18"/>
                <w:lang w:val="fr-FR" w:eastAsia="zh-TW"/>
              </w:rPr>
              <w:t>5</w:t>
            </w:r>
            <w:r w:rsidR="00F21F0D" w:rsidRPr="00D75E68">
              <w:rPr>
                <w:rFonts w:eastAsia="PMingLiU"/>
                <w:sz w:val="18"/>
                <w:szCs w:val="18"/>
                <w:lang w:val="fr-FR" w:eastAsia="zh-TW"/>
              </w:rPr>
              <w:t>,</w:t>
            </w:r>
            <w:r w:rsidRPr="00D75E68">
              <w:rPr>
                <w:rFonts w:eastAsia="PMingLiU"/>
                <w:sz w:val="18"/>
                <w:szCs w:val="18"/>
                <w:lang w:val="fr-FR" w:eastAsia="zh-TW"/>
              </w:rPr>
              <w:t>2</w:t>
            </w:r>
            <w:r w:rsidR="00F21F0D" w:rsidRPr="00D75E68">
              <w:rPr>
                <w:rFonts w:eastAsia="PMingLiU"/>
                <w:sz w:val="18"/>
                <w:szCs w:val="18"/>
                <w:lang w:val="fr-FR" w:eastAsia="zh-TW"/>
              </w:rPr>
              <w:t xml:space="preserve"> </w:t>
            </w:r>
            <w:r w:rsidRPr="00D75E68">
              <w:rPr>
                <w:rFonts w:eastAsia="PMingLiU"/>
                <w:sz w:val="18"/>
                <w:szCs w:val="18"/>
                <w:lang w:val="fr-FR" w:eastAsia="zh-TW"/>
              </w:rPr>
              <w:t>%</w:t>
            </w:r>
          </w:p>
        </w:tc>
        <w:tc>
          <w:tcPr>
            <w:tcW w:w="1034" w:type="dxa"/>
            <w:tcBorders>
              <w:bottom w:val="single" w:sz="12" w:space="0" w:color="auto"/>
            </w:tcBorders>
            <w:shd w:val="clear" w:color="auto" w:fill="auto"/>
            <w:noWrap/>
            <w:vAlign w:val="bottom"/>
          </w:tcPr>
          <w:p w:rsidR="00C15094" w:rsidRPr="00D75E68" w:rsidRDefault="00C15094" w:rsidP="00D75E68">
            <w:pPr>
              <w:suppressAutoHyphens w:val="0"/>
              <w:adjustRightInd w:val="0"/>
              <w:snapToGrid w:val="0"/>
              <w:spacing w:before="40" w:after="40" w:line="220" w:lineRule="exact"/>
              <w:jc w:val="right"/>
              <w:textAlignment w:val="baseline"/>
              <w:rPr>
                <w:rFonts w:eastAsia="PMingLiU"/>
                <w:sz w:val="18"/>
                <w:szCs w:val="18"/>
                <w:lang w:val="fr-FR" w:eastAsia="zh-TW"/>
              </w:rPr>
            </w:pPr>
            <w:r w:rsidRPr="00D75E68">
              <w:rPr>
                <w:rFonts w:eastAsia="PMingLiU"/>
                <w:sz w:val="18"/>
                <w:szCs w:val="18"/>
                <w:lang w:val="fr-FR" w:eastAsia="zh-TW"/>
              </w:rPr>
              <w:t>5</w:t>
            </w:r>
            <w:r w:rsidR="00F21F0D" w:rsidRPr="00D75E68">
              <w:rPr>
                <w:rFonts w:eastAsia="PMingLiU"/>
                <w:sz w:val="18"/>
                <w:szCs w:val="18"/>
                <w:lang w:val="fr-FR" w:eastAsia="zh-TW"/>
              </w:rPr>
              <w:t>,</w:t>
            </w:r>
            <w:r w:rsidRPr="00D75E68">
              <w:rPr>
                <w:rFonts w:eastAsia="PMingLiU"/>
                <w:sz w:val="18"/>
                <w:szCs w:val="18"/>
                <w:lang w:val="fr-FR" w:eastAsia="zh-TW"/>
              </w:rPr>
              <w:t>1</w:t>
            </w:r>
            <w:r w:rsidR="00F21F0D" w:rsidRPr="00D75E68">
              <w:rPr>
                <w:rFonts w:eastAsia="PMingLiU"/>
                <w:sz w:val="18"/>
                <w:szCs w:val="18"/>
                <w:lang w:val="fr-FR" w:eastAsia="zh-TW"/>
              </w:rPr>
              <w:t xml:space="preserve"> </w:t>
            </w:r>
            <w:r w:rsidRPr="00D75E68">
              <w:rPr>
                <w:rFonts w:eastAsia="PMingLiU"/>
                <w:sz w:val="18"/>
                <w:szCs w:val="18"/>
                <w:lang w:val="fr-FR" w:eastAsia="zh-TW"/>
              </w:rPr>
              <w:t>%</w:t>
            </w:r>
          </w:p>
        </w:tc>
        <w:tc>
          <w:tcPr>
            <w:tcW w:w="1034" w:type="dxa"/>
            <w:tcBorders>
              <w:bottom w:val="single" w:sz="12" w:space="0" w:color="auto"/>
            </w:tcBorders>
            <w:shd w:val="clear" w:color="auto" w:fill="auto"/>
            <w:noWrap/>
            <w:vAlign w:val="bottom"/>
          </w:tcPr>
          <w:p w:rsidR="00C15094" w:rsidRPr="00D75E68" w:rsidRDefault="00C15094" w:rsidP="00D75E68">
            <w:pPr>
              <w:suppressAutoHyphens w:val="0"/>
              <w:adjustRightInd w:val="0"/>
              <w:snapToGrid w:val="0"/>
              <w:spacing w:before="40" w:after="40" w:line="220" w:lineRule="exact"/>
              <w:jc w:val="right"/>
              <w:textAlignment w:val="baseline"/>
              <w:rPr>
                <w:rFonts w:eastAsia="PMingLiU"/>
                <w:sz w:val="18"/>
                <w:szCs w:val="18"/>
                <w:lang w:val="fr-FR" w:eastAsia="zh-TW"/>
              </w:rPr>
            </w:pPr>
            <w:r w:rsidRPr="00D75E68">
              <w:rPr>
                <w:rFonts w:eastAsia="PMingLiU"/>
                <w:sz w:val="18"/>
                <w:szCs w:val="18"/>
                <w:lang w:val="fr-FR" w:eastAsia="zh-TW"/>
              </w:rPr>
              <w:t>5</w:t>
            </w:r>
            <w:r w:rsidR="00F21F0D" w:rsidRPr="00D75E68">
              <w:rPr>
                <w:rFonts w:eastAsia="PMingLiU"/>
                <w:sz w:val="18"/>
                <w:szCs w:val="18"/>
                <w:lang w:val="fr-FR" w:eastAsia="zh-TW"/>
              </w:rPr>
              <w:t>,</w:t>
            </w:r>
            <w:r w:rsidRPr="00D75E68">
              <w:rPr>
                <w:rFonts w:eastAsia="PMingLiU"/>
                <w:sz w:val="18"/>
                <w:szCs w:val="18"/>
                <w:lang w:val="fr-FR" w:eastAsia="zh-TW"/>
              </w:rPr>
              <w:t>4</w:t>
            </w:r>
            <w:r w:rsidR="00F21F0D" w:rsidRPr="00D75E68">
              <w:rPr>
                <w:rFonts w:eastAsia="PMingLiU"/>
                <w:sz w:val="18"/>
                <w:szCs w:val="18"/>
                <w:lang w:val="fr-FR" w:eastAsia="zh-TW"/>
              </w:rPr>
              <w:t xml:space="preserve"> </w:t>
            </w:r>
            <w:r w:rsidRPr="00D75E68">
              <w:rPr>
                <w:rFonts w:eastAsia="PMingLiU"/>
                <w:sz w:val="18"/>
                <w:szCs w:val="18"/>
                <w:lang w:val="fr-FR" w:eastAsia="zh-TW"/>
              </w:rPr>
              <w:t>%</w:t>
            </w:r>
          </w:p>
        </w:tc>
        <w:tc>
          <w:tcPr>
            <w:tcW w:w="1034" w:type="dxa"/>
            <w:tcBorders>
              <w:bottom w:val="single" w:sz="12" w:space="0" w:color="auto"/>
            </w:tcBorders>
            <w:shd w:val="clear" w:color="auto" w:fill="auto"/>
            <w:noWrap/>
            <w:vAlign w:val="bottom"/>
          </w:tcPr>
          <w:p w:rsidR="00C15094" w:rsidRPr="00D75E68" w:rsidRDefault="00C15094" w:rsidP="00D75E68">
            <w:pPr>
              <w:suppressAutoHyphens w:val="0"/>
              <w:adjustRightInd w:val="0"/>
              <w:snapToGrid w:val="0"/>
              <w:spacing w:before="40" w:after="40" w:line="220" w:lineRule="exact"/>
              <w:jc w:val="right"/>
              <w:textAlignment w:val="baseline"/>
              <w:rPr>
                <w:rFonts w:eastAsia="PMingLiU"/>
                <w:sz w:val="18"/>
                <w:szCs w:val="18"/>
                <w:lang w:val="fr-FR" w:eastAsia="zh-TW"/>
              </w:rPr>
            </w:pPr>
            <w:r w:rsidRPr="00D75E68">
              <w:rPr>
                <w:rFonts w:eastAsia="PMingLiU"/>
                <w:sz w:val="18"/>
                <w:szCs w:val="18"/>
                <w:lang w:val="fr-FR" w:eastAsia="zh-TW"/>
              </w:rPr>
              <w:t>5</w:t>
            </w:r>
            <w:r w:rsidR="00F21F0D" w:rsidRPr="00D75E68">
              <w:rPr>
                <w:rFonts w:eastAsia="PMingLiU"/>
                <w:sz w:val="18"/>
                <w:szCs w:val="18"/>
                <w:lang w:val="fr-FR" w:eastAsia="zh-TW"/>
              </w:rPr>
              <w:t>,</w:t>
            </w:r>
            <w:r w:rsidRPr="00D75E68">
              <w:rPr>
                <w:rFonts w:eastAsia="PMingLiU"/>
                <w:sz w:val="18"/>
                <w:szCs w:val="18"/>
                <w:lang w:val="fr-FR" w:eastAsia="zh-TW"/>
              </w:rPr>
              <w:t>2</w:t>
            </w:r>
            <w:r w:rsidR="00F21F0D" w:rsidRPr="00D75E68">
              <w:rPr>
                <w:rFonts w:eastAsia="PMingLiU"/>
                <w:sz w:val="18"/>
                <w:szCs w:val="18"/>
                <w:lang w:val="fr-FR" w:eastAsia="zh-TW"/>
              </w:rPr>
              <w:t xml:space="preserve"> </w:t>
            </w:r>
            <w:r w:rsidRPr="00D75E68">
              <w:rPr>
                <w:rFonts w:eastAsia="PMingLiU"/>
                <w:sz w:val="18"/>
                <w:szCs w:val="18"/>
                <w:lang w:val="fr-FR" w:eastAsia="zh-TW"/>
              </w:rPr>
              <w:t>%</w:t>
            </w:r>
          </w:p>
        </w:tc>
      </w:tr>
    </w:tbl>
    <w:p w:rsidR="00C15094" w:rsidRPr="000B4D79" w:rsidRDefault="00C15094" w:rsidP="007E627B">
      <w:pPr>
        <w:pStyle w:val="Heading1"/>
        <w:tabs>
          <w:tab w:val="left" w:pos="7938"/>
        </w:tabs>
        <w:spacing w:before="240" w:after="120"/>
        <w:ind w:right="1134"/>
        <w:rPr>
          <w:rFonts w:eastAsia="PMingLiU"/>
          <w:b/>
          <w:lang w:val="fr-FR" w:eastAsia="zh-TW"/>
        </w:rPr>
      </w:pPr>
      <w:r w:rsidRPr="007E627B">
        <w:rPr>
          <w:rFonts w:eastAsia="PMingLiU"/>
          <w:bCs/>
          <w:lang w:val="fr-FR" w:eastAsia="zh-TW"/>
        </w:rPr>
        <w:t>Table</w:t>
      </w:r>
      <w:r w:rsidR="008065E7" w:rsidRPr="007E627B">
        <w:rPr>
          <w:rFonts w:eastAsia="PMingLiU"/>
          <w:bCs/>
          <w:lang w:val="fr-FR" w:eastAsia="zh-TW"/>
        </w:rPr>
        <w:t>au</w:t>
      </w:r>
      <w:r w:rsidRPr="007E627B">
        <w:rPr>
          <w:rFonts w:eastAsia="PMingLiU"/>
          <w:bCs/>
          <w:lang w:val="fr-FR" w:eastAsia="zh-TW"/>
        </w:rPr>
        <w:t xml:space="preserve"> 26</w:t>
      </w:r>
      <w:r w:rsidR="007E627B">
        <w:rPr>
          <w:rFonts w:eastAsia="PMingLiU"/>
          <w:b/>
          <w:lang w:val="fr-FR" w:eastAsia="zh-TW"/>
        </w:rPr>
        <w:br/>
      </w:r>
      <w:r w:rsidRPr="000B4D79">
        <w:rPr>
          <w:rFonts w:eastAsia="PMingLiU"/>
          <w:b/>
          <w:lang w:val="fr-FR" w:eastAsia="zh-TW"/>
        </w:rPr>
        <w:t>P</w:t>
      </w:r>
      <w:r w:rsidR="008D539E" w:rsidRPr="000B4D79">
        <w:rPr>
          <w:rFonts w:eastAsia="PMingLiU"/>
          <w:b/>
          <w:lang w:val="fr-FR" w:eastAsia="zh-TW"/>
        </w:rPr>
        <w:t>ou</w:t>
      </w:r>
      <w:r w:rsidRPr="000B4D79">
        <w:rPr>
          <w:rFonts w:eastAsia="PMingLiU"/>
          <w:b/>
          <w:lang w:val="fr-FR" w:eastAsia="zh-TW"/>
        </w:rPr>
        <w:t xml:space="preserve">rcentage </w:t>
      </w:r>
      <w:r w:rsidR="008D539E" w:rsidRPr="000B4D79">
        <w:rPr>
          <w:rFonts w:eastAsia="PMingLiU"/>
          <w:b/>
          <w:lang w:val="fr-FR" w:eastAsia="zh-TW"/>
        </w:rPr>
        <w:t>d</w:t>
      </w:r>
      <w:r w:rsidR="000E26C3">
        <w:rPr>
          <w:rFonts w:eastAsia="PMingLiU"/>
          <w:b/>
          <w:lang w:val="fr-FR" w:eastAsia="zh-TW"/>
        </w:rPr>
        <w:t>’</w:t>
      </w:r>
      <w:r w:rsidR="008D539E" w:rsidRPr="000B4D79">
        <w:rPr>
          <w:rFonts w:eastAsia="PMingLiU"/>
          <w:b/>
          <w:lang w:val="fr-FR" w:eastAsia="zh-TW"/>
        </w:rPr>
        <w:t>enfants présentant une insuffisance pondérale et un retard de croissance à 6 mois, 1 an et 3 ans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2410"/>
        <w:gridCol w:w="2480"/>
        <w:gridCol w:w="2480"/>
      </w:tblGrid>
      <w:tr w:rsidR="00A15ED1" w:rsidRPr="00A15ED1">
        <w:trPr>
          <w:tblHeader/>
        </w:trPr>
        <w:tc>
          <w:tcPr>
            <w:tcW w:w="2410" w:type="dxa"/>
            <w:vMerge w:val="restart"/>
            <w:tcBorders>
              <w:top w:val="single" w:sz="4" w:space="0" w:color="auto"/>
              <w:bottom w:val="single" w:sz="4" w:space="0" w:color="auto"/>
            </w:tcBorders>
            <w:shd w:val="clear" w:color="auto" w:fill="auto"/>
            <w:vAlign w:val="bottom"/>
          </w:tcPr>
          <w:p w:rsidR="007E627B" w:rsidRPr="00A15ED1" w:rsidRDefault="007E627B" w:rsidP="005210F8">
            <w:pPr>
              <w:suppressAutoHyphens w:val="0"/>
              <w:spacing w:before="80" w:after="80" w:line="200" w:lineRule="exact"/>
              <w:rPr>
                <w:i/>
                <w:sz w:val="16"/>
              </w:rPr>
            </w:pPr>
            <w:r w:rsidRPr="00A15ED1">
              <w:rPr>
                <w:i/>
                <w:sz w:val="16"/>
              </w:rPr>
              <w:t>Groupe d</w:t>
            </w:r>
            <w:r w:rsidR="000E26C3">
              <w:rPr>
                <w:i/>
                <w:sz w:val="16"/>
              </w:rPr>
              <w:t>’</w:t>
            </w:r>
            <w:r w:rsidRPr="00A15ED1">
              <w:rPr>
                <w:i/>
                <w:sz w:val="16"/>
              </w:rPr>
              <w:t>âge</w:t>
            </w:r>
          </w:p>
        </w:tc>
        <w:tc>
          <w:tcPr>
            <w:tcW w:w="4960" w:type="dxa"/>
            <w:gridSpan w:val="2"/>
            <w:tcBorders>
              <w:top w:val="single" w:sz="4" w:space="0" w:color="auto"/>
              <w:bottom w:val="single" w:sz="4" w:space="0" w:color="auto"/>
            </w:tcBorders>
            <w:shd w:val="clear" w:color="auto" w:fill="auto"/>
            <w:vAlign w:val="bottom"/>
          </w:tcPr>
          <w:p w:rsidR="007E627B" w:rsidRPr="00A15ED1" w:rsidRDefault="007E627B" w:rsidP="005210F8">
            <w:pPr>
              <w:suppressAutoHyphens w:val="0"/>
              <w:spacing w:before="80" w:after="80" w:line="200" w:lineRule="exact"/>
              <w:jc w:val="center"/>
              <w:rPr>
                <w:i/>
                <w:sz w:val="16"/>
              </w:rPr>
            </w:pPr>
            <w:r w:rsidRPr="00A15ED1">
              <w:rPr>
                <w:i/>
                <w:sz w:val="16"/>
              </w:rPr>
              <w:t>Indicateur de malnutrition</w:t>
            </w:r>
          </w:p>
        </w:tc>
      </w:tr>
      <w:tr w:rsidR="008D21EB" w:rsidRPr="00A15ED1">
        <w:trPr>
          <w:tblHeader/>
        </w:trPr>
        <w:tc>
          <w:tcPr>
            <w:tcW w:w="2410" w:type="dxa"/>
            <w:vMerge/>
            <w:tcBorders>
              <w:top w:val="single" w:sz="4" w:space="0" w:color="auto"/>
              <w:bottom w:val="single" w:sz="12" w:space="0" w:color="auto"/>
            </w:tcBorders>
            <w:shd w:val="clear" w:color="auto" w:fill="auto"/>
            <w:vAlign w:val="bottom"/>
          </w:tcPr>
          <w:p w:rsidR="007E627B" w:rsidRPr="00A15ED1" w:rsidRDefault="007E627B" w:rsidP="005210F8">
            <w:pPr>
              <w:suppressAutoHyphens w:val="0"/>
              <w:spacing w:before="40" w:after="40" w:line="220" w:lineRule="exact"/>
              <w:rPr>
                <w:i/>
                <w:sz w:val="18"/>
              </w:rPr>
            </w:pPr>
          </w:p>
        </w:tc>
        <w:tc>
          <w:tcPr>
            <w:tcW w:w="2480" w:type="dxa"/>
            <w:tcBorders>
              <w:top w:val="single" w:sz="4" w:space="0" w:color="auto"/>
              <w:bottom w:val="single" w:sz="12" w:space="0" w:color="auto"/>
            </w:tcBorders>
            <w:shd w:val="clear" w:color="auto" w:fill="auto"/>
            <w:vAlign w:val="bottom"/>
          </w:tcPr>
          <w:p w:rsidR="007E627B" w:rsidRPr="008D21EB" w:rsidRDefault="007E627B" w:rsidP="005210F8">
            <w:pPr>
              <w:suppressAutoHyphens w:val="0"/>
              <w:spacing w:before="40" w:after="40" w:line="220" w:lineRule="exact"/>
              <w:jc w:val="right"/>
              <w:rPr>
                <w:iCs/>
                <w:sz w:val="16"/>
                <w:szCs w:val="16"/>
              </w:rPr>
            </w:pPr>
            <w:r w:rsidRPr="00A15ED1">
              <w:rPr>
                <w:i/>
                <w:sz w:val="16"/>
                <w:szCs w:val="16"/>
              </w:rPr>
              <w:t>Insuffisance pondérale</w:t>
            </w:r>
            <w:r w:rsidR="008D21EB" w:rsidRPr="008D21EB">
              <w:rPr>
                <w:iCs/>
                <w:sz w:val="18"/>
                <w:szCs w:val="18"/>
                <w:vertAlign w:val="superscript"/>
              </w:rPr>
              <w:t>1</w:t>
            </w:r>
          </w:p>
        </w:tc>
        <w:tc>
          <w:tcPr>
            <w:tcW w:w="2480" w:type="dxa"/>
            <w:tcBorders>
              <w:top w:val="single" w:sz="4" w:space="0" w:color="auto"/>
              <w:bottom w:val="single" w:sz="12" w:space="0" w:color="auto"/>
            </w:tcBorders>
            <w:shd w:val="clear" w:color="auto" w:fill="auto"/>
            <w:vAlign w:val="bottom"/>
          </w:tcPr>
          <w:p w:rsidR="007E627B" w:rsidRPr="008D21EB" w:rsidRDefault="007E627B" w:rsidP="005210F8">
            <w:pPr>
              <w:suppressAutoHyphens w:val="0"/>
              <w:spacing w:before="40" w:after="40" w:line="220" w:lineRule="exact"/>
              <w:jc w:val="right"/>
              <w:rPr>
                <w:iCs/>
                <w:sz w:val="16"/>
                <w:szCs w:val="16"/>
              </w:rPr>
            </w:pPr>
            <w:r w:rsidRPr="00A15ED1">
              <w:rPr>
                <w:i/>
                <w:sz w:val="16"/>
                <w:szCs w:val="16"/>
              </w:rPr>
              <w:t>Retard de croissance</w:t>
            </w:r>
            <w:r w:rsidR="008D21EB" w:rsidRPr="008D21EB">
              <w:rPr>
                <w:iCs/>
                <w:sz w:val="18"/>
                <w:szCs w:val="18"/>
                <w:vertAlign w:val="superscript"/>
              </w:rPr>
              <w:t>2</w:t>
            </w:r>
          </w:p>
        </w:tc>
      </w:tr>
      <w:tr w:rsidR="007E627B" w:rsidRPr="00A15ED1">
        <w:tc>
          <w:tcPr>
            <w:tcW w:w="2410" w:type="dxa"/>
            <w:tcBorders>
              <w:top w:val="single" w:sz="12" w:space="0" w:color="auto"/>
            </w:tcBorders>
            <w:shd w:val="clear" w:color="auto" w:fill="auto"/>
          </w:tcPr>
          <w:p w:rsidR="007E627B" w:rsidRPr="00A15ED1" w:rsidRDefault="00A15ED1" w:rsidP="005210F8">
            <w:pPr>
              <w:suppressAutoHyphens w:val="0"/>
              <w:spacing w:before="40" w:after="40" w:line="220" w:lineRule="exact"/>
              <w:rPr>
                <w:sz w:val="18"/>
              </w:rPr>
            </w:pPr>
            <w:r>
              <w:rPr>
                <w:sz w:val="18"/>
              </w:rPr>
              <w:t>6 mois</w:t>
            </w:r>
          </w:p>
        </w:tc>
        <w:tc>
          <w:tcPr>
            <w:tcW w:w="2480" w:type="dxa"/>
            <w:tcBorders>
              <w:top w:val="single" w:sz="12" w:space="0" w:color="auto"/>
            </w:tcBorders>
            <w:shd w:val="clear" w:color="auto" w:fill="auto"/>
            <w:vAlign w:val="bottom"/>
          </w:tcPr>
          <w:p w:rsidR="007E627B" w:rsidRPr="00A15ED1" w:rsidRDefault="008D21EB" w:rsidP="005210F8">
            <w:pPr>
              <w:suppressAutoHyphens w:val="0"/>
              <w:spacing w:before="40" w:after="40" w:line="220" w:lineRule="exact"/>
              <w:jc w:val="right"/>
              <w:rPr>
                <w:sz w:val="18"/>
              </w:rPr>
            </w:pPr>
            <w:r>
              <w:rPr>
                <w:sz w:val="18"/>
              </w:rPr>
              <w:t>1,2 %</w:t>
            </w:r>
          </w:p>
        </w:tc>
        <w:tc>
          <w:tcPr>
            <w:tcW w:w="2480" w:type="dxa"/>
            <w:tcBorders>
              <w:top w:val="single" w:sz="12" w:space="0" w:color="auto"/>
            </w:tcBorders>
            <w:shd w:val="clear" w:color="auto" w:fill="auto"/>
            <w:vAlign w:val="bottom"/>
          </w:tcPr>
          <w:p w:rsidR="007E627B" w:rsidRPr="00A15ED1" w:rsidRDefault="008D21EB" w:rsidP="005210F8">
            <w:pPr>
              <w:suppressAutoHyphens w:val="0"/>
              <w:spacing w:before="40" w:after="40" w:line="220" w:lineRule="exact"/>
              <w:jc w:val="right"/>
              <w:rPr>
                <w:sz w:val="18"/>
              </w:rPr>
            </w:pPr>
            <w:r>
              <w:rPr>
                <w:sz w:val="18"/>
              </w:rPr>
              <w:t>-</w:t>
            </w:r>
          </w:p>
        </w:tc>
      </w:tr>
      <w:tr w:rsidR="007E627B" w:rsidRPr="00A15ED1">
        <w:tc>
          <w:tcPr>
            <w:tcW w:w="2410" w:type="dxa"/>
            <w:shd w:val="clear" w:color="auto" w:fill="auto"/>
          </w:tcPr>
          <w:p w:rsidR="007E627B" w:rsidRPr="00A15ED1" w:rsidRDefault="00A15ED1" w:rsidP="005210F8">
            <w:pPr>
              <w:suppressAutoHyphens w:val="0"/>
              <w:spacing w:before="40" w:after="40" w:line="220" w:lineRule="exact"/>
              <w:rPr>
                <w:sz w:val="18"/>
              </w:rPr>
            </w:pPr>
            <w:r>
              <w:rPr>
                <w:sz w:val="18"/>
              </w:rPr>
              <w:t xml:space="preserve">1 an </w:t>
            </w:r>
          </w:p>
        </w:tc>
        <w:tc>
          <w:tcPr>
            <w:tcW w:w="2480" w:type="dxa"/>
            <w:shd w:val="clear" w:color="auto" w:fill="auto"/>
            <w:vAlign w:val="bottom"/>
          </w:tcPr>
          <w:p w:rsidR="007E627B" w:rsidRPr="00A15ED1" w:rsidRDefault="008D21EB" w:rsidP="005210F8">
            <w:pPr>
              <w:suppressAutoHyphens w:val="0"/>
              <w:spacing w:before="40" w:after="40" w:line="220" w:lineRule="exact"/>
              <w:jc w:val="right"/>
              <w:rPr>
                <w:sz w:val="18"/>
              </w:rPr>
            </w:pPr>
            <w:r>
              <w:rPr>
                <w:sz w:val="18"/>
              </w:rPr>
              <w:t>1,0 %</w:t>
            </w:r>
          </w:p>
        </w:tc>
        <w:tc>
          <w:tcPr>
            <w:tcW w:w="2480" w:type="dxa"/>
            <w:shd w:val="clear" w:color="auto" w:fill="auto"/>
            <w:vAlign w:val="bottom"/>
          </w:tcPr>
          <w:p w:rsidR="007E627B" w:rsidRPr="00A15ED1" w:rsidRDefault="008D21EB" w:rsidP="005210F8">
            <w:pPr>
              <w:suppressAutoHyphens w:val="0"/>
              <w:spacing w:before="40" w:after="40" w:line="220" w:lineRule="exact"/>
              <w:jc w:val="right"/>
              <w:rPr>
                <w:sz w:val="18"/>
              </w:rPr>
            </w:pPr>
            <w:r>
              <w:rPr>
                <w:sz w:val="18"/>
              </w:rPr>
              <w:t>-</w:t>
            </w:r>
          </w:p>
        </w:tc>
      </w:tr>
      <w:tr w:rsidR="007E627B" w:rsidRPr="00A15ED1">
        <w:tc>
          <w:tcPr>
            <w:tcW w:w="2410" w:type="dxa"/>
            <w:shd w:val="clear" w:color="auto" w:fill="auto"/>
          </w:tcPr>
          <w:p w:rsidR="007E627B" w:rsidRPr="00A15ED1" w:rsidRDefault="00A15ED1" w:rsidP="005210F8">
            <w:pPr>
              <w:suppressAutoHyphens w:val="0"/>
              <w:spacing w:before="40" w:after="40" w:line="220" w:lineRule="exact"/>
              <w:rPr>
                <w:sz w:val="18"/>
              </w:rPr>
            </w:pPr>
            <w:r>
              <w:rPr>
                <w:sz w:val="18"/>
              </w:rPr>
              <w:t>3 ans</w:t>
            </w:r>
          </w:p>
        </w:tc>
        <w:tc>
          <w:tcPr>
            <w:tcW w:w="2480" w:type="dxa"/>
            <w:shd w:val="clear" w:color="auto" w:fill="auto"/>
            <w:vAlign w:val="bottom"/>
          </w:tcPr>
          <w:p w:rsidR="007E627B" w:rsidRPr="00A15ED1" w:rsidRDefault="008D21EB" w:rsidP="005210F8">
            <w:pPr>
              <w:suppressAutoHyphens w:val="0"/>
              <w:spacing w:before="40" w:after="40" w:line="220" w:lineRule="exact"/>
              <w:jc w:val="right"/>
              <w:rPr>
                <w:sz w:val="18"/>
              </w:rPr>
            </w:pPr>
            <w:r>
              <w:rPr>
                <w:sz w:val="18"/>
              </w:rPr>
              <w:t>1,6 %</w:t>
            </w:r>
          </w:p>
        </w:tc>
        <w:tc>
          <w:tcPr>
            <w:tcW w:w="2480" w:type="dxa"/>
            <w:shd w:val="clear" w:color="auto" w:fill="auto"/>
            <w:vAlign w:val="bottom"/>
          </w:tcPr>
          <w:p w:rsidR="007E627B" w:rsidRPr="00A15ED1" w:rsidRDefault="008D21EB" w:rsidP="005210F8">
            <w:pPr>
              <w:suppressAutoHyphens w:val="0"/>
              <w:spacing w:before="40" w:after="40" w:line="220" w:lineRule="exact"/>
              <w:jc w:val="right"/>
              <w:rPr>
                <w:sz w:val="18"/>
              </w:rPr>
            </w:pPr>
            <w:r>
              <w:rPr>
                <w:sz w:val="18"/>
              </w:rPr>
              <w:t>2,8 %</w:t>
            </w:r>
          </w:p>
        </w:tc>
      </w:tr>
    </w:tbl>
    <w:p w:rsidR="00A15ED1" w:rsidRPr="00A15ED1" w:rsidRDefault="00A15ED1" w:rsidP="00A15ED1">
      <w:pPr>
        <w:pStyle w:val="SingleTxtG"/>
        <w:spacing w:before="120" w:after="0"/>
        <w:ind w:firstLine="170"/>
        <w:jc w:val="left"/>
        <w:rPr>
          <w:sz w:val="18"/>
          <w:szCs w:val="18"/>
          <w:lang w:val="fr-FR"/>
        </w:rPr>
      </w:pPr>
      <w:r w:rsidRPr="00A15ED1">
        <w:rPr>
          <w:i/>
          <w:iCs/>
          <w:sz w:val="18"/>
          <w:szCs w:val="18"/>
        </w:rPr>
        <w:t>Source</w:t>
      </w:r>
      <w:r w:rsidRPr="00A15ED1">
        <w:rPr>
          <w:sz w:val="18"/>
          <w:szCs w:val="18"/>
          <w:lang w:val="fr-FR" w:eastAsia="zh-TW"/>
        </w:rPr>
        <w:t xml:space="preserve">: Service de santé familiale, </w:t>
      </w:r>
      <w:r w:rsidRPr="00A15ED1">
        <w:rPr>
          <w:noProof/>
          <w:sz w:val="18"/>
          <w:szCs w:val="18"/>
          <w:lang w:val="fr-FR"/>
        </w:rPr>
        <w:t>Département de la santé</w:t>
      </w:r>
      <w:r w:rsidRPr="00A15ED1">
        <w:rPr>
          <w:sz w:val="18"/>
          <w:szCs w:val="18"/>
          <w:lang w:val="fr-FR" w:eastAsia="zh-TW"/>
        </w:rPr>
        <w:t>.</w:t>
      </w:r>
    </w:p>
    <w:p w:rsidR="00A15ED1" w:rsidRPr="00A15ED1" w:rsidRDefault="00A15ED1" w:rsidP="00B3729B">
      <w:pPr>
        <w:pStyle w:val="SingleTxtG"/>
        <w:spacing w:after="0"/>
        <w:ind w:right="850" w:firstLine="170"/>
        <w:jc w:val="left"/>
        <w:rPr>
          <w:sz w:val="18"/>
          <w:szCs w:val="18"/>
          <w:lang w:val="fr-FR" w:eastAsia="zh-TW"/>
        </w:rPr>
      </w:pPr>
      <w:r w:rsidRPr="00A15ED1">
        <w:rPr>
          <w:rStyle w:val="FootnoteReference"/>
          <w:szCs w:val="18"/>
          <w:lang w:val="fr-FR"/>
        </w:rPr>
        <w:t>1</w:t>
      </w:r>
      <w:r w:rsidRPr="00A15ED1">
        <w:rPr>
          <w:sz w:val="18"/>
          <w:szCs w:val="18"/>
          <w:lang w:val="fr-FR"/>
        </w:rPr>
        <w:t xml:space="preserve">  </w:t>
      </w:r>
      <w:r w:rsidRPr="00A15ED1">
        <w:rPr>
          <w:sz w:val="18"/>
          <w:szCs w:val="18"/>
          <w:lang w:val="fr-FR" w:eastAsia="zh-TW"/>
        </w:rPr>
        <w:t>L</w:t>
      </w:r>
      <w:r w:rsidR="000E26C3">
        <w:rPr>
          <w:sz w:val="18"/>
          <w:szCs w:val="18"/>
          <w:lang w:val="fr-FR" w:eastAsia="zh-TW"/>
        </w:rPr>
        <w:t>’</w:t>
      </w:r>
      <w:r w:rsidRPr="00A15ED1">
        <w:rPr>
          <w:sz w:val="18"/>
          <w:szCs w:val="18"/>
          <w:lang w:val="fr-FR" w:eastAsia="zh-TW"/>
        </w:rPr>
        <w:t>insuffisance pondérale est définie comme un rapport poids/âge inférieur à 2 écarts types par rapport à la médiane des normes OMS de croissance de l</w:t>
      </w:r>
      <w:r w:rsidR="000E26C3">
        <w:rPr>
          <w:sz w:val="18"/>
          <w:szCs w:val="18"/>
          <w:lang w:val="fr-FR" w:eastAsia="zh-TW"/>
        </w:rPr>
        <w:t>’</w:t>
      </w:r>
      <w:r w:rsidRPr="00A15ED1">
        <w:rPr>
          <w:sz w:val="18"/>
          <w:szCs w:val="18"/>
          <w:lang w:val="fr-FR" w:eastAsia="zh-TW"/>
        </w:rPr>
        <w:t>enfant pour les enfants de moins de 5 ans.</w:t>
      </w:r>
    </w:p>
    <w:p w:rsidR="007E627B" w:rsidRPr="00A15ED1" w:rsidRDefault="00A15ED1" w:rsidP="00B3729B">
      <w:pPr>
        <w:pStyle w:val="SingleTxtG"/>
        <w:spacing w:after="0"/>
        <w:ind w:right="708" w:firstLine="170"/>
        <w:jc w:val="left"/>
        <w:rPr>
          <w:sz w:val="18"/>
          <w:szCs w:val="18"/>
          <w:lang w:val="fr-FR" w:eastAsia="zh-TW"/>
        </w:rPr>
      </w:pPr>
      <w:r w:rsidRPr="00A15ED1">
        <w:rPr>
          <w:rStyle w:val="FootnoteReference"/>
          <w:szCs w:val="18"/>
          <w:lang w:val="fr-FR"/>
        </w:rPr>
        <w:t>2</w:t>
      </w:r>
      <w:r w:rsidRPr="00A15ED1">
        <w:rPr>
          <w:rFonts w:eastAsia="PMingLiU"/>
          <w:sz w:val="18"/>
          <w:szCs w:val="18"/>
          <w:lang w:val="fr-FR" w:eastAsia="zh-TW"/>
        </w:rPr>
        <w:t xml:space="preserve">  </w:t>
      </w:r>
      <w:r w:rsidRPr="00A15ED1">
        <w:rPr>
          <w:rFonts w:eastAsia="PMingLiU"/>
          <w:bCs/>
          <w:sz w:val="18"/>
          <w:szCs w:val="18"/>
          <w:lang w:val="fr-FR" w:eastAsia="zh-TW"/>
        </w:rPr>
        <w:t>Le retard de croissance est défini comme un rapport taille/âge inférieur à 2 écarts types par rappo</w:t>
      </w:r>
      <w:r w:rsidR="00C3697B">
        <w:rPr>
          <w:rFonts w:eastAsia="PMingLiU"/>
          <w:bCs/>
          <w:sz w:val="18"/>
          <w:szCs w:val="18"/>
          <w:lang w:val="fr-FR" w:eastAsia="zh-TW"/>
        </w:rPr>
        <w:t>rt à la </w:t>
      </w:r>
      <w:r w:rsidRPr="00A15ED1">
        <w:rPr>
          <w:rFonts w:eastAsia="PMingLiU"/>
          <w:bCs/>
          <w:sz w:val="18"/>
          <w:szCs w:val="18"/>
          <w:lang w:val="fr-FR" w:eastAsia="zh-TW"/>
        </w:rPr>
        <w:t>médiane des normes OMS de croissance de l</w:t>
      </w:r>
      <w:r w:rsidR="000E26C3">
        <w:rPr>
          <w:rFonts w:eastAsia="PMingLiU"/>
          <w:bCs/>
          <w:sz w:val="18"/>
          <w:szCs w:val="18"/>
          <w:lang w:val="fr-FR" w:eastAsia="zh-TW"/>
        </w:rPr>
        <w:t>’</w:t>
      </w:r>
      <w:r w:rsidRPr="00A15ED1">
        <w:rPr>
          <w:rFonts w:eastAsia="PMingLiU"/>
          <w:bCs/>
          <w:sz w:val="18"/>
          <w:szCs w:val="18"/>
          <w:lang w:val="fr-FR" w:eastAsia="zh-TW"/>
        </w:rPr>
        <w:t>enfant pour les enfants de moins de 5 ans.</w:t>
      </w:r>
    </w:p>
    <w:p w:rsidR="00C15094" w:rsidRDefault="00C15094" w:rsidP="008D73A2">
      <w:pPr>
        <w:pStyle w:val="Heading1"/>
        <w:keepNext/>
        <w:keepLines/>
        <w:tabs>
          <w:tab w:val="left" w:pos="7938"/>
        </w:tabs>
        <w:spacing w:before="240" w:after="120"/>
        <w:ind w:right="1134"/>
        <w:rPr>
          <w:rFonts w:eastAsia="PMingLiU"/>
          <w:b/>
          <w:lang w:val="fr-FR" w:eastAsia="zh-TW"/>
        </w:rPr>
      </w:pPr>
      <w:r w:rsidRPr="005210F8">
        <w:rPr>
          <w:rFonts w:eastAsia="PMingLiU"/>
          <w:bCs/>
          <w:lang w:val="fr-FR" w:eastAsia="zh-TW"/>
        </w:rPr>
        <w:t>Table</w:t>
      </w:r>
      <w:r w:rsidR="008065E7" w:rsidRPr="005210F8">
        <w:rPr>
          <w:rFonts w:eastAsia="PMingLiU"/>
          <w:bCs/>
          <w:lang w:val="fr-FR" w:eastAsia="zh-TW"/>
        </w:rPr>
        <w:t>au</w:t>
      </w:r>
      <w:r w:rsidRPr="005210F8">
        <w:rPr>
          <w:rFonts w:eastAsia="PMingLiU"/>
          <w:bCs/>
          <w:lang w:val="fr-FR" w:eastAsia="zh-TW"/>
        </w:rPr>
        <w:t xml:space="preserve"> 27</w:t>
      </w:r>
      <w:r w:rsidR="005210F8">
        <w:rPr>
          <w:rFonts w:eastAsia="PMingLiU"/>
          <w:b/>
          <w:lang w:val="fr-FR" w:eastAsia="zh-TW"/>
        </w:rPr>
        <w:br/>
      </w:r>
      <w:r w:rsidR="00C941AB" w:rsidRPr="000B4D79">
        <w:rPr>
          <w:rFonts w:eastAsia="PMingLiU"/>
          <w:b/>
          <w:lang w:val="fr-FR" w:eastAsia="zh-TW"/>
        </w:rPr>
        <w:t>Taux de détection des élèves de primaire émaciés et de petite</w:t>
      </w:r>
      <w:r w:rsidR="0027395D">
        <w:rPr>
          <w:rFonts w:eastAsia="PMingLiU"/>
          <w:b/>
          <w:lang w:val="fr-FR" w:eastAsia="zh-TW"/>
        </w:rPr>
        <w:t xml:space="preserve"> </w:t>
      </w:r>
      <w:r w:rsidR="00C941AB" w:rsidRPr="000B4D79">
        <w:rPr>
          <w:rFonts w:eastAsia="PMingLiU"/>
          <w:b/>
          <w:lang w:val="fr-FR" w:eastAsia="zh-TW"/>
        </w:rPr>
        <w:t>taille (retard de croissance)</w:t>
      </w:r>
      <w:r w:rsidR="007E2675">
        <w:rPr>
          <w:rFonts w:eastAsia="PMingLiU"/>
          <w:b/>
          <w:lang w:val="fr-FR" w:eastAsia="zh-TW"/>
        </w:rPr>
        <w:t>,</w:t>
      </w:r>
      <w:r w:rsidR="00C941AB" w:rsidRPr="000B4D79">
        <w:rPr>
          <w:rFonts w:eastAsia="PMingLiU"/>
          <w:b/>
          <w:lang w:val="fr-FR" w:eastAsia="zh-TW"/>
        </w:rPr>
        <w:t xml:space="preserve"> de </w:t>
      </w:r>
      <w:r w:rsidRPr="000B4D79">
        <w:rPr>
          <w:rFonts w:eastAsia="PMingLiU"/>
          <w:b/>
          <w:lang w:val="fr-FR" w:eastAsia="zh-TW"/>
        </w:rPr>
        <w:t>2005</w:t>
      </w:r>
      <w:r w:rsidR="00C941AB" w:rsidRPr="000B4D79">
        <w:rPr>
          <w:rFonts w:eastAsia="PMingLiU"/>
          <w:b/>
          <w:lang w:val="fr-FR" w:eastAsia="zh-TW"/>
        </w:rPr>
        <w:t>/</w:t>
      </w:r>
      <w:r w:rsidRPr="000B4D79">
        <w:rPr>
          <w:rFonts w:eastAsia="PMingLiU"/>
          <w:b/>
          <w:lang w:val="fr-FR" w:eastAsia="zh-TW"/>
        </w:rPr>
        <w:t xml:space="preserve">06 </w:t>
      </w:r>
      <w:r w:rsidR="00C941AB" w:rsidRPr="000B4D79">
        <w:rPr>
          <w:rFonts w:eastAsia="PMingLiU"/>
          <w:b/>
          <w:lang w:val="fr-FR" w:eastAsia="zh-TW"/>
        </w:rPr>
        <w:t>à</w:t>
      </w:r>
      <w:r w:rsidRPr="000B4D79">
        <w:rPr>
          <w:rFonts w:eastAsia="PMingLiU"/>
          <w:b/>
          <w:lang w:val="fr-FR" w:eastAsia="zh-TW"/>
        </w:rPr>
        <w:t xml:space="preserve"> 2007</w:t>
      </w:r>
      <w:r w:rsidR="00C941AB" w:rsidRPr="000B4D79">
        <w:rPr>
          <w:rFonts w:eastAsia="PMingLiU"/>
          <w:b/>
          <w:lang w:val="fr-FR" w:eastAsia="zh-TW"/>
        </w:rPr>
        <w:t>/</w:t>
      </w:r>
      <w:r w:rsidRPr="000B4D79">
        <w:rPr>
          <w:rFonts w:eastAsia="PMingLiU"/>
          <w:b/>
          <w:lang w:val="fr-FR" w:eastAsia="zh-TW"/>
        </w:rPr>
        <w:t>08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2410"/>
        <w:gridCol w:w="2480"/>
        <w:gridCol w:w="2480"/>
      </w:tblGrid>
      <w:tr w:rsidR="002A6741" w:rsidRPr="00A15ED1">
        <w:trPr>
          <w:tblHeader/>
        </w:trPr>
        <w:tc>
          <w:tcPr>
            <w:tcW w:w="2410" w:type="dxa"/>
            <w:vMerge w:val="restart"/>
            <w:tcBorders>
              <w:top w:val="single" w:sz="4" w:space="0" w:color="auto"/>
              <w:bottom w:val="single" w:sz="4" w:space="0" w:color="auto"/>
            </w:tcBorders>
            <w:shd w:val="clear" w:color="auto" w:fill="auto"/>
            <w:vAlign w:val="bottom"/>
          </w:tcPr>
          <w:p w:rsidR="002A6741" w:rsidRPr="00A15ED1" w:rsidRDefault="002A6741" w:rsidP="008D73A2">
            <w:pPr>
              <w:keepNext/>
              <w:keepLines/>
              <w:suppressAutoHyphens w:val="0"/>
              <w:spacing w:before="80" w:after="80" w:line="200" w:lineRule="exact"/>
              <w:rPr>
                <w:i/>
                <w:sz w:val="16"/>
              </w:rPr>
            </w:pPr>
            <w:r w:rsidRPr="00A15ED1">
              <w:rPr>
                <w:i/>
                <w:sz w:val="16"/>
              </w:rPr>
              <w:t>Groupe d</w:t>
            </w:r>
            <w:r w:rsidR="000E26C3">
              <w:rPr>
                <w:i/>
                <w:sz w:val="16"/>
              </w:rPr>
              <w:t>’</w:t>
            </w:r>
            <w:r w:rsidRPr="00A15ED1">
              <w:rPr>
                <w:i/>
                <w:sz w:val="16"/>
              </w:rPr>
              <w:t>âge</w:t>
            </w:r>
          </w:p>
        </w:tc>
        <w:tc>
          <w:tcPr>
            <w:tcW w:w="4960" w:type="dxa"/>
            <w:gridSpan w:val="2"/>
            <w:tcBorders>
              <w:top w:val="single" w:sz="4" w:space="0" w:color="auto"/>
              <w:bottom w:val="single" w:sz="4" w:space="0" w:color="auto"/>
            </w:tcBorders>
            <w:shd w:val="clear" w:color="auto" w:fill="auto"/>
            <w:vAlign w:val="bottom"/>
          </w:tcPr>
          <w:p w:rsidR="002A6741" w:rsidRPr="00A15ED1" w:rsidRDefault="002A6741" w:rsidP="008D73A2">
            <w:pPr>
              <w:keepNext/>
              <w:keepLines/>
              <w:suppressAutoHyphens w:val="0"/>
              <w:spacing w:before="80" w:after="80" w:line="200" w:lineRule="exact"/>
              <w:jc w:val="center"/>
              <w:rPr>
                <w:i/>
                <w:sz w:val="16"/>
              </w:rPr>
            </w:pPr>
            <w:r w:rsidRPr="00A15ED1">
              <w:rPr>
                <w:i/>
                <w:sz w:val="16"/>
              </w:rPr>
              <w:t>Indicateur de malnutrition</w:t>
            </w:r>
          </w:p>
        </w:tc>
      </w:tr>
      <w:tr w:rsidR="002A6741" w:rsidRPr="00A15ED1">
        <w:trPr>
          <w:tblHeader/>
        </w:trPr>
        <w:tc>
          <w:tcPr>
            <w:tcW w:w="2410" w:type="dxa"/>
            <w:vMerge/>
            <w:tcBorders>
              <w:top w:val="single" w:sz="4" w:space="0" w:color="auto"/>
              <w:bottom w:val="single" w:sz="12" w:space="0" w:color="auto"/>
            </w:tcBorders>
            <w:shd w:val="clear" w:color="auto" w:fill="auto"/>
            <w:vAlign w:val="bottom"/>
          </w:tcPr>
          <w:p w:rsidR="002A6741" w:rsidRPr="00A15ED1" w:rsidRDefault="002A6741" w:rsidP="008D73A2">
            <w:pPr>
              <w:keepNext/>
              <w:keepLines/>
              <w:suppressAutoHyphens w:val="0"/>
              <w:spacing w:before="40" w:after="40" w:line="220" w:lineRule="exact"/>
              <w:rPr>
                <w:i/>
                <w:sz w:val="18"/>
              </w:rPr>
            </w:pPr>
          </w:p>
        </w:tc>
        <w:tc>
          <w:tcPr>
            <w:tcW w:w="2480" w:type="dxa"/>
            <w:tcBorders>
              <w:top w:val="single" w:sz="4" w:space="0" w:color="auto"/>
              <w:bottom w:val="single" w:sz="12" w:space="0" w:color="auto"/>
            </w:tcBorders>
            <w:shd w:val="clear" w:color="auto" w:fill="auto"/>
            <w:vAlign w:val="bottom"/>
          </w:tcPr>
          <w:p w:rsidR="002A6741" w:rsidRPr="005210F8" w:rsidRDefault="005210F8" w:rsidP="008D73A2">
            <w:pPr>
              <w:keepNext/>
              <w:keepLines/>
              <w:suppressAutoHyphens w:val="0"/>
              <w:spacing w:before="40" w:after="40" w:line="220" w:lineRule="exact"/>
              <w:jc w:val="right"/>
              <w:rPr>
                <w:iCs/>
                <w:sz w:val="16"/>
                <w:szCs w:val="16"/>
              </w:rPr>
            </w:pPr>
            <w:r>
              <w:rPr>
                <w:i/>
                <w:sz w:val="16"/>
                <w:szCs w:val="16"/>
              </w:rPr>
              <w:t>Émaciation</w:t>
            </w:r>
            <w:r w:rsidRPr="005210F8">
              <w:rPr>
                <w:iCs/>
                <w:sz w:val="18"/>
                <w:szCs w:val="18"/>
                <w:vertAlign w:val="superscript"/>
              </w:rPr>
              <w:t>1</w:t>
            </w:r>
          </w:p>
        </w:tc>
        <w:tc>
          <w:tcPr>
            <w:tcW w:w="2480" w:type="dxa"/>
            <w:tcBorders>
              <w:top w:val="single" w:sz="4" w:space="0" w:color="auto"/>
              <w:bottom w:val="single" w:sz="12" w:space="0" w:color="auto"/>
            </w:tcBorders>
            <w:shd w:val="clear" w:color="auto" w:fill="auto"/>
            <w:vAlign w:val="bottom"/>
          </w:tcPr>
          <w:p w:rsidR="002A6741" w:rsidRPr="008D21EB" w:rsidRDefault="005210F8" w:rsidP="008D73A2">
            <w:pPr>
              <w:keepNext/>
              <w:keepLines/>
              <w:suppressAutoHyphens w:val="0"/>
              <w:spacing w:before="40" w:after="40" w:line="220" w:lineRule="exact"/>
              <w:jc w:val="right"/>
              <w:rPr>
                <w:iCs/>
                <w:sz w:val="16"/>
                <w:szCs w:val="16"/>
              </w:rPr>
            </w:pPr>
            <w:r>
              <w:rPr>
                <w:i/>
                <w:sz w:val="16"/>
                <w:szCs w:val="16"/>
              </w:rPr>
              <w:t>Petite taille</w:t>
            </w:r>
            <w:r w:rsidR="002A6741" w:rsidRPr="008D21EB">
              <w:rPr>
                <w:iCs/>
                <w:sz w:val="18"/>
                <w:szCs w:val="18"/>
                <w:vertAlign w:val="superscript"/>
              </w:rPr>
              <w:t>2</w:t>
            </w:r>
          </w:p>
        </w:tc>
      </w:tr>
      <w:tr w:rsidR="002A6741" w:rsidRPr="00A15ED1">
        <w:tc>
          <w:tcPr>
            <w:tcW w:w="2410" w:type="dxa"/>
            <w:tcBorders>
              <w:top w:val="single" w:sz="12" w:space="0" w:color="auto"/>
            </w:tcBorders>
            <w:shd w:val="clear" w:color="auto" w:fill="auto"/>
          </w:tcPr>
          <w:p w:rsidR="002A6741" w:rsidRPr="00A15ED1" w:rsidRDefault="005210F8" w:rsidP="005210F8">
            <w:pPr>
              <w:suppressAutoHyphens w:val="0"/>
              <w:spacing w:before="40" w:after="40" w:line="220" w:lineRule="exact"/>
              <w:rPr>
                <w:sz w:val="18"/>
              </w:rPr>
            </w:pPr>
            <w:r>
              <w:rPr>
                <w:sz w:val="18"/>
              </w:rPr>
              <w:t>2005/06</w:t>
            </w:r>
          </w:p>
        </w:tc>
        <w:tc>
          <w:tcPr>
            <w:tcW w:w="2480" w:type="dxa"/>
            <w:tcBorders>
              <w:top w:val="single" w:sz="12" w:space="0" w:color="auto"/>
            </w:tcBorders>
            <w:shd w:val="clear" w:color="auto" w:fill="auto"/>
            <w:vAlign w:val="bottom"/>
          </w:tcPr>
          <w:p w:rsidR="002A6741" w:rsidRPr="00A15ED1" w:rsidRDefault="002A6741" w:rsidP="005210F8">
            <w:pPr>
              <w:suppressAutoHyphens w:val="0"/>
              <w:spacing w:before="40" w:after="40" w:line="220" w:lineRule="exact"/>
              <w:jc w:val="right"/>
              <w:rPr>
                <w:sz w:val="18"/>
              </w:rPr>
            </w:pPr>
            <w:r>
              <w:rPr>
                <w:sz w:val="18"/>
              </w:rPr>
              <w:t>1,</w:t>
            </w:r>
            <w:r w:rsidR="005210F8">
              <w:rPr>
                <w:sz w:val="18"/>
              </w:rPr>
              <w:t>4</w:t>
            </w:r>
            <w:r>
              <w:rPr>
                <w:sz w:val="18"/>
              </w:rPr>
              <w:t xml:space="preserve"> %</w:t>
            </w:r>
          </w:p>
        </w:tc>
        <w:tc>
          <w:tcPr>
            <w:tcW w:w="2480" w:type="dxa"/>
            <w:tcBorders>
              <w:top w:val="single" w:sz="12" w:space="0" w:color="auto"/>
            </w:tcBorders>
            <w:shd w:val="clear" w:color="auto" w:fill="auto"/>
            <w:vAlign w:val="bottom"/>
          </w:tcPr>
          <w:p w:rsidR="002A6741" w:rsidRPr="00A15ED1" w:rsidRDefault="005210F8" w:rsidP="005210F8">
            <w:pPr>
              <w:suppressAutoHyphens w:val="0"/>
              <w:spacing w:before="40" w:after="40" w:line="220" w:lineRule="exact"/>
              <w:jc w:val="right"/>
              <w:rPr>
                <w:sz w:val="18"/>
              </w:rPr>
            </w:pPr>
            <w:r>
              <w:rPr>
                <w:sz w:val="18"/>
              </w:rPr>
              <w:t>2,0 %</w:t>
            </w:r>
          </w:p>
        </w:tc>
      </w:tr>
      <w:tr w:rsidR="002A6741" w:rsidRPr="00A15ED1">
        <w:tc>
          <w:tcPr>
            <w:tcW w:w="2410" w:type="dxa"/>
            <w:shd w:val="clear" w:color="auto" w:fill="auto"/>
          </w:tcPr>
          <w:p w:rsidR="002A6741" w:rsidRPr="00A15ED1" w:rsidRDefault="005210F8" w:rsidP="005210F8">
            <w:pPr>
              <w:suppressAutoHyphens w:val="0"/>
              <w:spacing w:before="40" w:after="40" w:line="220" w:lineRule="exact"/>
              <w:rPr>
                <w:sz w:val="18"/>
              </w:rPr>
            </w:pPr>
            <w:r>
              <w:rPr>
                <w:sz w:val="18"/>
              </w:rPr>
              <w:t>2006707</w:t>
            </w:r>
            <w:r w:rsidR="002A6741">
              <w:rPr>
                <w:sz w:val="18"/>
              </w:rPr>
              <w:t xml:space="preserve"> </w:t>
            </w:r>
          </w:p>
        </w:tc>
        <w:tc>
          <w:tcPr>
            <w:tcW w:w="2480" w:type="dxa"/>
            <w:shd w:val="clear" w:color="auto" w:fill="auto"/>
            <w:vAlign w:val="bottom"/>
          </w:tcPr>
          <w:p w:rsidR="002A6741" w:rsidRPr="00A15ED1" w:rsidRDefault="002A6741" w:rsidP="005210F8">
            <w:pPr>
              <w:suppressAutoHyphens w:val="0"/>
              <w:spacing w:before="40" w:after="40" w:line="220" w:lineRule="exact"/>
              <w:jc w:val="right"/>
              <w:rPr>
                <w:sz w:val="18"/>
              </w:rPr>
            </w:pPr>
            <w:r>
              <w:rPr>
                <w:sz w:val="18"/>
              </w:rPr>
              <w:t>1,</w:t>
            </w:r>
            <w:r w:rsidR="005210F8">
              <w:rPr>
                <w:sz w:val="18"/>
              </w:rPr>
              <w:t>4</w:t>
            </w:r>
            <w:r>
              <w:rPr>
                <w:sz w:val="18"/>
              </w:rPr>
              <w:t xml:space="preserve"> %</w:t>
            </w:r>
          </w:p>
        </w:tc>
        <w:tc>
          <w:tcPr>
            <w:tcW w:w="2480" w:type="dxa"/>
            <w:shd w:val="clear" w:color="auto" w:fill="auto"/>
            <w:vAlign w:val="bottom"/>
          </w:tcPr>
          <w:p w:rsidR="002A6741" w:rsidRPr="00A15ED1" w:rsidRDefault="005210F8" w:rsidP="005210F8">
            <w:pPr>
              <w:suppressAutoHyphens w:val="0"/>
              <w:spacing w:before="40" w:after="40" w:line="220" w:lineRule="exact"/>
              <w:jc w:val="right"/>
              <w:rPr>
                <w:sz w:val="18"/>
              </w:rPr>
            </w:pPr>
            <w:r>
              <w:rPr>
                <w:sz w:val="18"/>
              </w:rPr>
              <w:t>1,9 %</w:t>
            </w:r>
          </w:p>
        </w:tc>
      </w:tr>
      <w:tr w:rsidR="002A6741" w:rsidRPr="00A15ED1">
        <w:tc>
          <w:tcPr>
            <w:tcW w:w="2410" w:type="dxa"/>
            <w:shd w:val="clear" w:color="auto" w:fill="auto"/>
          </w:tcPr>
          <w:p w:rsidR="002A6741" w:rsidRPr="00A15ED1" w:rsidRDefault="005210F8" w:rsidP="005210F8">
            <w:pPr>
              <w:suppressAutoHyphens w:val="0"/>
              <w:spacing w:before="40" w:after="40" w:line="220" w:lineRule="exact"/>
              <w:rPr>
                <w:sz w:val="18"/>
              </w:rPr>
            </w:pPr>
            <w:r>
              <w:rPr>
                <w:sz w:val="18"/>
              </w:rPr>
              <w:t>2007/08</w:t>
            </w:r>
          </w:p>
        </w:tc>
        <w:tc>
          <w:tcPr>
            <w:tcW w:w="2480" w:type="dxa"/>
            <w:shd w:val="clear" w:color="auto" w:fill="auto"/>
            <w:vAlign w:val="bottom"/>
          </w:tcPr>
          <w:p w:rsidR="002A6741" w:rsidRPr="00A15ED1" w:rsidRDefault="002A6741" w:rsidP="005210F8">
            <w:pPr>
              <w:suppressAutoHyphens w:val="0"/>
              <w:spacing w:before="40" w:after="40" w:line="220" w:lineRule="exact"/>
              <w:jc w:val="right"/>
              <w:rPr>
                <w:sz w:val="18"/>
              </w:rPr>
            </w:pPr>
            <w:r>
              <w:rPr>
                <w:sz w:val="18"/>
              </w:rPr>
              <w:t>1,</w:t>
            </w:r>
            <w:r w:rsidR="005210F8">
              <w:rPr>
                <w:sz w:val="18"/>
              </w:rPr>
              <w:t>3</w:t>
            </w:r>
            <w:r>
              <w:rPr>
                <w:sz w:val="18"/>
              </w:rPr>
              <w:t xml:space="preserve"> %</w:t>
            </w:r>
          </w:p>
        </w:tc>
        <w:tc>
          <w:tcPr>
            <w:tcW w:w="2480" w:type="dxa"/>
            <w:shd w:val="clear" w:color="auto" w:fill="auto"/>
            <w:vAlign w:val="bottom"/>
          </w:tcPr>
          <w:p w:rsidR="002A6741" w:rsidRPr="00A15ED1" w:rsidRDefault="005210F8" w:rsidP="005210F8">
            <w:pPr>
              <w:suppressAutoHyphens w:val="0"/>
              <w:spacing w:before="40" w:after="40" w:line="220" w:lineRule="exact"/>
              <w:jc w:val="right"/>
              <w:rPr>
                <w:sz w:val="18"/>
              </w:rPr>
            </w:pPr>
            <w:r>
              <w:rPr>
                <w:sz w:val="18"/>
              </w:rPr>
              <w:t>1,9</w:t>
            </w:r>
            <w:r w:rsidR="002A6741">
              <w:rPr>
                <w:sz w:val="18"/>
              </w:rPr>
              <w:t xml:space="preserve"> %</w:t>
            </w:r>
          </w:p>
        </w:tc>
      </w:tr>
    </w:tbl>
    <w:p w:rsidR="005210F8" w:rsidRDefault="005210F8" w:rsidP="005210F8">
      <w:pPr>
        <w:pStyle w:val="SingleTxtG"/>
        <w:spacing w:before="120" w:after="0"/>
        <w:ind w:firstLine="170"/>
        <w:jc w:val="left"/>
        <w:rPr>
          <w:rFonts w:eastAsia="PMingLiU"/>
          <w:bCs/>
          <w:sz w:val="18"/>
          <w:vertAlign w:val="superscript"/>
          <w:lang w:val="fr-FR" w:eastAsia="zh-TW"/>
        </w:rPr>
      </w:pPr>
      <w:r w:rsidRPr="005210F8">
        <w:rPr>
          <w:rFonts w:eastAsia="PMingLiU"/>
          <w:bCs/>
          <w:i/>
          <w:iCs/>
          <w:sz w:val="18"/>
          <w:lang w:val="fr-FR" w:eastAsia="zh-TW"/>
        </w:rPr>
        <w:t>Source</w:t>
      </w:r>
      <w:r>
        <w:rPr>
          <w:rFonts w:eastAsia="PMingLiU"/>
          <w:bCs/>
          <w:sz w:val="18"/>
          <w:lang w:val="fr-FR" w:eastAsia="zh-TW"/>
        </w:rPr>
        <w:t>:</w:t>
      </w:r>
      <w:r w:rsidRPr="000B4D79">
        <w:rPr>
          <w:rFonts w:eastAsia="PMingLiU"/>
          <w:bCs/>
          <w:sz w:val="18"/>
          <w:lang w:val="fr-FR" w:eastAsia="zh-TW"/>
        </w:rPr>
        <w:t xml:space="preserve"> Service de médecine scolaire, </w:t>
      </w:r>
      <w:r w:rsidRPr="000B4D79">
        <w:rPr>
          <w:noProof/>
          <w:sz w:val="18"/>
          <w:szCs w:val="18"/>
          <w:lang w:val="fr-FR"/>
        </w:rPr>
        <w:t>Département de la santé</w:t>
      </w:r>
      <w:r w:rsidRPr="000B4D79">
        <w:rPr>
          <w:rFonts w:eastAsia="PMingLiU"/>
          <w:bCs/>
          <w:sz w:val="18"/>
          <w:szCs w:val="18"/>
          <w:lang w:val="fr-FR" w:eastAsia="zh-TW"/>
        </w:rPr>
        <w:t>.</w:t>
      </w:r>
    </w:p>
    <w:p w:rsidR="005210F8" w:rsidRDefault="005210F8" w:rsidP="00FC75F3">
      <w:pPr>
        <w:pStyle w:val="SingleTxtG"/>
        <w:spacing w:after="0"/>
        <w:ind w:firstLine="170"/>
        <w:jc w:val="left"/>
        <w:rPr>
          <w:rFonts w:eastAsia="PMingLiU"/>
          <w:bCs/>
          <w:sz w:val="18"/>
          <w:lang w:val="fr-FR" w:eastAsia="zh-TW"/>
        </w:rPr>
      </w:pPr>
      <w:r w:rsidRPr="000B4D79">
        <w:rPr>
          <w:rFonts w:eastAsia="PMingLiU"/>
          <w:bCs/>
          <w:sz w:val="18"/>
          <w:vertAlign w:val="superscript"/>
          <w:lang w:val="fr-FR" w:eastAsia="zh-TW"/>
        </w:rPr>
        <w:t>1</w:t>
      </w:r>
      <w:r>
        <w:rPr>
          <w:rFonts w:eastAsia="PMingLiU"/>
          <w:bCs/>
          <w:sz w:val="18"/>
          <w:lang w:val="fr-FR" w:eastAsia="zh-TW"/>
        </w:rPr>
        <w:t xml:space="preserve"> </w:t>
      </w:r>
      <w:r w:rsidRPr="000B4D79">
        <w:rPr>
          <w:rFonts w:eastAsia="PMingLiU"/>
          <w:bCs/>
          <w:sz w:val="18"/>
          <w:lang w:val="fr-FR" w:eastAsia="zh-TW"/>
        </w:rPr>
        <w:t xml:space="preserve"> L</w:t>
      </w:r>
      <w:r w:rsidR="000E26C3">
        <w:rPr>
          <w:rFonts w:eastAsia="PMingLiU"/>
          <w:bCs/>
          <w:sz w:val="18"/>
          <w:lang w:val="fr-FR" w:eastAsia="zh-TW"/>
        </w:rPr>
        <w:t>’</w:t>
      </w:r>
      <w:r w:rsidRPr="000B4D79">
        <w:rPr>
          <w:rFonts w:eastAsia="PMingLiU"/>
          <w:bCs/>
          <w:sz w:val="18"/>
          <w:lang w:val="fr-FR" w:eastAsia="zh-TW"/>
        </w:rPr>
        <w:t>émaciation est définie comme un poids inférieur à 80 % du rapport poids/taille médian.</w:t>
      </w:r>
    </w:p>
    <w:p w:rsidR="005210F8" w:rsidRPr="005210F8" w:rsidRDefault="005210F8" w:rsidP="00134030">
      <w:pPr>
        <w:pStyle w:val="SingleTxtG"/>
        <w:spacing w:after="0"/>
        <w:ind w:firstLine="170"/>
        <w:jc w:val="left"/>
        <w:rPr>
          <w:lang w:val="fr-FR" w:eastAsia="zh-TW"/>
        </w:rPr>
      </w:pPr>
      <w:r w:rsidRPr="000B4D79">
        <w:rPr>
          <w:rFonts w:eastAsia="PMingLiU"/>
          <w:bCs/>
          <w:sz w:val="18"/>
          <w:vertAlign w:val="superscript"/>
          <w:lang w:val="fr-FR" w:eastAsia="zh-TW"/>
        </w:rPr>
        <w:t>2</w:t>
      </w:r>
      <w:r>
        <w:rPr>
          <w:rFonts w:eastAsia="PMingLiU"/>
          <w:bCs/>
          <w:sz w:val="18"/>
          <w:lang w:val="fr-FR" w:eastAsia="zh-TW"/>
        </w:rPr>
        <w:t xml:space="preserve"> </w:t>
      </w:r>
      <w:r w:rsidRPr="000B4D79">
        <w:rPr>
          <w:rFonts w:eastAsia="PMingLiU"/>
          <w:bCs/>
          <w:sz w:val="18"/>
          <w:lang w:val="fr-FR" w:eastAsia="zh-TW"/>
        </w:rPr>
        <w:t xml:space="preserve"> La petite taille est définie comme une taille inférieure au 3</w:t>
      </w:r>
      <w:r w:rsidRPr="000B4D79">
        <w:rPr>
          <w:rFonts w:eastAsia="PMingLiU"/>
          <w:bCs/>
          <w:sz w:val="18"/>
          <w:vertAlign w:val="superscript"/>
          <w:lang w:val="fr-FR" w:eastAsia="zh-TW"/>
        </w:rPr>
        <w:t>e</w:t>
      </w:r>
      <w:r w:rsidRPr="000B4D79">
        <w:rPr>
          <w:rFonts w:eastAsia="PMingLiU"/>
          <w:bCs/>
          <w:sz w:val="18"/>
          <w:lang w:val="fr-FR" w:eastAsia="zh-TW"/>
        </w:rPr>
        <w:t xml:space="preserve"> percentile.</w:t>
      </w:r>
    </w:p>
    <w:p w:rsidR="00C15094" w:rsidRPr="000B4D79" w:rsidRDefault="00C15094" w:rsidP="005210F8">
      <w:pPr>
        <w:pStyle w:val="Heading1"/>
        <w:tabs>
          <w:tab w:val="left" w:pos="7938"/>
        </w:tabs>
        <w:spacing w:before="240" w:after="120"/>
        <w:ind w:right="567"/>
        <w:rPr>
          <w:rFonts w:eastAsia="PMingLiU"/>
          <w:b/>
          <w:lang w:val="fr-FR" w:eastAsia="zh-TW"/>
        </w:rPr>
      </w:pPr>
      <w:r w:rsidRPr="005210F8">
        <w:rPr>
          <w:rFonts w:eastAsia="PMingLiU"/>
          <w:bCs/>
          <w:lang w:val="fr-FR" w:eastAsia="zh-TW"/>
        </w:rPr>
        <w:t>Table</w:t>
      </w:r>
      <w:r w:rsidR="008065E7" w:rsidRPr="005210F8">
        <w:rPr>
          <w:rFonts w:eastAsia="PMingLiU"/>
          <w:bCs/>
          <w:lang w:val="fr-FR" w:eastAsia="zh-TW"/>
        </w:rPr>
        <w:t>au</w:t>
      </w:r>
      <w:r w:rsidRPr="005210F8">
        <w:rPr>
          <w:rFonts w:eastAsia="PMingLiU"/>
          <w:bCs/>
          <w:lang w:val="fr-FR" w:eastAsia="zh-TW"/>
        </w:rPr>
        <w:t xml:space="preserve"> 28</w:t>
      </w:r>
      <w:r w:rsidR="005210F8">
        <w:rPr>
          <w:rFonts w:eastAsia="PMingLiU"/>
          <w:b/>
          <w:lang w:val="fr-FR" w:eastAsia="zh-TW"/>
        </w:rPr>
        <w:br/>
      </w:r>
      <w:r w:rsidRPr="000B4D79">
        <w:rPr>
          <w:rFonts w:eastAsia="PMingLiU"/>
          <w:b/>
          <w:lang w:val="fr-FR" w:eastAsia="zh-TW"/>
        </w:rPr>
        <w:t>P</w:t>
      </w:r>
      <w:r w:rsidR="008A74F7" w:rsidRPr="000B4D79">
        <w:rPr>
          <w:rFonts w:eastAsia="PMingLiU"/>
          <w:b/>
          <w:lang w:val="fr-FR" w:eastAsia="zh-TW"/>
        </w:rPr>
        <w:t>ou</w:t>
      </w:r>
      <w:r w:rsidRPr="000B4D79">
        <w:rPr>
          <w:rFonts w:eastAsia="PMingLiU"/>
          <w:b/>
          <w:lang w:val="fr-FR" w:eastAsia="zh-TW"/>
        </w:rPr>
        <w:t xml:space="preserve">rcentage </w:t>
      </w:r>
      <w:r w:rsidR="008A74F7" w:rsidRPr="000B4D79">
        <w:rPr>
          <w:rFonts w:eastAsia="PMingLiU"/>
          <w:b/>
          <w:lang w:val="fr-FR" w:eastAsia="zh-TW"/>
        </w:rPr>
        <w:t>de foyers dépourvus d</w:t>
      </w:r>
      <w:r w:rsidR="000E26C3">
        <w:rPr>
          <w:rFonts w:eastAsia="PMingLiU"/>
          <w:b/>
          <w:lang w:val="fr-FR" w:eastAsia="zh-TW"/>
        </w:rPr>
        <w:t>’</w:t>
      </w:r>
      <w:r w:rsidR="008A74F7" w:rsidRPr="000B4D79">
        <w:rPr>
          <w:rFonts w:eastAsia="PMingLiU"/>
          <w:b/>
          <w:lang w:val="fr-FR" w:eastAsia="zh-TW"/>
        </w:rPr>
        <w:t>accès à des installations d</w:t>
      </w:r>
      <w:r w:rsidR="000E26C3">
        <w:rPr>
          <w:rFonts w:eastAsia="PMingLiU"/>
          <w:b/>
          <w:lang w:val="fr-FR" w:eastAsia="zh-TW"/>
        </w:rPr>
        <w:t>’</w:t>
      </w:r>
      <w:r w:rsidR="00C3697B">
        <w:rPr>
          <w:rFonts w:eastAsia="PMingLiU"/>
          <w:b/>
          <w:lang w:val="fr-FR" w:eastAsia="zh-TW"/>
        </w:rPr>
        <w:t>assainissement conformes à </w:t>
      </w:r>
      <w:r w:rsidR="008A74F7" w:rsidRPr="000B4D79">
        <w:rPr>
          <w:rFonts w:eastAsia="PMingLiU"/>
          <w:b/>
          <w:lang w:val="fr-FR" w:eastAsia="zh-TW"/>
        </w:rPr>
        <w:t>l</w:t>
      </w:r>
      <w:r w:rsidR="000E26C3">
        <w:rPr>
          <w:rFonts w:eastAsia="PMingLiU"/>
          <w:b/>
          <w:lang w:val="fr-FR" w:eastAsia="zh-TW"/>
        </w:rPr>
        <w:t>’</w:t>
      </w:r>
      <w:r w:rsidR="008A74F7" w:rsidRPr="000B4D79">
        <w:rPr>
          <w:rFonts w:eastAsia="PMingLiU"/>
          <w:b/>
          <w:lang w:val="fr-FR" w:eastAsia="zh-TW"/>
        </w:rPr>
        <w:t>hygiène et à une eau potable sûre</w:t>
      </w:r>
      <w:r w:rsidRPr="000B4D79">
        <w:rPr>
          <w:rFonts w:eastAsia="PMingLiU"/>
          <w:b/>
          <w:lang w:val="fr-FR" w:eastAsia="zh-TW"/>
        </w:rPr>
        <w:t xml:space="preserve"> </w:t>
      </w:r>
      <w:r w:rsidR="008A74F7" w:rsidRPr="000B4D79">
        <w:rPr>
          <w:rFonts w:eastAsia="PMingLiU"/>
          <w:b/>
          <w:lang w:val="fr-FR" w:eastAsia="zh-TW"/>
        </w:rPr>
        <w:t>e</w:t>
      </w:r>
      <w:r w:rsidRPr="000B4D79">
        <w:rPr>
          <w:rFonts w:eastAsia="PMingLiU"/>
          <w:b/>
          <w:lang w:val="fr-FR" w:eastAsia="zh-TW"/>
        </w:rPr>
        <w:t>n 2008</w:t>
      </w:r>
    </w:p>
    <w:tbl>
      <w:tblPr>
        <w:tblW w:w="7371" w:type="dxa"/>
        <w:tblInd w:w="1134" w:type="dxa"/>
        <w:tblBorders>
          <w:top w:val="single" w:sz="4" w:space="0" w:color="auto"/>
        </w:tblBorders>
        <w:tblCellMar>
          <w:left w:w="0" w:type="dxa"/>
          <w:right w:w="0" w:type="dxa"/>
        </w:tblCellMar>
        <w:tblLook w:val="01E0"/>
      </w:tblPr>
      <w:tblGrid>
        <w:gridCol w:w="5411"/>
        <w:gridCol w:w="1960"/>
      </w:tblGrid>
      <w:tr w:rsidR="00C15094" w:rsidRPr="000B4D79">
        <w:trPr>
          <w:trHeight w:val="240"/>
          <w:tblHeader/>
        </w:trPr>
        <w:tc>
          <w:tcPr>
            <w:tcW w:w="5411" w:type="dxa"/>
            <w:tcBorders>
              <w:top w:val="single" w:sz="4" w:space="0" w:color="auto"/>
              <w:bottom w:val="single" w:sz="12" w:space="0" w:color="auto"/>
            </w:tcBorders>
            <w:shd w:val="clear" w:color="auto" w:fill="auto"/>
            <w:vAlign w:val="bottom"/>
          </w:tcPr>
          <w:p w:rsidR="00C15094" w:rsidRPr="000B4D79" w:rsidRDefault="00C15094" w:rsidP="004770BA">
            <w:pPr>
              <w:suppressAutoHyphens w:val="0"/>
              <w:adjustRightInd w:val="0"/>
              <w:snapToGrid w:val="0"/>
              <w:spacing w:before="80" w:after="80" w:line="200" w:lineRule="exact"/>
              <w:textAlignment w:val="baseline"/>
              <w:rPr>
                <w:rFonts w:eastAsia="PMingLiU"/>
                <w:i/>
                <w:sz w:val="16"/>
                <w:szCs w:val="28"/>
                <w:lang w:val="fr-FR" w:eastAsia="zh-TW"/>
              </w:rPr>
            </w:pPr>
          </w:p>
        </w:tc>
        <w:tc>
          <w:tcPr>
            <w:tcW w:w="1960" w:type="dxa"/>
            <w:tcBorders>
              <w:top w:val="single" w:sz="4" w:space="0" w:color="auto"/>
              <w:bottom w:val="single" w:sz="12" w:space="0" w:color="auto"/>
            </w:tcBorders>
            <w:shd w:val="clear" w:color="auto" w:fill="auto"/>
            <w:vAlign w:val="bottom"/>
          </w:tcPr>
          <w:p w:rsidR="00C15094" w:rsidRPr="000B4D79" w:rsidRDefault="00C15094" w:rsidP="004770BA">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2008</w:t>
            </w:r>
          </w:p>
        </w:tc>
      </w:tr>
      <w:tr w:rsidR="00C15094" w:rsidRPr="000B4D79">
        <w:trPr>
          <w:trHeight w:val="240"/>
        </w:trPr>
        <w:tc>
          <w:tcPr>
            <w:tcW w:w="5411" w:type="dxa"/>
            <w:tcBorders>
              <w:top w:val="single" w:sz="12" w:space="0" w:color="auto"/>
            </w:tcBorders>
            <w:shd w:val="clear" w:color="auto" w:fill="auto"/>
          </w:tcPr>
          <w:p w:rsidR="00C15094" w:rsidRPr="000B4D79" w:rsidRDefault="008A74F7" w:rsidP="004770BA">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Pourcentage de foyers dépourvus d</w:t>
            </w:r>
            <w:r w:rsidR="000E26C3">
              <w:rPr>
                <w:rFonts w:eastAsia="PMingLiU"/>
                <w:sz w:val="18"/>
                <w:szCs w:val="28"/>
                <w:lang w:val="fr-FR" w:eastAsia="zh-TW"/>
              </w:rPr>
              <w:t>’</w:t>
            </w:r>
            <w:r w:rsidRPr="000B4D79">
              <w:rPr>
                <w:rFonts w:eastAsia="PMingLiU"/>
                <w:sz w:val="18"/>
                <w:szCs w:val="28"/>
                <w:lang w:val="fr-FR" w:eastAsia="zh-TW"/>
              </w:rPr>
              <w:t>accès à des installations d</w:t>
            </w:r>
            <w:r w:rsidR="000E26C3">
              <w:rPr>
                <w:rFonts w:eastAsia="PMingLiU"/>
                <w:sz w:val="18"/>
                <w:szCs w:val="28"/>
                <w:lang w:val="fr-FR" w:eastAsia="zh-TW"/>
              </w:rPr>
              <w:t>’</w:t>
            </w:r>
            <w:r w:rsidRPr="000B4D79">
              <w:rPr>
                <w:rFonts w:eastAsia="PMingLiU"/>
                <w:sz w:val="18"/>
                <w:szCs w:val="28"/>
                <w:lang w:val="fr-FR" w:eastAsia="zh-TW"/>
              </w:rPr>
              <w:t>assainissement conformes à l</w:t>
            </w:r>
            <w:r w:rsidR="000E26C3">
              <w:rPr>
                <w:rFonts w:eastAsia="PMingLiU"/>
                <w:sz w:val="18"/>
                <w:szCs w:val="28"/>
                <w:lang w:val="fr-FR" w:eastAsia="zh-TW"/>
              </w:rPr>
              <w:t>’</w:t>
            </w:r>
            <w:r w:rsidRPr="000B4D79">
              <w:rPr>
                <w:rFonts w:eastAsia="PMingLiU"/>
                <w:sz w:val="18"/>
                <w:szCs w:val="28"/>
                <w:lang w:val="fr-FR" w:eastAsia="zh-TW"/>
              </w:rPr>
              <w:t>hygiène</w:t>
            </w:r>
          </w:p>
        </w:tc>
        <w:tc>
          <w:tcPr>
            <w:tcW w:w="1960" w:type="dxa"/>
            <w:tcBorders>
              <w:top w:val="single" w:sz="12" w:space="0" w:color="auto"/>
            </w:tcBorders>
            <w:shd w:val="clear" w:color="auto" w:fill="auto"/>
            <w:vAlign w:val="bottom"/>
          </w:tcPr>
          <w:p w:rsidR="00C15094" w:rsidRPr="000B4D79" w:rsidRDefault="00C15094" w:rsidP="004770BA">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w:t>
            </w:r>
            <w:r w:rsidR="008A74F7" w:rsidRPr="000B4D79">
              <w:rPr>
                <w:rFonts w:eastAsia="PMingLiU"/>
                <w:sz w:val="18"/>
                <w:szCs w:val="28"/>
                <w:lang w:val="fr-FR" w:eastAsia="zh-TW"/>
              </w:rPr>
              <w:t xml:space="preserve"> </w:t>
            </w:r>
            <w:r w:rsidRPr="000B4D79">
              <w:rPr>
                <w:rFonts w:eastAsia="PMingLiU"/>
                <w:sz w:val="18"/>
                <w:szCs w:val="28"/>
                <w:lang w:val="fr-FR" w:eastAsia="zh-TW"/>
              </w:rPr>
              <w:t>%</w:t>
            </w:r>
          </w:p>
        </w:tc>
      </w:tr>
      <w:tr w:rsidR="00C15094" w:rsidRPr="000B4D79">
        <w:trPr>
          <w:trHeight w:val="240"/>
        </w:trPr>
        <w:tc>
          <w:tcPr>
            <w:tcW w:w="5411" w:type="dxa"/>
            <w:tcBorders>
              <w:bottom w:val="single" w:sz="12" w:space="0" w:color="auto"/>
            </w:tcBorders>
            <w:shd w:val="clear" w:color="auto" w:fill="auto"/>
          </w:tcPr>
          <w:p w:rsidR="00C15094" w:rsidRPr="000B4D79" w:rsidRDefault="008A74F7" w:rsidP="008A74F7">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Pourcentage de foyers dépourvus d</w:t>
            </w:r>
            <w:r w:rsidR="000E26C3">
              <w:rPr>
                <w:rFonts w:eastAsia="PMingLiU"/>
                <w:sz w:val="18"/>
                <w:szCs w:val="28"/>
                <w:lang w:val="fr-FR" w:eastAsia="zh-TW"/>
              </w:rPr>
              <w:t>’</w:t>
            </w:r>
            <w:r w:rsidRPr="000B4D79">
              <w:rPr>
                <w:rFonts w:eastAsia="PMingLiU"/>
                <w:sz w:val="18"/>
                <w:szCs w:val="28"/>
                <w:lang w:val="fr-FR" w:eastAsia="zh-TW"/>
              </w:rPr>
              <w:t>accès à une eau potable</w:t>
            </w:r>
          </w:p>
        </w:tc>
        <w:tc>
          <w:tcPr>
            <w:tcW w:w="1960" w:type="dxa"/>
            <w:tcBorders>
              <w:bottom w:val="single" w:sz="12" w:space="0" w:color="auto"/>
            </w:tcBorders>
            <w:shd w:val="clear" w:color="auto" w:fill="auto"/>
            <w:vAlign w:val="bottom"/>
          </w:tcPr>
          <w:p w:rsidR="00C15094" w:rsidRPr="000B4D79" w:rsidRDefault="00C15094" w:rsidP="004770BA">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0</w:t>
            </w:r>
            <w:r w:rsidR="008A74F7" w:rsidRPr="000B4D79">
              <w:rPr>
                <w:rFonts w:eastAsia="PMingLiU"/>
                <w:sz w:val="18"/>
                <w:szCs w:val="28"/>
                <w:lang w:val="fr-FR" w:eastAsia="zh-TW"/>
              </w:rPr>
              <w:t xml:space="preserve"> </w:t>
            </w:r>
            <w:r w:rsidRPr="000B4D79">
              <w:rPr>
                <w:rFonts w:eastAsia="PMingLiU"/>
                <w:sz w:val="18"/>
                <w:szCs w:val="28"/>
                <w:lang w:val="fr-FR" w:eastAsia="zh-TW"/>
              </w:rPr>
              <w:t>%</w:t>
            </w:r>
          </w:p>
        </w:tc>
      </w:tr>
    </w:tbl>
    <w:p w:rsidR="00C15094" w:rsidRPr="000B4D79" w:rsidRDefault="00C15094" w:rsidP="005210F8">
      <w:pPr>
        <w:pStyle w:val="Heading1"/>
        <w:tabs>
          <w:tab w:val="left" w:pos="7938"/>
        </w:tabs>
        <w:spacing w:before="240" w:after="120"/>
        <w:rPr>
          <w:rFonts w:eastAsia="DFKai-SB"/>
          <w:b/>
          <w:lang w:val="fr-FR" w:eastAsia="zh-TW"/>
        </w:rPr>
      </w:pPr>
      <w:r w:rsidRPr="005210F8">
        <w:rPr>
          <w:rFonts w:eastAsia="DFKai-SB"/>
          <w:bCs/>
          <w:lang w:val="fr-FR" w:eastAsia="zh-TW"/>
        </w:rPr>
        <w:t>Table</w:t>
      </w:r>
      <w:r w:rsidR="008065E7" w:rsidRPr="005210F8">
        <w:rPr>
          <w:rFonts w:eastAsia="PMingLiU"/>
          <w:bCs/>
          <w:lang w:val="fr-FR" w:eastAsia="zh-TW"/>
        </w:rPr>
        <w:t>au</w:t>
      </w:r>
      <w:r w:rsidRPr="005210F8">
        <w:rPr>
          <w:rFonts w:eastAsia="DFKai-SB"/>
          <w:bCs/>
          <w:lang w:val="fr-FR" w:eastAsia="zh-TW"/>
        </w:rPr>
        <w:t xml:space="preserve"> 29</w:t>
      </w:r>
      <w:r w:rsidR="005210F8">
        <w:rPr>
          <w:rFonts w:eastAsia="DFKai-SB"/>
          <w:b/>
          <w:lang w:val="fr-FR" w:eastAsia="zh-TW"/>
        </w:rPr>
        <w:br/>
      </w:r>
      <w:r w:rsidR="008A74F7" w:rsidRPr="000B4D79">
        <w:rPr>
          <w:rFonts w:eastAsia="DFKai-SB"/>
          <w:b/>
          <w:lang w:val="fr-FR" w:eastAsia="zh-TW"/>
        </w:rPr>
        <w:t>Estimations officielles de la couverture vaccinale (tuberculose, diphtérie,</w:t>
      </w:r>
      <w:r w:rsidR="0027395D">
        <w:rPr>
          <w:rFonts w:eastAsia="PMingLiU"/>
          <w:b/>
          <w:lang w:val="fr-FR" w:eastAsia="zh-TW"/>
        </w:rPr>
        <w:t xml:space="preserve"> </w:t>
      </w:r>
      <w:r w:rsidR="008A74F7" w:rsidRPr="000B4D79">
        <w:rPr>
          <w:rFonts w:eastAsia="PMingLiU"/>
          <w:b/>
          <w:lang w:val="fr-FR" w:eastAsia="zh-TW"/>
        </w:rPr>
        <w:t>coqueluche</w:t>
      </w:r>
      <w:r w:rsidR="005210F8">
        <w:rPr>
          <w:rFonts w:eastAsia="PMingLiU"/>
          <w:b/>
          <w:lang w:val="fr-FR" w:eastAsia="zh-TW"/>
        </w:rPr>
        <w:t>,</w:t>
      </w:r>
      <w:r w:rsidR="005210F8">
        <w:rPr>
          <w:rFonts w:eastAsia="PMingLiU"/>
          <w:b/>
          <w:lang w:val="fr-FR" w:eastAsia="zh-TW"/>
        </w:rPr>
        <w:br/>
      </w:r>
      <w:r w:rsidRPr="000B4D79">
        <w:rPr>
          <w:rFonts w:eastAsia="PMingLiU"/>
          <w:b/>
          <w:lang w:val="fr-FR" w:eastAsia="zh-TW"/>
        </w:rPr>
        <w:t>t</w:t>
      </w:r>
      <w:r w:rsidR="008A74F7" w:rsidRPr="000B4D79">
        <w:rPr>
          <w:rFonts w:eastAsia="PMingLiU"/>
          <w:b/>
          <w:lang w:val="fr-FR" w:eastAsia="zh-TW"/>
        </w:rPr>
        <w:t>é</w:t>
      </w:r>
      <w:r w:rsidRPr="000B4D79">
        <w:rPr>
          <w:rFonts w:eastAsia="PMingLiU"/>
          <w:b/>
          <w:lang w:val="fr-FR" w:eastAsia="zh-TW"/>
        </w:rPr>
        <w:t>tan</w:t>
      </w:r>
      <w:r w:rsidR="008A74F7" w:rsidRPr="000B4D79">
        <w:rPr>
          <w:rFonts w:eastAsia="PMingLiU"/>
          <w:b/>
          <w:lang w:val="fr-FR" w:eastAsia="zh-TW"/>
        </w:rPr>
        <w:t>o</w:t>
      </w:r>
      <w:r w:rsidRPr="000B4D79">
        <w:rPr>
          <w:rFonts w:eastAsia="PMingLiU"/>
          <w:b/>
          <w:lang w:val="fr-FR" w:eastAsia="zh-TW"/>
        </w:rPr>
        <w:t xml:space="preserve">s, polio </w:t>
      </w:r>
      <w:r w:rsidR="008A74F7" w:rsidRPr="000B4D79">
        <w:rPr>
          <w:rFonts w:eastAsia="PMingLiU"/>
          <w:b/>
          <w:lang w:val="fr-FR" w:eastAsia="zh-TW"/>
        </w:rPr>
        <w:t>et</w:t>
      </w:r>
      <w:r w:rsidRPr="000B4D79">
        <w:rPr>
          <w:rFonts w:eastAsia="PMingLiU"/>
          <w:b/>
          <w:lang w:val="fr-FR" w:eastAsia="zh-TW"/>
        </w:rPr>
        <w:t xml:space="preserve"> </w:t>
      </w:r>
      <w:r w:rsidR="008A74F7" w:rsidRPr="000B4D79">
        <w:rPr>
          <w:rFonts w:eastAsia="PMingLiU"/>
          <w:b/>
          <w:lang w:val="fr-FR" w:eastAsia="zh-TW"/>
        </w:rPr>
        <w:t>rougeole</w:t>
      </w:r>
      <w:r w:rsidRPr="000B4D79">
        <w:rPr>
          <w:rFonts w:eastAsia="DFKai-SB"/>
          <w:b/>
          <w:lang w:val="fr-FR" w:eastAsia="zh-TW"/>
        </w:rPr>
        <w:t xml:space="preserve">) </w:t>
      </w:r>
      <w:r w:rsidR="008A74F7" w:rsidRPr="000B4D79">
        <w:rPr>
          <w:rFonts w:eastAsia="DFKai-SB"/>
          <w:b/>
          <w:lang w:val="fr-FR" w:eastAsia="zh-TW"/>
        </w:rPr>
        <w:t>des enfants nés en</w:t>
      </w:r>
      <w:r w:rsidRPr="000B4D79">
        <w:rPr>
          <w:rFonts w:eastAsia="DFKai-SB"/>
          <w:b/>
          <w:lang w:val="fr-FR" w:eastAsia="zh-TW"/>
        </w:rPr>
        <w:t xml:space="preserve"> 2007</w:t>
      </w:r>
    </w:p>
    <w:tbl>
      <w:tblPr>
        <w:tblW w:w="7371" w:type="dxa"/>
        <w:tblInd w:w="1134" w:type="dxa"/>
        <w:tblBorders>
          <w:top w:val="single" w:sz="4" w:space="0" w:color="auto"/>
        </w:tblBorders>
        <w:tblLayout w:type="fixed"/>
        <w:tblCellMar>
          <w:left w:w="0" w:type="dxa"/>
          <w:right w:w="0" w:type="dxa"/>
        </w:tblCellMar>
        <w:tblLook w:val="0000"/>
      </w:tblPr>
      <w:tblGrid>
        <w:gridCol w:w="5402"/>
        <w:gridCol w:w="1969"/>
      </w:tblGrid>
      <w:tr w:rsidR="00C15094" w:rsidRPr="000B4D79">
        <w:trPr>
          <w:trHeight w:val="240"/>
          <w:tblHeader/>
        </w:trPr>
        <w:tc>
          <w:tcPr>
            <w:tcW w:w="5402"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C15094" w:rsidRPr="000B4D79" w:rsidRDefault="008A74F7" w:rsidP="004770BA">
            <w:pPr>
              <w:suppressAutoHyphens w:val="0"/>
              <w:adjustRightInd w:val="0"/>
              <w:snapToGrid w:val="0"/>
              <w:spacing w:before="80" w:after="80" w:line="200" w:lineRule="exact"/>
              <w:textAlignment w:val="baseline"/>
              <w:rPr>
                <w:rFonts w:eastAsia="DFKai-SB"/>
                <w:i/>
                <w:sz w:val="16"/>
                <w:szCs w:val="28"/>
                <w:lang w:val="fr-FR" w:eastAsia="zh-TW"/>
              </w:rPr>
            </w:pPr>
            <w:r w:rsidRPr="000B4D79">
              <w:rPr>
                <w:rFonts w:eastAsia="DFKai-SB"/>
                <w:i/>
                <w:sz w:val="16"/>
                <w:szCs w:val="28"/>
                <w:lang w:val="fr-FR" w:eastAsia="zh-TW"/>
              </w:rPr>
              <w:t>Type de vaccin</w:t>
            </w:r>
          </w:p>
        </w:tc>
        <w:tc>
          <w:tcPr>
            <w:tcW w:w="196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C15094" w:rsidRPr="000B4D79" w:rsidRDefault="008A74F7" w:rsidP="004770BA">
            <w:pPr>
              <w:suppressAutoHyphens w:val="0"/>
              <w:adjustRightInd w:val="0"/>
              <w:snapToGrid w:val="0"/>
              <w:spacing w:before="80" w:after="80" w:line="200" w:lineRule="exact"/>
              <w:ind w:left="113"/>
              <w:jc w:val="right"/>
              <w:textAlignment w:val="baseline"/>
              <w:rPr>
                <w:rFonts w:eastAsia="DFKai-SB"/>
                <w:bCs/>
                <w:i/>
                <w:sz w:val="16"/>
                <w:szCs w:val="28"/>
                <w:lang w:val="fr-FR" w:eastAsia="zh-TW"/>
              </w:rPr>
            </w:pPr>
            <w:r w:rsidRPr="000B4D79">
              <w:rPr>
                <w:rFonts w:eastAsia="DFKai-SB"/>
                <w:bCs/>
                <w:i/>
                <w:sz w:val="16"/>
                <w:szCs w:val="28"/>
                <w:lang w:val="fr-FR" w:eastAsia="zh-TW"/>
              </w:rPr>
              <w:t>Estimations officielles</w:t>
            </w:r>
          </w:p>
        </w:tc>
      </w:tr>
      <w:tr w:rsidR="00C15094" w:rsidRPr="000B4D79">
        <w:trPr>
          <w:trHeight w:val="240"/>
        </w:trPr>
        <w:tc>
          <w:tcPr>
            <w:tcW w:w="5402" w:type="dxa"/>
            <w:tcBorders>
              <w:top w:val="single" w:sz="12" w:space="0" w:color="auto"/>
            </w:tcBorders>
            <w:shd w:val="clear" w:color="auto" w:fill="auto"/>
            <w:noWrap/>
            <w:tcMar>
              <w:top w:w="15" w:type="dxa"/>
              <w:left w:w="15" w:type="dxa"/>
              <w:bottom w:w="0" w:type="dxa"/>
              <w:right w:w="15" w:type="dxa"/>
            </w:tcMar>
          </w:tcPr>
          <w:p w:rsidR="00C15094" w:rsidRPr="000B4D79" w:rsidRDefault="00C15094" w:rsidP="008A74F7">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BCG (</w:t>
            </w:r>
            <w:r w:rsidR="008A74F7" w:rsidRPr="000B4D79">
              <w:rPr>
                <w:rFonts w:eastAsia="DFKai-SB"/>
                <w:sz w:val="18"/>
                <w:szCs w:val="28"/>
                <w:lang w:val="fr-FR" w:eastAsia="zh-TW"/>
              </w:rPr>
              <w:t>à la naissance</w:t>
            </w:r>
            <w:r w:rsidRPr="000B4D79">
              <w:rPr>
                <w:rFonts w:eastAsia="DFKai-SB"/>
                <w:sz w:val="18"/>
                <w:szCs w:val="28"/>
                <w:lang w:val="fr-FR" w:eastAsia="zh-TW"/>
              </w:rPr>
              <w:t>)</w:t>
            </w:r>
          </w:p>
        </w:tc>
        <w:tc>
          <w:tcPr>
            <w:tcW w:w="1969" w:type="dxa"/>
            <w:tcBorders>
              <w:top w:val="single" w:sz="12" w:space="0" w:color="auto"/>
            </w:tcBorders>
            <w:shd w:val="clear" w:color="auto" w:fill="auto"/>
            <w:noWrap/>
            <w:tcMar>
              <w:top w:w="15" w:type="dxa"/>
              <w:left w:w="15" w:type="dxa"/>
              <w:bottom w:w="0" w:type="dxa"/>
              <w:right w:w="15" w:type="dxa"/>
            </w:tcMar>
            <w:vAlign w:val="bottom"/>
          </w:tcPr>
          <w:p w:rsidR="00C15094" w:rsidRPr="000B4D79" w:rsidRDefault="008A74F7" w:rsidP="004770BA">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w:t>
            </w:r>
            <w:r w:rsidR="00C15094" w:rsidRPr="000B4D79">
              <w:rPr>
                <w:rFonts w:eastAsia="DFKai-SB"/>
                <w:sz w:val="18"/>
                <w:szCs w:val="28"/>
                <w:lang w:val="fr-FR" w:eastAsia="zh-TW"/>
              </w:rPr>
              <w:t xml:space="preserve"> 95</w:t>
            </w:r>
            <w:r w:rsidRPr="000B4D79">
              <w:rPr>
                <w:rFonts w:eastAsia="DFKai-SB"/>
                <w:sz w:val="18"/>
                <w:szCs w:val="28"/>
                <w:lang w:val="fr-FR" w:eastAsia="zh-TW"/>
              </w:rPr>
              <w:t xml:space="preserve"> </w:t>
            </w:r>
            <w:r w:rsidR="00C15094" w:rsidRPr="000B4D79">
              <w:rPr>
                <w:rFonts w:eastAsia="DFKai-SB"/>
                <w:sz w:val="18"/>
                <w:szCs w:val="28"/>
                <w:lang w:val="fr-FR" w:eastAsia="zh-TW"/>
              </w:rPr>
              <w:t>%</w:t>
            </w:r>
          </w:p>
        </w:tc>
      </w:tr>
      <w:tr w:rsidR="00C15094" w:rsidRPr="000B4D79">
        <w:trPr>
          <w:trHeight w:val="240"/>
        </w:trPr>
        <w:tc>
          <w:tcPr>
            <w:tcW w:w="5402" w:type="dxa"/>
            <w:shd w:val="clear" w:color="auto" w:fill="auto"/>
            <w:noWrap/>
            <w:tcMar>
              <w:top w:w="15" w:type="dxa"/>
              <w:left w:w="15" w:type="dxa"/>
              <w:bottom w:w="0" w:type="dxa"/>
              <w:right w:w="15" w:type="dxa"/>
            </w:tcMar>
          </w:tcPr>
          <w:p w:rsidR="00C15094" w:rsidRPr="000B4D79" w:rsidRDefault="000B4D79" w:rsidP="00B90F74">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Diphtérie</w:t>
            </w:r>
            <w:r w:rsidR="00C15094" w:rsidRPr="000B4D79">
              <w:rPr>
                <w:rFonts w:eastAsia="DFKai-SB"/>
                <w:sz w:val="18"/>
                <w:szCs w:val="28"/>
                <w:lang w:val="fr-FR" w:eastAsia="zh-TW"/>
              </w:rPr>
              <w:t xml:space="preserve">, </w:t>
            </w:r>
            <w:r w:rsidR="00B90F74" w:rsidRPr="000B4D79">
              <w:rPr>
                <w:rFonts w:eastAsia="DFKai-SB"/>
                <w:sz w:val="18"/>
                <w:szCs w:val="28"/>
                <w:lang w:val="fr-FR" w:eastAsia="zh-TW"/>
              </w:rPr>
              <w:t>coqueluche et tétanos</w:t>
            </w:r>
            <w:r w:rsidR="00C15094" w:rsidRPr="000B4D79">
              <w:rPr>
                <w:rFonts w:eastAsia="DFKai-SB"/>
                <w:sz w:val="18"/>
                <w:szCs w:val="28"/>
                <w:lang w:val="fr-FR" w:eastAsia="zh-TW"/>
              </w:rPr>
              <w:t xml:space="preserve"> </w:t>
            </w:r>
            <w:r w:rsidR="00B90F74" w:rsidRPr="000B4D79">
              <w:rPr>
                <w:rFonts w:eastAsia="DFKai-SB"/>
                <w:sz w:val="18"/>
                <w:szCs w:val="28"/>
                <w:lang w:val="fr-FR" w:eastAsia="zh-TW"/>
              </w:rPr>
              <w:t xml:space="preserve">associés </w:t>
            </w:r>
            <w:r w:rsidR="00C15094" w:rsidRPr="000B4D79">
              <w:rPr>
                <w:rFonts w:eastAsia="DFKai-SB"/>
                <w:sz w:val="18"/>
                <w:szCs w:val="28"/>
                <w:lang w:val="fr-FR" w:eastAsia="zh-TW"/>
              </w:rPr>
              <w:t>(</w:t>
            </w:r>
            <w:r w:rsidR="00567A15" w:rsidRPr="000B4D79">
              <w:rPr>
                <w:rFonts w:eastAsia="DFKai-SB"/>
                <w:sz w:val="18"/>
                <w:szCs w:val="28"/>
                <w:lang w:val="fr-FR" w:eastAsia="zh-TW"/>
              </w:rPr>
              <w:t>3</w:t>
            </w:r>
            <w:r w:rsidR="00567A15" w:rsidRPr="000B4D79">
              <w:rPr>
                <w:rFonts w:eastAsia="DFKai-SB"/>
                <w:sz w:val="18"/>
                <w:szCs w:val="28"/>
                <w:vertAlign w:val="superscript"/>
                <w:lang w:val="fr-FR" w:eastAsia="zh-TW"/>
              </w:rPr>
              <w:t>e</w:t>
            </w:r>
            <w:r w:rsidR="00567A15" w:rsidRPr="000B4D79">
              <w:rPr>
                <w:rFonts w:eastAsia="DFKai-SB"/>
                <w:sz w:val="18"/>
                <w:szCs w:val="28"/>
                <w:lang w:val="fr-FR" w:eastAsia="zh-TW"/>
              </w:rPr>
              <w:t xml:space="preserve"> </w:t>
            </w:r>
            <w:r w:rsidR="00C15094" w:rsidRPr="000B4D79">
              <w:rPr>
                <w:rFonts w:eastAsia="DFKai-SB"/>
                <w:sz w:val="18"/>
                <w:szCs w:val="28"/>
                <w:lang w:val="fr-FR" w:eastAsia="zh-TW"/>
              </w:rPr>
              <w:t>dose)</w:t>
            </w:r>
          </w:p>
        </w:tc>
        <w:tc>
          <w:tcPr>
            <w:tcW w:w="1969" w:type="dxa"/>
            <w:shd w:val="clear" w:color="auto" w:fill="auto"/>
            <w:noWrap/>
            <w:tcMar>
              <w:top w:w="15" w:type="dxa"/>
              <w:left w:w="15" w:type="dxa"/>
              <w:bottom w:w="0" w:type="dxa"/>
              <w:right w:w="15" w:type="dxa"/>
            </w:tcMar>
            <w:vAlign w:val="bottom"/>
          </w:tcPr>
          <w:p w:rsidR="00C15094" w:rsidRPr="000B4D79" w:rsidRDefault="008A74F7" w:rsidP="004770BA">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w:t>
            </w:r>
            <w:r w:rsidR="00C15094" w:rsidRPr="000B4D79">
              <w:rPr>
                <w:rFonts w:eastAsia="DFKai-SB"/>
                <w:sz w:val="18"/>
                <w:szCs w:val="28"/>
                <w:lang w:val="fr-FR" w:eastAsia="zh-TW"/>
              </w:rPr>
              <w:t xml:space="preserve"> 95</w:t>
            </w:r>
            <w:r w:rsidRPr="000B4D79">
              <w:rPr>
                <w:rFonts w:eastAsia="DFKai-SB"/>
                <w:sz w:val="18"/>
                <w:szCs w:val="28"/>
                <w:lang w:val="fr-FR" w:eastAsia="zh-TW"/>
              </w:rPr>
              <w:t xml:space="preserve"> </w:t>
            </w:r>
            <w:r w:rsidR="00C15094" w:rsidRPr="000B4D79">
              <w:rPr>
                <w:rFonts w:eastAsia="DFKai-SB"/>
                <w:sz w:val="18"/>
                <w:szCs w:val="28"/>
                <w:lang w:val="fr-FR" w:eastAsia="zh-TW"/>
              </w:rPr>
              <w:t>%</w:t>
            </w:r>
          </w:p>
        </w:tc>
      </w:tr>
      <w:tr w:rsidR="00C15094" w:rsidRPr="000B4D79">
        <w:trPr>
          <w:trHeight w:val="240"/>
        </w:trPr>
        <w:tc>
          <w:tcPr>
            <w:tcW w:w="5402" w:type="dxa"/>
            <w:shd w:val="clear" w:color="auto" w:fill="auto"/>
            <w:noWrap/>
            <w:tcMar>
              <w:top w:w="15" w:type="dxa"/>
              <w:left w:w="15" w:type="dxa"/>
              <w:bottom w:w="0" w:type="dxa"/>
              <w:right w:w="15" w:type="dxa"/>
            </w:tcMar>
          </w:tcPr>
          <w:p w:rsidR="00C15094" w:rsidRPr="000B4D79" w:rsidRDefault="00C15094" w:rsidP="004770BA">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Polio (</w:t>
            </w:r>
            <w:r w:rsidR="00B90F74" w:rsidRPr="000B4D79">
              <w:rPr>
                <w:rFonts w:eastAsia="DFKai-SB"/>
                <w:sz w:val="18"/>
                <w:szCs w:val="28"/>
                <w:lang w:val="fr-FR" w:eastAsia="zh-TW"/>
              </w:rPr>
              <w:t>3</w:t>
            </w:r>
            <w:r w:rsidR="00B90F74" w:rsidRPr="000B4D79">
              <w:rPr>
                <w:rFonts w:eastAsia="DFKai-SB"/>
                <w:sz w:val="18"/>
                <w:szCs w:val="28"/>
                <w:vertAlign w:val="superscript"/>
                <w:lang w:val="fr-FR" w:eastAsia="zh-TW"/>
              </w:rPr>
              <w:t>e</w:t>
            </w:r>
            <w:r w:rsidR="00B90F74" w:rsidRPr="000B4D79">
              <w:rPr>
                <w:rFonts w:eastAsia="DFKai-SB"/>
                <w:sz w:val="18"/>
                <w:szCs w:val="28"/>
                <w:lang w:val="fr-FR" w:eastAsia="zh-TW"/>
              </w:rPr>
              <w:t xml:space="preserve"> dose</w:t>
            </w:r>
            <w:r w:rsidRPr="000B4D79">
              <w:rPr>
                <w:rFonts w:eastAsia="DFKai-SB"/>
                <w:sz w:val="18"/>
                <w:szCs w:val="28"/>
                <w:lang w:val="fr-FR" w:eastAsia="zh-TW"/>
              </w:rPr>
              <w:t>)</w:t>
            </w:r>
          </w:p>
        </w:tc>
        <w:tc>
          <w:tcPr>
            <w:tcW w:w="1969" w:type="dxa"/>
            <w:shd w:val="clear" w:color="auto" w:fill="auto"/>
            <w:noWrap/>
            <w:tcMar>
              <w:top w:w="15" w:type="dxa"/>
              <w:left w:w="15" w:type="dxa"/>
              <w:bottom w:w="0" w:type="dxa"/>
              <w:right w:w="15" w:type="dxa"/>
            </w:tcMar>
            <w:vAlign w:val="bottom"/>
          </w:tcPr>
          <w:p w:rsidR="00C15094" w:rsidRPr="000B4D79" w:rsidRDefault="008A74F7" w:rsidP="004770BA">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w:t>
            </w:r>
            <w:r w:rsidR="00C15094" w:rsidRPr="000B4D79">
              <w:rPr>
                <w:rFonts w:eastAsia="DFKai-SB"/>
                <w:sz w:val="18"/>
                <w:szCs w:val="28"/>
                <w:lang w:val="fr-FR" w:eastAsia="zh-TW"/>
              </w:rPr>
              <w:t xml:space="preserve"> 95</w:t>
            </w:r>
            <w:r w:rsidRPr="000B4D79">
              <w:rPr>
                <w:rFonts w:eastAsia="DFKai-SB"/>
                <w:sz w:val="18"/>
                <w:szCs w:val="28"/>
                <w:lang w:val="fr-FR" w:eastAsia="zh-TW"/>
              </w:rPr>
              <w:t xml:space="preserve"> </w:t>
            </w:r>
            <w:r w:rsidR="00C15094" w:rsidRPr="000B4D79">
              <w:rPr>
                <w:rFonts w:eastAsia="DFKai-SB"/>
                <w:sz w:val="18"/>
                <w:szCs w:val="28"/>
                <w:lang w:val="fr-FR" w:eastAsia="zh-TW"/>
              </w:rPr>
              <w:t>%</w:t>
            </w:r>
          </w:p>
        </w:tc>
      </w:tr>
      <w:tr w:rsidR="00C15094" w:rsidRPr="000B4D79">
        <w:trPr>
          <w:trHeight w:val="240"/>
        </w:trPr>
        <w:tc>
          <w:tcPr>
            <w:tcW w:w="5402" w:type="dxa"/>
            <w:shd w:val="clear" w:color="auto" w:fill="auto"/>
            <w:noWrap/>
            <w:tcMar>
              <w:top w:w="15" w:type="dxa"/>
              <w:left w:w="15" w:type="dxa"/>
              <w:bottom w:w="0" w:type="dxa"/>
              <w:right w:w="15" w:type="dxa"/>
            </w:tcMar>
          </w:tcPr>
          <w:p w:rsidR="00C15094" w:rsidRPr="000B4D79" w:rsidRDefault="00C15094" w:rsidP="00B90F74">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H</w:t>
            </w:r>
            <w:r w:rsidR="00B90F74" w:rsidRPr="000B4D79">
              <w:rPr>
                <w:rFonts w:eastAsia="DFKai-SB"/>
                <w:sz w:val="18"/>
                <w:szCs w:val="28"/>
                <w:lang w:val="fr-FR" w:eastAsia="zh-TW"/>
              </w:rPr>
              <w:t>é</w:t>
            </w:r>
            <w:r w:rsidRPr="000B4D79">
              <w:rPr>
                <w:rFonts w:eastAsia="DFKai-SB"/>
                <w:sz w:val="18"/>
                <w:szCs w:val="28"/>
                <w:lang w:val="fr-FR" w:eastAsia="zh-TW"/>
              </w:rPr>
              <w:t>pat</w:t>
            </w:r>
            <w:r w:rsidR="000B4D79">
              <w:rPr>
                <w:rFonts w:eastAsia="DFKai-SB"/>
                <w:sz w:val="18"/>
                <w:szCs w:val="28"/>
                <w:lang w:val="fr-FR" w:eastAsia="zh-TW"/>
              </w:rPr>
              <w:t>it</w:t>
            </w:r>
            <w:r w:rsidR="00B90F74" w:rsidRPr="000B4D79">
              <w:rPr>
                <w:rFonts w:eastAsia="DFKai-SB"/>
                <w:sz w:val="18"/>
                <w:szCs w:val="28"/>
                <w:lang w:val="fr-FR" w:eastAsia="zh-TW"/>
              </w:rPr>
              <w:t>e</w:t>
            </w:r>
            <w:r w:rsidRPr="000B4D79">
              <w:rPr>
                <w:rFonts w:eastAsia="DFKai-SB"/>
                <w:sz w:val="18"/>
                <w:szCs w:val="28"/>
                <w:lang w:val="fr-FR" w:eastAsia="zh-TW"/>
              </w:rPr>
              <w:t xml:space="preserve"> B (</w:t>
            </w:r>
            <w:r w:rsidR="00B90F74" w:rsidRPr="000B4D79">
              <w:rPr>
                <w:rFonts w:eastAsia="DFKai-SB"/>
                <w:sz w:val="18"/>
                <w:szCs w:val="28"/>
                <w:lang w:val="fr-FR" w:eastAsia="zh-TW"/>
              </w:rPr>
              <w:t>3</w:t>
            </w:r>
            <w:r w:rsidR="00B90F74" w:rsidRPr="000B4D79">
              <w:rPr>
                <w:rFonts w:eastAsia="DFKai-SB"/>
                <w:sz w:val="18"/>
                <w:szCs w:val="28"/>
                <w:vertAlign w:val="superscript"/>
                <w:lang w:val="fr-FR" w:eastAsia="zh-TW"/>
              </w:rPr>
              <w:t>e</w:t>
            </w:r>
            <w:r w:rsidR="00B90F74" w:rsidRPr="000B4D79">
              <w:rPr>
                <w:rFonts w:eastAsia="DFKai-SB"/>
                <w:sz w:val="18"/>
                <w:szCs w:val="28"/>
                <w:lang w:val="fr-FR" w:eastAsia="zh-TW"/>
              </w:rPr>
              <w:t xml:space="preserve"> dose</w:t>
            </w:r>
            <w:r w:rsidRPr="000B4D79">
              <w:rPr>
                <w:rFonts w:eastAsia="DFKai-SB"/>
                <w:sz w:val="18"/>
                <w:szCs w:val="28"/>
                <w:lang w:val="fr-FR" w:eastAsia="zh-TW"/>
              </w:rPr>
              <w:t>)</w:t>
            </w:r>
          </w:p>
        </w:tc>
        <w:tc>
          <w:tcPr>
            <w:tcW w:w="1969" w:type="dxa"/>
            <w:shd w:val="clear" w:color="auto" w:fill="auto"/>
            <w:noWrap/>
            <w:tcMar>
              <w:top w:w="15" w:type="dxa"/>
              <w:left w:w="15" w:type="dxa"/>
              <w:bottom w:w="0" w:type="dxa"/>
              <w:right w:w="15" w:type="dxa"/>
            </w:tcMar>
            <w:vAlign w:val="bottom"/>
          </w:tcPr>
          <w:p w:rsidR="00C15094" w:rsidRPr="000B4D79" w:rsidRDefault="008A74F7" w:rsidP="004770BA">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w:t>
            </w:r>
            <w:r w:rsidR="00C15094" w:rsidRPr="000B4D79">
              <w:rPr>
                <w:rFonts w:eastAsia="DFKai-SB"/>
                <w:sz w:val="18"/>
                <w:szCs w:val="28"/>
                <w:lang w:val="fr-FR" w:eastAsia="zh-TW"/>
              </w:rPr>
              <w:t xml:space="preserve"> 95</w:t>
            </w:r>
            <w:r w:rsidRPr="000B4D79">
              <w:rPr>
                <w:rFonts w:eastAsia="DFKai-SB"/>
                <w:sz w:val="18"/>
                <w:szCs w:val="28"/>
                <w:lang w:val="fr-FR" w:eastAsia="zh-TW"/>
              </w:rPr>
              <w:t xml:space="preserve"> </w:t>
            </w:r>
            <w:r w:rsidR="00C15094" w:rsidRPr="000B4D79">
              <w:rPr>
                <w:rFonts w:eastAsia="DFKai-SB"/>
                <w:sz w:val="18"/>
                <w:szCs w:val="28"/>
                <w:lang w:val="fr-FR" w:eastAsia="zh-TW"/>
              </w:rPr>
              <w:t>%</w:t>
            </w:r>
          </w:p>
        </w:tc>
      </w:tr>
      <w:tr w:rsidR="00C15094" w:rsidRPr="000B4D79">
        <w:trPr>
          <w:trHeight w:val="240"/>
        </w:trPr>
        <w:tc>
          <w:tcPr>
            <w:tcW w:w="5402" w:type="dxa"/>
            <w:tcBorders>
              <w:bottom w:val="single" w:sz="12" w:space="0" w:color="auto"/>
            </w:tcBorders>
            <w:shd w:val="clear" w:color="auto" w:fill="auto"/>
            <w:noWrap/>
            <w:tcMar>
              <w:top w:w="15" w:type="dxa"/>
              <w:left w:w="15" w:type="dxa"/>
              <w:bottom w:w="0" w:type="dxa"/>
              <w:right w:w="15" w:type="dxa"/>
            </w:tcMar>
          </w:tcPr>
          <w:p w:rsidR="00C15094" w:rsidRPr="000B4D79" w:rsidRDefault="00B90F74" w:rsidP="00B90F74">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Rougeole</w:t>
            </w:r>
            <w:r w:rsidR="00C15094" w:rsidRPr="000B4D79">
              <w:rPr>
                <w:rFonts w:eastAsia="DFKai-SB"/>
                <w:sz w:val="18"/>
                <w:szCs w:val="28"/>
                <w:lang w:val="fr-FR" w:eastAsia="zh-TW"/>
              </w:rPr>
              <w:t>-</w:t>
            </w:r>
            <w:r w:rsidRPr="000B4D79">
              <w:rPr>
                <w:rFonts w:eastAsia="DFKai-SB"/>
                <w:sz w:val="18"/>
                <w:szCs w:val="28"/>
                <w:lang w:val="fr-FR" w:eastAsia="zh-TW"/>
              </w:rPr>
              <w:t>oreillons</w:t>
            </w:r>
            <w:r w:rsidR="00C15094" w:rsidRPr="000B4D79">
              <w:rPr>
                <w:rFonts w:eastAsia="DFKai-SB"/>
                <w:sz w:val="18"/>
                <w:szCs w:val="28"/>
                <w:lang w:val="fr-FR" w:eastAsia="zh-TW"/>
              </w:rPr>
              <w:t>-</w:t>
            </w:r>
            <w:r w:rsidRPr="000B4D79">
              <w:rPr>
                <w:rFonts w:eastAsia="DFKai-SB"/>
                <w:sz w:val="18"/>
                <w:szCs w:val="28"/>
                <w:lang w:val="fr-FR" w:eastAsia="zh-TW"/>
              </w:rPr>
              <w:t>rubéole</w:t>
            </w:r>
            <w:r w:rsidR="00C15094" w:rsidRPr="000B4D79">
              <w:rPr>
                <w:rFonts w:eastAsia="DFKai-SB"/>
                <w:sz w:val="18"/>
                <w:szCs w:val="28"/>
                <w:lang w:val="fr-FR" w:eastAsia="zh-TW"/>
              </w:rPr>
              <w:t xml:space="preserve"> (</w:t>
            </w:r>
            <w:r w:rsidRPr="000B4D79">
              <w:rPr>
                <w:rFonts w:eastAsia="DFKai-SB"/>
                <w:sz w:val="18"/>
                <w:szCs w:val="28"/>
                <w:lang w:val="fr-FR" w:eastAsia="zh-TW"/>
              </w:rPr>
              <w:t>ROR</w:t>
            </w:r>
            <w:r w:rsidR="00C15094" w:rsidRPr="000B4D79">
              <w:rPr>
                <w:rFonts w:eastAsia="DFKai-SB"/>
                <w:sz w:val="18"/>
                <w:szCs w:val="28"/>
                <w:lang w:val="fr-FR" w:eastAsia="zh-TW"/>
              </w:rPr>
              <w:t xml:space="preserve">) </w:t>
            </w:r>
            <w:r w:rsidRPr="000B4D79">
              <w:rPr>
                <w:rFonts w:eastAsia="DFKai-SB"/>
                <w:sz w:val="18"/>
                <w:szCs w:val="28"/>
                <w:lang w:val="fr-FR" w:eastAsia="zh-TW"/>
              </w:rPr>
              <w:t xml:space="preserve">associés </w:t>
            </w:r>
            <w:r w:rsidR="00C15094" w:rsidRPr="000B4D79">
              <w:rPr>
                <w:rFonts w:eastAsia="DFKai-SB"/>
                <w:sz w:val="18"/>
                <w:szCs w:val="28"/>
                <w:lang w:val="fr-FR" w:eastAsia="zh-TW"/>
              </w:rPr>
              <w:t>(</w:t>
            </w:r>
            <w:r w:rsidRPr="000B4D79">
              <w:rPr>
                <w:rFonts w:eastAsia="DFKai-SB"/>
                <w:sz w:val="18"/>
                <w:szCs w:val="28"/>
                <w:lang w:val="fr-FR" w:eastAsia="zh-TW"/>
              </w:rPr>
              <w:t>1</w:t>
            </w:r>
            <w:r w:rsidRPr="000B4D79">
              <w:rPr>
                <w:rFonts w:eastAsia="DFKai-SB"/>
                <w:sz w:val="18"/>
                <w:szCs w:val="28"/>
                <w:vertAlign w:val="superscript"/>
                <w:lang w:val="fr-FR" w:eastAsia="zh-TW"/>
              </w:rPr>
              <w:t>re</w:t>
            </w:r>
            <w:r w:rsidRPr="000B4D79">
              <w:rPr>
                <w:rFonts w:eastAsia="DFKai-SB"/>
                <w:sz w:val="18"/>
                <w:szCs w:val="28"/>
                <w:lang w:val="fr-FR" w:eastAsia="zh-TW"/>
              </w:rPr>
              <w:t xml:space="preserve"> </w:t>
            </w:r>
            <w:r w:rsidR="00C15094" w:rsidRPr="000B4D79">
              <w:rPr>
                <w:rFonts w:eastAsia="DFKai-SB"/>
                <w:sz w:val="18"/>
                <w:szCs w:val="28"/>
                <w:lang w:val="fr-FR" w:eastAsia="zh-TW"/>
              </w:rPr>
              <w:t>dose)</w:t>
            </w:r>
          </w:p>
        </w:tc>
        <w:tc>
          <w:tcPr>
            <w:tcW w:w="1969" w:type="dxa"/>
            <w:tcBorders>
              <w:bottom w:val="single" w:sz="12" w:space="0" w:color="auto"/>
            </w:tcBorders>
            <w:shd w:val="clear" w:color="auto" w:fill="auto"/>
            <w:noWrap/>
            <w:tcMar>
              <w:top w:w="15" w:type="dxa"/>
              <w:left w:w="15" w:type="dxa"/>
              <w:bottom w:w="0" w:type="dxa"/>
              <w:right w:w="15" w:type="dxa"/>
            </w:tcMar>
            <w:vAlign w:val="bottom"/>
          </w:tcPr>
          <w:p w:rsidR="00C15094" w:rsidRPr="000B4D79" w:rsidRDefault="008A74F7" w:rsidP="004770BA">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w:t>
            </w:r>
            <w:r w:rsidR="00C15094" w:rsidRPr="000B4D79">
              <w:rPr>
                <w:rFonts w:eastAsia="DFKai-SB"/>
                <w:sz w:val="18"/>
                <w:szCs w:val="28"/>
                <w:lang w:val="fr-FR" w:eastAsia="zh-TW"/>
              </w:rPr>
              <w:t xml:space="preserve"> 95</w:t>
            </w:r>
            <w:r w:rsidRPr="000B4D79">
              <w:rPr>
                <w:rFonts w:eastAsia="DFKai-SB"/>
                <w:sz w:val="18"/>
                <w:szCs w:val="28"/>
                <w:lang w:val="fr-FR" w:eastAsia="zh-TW"/>
              </w:rPr>
              <w:t xml:space="preserve"> </w:t>
            </w:r>
            <w:r w:rsidR="00C15094" w:rsidRPr="000B4D79">
              <w:rPr>
                <w:rFonts w:eastAsia="DFKai-SB"/>
                <w:sz w:val="18"/>
                <w:szCs w:val="28"/>
                <w:lang w:val="fr-FR" w:eastAsia="zh-TW"/>
              </w:rPr>
              <w:t>%</w:t>
            </w:r>
          </w:p>
        </w:tc>
      </w:tr>
    </w:tbl>
    <w:p w:rsidR="00C15094" w:rsidRPr="000B4D79" w:rsidRDefault="005B109F" w:rsidP="00354B33">
      <w:pPr>
        <w:pStyle w:val="Heading1"/>
        <w:tabs>
          <w:tab w:val="left" w:pos="7938"/>
        </w:tabs>
        <w:spacing w:before="240" w:after="120"/>
        <w:ind w:right="567"/>
        <w:rPr>
          <w:rFonts w:eastAsia="PMingLiU"/>
          <w:b/>
          <w:lang w:val="fr-FR" w:eastAsia="zh-TW"/>
        </w:rPr>
      </w:pPr>
      <w:r w:rsidRPr="00B41E91">
        <w:rPr>
          <w:rFonts w:eastAsia="PMingLiU"/>
          <w:bCs/>
          <w:lang w:val="fr-FR" w:eastAsia="zh-TW"/>
        </w:rPr>
        <w:t>Table</w:t>
      </w:r>
      <w:r w:rsidR="008065E7" w:rsidRPr="00B41E91">
        <w:rPr>
          <w:rFonts w:eastAsia="PMingLiU"/>
          <w:bCs/>
          <w:lang w:val="fr-FR" w:eastAsia="zh-TW"/>
        </w:rPr>
        <w:t>au</w:t>
      </w:r>
      <w:r w:rsidRPr="00B41E91">
        <w:rPr>
          <w:rFonts w:eastAsia="PMingLiU"/>
          <w:bCs/>
          <w:lang w:val="fr-FR" w:eastAsia="zh-TW"/>
        </w:rPr>
        <w:t xml:space="preserve"> 30</w:t>
      </w:r>
      <w:r w:rsidR="00B41E91">
        <w:rPr>
          <w:rFonts w:eastAsia="PMingLiU"/>
          <w:b/>
          <w:lang w:val="fr-FR" w:eastAsia="zh-TW"/>
        </w:rPr>
        <w:br/>
      </w:r>
      <w:r w:rsidRPr="000B4D79">
        <w:rPr>
          <w:rFonts w:eastAsia="PMingLiU"/>
          <w:b/>
          <w:lang w:val="fr-FR" w:eastAsia="zh-TW"/>
        </w:rPr>
        <w:t>N</w:t>
      </w:r>
      <w:r w:rsidR="00567A15" w:rsidRPr="000B4D79">
        <w:rPr>
          <w:rFonts w:eastAsia="PMingLiU"/>
          <w:b/>
          <w:lang w:val="fr-FR" w:eastAsia="zh-TW"/>
        </w:rPr>
        <w:t>o</w:t>
      </w:r>
      <w:r w:rsidRPr="000B4D79">
        <w:rPr>
          <w:rFonts w:eastAsia="PMingLiU"/>
          <w:b/>
          <w:lang w:val="fr-FR" w:eastAsia="zh-TW"/>
        </w:rPr>
        <w:t>mb</w:t>
      </w:r>
      <w:r w:rsidR="00567A15" w:rsidRPr="000B4D79">
        <w:rPr>
          <w:rFonts w:eastAsia="PMingLiU"/>
          <w:b/>
          <w:lang w:val="fr-FR" w:eastAsia="zh-TW"/>
        </w:rPr>
        <w:t>re de décès liés à la maternité enregistrés par cause principale</w:t>
      </w:r>
      <w:r w:rsidRPr="000B4D79">
        <w:rPr>
          <w:rFonts w:eastAsia="PMingLiU"/>
          <w:b/>
          <w:lang w:val="fr-FR" w:eastAsia="zh-TW"/>
        </w:rPr>
        <w:t xml:space="preserve"> </w:t>
      </w:r>
      <w:r w:rsidR="00567A15" w:rsidRPr="000B4D79">
        <w:rPr>
          <w:rFonts w:eastAsia="PMingLiU"/>
          <w:b/>
          <w:lang w:val="fr-FR" w:eastAsia="zh-TW"/>
        </w:rPr>
        <w:t>de décès et taux de mortalité liée à la maternité,</w:t>
      </w:r>
      <w:r w:rsidRPr="000B4D79">
        <w:rPr>
          <w:rFonts w:eastAsia="PMingLiU"/>
          <w:b/>
          <w:lang w:val="fr-FR" w:eastAsia="zh-TW"/>
        </w:rPr>
        <w:t xml:space="preserve"> </w:t>
      </w:r>
      <w:r w:rsidR="00567A15" w:rsidRPr="000B4D79">
        <w:rPr>
          <w:rFonts w:eastAsia="PMingLiU"/>
          <w:b/>
          <w:lang w:val="fr-FR" w:eastAsia="zh-TW"/>
        </w:rPr>
        <w:t>de</w:t>
      </w:r>
      <w:r w:rsidRPr="000B4D79">
        <w:rPr>
          <w:rFonts w:eastAsia="PMingLiU"/>
          <w:b/>
          <w:lang w:val="fr-FR" w:eastAsia="zh-TW"/>
        </w:rPr>
        <w:t xml:space="preserve"> 2004</w:t>
      </w:r>
      <w:r w:rsidR="00567A15" w:rsidRPr="000B4D79">
        <w:rPr>
          <w:rFonts w:eastAsia="PMingLiU"/>
          <w:b/>
          <w:lang w:val="fr-FR" w:eastAsia="zh-TW"/>
        </w:rPr>
        <w:t xml:space="preserve"> à 20</w:t>
      </w:r>
      <w:r w:rsidRPr="000B4D79">
        <w:rPr>
          <w:rFonts w:eastAsia="PMingLiU"/>
          <w:b/>
          <w:lang w:val="fr-FR" w:eastAsia="zh-TW"/>
        </w:rPr>
        <w:t>08</w:t>
      </w:r>
    </w:p>
    <w:tbl>
      <w:tblPr>
        <w:tblW w:w="7366" w:type="dxa"/>
        <w:tblInd w:w="1134" w:type="dxa"/>
        <w:tblBorders>
          <w:top w:val="single" w:sz="4" w:space="0" w:color="auto"/>
        </w:tblBorders>
        <w:tblLayout w:type="fixed"/>
        <w:tblCellMar>
          <w:left w:w="0" w:type="dxa"/>
          <w:right w:w="0" w:type="dxa"/>
        </w:tblCellMar>
        <w:tblLook w:val="0000"/>
      </w:tblPr>
      <w:tblGrid>
        <w:gridCol w:w="709"/>
        <w:gridCol w:w="2552"/>
        <w:gridCol w:w="821"/>
        <w:gridCol w:w="821"/>
        <w:gridCol w:w="821"/>
        <w:gridCol w:w="821"/>
        <w:gridCol w:w="821"/>
      </w:tblGrid>
      <w:tr w:rsidR="00AC5C65" w:rsidRPr="000B4D79">
        <w:trPr>
          <w:trHeight w:val="240"/>
          <w:tblHeader/>
        </w:trPr>
        <w:tc>
          <w:tcPr>
            <w:tcW w:w="709" w:type="dxa"/>
            <w:vMerge w:val="restart"/>
            <w:tcBorders>
              <w:top w:val="single" w:sz="4" w:space="0" w:color="auto"/>
            </w:tcBorders>
            <w:shd w:val="clear" w:color="auto" w:fill="auto"/>
            <w:vAlign w:val="bottom"/>
          </w:tcPr>
          <w:p w:rsidR="00AC5C65" w:rsidRPr="00B41E91" w:rsidRDefault="003A088C" w:rsidP="00B41E91">
            <w:pPr>
              <w:suppressAutoHyphens w:val="0"/>
              <w:adjustRightInd w:val="0"/>
              <w:snapToGrid w:val="0"/>
              <w:spacing w:before="80" w:after="80" w:line="200" w:lineRule="exact"/>
              <w:textAlignment w:val="baseline"/>
              <w:rPr>
                <w:rFonts w:eastAsia="PMingLiU"/>
                <w:bCs/>
                <w:i/>
                <w:iCs/>
                <w:sz w:val="16"/>
                <w:szCs w:val="16"/>
                <w:lang w:val="fr-FR" w:eastAsia="zh-TW"/>
              </w:rPr>
            </w:pPr>
            <w:r w:rsidRPr="00B41E91">
              <w:rPr>
                <w:rFonts w:eastAsia="PMingLiU"/>
                <w:bCs/>
                <w:i/>
                <w:iCs/>
                <w:sz w:val="16"/>
                <w:szCs w:val="16"/>
                <w:lang w:val="fr-FR" w:eastAsia="zh-TW"/>
              </w:rPr>
              <w:t>CIM-10</w:t>
            </w:r>
            <w:r w:rsidR="00AC5C65" w:rsidRPr="00B41E91">
              <w:rPr>
                <w:rFonts w:eastAsia="PMingLiU"/>
                <w:bCs/>
                <w:i/>
                <w:iCs/>
                <w:sz w:val="16"/>
                <w:szCs w:val="16"/>
                <w:lang w:val="fr-FR" w:eastAsia="zh-TW"/>
              </w:rPr>
              <w:t xml:space="preserve"> </w:t>
            </w:r>
            <w:r w:rsidR="00B41E91" w:rsidRPr="00B41E91">
              <w:rPr>
                <w:rFonts w:eastAsia="PMingLiU"/>
                <w:bCs/>
                <w:i/>
                <w:iCs/>
                <w:sz w:val="16"/>
                <w:szCs w:val="16"/>
                <w:lang w:val="fr-FR" w:eastAsia="zh-TW"/>
              </w:rPr>
              <w:br/>
            </w:r>
            <w:r w:rsidR="00AC5C65" w:rsidRPr="00B41E91">
              <w:rPr>
                <w:rFonts w:eastAsia="PMingLiU"/>
                <w:bCs/>
                <w:i/>
                <w:iCs/>
                <w:sz w:val="16"/>
                <w:szCs w:val="16"/>
                <w:lang w:val="fr-FR" w:eastAsia="zh-TW"/>
              </w:rPr>
              <w:t>N</w:t>
            </w:r>
            <w:r w:rsidRPr="00B41E91">
              <w:rPr>
                <w:rFonts w:eastAsia="PMingLiU"/>
                <w:bCs/>
                <w:i/>
                <w:iCs/>
                <w:sz w:val="16"/>
                <w:szCs w:val="16"/>
                <w:lang w:val="fr-FR" w:eastAsia="zh-TW"/>
              </w:rPr>
              <w:t>°</w:t>
            </w:r>
          </w:p>
        </w:tc>
        <w:tc>
          <w:tcPr>
            <w:tcW w:w="2552" w:type="dxa"/>
            <w:vMerge w:val="restart"/>
            <w:tcBorders>
              <w:top w:val="single" w:sz="4" w:space="0" w:color="auto"/>
            </w:tcBorders>
            <w:shd w:val="clear" w:color="auto" w:fill="auto"/>
            <w:vAlign w:val="bottom"/>
          </w:tcPr>
          <w:p w:rsidR="00AC5C65" w:rsidRPr="00B41E91" w:rsidRDefault="00B90F74" w:rsidP="00B41E91">
            <w:pPr>
              <w:suppressAutoHyphens w:val="0"/>
              <w:adjustRightInd w:val="0"/>
              <w:snapToGrid w:val="0"/>
              <w:spacing w:before="80" w:after="80" w:line="200" w:lineRule="exact"/>
              <w:textAlignment w:val="baseline"/>
              <w:rPr>
                <w:rFonts w:eastAsia="PMingLiU"/>
                <w:bCs/>
                <w:i/>
                <w:iCs/>
                <w:sz w:val="16"/>
                <w:szCs w:val="16"/>
                <w:lang w:val="fr-FR" w:eastAsia="zh-TW"/>
              </w:rPr>
            </w:pPr>
            <w:r w:rsidRPr="00B41E91">
              <w:rPr>
                <w:rFonts w:eastAsia="PMingLiU"/>
                <w:bCs/>
                <w:i/>
                <w:iCs/>
                <w:sz w:val="16"/>
                <w:szCs w:val="16"/>
                <w:lang w:val="fr-FR" w:eastAsia="zh-TW"/>
              </w:rPr>
              <w:t>Maladie</w:t>
            </w:r>
          </w:p>
        </w:tc>
        <w:tc>
          <w:tcPr>
            <w:tcW w:w="4105" w:type="dxa"/>
            <w:gridSpan w:val="5"/>
            <w:tcBorders>
              <w:top w:val="single" w:sz="4" w:space="0" w:color="auto"/>
              <w:bottom w:val="single" w:sz="4" w:space="0" w:color="auto"/>
            </w:tcBorders>
            <w:shd w:val="clear" w:color="auto" w:fill="auto"/>
          </w:tcPr>
          <w:p w:rsidR="00AC5C65" w:rsidRPr="00B41E91" w:rsidRDefault="00567A15" w:rsidP="00B41E91">
            <w:pPr>
              <w:suppressAutoHyphens w:val="0"/>
              <w:adjustRightInd w:val="0"/>
              <w:snapToGrid w:val="0"/>
              <w:spacing w:before="80" w:after="80" w:line="200" w:lineRule="exact"/>
              <w:jc w:val="center"/>
              <w:textAlignment w:val="baseline"/>
              <w:rPr>
                <w:rFonts w:eastAsia="PMingLiU"/>
                <w:bCs/>
                <w:i/>
                <w:iCs/>
                <w:sz w:val="16"/>
                <w:szCs w:val="16"/>
                <w:lang w:val="fr-FR" w:eastAsia="zh-TW"/>
              </w:rPr>
            </w:pPr>
            <w:r w:rsidRPr="00B41E91">
              <w:rPr>
                <w:rFonts w:eastAsia="PMingLiU"/>
                <w:bCs/>
                <w:i/>
                <w:iCs/>
                <w:sz w:val="16"/>
                <w:szCs w:val="16"/>
                <w:lang w:val="fr-FR" w:eastAsia="zh-TW"/>
              </w:rPr>
              <w:t>Nombre de décès liés à la maternité enregistrés</w:t>
            </w:r>
          </w:p>
        </w:tc>
      </w:tr>
      <w:tr w:rsidR="00634358" w:rsidRPr="000B4D79">
        <w:trPr>
          <w:trHeight w:val="240"/>
          <w:tblHeader/>
        </w:trPr>
        <w:tc>
          <w:tcPr>
            <w:tcW w:w="709" w:type="dxa"/>
            <w:vMerge/>
            <w:tcBorders>
              <w:top w:val="nil"/>
              <w:bottom w:val="single" w:sz="12" w:space="0" w:color="auto"/>
            </w:tcBorders>
            <w:shd w:val="clear" w:color="auto" w:fill="auto"/>
          </w:tcPr>
          <w:p w:rsidR="00AC5C65" w:rsidRPr="000B4D79" w:rsidRDefault="00AC5C65" w:rsidP="00B41E91">
            <w:pPr>
              <w:suppressAutoHyphens w:val="0"/>
              <w:adjustRightInd w:val="0"/>
              <w:snapToGrid w:val="0"/>
              <w:spacing w:before="80" w:after="80" w:line="200" w:lineRule="exact"/>
              <w:textAlignment w:val="baseline"/>
              <w:rPr>
                <w:rFonts w:eastAsia="PMingLiU"/>
                <w:bCs/>
                <w:sz w:val="16"/>
                <w:szCs w:val="16"/>
                <w:lang w:val="fr-FR" w:eastAsia="zh-TW"/>
              </w:rPr>
            </w:pPr>
          </w:p>
        </w:tc>
        <w:tc>
          <w:tcPr>
            <w:tcW w:w="2552" w:type="dxa"/>
            <w:vMerge/>
            <w:tcBorders>
              <w:top w:val="nil"/>
              <w:bottom w:val="single" w:sz="12" w:space="0" w:color="auto"/>
            </w:tcBorders>
            <w:shd w:val="clear" w:color="auto" w:fill="auto"/>
          </w:tcPr>
          <w:p w:rsidR="00AC5C65" w:rsidRPr="000B4D79" w:rsidRDefault="00AC5C65" w:rsidP="00B41E91">
            <w:pPr>
              <w:suppressAutoHyphens w:val="0"/>
              <w:adjustRightInd w:val="0"/>
              <w:snapToGrid w:val="0"/>
              <w:spacing w:before="80" w:after="80" w:line="200" w:lineRule="exact"/>
              <w:textAlignment w:val="baseline"/>
              <w:rPr>
                <w:rFonts w:eastAsia="PMingLiU"/>
                <w:bCs/>
                <w:sz w:val="16"/>
                <w:szCs w:val="16"/>
                <w:lang w:val="fr-FR" w:eastAsia="zh-TW"/>
              </w:rPr>
            </w:pPr>
          </w:p>
        </w:tc>
        <w:tc>
          <w:tcPr>
            <w:tcW w:w="821" w:type="dxa"/>
            <w:tcBorders>
              <w:top w:val="single" w:sz="4" w:space="0" w:color="auto"/>
              <w:bottom w:val="single" w:sz="12" w:space="0" w:color="auto"/>
            </w:tcBorders>
            <w:shd w:val="clear" w:color="auto" w:fill="auto"/>
            <w:noWrap/>
            <w:vAlign w:val="bottom"/>
          </w:tcPr>
          <w:p w:rsidR="00AC5C65" w:rsidRPr="00B41E91" w:rsidRDefault="00AC5C65" w:rsidP="00B41E91">
            <w:pPr>
              <w:suppressAutoHyphens w:val="0"/>
              <w:adjustRightInd w:val="0"/>
              <w:snapToGrid w:val="0"/>
              <w:spacing w:before="80" w:after="80" w:line="200" w:lineRule="exact"/>
              <w:jc w:val="right"/>
              <w:textAlignment w:val="baseline"/>
              <w:rPr>
                <w:rFonts w:eastAsia="PMingLiU"/>
                <w:bCs/>
                <w:i/>
                <w:iCs/>
                <w:sz w:val="16"/>
                <w:szCs w:val="16"/>
                <w:lang w:val="fr-FR" w:eastAsia="zh-TW"/>
              </w:rPr>
            </w:pPr>
            <w:r w:rsidRPr="00B41E91">
              <w:rPr>
                <w:rFonts w:eastAsia="PMingLiU"/>
                <w:bCs/>
                <w:i/>
                <w:iCs/>
                <w:sz w:val="16"/>
                <w:szCs w:val="16"/>
                <w:lang w:val="fr-FR" w:eastAsia="zh-TW"/>
              </w:rPr>
              <w:t>2004</w:t>
            </w:r>
          </w:p>
        </w:tc>
        <w:tc>
          <w:tcPr>
            <w:tcW w:w="821" w:type="dxa"/>
            <w:tcBorders>
              <w:top w:val="single" w:sz="4" w:space="0" w:color="auto"/>
              <w:bottom w:val="single" w:sz="12" w:space="0" w:color="auto"/>
            </w:tcBorders>
            <w:shd w:val="clear" w:color="auto" w:fill="auto"/>
            <w:noWrap/>
            <w:vAlign w:val="bottom"/>
          </w:tcPr>
          <w:p w:rsidR="00AC5C65" w:rsidRPr="00B41E91" w:rsidRDefault="00AC5C65" w:rsidP="00B41E91">
            <w:pPr>
              <w:suppressAutoHyphens w:val="0"/>
              <w:adjustRightInd w:val="0"/>
              <w:snapToGrid w:val="0"/>
              <w:spacing w:before="80" w:after="80" w:line="200" w:lineRule="exact"/>
              <w:jc w:val="right"/>
              <w:textAlignment w:val="baseline"/>
              <w:rPr>
                <w:rFonts w:eastAsia="PMingLiU"/>
                <w:bCs/>
                <w:i/>
                <w:iCs/>
                <w:sz w:val="16"/>
                <w:szCs w:val="16"/>
                <w:lang w:val="fr-FR" w:eastAsia="zh-TW"/>
              </w:rPr>
            </w:pPr>
            <w:r w:rsidRPr="00B41E91">
              <w:rPr>
                <w:rFonts w:eastAsia="PMingLiU"/>
                <w:bCs/>
                <w:i/>
                <w:iCs/>
                <w:sz w:val="16"/>
                <w:szCs w:val="16"/>
                <w:lang w:val="fr-FR" w:eastAsia="zh-TW"/>
              </w:rPr>
              <w:t>2005</w:t>
            </w:r>
          </w:p>
        </w:tc>
        <w:tc>
          <w:tcPr>
            <w:tcW w:w="821" w:type="dxa"/>
            <w:tcBorders>
              <w:top w:val="single" w:sz="4" w:space="0" w:color="auto"/>
              <w:bottom w:val="single" w:sz="12" w:space="0" w:color="auto"/>
            </w:tcBorders>
            <w:shd w:val="clear" w:color="auto" w:fill="auto"/>
            <w:noWrap/>
            <w:vAlign w:val="bottom"/>
          </w:tcPr>
          <w:p w:rsidR="00AC5C65" w:rsidRPr="00B41E91" w:rsidRDefault="00AC5C65" w:rsidP="00B41E91">
            <w:pPr>
              <w:suppressAutoHyphens w:val="0"/>
              <w:adjustRightInd w:val="0"/>
              <w:snapToGrid w:val="0"/>
              <w:spacing w:before="80" w:after="80" w:line="200" w:lineRule="exact"/>
              <w:jc w:val="right"/>
              <w:textAlignment w:val="baseline"/>
              <w:rPr>
                <w:rFonts w:eastAsia="PMingLiU"/>
                <w:bCs/>
                <w:i/>
                <w:iCs/>
                <w:sz w:val="16"/>
                <w:szCs w:val="16"/>
                <w:lang w:val="fr-FR" w:eastAsia="zh-TW"/>
              </w:rPr>
            </w:pPr>
            <w:r w:rsidRPr="00B41E91">
              <w:rPr>
                <w:rFonts w:eastAsia="PMingLiU"/>
                <w:bCs/>
                <w:i/>
                <w:iCs/>
                <w:sz w:val="16"/>
                <w:szCs w:val="16"/>
                <w:lang w:val="fr-FR" w:eastAsia="zh-TW"/>
              </w:rPr>
              <w:t>2006</w:t>
            </w:r>
          </w:p>
        </w:tc>
        <w:tc>
          <w:tcPr>
            <w:tcW w:w="821" w:type="dxa"/>
            <w:tcBorders>
              <w:top w:val="single" w:sz="4" w:space="0" w:color="auto"/>
              <w:bottom w:val="single" w:sz="12" w:space="0" w:color="auto"/>
            </w:tcBorders>
            <w:shd w:val="clear" w:color="auto" w:fill="auto"/>
            <w:noWrap/>
            <w:vAlign w:val="bottom"/>
          </w:tcPr>
          <w:p w:rsidR="00AC5C65" w:rsidRPr="00B41E91" w:rsidRDefault="00AC5C65" w:rsidP="00B41E91">
            <w:pPr>
              <w:suppressAutoHyphens w:val="0"/>
              <w:adjustRightInd w:val="0"/>
              <w:snapToGrid w:val="0"/>
              <w:spacing w:before="80" w:after="80" w:line="200" w:lineRule="exact"/>
              <w:jc w:val="right"/>
              <w:textAlignment w:val="baseline"/>
              <w:rPr>
                <w:rFonts w:eastAsia="PMingLiU"/>
                <w:bCs/>
                <w:i/>
                <w:iCs/>
                <w:sz w:val="16"/>
                <w:szCs w:val="16"/>
                <w:lang w:val="fr-FR" w:eastAsia="zh-TW"/>
              </w:rPr>
            </w:pPr>
            <w:r w:rsidRPr="00B41E91">
              <w:rPr>
                <w:rFonts w:eastAsia="PMingLiU"/>
                <w:bCs/>
                <w:i/>
                <w:iCs/>
                <w:sz w:val="16"/>
                <w:szCs w:val="16"/>
                <w:lang w:val="fr-FR" w:eastAsia="zh-TW"/>
              </w:rPr>
              <w:t>2007</w:t>
            </w:r>
          </w:p>
        </w:tc>
        <w:tc>
          <w:tcPr>
            <w:tcW w:w="821" w:type="dxa"/>
            <w:tcBorders>
              <w:top w:val="single" w:sz="4" w:space="0" w:color="auto"/>
              <w:bottom w:val="single" w:sz="12" w:space="0" w:color="auto"/>
            </w:tcBorders>
            <w:shd w:val="clear" w:color="auto" w:fill="auto"/>
            <w:noWrap/>
            <w:vAlign w:val="bottom"/>
          </w:tcPr>
          <w:p w:rsidR="00AC5C65" w:rsidRPr="00B41E91" w:rsidRDefault="00AC5C65" w:rsidP="00B41E91">
            <w:pPr>
              <w:suppressAutoHyphens w:val="0"/>
              <w:adjustRightInd w:val="0"/>
              <w:snapToGrid w:val="0"/>
              <w:spacing w:before="80" w:after="80" w:line="200" w:lineRule="exact"/>
              <w:jc w:val="right"/>
              <w:textAlignment w:val="baseline"/>
              <w:rPr>
                <w:rFonts w:eastAsia="PMingLiU"/>
                <w:bCs/>
                <w:i/>
                <w:iCs/>
                <w:sz w:val="16"/>
                <w:szCs w:val="16"/>
                <w:lang w:val="fr-FR" w:eastAsia="zh-TW"/>
              </w:rPr>
            </w:pPr>
            <w:r w:rsidRPr="00B41E91">
              <w:rPr>
                <w:rFonts w:eastAsia="PMingLiU"/>
                <w:bCs/>
                <w:i/>
                <w:iCs/>
                <w:sz w:val="16"/>
                <w:szCs w:val="16"/>
                <w:lang w:val="fr-FR" w:eastAsia="zh-TW"/>
              </w:rPr>
              <w:t>2008</w:t>
            </w:r>
          </w:p>
        </w:tc>
      </w:tr>
      <w:tr w:rsidR="00634358" w:rsidRPr="008D73A2">
        <w:tc>
          <w:tcPr>
            <w:tcW w:w="709" w:type="dxa"/>
            <w:tcBorders>
              <w:top w:val="single" w:sz="12" w:space="0" w:color="auto"/>
            </w:tcBorders>
            <w:shd w:val="clear" w:color="auto" w:fill="auto"/>
            <w:noWrap/>
          </w:tcPr>
          <w:p w:rsidR="00AC5C65" w:rsidRPr="008D73A2" w:rsidRDefault="00AC5C65" w:rsidP="00B41E91">
            <w:pPr>
              <w:suppressAutoHyphens w:val="0"/>
              <w:adjustRightInd w:val="0"/>
              <w:snapToGrid w:val="0"/>
              <w:spacing w:before="40" w:after="40" w:line="220" w:lineRule="exact"/>
              <w:textAlignment w:val="baseline"/>
              <w:rPr>
                <w:rFonts w:eastAsia="PMingLiU"/>
                <w:sz w:val="18"/>
                <w:szCs w:val="18"/>
                <w:lang w:val="fr-FR" w:eastAsia="zh-TW"/>
              </w:rPr>
            </w:pPr>
            <w:r w:rsidRPr="008D73A2">
              <w:rPr>
                <w:rFonts w:eastAsia="PMingLiU"/>
                <w:sz w:val="18"/>
                <w:szCs w:val="18"/>
                <w:lang w:val="fr-FR" w:eastAsia="zh-TW"/>
              </w:rPr>
              <w:t>O019</w:t>
            </w:r>
          </w:p>
        </w:tc>
        <w:tc>
          <w:tcPr>
            <w:tcW w:w="2552" w:type="dxa"/>
            <w:tcBorders>
              <w:top w:val="single" w:sz="12" w:space="0" w:color="auto"/>
            </w:tcBorders>
            <w:shd w:val="clear" w:color="auto" w:fill="auto"/>
            <w:noWrap/>
          </w:tcPr>
          <w:p w:rsidR="00AC5C65" w:rsidRPr="008D73A2" w:rsidRDefault="003A088C" w:rsidP="00B41E91">
            <w:pPr>
              <w:suppressAutoHyphens w:val="0"/>
              <w:adjustRightInd w:val="0"/>
              <w:snapToGrid w:val="0"/>
              <w:spacing w:before="40" w:after="40" w:line="220" w:lineRule="exact"/>
              <w:textAlignment w:val="baseline"/>
              <w:rPr>
                <w:rFonts w:eastAsia="PMingLiU"/>
                <w:sz w:val="18"/>
                <w:szCs w:val="18"/>
                <w:lang w:val="fr-FR" w:eastAsia="zh-TW"/>
              </w:rPr>
            </w:pPr>
            <w:r w:rsidRPr="008D73A2">
              <w:rPr>
                <w:rFonts w:eastAsia="PMingLiU"/>
                <w:sz w:val="18"/>
                <w:szCs w:val="18"/>
                <w:lang w:val="fr-FR" w:eastAsia="zh-TW"/>
              </w:rPr>
              <w:t>Môle hydatiforme</w:t>
            </w:r>
            <w:r w:rsidR="00AC5C65" w:rsidRPr="008D73A2">
              <w:rPr>
                <w:rFonts w:eastAsia="PMingLiU"/>
                <w:sz w:val="18"/>
                <w:szCs w:val="18"/>
                <w:lang w:val="fr-FR" w:eastAsia="zh-TW"/>
              </w:rPr>
              <w:t xml:space="preserve">, </w:t>
            </w:r>
            <w:r w:rsidRPr="008D73A2">
              <w:rPr>
                <w:rFonts w:eastAsia="PMingLiU"/>
                <w:sz w:val="18"/>
                <w:szCs w:val="18"/>
                <w:lang w:val="fr-FR" w:eastAsia="zh-TW"/>
              </w:rPr>
              <w:t>sans précision</w:t>
            </w:r>
          </w:p>
        </w:tc>
        <w:tc>
          <w:tcPr>
            <w:tcW w:w="821" w:type="dxa"/>
            <w:tcBorders>
              <w:top w:val="single" w:sz="12" w:space="0" w:color="auto"/>
            </w:tcBorders>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c>
          <w:tcPr>
            <w:tcW w:w="821" w:type="dxa"/>
            <w:tcBorders>
              <w:top w:val="single" w:sz="12" w:space="0" w:color="auto"/>
            </w:tcBorders>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1</w:t>
            </w:r>
          </w:p>
        </w:tc>
        <w:tc>
          <w:tcPr>
            <w:tcW w:w="821" w:type="dxa"/>
            <w:tcBorders>
              <w:top w:val="single" w:sz="12" w:space="0" w:color="auto"/>
            </w:tcBorders>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c>
          <w:tcPr>
            <w:tcW w:w="821" w:type="dxa"/>
            <w:tcBorders>
              <w:top w:val="single" w:sz="12" w:space="0" w:color="auto"/>
            </w:tcBorders>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c>
          <w:tcPr>
            <w:tcW w:w="821" w:type="dxa"/>
            <w:tcBorders>
              <w:top w:val="single" w:sz="12" w:space="0" w:color="auto"/>
            </w:tcBorders>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r>
      <w:tr w:rsidR="00634358" w:rsidRPr="008D73A2">
        <w:trPr>
          <w:trHeight w:val="240"/>
        </w:trPr>
        <w:tc>
          <w:tcPr>
            <w:tcW w:w="709" w:type="dxa"/>
            <w:shd w:val="clear" w:color="auto" w:fill="auto"/>
            <w:noWrap/>
          </w:tcPr>
          <w:p w:rsidR="00AC5C65" w:rsidRPr="008D73A2" w:rsidRDefault="00AC5C65" w:rsidP="00B41E91">
            <w:pPr>
              <w:suppressAutoHyphens w:val="0"/>
              <w:adjustRightInd w:val="0"/>
              <w:snapToGrid w:val="0"/>
              <w:spacing w:before="40" w:after="40" w:line="220" w:lineRule="exact"/>
              <w:textAlignment w:val="baseline"/>
              <w:rPr>
                <w:rFonts w:eastAsia="PMingLiU"/>
                <w:sz w:val="18"/>
                <w:szCs w:val="18"/>
                <w:lang w:val="fr-FR" w:eastAsia="zh-TW"/>
              </w:rPr>
            </w:pPr>
            <w:r w:rsidRPr="008D73A2">
              <w:rPr>
                <w:rFonts w:eastAsia="PMingLiU"/>
                <w:sz w:val="18"/>
                <w:szCs w:val="18"/>
                <w:lang w:val="fr-FR" w:eastAsia="zh-TW"/>
              </w:rPr>
              <w:t>O468</w:t>
            </w:r>
          </w:p>
        </w:tc>
        <w:tc>
          <w:tcPr>
            <w:tcW w:w="2552" w:type="dxa"/>
            <w:shd w:val="clear" w:color="auto" w:fill="auto"/>
            <w:noWrap/>
          </w:tcPr>
          <w:p w:rsidR="00AC5C65" w:rsidRPr="008D73A2" w:rsidRDefault="002206DF" w:rsidP="00B41E91">
            <w:pPr>
              <w:suppressAutoHyphens w:val="0"/>
              <w:adjustRightInd w:val="0"/>
              <w:snapToGrid w:val="0"/>
              <w:spacing w:before="40" w:after="40" w:line="220" w:lineRule="exact"/>
              <w:textAlignment w:val="baseline"/>
              <w:rPr>
                <w:rFonts w:eastAsia="PMingLiU"/>
                <w:sz w:val="18"/>
                <w:szCs w:val="18"/>
                <w:lang w:val="fr-FR" w:eastAsia="zh-TW"/>
              </w:rPr>
            </w:pPr>
            <w:r w:rsidRPr="008D73A2">
              <w:rPr>
                <w:rFonts w:eastAsia="PMingLiU"/>
                <w:sz w:val="18"/>
                <w:szCs w:val="18"/>
                <w:lang w:val="fr-FR" w:eastAsia="zh-TW"/>
              </w:rPr>
              <w:t>Autres hémorragies précédant l</w:t>
            </w:r>
            <w:r w:rsidR="000E26C3">
              <w:rPr>
                <w:rFonts w:eastAsia="PMingLiU"/>
                <w:sz w:val="18"/>
                <w:szCs w:val="18"/>
                <w:lang w:val="fr-FR" w:eastAsia="zh-TW"/>
              </w:rPr>
              <w:t>’</w:t>
            </w:r>
            <w:r w:rsidRPr="008D73A2">
              <w:rPr>
                <w:rFonts w:eastAsia="PMingLiU"/>
                <w:sz w:val="18"/>
                <w:szCs w:val="18"/>
                <w:lang w:val="fr-FR" w:eastAsia="zh-TW"/>
              </w:rPr>
              <w:t>accouchement</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1</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r>
      <w:tr w:rsidR="00634358" w:rsidRPr="008D73A2">
        <w:trPr>
          <w:trHeight w:val="240"/>
        </w:trPr>
        <w:tc>
          <w:tcPr>
            <w:tcW w:w="709" w:type="dxa"/>
            <w:shd w:val="clear" w:color="auto" w:fill="auto"/>
            <w:noWrap/>
          </w:tcPr>
          <w:p w:rsidR="00AC5C65" w:rsidRPr="008D73A2" w:rsidRDefault="00AC5C65" w:rsidP="00B41E91">
            <w:pPr>
              <w:suppressAutoHyphens w:val="0"/>
              <w:adjustRightInd w:val="0"/>
              <w:snapToGrid w:val="0"/>
              <w:spacing w:before="40" w:after="40" w:line="220" w:lineRule="exact"/>
              <w:textAlignment w:val="baseline"/>
              <w:rPr>
                <w:rFonts w:eastAsia="PMingLiU"/>
                <w:sz w:val="18"/>
                <w:szCs w:val="18"/>
                <w:lang w:val="fr-FR" w:eastAsia="zh-TW"/>
              </w:rPr>
            </w:pPr>
            <w:r w:rsidRPr="008D73A2">
              <w:rPr>
                <w:rFonts w:eastAsia="PMingLiU"/>
                <w:sz w:val="18"/>
                <w:szCs w:val="18"/>
                <w:lang w:val="fr-FR" w:eastAsia="zh-TW"/>
              </w:rPr>
              <w:t>O721</w:t>
            </w:r>
          </w:p>
        </w:tc>
        <w:tc>
          <w:tcPr>
            <w:tcW w:w="2552" w:type="dxa"/>
            <w:shd w:val="clear" w:color="auto" w:fill="auto"/>
            <w:noWrap/>
          </w:tcPr>
          <w:p w:rsidR="00AC5C65" w:rsidRPr="008D73A2" w:rsidRDefault="002206DF" w:rsidP="00B41E91">
            <w:pPr>
              <w:suppressAutoHyphens w:val="0"/>
              <w:adjustRightInd w:val="0"/>
              <w:snapToGrid w:val="0"/>
              <w:spacing w:before="40" w:after="40" w:line="220" w:lineRule="exact"/>
              <w:textAlignment w:val="baseline"/>
              <w:rPr>
                <w:rFonts w:eastAsia="PMingLiU"/>
                <w:sz w:val="18"/>
                <w:szCs w:val="18"/>
                <w:lang w:val="fr-FR" w:eastAsia="zh-TW"/>
              </w:rPr>
            </w:pPr>
            <w:r w:rsidRPr="008D73A2">
              <w:rPr>
                <w:rFonts w:eastAsia="PMingLiU"/>
                <w:sz w:val="18"/>
                <w:szCs w:val="18"/>
                <w:lang w:val="fr-FR" w:eastAsia="zh-TW"/>
              </w:rPr>
              <w:t>Autres hémorragies immédiates du post-partum</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1</w:t>
            </w:r>
          </w:p>
        </w:tc>
      </w:tr>
      <w:tr w:rsidR="00634358" w:rsidRPr="008D73A2">
        <w:trPr>
          <w:trHeight w:val="240"/>
        </w:trPr>
        <w:tc>
          <w:tcPr>
            <w:tcW w:w="709" w:type="dxa"/>
            <w:shd w:val="clear" w:color="auto" w:fill="auto"/>
            <w:noWrap/>
          </w:tcPr>
          <w:p w:rsidR="00AC5C65" w:rsidRPr="008D73A2" w:rsidRDefault="00AC5C65" w:rsidP="00B41E91">
            <w:pPr>
              <w:suppressAutoHyphens w:val="0"/>
              <w:adjustRightInd w:val="0"/>
              <w:snapToGrid w:val="0"/>
              <w:spacing w:before="40" w:after="40" w:line="220" w:lineRule="exact"/>
              <w:textAlignment w:val="baseline"/>
              <w:rPr>
                <w:rFonts w:eastAsia="PMingLiU"/>
                <w:sz w:val="18"/>
                <w:szCs w:val="18"/>
                <w:lang w:val="fr-FR" w:eastAsia="zh-TW"/>
              </w:rPr>
            </w:pPr>
            <w:r w:rsidRPr="008D73A2">
              <w:rPr>
                <w:rFonts w:eastAsia="PMingLiU"/>
                <w:sz w:val="18"/>
                <w:szCs w:val="18"/>
                <w:lang w:val="fr-FR" w:eastAsia="zh-TW"/>
              </w:rPr>
              <w:t>O881</w:t>
            </w:r>
          </w:p>
        </w:tc>
        <w:tc>
          <w:tcPr>
            <w:tcW w:w="2552" w:type="dxa"/>
            <w:shd w:val="clear" w:color="auto" w:fill="auto"/>
            <w:noWrap/>
          </w:tcPr>
          <w:p w:rsidR="00AC5C65" w:rsidRPr="008D73A2" w:rsidRDefault="002206DF" w:rsidP="00B41E91">
            <w:pPr>
              <w:suppressAutoHyphens w:val="0"/>
              <w:adjustRightInd w:val="0"/>
              <w:snapToGrid w:val="0"/>
              <w:spacing w:before="40" w:after="40" w:line="220" w:lineRule="exact"/>
              <w:textAlignment w:val="baseline"/>
              <w:rPr>
                <w:rFonts w:eastAsia="PMingLiU"/>
                <w:sz w:val="18"/>
                <w:szCs w:val="18"/>
                <w:lang w:val="fr-FR" w:eastAsia="zh-TW"/>
              </w:rPr>
            </w:pPr>
            <w:r w:rsidRPr="008D73A2">
              <w:rPr>
                <w:rFonts w:eastAsia="PMingLiU"/>
                <w:sz w:val="18"/>
                <w:szCs w:val="18"/>
                <w:lang w:val="fr-FR" w:eastAsia="zh-TW"/>
              </w:rPr>
              <w:t>Embolie amniotique</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1</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1</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1</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1</w:t>
            </w:r>
          </w:p>
        </w:tc>
      </w:tr>
      <w:tr w:rsidR="00634358" w:rsidRPr="008D73A2">
        <w:trPr>
          <w:trHeight w:val="240"/>
        </w:trPr>
        <w:tc>
          <w:tcPr>
            <w:tcW w:w="709" w:type="dxa"/>
            <w:shd w:val="clear" w:color="auto" w:fill="auto"/>
            <w:noWrap/>
          </w:tcPr>
          <w:p w:rsidR="00AC5C65" w:rsidRPr="008D73A2" w:rsidRDefault="00AC5C65" w:rsidP="00B41E91">
            <w:pPr>
              <w:suppressAutoHyphens w:val="0"/>
              <w:adjustRightInd w:val="0"/>
              <w:snapToGrid w:val="0"/>
              <w:spacing w:before="40" w:after="40" w:line="220" w:lineRule="exact"/>
              <w:textAlignment w:val="baseline"/>
              <w:rPr>
                <w:rFonts w:eastAsia="PMingLiU"/>
                <w:sz w:val="18"/>
                <w:szCs w:val="18"/>
                <w:lang w:val="fr-FR" w:eastAsia="zh-TW"/>
              </w:rPr>
            </w:pPr>
            <w:r w:rsidRPr="008D73A2">
              <w:rPr>
                <w:rFonts w:eastAsia="PMingLiU"/>
                <w:sz w:val="18"/>
                <w:szCs w:val="18"/>
                <w:lang w:val="fr-FR" w:eastAsia="zh-TW"/>
              </w:rPr>
              <w:t>O903</w:t>
            </w:r>
          </w:p>
        </w:tc>
        <w:tc>
          <w:tcPr>
            <w:tcW w:w="2552" w:type="dxa"/>
            <w:shd w:val="clear" w:color="auto" w:fill="auto"/>
            <w:noWrap/>
          </w:tcPr>
          <w:p w:rsidR="00AC5C65" w:rsidRPr="008D73A2" w:rsidRDefault="002206DF" w:rsidP="00B41E91">
            <w:pPr>
              <w:suppressAutoHyphens w:val="0"/>
              <w:adjustRightInd w:val="0"/>
              <w:snapToGrid w:val="0"/>
              <w:spacing w:before="40" w:after="40" w:line="220" w:lineRule="exact"/>
              <w:textAlignment w:val="baseline"/>
              <w:rPr>
                <w:rFonts w:eastAsia="PMingLiU"/>
                <w:sz w:val="18"/>
                <w:szCs w:val="18"/>
                <w:lang w:val="fr-FR" w:eastAsia="zh-TW"/>
              </w:rPr>
            </w:pPr>
            <w:r w:rsidRPr="008D73A2">
              <w:rPr>
                <w:rFonts w:eastAsia="PMingLiU"/>
                <w:sz w:val="18"/>
                <w:szCs w:val="18"/>
                <w:lang w:val="fr-FR" w:eastAsia="zh-TW"/>
              </w:rPr>
              <w:t>Myocardiopathie gravidique primitive</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1</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c>
          <w:tcPr>
            <w:tcW w:w="821" w:type="dxa"/>
            <w:shd w:val="clear" w:color="auto" w:fill="auto"/>
            <w:noWrap/>
            <w:vAlign w:val="bottom"/>
          </w:tcPr>
          <w:p w:rsidR="00AC5C65" w:rsidRPr="008D73A2" w:rsidRDefault="00AC5C65" w:rsidP="00B41E91">
            <w:pPr>
              <w:suppressAutoHyphens w:val="0"/>
              <w:adjustRightInd w:val="0"/>
              <w:snapToGrid w:val="0"/>
              <w:spacing w:before="40" w:after="40" w:line="220" w:lineRule="exact"/>
              <w:jc w:val="right"/>
              <w:textAlignment w:val="baseline"/>
              <w:rPr>
                <w:rFonts w:eastAsia="PMingLiU"/>
                <w:sz w:val="18"/>
                <w:szCs w:val="18"/>
                <w:lang w:val="fr-FR" w:eastAsia="zh-TW"/>
              </w:rPr>
            </w:pPr>
            <w:r w:rsidRPr="008D73A2">
              <w:rPr>
                <w:rFonts w:eastAsia="PMingLiU"/>
                <w:sz w:val="18"/>
                <w:szCs w:val="18"/>
                <w:lang w:val="fr-FR" w:eastAsia="zh-TW"/>
              </w:rPr>
              <w:t>0</w:t>
            </w:r>
          </w:p>
        </w:tc>
      </w:tr>
      <w:tr w:rsidR="00AC5C65" w:rsidRPr="008D73A2">
        <w:trPr>
          <w:trHeight w:val="240"/>
        </w:trPr>
        <w:tc>
          <w:tcPr>
            <w:tcW w:w="3261" w:type="dxa"/>
            <w:gridSpan w:val="2"/>
            <w:tcBorders>
              <w:bottom w:val="nil"/>
            </w:tcBorders>
            <w:shd w:val="clear" w:color="auto" w:fill="auto"/>
          </w:tcPr>
          <w:p w:rsidR="00AC5C65" w:rsidRPr="008D73A2" w:rsidRDefault="00567A15" w:rsidP="008D73A2">
            <w:pPr>
              <w:keepNext/>
              <w:keepLines/>
              <w:suppressAutoHyphens w:val="0"/>
              <w:adjustRightInd w:val="0"/>
              <w:snapToGrid w:val="0"/>
              <w:spacing w:before="40" w:after="40" w:line="220" w:lineRule="exact"/>
              <w:textAlignment w:val="baseline"/>
              <w:rPr>
                <w:rFonts w:eastAsia="PMingLiU"/>
                <w:bCs/>
                <w:sz w:val="18"/>
                <w:szCs w:val="18"/>
                <w:lang w:val="fr-FR" w:eastAsia="zh-TW"/>
              </w:rPr>
            </w:pPr>
            <w:r w:rsidRPr="008D73A2">
              <w:rPr>
                <w:rFonts w:eastAsia="PMingLiU"/>
                <w:bCs/>
                <w:sz w:val="18"/>
                <w:szCs w:val="18"/>
                <w:lang w:val="fr-FR" w:eastAsia="zh-TW"/>
              </w:rPr>
              <w:t>Nombre t</w:t>
            </w:r>
            <w:r w:rsidR="00AC5C65" w:rsidRPr="008D73A2">
              <w:rPr>
                <w:rFonts w:eastAsia="PMingLiU"/>
                <w:bCs/>
                <w:sz w:val="18"/>
                <w:szCs w:val="18"/>
                <w:lang w:val="fr-FR" w:eastAsia="zh-TW"/>
              </w:rPr>
              <w:t xml:space="preserve">otal </w:t>
            </w:r>
            <w:r w:rsidRPr="008D73A2">
              <w:rPr>
                <w:rFonts w:eastAsia="PMingLiU"/>
                <w:bCs/>
                <w:sz w:val="18"/>
                <w:szCs w:val="18"/>
                <w:lang w:val="fr-FR" w:eastAsia="zh-TW"/>
              </w:rPr>
              <w:t>de décès liés à la maternité enregistrés</w:t>
            </w:r>
          </w:p>
        </w:tc>
        <w:tc>
          <w:tcPr>
            <w:tcW w:w="821" w:type="dxa"/>
            <w:tcBorders>
              <w:bottom w:val="nil"/>
            </w:tcBorders>
            <w:shd w:val="clear" w:color="auto" w:fill="auto"/>
            <w:vAlign w:val="bottom"/>
          </w:tcPr>
          <w:p w:rsidR="00AC5C65" w:rsidRPr="008D73A2" w:rsidRDefault="00AC5C65" w:rsidP="008D73A2">
            <w:pPr>
              <w:keepNext/>
              <w:keepLines/>
              <w:suppressAutoHyphens w:val="0"/>
              <w:adjustRightInd w:val="0"/>
              <w:snapToGrid w:val="0"/>
              <w:spacing w:before="40" w:after="40" w:line="220" w:lineRule="exact"/>
              <w:jc w:val="right"/>
              <w:textAlignment w:val="baseline"/>
              <w:rPr>
                <w:rFonts w:eastAsia="PMingLiU"/>
                <w:bCs/>
                <w:sz w:val="18"/>
                <w:szCs w:val="18"/>
                <w:lang w:val="fr-FR" w:eastAsia="zh-TW"/>
              </w:rPr>
            </w:pPr>
            <w:r w:rsidRPr="008D73A2">
              <w:rPr>
                <w:rFonts w:eastAsia="PMingLiU"/>
                <w:bCs/>
                <w:sz w:val="18"/>
                <w:szCs w:val="18"/>
                <w:lang w:val="fr-FR" w:eastAsia="zh-TW"/>
              </w:rPr>
              <w:t>2</w:t>
            </w:r>
          </w:p>
        </w:tc>
        <w:tc>
          <w:tcPr>
            <w:tcW w:w="821" w:type="dxa"/>
            <w:tcBorders>
              <w:bottom w:val="nil"/>
            </w:tcBorders>
            <w:shd w:val="clear" w:color="auto" w:fill="auto"/>
            <w:vAlign w:val="bottom"/>
          </w:tcPr>
          <w:p w:rsidR="00AC5C65" w:rsidRPr="008D73A2" w:rsidRDefault="00AC5C65" w:rsidP="008D73A2">
            <w:pPr>
              <w:keepNext/>
              <w:keepLines/>
              <w:suppressAutoHyphens w:val="0"/>
              <w:adjustRightInd w:val="0"/>
              <w:snapToGrid w:val="0"/>
              <w:spacing w:before="40" w:after="40" w:line="220" w:lineRule="exact"/>
              <w:jc w:val="right"/>
              <w:textAlignment w:val="baseline"/>
              <w:rPr>
                <w:rFonts w:eastAsia="PMingLiU"/>
                <w:bCs/>
                <w:sz w:val="18"/>
                <w:szCs w:val="18"/>
                <w:lang w:val="fr-FR" w:eastAsia="zh-TW"/>
              </w:rPr>
            </w:pPr>
            <w:r w:rsidRPr="008D73A2">
              <w:rPr>
                <w:rFonts w:eastAsia="PMingLiU"/>
                <w:bCs/>
                <w:sz w:val="18"/>
                <w:szCs w:val="18"/>
                <w:lang w:val="fr-FR" w:eastAsia="zh-TW"/>
              </w:rPr>
              <w:t>2</w:t>
            </w:r>
          </w:p>
        </w:tc>
        <w:tc>
          <w:tcPr>
            <w:tcW w:w="821" w:type="dxa"/>
            <w:tcBorders>
              <w:bottom w:val="nil"/>
            </w:tcBorders>
            <w:shd w:val="clear" w:color="auto" w:fill="auto"/>
            <w:vAlign w:val="bottom"/>
          </w:tcPr>
          <w:p w:rsidR="00AC5C65" w:rsidRPr="008D73A2" w:rsidRDefault="00AC5C65" w:rsidP="008D73A2">
            <w:pPr>
              <w:keepNext/>
              <w:keepLines/>
              <w:suppressAutoHyphens w:val="0"/>
              <w:adjustRightInd w:val="0"/>
              <w:snapToGrid w:val="0"/>
              <w:spacing w:before="40" w:after="40" w:line="220" w:lineRule="exact"/>
              <w:jc w:val="right"/>
              <w:textAlignment w:val="baseline"/>
              <w:rPr>
                <w:rFonts w:eastAsia="PMingLiU"/>
                <w:bCs/>
                <w:sz w:val="18"/>
                <w:szCs w:val="18"/>
                <w:lang w:val="fr-FR" w:eastAsia="zh-TW"/>
              </w:rPr>
            </w:pPr>
            <w:r w:rsidRPr="008D73A2">
              <w:rPr>
                <w:rFonts w:eastAsia="PMingLiU"/>
                <w:bCs/>
                <w:sz w:val="18"/>
                <w:szCs w:val="18"/>
                <w:lang w:val="fr-FR" w:eastAsia="zh-TW"/>
              </w:rPr>
              <w:t>1</w:t>
            </w:r>
          </w:p>
        </w:tc>
        <w:tc>
          <w:tcPr>
            <w:tcW w:w="821" w:type="dxa"/>
            <w:tcBorders>
              <w:bottom w:val="nil"/>
            </w:tcBorders>
            <w:shd w:val="clear" w:color="auto" w:fill="auto"/>
            <w:vAlign w:val="bottom"/>
          </w:tcPr>
          <w:p w:rsidR="00AC5C65" w:rsidRPr="008D73A2" w:rsidRDefault="00AC5C65" w:rsidP="008D73A2">
            <w:pPr>
              <w:keepNext/>
              <w:keepLines/>
              <w:suppressAutoHyphens w:val="0"/>
              <w:adjustRightInd w:val="0"/>
              <w:snapToGrid w:val="0"/>
              <w:spacing w:before="40" w:after="40" w:line="220" w:lineRule="exact"/>
              <w:jc w:val="right"/>
              <w:textAlignment w:val="baseline"/>
              <w:rPr>
                <w:rFonts w:eastAsia="PMingLiU"/>
                <w:bCs/>
                <w:sz w:val="18"/>
                <w:szCs w:val="18"/>
                <w:lang w:val="fr-FR" w:eastAsia="zh-TW"/>
              </w:rPr>
            </w:pPr>
            <w:r w:rsidRPr="008D73A2">
              <w:rPr>
                <w:rFonts w:eastAsia="PMingLiU"/>
                <w:bCs/>
                <w:sz w:val="18"/>
                <w:szCs w:val="18"/>
                <w:lang w:val="fr-FR" w:eastAsia="zh-TW"/>
              </w:rPr>
              <w:t>1</w:t>
            </w:r>
          </w:p>
        </w:tc>
        <w:tc>
          <w:tcPr>
            <w:tcW w:w="821" w:type="dxa"/>
            <w:tcBorders>
              <w:bottom w:val="nil"/>
            </w:tcBorders>
            <w:shd w:val="clear" w:color="auto" w:fill="auto"/>
            <w:vAlign w:val="bottom"/>
          </w:tcPr>
          <w:p w:rsidR="00AC5C65" w:rsidRPr="008D73A2" w:rsidRDefault="00AC5C65" w:rsidP="008D73A2">
            <w:pPr>
              <w:keepNext/>
              <w:keepLines/>
              <w:suppressAutoHyphens w:val="0"/>
              <w:adjustRightInd w:val="0"/>
              <w:snapToGrid w:val="0"/>
              <w:spacing w:before="40" w:after="40" w:line="220" w:lineRule="exact"/>
              <w:jc w:val="right"/>
              <w:textAlignment w:val="baseline"/>
              <w:rPr>
                <w:rFonts w:eastAsia="PMingLiU"/>
                <w:bCs/>
                <w:sz w:val="18"/>
                <w:szCs w:val="18"/>
                <w:lang w:val="fr-FR" w:eastAsia="zh-TW"/>
              </w:rPr>
            </w:pPr>
            <w:r w:rsidRPr="008D73A2">
              <w:rPr>
                <w:rFonts w:eastAsia="PMingLiU"/>
                <w:bCs/>
                <w:sz w:val="18"/>
                <w:szCs w:val="18"/>
                <w:lang w:val="fr-FR" w:eastAsia="zh-TW"/>
              </w:rPr>
              <w:t>2</w:t>
            </w:r>
          </w:p>
        </w:tc>
      </w:tr>
      <w:tr w:rsidR="00AC5C65" w:rsidRPr="008D73A2">
        <w:tc>
          <w:tcPr>
            <w:tcW w:w="3261" w:type="dxa"/>
            <w:gridSpan w:val="2"/>
            <w:tcBorders>
              <w:top w:val="nil"/>
              <w:bottom w:val="single" w:sz="12" w:space="0" w:color="auto"/>
            </w:tcBorders>
            <w:shd w:val="clear" w:color="auto" w:fill="auto"/>
          </w:tcPr>
          <w:p w:rsidR="00AC5C65" w:rsidRPr="008D73A2" w:rsidRDefault="00567A15" w:rsidP="008D73A2">
            <w:pPr>
              <w:keepNext/>
              <w:keepLines/>
              <w:suppressAutoHyphens w:val="0"/>
              <w:adjustRightInd w:val="0"/>
              <w:snapToGrid w:val="0"/>
              <w:spacing w:before="40" w:after="40" w:line="220" w:lineRule="exact"/>
              <w:textAlignment w:val="baseline"/>
              <w:rPr>
                <w:rFonts w:eastAsia="PMingLiU"/>
                <w:bCs/>
                <w:sz w:val="18"/>
                <w:szCs w:val="18"/>
                <w:lang w:val="fr-FR" w:eastAsia="zh-TW"/>
              </w:rPr>
            </w:pPr>
            <w:r w:rsidRPr="008D73A2">
              <w:rPr>
                <w:rFonts w:eastAsia="PMingLiU"/>
                <w:bCs/>
                <w:sz w:val="18"/>
                <w:szCs w:val="18"/>
                <w:lang w:val="fr-FR" w:eastAsia="zh-TW"/>
              </w:rPr>
              <w:t>Taux de</w:t>
            </w:r>
            <w:r w:rsidR="00AC5C65" w:rsidRPr="008D73A2">
              <w:rPr>
                <w:rFonts w:eastAsia="PMingLiU"/>
                <w:bCs/>
                <w:sz w:val="18"/>
                <w:szCs w:val="18"/>
                <w:lang w:val="fr-FR" w:eastAsia="zh-TW"/>
              </w:rPr>
              <w:t xml:space="preserve"> </w:t>
            </w:r>
            <w:r w:rsidRPr="008D73A2">
              <w:rPr>
                <w:rFonts w:eastAsia="PMingLiU"/>
                <w:bCs/>
                <w:sz w:val="18"/>
                <w:szCs w:val="18"/>
                <w:lang w:val="fr-FR" w:eastAsia="zh-TW"/>
              </w:rPr>
              <w:t>m</w:t>
            </w:r>
            <w:r w:rsidR="00AC5C65" w:rsidRPr="008D73A2">
              <w:rPr>
                <w:rFonts w:eastAsia="PMingLiU"/>
                <w:bCs/>
                <w:sz w:val="18"/>
                <w:szCs w:val="18"/>
                <w:lang w:val="fr-FR" w:eastAsia="zh-TW"/>
              </w:rPr>
              <w:t>ortalit</w:t>
            </w:r>
            <w:r w:rsidRPr="008D73A2">
              <w:rPr>
                <w:rFonts w:eastAsia="PMingLiU"/>
                <w:bCs/>
                <w:sz w:val="18"/>
                <w:szCs w:val="18"/>
                <w:lang w:val="fr-FR" w:eastAsia="zh-TW"/>
              </w:rPr>
              <w:t>é</w:t>
            </w:r>
            <w:r w:rsidR="00AC5C65" w:rsidRPr="008D73A2">
              <w:rPr>
                <w:rFonts w:eastAsia="PMingLiU"/>
                <w:bCs/>
                <w:sz w:val="18"/>
                <w:szCs w:val="18"/>
                <w:lang w:val="fr-FR" w:eastAsia="zh-TW"/>
              </w:rPr>
              <w:t xml:space="preserve"> </w:t>
            </w:r>
            <w:r w:rsidRPr="008D73A2">
              <w:rPr>
                <w:rFonts w:eastAsia="PMingLiU"/>
                <w:bCs/>
                <w:sz w:val="18"/>
                <w:szCs w:val="18"/>
                <w:lang w:val="fr-FR" w:eastAsia="zh-TW"/>
              </w:rPr>
              <w:t>liée à la maternité</w:t>
            </w:r>
            <w:r w:rsidR="000E332C" w:rsidRPr="008D73A2">
              <w:rPr>
                <w:rFonts w:eastAsia="PMingLiU"/>
                <w:bCs/>
                <w:sz w:val="18"/>
                <w:szCs w:val="18"/>
                <w:lang w:val="fr-FR" w:eastAsia="zh-TW"/>
              </w:rPr>
              <w:br/>
            </w:r>
            <w:r w:rsidR="00AC5C65" w:rsidRPr="008D73A2">
              <w:rPr>
                <w:rFonts w:eastAsia="PMingLiU"/>
                <w:bCs/>
                <w:sz w:val="18"/>
                <w:szCs w:val="18"/>
                <w:lang w:val="fr-FR" w:eastAsia="zh-TW"/>
              </w:rPr>
              <w:t>(</w:t>
            </w:r>
            <w:r w:rsidRPr="008D73A2">
              <w:rPr>
                <w:rFonts w:eastAsia="PMingLiU"/>
                <w:bCs/>
                <w:sz w:val="18"/>
                <w:szCs w:val="18"/>
                <w:lang w:val="fr-FR" w:eastAsia="zh-TW"/>
              </w:rPr>
              <w:t>nombre</w:t>
            </w:r>
            <w:r w:rsidR="00AC5C65" w:rsidRPr="008D73A2">
              <w:rPr>
                <w:rFonts w:eastAsia="PMingLiU"/>
                <w:bCs/>
                <w:sz w:val="18"/>
                <w:szCs w:val="18"/>
                <w:lang w:val="fr-FR" w:eastAsia="zh-TW"/>
              </w:rPr>
              <w:t xml:space="preserve"> </w:t>
            </w:r>
            <w:r w:rsidRPr="008D73A2">
              <w:rPr>
                <w:rFonts w:eastAsia="PMingLiU"/>
                <w:bCs/>
                <w:sz w:val="18"/>
                <w:szCs w:val="18"/>
                <w:lang w:val="fr-FR" w:eastAsia="zh-TW"/>
              </w:rPr>
              <w:t>de décès liés à la maternité enregistrés pour</w:t>
            </w:r>
            <w:r w:rsidR="00AC5C65" w:rsidRPr="008D73A2">
              <w:rPr>
                <w:rFonts w:eastAsia="PMingLiU"/>
                <w:bCs/>
                <w:sz w:val="18"/>
                <w:szCs w:val="18"/>
                <w:lang w:val="fr-FR" w:eastAsia="zh-TW"/>
              </w:rPr>
              <w:t xml:space="preserve"> 100</w:t>
            </w:r>
            <w:r w:rsidRPr="008D73A2">
              <w:rPr>
                <w:rFonts w:eastAsia="PMingLiU"/>
                <w:bCs/>
                <w:sz w:val="18"/>
                <w:szCs w:val="18"/>
                <w:lang w:val="fr-FR" w:eastAsia="zh-TW"/>
              </w:rPr>
              <w:t> </w:t>
            </w:r>
            <w:r w:rsidR="00AC5C65" w:rsidRPr="008D73A2">
              <w:rPr>
                <w:rFonts w:eastAsia="PMingLiU"/>
                <w:bCs/>
                <w:sz w:val="18"/>
                <w:szCs w:val="18"/>
                <w:lang w:val="fr-FR" w:eastAsia="zh-TW"/>
              </w:rPr>
              <w:t>000</w:t>
            </w:r>
            <w:r w:rsidRPr="008D73A2">
              <w:rPr>
                <w:rFonts w:eastAsia="PMingLiU"/>
                <w:bCs/>
                <w:sz w:val="18"/>
                <w:szCs w:val="18"/>
                <w:lang w:val="fr-FR" w:eastAsia="zh-TW"/>
              </w:rPr>
              <w:t xml:space="preserve"> naissances vivantes enregistrées</w:t>
            </w:r>
            <w:r w:rsidR="00AC5C65" w:rsidRPr="008D73A2">
              <w:rPr>
                <w:rFonts w:eastAsia="PMingLiU"/>
                <w:bCs/>
                <w:sz w:val="18"/>
                <w:szCs w:val="18"/>
                <w:lang w:val="fr-FR" w:eastAsia="zh-TW"/>
              </w:rPr>
              <w:t>)</w:t>
            </w:r>
          </w:p>
        </w:tc>
        <w:tc>
          <w:tcPr>
            <w:tcW w:w="821" w:type="dxa"/>
            <w:tcBorders>
              <w:top w:val="nil"/>
              <w:bottom w:val="single" w:sz="12" w:space="0" w:color="auto"/>
            </w:tcBorders>
            <w:shd w:val="clear" w:color="auto" w:fill="auto"/>
            <w:vAlign w:val="bottom"/>
          </w:tcPr>
          <w:p w:rsidR="00AC5C65" w:rsidRPr="008D73A2" w:rsidRDefault="00AC5C65" w:rsidP="008D73A2">
            <w:pPr>
              <w:keepNext/>
              <w:keepLines/>
              <w:suppressAutoHyphens w:val="0"/>
              <w:adjustRightInd w:val="0"/>
              <w:snapToGrid w:val="0"/>
              <w:spacing w:before="40" w:after="40" w:line="220" w:lineRule="exact"/>
              <w:jc w:val="right"/>
              <w:textAlignment w:val="baseline"/>
              <w:rPr>
                <w:rFonts w:eastAsia="PMingLiU"/>
                <w:bCs/>
                <w:sz w:val="18"/>
                <w:szCs w:val="18"/>
                <w:lang w:val="fr-FR" w:eastAsia="zh-TW"/>
              </w:rPr>
            </w:pPr>
            <w:r w:rsidRPr="008D73A2">
              <w:rPr>
                <w:rFonts w:eastAsia="PMingLiU"/>
                <w:bCs/>
                <w:sz w:val="18"/>
                <w:szCs w:val="18"/>
                <w:lang w:val="fr-FR" w:eastAsia="zh-TW"/>
              </w:rPr>
              <w:t>4</w:t>
            </w:r>
            <w:r w:rsidR="00567A15" w:rsidRPr="008D73A2">
              <w:rPr>
                <w:rFonts w:eastAsia="PMingLiU"/>
                <w:bCs/>
                <w:sz w:val="18"/>
                <w:szCs w:val="18"/>
                <w:lang w:val="fr-FR" w:eastAsia="zh-TW"/>
              </w:rPr>
              <w:t>,</w:t>
            </w:r>
            <w:r w:rsidRPr="008D73A2">
              <w:rPr>
                <w:rFonts w:eastAsia="PMingLiU"/>
                <w:bCs/>
                <w:sz w:val="18"/>
                <w:szCs w:val="18"/>
                <w:lang w:val="fr-FR" w:eastAsia="zh-TW"/>
              </w:rPr>
              <w:t>1</w:t>
            </w:r>
          </w:p>
        </w:tc>
        <w:tc>
          <w:tcPr>
            <w:tcW w:w="821" w:type="dxa"/>
            <w:tcBorders>
              <w:top w:val="nil"/>
              <w:bottom w:val="single" w:sz="12" w:space="0" w:color="auto"/>
            </w:tcBorders>
            <w:shd w:val="clear" w:color="auto" w:fill="auto"/>
            <w:vAlign w:val="bottom"/>
          </w:tcPr>
          <w:p w:rsidR="00AC5C65" w:rsidRPr="008D73A2" w:rsidRDefault="00AC5C65" w:rsidP="008D73A2">
            <w:pPr>
              <w:keepNext/>
              <w:keepLines/>
              <w:suppressAutoHyphens w:val="0"/>
              <w:adjustRightInd w:val="0"/>
              <w:snapToGrid w:val="0"/>
              <w:spacing w:before="40" w:after="40" w:line="220" w:lineRule="exact"/>
              <w:jc w:val="right"/>
              <w:textAlignment w:val="baseline"/>
              <w:rPr>
                <w:rFonts w:eastAsia="PMingLiU"/>
                <w:bCs/>
                <w:sz w:val="18"/>
                <w:szCs w:val="18"/>
                <w:lang w:val="fr-FR" w:eastAsia="zh-TW"/>
              </w:rPr>
            </w:pPr>
            <w:r w:rsidRPr="008D73A2">
              <w:rPr>
                <w:rFonts w:eastAsia="PMingLiU"/>
                <w:bCs/>
                <w:sz w:val="18"/>
                <w:szCs w:val="18"/>
                <w:lang w:val="fr-FR" w:eastAsia="zh-TW"/>
              </w:rPr>
              <w:t>3</w:t>
            </w:r>
            <w:r w:rsidR="00567A15" w:rsidRPr="008D73A2">
              <w:rPr>
                <w:rFonts w:eastAsia="PMingLiU"/>
                <w:bCs/>
                <w:sz w:val="18"/>
                <w:szCs w:val="18"/>
                <w:lang w:val="fr-FR" w:eastAsia="zh-TW"/>
              </w:rPr>
              <w:t>,</w:t>
            </w:r>
            <w:r w:rsidRPr="008D73A2">
              <w:rPr>
                <w:rFonts w:eastAsia="PMingLiU"/>
                <w:bCs/>
                <w:sz w:val="18"/>
                <w:szCs w:val="18"/>
                <w:lang w:val="fr-FR" w:eastAsia="zh-TW"/>
              </w:rPr>
              <w:t>5</w:t>
            </w:r>
          </w:p>
        </w:tc>
        <w:tc>
          <w:tcPr>
            <w:tcW w:w="821" w:type="dxa"/>
            <w:tcBorders>
              <w:top w:val="nil"/>
              <w:bottom w:val="single" w:sz="12" w:space="0" w:color="auto"/>
            </w:tcBorders>
            <w:shd w:val="clear" w:color="auto" w:fill="auto"/>
            <w:vAlign w:val="bottom"/>
          </w:tcPr>
          <w:p w:rsidR="00AC5C65" w:rsidRPr="008D73A2" w:rsidRDefault="00AC5C65" w:rsidP="008D73A2">
            <w:pPr>
              <w:keepNext/>
              <w:keepLines/>
              <w:suppressAutoHyphens w:val="0"/>
              <w:adjustRightInd w:val="0"/>
              <w:snapToGrid w:val="0"/>
              <w:spacing w:before="40" w:after="40" w:line="220" w:lineRule="exact"/>
              <w:jc w:val="right"/>
              <w:textAlignment w:val="baseline"/>
              <w:rPr>
                <w:rFonts w:eastAsia="PMingLiU"/>
                <w:bCs/>
                <w:sz w:val="18"/>
                <w:szCs w:val="18"/>
                <w:lang w:val="fr-FR" w:eastAsia="zh-TW"/>
              </w:rPr>
            </w:pPr>
            <w:r w:rsidRPr="008D73A2">
              <w:rPr>
                <w:rFonts w:eastAsia="PMingLiU"/>
                <w:bCs/>
                <w:sz w:val="18"/>
                <w:szCs w:val="18"/>
                <w:lang w:val="fr-FR" w:eastAsia="zh-TW"/>
              </w:rPr>
              <w:t>1</w:t>
            </w:r>
            <w:r w:rsidR="00567A15" w:rsidRPr="008D73A2">
              <w:rPr>
                <w:rFonts w:eastAsia="PMingLiU"/>
                <w:bCs/>
                <w:sz w:val="18"/>
                <w:szCs w:val="18"/>
                <w:lang w:val="fr-FR" w:eastAsia="zh-TW"/>
              </w:rPr>
              <w:t>,</w:t>
            </w:r>
            <w:r w:rsidRPr="008D73A2">
              <w:rPr>
                <w:rFonts w:eastAsia="PMingLiU"/>
                <w:bCs/>
                <w:sz w:val="18"/>
                <w:szCs w:val="18"/>
                <w:lang w:val="fr-FR" w:eastAsia="zh-TW"/>
              </w:rPr>
              <w:t>5</w:t>
            </w:r>
          </w:p>
        </w:tc>
        <w:tc>
          <w:tcPr>
            <w:tcW w:w="821" w:type="dxa"/>
            <w:tcBorders>
              <w:top w:val="nil"/>
              <w:bottom w:val="single" w:sz="12" w:space="0" w:color="auto"/>
            </w:tcBorders>
            <w:shd w:val="clear" w:color="auto" w:fill="auto"/>
            <w:vAlign w:val="bottom"/>
          </w:tcPr>
          <w:p w:rsidR="00AC5C65" w:rsidRPr="008D73A2" w:rsidRDefault="00AC5C65" w:rsidP="008D73A2">
            <w:pPr>
              <w:keepNext/>
              <w:keepLines/>
              <w:suppressAutoHyphens w:val="0"/>
              <w:adjustRightInd w:val="0"/>
              <w:snapToGrid w:val="0"/>
              <w:spacing w:before="40" w:after="40" w:line="220" w:lineRule="exact"/>
              <w:jc w:val="right"/>
              <w:textAlignment w:val="baseline"/>
              <w:rPr>
                <w:rFonts w:eastAsia="PMingLiU"/>
                <w:bCs/>
                <w:sz w:val="18"/>
                <w:szCs w:val="18"/>
                <w:lang w:val="fr-FR" w:eastAsia="zh-TW"/>
              </w:rPr>
            </w:pPr>
            <w:r w:rsidRPr="008D73A2">
              <w:rPr>
                <w:rFonts w:eastAsia="PMingLiU"/>
                <w:bCs/>
                <w:sz w:val="18"/>
                <w:szCs w:val="18"/>
                <w:lang w:val="fr-FR" w:eastAsia="zh-TW"/>
              </w:rPr>
              <w:t>1</w:t>
            </w:r>
            <w:r w:rsidR="00567A15" w:rsidRPr="008D73A2">
              <w:rPr>
                <w:rFonts w:eastAsia="PMingLiU"/>
                <w:bCs/>
                <w:sz w:val="18"/>
                <w:szCs w:val="18"/>
                <w:lang w:val="fr-FR" w:eastAsia="zh-TW"/>
              </w:rPr>
              <w:t>,</w:t>
            </w:r>
            <w:r w:rsidRPr="008D73A2">
              <w:rPr>
                <w:rFonts w:eastAsia="PMingLiU"/>
                <w:bCs/>
                <w:sz w:val="18"/>
                <w:szCs w:val="18"/>
                <w:lang w:val="fr-FR" w:eastAsia="zh-TW"/>
              </w:rPr>
              <w:t>4</w:t>
            </w:r>
          </w:p>
        </w:tc>
        <w:tc>
          <w:tcPr>
            <w:tcW w:w="821" w:type="dxa"/>
            <w:tcBorders>
              <w:top w:val="nil"/>
              <w:bottom w:val="single" w:sz="12" w:space="0" w:color="auto"/>
            </w:tcBorders>
            <w:shd w:val="clear" w:color="auto" w:fill="auto"/>
            <w:vAlign w:val="bottom"/>
          </w:tcPr>
          <w:p w:rsidR="00AC5C65" w:rsidRPr="008D73A2" w:rsidRDefault="00AC5C65" w:rsidP="008D73A2">
            <w:pPr>
              <w:keepNext/>
              <w:keepLines/>
              <w:suppressAutoHyphens w:val="0"/>
              <w:adjustRightInd w:val="0"/>
              <w:snapToGrid w:val="0"/>
              <w:spacing w:before="40" w:after="40" w:line="220" w:lineRule="exact"/>
              <w:jc w:val="right"/>
              <w:textAlignment w:val="baseline"/>
              <w:rPr>
                <w:rFonts w:eastAsia="PMingLiU"/>
                <w:bCs/>
                <w:sz w:val="18"/>
                <w:szCs w:val="18"/>
                <w:lang w:val="fr-FR" w:eastAsia="zh-TW"/>
              </w:rPr>
            </w:pPr>
            <w:r w:rsidRPr="008D73A2">
              <w:rPr>
                <w:rFonts w:eastAsia="PMingLiU"/>
                <w:bCs/>
                <w:sz w:val="18"/>
                <w:szCs w:val="18"/>
                <w:lang w:val="fr-FR" w:eastAsia="zh-TW"/>
              </w:rPr>
              <w:t>2</w:t>
            </w:r>
            <w:r w:rsidR="00567A15" w:rsidRPr="008D73A2">
              <w:rPr>
                <w:rFonts w:eastAsia="PMingLiU"/>
                <w:bCs/>
                <w:sz w:val="18"/>
                <w:szCs w:val="18"/>
                <w:lang w:val="fr-FR" w:eastAsia="zh-TW"/>
              </w:rPr>
              <w:t>,</w:t>
            </w:r>
            <w:r w:rsidRPr="008D73A2">
              <w:rPr>
                <w:rFonts w:eastAsia="PMingLiU"/>
                <w:bCs/>
                <w:sz w:val="18"/>
                <w:szCs w:val="18"/>
                <w:lang w:val="fr-FR" w:eastAsia="zh-TW"/>
              </w:rPr>
              <w:t>5</w:t>
            </w:r>
          </w:p>
        </w:tc>
      </w:tr>
    </w:tbl>
    <w:p w:rsidR="00B41E91" w:rsidRPr="006C66AC" w:rsidRDefault="00B41E91" w:rsidP="00134030">
      <w:pPr>
        <w:pStyle w:val="SingleTxtG"/>
        <w:spacing w:before="120" w:after="0"/>
        <w:ind w:firstLine="170"/>
        <w:jc w:val="left"/>
        <w:rPr>
          <w:rFonts w:eastAsia="PMingLiU"/>
          <w:b/>
          <w:sz w:val="18"/>
          <w:szCs w:val="18"/>
          <w:lang w:val="fr-FR" w:eastAsia="zh-TW"/>
        </w:rPr>
      </w:pPr>
      <w:r w:rsidRPr="006C66AC">
        <w:rPr>
          <w:rFonts w:eastAsia="PMingLiU"/>
          <w:bCs/>
          <w:i/>
          <w:iCs/>
          <w:sz w:val="18"/>
          <w:szCs w:val="18"/>
          <w:lang w:val="fr-FR" w:eastAsia="zh-TW"/>
        </w:rPr>
        <w:t>Sources</w:t>
      </w:r>
      <w:r w:rsidRPr="006C66AC">
        <w:rPr>
          <w:rFonts w:eastAsia="PMingLiU"/>
          <w:bCs/>
          <w:sz w:val="18"/>
          <w:szCs w:val="18"/>
          <w:lang w:val="fr-FR" w:eastAsia="zh-TW"/>
        </w:rPr>
        <w:t xml:space="preserve">: Département du recensement et des statistiques, </w:t>
      </w:r>
      <w:r w:rsidRPr="006C66AC">
        <w:rPr>
          <w:noProof/>
          <w:sz w:val="18"/>
          <w:szCs w:val="18"/>
          <w:lang w:val="fr-FR"/>
        </w:rPr>
        <w:t>Département de la santé</w:t>
      </w:r>
      <w:r w:rsidRPr="006C66AC">
        <w:rPr>
          <w:rFonts w:eastAsia="PMingLiU"/>
          <w:bCs/>
          <w:sz w:val="18"/>
          <w:szCs w:val="18"/>
          <w:lang w:val="fr-FR" w:eastAsia="zh-TW"/>
        </w:rPr>
        <w:t xml:space="preserve"> et Département de l</w:t>
      </w:r>
      <w:r w:rsidR="000E26C3" w:rsidRPr="006C66AC">
        <w:rPr>
          <w:rFonts w:eastAsia="PMingLiU"/>
          <w:bCs/>
          <w:sz w:val="18"/>
          <w:szCs w:val="18"/>
          <w:lang w:val="fr-FR" w:eastAsia="zh-TW"/>
        </w:rPr>
        <w:t>’</w:t>
      </w:r>
      <w:r w:rsidRPr="006C66AC">
        <w:rPr>
          <w:rFonts w:eastAsia="PMingLiU"/>
          <w:bCs/>
          <w:sz w:val="18"/>
          <w:szCs w:val="18"/>
          <w:lang w:val="fr-FR" w:eastAsia="zh-TW"/>
        </w:rPr>
        <w:t>immigration</w:t>
      </w:r>
      <w:r w:rsidR="006C66AC" w:rsidRPr="006C66AC">
        <w:rPr>
          <w:rFonts w:eastAsia="PMingLiU"/>
          <w:bCs/>
          <w:sz w:val="18"/>
          <w:szCs w:val="18"/>
          <w:lang w:val="fr-FR" w:eastAsia="zh-TW"/>
        </w:rPr>
        <w:t>.</w:t>
      </w:r>
    </w:p>
    <w:p w:rsidR="00C326E8" w:rsidRPr="000B4D79" w:rsidRDefault="00C326E8" w:rsidP="00134030">
      <w:pPr>
        <w:pStyle w:val="Heading1"/>
        <w:spacing w:before="240" w:after="120"/>
        <w:rPr>
          <w:rFonts w:eastAsia="PMingLiU"/>
          <w:b/>
          <w:lang w:val="fr-FR" w:eastAsia="zh-TW"/>
        </w:rPr>
      </w:pPr>
      <w:r w:rsidRPr="00134030">
        <w:rPr>
          <w:rFonts w:eastAsia="PMingLiU"/>
          <w:bCs/>
          <w:lang w:val="fr-FR" w:eastAsia="zh-TW"/>
        </w:rPr>
        <w:t>Table</w:t>
      </w:r>
      <w:r w:rsidR="001F643B" w:rsidRPr="00134030">
        <w:rPr>
          <w:rFonts w:eastAsia="PMingLiU"/>
          <w:bCs/>
          <w:lang w:val="fr-FR" w:eastAsia="zh-TW"/>
        </w:rPr>
        <w:t>au</w:t>
      </w:r>
      <w:r w:rsidRPr="00134030">
        <w:rPr>
          <w:rFonts w:eastAsia="PMingLiU"/>
          <w:bCs/>
          <w:lang w:val="fr-FR" w:eastAsia="zh-TW"/>
        </w:rPr>
        <w:t xml:space="preserve"> 31</w:t>
      </w:r>
      <w:r w:rsidR="00134030">
        <w:rPr>
          <w:rFonts w:eastAsia="PMingLiU"/>
          <w:b/>
          <w:lang w:val="fr-FR" w:eastAsia="zh-TW"/>
        </w:rPr>
        <w:br/>
      </w:r>
      <w:r w:rsidRPr="000B4D79">
        <w:rPr>
          <w:rFonts w:eastAsia="PMingLiU"/>
          <w:b/>
          <w:lang w:val="fr-FR" w:eastAsia="zh-TW"/>
        </w:rPr>
        <w:t xml:space="preserve">Proportion </w:t>
      </w:r>
      <w:r w:rsidR="001F643B" w:rsidRPr="000B4D79">
        <w:rPr>
          <w:rFonts w:eastAsia="PMingLiU"/>
          <w:b/>
          <w:lang w:val="fr-FR" w:eastAsia="zh-TW"/>
        </w:rPr>
        <w:t>de nouveau-nés nés à l</w:t>
      </w:r>
      <w:r w:rsidR="000E26C3">
        <w:rPr>
          <w:rFonts w:eastAsia="PMingLiU"/>
          <w:b/>
          <w:lang w:val="fr-FR" w:eastAsia="zh-TW"/>
        </w:rPr>
        <w:t>’</w:t>
      </w:r>
      <w:r w:rsidR="001F643B" w:rsidRPr="000B4D79">
        <w:rPr>
          <w:rFonts w:eastAsia="PMingLiU"/>
          <w:b/>
          <w:lang w:val="fr-FR" w:eastAsia="zh-TW"/>
        </w:rPr>
        <w:t>hôpital</w:t>
      </w:r>
      <w:r w:rsidR="007E2675">
        <w:rPr>
          <w:rFonts w:eastAsia="PMingLiU"/>
          <w:b/>
          <w:lang w:val="fr-FR" w:eastAsia="zh-TW"/>
        </w:rPr>
        <w:t>,</w:t>
      </w:r>
      <w:r w:rsidRPr="000B4D79">
        <w:rPr>
          <w:rFonts w:eastAsia="PMingLiU"/>
          <w:b/>
          <w:lang w:val="fr-FR" w:eastAsia="zh-TW"/>
        </w:rPr>
        <w:t xml:space="preserve"> </w:t>
      </w:r>
      <w:r w:rsidR="007E2675">
        <w:rPr>
          <w:rFonts w:eastAsia="PMingLiU"/>
          <w:b/>
          <w:lang w:val="fr-FR" w:eastAsia="zh-TW"/>
        </w:rPr>
        <w:t>de</w:t>
      </w:r>
      <w:r w:rsidRPr="000B4D79">
        <w:rPr>
          <w:rFonts w:eastAsia="PMingLiU"/>
          <w:b/>
          <w:lang w:val="fr-FR" w:eastAsia="zh-TW"/>
        </w:rPr>
        <w:t xml:space="preserve"> 2004</w:t>
      </w:r>
      <w:r w:rsidR="001F643B" w:rsidRPr="000B4D79">
        <w:rPr>
          <w:rFonts w:eastAsia="PMingLiU"/>
          <w:b/>
          <w:lang w:val="fr-FR" w:eastAsia="zh-TW"/>
        </w:rPr>
        <w:t xml:space="preserve"> </w:t>
      </w:r>
      <w:r w:rsidR="007E2675">
        <w:rPr>
          <w:rFonts w:eastAsia="PMingLiU"/>
          <w:b/>
          <w:lang w:val="fr-FR" w:eastAsia="zh-TW"/>
        </w:rPr>
        <w:t>à</w:t>
      </w:r>
      <w:r w:rsidR="001F643B" w:rsidRPr="000B4D79">
        <w:rPr>
          <w:rFonts w:eastAsia="PMingLiU"/>
          <w:b/>
          <w:lang w:val="fr-FR" w:eastAsia="zh-TW"/>
        </w:rPr>
        <w:t xml:space="preserve"> 20</w:t>
      </w:r>
      <w:r w:rsidRPr="000B4D79">
        <w:rPr>
          <w:rFonts w:eastAsia="PMingLiU"/>
          <w:b/>
          <w:lang w:val="fr-FR" w:eastAsia="zh-TW"/>
        </w:rPr>
        <w:t>08</w:t>
      </w:r>
    </w:p>
    <w:tbl>
      <w:tblPr>
        <w:tblW w:w="7371" w:type="dxa"/>
        <w:tblInd w:w="1134" w:type="dxa"/>
        <w:tblBorders>
          <w:top w:val="single" w:sz="4" w:space="0" w:color="auto"/>
        </w:tblBorders>
        <w:tblLayout w:type="fixed"/>
        <w:tblCellMar>
          <w:left w:w="0" w:type="dxa"/>
          <w:right w:w="0" w:type="dxa"/>
        </w:tblCellMar>
        <w:tblLook w:val="0000"/>
      </w:tblPr>
      <w:tblGrid>
        <w:gridCol w:w="2694"/>
        <w:gridCol w:w="935"/>
        <w:gridCol w:w="935"/>
        <w:gridCol w:w="936"/>
        <w:gridCol w:w="935"/>
        <w:gridCol w:w="936"/>
      </w:tblGrid>
      <w:tr w:rsidR="00C326E8" w:rsidRPr="00134030">
        <w:trPr>
          <w:trHeight w:val="240"/>
        </w:trPr>
        <w:tc>
          <w:tcPr>
            <w:tcW w:w="2694" w:type="dxa"/>
            <w:tcBorders>
              <w:top w:val="single" w:sz="4" w:space="0" w:color="auto"/>
              <w:bottom w:val="single" w:sz="12" w:space="0" w:color="auto"/>
            </w:tcBorders>
            <w:shd w:val="clear" w:color="auto" w:fill="auto"/>
            <w:noWrap/>
          </w:tcPr>
          <w:p w:rsidR="00C326E8" w:rsidRPr="00354B33" w:rsidRDefault="00C326E8" w:rsidP="00134030">
            <w:pPr>
              <w:suppressAutoHyphens w:val="0"/>
              <w:adjustRightInd w:val="0"/>
              <w:snapToGrid w:val="0"/>
              <w:spacing w:before="80" w:after="80" w:line="200" w:lineRule="exact"/>
              <w:jc w:val="right"/>
              <w:textAlignment w:val="baseline"/>
              <w:rPr>
                <w:rFonts w:eastAsia="PMingLiU"/>
                <w:i/>
                <w:iCs/>
                <w:sz w:val="16"/>
                <w:szCs w:val="16"/>
                <w:lang w:val="fr-FR" w:eastAsia="zh-TW"/>
              </w:rPr>
            </w:pPr>
          </w:p>
        </w:tc>
        <w:tc>
          <w:tcPr>
            <w:tcW w:w="935" w:type="dxa"/>
            <w:tcBorders>
              <w:top w:val="single" w:sz="4" w:space="0" w:color="auto"/>
              <w:bottom w:val="single" w:sz="12" w:space="0" w:color="auto"/>
            </w:tcBorders>
            <w:shd w:val="clear" w:color="auto" w:fill="auto"/>
            <w:noWrap/>
          </w:tcPr>
          <w:p w:rsidR="00C326E8" w:rsidRPr="00354B33" w:rsidRDefault="00C326E8" w:rsidP="00134030">
            <w:pPr>
              <w:suppressAutoHyphens w:val="0"/>
              <w:adjustRightInd w:val="0"/>
              <w:snapToGrid w:val="0"/>
              <w:spacing w:before="80" w:after="80" w:line="200" w:lineRule="exact"/>
              <w:jc w:val="right"/>
              <w:textAlignment w:val="baseline"/>
              <w:rPr>
                <w:rFonts w:eastAsia="PMingLiU"/>
                <w:bCs/>
                <w:i/>
                <w:iCs/>
                <w:sz w:val="16"/>
                <w:szCs w:val="16"/>
                <w:lang w:val="fr-FR" w:eastAsia="zh-TW"/>
              </w:rPr>
            </w:pPr>
            <w:r w:rsidRPr="00354B33">
              <w:rPr>
                <w:rFonts w:eastAsia="PMingLiU"/>
                <w:bCs/>
                <w:i/>
                <w:iCs/>
                <w:sz w:val="16"/>
                <w:szCs w:val="16"/>
                <w:lang w:val="fr-FR" w:eastAsia="zh-TW"/>
              </w:rPr>
              <w:t>2004</w:t>
            </w:r>
          </w:p>
        </w:tc>
        <w:tc>
          <w:tcPr>
            <w:tcW w:w="935" w:type="dxa"/>
            <w:tcBorders>
              <w:top w:val="single" w:sz="4" w:space="0" w:color="auto"/>
              <w:bottom w:val="single" w:sz="12" w:space="0" w:color="auto"/>
            </w:tcBorders>
            <w:shd w:val="clear" w:color="auto" w:fill="auto"/>
            <w:noWrap/>
          </w:tcPr>
          <w:p w:rsidR="00C326E8" w:rsidRPr="00354B33" w:rsidRDefault="00C326E8" w:rsidP="00134030">
            <w:pPr>
              <w:suppressAutoHyphens w:val="0"/>
              <w:adjustRightInd w:val="0"/>
              <w:snapToGrid w:val="0"/>
              <w:spacing w:before="80" w:after="80" w:line="200" w:lineRule="exact"/>
              <w:jc w:val="right"/>
              <w:textAlignment w:val="baseline"/>
              <w:rPr>
                <w:rFonts w:eastAsia="PMingLiU"/>
                <w:bCs/>
                <w:i/>
                <w:iCs/>
                <w:sz w:val="16"/>
                <w:szCs w:val="16"/>
                <w:lang w:val="fr-FR" w:eastAsia="zh-TW"/>
              </w:rPr>
            </w:pPr>
            <w:r w:rsidRPr="00354B33">
              <w:rPr>
                <w:rFonts w:eastAsia="PMingLiU"/>
                <w:bCs/>
                <w:i/>
                <w:iCs/>
                <w:sz w:val="16"/>
                <w:szCs w:val="16"/>
                <w:lang w:val="fr-FR" w:eastAsia="zh-TW"/>
              </w:rPr>
              <w:t>2005</w:t>
            </w:r>
          </w:p>
        </w:tc>
        <w:tc>
          <w:tcPr>
            <w:tcW w:w="936" w:type="dxa"/>
            <w:tcBorders>
              <w:top w:val="single" w:sz="4" w:space="0" w:color="auto"/>
              <w:bottom w:val="single" w:sz="12" w:space="0" w:color="auto"/>
            </w:tcBorders>
            <w:shd w:val="clear" w:color="auto" w:fill="auto"/>
            <w:noWrap/>
          </w:tcPr>
          <w:p w:rsidR="00C326E8" w:rsidRPr="00354B33" w:rsidRDefault="00C326E8" w:rsidP="00134030">
            <w:pPr>
              <w:suppressAutoHyphens w:val="0"/>
              <w:adjustRightInd w:val="0"/>
              <w:snapToGrid w:val="0"/>
              <w:spacing w:before="80" w:after="80" w:line="200" w:lineRule="exact"/>
              <w:jc w:val="right"/>
              <w:textAlignment w:val="baseline"/>
              <w:rPr>
                <w:rFonts w:eastAsia="PMingLiU"/>
                <w:bCs/>
                <w:i/>
                <w:iCs/>
                <w:sz w:val="16"/>
                <w:szCs w:val="16"/>
                <w:lang w:val="fr-FR" w:eastAsia="zh-TW"/>
              </w:rPr>
            </w:pPr>
            <w:r w:rsidRPr="00354B33">
              <w:rPr>
                <w:rFonts w:eastAsia="PMingLiU"/>
                <w:bCs/>
                <w:i/>
                <w:iCs/>
                <w:sz w:val="16"/>
                <w:szCs w:val="16"/>
                <w:lang w:val="fr-FR" w:eastAsia="zh-TW"/>
              </w:rPr>
              <w:t>2006</w:t>
            </w:r>
          </w:p>
        </w:tc>
        <w:tc>
          <w:tcPr>
            <w:tcW w:w="935" w:type="dxa"/>
            <w:tcBorders>
              <w:top w:val="single" w:sz="4" w:space="0" w:color="auto"/>
              <w:bottom w:val="single" w:sz="12" w:space="0" w:color="auto"/>
            </w:tcBorders>
            <w:shd w:val="clear" w:color="auto" w:fill="auto"/>
            <w:noWrap/>
          </w:tcPr>
          <w:p w:rsidR="00C326E8" w:rsidRPr="00354B33" w:rsidRDefault="00C326E8" w:rsidP="00134030">
            <w:pPr>
              <w:suppressAutoHyphens w:val="0"/>
              <w:adjustRightInd w:val="0"/>
              <w:snapToGrid w:val="0"/>
              <w:spacing w:before="80" w:after="80" w:line="200" w:lineRule="exact"/>
              <w:jc w:val="right"/>
              <w:textAlignment w:val="baseline"/>
              <w:rPr>
                <w:rFonts w:eastAsia="PMingLiU"/>
                <w:bCs/>
                <w:i/>
                <w:iCs/>
                <w:sz w:val="16"/>
                <w:szCs w:val="16"/>
                <w:lang w:val="fr-FR" w:eastAsia="zh-TW"/>
              </w:rPr>
            </w:pPr>
            <w:r w:rsidRPr="00354B33">
              <w:rPr>
                <w:rFonts w:eastAsia="PMingLiU"/>
                <w:bCs/>
                <w:i/>
                <w:iCs/>
                <w:sz w:val="16"/>
                <w:szCs w:val="16"/>
                <w:lang w:val="fr-FR" w:eastAsia="zh-TW"/>
              </w:rPr>
              <w:t>2007</w:t>
            </w:r>
          </w:p>
        </w:tc>
        <w:tc>
          <w:tcPr>
            <w:tcW w:w="936" w:type="dxa"/>
            <w:tcBorders>
              <w:top w:val="single" w:sz="4" w:space="0" w:color="auto"/>
              <w:bottom w:val="single" w:sz="12" w:space="0" w:color="auto"/>
            </w:tcBorders>
            <w:shd w:val="clear" w:color="auto" w:fill="auto"/>
            <w:noWrap/>
          </w:tcPr>
          <w:p w:rsidR="00C326E8" w:rsidRPr="00354B33" w:rsidRDefault="00C326E8" w:rsidP="00134030">
            <w:pPr>
              <w:suppressAutoHyphens w:val="0"/>
              <w:adjustRightInd w:val="0"/>
              <w:snapToGrid w:val="0"/>
              <w:spacing w:before="80" w:after="80" w:line="200" w:lineRule="exact"/>
              <w:jc w:val="right"/>
              <w:textAlignment w:val="baseline"/>
              <w:rPr>
                <w:rFonts w:eastAsia="PMingLiU"/>
                <w:bCs/>
                <w:i/>
                <w:iCs/>
                <w:sz w:val="16"/>
                <w:szCs w:val="16"/>
                <w:lang w:val="fr-FR" w:eastAsia="zh-TW"/>
              </w:rPr>
            </w:pPr>
            <w:r w:rsidRPr="00354B33">
              <w:rPr>
                <w:rFonts w:eastAsia="PMingLiU"/>
                <w:bCs/>
                <w:i/>
                <w:iCs/>
                <w:sz w:val="16"/>
                <w:szCs w:val="16"/>
                <w:lang w:val="fr-FR" w:eastAsia="zh-TW"/>
              </w:rPr>
              <w:t>2008</w:t>
            </w:r>
          </w:p>
        </w:tc>
      </w:tr>
      <w:tr w:rsidR="00C326E8" w:rsidRPr="000B4D79">
        <w:trPr>
          <w:trHeight w:val="240"/>
        </w:trPr>
        <w:tc>
          <w:tcPr>
            <w:tcW w:w="2694" w:type="dxa"/>
            <w:tcBorders>
              <w:top w:val="single" w:sz="12" w:space="0" w:color="auto"/>
            </w:tcBorders>
            <w:shd w:val="clear" w:color="auto" w:fill="auto"/>
          </w:tcPr>
          <w:p w:rsidR="00C326E8" w:rsidRPr="000B4D79" w:rsidRDefault="00C326E8" w:rsidP="00134030">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N</w:t>
            </w:r>
            <w:r w:rsidR="00134030">
              <w:rPr>
                <w:rFonts w:eastAsia="PMingLiU"/>
                <w:sz w:val="18"/>
                <w:szCs w:val="28"/>
                <w:lang w:val="fr-FR" w:eastAsia="zh-TW"/>
              </w:rPr>
              <w:t>ombre</w:t>
            </w:r>
            <w:r w:rsidRPr="000B4D79">
              <w:rPr>
                <w:rFonts w:eastAsia="PMingLiU"/>
                <w:sz w:val="18"/>
                <w:szCs w:val="28"/>
                <w:lang w:val="fr-FR" w:eastAsia="zh-TW"/>
              </w:rPr>
              <w:t xml:space="preserve"> </w:t>
            </w:r>
            <w:r w:rsidR="001F643B" w:rsidRPr="000B4D79">
              <w:rPr>
                <w:rFonts w:eastAsia="PMingLiU"/>
                <w:sz w:val="18"/>
                <w:szCs w:val="28"/>
                <w:lang w:val="fr-FR" w:eastAsia="zh-TW"/>
              </w:rPr>
              <w:t>de naissances à l</w:t>
            </w:r>
            <w:r w:rsidR="000E26C3">
              <w:rPr>
                <w:rFonts w:eastAsia="PMingLiU"/>
                <w:sz w:val="18"/>
                <w:szCs w:val="28"/>
                <w:lang w:val="fr-FR" w:eastAsia="zh-TW"/>
              </w:rPr>
              <w:t>’</w:t>
            </w:r>
            <w:r w:rsidR="001F643B" w:rsidRPr="000B4D79">
              <w:rPr>
                <w:rFonts w:eastAsia="PMingLiU"/>
                <w:sz w:val="18"/>
                <w:szCs w:val="28"/>
                <w:lang w:val="fr-FR" w:eastAsia="zh-TW"/>
              </w:rPr>
              <w:t>hôpital</w:t>
            </w:r>
          </w:p>
        </w:tc>
        <w:tc>
          <w:tcPr>
            <w:tcW w:w="935" w:type="dxa"/>
            <w:tcBorders>
              <w:top w:val="single" w:sz="12" w:space="0" w:color="auto"/>
            </w:tcBorders>
            <w:shd w:val="clear" w:color="auto" w:fill="auto"/>
            <w:noWrap/>
          </w:tcPr>
          <w:p w:rsidR="00C326E8" w:rsidRPr="000B4D79" w:rsidRDefault="00C326E8" w:rsidP="00134030">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49 598</w:t>
            </w:r>
          </w:p>
        </w:tc>
        <w:tc>
          <w:tcPr>
            <w:tcW w:w="935" w:type="dxa"/>
            <w:tcBorders>
              <w:top w:val="single" w:sz="12" w:space="0" w:color="auto"/>
            </w:tcBorders>
            <w:shd w:val="clear" w:color="auto" w:fill="auto"/>
            <w:noWrap/>
          </w:tcPr>
          <w:p w:rsidR="00C326E8" w:rsidRPr="000B4D79" w:rsidRDefault="00C326E8" w:rsidP="00134030">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56 828</w:t>
            </w:r>
          </w:p>
        </w:tc>
        <w:tc>
          <w:tcPr>
            <w:tcW w:w="936" w:type="dxa"/>
            <w:tcBorders>
              <w:top w:val="single" w:sz="12" w:space="0" w:color="auto"/>
            </w:tcBorders>
            <w:shd w:val="clear" w:color="auto" w:fill="auto"/>
            <w:noWrap/>
          </w:tcPr>
          <w:p w:rsidR="00C326E8" w:rsidRPr="000B4D79" w:rsidRDefault="00C326E8" w:rsidP="00134030">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65 410</w:t>
            </w:r>
          </w:p>
        </w:tc>
        <w:tc>
          <w:tcPr>
            <w:tcW w:w="935" w:type="dxa"/>
            <w:tcBorders>
              <w:top w:val="single" w:sz="12" w:space="0" w:color="auto"/>
            </w:tcBorders>
            <w:shd w:val="clear" w:color="auto" w:fill="auto"/>
            <w:noWrap/>
          </w:tcPr>
          <w:p w:rsidR="00C326E8" w:rsidRPr="000B4D79" w:rsidRDefault="00C326E8" w:rsidP="00134030">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70 685</w:t>
            </w:r>
          </w:p>
        </w:tc>
        <w:tc>
          <w:tcPr>
            <w:tcW w:w="936" w:type="dxa"/>
            <w:tcBorders>
              <w:top w:val="single" w:sz="12" w:space="0" w:color="auto"/>
            </w:tcBorders>
            <w:shd w:val="clear" w:color="auto" w:fill="auto"/>
            <w:noWrap/>
          </w:tcPr>
          <w:p w:rsidR="00C326E8" w:rsidRPr="000B4D79" w:rsidRDefault="00C326E8" w:rsidP="00134030">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78 694</w:t>
            </w:r>
          </w:p>
        </w:tc>
      </w:tr>
      <w:tr w:rsidR="00C326E8" w:rsidRPr="000B4D79">
        <w:trPr>
          <w:trHeight w:val="240"/>
        </w:trPr>
        <w:tc>
          <w:tcPr>
            <w:tcW w:w="2694" w:type="dxa"/>
            <w:tcBorders>
              <w:bottom w:val="single" w:sz="4" w:space="0" w:color="auto"/>
            </w:tcBorders>
            <w:shd w:val="clear" w:color="auto" w:fill="auto"/>
            <w:noWrap/>
          </w:tcPr>
          <w:p w:rsidR="00C326E8" w:rsidRPr="000B4D79" w:rsidRDefault="00C326E8" w:rsidP="00134030">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w:t>
            </w:r>
          </w:p>
        </w:tc>
        <w:tc>
          <w:tcPr>
            <w:tcW w:w="935" w:type="dxa"/>
            <w:tcBorders>
              <w:bottom w:val="single" w:sz="4" w:space="0" w:color="auto"/>
            </w:tcBorders>
            <w:shd w:val="clear" w:color="auto" w:fill="auto"/>
            <w:noWrap/>
          </w:tcPr>
          <w:p w:rsidR="00C326E8" w:rsidRPr="000B4D79" w:rsidRDefault="00C326E8" w:rsidP="00134030">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99</w:t>
            </w:r>
            <w:r w:rsidR="001F643B" w:rsidRPr="000B4D79">
              <w:rPr>
                <w:rFonts w:eastAsia="PMingLiU"/>
                <w:sz w:val="18"/>
                <w:szCs w:val="28"/>
                <w:lang w:val="fr-FR" w:eastAsia="zh-TW"/>
              </w:rPr>
              <w:t>,</w:t>
            </w:r>
            <w:r w:rsidRPr="000B4D79">
              <w:rPr>
                <w:rFonts w:eastAsia="PMingLiU"/>
                <w:sz w:val="18"/>
                <w:szCs w:val="28"/>
                <w:lang w:val="fr-FR" w:eastAsia="zh-TW"/>
              </w:rPr>
              <w:t>6</w:t>
            </w:r>
          </w:p>
        </w:tc>
        <w:tc>
          <w:tcPr>
            <w:tcW w:w="935" w:type="dxa"/>
            <w:tcBorders>
              <w:bottom w:val="single" w:sz="4" w:space="0" w:color="auto"/>
            </w:tcBorders>
            <w:shd w:val="clear" w:color="auto" w:fill="auto"/>
            <w:noWrap/>
          </w:tcPr>
          <w:p w:rsidR="00C326E8" w:rsidRPr="000B4D79" w:rsidRDefault="00C326E8" w:rsidP="00134030">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99</w:t>
            </w:r>
            <w:r w:rsidR="001F643B" w:rsidRPr="000B4D79">
              <w:rPr>
                <w:rFonts w:eastAsia="PMingLiU"/>
                <w:sz w:val="18"/>
                <w:szCs w:val="28"/>
                <w:lang w:val="fr-FR" w:eastAsia="zh-TW"/>
              </w:rPr>
              <w:t>,</w:t>
            </w:r>
            <w:r w:rsidRPr="000B4D79">
              <w:rPr>
                <w:rFonts w:eastAsia="PMingLiU"/>
                <w:sz w:val="18"/>
                <w:szCs w:val="28"/>
                <w:lang w:val="fr-FR" w:eastAsia="zh-TW"/>
              </w:rPr>
              <w:t>5</w:t>
            </w:r>
          </w:p>
        </w:tc>
        <w:tc>
          <w:tcPr>
            <w:tcW w:w="936" w:type="dxa"/>
            <w:tcBorders>
              <w:bottom w:val="single" w:sz="4" w:space="0" w:color="auto"/>
            </w:tcBorders>
            <w:shd w:val="clear" w:color="auto" w:fill="auto"/>
            <w:noWrap/>
          </w:tcPr>
          <w:p w:rsidR="00C326E8" w:rsidRPr="000B4D79" w:rsidRDefault="00C326E8" w:rsidP="00134030">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99</w:t>
            </w:r>
            <w:r w:rsidR="001F643B" w:rsidRPr="000B4D79">
              <w:rPr>
                <w:rFonts w:eastAsia="PMingLiU"/>
                <w:sz w:val="18"/>
                <w:szCs w:val="28"/>
                <w:lang w:val="fr-FR" w:eastAsia="zh-TW"/>
              </w:rPr>
              <w:t>,</w:t>
            </w:r>
            <w:r w:rsidRPr="000B4D79">
              <w:rPr>
                <w:rFonts w:eastAsia="PMingLiU"/>
                <w:sz w:val="18"/>
                <w:szCs w:val="28"/>
                <w:lang w:val="fr-FR" w:eastAsia="zh-TW"/>
              </w:rPr>
              <w:t>7</w:t>
            </w:r>
          </w:p>
        </w:tc>
        <w:tc>
          <w:tcPr>
            <w:tcW w:w="935" w:type="dxa"/>
            <w:tcBorders>
              <w:bottom w:val="single" w:sz="4" w:space="0" w:color="auto"/>
            </w:tcBorders>
            <w:shd w:val="clear" w:color="auto" w:fill="auto"/>
            <w:noWrap/>
          </w:tcPr>
          <w:p w:rsidR="00C326E8" w:rsidRPr="000B4D79" w:rsidRDefault="00C326E8" w:rsidP="00134030">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99</w:t>
            </w:r>
            <w:r w:rsidR="001F643B" w:rsidRPr="000B4D79">
              <w:rPr>
                <w:rFonts w:eastAsia="PMingLiU"/>
                <w:sz w:val="18"/>
                <w:szCs w:val="28"/>
                <w:lang w:val="fr-FR" w:eastAsia="zh-TW"/>
              </w:rPr>
              <w:t>,</w:t>
            </w:r>
            <w:r w:rsidRPr="000B4D79">
              <w:rPr>
                <w:rFonts w:eastAsia="PMingLiU"/>
                <w:sz w:val="18"/>
                <w:szCs w:val="28"/>
                <w:lang w:val="fr-FR" w:eastAsia="zh-TW"/>
              </w:rPr>
              <w:t>7</w:t>
            </w:r>
          </w:p>
        </w:tc>
        <w:tc>
          <w:tcPr>
            <w:tcW w:w="936" w:type="dxa"/>
            <w:tcBorders>
              <w:bottom w:val="single" w:sz="4" w:space="0" w:color="auto"/>
            </w:tcBorders>
            <w:shd w:val="clear" w:color="auto" w:fill="auto"/>
            <w:noWrap/>
          </w:tcPr>
          <w:p w:rsidR="00C326E8" w:rsidRPr="000B4D79" w:rsidRDefault="00C326E8" w:rsidP="00134030">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99</w:t>
            </w:r>
            <w:r w:rsidR="001F643B" w:rsidRPr="000B4D79">
              <w:rPr>
                <w:rFonts w:eastAsia="PMingLiU"/>
                <w:sz w:val="18"/>
                <w:szCs w:val="28"/>
                <w:lang w:val="fr-FR" w:eastAsia="zh-TW"/>
              </w:rPr>
              <w:t>,</w:t>
            </w:r>
            <w:r w:rsidRPr="000B4D79">
              <w:rPr>
                <w:rFonts w:eastAsia="PMingLiU"/>
                <w:sz w:val="18"/>
                <w:szCs w:val="28"/>
                <w:lang w:val="fr-FR" w:eastAsia="zh-TW"/>
              </w:rPr>
              <w:t>8</w:t>
            </w:r>
          </w:p>
        </w:tc>
      </w:tr>
      <w:tr w:rsidR="000E332C" w:rsidRPr="00134030">
        <w:trPr>
          <w:trHeight w:val="240"/>
        </w:trPr>
        <w:tc>
          <w:tcPr>
            <w:tcW w:w="2694" w:type="dxa"/>
            <w:tcBorders>
              <w:top w:val="single" w:sz="4" w:space="0" w:color="auto"/>
              <w:bottom w:val="single" w:sz="12" w:space="0" w:color="auto"/>
            </w:tcBorders>
            <w:shd w:val="clear" w:color="auto" w:fill="auto"/>
          </w:tcPr>
          <w:p w:rsidR="000E332C" w:rsidRPr="00134030" w:rsidRDefault="000E332C" w:rsidP="00354B33">
            <w:pPr>
              <w:suppressAutoHyphens w:val="0"/>
              <w:adjustRightInd w:val="0"/>
              <w:snapToGrid w:val="0"/>
              <w:spacing w:before="80" w:after="80" w:line="220" w:lineRule="exact"/>
              <w:ind w:firstLine="284"/>
              <w:textAlignment w:val="baseline"/>
              <w:rPr>
                <w:rFonts w:eastAsia="PMingLiU"/>
                <w:b/>
                <w:bCs/>
                <w:sz w:val="18"/>
                <w:szCs w:val="28"/>
                <w:lang w:val="fr-FR" w:eastAsia="zh-TW"/>
              </w:rPr>
            </w:pPr>
            <w:r w:rsidRPr="00134030">
              <w:rPr>
                <w:rFonts w:eastAsia="PMingLiU"/>
                <w:b/>
                <w:bCs/>
                <w:sz w:val="18"/>
                <w:szCs w:val="28"/>
                <w:lang w:val="fr-FR" w:eastAsia="zh-TW"/>
              </w:rPr>
              <w:t>Nombre total de nouveau-nés</w:t>
            </w:r>
          </w:p>
        </w:tc>
        <w:tc>
          <w:tcPr>
            <w:tcW w:w="935" w:type="dxa"/>
            <w:tcBorders>
              <w:top w:val="single" w:sz="4" w:space="0" w:color="auto"/>
              <w:bottom w:val="single" w:sz="12" w:space="0" w:color="auto"/>
            </w:tcBorders>
            <w:shd w:val="clear" w:color="auto" w:fill="auto"/>
            <w:noWrap/>
          </w:tcPr>
          <w:p w:rsidR="000E332C" w:rsidRPr="00134030" w:rsidRDefault="000E332C" w:rsidP="000E332C">
            <w:pPr>
              <w:suppressAutoHyphens w:val="0"/>
              <w:adjustRightInd w:val="0"/>
              <w:snapToGrid w:val="0"/>
              <w:spacing w:before="80" w:after="80" w:line="220" w:lineRule="exact"/>
              <w:jc w:val="right"/>
              <w:textAlignment w:val="baseline"/>
              <w:rPr>
                <w:rFonts w:eastAsia="PMingLiU"/>
                <w:b/>
                <w:bCs/>
                <w:sz w:val="18"/>
                <w:szCs w:val="28"/>
                <w:lang w:val="fr-FR" w:eastAsia="zh-TW"/>
              </w:rPr>
            </w:pPr>
            <w:r w:rsidRPr="00134030">
              <w:rPr>
                <w:rFonts w:eastAsia="PMingLiU"/>
                <w:b/>
                <w:bCs/>
                <w:sz w:val="18"/>
                <w:szCs w:val="28"/>
                <w:lang w:val="fr-FR" w:eastAsia="zh-TW"/>
              </w:rPr>
              <w:t>49 796</w:t>
            </w:r>
          </w:p>
        </w:tc>
        <w:tc>
          <w:tcPr>
            <w:tcW w:w="935" w:type="dxa"/>
            <w:tcBorders>
              <w:top w:val="single" w:sz="4" w:space="0" w:color="auto"/>
              <w:bottom w:val="single" w:sz="12" w:space="0" w:color="auto"/>
            </w:tcBorders>
            <w:shd w:val="clear" w:color="auto" w:fill="auto"/>
            <w:noWrap/>
          </w:tcPr>
          <w:p w:rsidR="000E332C" w:rsidRPr="00134030" w:rsidRDefault="000E332C" w:rsidP="000E332C">
            <w:pPr>
              <w:suppressAutoHyphens w:val="0"/>
              <w:adjustRightInd w:val="0"/>
              <w:snapToGrid w:val="0"/>
              <w:spacing w:before="80" w:after="80" w:line="220" w:lineRule="exact"/>
              <w:jc w:val="right"/>
              <w:textAlignment w:val="baseline"/>
              <w:rPr>
                <w:rFonts w:eastAsia="PMingLiU"/>
                <w:b/>
                <w:bCs/>
                <w:sz w:val="18"/>
                <w:szCs w:val="28"/>
                <w:lang w:val="fr-FR" w:eastAsia="zh-TW"/>
              </w:rPr>
            </w:pPr>
            <w:r w:rsidRPr="00134030">
              <w:rPr>
                <w:rFonts w:eastAsia="PMingLiU"/>
                <w:b/>
                <w:bCs/>
                <w:sz w:val="18"/>
                <w:szCs w:val="28"/>
                <w:lang w:val="fr-FR" w:eastAsia="zh-TW"/>
              </w:rPr>
              <w:t>57 098</w:t>
            </w:r>
          </w:p>
        </w:tc>
        <w:tc>
          <w:tcPr>
            <w:tcW w:w="936" w:type="dxa"/>
            <w:tcBorders>
              <w:top w:val="single" w:sz="4" w:space="0" w:color="auto"/>
              <w:bottom w:val="single" w:sz="12" w:space="0" w:color="auto"/>
            </w:tcBorders>
            <w:shd w:val="clear" w:color="auto" w:fill="auto"/>
            <w:noWrap/>
          </w:tcPr>
          <w:p w:rsidR="000E332C" w:rsidRPr="00134030" w:rsidRDefault="000E332C" w:rsidP="000E332C">
            <w:pPr>
              <w:suppressAutoHyphens w:val="0"/>
              <w:adjustRightInd w:val="0"/>
              <w:snapToGrid w:val="0"/>
              <w:spacing w:before="80" w:after="80" w:line="220" w:lineRule="exact"/>
              <w:jc w:val="right"/>
              <w:textAlignment w:val="baseline"/>
              <w:rPr>
                <w:rFonts w:eastAsia="PMingLiU"/>
                <w:b/>
                <w:bCs/>
                <w:sz w:val="18"/>
                <w:szCs w:val="28"/>
                <w:lang w:val="fr-FR" w:eastAsia="zh-TW"/>
              </w:rPr>
            </w:pPr>
            <w:r w:rsidRPr="00134030">
              <w:rPr>
                <w:rFonts w:eastAsia="PMingLiU"/>
                <w:b/>
                <w:bCs/>
                <w:sz w:val="18"/>
                <w:szCs w:val="28"/>
                <w:lang w:val="fr-FR" w:eastAsia="zh-TW"/>
              </w:rPr>
              <w:t>65 626</w:t>
            </w:r>
          </w:p>
        </w:tc>
        <w:tc>
          <w:tcPr>
            <w:tcW w:w="935" w:type="dxa"/>
            <w:tcBorders>
              <w:top w:val="single" w:sz="4" w:space="0" w:color="auto"/>
              <w:bottom w:val="single" w:sz="12" w:space="0" w:color="auto"/>
            </w:tcBorders>
            <w:shd w:val="clear" w:color="auto" w:fill="auto"/>
            <w:noWrap/>
          </w:tcPr>
          <w:p w:rsidR="000E332C" w:rsidRPr="00134030" w:rsidRDefault="000E332C" w:rsidP="000E332C">
            <w:pPr>
              <w:suppressAutoHyphens w:val="0"/>
              <w:adjustRightInd w:val="0"/>
              <w:snapToGrid w:val="0"/>
              <w:spacing w:before="80" w:after="80" w:line="220" w:lineRule="exact"/>
              <w:jc w:val="right"/>
              <w:textAlignment w:val="baseline"/>
              <w:rPr>
                <w:rFonts w:eastAsia="PMingLiU"/>
                <w:b/>
                <w:bCs/>
                <w:sz w:val="18"/>
                <w:szCs w:val="28"/>
                <w:lang w:val="fr-FR" w:eastAsia="zh-TW"/>
              </w:rPr>
            </w:pPr>
            <w:r w:rsidRPr="00134030">
              <w:rPr>
                <w:rFonts w:eastAsia="PMingLiU"/>
                <w:b/>
                <w:bCs/>
                <w:sz w:val="18"/>
                <w:szCs w:val="28"/>
                <w:lang w:val="fr-FR" w:eastAsia="zh-TW"/>
              </w:rPr>
              <w:t>70 875</w:t>
            </w:r>
          </w:p>
        </w:tc>
        <w:tc>
          <w:tcPr>
            <w:tcW w:w="936" w:type="dxa"/>
            <w:tcBorders>
              <w:top w:val="single" w:sz="4" w:space="0" w:color="auto"/>
              <w:bottom w:val="single" w:sz="12" w:space="0" w:color="auto"/>
            </w:tcBorders>
            <w:shd w:val="clear" w:color="auto" w:fill="auto"/>
            <w:noWrap/>
          </w:tcPr>
          <w:p w:rsidR="000E332C" w:rsidRPr="00134030" w:rsidRDefault="000E332C" w:rsidP="000E332C">
            <w:pPr>
              <w:suppressAutoHyphens w:val="0"/>
              <w:adjustRightInd w:val="0"/>
              <w:snapToGrid w:val="0"/>
              <w:spacing w:before="80" w:after="80" w:line="220" w:lineRule="exact"/>
              <w:jc w:val="right"/>
              <w:textAlignment w:val="baseline"/>
              <w:rPr>
                <w:rFonts w:eastAsia="PMingLiU"/>
                <w:b/>
                <w:bCs/>
                <w:sz w:val="18"/>
                <w:szCs w:val="28"/>
                <w:lang w:val="fr-FR" w:eastAsia="zh-TW"/>
              </w:rPr>
            </w:pPr>
            <w:r w:rsidRPr="00134030">
              <w:rPr>
                <w:rFonts w:eastAsia="PMingLiU"/>
                <w:b/>
                <w:bCs/>
                <w:sz w:val="18"/>
                <w:szCs w:val="28"/>
                <w:lang w:val="fr-FR" w:eastAsia="zh-TW"/>
              </w:rPr>
              <w:t>78 822</w:t>
            </w:r>
          </w:p>
        </w:tc>
      </w:tr>
    </w:tbl>
    <w:p w:rsidR="00C15094" w:rsidRPr="000B4D79" w:rsidRDefault="00AC5C65" w:rsidP="006C66AC">
      <w:pPr>
        <w:pStyle w:val="H23G"/>
        <w:rPr>
          <w:lang w:val="fr-FR" w:eastAsia="zh-TW"/>
        </w:rPr>
      </w:pPr>
      <w:r w:rsidRPr="000B4D79">
        <w:rPr>
          <w:lang w:val="fr-FR" w:eastAsia="zh-TW"/>
        </w:rPr>
        <w:tab/>
      </w:r>
      <w:r w:rsidRPr="000B4D79">
        <w:rPr>
          <w:lang w:val="fr-FR" w:eastAsia="zh-TW"/>
        </w:rPr>
        <w:tab/>
      </w:r>
      <w:r w:rsidR="00C15094" w:rsidRPr="000B4D79">
        <w:rPr>
          <w:lang w:val="fr-FR" w:eastAsia="zh-TW"/>
        </w:rPr>
        <w:t xml:space="preserve">Proportion </w:t>
      </w:r>
      <w:r w:rsidR="002206DF" w:rsidRPr="000B4D79">
        <w:rPr>
          <w:lang w:val="fr-FR" w:eastAsia="zh-TW"/>
        </w:rPr>
        <w:t>du personnel formé aux soins et aux techniques d</w:t>
      </w:r>
      <w:r w:rsidR="000E26C3">
        <w:rPr>
          <w:lang w:val="fr-FR" w:eastAsia="zh-TW"/>
        </w:rPr>
        <w:t>’</w:t>
      </w:r>
      <w:r w:rsidR="002206DF" w:rsidRPr="000B4D79">
        <w:rPr>
          <w:lang w:val="fr-FR" w:eastAsia="zh-TW"/>
        </w:rPr>
        <w:t>accouchement en milieu hospitalier</w:t>
      </w:r>
    </w:p>
    <w:p w:rsidR="00C15094" w:rsidRPr="000B4D79" w:rsidRDefault="00C15094" w:rsidP="00354B33">
      <w:pPr>
        <w:pStyle w:val="SingleTxtG"/>
        <w:rPr>
          <w:rFonts w:eastAsia="PMingLiU"/>
          <w:lang w:val="fr-FR" w:eastAsia="zh-TW"/>
        </w:rPr>
      </w:pPr>
      <w:r w:rsidRPr="000B4D79">
        <w:rPr>
          <w:rFonts w:eastAsia="PMingLiU"/>
          <w:lang w:val="fr-FR" w:eastAsia="zh-TW"/>
        </w:rPr>
        <w:t>403.</w:t>
      </w:r>
      <w:r w:rsidRPr="000B4D79">
        <w:rPr>
          <w:rFonts w:eastAsia="PMingLiU"/>
          <w:lang w:val="fr-FR" w:eastAsia="zh-TW"/>
        </w:rPr>
        <w:tab/>
      </w:r>
      <w:r w:rsidR="002206DF" w:rsidRPr="000B4D79">
        <w:rPr>
          <w:rFonts w:eastAsia="PMingLiU"/>
          <w:lang w:val="fr-FR" w:eastAsia="zh-TW"/>
        </w:rPr>
        <w:t>Fin</w:t>
      </w:r>
      <w:r w:rsidRPr="000B4D79">
        <w:rPr>
          <w:rFonts w:eastAsia="PMingLiU"/>
          <w:lang w:val="fr-FR" w:eastAsia="zh-TW"/>
        </w:rPr>
        <w:t xml:space="preserve"> 2008</w:t>
      </w:r>
      <w:r w:rsidR="002206DF" w:rsidRPr="000B4D79">
        <w:rPr>
          <w:rFonts w:eastAsia="PMingLiU"/>
          <w:lang w:val="fr-FR" w:eastAsia="zh-TW"/>
        </w:rPr>
        <w:t>, Hong Kong comptait</w:t>
      </w:r>
      <w:r w:rsidRPr="000B4D79">
        <w:rPr>
          <w:rFonts w:eastAsia="PMingLiU"/>
          <w:lang w:val="fr-FR" w:eastAsia="zh-TW"/>
        </w:rPr>
        <w:t xml:space="preserve"> 12 215 </w:t>
      </w:r>
      <w:r w:rsidR="0035620C" w:rsidRPr="000B4D79">
        <w:rPr>
          <w:rFonts w:eastAsia="PMingLiU"/>
          <w:lang w:val="fr-FR" w:eastAsia="zh-TW"/>
        </w:rPr>
        <w:t>médecins enregistrés et</w:t>
      </w:r>
      <w:r w:rsidRPr="000B4D79">
        <w:rPr>
          <w:rFonts w:eastAsia="PMingLiU"/>
          <w:lang w:val="fr-FR" w:eastAsia="zh-TW"/>
        </w:rPr>
        <w:t xml:space="preserve"> 27</w:t>
      </w:r>
      <w:r w:rsidR="00354B33">
        <w:rPr>
          <w:rFonts w:eastAsia="PMingLiU"/>
          <w:lang w:val="fr-FR" w:eastAsia="zh-TW"/>
        </w:rPr>
        <w:t> </w:t>
      </w:r>
      <w:r w:rsidRPr="000B4D79">
        <w:rPr>
          <w:rFonts w:eastAsia="PMingLiU"/>
          <w:lang w:val="fr-FR" w:eastAsia="zh-TW"/>
        </w:rPr>
        <w:t>998</w:t>
      </w:r>
      <w:r w:rsidR="00354B33">
        <w:rPr>
          <w:rFonts w:eastAsia="PMingLiU"/>
          <w:lang w:val="fr-FR" w:eastAsia="zh-TW"/>
        </w:rPr>
        <w:t xml:space="preserve"> </w:t>
      </w:r>
      <w:r w:rsidR="0035620C" w:rsidRPr="000B4D79">
        <w:rPr>
          <w:rFonts w:eastAsia="PMingLiU"/>
          <w:lang w:val="fr-FR" w:eastAsia="zh-TW"/>
        </w:rPr>
        <w:t>infirmiers/</w:t>
      </w:r>
      <w:r w:rsidR="00134030">
        <w:rPr>
          <w:rFonts w:eastAsia="PMingLiU"/>
          <w:lang w:val="fr-FR" w:eastAsia="zh-TW"/>
        </w:rPr>
        <w:t>infirmi</w:t>
      </w:r>
      <w:r w:rsidR="0035620C" w:rsidRPr="000B4D79">
        <w:rPr>
          <w:rFonts w:eastAsia="PMingLiU"/>
          <w:lang w:val="fr-FR" w:eastAsia="zh-TW"/>
        </w:rPr>
        <w:t>ères enregistrés</w:t>
      </w:r>
      <w:r w:rsidRPr="000B4D79">
        <w:rPr>
          <w:rFonts w:eastAsia="PMingLiU"/>
          <w:lang w:val="fr-FR" w:eastAsia="zh-TW"/>
        </w:rPr>
        <w:t xml:space="preserve">. </w:t>
      </w:r>
      <w:r w:rsidR="0035620C" w:rsidRPr="000B4D79">
        <w:rPr>
          <w:rFonts w:eastAsia="PMingLiU"/>
          <w:lang w:val="fr-FR" w:eastAsia="zh-TW"/>
        </w:rPr>
        <w:t>Parmi les infirmier/</w:t>
      </w:r>
      <w:r w:rsidR="00134030">
        <w:rPr>
          <w:rFonts w:eastAsia="PMingLiU"/>
          <w:lang w:val="fr-FR" w:eastAsia="zh-TW"/>
        </w:rPr>
        <w:t>infirmièr</w:t>
      </w:r>
      <w:r w:rsidR="0035620C" w:rsidRPr="000B4D79">
        <w:rPr>
          <w:rFonts w:eastAsia="PMingLiU"/>
          <w:lang w:val="fr-FR" w:eastAsia="zh-TW"/>
        </w:rPr>
        <w:t xml:space="preserve">es enregistrés, </w:t>
      </w:r>
      <w:r w:rsidRPr="000B4D79">
        <w:rPr>
          <w:rFonts w:eastAsia="PMingLiU"/>
          <w:lang w:val="fr-FR" w:eastAsia="zh-TW"/>
        </w:rPr>
        <w:t xml:space="preserve">4 756 </w:t>
      </w:r>
      <w:r w:rsidR="0035620C" w:rsidRPr="000B4D79">
        <w:rPr>
          <w:rFonts w:eastAsia="PMingLiU"/>
          <w:lang w:val="fr-FR" w:eastAsia="zh-TW"/>
        </w:rPr>
        <w:t>ont une</w:t>
      </w:r>
      <w:r w:rsidRPr="000B4D79">
        <w:rPr>
          <w:rFonts w:eastAsia="MingLiU"/>
          <w:lang w:val="fr-FR" w:eastAsia="zh-TW"/>
        </w:rPr>
        <w:t xml:space="preserve"> qualification </w:t>
      </w:r>
      <w:r w:rsidR="0035620C" w:rsidRPr="000B4D79">
        <w:rPr>
          <w:rFonts w:eastAsia="MingLiU"/>
          <w:lang w:val="fr-FR" w:eastAsia="zh-TW"/>
        </w:rPr>
        <w:t>spécialisée en</w:t>
      </w:r>
      <w:r w:rsidRPr="000B4D79">
        <w:rPr>
          <w:rFonts w:eastAsia="MingLiU"/>
          <w:lang w:val="fr-FR" w:eastAsia="zh-TW"/>
        </w:rPr>
        <w:t xml:space="preserve"> </w:t>
      </w:r>
      <w:r w:rsidR="0035620C" w:rsidRPr="000B4D79">
        <w:rPr>
          <w:rFonts w:eastAsia="MingLiU"/>
          <w:lang w:val="fr-FR" w:eastAsia="zh-TW"/>
        </w:rPr>
        <w:t>soins obstétricaux</w:t>
      </w:r>
      <w:r w:rsidRPr="000B4D79">
        <w:rPr>
          <w:rFonts w:eastAsia="MingLiU"/>
          <w:lang w:val="fr-FR" w:eastAsia="zh-TW"/>
        </w:rPr>
        <w:t>.</w:t>
      </w:r>
    </w:p>
    <w:p w:rsidR="00C15094" w:rsidRPr="000B4D79" w:rsidRDefault="00AC5C65" w:rsidP="006C66AC">
      <w:pPr>
        <w:pStyle w:val="H23G"/>
        <w:rPr>
          <w:lang w:val="fr-FR" w:eastAsia="zh-TW"/>
        </w:rPr>
      </w:pPr>
      <w:r w:rsidRPr="000B4D79">
        <w:rPr>
          <w:lang w:val="fr-FR" w:eastAsia="zh-TW"/>
        </w:rPr>
        <w:tab/>
      </w:r>
      <w:r w:rsidRPr="000B4D79">
        <w:rPr>
          <w:lang w:val="fr-FR" w:eastAsia="zh-TW"/>
        </w:rPr>
        <w:tab/>
      </w:r>
      <w:r w:rsidR="0035620C" w:rsidRPr="000B4D79">
        <w:rPr>
          <w:lang w:val="fr-FR" w:eastAsia="zh-TW"/>
        </w:rPr>
        <w:t>Suicide</w:t>
      </w:r>
      <w:r w:rsidR="005D3F9F" w:rsidRPr="000B4D79">
        <w:rPr>
          <w:lang w:val="fr-FR" w:eastAsia="zh-TW"/>
        </w:rPr>
        <w:t>s</w:t>
      </w:r>
      <w:r w:rsidR="0035620C" w:rsidRPr="000B4D79">
        <w:rPr>
          <w:lang w:val="fr-FR" w:eastAsia="zh-TW"/>
        </w:rPr>
        <w:t xml:space="preserve"> d</w:t>
      </w:r>
      <w:r w:rsidR="000E26C3">
        <w:rPr>
          <w:lang w:val="fr-FR" w:eastAsia="zh-TW"/>
        </w:rPr>
        <w:t>’</w:t>
      </w:r>
      <w:r w:rsidR="0035620C" w:rsidRPr="000B4D79">
        <w:rPr>
          <w:lang w:val="fr-FR" w:eastAsia="zh-TW"/>
        </w:rPr>
        <w:t>enfants et de jeunes</w:t>
      </w:r>
    </w:p>
    <w:p w:rsidR="00C15094" w:rsidRPr="000B4D79" w:rsidRDefault="00C15094" w:rsidP="00602046">
      <w:pPr>
        <w:pStyle w:val="SingleTxtG"/>
        <w:rPr>
          <w:rFonts w:eastAsia="PMingLiU"/>
          <w:lang w:val="fr-FR" w:eastAsia="zh-TW"/>
        </w:rPr>
      </w:pPr>
      <w:r w:rsidRPr="000B4D79">
        <w:rPr>
          <w:rFonts w:eastAsia="PMingLiU"/>
          <w:lang w:val="fr-FR" w:eastAsia="zh-TW"/>
        </w:rPr>
        <w:t>404.</w:t>
      </w:r>
      <w:r w:rsidRPr="000B4D79">
        <w:rPr>
          <w:rFonts w:eastAsia="PMingLiU"/>
          <w:lang w:val="fr-FR" w:eastAsia="zh-TW"/>
        </w:rPr>
        <w:tab/>
      </w:r>
      <w:r w:rsidR="005D3F9F" w:rsidRPr="000B4D79">
        <w:rPr>
          <w:rFonts w:eastAsia="PMingLiU"/>
          <w:lang w:val="fr-FR" w:eastAsia="zh-TW"/>
        </w:rPr>
        <w:t xml:space="preserve">En complément de notre réponse </w:t>
      </w:r>
      <w:r w:rsidRPr="000B4D79">
        <w:rPr>
          <w:rFonts w:eastAsia="PMingLiU"/>
          <w:lang w:val="fr-FR" w:eastAsia="zh-TW"/>
        </w:rPr>
        <w:t>(par</w:t>
      </w:r>
      <w:r w:rsidR="00B024D0">
        <w:rPr>
          <w:rFonts w:eastAsia="PMingLiU"/>
          <w:lang w:val="fr-FR" w:eastAsia="zh-TW"/>
        </w:rPr>
        <w:t>.</w:t>
      </w:r>
      <w:r w:rsidRPr="000B4D79">
        <w:rPr>
          <w:rFonts w:eastAsia="PMingLiU"/>
          <w:lang w:val="fr-FR" w:eastAsia="zh-TW"/>
        </w:rPr>
        <w:t xml:space="preserve"> 300 </w:t>
      </w:r>
      <w:r w:rsidR="0052797A" w:rsidRPr="000B4D79">
        <w:rPr>
          <w:rFonts w:eastAsia="PMingLiU"/>
          <w:lang w:val="fr-FR" w:eastAsia="zh-TW"/>
        </w:rPr>
        <w:t>à</w:t>
      </w:r>
      <w:r w:rsidRPr="000B4D79">
        <w:rPr>
          <w:rFonts w:eastAsia="PMingLiU"/>
          <w:lang w:val="fr-FR" w:eastAsia="zh-TW"/>
        </w:rPr>
        <w:t xml:space="preserve"> 307) </w:t>
      </w:r>
      <w:r w:rsidR="0052797A" w:rsidRPr="000B4D79">
        <w:rPr>
          <w:rFonts w:eastAsia="DFKai-SB"/>
          <w:lang w:val="fr-FR" w:eastAsia="zh-TW"/>
        </w:rPr>
        <w:t xml:space="preserve">aux </w:t>
      </w:r>
      <w:r w:rsidR="00661393" w:rsidRPr="000B4D79">
        <w:rPr>
          <w:rFonts w:eastAsia="DFKai-SB"/>
          <w:lang w:val="fr-FR" w:eastAsia="zh-TW"/>
        </w:rPr>
        <w:t>o</w:t>
      </w:r>
      <w:r w:rsidR="0052797A" w:rsidRPr="000B4D79">
        <w:rPr>
          <w:rFonts w:eastAsia="DFKai-SB"/>
          <w:lang w:val="fr-FR" w:eastAsia="zh-TW"/>
        </w:rPr>
        <w:t>bservations finales précédentes</w:t>
      </w:r>
      <w:r w:rsidRPr="000B4D79">
        <w:rPr>
          <w:rFonts w:eastAsia="PMingLiU"/>
          <w:lang w:val="fr-FR" w:eastAsia="zh-TW"/>
        </w:rPr>
        <w:t xml:space="preserve"> </w:t>
      </w:r>
      <w:r w:rsidR="0052797A" w:rsidRPr="000B4D79">
        <w:rPr>
          <w:rFonts w:eastAsia="PMingLiU"/>
          <w:lang w:val="fr-FR" w:eastAsia="zh-TW"/>
        </w:rPr>
        <w:t xml:space="preserve">du Comité </w:t>
      </w:r>
      <w:r w:rsidR="005D3F9F" w:rsidRPr="000B4D79">
        <w:rPr>
          <w:rFonts w:eastAsia="PMingLiU"/>
          <w:lang w:val="fr-FR" w:eastAsia="zh-TW"/>
        </w:rPr>
        <w:t>concernant le suicide des enfants et des jeunes</w:t>
      </w:r>
      <w:r w:rsidRPr="000B4D79">
        <w:rPr>
          <w:rFonts w:eastAsia="PMingLiU"/>
          <w:lang w:val="fr-FR" w:eastAsia="zh-TW"/>
        </w:rPr>
        <w:t xml:space="preserve">, </w:t>
      </w:r>
      <w:r w:rsidR="005D3F9F" w:rsidRPr="000B4D79">
        <w:rPr>
          <w:rFonts w:eastAsia="PMingLiU"/>
          <w:lang w:val="fr-FR" w:eastAsia="zh-TW"/>
        </w:rPr>
        <w:t>le tableau 32 indique le nombre de décès</w:t>
      </w:r>
      <w:r w:rsidRPr="000B4D79">
        <w:rPr>
          <w:rFonts w:eastAsia="PMingLiU"/>
          <w:lang w:val="fr-FR" w:eastAsia="zh-TW"/>
        </w:rPr>
        <w:t xml:space="preserve"> </w:t>
      </w:r>
      <w:r w:rsidR="005D3F9F" w:rsidRPr="000B4D79">
        <w:rPr>
          <w:rFonts w:eastAsia="PMingLiU"/>
          <w:lang w:val="fr-FR" w:eastAsia="zh-TW"/>
        </w:rPr>
        <w:t xml:space="preserve">par suicide </w:t>
      </w:r>
      <w:r w:rsidRPr="000B4D79">
        <w:rPr>
          <w:rFonts w:eastAsia="PMingLiU"/>
          <w:lang w:val="fr-FR" w:eastAsia="zh-TW"/>
        </w:rPr>
        <w:t>(</w:t>
      </w:r>
      <w:r w:rsidR="005D3F9F" w:rsidRPr="000B4D79">
        <w:rPr>
          <w:rFonts w:eastAsia="PMingLiU"/>
          <w:lang w:val="fr-FR" w:eastAsia="zh-TW"/>
        </w:rPr>
        <w:t>hors tentatives</w:t>
      </w:r>
      <w:r w:rsidRPr="000B4D79">
        <w:rPr>
          <w:rFonts w:eastAsia="PMingLiU"/>
          <w:lang w:val="fr-FR" w:eastAsia="zh-TW"/>
        </w:rPr>
        <w:t>).</w:t>
      </w:r>
    </w:p>
    <w:p w:rsidR="00C15094" w:rsidRPr="000B4D79" w:rsidRDefault="00C15094" w:rsidP="00134030">
      <w:pPr>
        <w:pStyle w:val="Heading1"/>
        <w:spacing w:before="120" w:after="120"/>
        <w:rPr>
          <w:rFonts w:eastAsia="PMingLiU"/>
          <w:b/>
          <w:lang w:val="fr-FR" w:eastAsia="zh-TW"/>
        </w:rPr>
      </w:pPr>
      <w:r w:rsidRPr="00134030">
        <w:rPr>
          <w:rFonts w:eastAsia="PMingLiU"/>
          <w:bCs/>
          <w:lang w:val="fr-FR" w:eastAsia="zh-TW"/>
        </w:rPr>
        <w:t>Table</w:t>
      </w:r>
      <w:r w:rsidR="0052797A" w:rsidRPr="00134030">
        <w:rPr>
          <w:rFonts w:eastAsia="PMingLiU"/>
          <w:bCs/>
          <w:lang w:val="fr-FR" w:eastAsia="zh-TW"/>
        </w:rPr>
        <w:t>au</w:t>
      </w:r>
      <w:r w:rsidRPr="00134030">
        <w:rPr>
          <w:rFonts w:eastAsia="PMingLiU"/>
          <w:bCs/>
          <w:lang w:val="fr-FR" w:eastAsia="zh-TW"/>
        </w:rPr>
        <w:t xml:space="preserve"> 32</w:t>
      </w:r>
      <w:r w:rsidR="00134030">
        <w:rPr>
          <w:rFonts w:eastAsia="PMingLiU"/>
          <w:b/>
          <w:lang w:val="fr-FR" w:eastAsia="zh-TW"/>
        </w:rPr>
        <w:br/>
      </w:r>
      <w:r w:rsidR="0052797A" w:rsidRPr="000B4D79">
        <w:rPr>
          <w:rFonts w:eastAsia="PMingLiU"/>
          <w:b/>
          <w:lang w:val="fr-FR" w:eastAsia="zh-TW"/>
        </w:rPr>
        <w:t>N</w:t>
      </w:r>
      <w:r w:rsidR="005D3F9F" w:rsidRPr="000B4D79">
        <w:rPr>
          <w:rFonts w:eastAsia="PMingLiU"/>
          <w:b/>
          <w:lang w:val="fr-FR" w:eastAsia="zh-TW"/>
        </w:rPr>
        <w:t>o</w:t>
      </w:r>
      <w:r w:rsidR="0052797A" w:rsidRPr="000B4D79">
        <w:rPr>
          <w:rFonts w:eastAsia="PMingLiU"/>
          <w:b/>
          <w:lang w:val="fr-FR" w:eastAsia="zh-TW"/>
        </w:rPr>
        <w:t>mb</w:t>
      </w:r>
      <w:r w:rsidR="005D3F9F" w:rsidRPr="000B4D79">
        <w:rPr>
          <w:rFonts w:eastAsia="PMingLiU"/>
          <w:b/>
          <w:lang w:val="fr-FR" w:eastAsia="zh-TW"/>
        </w:rPr>
        <w:t>re</w:t>
      </w:r>
      <w:r w:rsidR="0052797A" w:rsidRPr="000B4D79">
        <w:rPr>
          <w:rFonts w:eastAsia="PMingLiU"/>
          <w:b/>
          <w:lang w:val="fr-FR" w:eastAsia="zh-TW"/>
        </w:rPr>
        <w:t xml:space="preserve"> </w:t>
      </w:r>
      <w:r w:rsidR="005D3F9F" w:rsidRPr="000B4D79">
        <w:rPr>
          <w:rFonts w:eastAsia="PMingLiU"/>
          <w:b/>
          <w:lang w:val="fr-FR" w:eastAsia="zh-TW"/>
        </w:rPr>
        <w:t>de décès d</w:t>
      </w:r>
      <w:r w:rsidR="000E26C3">
        <w:rPr>
          <w:rFonts w:eastAsia="PMingLiU"/>
          <w:b/>
          <w:lang w:val="fr-FR" w:eastAsia="zh-TW"/>
        </w:rPr>
        <w:t>’</w:t>
      </w:r>
      <w:r w:rsidR="005D3F9F" w:rsidRPr="000B4D79">
        <w:rPr>
          <w:rFonts w:eastAsia="PMingLiU"/>
          <w:b/>
          <w:lang w:val="fr-FR" w:eastAsia="zh-TW"/>
        </w:rPr>
        <w:t>enfants et de jeunes par suicide,</w:t>
      </w:r>
      <w:r w:rsidRPr="000B4D79">
        <w:rPr>
          <w:rFonts w:eastAsia="PMingLiU"/>
          <w:b/>
          <w:lang w:val="fr-FR" w:eastAsia="zh-TW"/>
        </w:rPr>
        <w:t xml:space="preserve"> </w:t>
      </w:r>
      <w:r w:rsidR="005D3F9F" w:rsidRPr="000B4D79">
        <w:rPr>
          <w:rFonts w:eastAsia="PMingLiU"/>
          <w:b/>
          <w:lang w:val="fr-FR" w:eastAsia="zh-TW"/>
        </w:rPr>
        <w:t xml:space="preserve">de </w:t>
      </w:r>
      <w:r w:rsidRPr="000B4D79">
        <w:rPr>
          <w:rFonts w:eastAsia="PMingLiU"/>
          <w:b/>
          <w:lang w:val="fr-FR" w:eastAsia="zh-TW"/>
        </w:rPr>
        <w:t>2000</w:t>
      </w:r>
      <w:r w:rsidR="005D3F9F" w:rsidRPr="000B4D79">
        <w:rPr>
          <w:rFonts w:eastAsia="PMingLiU"/>
          <w:b/>
          <w:lang w:val="fr-FR" w:eastAsia="zh-TW"/>
        </w:rPr>
        <w:t xml:space="preserve"> à 20</w:t>
      </w:r>
      <w:r w:rsidRPr="000B4D79">
        <w:rPr>
          <w:rFonts w:eastAsia="PMingLiU"/>
          <w:b/>
          <w:lang w:val="fr-FR" w:eastAsia="zh-TW"/>
        </w:rPr>
        <w:t>07</w:t>
      </w:r>
    </w:p>
    <w:tbl>
      <w:tblPr>
        <w:tblW w:w="7371" w:type="dxa"/>
        <w:tblInd w:w="1134" w:type="dxa"/>
        <w:tblBorders>
          <w:top w:val="single" w:sz="4" w:space="0" w:color="auto"/>
        </w:tblBorders>
        <w:tblCellMar>
          <w:left w:w="0" w:type="dxa"/>
          <w:right w:w="0" w:type="dxa"/>
        </w:tblCellMar>
        <w:tblLook w:val="0000"/>
      </w:tblPr>
      <w:tblGrid>
        <w:gridCol w:w="2076"/>
        <w:gridCol w:w="5295"/>
        <w:tblGridChange w:id="2">
          <w:tblGrid>
            <w:gridCol w:w="2076"/>
            <w:gridCol w:w="5295"/>
          </w:tblGrid>
        </w:tblGridChange>
      </w:tblGrid>
      <w:tr w:rsidR="00C15094" w:rsidRPr="000B4D79">
        <w:tblPrEx>
          <w:tblCellMar>
            <w:top w:w="0" w:type="dxa"/>
            <w:bottom w:w="0" w:type="dxa"/>
          </w:tblCellMar>
        </w:tblPrEx>
        <w:trPr>
          <w:cantSplit/>
          <w:trHeight w:val="432"/>
          <w:tblHeader/>
        </w:trPr>
        <w:tc>
          <w:tcPr>
            <w:tcW w:w="0" w:type="auto"/>
            <w:tcBorders>
              <w:top w:val="single" w:sz="4" w:space="0" w:color="auto"/>
              <w:bottom w:val="single" w:sz="12" w:space="0" w:color="auto"/>
            </w:tcBorders>
            <w:shd w:val="clear" w:color="auto" w:fill="auto"/>
            <w:vAlign w:val="bottom"/>
          </w:tcPr>
          <w:p w:rsidR="00C15094" w:rsidRPr="000B4D79" w:rsidRDefault="0052797A" w:rsidP="00134030">
            <w:pPr>
              <w:suppressAutoHyphens w:val="0"/>
              <w:adjustRightInd w:val="0"/>
              <w:snapToGrid w:val="0"/>
              <w:spacing w:before="80" w:after="80" w:line="200" w:lineRule="exact"/>
              <w:textAlignment w:val="baseline"/>
              <w:rPr>
                <w:rFonts w:eastAsia="PMingLiU"/>
                <w:i/>
                <w:sz w:val="16"/>
                <w:szCs w:val="28"/>
                <w:lang w:val="fr-FR" w:eastAsia="zh-TW"/>
              </w:rPr>
            </w:pPr>
            <w:r w:rsidRPr="000B4D79">
              <w:rPr>
                <w:rFonts w:eastAsia="PMingLiU"/>
                <w:i/>
                <w:sz w:val="16"/>
                <w:szCs w:val="28"/>
                <w:lang w:val="fr-FR" w:eastAsia="zh-TW"/>
              </w:rPr>
              <w:t>Année</w:t>
            </w:r>
            <w:r w:rsidR="00C15094" w:rsidRPr="008E0C29">
              <w:rPr>
                <w:rFonts w:eastAsia="PMingLiU"/>
                <w:iCs/>
                <w:lang w:val="fr-FR" w:eastAsia="zh-TW"/>
              </w:rPr>
              <w:t>*</w:t>
            </w:r>
          </w:p>
        </w:tc>
        <w:tc>
          <w:tcPr>
            <w:tcW w:w="0" w:type="auto"/>
            <w:tcBorders>
              <w:top w:val="single" w:sz="4" w:space="0" w:color="auto"/>
              <w:bottom w:val="single" w:sz="12" w:space="0" w:color="auto"/>
            </w:tcBorders>
            <w:shd w:val="clear" w:color="auto" w:fill="auto"/>
            <w:vAlign w:val="bottom"/>
          </w:tcPr>
          <w:p w:rsidR="00C15094" w:rsidRPr="000B4D79" w:rsidRDefault="005D3F9F" w:rsidP="00134030">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Nombre de décè</w:t>
            </w:r>
            <w:r w:rsidRPr="00FC75F3">
              <w:rPr>
                <w:rFonts w:eastAsia="PMingLiU"/>
                <w:iCs/>
                <w:sz w:val="16"/>
                <w:szCs w:val="28"/>
                <w:lang w:val="fr-FR" w:eastAsia="zh-TW"/>
              </w:rPr>
              <w:t>s</w:t>
            </w:r>
            <w:r w:rsidR="00C15094" w:rsidRPr="008E0C29">
              <w:rPr>
                <w:rFonts w:eastAsia="PMingLiU"/>
                <w:iCs/>
                <w:sz w:val="18"/>
                <w:szCs w:val="18"/>
                <w:vertAlign w:val="superscript"/>
                <w:lang w:val="fr-FR" w:eastAsia="zh-TW"/>
              </w:rPr>
              <w:t>#</w:t>
            </w:r>
          </w:p>
        </w:tc>
      </w:tr>
      <w:tr w:rsidR="00C15094" w:rsidRPr="000B4D79">
        <w:tblPrEx>
          <w:tblCellMar>
            <w:top w:w="0" w:type="dxa"/>
            <w:bottom w:w="0" w:type="dxa"/>
          </w:tblCellMar>
        </w:tblPrEx>
        <w:trPr>
          <w:cantSplit/>
          <w:tblHeader/>
        </w:trPr>
        <w:tc>
          <w:tcPr>
            <w:tcW w:w="0" w:type="auto"/>
            <w:tcBorders>
              <w:top w:val="single" w:sz="12" w:space="0" w:color="auto"/>
            </w:tcBorders>
            <w:shd w:val="clear" w:color="auto" w:fill="auto"/>
          </w:tcPr>
          <w:p w:rsidR="00C15094" w:rsidRPr="000B4D79" w:rsidRDefault="00C15094" w:rsidP="008E0C29">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2000</w:t>
            </w:r>
          </w:p>
        </w:tc>
        <w:tc>
          <w:tcPr>
            <w:tcW w:w="0" w:type="auto"/>
            <w:tcBorders>
              <w:top w:val="single" w:sz="12" w:space="0" w:color="auto"/>
            </w:tcBorders>
            <w:shd w:val="clear" w:color="auto" w:fill="auto"/>
            <w:vAlign w:val="bottom"/>
          </w:tcPr>
          <w:p w:rsidR="00C15094" w:rsidRPr="000B4D79" w:rsidRDefault="00C15094" w:rsidP="008E0C29">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31</w:t>
            </w:r>
          </w:p>
        </w:tc>
      </w:tr>
      <w:tr w:rsidR="00C15094" w:rsidRPr="000B4D79">
        <w:tblPrEx>
          <w:tblCellMar>
            <w:top w:w="0" w:type="dxa"/>
            <w:bottom w:w="0" w:type="dxa"/>
          </w:tblCellMar>
        </w:tblPrEx>
        <w:trPr>
          <w:cantSplit/>
          <w:tblHeader/>
        </w:trPr>
        <w:tc>
          <w:tcPr>
            <w:tcW w:w="0" w:type="auto"/>
            <w:shd w:val="clear" w:color="auto" w:fill="auto"/>
          </w:tcPr>
          <w:p w:rsidR="00C15094" w:rsidRPr="000B4D79" w:rsidRDefault="00C15094" w:rsidP="008E0C29">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2001</w:t>
            </w:r>
          </w:p>
        </w:tc>
        <w:tc>
          <w:tcPr>
            <w:tcW w:w="0" w:type="auto"/>
            <w:shd w:val="clear" w:color="auto" w:fill="auto"/>
            <w:vAlign w:val="bottom"/>
          </w:tcPr>
          <w:p w:rsidR="00C15094" w:rsidRPr="000B4D79" w:rsidRDefault="00C15094" w:rsidP="008E0C29">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24</w:t>
            </w:r>
          </w:p>
        </w:tc>
      </w:tr>
      <w:tr w:rsidR="00C15094" w:rsidRPr="000B4D79">
        <w:tblPrEx>
          <w:tblCellMar>
            <w:top w:w="0" w:type="dxa"/>
            <w:bottom w:w="0" w:type="dxa"/>
          </w:tblCellMar>
        </w:tblPrEx>
        <w:trPr>
          <w:cantSplit/>
          <w:tblHeader/>
        </w:trPr>
        <w:tc>
          <w:tcPr>
            <w:tcW w:w="0" w:type="auto"/>
            <w:shd w:val="clear" w:color="auto" w:fill="auto"/>
          </w:tcPr>
          <w:p w:rsidR="00C15094" w:rsidRPr="000B4D79" w:rsidRDefault="00C15094" w:rsidP="008E0C29">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2002</w:t>
            </w:r>
          </w:p>
        </w:tc>
        <w:tc>
          <w:tcPr>
            <w:tcW w:w="0" w:type="auto"/>
            <w:shd w:val="clear" w:color="auto" w:fill="auto"/>
            <w:vAlign w:val="bottom"/>
          </w:tcPr>
          <w:p w:rsidR="00C15094" w:rsidRPr="000B4D79" w:rsidRDefault="00C15094" w:rsidP="008E0C29">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29</w:t>
            </w:r>
          </w:p>
        </w:tc>
      </w:tr>
      <w:tr w:rsidR="00C15094" w:rsidRPr="000B4D79">
        <w:tblPrEx>
          <w:tblCellMar>
            <w:top w:w="0" w:type="dxa"/>
            <w:bottom w:w="0" w:type="dxa"/>
          </w:tblCellMar>
        </w:tblPrEx>
        <w:trPr>
          <w:cantSplit/>
          <w:tblHeader/>
        </w:trPr>
        <w:tc>
          <w:tcPr>
            <w:tcW w:w="0" w:type="auto"/>
            <w:shd w:val="clear" w:color="auto" w:fill="auto"/>
          </w:tcPr>
          <w:p w:rsidR="00C15094" w:rsidRPr="000B4D79" w:rsidRDefault="00C15094" w:rsidP="008E0C29">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2003</w:t>
            </w:r>
          </w:p>
        </w:tc>
        <w:tc>
          <w:tcPr>
            <w:tcW w:w="0" w:type="auto"/>
            <w:shd w:val="clear" w:color="auto" w:fill="auto"/>
            <w:vAlign w:val="bottom"/>
          </w:tcPr>
          <w:p w:rsidR="00C15094" w:rsidRPr="000B4D79" w:rsidRDefault="00C15094" w:rsidP="008E0C29">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31</w:t>
            </w:r>
          </w:p>
        </w:tc>
      </w:tr>
      <w:tr w:rsidR="00C15094" w:rsidRPr="000B4D79">
        <w:tblPrEx>
          <w:tblCellMar>
            <w:top w:w="0" w:type="dxa"/>
            <w:bottom w:w="0" w:type="dxa"/>
          </w:tblCellMar>
        </w:tblPrEx>
        <w:trPr>
          <w:cantSplit/>
          <w:tblHeader/>
        </w:trPr>
        <w:tc>
          <w:tcPr>
            <w:tcW w:w="0" w:type="auto"/>
            <w:shd w:val="clear" w:color="auto" w:fill="auto"/>
          </w:tcPr>
          <w:p w:rsidR="00C15094" w:rsidRPr="000B4D79" w:rsidRDefault="00C15094" w:rsidP="008E0C29">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2004</w:t>
            </w:r>
          </w:p>
        </w:tc>
        <w:tc>
          <w:tcPr>
            <w:tcW w:w="0" w:type="auto"/>
            <w:shd w:val="clear" w:color="auto" w:fill="auto"/>
            <w:vAlign w:val="bottom"/>
          </w:tcPr>
          <w:p w:rsidR="00C15094" w:rsidRPr="000B4D79" w:rsidRDefault="00C15094" w:rsidP="008E0C29">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32</w:t>
            </w:r>
          </w:p>
        </w:tc>
      </w:tr>
      <w:tr w:rsidR="00C15094" w:rsidRPr="000B4D79">
        <w:tblPrEx>
          <w:tblCellMar>
            <w:top w:w="0" w:type="dxa"/>
            <w:bottom w:w="0" w:type="dxa"/>
          </w:tblCellMar>
        </w:tblPrEx>
        <w:trPr>
          <w:cantSplit/>
          <w:tblHeader/>
        </w:trPr>
        <w:tc>
          <w:tcPr>
            <w:tcW w:w="0" w:type="auto"/>
            <w:shd w:val="clear" w:color="auto" w:fill="auto"/>
          </w:tcPr>
          <w:p w:rsidR="00C15094" w:rsidRPr="000B4D79" w:rsidRDefault="00C15094" w:rsidP="008E0C29">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2005</w:t>
            </w:r>
          </w:p>
        </w:tc>
        <w:tc>
          <w:tcPr>
            <w:tcW w:w="0" w:type="auto"/>
            <w:shd w:val="clear" w:color="auto" w:fill="auto"/>
            <w:vAlign w:val="bottom"/>
          </w:tcPr>
          <w:p w:rsidR="00C15094" w:rsidRPr="000B4D79" w:rsidRDefault="00C15094" w:rsidP="008E0C29">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20</w:t>
            </w:r>
          </w:p>
        </w:tc>
      </w:tr>
      <w:tr w:rsidR="00C15094" w:rsidRPr="000B4D79">
        <w:tblPrEx>
          <w:tblCellMar>
            <w:top w:w="0" w:type="dxa"/>
            <w:bottom w:w="0" w:type="dxa"/>
          </w:tblCellMar>
        </w:tblPrEx>
        <w:trPr>
          <w:cantSplit/>
          <w:tblHeader/>
        </w:trPr>
        <w:tc>
          <w:tcPr>
            <w:tcW w:w="0" w:type="auto"/>
            <w:tcBorders>
              <w:bottom w:val="nil"/>
            </w:tcBorders>
            <w:shd w:val="clear" w:color="auto" w:fill="auto"/>
          </w:tcPr>
          <w:p w:rsidR="00C15094" w:rsidRPr="000B4D79" w:rsidRDefault="00C15094" w:rsidP="008E0C29">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2006</w:t>
            </w:r>
          </w:p>
        </w:tc>
        <w:tc>
          <w:tcPr>
            <w:tcW w:w="0" w:type="auto"/>
            <w:tcBorders>
              <w:bottom w:val="nil"/>
            </w:tcBorders>
            <w:shd w:val="clear" w:color="auto" w:fill="auto"/>
            <w:vAlign w:val="bottom"/>
          </w:tcPr>
          <w:p w:rsidR="00C15094" w:rsidRPr="000B4D79" w:rsidRDefault="00C15094" w:rsidP="008E0C29">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26</w:t>
            </w:r>
          </w:p>
        </w:tc>
      </w:tr>
      <w:tr w:rsidR="00C15094" w:rsidRPr="000B4D79">
        <w:tblPrEx>
          <w:tblCellMar>
            <w:top w:w="0" w:type="dxa"/>
            <w:bottom w:w="0" w:type="dxa"/>
          </w:tblCellMar>
        </w:tblPrEx>
        <w:trPr>
          <w:cantSplit/>
          <w:tblHeader/>
        </w:trPr>
        <w:tc>
          <w:tcPr>
            <w:tcW w:w="0" w:type="auto"/>
            <w:tcBorders>
              <w:top w:val="nil"/>
              <w:bottom w:val="single" w:sz="12" w:space="0" w:color="auto"/>
            </w:tcBorders>
            <w:shd w:val="clear" w:color="auto" w:fill="auto"/>
          </w:tcPr>
          <w:p w:rsidR="00C15094" w:rsidRPr="000B4D79" w:rsidRDefault="00C15094" w:rsidP="008E0C29">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2007</w:t>
            </w:r>
          </w:p>
        </w:tc>
        <w:tc>
          <w:tcPr>
            <w:tcW w:w="0" w:type="auto"/>
            <w:tcBorders>
              <w:top w:val="nil"/>
              <w:bottom w:val="single" w:sz="12" w:space="0" w:color="auto"/>
            </w:tcBorders>
            <w:shd w:val="clear" w:color="auto" w:fill="auto"/>
            <w:vAlign w:val="bottom"/>
          </w:tcPr>
          <w:p w:rsidR="00C15094" w:rsidRPr="000B4D79" w:rsidRDefault="00C15094" w:rsidP="008E0C29">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23</w:t>
            </w:r>
          </w:p>
        </w:tc>
      </w:tr>
    </w:tbl>
    <w:p w:rsidR="008E0C29" w:rsidRDefault="008E0C29" w:rsidP="008E0C29">
      <w:pPr>
        <w:pStyle w:val="SingleTxtG"/>
        <w:spacing w:before="120" w:after="0"/>
        <w:ind w:firstLine="170"/>
        <w:jc w:val="left"/>
        <w:rPr>
          <w:rFonts w:eastAsia="PMingLiU"/>
          <w:lang w:val="fr-FR" w:eastAsia="zh-TW"/>
        </w:rPr>
      </w:pPr>
      <w:r w:rsidRPr="00A41E2A">
        <w:rPr>
          <w:rFonts w:eastAsia="PMingLiU"/>
          <w:lang w:val="fr-FR" w:eastAsia="zh-TW"/>
        </w:rPr>
        <w:t>*</w:t>
      </w:r>
      <w:r>
        <w:rPr>
          <w:rFonts w:eastAsia="PMingLiU"/>
          <w:sz w:val="18"/>
          <w:szCs w:val="28"/>
          <w:lang w:val="fr-FR" w:eastAsia="zh-TW"/>
        </w:rPr>
        <w:t xml:space="preserve">  </w:t>
      </w:r>
      <w:r w:rsidRPr="000B4D79">
        <w:rPr>
          <w:rFonts w:eastAsia="PMingLiU"/>
          <w:sz w:val="18"/>
          <w:szCs w:val="28"/>
          <w:lang w:val="fr-FR" w:eastAsia="zh-TW"/>
        </w:rPr>
        <w:t>Les chiffres indiqués sont des statistiques arrêtées en décembre de chaque année.</w:t>
      </w:r>
    </w:p>
    <w:p w:rsidR="008E0C29" w:rsidRDefault="008E0C29" w:rsidP="008E0C29">
      <w:pPr>
        <w:pStyle w:val="SingleTxtG"/>
        <w:spacing w:after="0"/>
        <w:ind w:firstLine="170"/>
        <w:jc w:val="left"/>
        <w:rPr>
          <w:rFonts w:eastAsia="PMingLiU"/>
          <w:lang w:val="fr-FR" w:eastAsia="zh-TW"/>
        </w:rPr>
      </w:pPr>
      <w:r w:rsidRPr="00E25B70">
        <w:rPr>
          <w:rFonts w:eastAsia="PMingLiU"/>
          <w:sz w:val="18"/>
          <w:szCs w:val="28"/>
          <w:lang w:val="fr-FR" w:eastAsia="zh-TW"/>
        </w:rPr>
        <w:t>#</w:t>
      </w:r>
      <w:r>
        <w:rPr>
          <w:rFonts w:eastAsia="PMingLiU"/>
          <w:sz w:val="18"/>
          <w:szCs w:val="28"/>
          <w:lang w:val="fr-FR" w:eastAsia="zh-TW"/>
        </w:rPr>
        <w:t xml:space="preserve">  </w:t>
      </w:r>
      <w:r w:rsidRPr="000B4D79">
        <w:rPr>
          <w:rFonts w:eastAsia="PMingLiU"/>
          <w:sz w:val="18"/>
          <w:szCs w:val="28"/>
          <w:lang w:val="fr-FR" w:eastAsia="zh-TW"/>
        </w:rPr>
        <w:t>Les chiffres concernent les individus âgés de 0 à 19 ans.</w:t>
      </w:r>
    </w:p>
    <w:p w:rsidR="00C15094" w:rsidRPr="000B4D79" w:rsidRDefault="00C15094" w:rsidP="00AC5C65">
      <w:pPr>
        <w:pStyle w:val="SingleTxtG"/>
        <w:spacing w:before="240"/>
        <w:rPr>
          <w:rFonts w:eastAsia="PMingLiU"/>
          <w:u w:val="single"/>
          <w:lang w:val="fr-FR" w:eastAsia="zh-TW"/>
        </w:rPr>
      </w:pPr>
      <w:r w:rsidRPr="000B4D79">
        <w:rPr>
          <w:rFonts w:eastAsia="PMingLiU"/>
          <w:lang w:val="fr-FR" w:eastAsia="zh-TW"/>
        </w:rPr>
        <w:t>405.</w:t>
      </w:r>
      <w:r w:rsidRPr="000B4D79">
        <w:rPr>
          <w:rFonts w:eastAsia="PMingLiU"/>
          <w:lang w:val="fr-FR" w:eastAsia="zh-TW"/>
        </w:rPr>
        <w:tab/>
      </w:r>
      <w:r w:rsidR="0013658E" w:rsidRPr="000B4D79">
        <w:rPr>
          <w:rFonts w:eastAsia="PMingLiU"/>
          <w:lang w:val="fr-FR" w:eastAsia="zh-TW"/>
        </w:rPr>
        <w:t xml:space="preserve">Le tableau 33 indique le nombre </w:t>
      </w:r>
      <w:r w:rsidR="00E358F3" w:rsidRPr="000B4D79">
        <w:rPr>
          <w:rFonts w:eastAsia="PMingLiU"/>
          <w:lang w:val="fr-FR" w:eastAsia="zh-TW"/>
        </w:rPr>
        <w:t>de cas de séropositivité signalés chez les enfants âgés de 15 ans ou moins</w:t>
      </w:r>
      <w:r w:rsidRPr="000B4D79">
        <w:rPr>
          <w:rFonts w:eastAsia="PMingLiU"/>
          <w:lang w:val="fr-FR" w:eastAsia="zh-TW"/>
        </w:rPr>
        <w:t>.</w:t>
      </w:r>
    </w:p>
    <w:p w:rsidR="00C15094" w:rsidRPr="000B4D79" w:rsidRDefault="00C15094" w:rsidP="00A41E2A">
      <w:pPr>
        <w:pStyle w:val="Heading1"/>
        <w:spacing w:before="240" w:after="120"/>
        <w:ind w:right="1134"/>
        <w:rPr>
          <w:rFonts w:eastAsia="PMingLiU"/>
          <w:b/>
          <w:lang w:val="fr-FR" w:eastAsia="zh-TW"/>
        </w:rPr>
      </w:pPr>
      <w:r w:rsidRPr="00A41E2A">
        <w:rPr>
          <w:rFonts w:eastAsia="PMingLiU"/>
          <w:bCs/>
          <w:lang w:val="fr-FR" w:eastAsia="zh-TW"/>
        </w:rPr>
        <w:t>Table</w:t>
      </w:r>
      <w:r w:rsidR="008065E7" w:rsidRPr="00A41E2A">
        <w:rPr>
          <w:rFonts w:eastAsia="PMingLiU"/>
          <w:bCs/>
          <w:lang w:val="fr-FR" w:eastAsia="zh-TW"/>
        </w:rPr>
        <w:t>au</w:t>
      </w:r>
      <w:r w:rsidRPr="00A41E2A">
        <w:rPr>
          <w:rFonts w:eastAsia="PMingLiU"/>
          <w:bCs/>
          <w:lang w:val="fr-FR" w:eastAsia="zh-TW"/>
        </w:rPr>
        <w:t xml:space="preserve"> 33</w:t>
      </w:r>
      <w:r w:rsidR="00A41E2A">
        <w:rPr>
          <w:rFonts w:eastAsia="PMingLiU"/>
          <w:b/>
          <w:lang w:val="fr-FR" w:eastAsia="zh-TW"/>
        </w:rPr>
        <w:br/>
      </w:r>
      <w:r w:rsidRPr="000B4D79">
        <w:rPr>
          <w:rFonts w:eastAsia="PMingLiU"/>
          <w:b/>
          <w:lang w:val="fr-FR" w:eastAsia="zh-TW"/>
        </w:rPr>
        <w:t>N</w:t>
      </w:r>
      <w:r w:rsidR="005D3F9F" w:rsidRPr="000B4D79">
        <w:rPr>
          <w:rFonts w:eastAsia="PMingLiU"/>
          <w:b/>
          <w:lang w:val="fr-FR" w:eastAsia="zh-TW"/>
        </w:rPr>
        <w:t>o</w:t>
      </w:r>
      <w:r w:rsidRPr="000B4D79">
        <w:rPr>
          <w:rFonts w:eastAsia="PMingLiU"/>
          <w:b/>
          <w:lang w:val="fr-FR" w:eastAsia="zh-TW"/>
        </w:rPr>
        <w:t>mb</w:t>
      </w:r>
      <w:r w:rsidR="005D3F9F" w:rsidRPr="000B4D79">
        <w:rPr>
          <w:rFonts w:eastAsia="PMingLiU"/>
          <w:b/>
          <w:lang w:val="fr-FR" w:eastAsia="zh-TW"/>
        </w:rPr>
        <w:t>re</w:t>
      </w:r>
      <w:r w:rsidRPr="000B4D79">
        <w:rPr>
          <w:rFonts w:eastAsia="PMingLiU"/>
          <w:b/>
          <w:lang w:val="fr-FR" w:eastAsia="zh-TW"/>
        </w:rPr>
        <w:t xml:space="preserve"> </w:t>
      </w:r>
      <w:r w:rsidR="00E358F3" w:rsidRPr="000B4D79">
        <w:rPr>
          <w:rFonts w:eastAsia="PMingLiU"/>
          <w:b/>
          <w:lang w:val="fr-FR" w:eastAsia="zh-TW"/>
        </w:rPr>
        <w:t xml:space="preserve">de cas de séropositivité signalés chez les </w:t>
      </w:r>
      <w:r w:rsidR="0013658E" w:rsidRPr="000B4D79">
        <w:rPr>
          <w:rFonts w:eastAsia="PMingLiU"/>
          <w:b/>
          <w:lang w:val="fr-FR" w:eastAsia="zh-TW"/>
        </w:rPr>
        <w:t>enfants</w:t>
      </w:r>
      <w:r w:rsidRPr="000B4D79">
        <w:rPr>
          <w:rFonts w:eastAsia="PMingLiU"/>
          <w:b/>
          <w:lang w:val="fr-FR" w:eastAsia="zh-TW"/>
        </w:rPr>
        <w:t xml:space="preserve"> </w:t>
      </w:r>
      <w:r w:rsidR="005D3F9F" w:rsidRPr="000B4D79">
        <w:rPr>
          <w:rFonts w:eastAsia="PMingLiU"/>
          <w:b/>
          <w:lang w:val="fr-FR" w:eastAsia="zh-TW"/>
        </w:rPr>
        <w:t xml:space="preserve">âgés </w:t>
      </w:r>
      <w:r w:rsidR="00BA5530" w:rsidRPr="000B4D79">
        <w:rPr>
          <w:rFonts w:eastAsia="PMingLiU"/>
          <w:b/>
          <w:lang w:val="fr-FR" w:eastAsia="zh-TW"/>
        </w:rPr>
        <w:t>de</w:t>
      </w:r>
      <w:r w:rsidR="00511AE6">
        <w:rPr>
          <w:rFonts w:eastAsia="PMingLiU"/>
          <w:b/>
          <w:lang w:val="fr-FR" w:eastAsia="zh-TW"/>
        </w:rPr>
        <w:t xml:space="preserve"> </w:t>
      </w:r>
      <w:r w:rsidR="00A41E2A">
        <w:rPr>
          <w:rFonts w:eastAsia="PMingLiU"/>
          <w:b/>
          <w:lang w:val="fr-FR" w:eastAsia="zh-TW"/>
        </w:rPr>
        <w:t>15 </w:t>
      </w:r>
      <w:r w:rsidR="00E358F3" w:rsidRPr="000B4D79">
        <w:rPr>
          <w:rFonts w:eastAsia="PMingLiU"/>
          <w:b/>
          <w:lang w:val="fr-FR" w:eastAsia="zh-TW"/>
        </w:rPr>
        <w:t xml:space="preserve">ans </w:t>
      </w:r>
      <w:r w:rsidR="005D3F9F" w:rsidRPr="000B4D79">
        <w:rPr>
          <w:rFonts w:eastAsia="PMingLiU"/>
          <w:b/>
          <w:lang w:val="fr-FR" w:eastAsia="zh-TW"/>
        </w:rPr>
        <w:t>ou moins</w:t>
      </w:r>
      <w:r w:rsidR="00E358F3" w:rsidRPr="000B4D79">
        <w:rPr>
          <w:rFonts w:eastAsia="PMingLiU"/>
          <w:b/>
          <w:lang w:val="fr-FR" w:eastAsia="zh-TW"/>
        </w:rPr>
        <w:t>,</w:t>
      </w:r>
      <w:r w:rsidRPr="000B4D79">
        <w:rPr>
          <w:rFonts w:eastAsia="PMingLiU"/>
          <w:b/>
          <w:lang w:val="fr-FR" w:eastAsia="zh-TW"/>
        </w:rPr>
        <w:t xml:space="preserve"> </w:t>
      </w:r>
      <w:r w:rsidR="00E358F3" w:rsidRPr="000B4D79">
        <w:rPr>
          <w:rFonts w:eastAsia="PMingLiU"/>
          <w:b/>
          <w:lang w:val="fr-FR" w:eastAsia="zh-TW"/>
        </w:rPr>
        <w:t>de</w:t>
      </w:r>
      <w:r w:rsidRPr="000B4D79">
        <w:rPr>
          <w:rFonts w:eastAsia="PMingLiU"/>
          <w:b/>
          <w:lang w:val="fr-FR" w:eastAsia="zh-TW"/>
        </w:rPr>
        <w:t xml:space="preserve"> 2004</w:t>
      </w:r>
      <w:r w:rsidR="00E358F3" w:rsidRPr="000B4D79">
        <w:rPr>
          <w:rFonts w:eastAsia="PMingLiU"/>
          <w:b/>
          <w:lang w:val="fr-FR" w:eastAsia="zh-TW"/>
        </w:rPr>
        <w:t xml:space="preserve"> à 20</w:t>
      </w:r>
      <w:r w:rsidRPr="000B4D79">
        <w:rPr>
          <w:rFonts w:eastAsia="PMingLiU"/>
          <w:b/>
          <w:lang w:val="fr-FR" w:eastAsia="zh-TW"/>
        </w:rPr>
        <w:t>08</w:t>
      </w:r>
    </w:p>
    <w:tbl>
      <w:tblPr>
        <w:tblW w:w="7371" w:type="dxa"/>
        <w:tblInd w:w="1134" w:type="dxa"/>
        <w:tblBorders>
          <w:top w:val="single" w:sz="4" w:space="0" w:color="auto"/>
        </w:tblBorders>
        <w:tblCellMar>
          <w:left w:w="0" w:type="dxa"/>
          <w:right w:w="0" w:type="dxa"/>
        </w:tblCellMar>
        <w:tblLook w:val="01E0"/>
      </w:tblPr>
      <w:tblGrid>
        <w:gridCol w:w="1560"/>
        <w:gridCol w:w="2268"/>
        <w:gridCol w:w="1771"/>
        <w:gridCol w:w="1772"/>
      </w:tblGrid>
      <w:tr w:rsidR="005B109F" w:rsidRPr="000B4D79">
        <w:trPr>
          <w:trHeight w:val="240"/>
          <w:tblHeader/>
        </w:trPr>
        <w:tc>
          <w:tcPr>
            <w:tcW w:w="1560" w:type="dxa"/>
            <w:tcBorders>
              <w:top w:val="single" w:sz="4" w:space="0" w:color="auto"/>
              <w:bottom w:val="single" w:sz="12" w:space="0" w:color="auto"/>
            </w:tcBorders>
            <w:shd w:val="clear" w:color="auto" w:fill="auto"/>
            <w:vAlign w:val="bottom"/>
          </w:tcPr>
          <w:p w:rsidR="00C15094" w:rsidRPr="000B4D79" w:rsidRDefault="00E358F3" w:rsidP="00A41E2A">
            <w:pPr>
              <w:suppressAutoHyphens w:val="0"/>
              <w:adjustRightInd w:val="0"/>
              <w:snapToGrid w:val="0"/>
              <w:spacing w:before="80" w:after="80" w:line="200" w:lineRule="exact"/>
              <w:textAlignment w:val="baseline"/>
              <w:rPr>
                <w:rFonts w:eastAsia="PMingLiU"/>
                <w:i/>
                <w:sz w:val="16"/>
                <w:szCs w:val="28"/>
                <w:lang w:val="fr-FR" w:eastAsia="zh-TW"/>
              </w:rPr>
            </w:pPr>
            <w:r w:rsidRPr="000B4D79">
              <w:rPr>
                <w:rFonts w:eastAsia="PMingLiU"/>
                <w:i/>
                <w:sz w:val="16"/>
                <w:szCs w:val="28"/>
                <w:lang w:val="fr-FR" w:eastAsia="zh-TW"/>
              </w:rPr>
              <w:t>Année</w:t>
            </w:r>
          </w:p>
        </w:tc>
        <w:tc>
          <w:tcPr>
            <w:tcW w:w="2268" w:type="dxa"/>
            <w:tcBorders>
              <w:top w:val="single" w:sz="4" w:space="0" w:color="auto"/>
              <w:bottom w:val="single" w:sz="12" w:space="0" w:color="auto"/>
            </w:tcBorders>
            <w:shd w:val="clear" w:color="auto" w:fill="auto"/>
            <w:vAlign w:val="bottom"/>
          </w:tcPr>
          <w:p w:rsidR="00C15094" w:rsidRPr="000B4D79" w:rsidRDefault="00E358F3" w:rsidP="00A41E2A">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Nombre de cas de séropositivité</w:t>
            </w:r>
            <w:r w:rsidR="00A41E2A">
              <w:rPr>
                <w:rFonts w:eastAsia="PMingLiU"/>
                <w:i/>
                <w:sz w:val="16"/>
                <w:szCs w:val="28"/>
                <w:lang w:val="fr-FR" w:eastAsia="zh-TW"/>
              </w:rPr>
              <w:t xml:space="preserve"> signalés chez les enfants âgés</w:t>
            </w:r>
            <w:r w:rsidR="00A41E2A">
              <w:rPr>
                <w:rFonts w:eastAsia="PMingLiU"/>
                <w:i/>
                <w:sz w:val="16"/>
                <w:szCs w:val="28"/>
                <w:lang w:val="fr-FR" w:eastAsia="zh-TW"/>
              </w:rPr>
              <w:br/>
            </w:r>
            <w:r w:rsidRPr="000B4D79">
              <w:rPr>
                <w:rFonts w:eastAsia="PMingLiU"/>
                <w:i/>
                <w:sz w:val="16"/>
                <w:szCs w:val="28"/>
                <w:lang w:val="fr-FR" w:eastAsia="zh-TW"/>
              </w:rPr>
              <w:t>de 15 ans ou moins</w:t>
            </w:r>
          </w:p>
        </w:tc>
        <w:tc>
          <w:tcPr>
            <w:tcW w:w="1771" w:type="dxa"/>
            <w:tcBorders>
              <w:top w:val="single" w:sz="4" w:space="0" w:color="auto"/>
              <w:bottom w:val="single" w:sz="12" w:space="0" w:color="auto"/>
            </w:tcBorders>
            <w:shd w:val="clear" w:color="auto" w:fill="auto"/>
            <w:vAlign w:val="bottom"/>
          </w:tcPr>
          <w:p w:rsidR="00C15094" w:rsidRPr="000E332C" w:rsidRDefault="00E358F3" w:rsidP="00A41E2A">
            <w:pPr>
              <w:suppressAutoHyphens w:val="0"/>
              <w:adjustRightInd w:val="0"/>
              <w:snapToGrid w:val="0"/>
              <w:spacing w:before="80" w:after="80" w:line="200" w:lineRule="exact"/>
              <w:ind w:left="113"/>
              <w:jc w:val="right"/>
              <w:textAlignment w:val="baseline"/>
              <w:rPr>
                <w:rFonts w:eastAsia="PMingLiU"/>
                <w:b/>
                <w:bCs/>
                <w:i/>
                <w:sz w:val="16"/>
                <w:szCs w:val="28"/>
                <w:lang w:val="fr-FR" w:eastAsia="zh-TW"/>
              </w:rPr>
            </w:pPr>
            <w:r w:rsidRPr="000E332C">
              <w:rPr>
                <w:rFonts w:eastAsia="PMingLiU"/>
                <w:b/>
                <w:bCs/>
                <w:i/>
                <w:sz w:val="16"/>
                <w:szCs w:val="28"/>
                <w:lang w:val="fr-FR" w:eastAsia="zh-TW"/>
              </w:rPr>
              <w:t>Nombre total de cas</w:t>
            </w:r>
            <w:r w:rsidR="00A41E2A" w:rsidRPr="000E332C">
              <w:rPr>
                <w:rFonts w:eastAsia="PMingLiU"/>
                <w:b/>
                <w:bCs/>
                <w:i/>
                <w:sz w:val="16"/>
                <w:szCs w:val="28"/>
                <w:lang w:val="fr-FR" w:eastAsia="zh-TW"/>
              </w:rPr>
              <w:br/>
            </w:r>
            <w:r w:rsidRPr="000E332C">
              <w:rPr>
                <w:rFonts w:eastAsia="PMingLiU"/>
                <w:b/>
                <w:bCs/>
                <w:i/>
                <w:sz w:val="16"/>
                <w:szCs w:val="28"/>
                <w:lang w:val="fr-FR" w:eastAsia="zh-TW"/>
              </w:rPr>
              <w:t>de séropositivité signalés</w:t>
            </w:r>
            <w:r w:rsidR="004479ED" w:rsidRPr="000E332C">
              <w:rPr>
                <w:rFonts w:eastAsia="PMingLiU"/>
                <w:b/>
                <w:bCs/>
                <w:i/>
                <w:sz w:val="16"/>
                <w:szCs w:val="28"/>
                <w:lang w:val="fr-FR" w:eastAsia="zh-TW"/>
              </w:rPr>
              <w:t xml:space="preserve"> </w:t>
            </w:r>
          </w:p>
        </w:tc>
        <w:tc>
          <w:tcPr>
            <w:tcW w:w="1772" w:type="dxa"/>
            <w:tcBorders>
              <w:top w:val="single" w:sz="4" w:space="0" w:color="auto"/>
              <w:bottom w:val="single" w:sz="12" w:space="0" w:color="auto"/>
            </w:tcBorders>
            <w:shd w:val="clear" w:color="auto" w:fill="auto"/>
            <w:vAlign w:val="bottom"/>
          </w:tcPr>
          <w:p w:rsidR="00C15094" w:rsidRPr="000B4D79" w:rsidRDefault="00C15094" w:rsidP="00A41E2A">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 xml:space="preserve">% </w:t>
            </w:r>
            <w:r w:rsidR="00E358F3" w:rsidRPr="000B4D79">
              <w:rPr>
                <w:rFonts w:eastAsia="PMingLiU"/>
                <w:i/>
                <w:sz w:val="16"/>
                <w:szCs w:val="28"/>
                <w:lang w:val="fr-FR" w:eastAsia="zh-TW"/>
              </w:rPr>
              <w:t>d</w:t>
            </w:r>
            <w:r w:rsidR="000E26C3">
              <w:rPr>
                <w:rFonts w:eastAsia="PMingLiU"/>
                <w:i/>
                <w:sz w:val="16"/>
                <w:szCs w:val="28"/>
                <w:lang w:val="fr-FR" w:eastAsia="zh-TW"/>
              </w:rPr>
              <w:t>’</w:t>
            </w:r>
            <w:r w:rsidR="00E358F3" w:rsidRPr="000B4D79">
              <w:rPr>
                <w:rFonts w:eastAsia="PMingLiU"/>
                <w:i/>
                <w:sz w:val="16"/>
                <w:szCs w:val="28"/>
                <w:lang w:val="fr-FR" w:eastAsia="zh-TW"/>
              </w:rPr>
              <w:t>enfants âgé</w:t>
            </w:r>
            <w:r w:rsidR="00A41E2A">
              <w:rPr>
                <w:rFonts w:eastAsia="PMingLiU"/>
                <w:i/>
                <w:sz w:val="16"/>
                <w:szCs w:val="28"/>
                <w:lang w:val="fr-FR" w:eastAsia="zh-TW"/>
              </w:rPr>
              <w:br/>
            </w:r>
            <w:r w:rsidR="00E358F3" w:rsidRPr="000B4D79">
              <w:rPr>
                <w:rFonts w:eastAsia="PMingLiU"/>
                <w:i/>
                <w:sz w:val="16"/>
                <w:szCs w:val="28"/>
                <w:lang w:val="fr-FR" w:eastAsia="zh-TW"/>
              </w:rPr>
              <w:t xml:space="preserve">de </w:t>
            </w:r>
            <w:r w:rsidRPr="000B4D79">
              <w:rPr>
                <w:rFonts w:eastAsia="PMingLiU"/>
                <w:i/>
                <w:sz w:val="16"/>
                <w:szCs w:val="28"/>
                <w:lang w:val="fr-FR" w:eastAsia="zh-TW"/>
              </w:rPr>
              <w:t xml:space="preserve">15 </w:t>
            </w:r>
            <w:r w:rsidR="00E358F3" w:rsidRPr="000B4D79">
              <w:rPr>
                <w:rFonts w:eastAsia="PMingLiU"/>
                <w:i/>
                <w:sz w:val="16"/>
                <w:szCs w:val="28"/>
                <w:lang w:val="fr-FR" w:eastAsia="zh-TW"/>
              </w:rPr>
              <w:t>ans ou moins</w:t>
            </w:r>
          </w:p>
        </w:tc>
      </w:tr>
      <w:tr w:rsidR="005B109F" w:rsidRPr="000B4D79">
        <w:trPr>
          <w:trHeight w:val="240"/>
        </w:trPr>
        <w:tc>
          <w:tcPr>
            <w:tcW w:w="1560" w:type="dxa"/>
            <w:tcBorders>
              <w:top w:val="single" w:sz="12" w:space="0" w:color="auto"/>
            </w:tcBorders>
            <w:shd w:val="clear" w:color="auto" w:fill="auto"/>
          </w:tcPr>
          <w:p w:rsidR="00C15094" w:rsidRPr="000B4D79" w:rsidRDefault="00C15094" w:rsidP="00A41E2A">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2004</w:t>
            </w:r>
          </w:p>
        </w:tc>
        <w:tc>
          <w:tcPr>
            <w:tcW w:w="2268" w:type="dxa"/>
            <w:tcBorders>
              <w:top w:val="single" w:sz="12" w:space="0" w:color="auto"/>
            </w:tcBorders>
            <w:shd w:val="clear" w:color="auto" w:fill="auto"/>
            <w:vAlign w:val="bottom"/>
          </w:tcPr>
          <w:p w:rsidR="00C15094" w:rsidRPr="000B4D79" w:rsidRDefault="00C15094" w:rsidP="00A41E2A">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0</w:t>
            </w:r>
          </w:p>
        </w:tc>
        <w:tc>
          <w:tcPr>
            <w:tcW w:w="1771" w:type="dxa"/>
            <w:tcBorders>
              <w:top w:val="single" w:sz="12" w:space="0" w:color="auto"/>
            </w:tcBorders>
            <w:shd w:val="clear" w:color="auto" w:fill="auto"/>
            <w:vAlign w:val="bottom"/>
          </w:tcPr>
          <w:p w:rsidR="00C15094" w:rsidRPr="000E332C" w:rsidRDefault="00C15094" w:rsidP="00A41E2A">
            <w:pPr>
              <w:suppressAutoHyphens w:val="0"/>
              <w:adjustRightInd w:val="0"/>
              <w:snapToGrid w:val="0"/>
              <w:spacing w:before="40" w:after="40" w:line="220" w:lineRule="exact"/>
              <w:ind w:left="113"/>
              <w:jc w:val="right"/>
              <w:textAlignment w:val="baseline"/>
              <w:rPr>
                <w:rFonts w:eastAsia="PMingLiU"/>
                <w:b/>
                <w:bCs/>
                <w:sz w:val="18"/>
                <w:szCs w:val="28"/>
                <w:lang w:val="fr-FR" w:eastAsia="zh-TW"/>
              </w:rPr>
            </w:pPr>
            <w:r w:rsidRPr="000E332C">
              <w:rPr>
                <w:rFonts w:eastAsia="PMingLiU"/>
                <w:b/>
                <w:bCs/>
                <w:sz w:val="18"/>
                <w:szCs w:val="28"/>
                <w:lang w:val="fr-FR" w:eastAsia="zh-TW"/>
              </w:rPr>
              <w:t>268</w:t>
            </w:r>
          </w:p>
        </w:tc>
        <w:tc>
          <w:tcPr>
            <w:tcW w:w="1772" w:type="dxa"/>
            <w:tcBorders>
              <w:top w:val="single" w:sz="12" w:space="0" w:color="auto"/>
            </w:tcBorders>
            <w:shd w:val="clear" w:color="auto" w:fill="auto"/>
            <w:vAlign w:val="bottom"/>
          </w:tcPr>
          <w:p w:rsidR="00C15094" w:rsidRPr="000B4D79" w:rsidRDefault="00C15094" w:rsidP="00A41E2A">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0</w:t>
            </w:r>
            <w:r w:rsidR="0013658E" w:rsidRPr="000B4D79">
              <w:rPr>
                <w:rFonts w:eastAsia="PMingLiU"/>
                <w:sz w:val="18"/>
                <w:szCs w:val="28"/>
                <w:lang w:val="fr-FR" w:eastAsia="zh-TW"/>
              </w:rPr>
              <w:t xml:space="preserve"> </w:t>
            </w:r>
          </w:p>
        </w:tc>
      </w:tr>
      <w:tr w:rsidR="005B109F" w:rsidRPr="000B4D79">
        <w:trPr>
          <w:trHeight w:val="240"/>
        </w:trPr>
        <w:tc>
          <w:tcPr>
            <w:tcW w:w="1560" w:type="dxa"/>
            <w:shd w:val="clear" w:color="auto" w:fill="auto"/>
          </w:tcPr>
          <w:p w:rsidR="00C15094" w:rsidRPr="000B4D79" w:rsidRDefault="00C15094" w:rsidP="00A41E2A">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2005</w:t>
            </w:r>
          </w:p>
        </w:tc>
        <w:tc>
          <w:tcPr>
            <w:tcW w:w="2268" w:type="dxa"/>
            <w:shd w:val="clear" w:color="auto" w:fill="auto"/>
            <w:vAlign w:val="bottom"/>
          </w:tcPr>
          <w:p w:rsidR="00C15094" w:rsidRPr="000B4D79" w:rsidRDefault="00C15094" w:rsidP="00A41E2A">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w:t>
            </w:r>
          </w:p>
        </w:tc>
        <w:tc>
          <w:tcPr>
            <w:tcW w:w="1771" w:type="dxa"/>
            <w:shd w:val="clear" w:color="auto" w:fill="auto"/>
            <w:vAlign w:val="bottom"/>
          </w:tcPr>
          <w:p w:rsidR="00C15094" w:rsidRPr="000E332C" w:rsidRDefault="00C15094" w:rsidP="00A41E2A">
            <w:pPr>
              <w:suppressAutoHyphens w:val="0"/>
              <w:adjustRightInd w:val="0"/>
              <w:snapToGrid w:val="0"/>
              <w:spacing w:before="40" w:after="40" w:line="220" w:lineRule="exact"/>
              <w:ind w:left="113"/>
              <w:jc w:val="right"/>
              <w:textAlignment w:val="baseline"/>
              <w:rPr>
                <w:rFonts w:eastAsia="PMingLiU"/>
                <w:b/>
                <w:bCs/>
                <w:sz w:val="18"/>
                <w:szCs w:val="28"/>
                <w:lang w:val="fr-FR" w:eastAsia="zh-TW"/>
              </w:rPr>
            </w:pPr>
            <w:r w:rsidRPr="000E332C">
              <w:rPr>
                <w:rFonts w:eastAsia="PMingLiU"/>
                <w:b/>
                <w:bCs/>
                <w:sz w:val="18"/>
                <w:szCs w:val="28"/>
                <w:lang w:val="fr-FR" w:eastAsia="zh-TW"/>
              </w:rPr>
              <w:t>313</w:t>
            </w:r>
          </w:p>
        </w:tc>
        <w:tc>
          <w:tcPr>
            <w:tcW w:w="1772" w:type="dxa"/>
            <w:shd w:val="clear" w:color="auto" w:fill="auto"/>
            <w:vAlign w:val="bottom"/>
          </w:tcPr>
          <w:p w:rsidR="00C15094" w:rsidRPr="000B4D79" w:rsidRDefault="00C15094" w:rsidP="00A41E2A">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0</w:t>
            </w:r>
            <w:r w:rsidR="0013658E" w:rsidRPr="000B4D79">
              <w:rPr>
                <w:rFonts w:eastAsia="PMingLiU"/>
                <w:sz w:val="18"/>
                <w:szCs w:val="28"/>
                <w:lang w:val="fr-FR" w:eastAsia="zh-TW"/>
              </w:rPr>
              <w:t>,</w:t>
            </w:r>
            <w:r w:rsidRPr="000B4D79">
              <w:rPr>
                <w:rFonts w:eastAsia="PMingLiU"/>
                <w:sz w:val="18"/>
                <w:szCs w:val="28"/>
                <w:lang w:val="fr-FR" w:eastAsia="zh-TW"/>
              </w:rPr>
              <w:t>6</w:t>
            </w:r>
          </w:p>
        </w:tc>
      </w:tr>
      <w:tr w:rsidR="005B109F" w:rsidRPr="000B4D79">
        <w:trPr>
          <w:trHeight w:val="240"/>
        </w:trPr>
        <w:tc>
          <w:tcPr>
            <w:tcW w:w="1560" w:type="dxa"/>
            <w:shd w:val="clear" w:color="auto" w:fill="auto"/>
          </w:tcPr>
          <w:p w:rsidR="00C15094" w:rsidRPr="000B4D79" w:rsidRDefault="00C15094" w:rsidP="00A41E2A">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2006</w:t>
            </w:r>
          </w:p>
        </w:tc>
        <w:tc>
          <w:tcPr>
            <w:tcW w:w="2268" w:type="dxa"/>
            <w:shd w:val="clear" w:color="auto" w:fill="auto"/>
            <w:vAlign w:val="bottom"/>
          </w:tcPr>
          <w:p w:rsidR="00C15094" w:rsidRPr="000B4D79" w:rsidRDefault="00C15094" w:rsidP="00A41E2A">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3</w:t>
            </w:r>
          </w:p>
        </w:tc>
        <w:tc>
          <w:tcPr>
            <w:tcW w:w="1771" w:type="dxa"/>
            <w:shd w:val="clear" w:color="auto" w:fill="auto"/>
            <w:vAlign w:val="bottom"/>
          </w:tcPr>
          <w:p w:rsidR="00C15094" w:rsidRPr="000E332C" w:rsidRDefault="00C15094" w:rsidP="00A41E2A">
            <w:pPr>
              <w:suppressAutoHyphens w:val="0"/>
              <w:adjustRightInd w:val="0"/>
              <w:snapToGrid w:val="0"/>
              <w:spacing w:before="40" w:after="40" w:line="220" w:lineRule="exact"/>
              <w:ind w:left="113"/>
              <w:jc w:val="right"/>
              <w:textAlignment w:val="baseline"/>
              <w:rPr>
                <w:rFonts w:eastAsia="PMingLiU"/>
                <w:b/>
                <w:bCs/>
                <w:sz w:val="18"/>
                <w:szCs w:val="28"/>
                <w:lang w:val="fr-FR" w:eastAsia="zh-TW"/>
              </w:rPr>
            </w:pPr>
            <w:r w:rsidRPr="000E332C">
              <w:rPr>
                <w:rFonts w:eastAsia="PMingLiU"/>
                <w:b/>
                <w:bCs/>
                <w:sz w:val="18"/>
                <w:szCs w:val="28"/>
                <w:lang w:val="fr-FR" w:eastAsia="zh-TW"/>
              </w:rPr>
              <w:t>373</w:t>
            </w:r>
          </w:p>
        </w:tc>
        <w:tc>
          <w:tcPr>
            <w:tcW w:w="1772" w:type="dxa"/>
            <w:shd w:val="clear" w:color="auto" w:fill="auto"/>
            <w:vAlign w:val="bottom"/>
          </w:tcPr>
          <w:p w:rsidR="00C15094" w:rsidRPr="000B4D79" w:rsidRDefault="00C15094" w:rsidP="00A41E2A">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0</w:t>
            </w:r>
            <w:r w:rsidR="0013658E" w:rsidRPr="000B4D79">
              <w:rPr>
                <w:rFonts w:eastAsia="PMingLiU"/>
                <w:sz w:val="18"/>
                <w:szCs w:val="28"/>
                <w:lang w:val="fr-FR" w:eastAsia="zh-TW"/>
              </w:rPr>
              <w:t>,</w:t>
            </w:r>
            <w:r w:rsidRPr="000B4D79">
              <w:rPr>
                <w:rFonts w:eastAsia="PMingLiU"/>
                <w:sz w:val="18"/>
                <w:szCs w:val="28"/>
                <w:lang w:val="fr-FR" w:eastAsia="zh-TW"/>
              </w:rPr>
              <w:t>8</w:t>
            </w:r>
          </w:p>
        </w:tc>
      </w:tr>
      <w:tr w:rsidR="005B109F" w:rsidRPr="000B4D79">
        <w:trPr>
          <w:trHeight w:val="240"/>
        </w:trPr>
        <w:tc>
          <w:tcPr>
            <w:tcW w:w="1560" w:type="dxa"/>
            <w:shd w:val="clear" w:color="auto" w:fill="auto"/>
          </w:tcPr>
          <w:p w:rsidR="00C15094" w:rsidRPr="000B4D79" w:rsidRDefault="00C15094" w:rsidP="00A41E2A">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2007</w:t>
            </w:r>
          </w:p>
        </w:tc>
        <w:tc>
          <w:tcPr>
            <w:tcW w:w="2268" w:type="dxa"/>
            <w:shd w:val="clear" w:color="auto" w:fill="auto"/>
            <w:vAlign w:val="bottom"/>
          </w:tcPr>
          <w:p w:rsidR="00C15094" w:rsidRPr="000B4D79" w:rsidRDefault="00C15094" w:rsidP="00A41E2A">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w:t>
            </w:r>
          </w:p>
        </w:tc>
        <w:tc>
          <w:tcPr>
            <w:tcW w:w="1771" w:type="dxa"/>
            <w:shd w:val="clear" w:color="auto" w:fill="auto"/>
            <w:vAlign w:val="bottom"/>
          </w:tcPr>
          <w:p w:rsidR="00C15094" w:rsidRPr="000E332C" w:rsidRDefault="00C15094" w:rsidP="00A41E2A">
            <w:pPr>
              <w:suppressAutoHyphens w:val="0"/>
              <w:adjustRightInd w:val="0"/>
              <w:snapToGrid w:val="0"/>
              <w:spacing w:before="40" w:after="40" w:line="220" w:lineRule="exact"/>
              <w:ind w:left="113"/>
              <w:jc w:val="right"/>
              <w:textAlignment w:val="baseline"/>
              <w:rPr>
                <w:rFonts w:eastAsia="PMingLiU"/>
                <w:b/>
                <w:bCs/>
                <w:sz w:val="18"/>
                <w:szCs w:val="28"/>
                <w:lang w:val="fr-FR" w:eastAsia="zh-TW"/>
              </w:rPr>
            </w:pPr>
            <w:r w:rsidRPr="000E332C">
              <w:rPr>
                <w:rFonts w:eastAsia="PMingLiU"/>
                <w:b/>
                <w:bCs/>
                <w:sz w:val="18"/>
                <w:szCs w:val="28"/>
                <w:lang w:val="fr-FR" w:eastAsia="zh-TW"/>
              </w:rPr>
              <w:t>414</w:t>
            </w:r>
          </w:p>
        </w:tc>
        <w:tc>
          <w:tcPr>
            <w:tcW w:w="1772" w:type="dxa"/>
            <w:shd w:val="clear" w:color="auto" w:fill="auto"/>
            <w:vAlign w:val="bottom"/>
          </w:tcPr>
          <w:p w:rsidR="00C15094" w:rsidRPr="000B4D79" w:rsidRDefault="00C15094" w:rsidP="00A41E2A">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0</w:t>
            </w:r>
            <w:r w:rsidR="0013658E" w:rsidRPr="000B4D79">
              <w:rPr>
                <w:rFonts w:eastAsia="PMingLiU"/>
                <w:sz w:val="18"/>
                <w:szCs w:val="28"/>
                <w:lang w:val="fr-FR" w:eastAsia="zh-TW"/>
              </w:rPr>
              <w:t>,</w:t>
            </w:r>
            <w:r w:rsidRPr="000B4D79">
              <w:rPr>
                <w:rFonts w:eastAsia="PMingLiU"/>
                <w:sz w:val="18"/>
                <w:szCs w:val="28"/>
                <w:lang w:val="fr-FR" w:eastAsia="zh-TW"/>
              </w:rPr>
              <w:t>2</w:t>
            </w:r>
          </w:p>
        </w:tc>
      </w:tr>
      <w:tr w:rsidR="005B109F" w:rsidRPr="000B4D79">
        <w:trPr>
          <w:trHeight w:val="240"/>
        </w:trPr>
        <w:tc>
          <w:tcPr>
            <w:tcW w:w="1560" w:type="dxa"/>
            <w:tcBorders>
              <w:bottom w:val="single" w:sz="4" w:space="0" w:color="auto"/>
            </w:tcBorders>
            <w:shd w:val="clear" w:color="auto" w:fill="auto"/>
          </w:tcPr>
          <w:p w:rsidR="00C15094" w:rsidRPr="000B4D79" w:rsidRDefault="00C15094" w:rsidP="00A41E2A">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2008</w:t>
            </w:r>
          </w:p>
        </w:tc>
        <w:tc>
          <w:tcPr>
            <w:tcW w:w="2268" w:type="dxa"/>
            <w:tcBorders>
              <w:bottom w:val="single" w:sz="4" w:space="0" w:color="auto"/>
            </w:tcBorders>
            <w:shd w:val="clear" w:color="auto" w:fill="auto"/>
            <w:vAlign w:val="bottom"/>
          </w:tcPr>
          <w:p w:rsidR="00C15094" w:rsidRPr="000B4D79" w:rsidRDefault="00C15094" w:rsidP="00A41E2A">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0</w:t>
            </w:r>
          </w:p>
        </w:tc>
        <w:tc>
          <w:tcPr>
            <w:tcW w:w="1771" w:type="dxa"/>
            <w:tcBorders>
              <w:bottom w:val="single" w:sz="4" w:space="0" w:color="auto"/>
            </w:tcBorders>
            <w:shd w:val="clear" w:color="auto" w:fill="auto"/>
            <w:vAlign w:val="bottom"/>
          </w:tcPr>
          <w:p w:rsidR="00C15094" w:rsidRPr="000E332C" w:rsidRDefault="00C15094" w:rsidP="00A41E2A">
            <w:pPr>
              <w:suppressAutoHyphens w:val="0"/>
              <w:adjustRightInd w:val="0"/>
              <w:snapToGrid w:val="0"/>
              <w:spacing w:before="40" w:after="40" w:line="220" w:lineRule="exact"/>
              <w:ind w:left="113"/>
              <w:jc w:val="right"/>
              <w:textAlignment w:val="baseline"/>
              <w:rPr>
                <w:rFonts w:eastAsia="PMingLiU"/>
                <w:b/>
                <w:bCs/>
                <w:sz w:val="18"/>
                <w:szCs w:val="28"/>
                <w:lang w:val="fr-FR" w:eastAsia="zh-TW"/>
              </w:rPr>
            </w:pPr>
            <w:r w:rsidRPr="000E332C">
              <w:rPr>
                <w:rFonts w:eastAsia="PMingLiU"/>
                <w:b/>
                <w:bCs/>
                <w:sz w:val="18"/>
                <w:szCs w:val="28"/>
                <w:lang w:val="fr-FR" w:eastAsia="zh-TW"/>
              </w:rPr>
              <w:t>435</w:t>
            </w:r>
          </w:p>
        </w:tc>
        <w:tc>
          <w:tcPr>
            <w:tcW w:w="1772" w:type="dxa"/>
            <w:tcBorders>
              <w:bottom w:val="single" w:sz="4" w:space="0" w:color="auto"/>
            </w:tcBorders>
            <w:shd w:val="clear" w:color="auto" w:fill="auto"/>
            <w:vAlign w:val="bottom"/>
          </w:tcPr>
          <w:p w:rsidR="00C15094" w:rsidRPr="000B4D79" w:rsidRDefault="00C15094" w:rsidP="00A41E2A">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0</w:t>
            </w:r>
          </w:p>
        </w:tc>
      </w:tr>
      <w:tr w:rsidR="005B109F" w:rsidRPr="00A41E2A">
        <w:trPr>
          <w:trHeight w:val="240"/>
        </w:trPr>
        <w:tc>
          <w:tcPr>
            <w:tcW w:w="1560" w:type="dxa"/>
            <w:tcBorders>
              <w:top w:val="single" w:sz="4" w:space="0" w:color="auto"/>
              <w:bottom w:val="single" w:sz="12" w:space="0" w:color="auto"/>
            </w:tcBorders>
            <w:shd w:val="clear" w:color="auto" w:fill="auto"/>
          </w:tcPr>
          <w:p w:rsidR="00C15094" w:rsidRPr="00A41E2A" w:rsidRDefault="00C15094" w:rsidP="00A41E2A">
            <w:pPr>
              <w:suppressAutoHyphens w:val="0"/>
              <w:adjustRightInd w:val="0"/>
              <w:snapToGrid w:val="0"/>
              <w:spacing w:before="80" w:after="80" w:line="220" w:lineRule="exact"/>
              <w:ind w:firstLine="284"/>
              <w:textAlignment w:val="baseline"/>
              <w:rPr>
                <w:rFonts w:eastAsia="PMingLiU"/>
                <w:b/>
                <w:sz w:val="18"/>
                <w:szCs w:val="28"/>
                <w:lang w:val="fr-FR" w:eastAsia="zh-TW"/>
              </w:rPr>
            </w:pPr>
            <w:r w:rsidRPr="00A41E2A">
              <w:rPr>
                <w:rFonts w:eastAsia="PMingLiU"/>
                <w:b/>
                <w:sz w:val="18"/>
                <w:szCs w:val="28"/>
                <w:lang w:val="fr-FR" w:eastAsia="zh-TW"/>
              </w:rPr>
              <w:t>Total</w:t>
            </w:r>
          </w:p>
        </w:tc>
        <w:tc>
          <w:tcPr>
            <w:tcW w:w="2268" w:type="dxa"/>
            <w:tcBorders>
              <w:top w:val="single" w:sz="4" w:space="0" w:color="auto"/>
              <w:bottom w:val="single" w:sz="12" w:space="0" w:color="auto"/>
            </w:tcBorders>
            <w:shd w:val="clear" w:color="auto" w:fill="auto"/>
            <w:vAlign w:val="bottom"/>
          </w:tcPr>
          <w:p w:rsidR="00C15094" w:rsidRPr="00A41E2A" w:rsidRDefault="00C15094" w:rsidP="00A41E2A">
            <w:pPr>
              <w:suppressAutoHyphens w:val="0"/>
              <w:adjustRightInd w:val="0"/>
              <w:snapToGrid w:val="0"/>
              <w:spacing w:before="80" w:after="80" w:line="220" w:lineRule="exact"/>
              <w:ind w:left="113"/>
              <w:jc w:val="right"/>
              <w:textAlignment w:val="baseline"/>
              <w:rPr>
                <w:rFonts w:eastAsia="PMingLiU"/>
                <w:b/>
                <w:sz w:val="18"/>
                <w:szCs w:val="28"/>
                <w:lang w:val="fr-FR" w:eastAsia="zh-TW"/>
              </w:rPr>
            </w:pPr>
            <w:r w:rsidRPr="00A41E2A">
              <w:rPr>
                <w:rFonts w:eastAsia="PMingLiU"/>
                <w:b/>
                <w:sz w:val="18"/>
                <w:szCs w:val="28"/>
                <w:lang w:val="fr-FR" w:eastAsia="zh-TW"/>
              </w:rPr>
              <w:t>6</w:t>
            </w:r>
          </w:p>
        </w:tc>
        <w:tc>
          <w:tcPr>
            <w:tcW w:w="1771" w:type="dxa"/>
            <w:tcBorders>
              <w:top w:val="single" w:sz="4" w:space="0" w:color="auto"/>
              <w:bottom w:val="single" w:sz="12" w:space="0" w:color="auto"/>
            </w:tcBorders>
            <w:shd w:val="clear" w:color="auto" w:fill="auto"/>
            <w:vAlign w:val="bottom"/>
          </w:tcPr>
          <w:p w:rsidR="00C15094" w:rsidRPr="00A41E2A" w:rsidRDefault="00C15094" w:rsidP="00A41E2A">
            <w:pPr>
              <w:suppressAutoHyphens w:val="0"/>
              <w:adjustRightInd w:val="0"/>
              <w:snapToGrid w:val="0"/>
              <w:spacing w:before="80" w:after="80" w:line="220" w:lineRule="exact"/>
              <w:ind w:left="113"/>
              <w:jc w:val="right"/>
              <w:textAlignment w:val="baseline"/>
              <w:rPr>
                <w:rFonts w:eastAsia="PMingLiU"/>
                <w:b/>
                <w:sz w:val="18"/>
                <w:szCs w:val="28"/>
                <w:lang w:val="fr-FR" w:eastAsia="zh-TW"/>
              </w:rPr>
            </w:pPr>
            <w:r w:rsidRPr="00A41E2A">
              <w:rPr>
                <w:rFonts w:eastAsia="PMingLiU"/>
                <w:b/>
                <w:sz w:val="18"/>
                <w:szCs w:val="28"/>
                <w:lang w:val="fr-FR" w:eastAsia="zh-TW"/>
              </w:rPr>
              <w:t>1 803</w:t>
            </w:r>
          </w:p>
        </w:tc>
        <w:tc>
          <w:tcPr>
            <w:tcW w:w="1772" w:type="dxa"/>
            <w:tcBorders>
              <w:top w:val="single" w:sz="4" w:space="0" w:color="auto"/>
              <w:bottom w:val="single" w:sz="12" w:space="0" w:color="auto"/>
            </w:tcBorders>
            <w:shd w:val="clear" w:color="auto" w:fill="auto"/>
            <w:vAlign w:val="bottom"/>
          </w:tcPr>
          <w:p w:rsidR="00C15094" w:rsidRPr="00A41E2A" w:rsidRDefault="00C15094" w:rsidP="00A41E2A">
            <w:pPr>
              <w:suppressAutoHyphens w:val="0"/>
              <w:adjustRightInd w:val="0"/>
              <w:snapToGrid w:val="0"/>
              <w:spacing w:before="80" w:after="80" w:line="220" w:lineRule="exact"/>
              <w:ind w:left="113"/>
              <w:jc w:val="right"/>
              <w:textAlignment w:val="baseline"/>
              <w:rPr>
                <w:rFonts w:eastAsia="PMingLiU"/>
                <w:b/>
                <w:sz w:val="18"/>
                <w:szCs w:val="28"/>
                <w:lang w:val="fr-FR" w:eastAsia="zh-TW"/>
              </w:rPr>
            </w:pPr>
            <w:r w:rsidRPr="00A41E2A">
              <w:rPr>
                <w:rFonts w:eastAsia="PMingLiU"/>
                <w:b/>
                <w:sz w:val="18"/>
                <w:szCs w:val="28"/>
                <w:lang w:val="fr-FR" w:eastAsia="zh-TW"/>
              </w:rPr>
              <w:t>0</w:t>
            </w:r>
            <w:r w:rsidR="0013658E" w:rsidRPr="00A41E2A">
              <w:rPr>
                <w:rFonts w:eastAsia="PMingLiU"/>
                <w:b/>
                <w:sz w:val="18"/>
                <w:szCs w:val="28"/>
                <w:lang w:val="fr-FR" w:eastAsia="zh-TW"/>
              </w:rPr>
              <w:t>,</w:t>
            </w:r>
            <w:r w:rsidRPr="00A41E2A">
              <w:rPr>
                <w:rFonts w:eastAsia="PMingLiU"/>
                <w:b/>
                <w:sz w:val="18"/>
                <w:szCs w:val="28"/>
                <w:lang w:val="fr-FR" w:eastAsia="zh-TW"/>
              </w:rPr>
              <w:t>3</w:t>
            </w:r>
          </w:p>
        </w:tc>
      </w:tr>
    </w:tbl>
    <w:p w:rsidR="00C15094" w:rsidRPr="000B4D79" w:rsidRDefault="00C15094" w:rsidP="00BE74D0">
      <w:pPr>
        <w:pStyle w:val="SingleTxtG"/>
        <w:spacing w:before="120"/>
        <w:rPr>
          <w:rFonts w:eastAsia="PMingLiU"/>
          <w:u w:val="single"/>
          <w:lang w:val="fr-FR" w:eastAsia="zh-TW"/>
        </w:rPr>
      </w:pPr>
      <w:r w:rsidRPr="000B4D79">
        <w:rPr>
          <w:rFonts w:eastAsia="PMingLiU"/>
          <w:lang w:val="fr-FR" w:eastAsia="zh-TW"/>
        </w:rPr>
        <w:t>406</w:t>
      </w:r>
      <w:r w:rsidR="007B4C15" w:rsidRPr="000B4D79">
        <w:rPr>
          <w:rFonts w:eastAsia="PMingLiU"/>
          <w:lang w:val="fr-FR" w:eastAsia="zh-TW"/>
        </w:rPr>
        <w:t>.</w:t>
      </w:r>
      <w:r w:rsidR="007B4C15" w:rsidRPr="000B4D79">
        <w:rPr>
          <w:rFonts w:eastAsia="PMingLiU"/>
          <w:lang w:val="fr-FR" w:eastAsia="zh-TW"/>
        </w:rPr>
        <w:tab/>
      </w:r>
      <w:r w:rsidR="0045334C" w:rsidRPr="000B4D79">
        <w:rPr>
          <w:rFonts w:eastAsia="PMingLiU"/>
          <w:lang w:val="fr-FR" w:eastAsia="zh-TW"/>
        </w:rPr>
        <w:t>Les t</w:t>
      </w:r>
      <w:r w:rsidRPr="000B4D79">
        <w:rPr>
          <w:rFonts w:eastAsia="PMingLiU"/>
          <w:lang w:val="fr-FR" w:eastAsia="zh-TW"/>
        </w:rPr>
        <w:t>able</w:t>
      </w:r>
      <w:r w:rsidR="0045334C" w:rsidRPr="000B4D79">
        <w:rPr>
          <w:rFonts w:eastAsia="PMingLiU"/>
          <w:lang w:val="fr-FR" w:eastAsia="zh-TW"/>
        </w:rPr>
        <w:t>aux</w:t>
      </w:r>
      <w:r w:rsidRPr="000B4D79">
        <w:rPr>
          <w:rFonts w:eastAsia="PMingLiU"/>
          <w:lang w:val="fr-FR" w:eastAsia="zh-TW"/>
        </w:rPr>
        <w:t xml:space="preserve"> 34 </w:t>
      </w:r>
      <w:r w:rsidR="0045334C" w:rsidRPr="000B4D79">
        <w:rPr>
          <w:rFonts w:eastAsia="PMingLiU"/>
          <w:lang w:val="fr-FR" w:eastAsia="zh-TW"/>
        </w:rPr>
        <w:t>et</w:t>
      </w:r>
      <w:r w:rsidRPr="000B4D79">
        <w:rPr>
          <w:rFonts w:eastAsia="PMingLiU"/>
          <w:lang w:val="fr-FR" w:eastAsia="zh-TW"/>
        </w:rPr>
        <w:t xml:space="preserve"> 35 </w:t>
      </w:r>
      <w:r w:rsidR="0045334C" w:rsidRPr="000B4D79">
        <w:rPr>
          <w:rFonts w:eastAsia="PMingLiU"/>
          <w:lang w:val="fr-FR" w:eastAsia="zh-TW"/>
        </w:rPr>
        <w:t>indiquent le nombre de grossesses précoces et d</w:t>
      </w:r>
      <w:r w:rsidR="000E26C3">
        <w:rPr>
          <w:rFonts w:eastAsia="PMingLiU"/>
          <w:lang w:val="fr-FR" w:eastAsia="zh-TW"/>
        </w:rPr>
        <w:t>’</w:t>
      </w:r>
      <w:r w:rsidR="0045334C" w:rsidRPr="000B4D79">
        <w:rPr>
          <w:rFonts w:eastAsia="PMingLiU"/>
          <w:lang w:val="fr-FR" w:eastAsia="zh-TW"/>
        </w:rPr>
        <w:t>avortements légaux</w:t>
      </w:r>
      <w:r w:rsidRPr="000B4D79">
        <w:rPr>
          <w:rFonts w:eastAsia="PMingLiU"/>
          <w:lang w:val="fr-FR" w:eastAsia="zh-TW"/>
        </w:rPr>
        <w:t>.</w:t>
      </w:r>
    </w:p>
    <w:p w:rsidR="005B109F" w:rsidRPr="000B4D79" w:rsidRDefault="005B109F" w:rsidP="00A41E2A">
      <w:pPr>
        <w:pStyle w:val="Heading1"/>
        <w:tabs>
          <w:tab w:val="left" w:pos="7938"/>
        </w:tabs>
        <w:spacing w:before="240" w:after="120"/>
        <w:rPr>
          <w:rFonts w:eastAsia="PMingLiU"/>
          <w:b/>
          <w:lang w:val="fr-FR" w:eastAsia="zh-TW"/>
        </w:rPr>
      </w:pPr>
      <w:r w:rsidRPr="00A41E2A">
        <w:rPr>
          <w:rFonts w:eastAsia="PMingLiU"/>
          <w:bCs/>
          <w:lang w:val="fr-FR" w:eastAsia="zh-TW"/>
        </w:rPr>
        <w:t>Table</w:t>
      </w:r>
      <w:r w:rsidR="008065E7" w:rsidRPr="00A41E2A">
        <w:rPr>
          <w:rFonts w:eastAsia="PMingLiU"/>
          <w:bCs/>
          <w:lang w:val="fr-FR" w:eastAsia="zh-TW"/>
        </w:rPr>
        <w:t>au</w:t>
      </w:r>
      <w:r w:rsidRPr="00A41E2A">
        <w:rPr>
          <w:rFonts w:eastAsia="PMingLiU"/>
          <w:bCs/>
          <w:lang w:val="fr-FR" w:eastAsia="zh-TW"/>
        </w:rPr>
        <w:t xml:space="preserve"> 34</w:t>
      </w:r>
      <w:r w:rsidR="00A41E2A">
        <w:rPr>
          <w:rFonts w:eastAsia="PMingLiU"/>
          <w:b/>
          <w:lang w:val="fr-FR" w:eastAsia="zh-TW"/>
        </w:rPr>
        <w:br/>
      </w:r>
      <w:r w:rsidRPr="000B4D79">
        <w:rPr>
          <w:rFonts w:eastAsia="PMingLiU"/>
          <w:b/>
          <w:lang w:val="fr-FR" w:eastAsia="zh-TW"/>
        </w:rPr>
        <w:t>N</w:t>
      </w:r>
      <w:r w:rsidR="004C73F9" w:rsidRPr="000B4D79">
        <w:rPr>
          <w:rFonts w:eastAsia="PMingLiU"/>
          <w:b/>
          <w:lang w:val="fr-FR" w:eastAsia="zh-TW"/>
        </w:rPr>
        <w:t>o</w:t>
      </w:r>
      <w:r w:rsidRPr="000B4D79">
        <w:rPr>
          <w:rFonts w:eastAsia="PMingLiU"/>
          <w:b/>
          <w:lang w:val="fr-FR" w:eastAsia="zh-TW"/>
        </w:rPr>
        <w:t>mb</w:t>
      </w:r>
      <w:r w:rsidR="004C73F9" w:rsidRPr="000B4D79">
        <w:rPr>
          <w:rFonts w:eastAsia="PMingLiU"/>
          <w:b/>
          <w:lang w:val="fr-FR" w:eastAsia="zh-TW"/>
        </w:rPr>
        <w:t>re</w:t>
      </w:r>
      <w:r w:rsidRPr="000B4D79">
        <w:rPr>
          <w:rFonts w:eastAsia="PMingLiU"/>
          <w:b/>
          <w:lang w:val="fr-FR" w:eastAsia="zh-TW"/>
        </w:rPr>
        <w:t xml:space="preserve"> </w:t>
      </w:r>
      <w:r w:rsidR="00313EB2" w:rsidRPr="000B4D79">
        <w:rPr>
          <w:rFonts w:eastAsia="PMingLiU"/>
          <w:b/>
          <w:lang w:val="fr-FR" w:eastAsia="zh-TW"/>
        </w:rPr>
        <w:t xml:space="preserve">de grossesses précoces chez les </w:t>
      </w:r>
      <w:r w:rsidRPr="000B4D79">
        <w:rPr>
          <w:rFonts w:eastAsia="PMingLiU"/>
          <w:b/>
          <w:lang w:val="fr-FR" w:eastAsia="zh-TW"/>
        </w:rPr>
        <w:t>adolescent</w:t>
      </w:r>
      <w:r w:rsidR="004C73F9" w:rsidRPr="000B4D79">
        <w:rPr>
          <w:rFonts w:eastAsia="PMingLiU"/>
          <w:b/>
          <w:lang w:val="fr-FR" w:eastAsia="zh-TW"/>
        </w:rPr>
        <w:t>e</w:t>
      </w:r>
      <w:r w:rsidRPr="000B4D79">
        <w:rPr>
          <w:rFonts w:eastAsia="PMingLiU"/>
          <w:b/>
          <w:lang w:val="fr-FR" w:eastAsia="zh-TW"/>
        </w:rPr>
        <w:t>s</w:t>
      </w:r>
      <w:r w:rsidR="0045334C" w:rsidRPr="000B4D79">
        <w:rPr>
          <w:rFonts w:eastAsia="PMingLiU"/>
          <w:b/>
          <w:lang w:val="fr-FR" w:eastAsia="zh-TW"/>
        </w:rPr>
        <w:t>, de</w:t>
      </w:r>
      <w:r w:rsidR="00313EB2" w:rsidRPr="000B4D79">
        <w:rPr>
          <w:rFonts w:eastAsia="PMingLiU"/>
          <w:b/>
          <w:lang w:val="fr-FR" w:eastAsia="zh-TW"/>
        </w:rPr>
        <w:t xml:space="preserve"> </w:t>
      </w:r>
      <w:r w:rsidRPr="000B4D79">
        <w:rPr>
          <w:rFonts w:eastAsia="PMingLiU"/>
          <w:b/>
          <w:lang w:val="fr-FR" w:eastAsia="zh-TW"/>
        </w:rPr>
        <w:t>2004</w:t>
      </w:r>
      <w:r w:rsidR="0045334C" w:rsidRPr="000B4D79">
        <w:rPr>
          <w:rFonts w:eastAsia="PMingLiU"/>
          <w:b/>
          <w:lang w:val="fr-FR" w:eastAsia="zh-TW"/>
        </w:rPr>
        <w:t xml:space="preserve"> à 20</w:t>
      </w:r>
      <w:r w:rsidRPr="000B4D79">
        <w:rPr>
          <w:rFonts w:eastAsia="PMingLiU"/>
          <w:b/>
          <w:lang w:val="fr-FR" w:eastAsia="zh-TW"/>
        </w:rPr>
        <w:t>08</w:t>
      </w:r>
    </w:p>
    <w:tbl>
      <w:tblPr>
        <w:tblW w:w="7371" w:type="dxa"/>
        <w:tblInd w:w="1134" w:type="dxa"/>
        <w:tblBorders>
          <w:top w:val="single" w:sz="4" w:space="0" w:color="auto"/>
        </w:tblBorders>
        <w:tblLayout w:type="fixed"/>
        <w:tblCellMar>
          <w:left w:w="0" w:type="dxa"/>
          <w:right w:w="0" w:type="dxa"/>
        </w:tblCellMar>
        <w:tblLook w:val="0000"/>
      </w:tblPr>
      <w:tblGrid>
        <w:gridCol w:w="2268"/>
        <w:gridCol w:w="1020"/>
        <w:gridCol w:w="1021"/>
        <w:gridCol w:w="1020"/>
        <w:gridCol w:w="1021"/>
        <w:gridCol w:w="1021"/>
      </w:tblGrid>
      <w:tr w:rsidR="00C15094" w:rsidRPr="000449BE">
        <w:trPr>
          <w:trHeight w:val="240"/>
        </w:trPr>
        <w:tc>
          <w:tcPr>
            <w:tcW w:w="2268" w:type="dxa"/>
            <w:tcBorders>
              <w:top w:val="single" w:sz="4" w:space="0" w:color="auto"/>
              <w:bottom w:val="single" w:sz="12" w:space="0" w:color="auto"/>
            </w:tcBorders>
            <w:shd w:val="clear" w:color="auto" w:fill="auto"/>
            <w:noWrap/>
          </w:tcPr>
          <w:p w:rsidR="00C15094" w:rsidRPr="000449BE" w:rsidRDefault="00313EB2" w:rsidP="00313EB2">
            <w:pPr>
              <w:suppressAutoHyphens w:val="0"/>
              <w:adjustRightInd w:val="0"/>
              <w:snapToGrid w:val="0"/>
              <w:spacing w:before="40" w:after="40" w:line="220" w:lineRule="exact"/>
              <w:textAlignment w:val="baseline"/>
              <w:rPr>
                <w:rFonts w:eastAsia="PMingLiU"/>
                <w:i/>
                <w:iCs/>
                <w:sz w:val="16"/>
                <w:szCs w:val="16"/>
                <w:lang w:val="fr-FR" w:eastAsia="zh-TW"/>
              </w:rPr>
            </w:pPr>
            <w:r w:rsidRPr="000449BE">
              <w:rPr>
                <w:rFonts w:eastAsia="PMingLiU"/>
                <w:i/>
                <w:iCs/>
                <w:sz w:val="16"/>
                <w:szCs w:val="16"/>
                <w:lang w:val="fr-FR" w:eastAsia="zh-TW"/>
              </w:rPr>
              <w:t>Nombre d</w:t>
            </w:r>
            <w:r w:rsidR="000E26C3">
              <w:rPr>
                <w:rFonts w:eastAsia="PMingLiU"/>
                <w:i/>
                <w:iCs/>
                <w:sz w:val="16"/>
                <w:szCs w:val="16"/>
                <w:lang w:val="fr-FR" w:eastAsia="zh-TW"/>
              </w:rPr>
              <w:t>’</w:t>
            </w:r>
            <w:r w:rsidRPr="000449BE">
              <w:rPr>
                <w:rFonts w:eastAsia="PMingLiU"/>
                <w:i/>
                <w:iCs/>
                <w:sz w:val="16"/>
                <w:szCs w:val="16"/>
                <w:lang w:val="fr-FR" w:eastAsia="zh-TW"/>
              </w:rPr>
              <w:t xml:space="preserve">adolescentes ayant </w:t>
            </w:r>
            <w:r w:rsidR="00BA5530" w:rsidRPr="000449BE">
              <w:rPr>
                <w:rFonts w:eastAsia="PMingLiU"/>
                <w:i/>
                <w:iCs/>
                <w:sz w:val="16"/>
                <w:szCs w:val="16"/>
                <w:lang w:val="fr-FR" w:eastAsia="zh-TW"/>
              </w:rPr>
              <w:t xml:space="preserve">eu </w:t>
            </w:r>
            <w:r w:rsidRPr="000449BE">
              <w:rPr>
                <w:rFonts w:eastAsia="PMingLiU"/>
                <w:i/>
                <w:iCs/>
                <w:sz w:val="16"/>
                <w:szCs w:val="16"/>
                <w:lang w:val="fr-FR" w:eastAsia="zh-TW"/>
              </w:rPr>
              <w:t>un nouveau-né</w:t>
            </w:r>
          </w:p>
        </w:tc>
        <w:tc>
          <w:tcPr>
            <w:tcW w:w="1020" w:type="dxa"/>
            <w:tcBorders>
              <w:top w:val="single" w:sz="4" w:space="0" w:color="auto"/>
              <w:bottom w:val="single" w:sz="12" w:space="0" w:color="auto"/>
            </w:tcBorders>
            <w:shd w:val="clear" w:color="auto" w:fill="auto"/>
            <w:noWrap/>
            <w:vAlign w:val="bottom"/>
          </w:tcPr>
          <w:p w:rsidR="00C15094" w:rsidRPr="000449BE" w:rsidRDefault="00C15094" w:rsidP="000449BE">
            <w:pPr>
              <w:suppressAutoHyphens w:val="0"/>
              <w:adjustRightInd w:val="0"/>
              <w:snapToGrid w:val="0"/>
              <w:spacing w:before="40" w:after="40" w:line="220" w:lineRule="exact"/>
              <w:jc w:val="right"/>
              <w:textAlignment w:val="baseline"/>
              <w:rPr>
                <w:rFonts w:eastAsia="PMingLiU"/>
                <w:bCs/>
                <w:i/>
                <w:iCs/>
                <w:sz w:val="16"/>
                <w:szCs w:val="16"/>
                <w:lang w:val="fr-FR" w:eastAsia="zh-TW"/>
              </w:rPr>
            </w:pPr>
            <w:r w:rsidRPr="000449BE">
              <w:rPr>
                <w:rFonts w:eastAsia="PMingLiU"/>
                <w:bCs/>
                <w:i/>
                <w:iCs/>
                <w:sz w:val="16"/>
                <w:szCs w:val="16"/>
                <w:lang w:val="fr-FR" w:eastAsia="zh-TW"/>
              </w:rPr>
              <w:t>2004</w:t>
            </w:r>
          </w:p>
        </w:tc>
        <w:tc>
          <w:tcPr>
            <w:tcW w:w="1021" w:type="dxa"/>
            <w:tcBorders>
              <w:top w:val="single" w:sz="4" w:space="0" w:color="auto"/>
              <w:bottom w:val="single" w:sz="12" w:space="0" w:color="auto"/>
            </w:tcBorders>
            <w:shd w:val="clear" w:color="auto" w:fill="auto"/>
            <w:noWrap/>
            <w:vAlign w:val="bottom"/>
          </w:tcPr>
          <w:p w:rsidR="00C15094" w:rsidRPr="000449BE" w:rsidRDefault="00C15094" w:rsidP="000449BE">
            <w:pPr>
              <w:suppressAutoHyphens w:val="0"/>
              <w:adjustRightInd w:val="0"/>
              <w:snapToGrid w:val="0"/>
              <w:spacing w:before="40" w:after="40" w:line="220" w:lineRule="exact"/>
              <w:jc w:val="right"/>
              <w:textAlignment w:val="baseline"/>
              <w:rPr>
                <w:rFonts w:eastAsia="PMingLiU"/>
                <w:bCs/>
                <w:i/>
                <w:iCs/>
                <w:sz w:val="16"/>
                <w:szCs w:val="16"/>
                <w:lang w:val="fr-FR" w:eastAsia="zh-TW"/>
              </w:rPr>
            </w:pPr>
            <w:r w:rsidRPr="000449BE">
              <w:rPr>
                <w:rFonts w:eastAsia="PMingLiU"/>
                <w:bCs/>
                <w:i/>
                <w:iCs/>
                <w:sz w:val="16"/>
                <w:szCs w:val="16"/>
                <w:lang w:val="fr-FR" w:eastAsia="zh-TW"/>
              </w:rPr>
              <w:t>2005</w:t>
            </w:r>
          </w:p>
        </w:tc>
        <w:tc>
          <w:tcPr>
            <w:tcW w:w="1020" w:type="dxa"/>
            <w:tcBorders>
              <w:top w:val="single" w:sz="4" w:space="0" w:color="auto"/>
              <w:bottom w:val="single" w:sz="12" w:space="0" w:color="auto"/>
            </w:tcBorders>
            <w:shd w:val="clear" w:color="auto" w:fill="auto"/>
            <w:noWrap/>
            <w:vAlign w:val="bottom"/>
          </w:tcPr>
          <w:p w:rsidR="00C15094" w:rsidRPr="000449BE" w:rsidRDefault="00C15094" w:rsidP="000449BE">
            <w:pPr>
              <w:suppressAutoHyphens w:val="0"/>
              <w:adjustRightInd w:val="0"/>
              <w:snapToGrid w:val="0"/>
              <w:spacing w:before="40" w:after="40" w:line="220" w:lineRule="exact"/>
              <w:jc w:val="right"/>
              <w:textAlignment w:val="baseline"/>
              <w:rPr>
                <w:rFonts w:eastAsia="PMingLiU"/>
                <w:bCs/>
                <w:i/>
                <w:iCs/>
                <w:sz w:val="16"/>
                <w:szCs w:val="16"/>
                <w:lang w:val="fr-FR" w:eastAsia="zh-TW"/>
              </w:rPr>
            </w:pPr>
            <w:r w:rsidRPr="000449BE">
              <w:rPr>
                <w:rFonts w:eastAsia="PMingLiU"/>
                <w:bCs/>
                <w:i/>
                <w:iCs/>
                <w:sz w:val="16"/>
                <w:szCs w:val="16"/>
                <w:lang w:val="fr-FR" w:eastAsia="zh-TW"/>
              </w:rPr>
              <w:t>2006</w:t>
            </w:r>
          </w:p>
        </w:tc>
        <w:tc>
          <w:tcPr>
            <w:tcW w:w="1021" w:type="dxa"/>
            <w:tcBorders>
              <w:top w:val="single" w:sz="4" w:space="0" w:color="auto"/>
              <w:bottom w:val="single" w:sz="12" w:space="0" w:color="auto"/>
            </w:tcBorders>
            <w:shd w:val="clear" w:color="auto" w:fill="auto"/>
            <w:noWrap/>
            <w:vAlign w:val="bottom"/>
          </w:tcPr>
          <w:p w:rsidR="00C15094" w:rsidRPr="000449BE" w:rsidRDefault="00C15094" w:rsidP="000449BE">
            <w:pPr>
              <w:suppressAutoHyphens w:val="0"/>
              <w:adjustRightInd w:val="0"/>
              <w:snapToGrid w:val="0"/>
              <w:spacing w:before="40" w:after="40" w:line="220" w:lineRule="exact"/>
              <w:jc w:val="right"/>
              <w:textAlignment w:val="baseline"/>
              <w:rPr>
                <w:rFonts w:eastAsia="PMingLiU"/>
                <w:bCs/>
                <w:i/>
                <w:iCs/>
                <w:sz w:val="16"/>
                <w:szCs w:val="16"/>
                <w:lang w:val="fr-FR" w:eastAsia="zh-TW"/>
              </w:rPr>
            </w:pPr>
            <w:r w:rsidRPr="000449BE">
              <w:rPr>
                <w:rFonts w:eastAsia="PMingLiU"/>
                <w:bCs/>
                <w:i/>
                <w:iCs/>
                <w:sz w:val="16"/>
                <w:szCs w:val="16"/>
                <w:lang w:val="fr-FR" w:eastAsia="zh-TW"/>
              </w:rPr>
              <w:t>2007</w:t>
            </w:r>
          </w:p>
        </w:tc>
        <w:tc>
          <w:tcPr>
            <w:tcW w:w="1021" w:type="dxa"/>
            <w:tcBorders>
              <w:top w:val="single" w:sz="4" w:space="0" w:color="auto"/>
              <w:bottom w:val="single" w:sz="12" w:space="0" w:color="auto"/>
            </w:tcBorders>
            <w:shd w:val="clear" w:color="auto" w:fill="auto"/>
            <w:noWrap/>
            <w:vAlign w:val="bottom"/>
          </w:tcPr>
          <w:p w:rsidR="00C15094" w:rsidRPr="000449BE" w:rsidRDefault="00C15094" w:rsidP="000449BE">
            <w:pPr>
              <w:suppressAutoHyphens w:val="0"/>
              <w:adjustRightInd w:val="0"/>
              <w:snapToGrid w:val="0"/>
              <w:spacing w:before="40" w:after="40" w:line="220" w:lineRule="exact"/>
              <w:jc w:val="right"/>
              <w:textAlignment w:val="baseline"/>
              <w:rPr>
                <w:rFonts w:eastAsia="PMingLiU"/>
                <w:bCs/>
                <w:i/>
                <w:iCs/>
                <w:sz w:val="16"/>
                <w:szCs w:val="16"/>
                <w:lang w:val="fr-FR" w:eastAsia="zh-TW"/>
              </w:rPr>
            </w:pPr>
            <w:r w:rsidRPr="000449BE">
              <w:rPr>
                <w:rFonts w:eastAsia="PMingLiU"/>
                <w:bCs/>
                <w:i/>
                <w:iCs/>
                <w:sz w:val="16"/>
                <w:szCs w:val="16"/>
                <w:lang w:val="fr-FR" w:eastAsia="zh-TW"/>
              </w:rPr>
              <w:t>2008</w:t>
            </w:r>
          </w:p>
        </w:tc>
      </w:tr>
      <w:tr w:rsidR="00C15094" w:rsidRPr="000B4D79">
        <w:trPr>
          <w:trHeight w:val="240"/>
        </w:trPr>
        <w:tc>
          <w:tcPr>
            <w:tcW w:w="2268" w:type="dxa"/>
            <w:tcBorders>
              <w:top w:val="single" w:sz="12" w:space="0" w:color="auto"/>
            </w:tcBorders>
            <w:shd w:val="clear" w:color="auto" w:fill="auto"/>
          </w:tcPr>
          <w:p w:rsidR="00C15094" w:rsidRPr="000B4D79" w:rsidRDefault="00C15094" w:rsidP="000449BE">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&lt;15</w:t>
            </w:r>
            <w:r w:rsidR="00313EB2" w:rsidRPr="000B4D79">
              <w:rPr>
                <w:rFonts w:eastAsia="PMingLiU"/>
                <w:sz w:val="18"/>
                <w:szCs w:val="28"/>
                <w:lang w:val="fr-FR" w:eastAsia="zh-TW"/>
              </w:rPr>
              <w:t xml:space="preserve"> ans</w:t>
            </w:r>
          </w:p>
        </w:tc>
        <w:tc>
          <w:tcPr>
            <w:tcW w:w="1020" w:type="dxa"/>
            <w:tcBorders>
              <w:top w:val="single" w:sz="12" w:space="0" w:color="auto"/>
            </w:tcBorders>
            <w:shd w:val="clear" w:color="auto" w:fill="auto"/>
            <w:noWrap/>
            <w:vAlign w:val="bottom"/>
          </w:tcPr>
          <w:p w:rsidR="00C15094" w:rsidRPr="000B4D79" w:rsidRDefault="00C15094" w:rsidP="000449BE">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9</w:t>
            </w:r>
          </w:p>
        </w:tc>
        <w:tc>
          <w:tcPr>
            <w:tcW w:w="1021" w:type="dxa"/>
            <w:tcBorders>
              <w:top w:val="single" w:sz="12" w:space="0" w:color="auto"/>
            </w:tcBorders>
            <w:shd w:val="clear" w:color="auto" w:fill="auto"/>
            <w:noWrap/>
            <w:vAlign w:val="bottom"/>
          </w:tcPr>
          <w:p w:rsidR="00C15094" w:rsidRPr="000B4D79" w:rsidRDefault="00C15094" w:rsidP="000449BE">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6</w:t>
            </w:r>
          </w:p>
        </w:tc>
        <w:tc>
          <w:tcPr>
            <w:tcW w:w="1020" w:type="dxa"/>
            <w:tcBorders>
              <w:top w:val="single" w:sz="12" w:space="0" w:color="auto"/>
            </w:tcBorders>
            <w:shd w:val="clear" w:color="auto" w:fill="auto"/>
            <w:noWrap/>
            <w:vAlign w:val="bottom"/>
          </w:tcPr>
          <w:p w:rsidR="00C15094" w:rsidRPr="000B4D79" w:rsidRDefault="00C15094" w:rsidP="000449BE">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9</w:t>
            </w:r>
          </w:p>
        </w:tc>
        <w:tc>
          <w:tcPr>
            <w:tcW w:w="1021" w:type="dxa"/>
            <w:tcBorders>
              <w:top w:val="single" w:sz="12" w:space="0" w:color="auto"/>
            </w:tcBorders>
            <w:shd w:val="clear" w:color="auto" w:fill="auto"/>
            <w:noWrap/>
            <w:vAlign w:val="bottom"/>
          </w:tcPr>
          <w:p w:rsidR="00C15094" w:rsidRPr="000B4D79" w:rsidRDefault="00C15094" w:rsidP="000449BE">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8</w:t>
            </w:r>
          </w:p>
        </w:tc>
        <w:tc>
          <w:tcPr>
            <w:tcW w:w="1021" w:type="dxa"/>
            <w:tcBorders>
              <w:top w:val="single" w:sz="12" w:space="0" w:color="auto"/>
            </w:tcBorders>
            <w:shd w:val="clear" w:color="auto" w:fill="auto"/>
            <w:noWrap/>
            <w:vAlign w:val="bottom"/>
          </w:tcPr>
          <w:p w:rsidR="00C15094" w:rsidRPr="000B4D79" w:rsidRDefault="00C15094" w:rsidP="000449BE">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5</w:t>
            </w:r>
          </w:p>
        </w:tc>
      </w:tr>
      <w:tr w:rsidR="00C15094" w:rsidRPr="000B4D79">
        <w:trPr>
          <w:trHeight w:val="240"/>
        </w:trPr>
        <w:tc>
          <w:tcPr>
            <w:tcW w:w="2268" w:type="dxa"/>
            <w:tcBorders>
              <w:bottom w:val="single" w:sz="4" w:space="0" w:color="auto"/>
            </w:tcBorders>
            <w:shd w:val="clear" w:color="auto" w:fill="auto"/>
          </w:tcPr>
          <w:p w:rsidR="00C15094" w:rsidRPr="000B4D79" w:rsidRDefault="00C15094" w:rsidP="000449BE">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15</w:t>
            </w:r>
            <w:r w:rsidR="00AB0834">
              <w:rPr>
                <w:rFonts w:eastAsia="PMingLiU"/>
                <w:sz w:val="18"/>
                <w:szCs w:val="28"/>
                <w:lang w:val="fr-FR" w:eastAsia="zh-TW"/>
              </w:rPr>
              <w:t xml:space="preserve"> à </w:t>
            </w:r>
            <w:r w:rsidRPr="000B4D79">
              <w:rPr>
                <w:rFonts w:eastAsia="PMingLiU"/>
                <w:sz w:val="18"/>
                <w:szCs w:val="28"/>
                <w:lang w:val="fr-FR" w:eastAsia="zh-TW"/>
              </w:rPr>
              <w:t>17</w:t>
            </w:r>
            <w:r w:rsidR="00313EB2" w:rsidRPr="000B4D79">
              <w:rPr>
                <w:rFonts w:eastAsia="PMingLiU"/>
                <w:sz w:val="18"/>
                <w:szCs w:val="28"/>
                <w:lang w:val="fr-FR" w:eastAsia="zh-TW"/>
              </w:rPr>
              <w:t xml:space="preserve"> ans</w:t>
            </w:r>
          </w:p>
        </w:tc>
        <w:tc>
          <w:tcPr>
            <w:tcW w:w="1020" w:type="dxa"/>
            <w:tcBorders>
              <w:bottom w:val="single" w:sz="4" w:space="0" w:color="auto"/>
            </w:tcBorders>
            <w:shd w:val="clear" w:color="auto" w:fill="auto"/>
            <w:noWrap/>
            <w:vAlign w:val="bottom"/>
          </w:tcPr>
          <w:p w:rsidR="00C15094" w:rsidRPr="000B4D79" w:rsidRDefault="00C15094" w:rsidP="000449BE">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179</w:t>
            </w:r>
          </w:p>
        </w:tc>
        <w:tc>
          <w:tcPr>
            <w:tcW w:w="1021" w:type="dxa"/>
            <w:tcBorders>
              <w:bottom w:val="single" w:sz="4" w:space="0" w:color="auto"/>
            </w:tcBorders>
            <w:shd w:val="clear" w:color="auto" w:fill="auto"/>
            <w:noWrap/>
            <w:vAlign w:val="bottom"/>
          </w:tcPr>
          <w:p w:rsidR="00C15094" w:rsidRPr="000B4D79" w:rsidRDefault="00C15094" w:rsidP="000449BE">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177</w:t>
            </w:r>
          </w:p>
        </w:tc>
        <w:tc>
          <w:tcPr>
            <w:tcW w:w="1020" w:type="dxa"/>
            <w:tcBorders>
              <w:bottom w:val="single" w:sz="4" w:space="0" w:color="auto"/>
            </w:tcBorders>
            <w:shd w:val="clear" w:color="auto" w:fill="auto"/>
            <w:noWrap/>
            <w:vAlign w:val="bottom"/>
          </w:tcPr>
          <w:p w:rsidR="00C15094" w:rsidRPr="000B4D79" w:rsidRDefault="00C15094" w:rsidP="000449BE">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174</w:t>
            </w:r>
          </w:p>
        </w:tc>
        <w:tc>
          <w:tcPr>
            <w:tcW w:w="1021" w:type="dxa"/>
            <w:tcBorders>
              <w:bottom w:val="single" w:sz="4" w:space="0" w:color="auto"/>
            </w:tcBorders>
            <w:shd w:val="clear" w:color="auto" w:fill="auto"/>
            <w:noWrap/>
            <w:vAlign w:val="bottom"/>
          </w:tcPr>
          <w:p w:rsidR="00C15094" w:rsidRPr="000B4D79" w:rsidRDefault="00C15094" w:rsidP="000449BE">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170</w:t>
            </w:r>
          </w:p>
        </w:tc>
        <w:tc>
          <w:tcPr>
            <w:tcW w:w="1021" w:type="dxa"/>
            <w:tcBorders>
              <w:bottom w:val="single" w:sz="4" w:space="0" w:color="auto"/>
            </w:tcBorders>
            <w:shd w:val="clear" w:color="auto" w:fill="auto"/>
            <w:noWrap/>
            <w:vAlign w:val="bottom"/>
          </w:tcPr>
          <w:p w:rsidR="00C15094" w:rsidRPr="000B4D79" w:rsidRDefault="00C15094" w:rsidP="000449BE">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149</w:t>
            </w:r>
          </w:p>
        </w:tc>
      </w:tr>
      <w:tr w:rsidR="00C15094" w:rsidRPr="000449BE">
        <w:trPr>
          <w:trHeight w:val="240"/>
        </w:trPr>
        <w:tc>
          <w:tcPr>
            <w:tcW w:w="2268" w:type="dxa"/>
            <w:tcBorders>
              <w:top w:val="single" w:sz="4" w:space="0" w:color="auto"/>
              <w:bottom w:val="single" w:sz="12" w:space="0" w:color="auto"/>
            </w:tcBorders>
            <w:shd w:val="clear" w:color="auto" w:fill="auto"/>
          </w:tcPr>
          <w:p w:rsidR="00C15094" w:rsidRPr="000449BE" w:rsidRDefault="00C15094" w:rsidP="000449BE">
            <w:pPr>
              <w:suppressAutoHyphens w:val="0"/>
              <w:adjustRightInd w:val="0"/>
              <w:snapToGrid w:val="0"/>
              <w:spacing w:before="80" w:after="80" w:line="220" w:lineRule="exact"/>
              <w:ind w:firstLine="284"/>
              <w:textAlignment w:val="baseline"/>
              <w:rPr>
                <w:rFonts w:eastAsia="PMingLiU"/>
                <w:b/>
                <w:bCs/>
                <w:sz w:val="18"/>
                <w:szCs w:val="28"/>
                <w:lang w:val="fr-FR" w:eastAsia="zh-TW"/>
              </w:rPr>
            </w:pPr>
            <w:r w:rsidRPr="000449BE">
              <w:rPr>
                <w:rFonts w:eastAsia="PMingLiU"/>
                <w:b/>
                <w:bCs/>
                <w:sz w:val="18"/>
                <w:szCs w:val="28"/>
                <w:lang w:val="fr-FR" w:eastAsia="zh-TW"/>
              </w:rPr>
              <w:t>Total &lt;18</w:t>
            </w:r>
            <w:r w:rsidR="00313EB2" w:rsidRPr="000449BE">
              <w:rPr>
                <w:rFonts w:eastAsia="PMingLiU"/>
                <w:b/>
                <w:bCs/>
                <w:sz w:val="18"/>
                <w:szCs w:val="28"/>
                <w:lang w:val="fr-FR" w:eastAsia="zh-TW"/>
              </w:rPr>
              <w:t xml:space="preserve"> ans</w:t>
            </w:r>
          </w:p>
        </w:tc>
        <w:tc>
          <w:tcPr>
            <w:tcW w:w="1020" w:type="dxa"/>
            <w:tcBorders>
              <w:top w:val="single" w:sz="4" w:space="0" w:color="auto"/>
              <w:bottom w:val="single" w:sz="12" w:space="0" w:color="auto"/>
            </w:tcBorders>
            <w:shd w:val="clear" w:color="auto" w:fill="auto"/>
            <w:noWrap/>
            <w:vAlign w:val="bottom"/>
          </w:tcPr>
          <w:p w:rsidR="00C15094" w:rsidRPr="000449BE" w:rsidRDefault="00C15094" w:rsidP="000449BE">
            <w:pPr>
              <w:suppressAutoHyphens w:val="0"/>
              <w:adjustRightInd w:val="0"/>
              <w:snapToGrid w:val="0"/>
              <w:spacing w:before="80" w:after="80" w:line="220" w:lineRule="exact"/>
              <w:jc w:val="right"/>
              <w:textAlignment w:val="baseline"/>
              <w:rPr>
                <w:rFonts w:eastAsia="PMingLiU"/>
                <w:b/>
                <w:bCs/>
                <w:sz w:val="18"/>
                <w:szCs w:val="28"/>
                <w:lang w:val="fr-FR" w:eastAsia="zh-TW"/>
              </w:rPr>
            </w:pPr>
            <w:r w:rsidRPr="000449BE">
              <w:rPr>
                <w:rFonts w:eastAsia="PMingLiU"/>
                <w:b/>
                <w:bCs/>
                <w:sz w:val="18"/>
                <w:szCs w:val="28"/>
                <w:lang w:val="fr-FR" w:eastAsia="zh-TW"/>
              </w:rPr>
              <w:t>188</w:t>
            </w:r>
          </w:p>
        </w:tc>
        <w:tc>
          <w:tcPr>
            <w:tcW w:w="1021" w:type="dxa"/>
            <w:tcBorders>
              <w:top w:val="single" w:sz="4" w:space="0" w:color="auto"/>
              <w:bottom w:val="single" w:sz="12" w:space="0" w:color="auto"/>
            </w:tcBorders>
            <w:shd w:val="clear" w:color="auto" w:fill="auto"/>
            <w:noWrap/>
            <w:vAlign w:val="bottom"/>
          </w:tcPr>
          <w:p w:rsidR="00C15094" w:rsidRPr="000449BE" w:rsidRDefault="00C15094" w:rsidP="000449BE">
            <w:pPr>
              <w:suppressAutoHyphens w:val="0"/>
              <w:adjustRightInd w:val="0"/>
              <w:snapToGrid w:val="0"/>
              <w:spacing w:before="80" w:after="80" w:line="220" w:lineRule="exact"/>
              <w:jc w:val="right"/>
              <w:textAlignment w:val="baseline"/>
              <w:rPr>
                <w:rFonts w:eastAsia="PMingLiU"/>
                <w:b/>
                <w:bCs/>
                <w:sz w:val="18"/>
                <w:szCs w:val="28"/>
                <w:lang w:val="fr-FR" w:eastAsia="zh-TW"/>
              </w:rPr>
            </w:pPr>
            <w:r w:rsidRPr="000449BE">
              <w:rPr>
                <w:rFonts w:eastAsia="PMingLiU"/>
                <w:b/>
                <w:bCs/>
                <w:sz w:val="18"/>
                <w:szCs w:val="28"/>
                <w:lang w:val="fr-FR" w:eastAsia="zh-TW"/>
              </w:rPr>
              <w:t>183</w:t>
            </w:r>
          </w:p>
        </w:tc>
        <w:tc>
          <w:tcPr>
            <w:tcW w:w="1020" w:type="dxa"/>
            <w:tcBorders>
              <w:top w:val="single" w:sz="4" w:space="0" w:color="auto"/>
              <w:bottom w:val="single" w:sz="12" w:space="0" w:color="auto"/>
            </w:tcBorders>
            <w:shd w:val="clear" w:color="auto" w:fill="auto"/>
            <w:noWrap/>
            <w:vAlign w:val="bottom"/>
          </w:tcPr>
          <w:p w:rsidR="00C15094" w:rsidRPr="000449BE" w:rsidRDefault="00C15094" w:rsidP="000449BE">
            <w:pPr>
              <w:suppressAutoHyphens w:val="0"/>
              <w:adjustRightInd w:val="0"/>
              <w:snapToGrid w:val="0"/>
              <w:spacing w:before="80" w:after="80" w:line="220" w:lineRule="exact"/>
              <w:jc w:val="right"/>
              <w:textAlignment w:val="baseline"/>
              <w:rPr>
                <w:rFonts w:eastAsia="PMingLiU"/>
                <w:b/>
                <w:bCs/>
                <w:sz w:val="18"/>
                <w:szCs w:val="28"/>
                <w:lang w:val="fr-FR" w:eastAsia="zh-TW"/>
              </w:rPr>
            </w:pPr>
            <w:r w:rsidRPr="000449BE">
              <w:rPr>
                <w:rFonts w:eastAsia="PMingLiU"/>
                <w:b/>
                <w:bCs/>
                <w:sz w:val="18"/>
                <w:szCs w:val="28"/>
                <w:lang w:val="fr-FR" w:eastAsia="zh-TW"/>
              </w:rPr>
              <w:t>183</w:t>
            </w:r>
          </w:p>
        </w:tc>
        <w:tc>
          <w:tcPr>
            <w:tcW w:w="1021" w:type="dxa"/>
            <w:tcBorders>
              <w:top w:val="single" w:sz="4" w:space="0" w:color="auto"/>
              <w:bottom w:val="single" w:sz="12" w:space="0" w:color="auto"/>
            </w:tcBorders>
            <w:shd w:val="clear" w:color="auto" w:fill="auto"/>
            <w:noWrap/>
            <w:vAlign w:val="bottom"/>
          </w:tcPr>
          <w:p w:rsidR="00C15094" w:rsidRPr="000449BE" w:rsidRDefault="00C15094" w:rsidP="000449BE">
            <w:pPr>
              <w:suppressAutoHyphens w:val="0"/>
              <w:adjustRightInd w:val="0"/>
              <w:snapToGrid w:val="0"/>
              <w:spacing w:before="80" w:after="80" w:line="220" w:lineRule="exact"/>
              <w:jc w:val="right"/>
              <w:textAlignment w:val="baseline"/>
              <w:rPr>
                <w:rFonts w:eastAsia="PMingLiU"/>
                <w:b/>
                <w:bCs/>
                <w:sz w:val="18"/>
                <w:szCs w:val="28"/>
                <w:lang w:val="fr-FR" w:eastAsia="zh-TW"/>
              </w:rPr>
            </w:pPr>
            <w:r w:rsidRPr="000449BE">
              <w:rPr>
                <w:rFonts w:eastAsia="PMingLiU"/>
                <w:b/>
                <w:bCs/>
                <w:sz w:val="18"/>
                <w:szCs w:val="28"/>
                <w:lang w:val="fr-FR" w:eastAsia="zh-TW"/>
              </w:rPr>
              <w:t>178</w:t>
            </w:r>
          </w:p>
        </w:tc>
        <w:tc>
          <w:tcPr>
            <w:tcW w:w="1021" w:type="dxa"/>
            <w:tcBorders>
              <w:top w:val="single" w:sz="4" w:space="0" w:color="auto"/>
              <w:bottom w:val="single" w:sz="12" w:space="0" w:color="auto"/>
            </w:tcBorders>
            <w:shd w:val="clear" w:color="auto" w:fill="auto"/>
            <w:noWrap/>
            <w:vAlign w:val="bottom"/>
          </w:tcPr>
          <w:p w:rsidR="00C15094" w:rsidRPr="000449BE" w:rsidRDefault="00C15094" w:rsidP="000449BE">
            <w:pPr>
              <w:suppressAutoHyphens w:val="0"/>
              <w:adjustRightInd w:val="0"/>
              <w:snapToGrid w:val="0"/>
              <w:spacing w:before="80" w:after="80" w:line="220" w:lineRule="exact"/>
              <w:jc w:val="right"/>
              <w:textAlignment w:val="baseline"/>
              <w:rPr>
                <w:rFonts w:eastAsia="PMingLiU"/>
                <w:b/>
                <w:bCs/>
                <w:sz w:val="18"/>
                <w:szCs w:val="28"/>
                <w:lang w:val="fr-FR" w:eastAsia="zh-TW"/>
              </w:rPr>
            </w:pPr>
            <w:r w:rsidRPr="000449BE">
              <w:rPr>
                <w:rFonts w:eastAsia="PMingLiU"/>
                <w:b/>
                <w:bCs/>
                <w:sz w:val="18"/>
                <w:szCs w:val="28"/>
                <w:lang w:val="fr-FR" w:eastAsia="zh-TW"/>
              </w:rPr>
              <w:t>154</w:t>
            </w:r>
          </w:p>
        </w:tc>
      </w:tr>
    </w:tbl>
    <w:p w:rsidR="005B109F" w:rsidRPr="000B4D79" w:rsidRDefault="005B109F" w:rsidP="000449BE">
      <w:pPr>
        <w:pStyle w:val="Heading1"/>
        <w:spacing w:before="120" w:after="120"/>
        <w:rPr>
          <w:rFonts w:eastAsia="PMingLiU"/>
          <w:b/>
          <w:lang w:val="fr-FR" w:eastAsia="zh-TW"/>
        </w:rPr>
      </w:pPr>
      <w:r w:rsidRPr="000449BE">
        <w:rPr>
          <w:rFonts w:eastAsia="PMingLiU"/>
          <w:bCs/>
          <w:lang w:val="fr-FR" w:eastAsia="zh-TW"/>
        </w:rPr>
        <w:t>Table</w:t>
      </w:r>
      <w:r w:rsidR="008065E7" w:rsidRPr="000449BE">
        <w:rPr>
          <w:rFonts w:eastAsia="PMingLiU"/>
          <w:bCs/>
          <w:lang w:val="fr-FR" w:eastAsia="zh-TW"/>
        </w:rPr>
        <w:t>au</w:t>
      </w:r>
      <w:r w:rsidRPr="000449BE">
        <w:rPr>
          <w:rFonts w:eastAsia="PMingLiU"/>
          <w:bCs/>
          <w:lang w:val="fr-FR" w:eastAsia="zh-TW"/>
        </w:rPr>
        <w:t xml:space="preserve"> 35</w:t>
      </w:r>
      <w:r w:rsidR="000449BE">
        <w:rPr>
          <w:rFonts w:eastAsia="PMingLiU"/>
          <w:b/>
          <w:lang w:val="fr-FR" w:eastAsia="zh-TW"/>
        </w:rPr>
        <w:br/>
      </w:r>
      <w:r w:rsidRPr="000B4D79">
        <w:rPr>
          <w:rFonts w:eastAsia="PMingLiU"/>
          <w:b/>
          <w:lang w:val="fr-FR" w:eastAsia="zh-TW"/>
        </w:rPr>
        <w:t>N</w:t>
      </w:r>
      <w:r w:rsidR="0045334C" w:rsidRPr="000B4D79">
        <w:rPr>
          <w:rFonts w:eastAsia="PMingLiU"/>
          <w:b/>
          <w:lang w:val="fr-FR" w:eastAsia="zh-TW"/>
        </w:rPr>
        <w:t>o</w:t>
      </w:r>
      <w:r w:rsidRPr="000B4D79">
        <w:rPr>
          <w:rFonts w:eastAsia="PMingLiU"/>
          <w:b/>
          <w:lang w:val="fr-FR" w:eastAsia="zh-TW"/>
        </w:rPr>
        <w:t>mb</w:t>
      </w:r>
      <w:r w:rsidR="0045334C" w:rsidRPr="000B4D79">
        <w:rPr>
          <w:rFonts w:eastAsia="PMingLiU"/>
          <w:b/>
          <w:lang w:val="fr-FR" w:eastAsia="zh-TW"/>
        </w:rPr>
        <w:t>re</w:t>
      </w:r>
      <w:r w:rsidRPr="000B4D79">
        <w:rPr>
          <w:rFonts w:eastAsia="PMingLiU"/>
          <w:b/>
          <w:lang w:val="fr-FR" w:eastAsia="zh-TW"/>
        </w:rPr>
        <w:t xml:space="preserve"> </w:t>
      </w:r>
      <w:r w:rsidR="0045334C" w:rsidRPr="000B4D79">
        <w:rPr>
          <w:rFonts w:eastAsia="PMingLiU"/>
          <w:b/>
          <w:lang w:val="fr-FR" w:eastAsia="zh-TW"/>
        </w:rPr>
        <w:t>d</w:t>
      </w:r>
      <w:r w:rsidR="000E26C3">
        <w:rPr>
          <w:rFonts w:eastAsia="PMingLiU"/>
          <w:b/>
          <w:lang w:val="fr-FR" w:eastAsia="zh-TW"/>
        </w:rPr>
        <w:t>’</w:t>
      </w:r>
      <w:r w:rsidR="0045334C" w:rsidRPr="000B4D79">
        <w:rPr>
          <w:rFonts w:eastAsia="PMingLiU"/>
          <w:b/>
          <w:lang w:val="fr-FR" w:eastAsia="zh-TW"/>
        </w:rPr>
        <w:t>avortements légaux chez les adolescentes, de</w:t>
      </w:r>
      <w:r w:rsidRPr="000B4D79">
        <w:rPr>
          <w:rFonts w:eastAsia="PMingLiU"/>
          <w:b/>
          <w:lang w:val="fr-FR" w:eastAsia="zh-TW"/>
        </w:rPr>
        <w:t xml:space="preserve"> 2004</w:t>
      </w:r>
      <w:r w:rsidR="0045334C" w:rsidRPr="000B4D79">
        <w:rPr>
          <w:rFonts w:eastAsia="PMingLiU"/>
          <w:b/>
          <w:lang w:val="fr-FR" w:eastAsia="zh-TW"/>
        </w:rPr>
        <w:t xml:space="preserve"> à 20</w:t>
      </w:r>
      <w:r w:rsidRPr="000B4D79">
        <w:rPr>
          <w:rFonts w:eastAsia="PMingLiU"/>
          <w:b/>
          <w:lang w:val="fr-FR" w:eastAsia="zh-TW"/>
        </w:rPr>
        <w:t>08</w:t>
      </w:r>
    </w:p>
    <w:tbl>
      <w:tblPr>
        <w:tblW w:w="7371" w:type="dxa"/>
        <w:tblInd w:w="1134" w:type="dxa"/>
        <w:tblBorders>
          <w:top w:val="single" w:sz="4" w:space="0" w:color="auto"/>
        </w:tblBorders>
        <w:tblLayout w:type="fixed"/>
        <w:tblCellMar>
          <w:left w:w="0" w:type="dxa"/>
          <w:right w:w="0" w:type="dxa"/>
        </w:tblCellMar>
        <w:tblLook w:val="0000"/>
      </w:tblPr>
      <w:tblGrid>
        <w:gridCol w:w="2268"/>
        <w:gridCol w:w="1020"/>
        <w:gridCol w:w="1021"/>
        <w:gridCol w:w="1020"/>
        <w:gridCol w:w="1021"/>
        <w:gridCol w:w="1021"/>
      </w:tblGrid>
      <w:tr w:rsidR="00C15094" w:rsidRPr="00FC75F3">
        <w:trPr>
          <w:trHeight w:val="240"/>
        </w:trPr>
        <w:tc>
          <w:tcPr>
            <w:tcW w:w="2268" w:type="dxa"/>
            <w:tcBorders>
              <w:top w:val="single" w:sz="4" w:space="0" w:color="auto"/>
              <w:bottom w:val="single" w:sz="12" w:space="0" w:color="auto"/>
            </w:tcBorders>
            <w:shd w:val="clear" w:color="auto" w:fill="auto"/>
            <w:noWrap/>
          </w:tcPr>
          <w:p w:rsidR="00C15094" w:rsidRPr="00FC75F3" w:rsidRDefault="00B001B3" w:rsidP="00FC75F3">
            <w:pPr>
              <w:suppressAutoHyphens w:val="0"/>
              <w:adjustRightInd w:val="0"/>
              <w:snapToGrid w:val="0"/>
              <w:spacing w:before="80" w:after="80" w:line="200" w:lineRule="exact"/>
              <w:textAlignment w:val="baseline"/>
              <w:rPr>
                <w:rFonts w:eastAsia="PMingLiU"/>
                <w:i/>
                <w:iCs/>
                <w:sz w:val="16"/>
                <w:szCs w:val="16"/>
                <w:lang w:val="fr-FR" w:eastAsia="zh-TW"/>
              </w:rPr>
            </w:pPr>
            <w:r w:rsidRPr="00FC75F3">
              <w:rPr>
                <w:rFonts w:eastAsia="PMingLiU"/>
                <w:i/>
                <w:iCs/>
                <w:sz w:val="16"/>
                <w:szCs w:val="16"/>
                <w:lang w:val="fr-FR" w:eastAsia="zh-TW"/>
              </w:rPr>
              <w:t>Nombre d</w:t>
            </w:r>
            <w:r w:rsidR="000E26C3">
              <w:rPr>
                <w:rFonts w:eastAsia="PMingLiU"/>
                <w:i/>
                <w:iCs/>
                <w:sz w:val="16"/>
                <w:szCs w:val="16"/>
                <w:lang w:val="fr-FR" w:eastAsia="zh-TW"/>
              </w:rPr>
              <w:t>’</w:t>
            </w:r>
            <w:r w:rsidRPr="00FC75F3">
              <w:rPr>
                <w:rFonts w:eastAsia="PMingLiU"/>
                <w:i/>
                <w:iCs/>
                <w:sz w:val="16"/>
                <w:szCs w:val="16"/>
                <w:lang w:val="fr-FR" w:eastAsia="zh-TW"/>
              </w:rPr>
              <w:t>avortements légaux chez les adolescentes</w:t>
            </w:r>
          </w:p>
        </w:tc>
        <w:tc>
          <w:tcPr>
            <w:tcW w:w="1020" w:type="dxa"/>
            <w:tcBorders>
              <w:top w:val="single" w:sz="4" w:space="0" w:color="auto"/>
              <w:bottom w:val="single" w:sz="12" w:space="0" w:color="auto"/>
            </w:tcBorders>
            <w:shd w:val="clear" w:color="auto" w:fill="auto"/>
            <w:noWrap/>
            <w:vAlign w:val="bottom"/>
          </w:tcPr>
          <w:p w:rsidR="00C15094" w:rsidRPr="00FC75F3" w:rsidRDefault="00C15094" w:rsidP="00FC75F3">
            <w:pPr>
              <w:suppressAutoHyphens w:val="0"/>
              <w:adjustRightInd w:val="0"/>
              <w:snapToGrid w:val="0"/>
              <w:spacing w:before="80" w:after="80" w:line="200" w:lineRule="exact"/>
              <w:jc w:val="right"/>
              <w:textAlignment w:val="baseline"/>
              <w:rPr>
                <w:rFonts w:eastAsia="PMingLiU"/>
                <w:bCs/>
                <w:i/>
                <w:iCs/>
                <w:sz w:val="16"/>
                <w:szCs w:val="16"/>
                <w:lang w:val="fr-FR" w:eastAsia="zh-TW"/>
              </w:rPr>
            </w:pPr>
            <w:r w:rsidRPr="00FC75F3">
              <w:rPr>
                <w:rFonts w:eastAsia="PMingLiU"/>
                <w:bCs/>
                <w:i/>
                <w:iCs/>
                <w:sz w:val="16"/>
                <w:szCs w:val="16"/>
                <w:lang w:val="fr-FR" w:eastAsia="zh-TW"/>
              </w:rPr>
              <w:t>2004</w:t>
            </w:r>
          </w:p>
        </w:tc>
        <w:tc>
          <w:tcPr>
            <w:tcW w:w="1021" w:type="dxa"/>
            <w:tcBorders>
              <w:top w:val="single" w:sz="4" w:space="0" w:color="auto"/>
              <w:bottom w:val="single" w:sz="12" w:space="0" w:color="auto"/>
            </w:tcBorders>
            <w:shd w:val="clear" w:color="auto" w:fill="auto"/>
            <w:noWrap/>
            <w:vAlign w:val="bottom"/>
          </w:tcPr>
          <w:p w:rsidR="00C15094" w:rsidRPr="00FC75F3" w:rsidRDefault="00C15094" w:rsidP="00FC75F3">
            <w:pPr>
              <w:suppressAutoHyphens w:val="0"/>
              <w:adjustRightInd w:val="0"/>
              <w:snapToGrid w:val="0"/>
              <w:spacing w:before="80" w:after="80" w:line="200" w:lineRule="exact"/>
              <w:jc w:val="right"/>
              <w:textAlignment w:val="baseline"/>
              <w:rPr>
                <w:rFonts w:eastAsia="PMingLiU"/>
                <w:bCs/>
                <w:i/>
                <w:iCs/>
                <w:sz w:val="16"/>
                <w:szCs w:val="16"/>
                <w:lang w:val="fr-FR" w:eastAsia="zh-TW"/>
              </w:rPr>
            </w:pPr>
            <w:r w:rsidRPr="00FC75F3">
              <w:rPr>
                <w:rFonts w:eastAsia="PMingLiU"/>
                <w:bCs/>
                <w:i/>
                <w:iCs/>
                <w:sz w:val="16"/>
                <w:szCs w:val="16"/>
                <w:lang w:val="fr-FR" w:eastAsia="zh-TW"/>
              </w:rPr>
              <w:t>2005</w:t>
            </w:r>
          </w:p>
        </w:tc>
        <w:tc>
          <w:tcPr>
            <w:tcW w:w="1020" w:type="dxa"/>
            <w:tcBorders>
              <w:top w:val="single" w:sz="4" w:space="0" w:color="auto"/>
              <w:bottom w:val="single" w:sz="12" w:space="0" w:color="auto"/>
            </w:tcBorders>
            <w:shd w:val="clear" w:color="auto" w:fill="auto"/>
            <w:noWrap/>
            <w:vAlign w:val="bottom"/>
          </w:tcPr>
          <w:p w:rsidR="00C15094" w:rsidRPr="00FC75F3" w:rsidRDefault="00C15094" w:rsidP="00FC75F3">
            <w:pPr>
              <w:suppressAutoHyphens w:val="0"/>
              <w:adjustRightInd w:val="0"/>
              <w:snapToGrid w:val="0"/>
              <w:spacing w:before="80" w:after="80" w:line="200" w:lineRule="exact"/>
              <w:jc w:val="right"/>
              <w:textAlignment w:val="baseline"/>
              <w:rPr>
                <w:rFonts w:eastAsia="PMingLiU"/>
                <w:bCs/>
                <w:i/>
                <w:iCs/>
                <w:sz w:val="16"/>
                <w:szCs w:val="16"/>
                <w:lang w:val="fr-FR" w:eastAsia="zh-TW"/>
              </w:rPr>
            </w:pPr>
            <w:r w:rsidRPr="00FC75F3">
              <w:rPr>
                <w:rFonts w:eastAsia="PMingLiU"/>
                <w:bCs/>
                <w:i/>
                <w:iCs/>
                <w:sz w:val="16"/>
                <w:szCs w:val="16"/>
                <w:lang w:val="fr-FR" w:eastAsia="zh-TW"/>
              </w:rPr>
              <w:t>2006</w:t>
            </w:r>
          </w:p>
        </w:tc>
        <w:tc>
          <w:tcPr>
            <w:tcW w:w="1021" w:type="dxa"/>
            <w:tcBorders>
              <w:top w:val="single" w:sz="4" w:space="0" w:color="auto"/>
              <w:bottom w:val="single" w:sz="12" w:space="0" w:color="auto"/>
            </w:tcBorders>
            <w:shd w:val="clear" w:color="auto" w:fill="auto"/>
            <w:noWrap/>
            <w:vAlign w:val="bottom"/>
          </w:tcPr>
          <w:p w:rsidR="00C15094" w:rsidRPr="00FC75F3" w:rsidRDefault="00C15094" w:rsidP="00FC75F3">
            <w:pPr>
              <w:suppressAutoHyphens w:val="0"/>
              <w:adjustRightInd w:val="0"/>
              <w:snapToGrid w:val="0"/>
              <w:spacing w:before="80" w:after="80" w:line="200" w:lineRule="exact"/>
              <w:jc w:val="right"/>
              <w:textAlignment w:val="baseline"/>
              <w:rPr>
                <w:rFonts w:eastAsia="PMingLiU"/>
                <w:bCs/>
                <w:i/>
                <w:iCs/>
                <w:sz w:val="16"/>
                <w:szCs w:val="16"/>
                <w:lang w:val="fr-FR" w:eastAsia="zh-TW"/>
              </w:rPr>
            </w:pPr>
            <w:r w:rsidRPr="00FC75F3">
              <w:rPr>
                <w:rFonts w:eastAsia="PMingLiU"/>
                <w:bCs/>
                <w:i/>
                <w:iCs/>
                <w:sz w:val="16"/>
                <w:szCs w:val="16"/>
                <w:lang w:val="fr-FR" w:eastAsia="zh-TW"/>
              </w:rPr>
              <w:t>2007</w:t>
            </w:r>
          </w:p>
        </w:tc>
        <w:tc>
          <w:tcPr>
            <w:tcW w:w="1021" w:type="dxa"/>
            <w:tcBorders>
              <w:top w:val="single" w:sz="4" w:space="0" w:color="auto"/>
              <w:bottom w:val="single" w:sz="12" w:space="0" w:color="auto"/>
            </w:tcBorders>
            <w:shd w:val="clear" w:color="auto" w:fill="auto"/>
            <w:noWrap/>
            <w:vAlign w:val="bottom"/>
          </w:tcPr>
          <w:p w:rsidR="00C15094" w:rsidRPr="00FC75F3" w:rsidRDefault="00C15094" w:rsidP="00FC75F3">
            <w:pPr>
              <w:suppressAutoHyphens w:val="0"/>
              <w:adjustRightInd w:val="0"/>
              <w:snapToGrid w:val="0"/>
              <w:spacing w:before="80" w:after="80" w:line="200" w:lineRule="exact"/>
              <w:jc w:val="right"/>
              <w:textAlignment w:val="baseline"/>
              <w:rPr>
                <w:rFonts w:eastAsia="PMingLiU"/>
                <w:bCs/>
                <w:i/>
                <w:iCs/>
                <w:sz w:val="16"/>
                <w:szCs w:val="16"/>
                <w:lang w:val="fr-FR" w:eastAsia="zh-TW"/>
              </w:rPr>
            </w:pPr>
            <w:r w:rsidRPr="00FC75F3">
              <w:rPr>
                <w:rFonts w:eastAsia="PMingLiU"/>
                <w:bCs/>
                <w:i/>
                <w:iCs/>
                <w:sz w:val="16"/>
                <w:szCs w:val="16"/>
                <w:lang w:val="fr-FR" w:eastAsia="zh-TW"/>
              </w:rPr>
              <w:t>2008</w:t>
            </w:r>
          </w:p>
        </w:tc>
      </w:tr>
      <w:tr w:rsidR="00C15094" w:rsidRPr="000B4D79">
        <w:trPr>
          <w:trHeight w:val="240"/>
        </w:trPr>
        <w:tc>
          <w:tcPr>
            <w:tcW w:w="2268" w:type="dxa"/>
            <w:tcBorders>
              <w:top w:val="single" w:sz="12" w:space="0" w:color="auto"/>
            </w:tcBorders>
            <w:shd w:val="clear" w:color="auto" w:fill="auto"/>
          </w:tcPr>
          <w:p w:rsidR="00C15094" w:rsidRPr="000B4D79" w:rsidRDefault="00C15094" w:rsidP="005B109F">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 xml:space="preserve">&lt;15 </w:t>
            </w:r>
            <w:r w:rsidR="00B001B3" w:rsidRPr="000B4D79">
              <w:rPr>
                <w:rFonts w:eastAsia="PMingLiU"/>
                <w:sz w:val="18"/>
                <w:szCs w:val="28"/>
                <w:lang w:val="fr-FR" w:eastAsia="zh-TW"/>
              </w:rPr>
              <w:t>ans</w:t>
            </w:r>
          </w:p>
        </w:tc>
        <w:tc>
          <w:tcPr>
            <w:tcW w:w="1020" w:type="dxa"/>
            <w:tcBorders>
              <w:top w:val="single" w:sz="12" w:space="0" w:color="auto"/>
            </w:tcBorders>
            <w:shd w:val="clear" w:color="auto" w:fill="auto"/>
            <w:noWrap/>
            <w:vAlign w:val="bottom"/>
          </w:tcPr>
          <w:p w:rsidR="00C15094" w:rsidRPr="000B4D79" w:rsidRDefault="00C15094" w:rsidP="00FC75F3">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45</w:t>
            </w:r>
          </w:p>
        </w:tc>
        <w:tc>
          <w:tcPr>
            <w:tcW w:w="1021" w:type="dxa"/>
            <w:tcBorders>
              <w:top w:val="single" w:sz="12" w:space="0" w:color="auto"/>
            </w:tcBorders>
            <w:shd w:val="clear" w:color="auto" w:fill="auto"/>
            <w:noWrap/>
            <w:vAlign w:val="bottom"/>
          </w:tcPr>
          <w:p w:rsidR="00C15094" w:rsidRPr="000B4D79" w:rsidRDefault="00C15094" w:rsidP="00FC75F3">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28</w:t>
            </w:r>
          </w:p>
        </w:tc>
        <w:tc>
          <w:tcPr>
            <w:tcW w:w="1020" w:type="dxa"/>
            <w:tcBorders>
              <w:top w:val="single" w:sz="12" w:space="0" w:color="auto"/>
            </w:tcBorders>
            <w:shd w:val="clear" w:color="auto" w:fill="auto"/>
            <w:noWrap/>
            <w:vAlign w:val="bottom"/>
          </w:tcPr>
          <w:p w:rsidR="00C15094" w:rsidRPr="000B4D79" w:rsidRDefault="00C15094" w:rsidP="00FC75F3">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32</w:t>
            </w:r>
          </w:p>
        </w:tc>
        <w:tc>
          <w:tcPr>
            <w:tcW w:w="1021" w:type="dxa"/>
            <w:tcBorders>
              <w:top w:val="single" w:sz="12" w:space="0" w:color="auto"/>
            </w:tcBorders>
            <w:shd w:val="clear" w:color="auto" w:fill="auto"/>
            <w:noWrap/>
            <w:vAlign w:val="bottom"/>
          </w:tcPr>
          <w:p w:rsidR="00C15094" w:rsidRPr="000B4D79" w:rsidRDefault="00C15094" w:rsidP="00FC75F3">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30</w:t>
            </w:r>
          </w:p>
        </w:tc>
        <w:tc>
          <w:tcPr>
            <w:tcW w:w="1021" w:type="dxa"/>
            <w:tcBorders>
              <w:top w:val="single" w:sz="12" w:space="0" w:color="auto"/>
            </w:tcBorders>
            <w:shd w:val="clear" w:color="auto" w:fill="auto"/>
            <w:noWrap/>
            <w:vAlign w:val="bottom"/>
          </w:tcPr>
          <w:p w:rsidR="00C15094" w:rsidRPr="000B4D79" w:rsidRDefault="00C15094" w:rsidP="00FC75F3">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43</w:t>
            </w:r>
          </w:p>
        </w:tc>
      </w:tr>
      <w:tr w:rsidR="00C15094" w:rsidRPr="000B4D79">
        <w:trPr>
          <w:trHeight w:val="240"/>
        </w:trPr>
        <w:tc>
          <w:tcPr>
            <w:tcW w:w="2268" w:type="dxa"/>
            <w:tcBorders>
              <w:bottom w:val="single" w:sz="4" w:space="0" w:color="auto"/>
            </w:tcBorders>
            <w:shd w:val="clear" w:color="auto" w:fill="auto"/>
          </w:tcPr>
          <w:p w:rsidR="00C15094" w:rsidRPr="000B4D79" w:rsidRDefault="00C15094" w:rsidP="005B109F">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15</w:t>
            </w:r>
            <w:r w:rsidR="00AB0834">
              <w:rPr>
                <w:rFonts w:eastAsia="PMingLiU"/>
                <w:sz w:val="18"/>
                <w:szCs w:val="28"/>
                <w:lang w:val="fr-FR" w:eastAsia="zh-TW"/>
              </w:rPr>
              <w:t xml:space="preserve"> à </w:t>
            </w:r>
            <w:r w:rsidRPr="000B4D79">
              <w:rPr>
                <w:rFonts w:eastAsia="PMingLiU"/>
                <w:sz w:val="18"/>
                <w:szCs w:val="28"/>
                <w:lang w:val="fr-FR" w:eastAsia="zh-TW"/>
              </w:rPr>
              <w:t>17</w:t>
            </w:r>
            <w:r w:rsidR="00B001B3" w:rsidRPr="000B4D79">
              <w:rPr>
                <w:rFonts w:eastAsia="PMingLiU"/>
                <w:sz w:val="18"/>
                <w:szCs w:val="28"/>
                <w:lang w:val="fr-FR" w:eastAsia="zh-TW"/>
              </w:rPr>
              <w:t xml:space="preserve"> ans</w:t>
            </w:r>
          </w:p>
        </w:tc>
        <w:tc>
          <w:tcPr>
            <w:tcW w:w="1020" w:type="dxa"/>
            <w:tcBorders>
              <w:bottom w:val="single" w:sz="4" w:space="0" w:color="auto"/>
            </w:tcBorders>
            <w:shd w:val="clear" w:color="auto" w:fill="auto"/>
            <w:noWrap/>
            <w:vAlign w:val="bottom"/>
          </w:tcPr>
          <w:p w:rsidR="00C15094" w:rsidRPr="000B4D79" w:rsidRDefault="00C15094" w:rsidP="00FC75F3">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416</w:t>
            </w:r>
          </w:p>
        </w:tc>
        <w:tc>
          <w:tcPr>
            <w:tcW w:w="1021" w:type="dxa"/>
            <w:tcBorders>
              <w:bottom w:val="single" w:sz="4" w:space="0" w:color="auto"/>
            </w:tcBorders>
            <w:shd w:val="clear" w:color="auto" w:fill="auto"/>
            <w:noWrap/>
            <w:vAlign w:val="bottom"/>
          </w:tcPr>
          <w:p w:rsidR="00C15094" w:rsidRPr="000B4D79" w:rsidRDefault="00C15094" w:rsidP="00FC75F3">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344</w:t>
            </w:r>
          </w:p>
        </w:tc>
        <w:tc>
          <w:tcPr>
            <w:tcW w:w="1020" w:type="dxa"/>
            <w:tcBorders>
              <w:bottom w:val="single" w:sz="4" w:space="0" w:color="auto"/>
            </w:tcBorders>
            <w:shd w:val="clear" w:color="auto" w:fill="auto"/>
            <w:noWrap/>
            <w:vAlign w:val="bottom"/>
          </w:tcPr>
          <w:p w:rsidR="00C15094" w:rsidRPr="000B4D79" w:rsidRDefault="00C15094" w:rsidP="00FC75F3">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327</w:t>
            </w:r>
          </w:p>
        </w:tc>
        <w:tc>
          <w:tcPr>
            <w:tcW w:w="1021" w:type="dxa"/>
            <w:tcBorders>
              <w:bottom w:val="single" w:sz="4" w:space="0" w:color="auto"/>
            </w:tcBorders>
            <w:shd w:val="clear" w:color="auto" w:fill="auto"/>
            <w:noWrap/>
            <w:vAlign w:val="bottom"/>
          </w:tcPr>
          <w:p w:rsidR="00C15094" w:rsidRPr="000B4D79" w:rsidRDefault="00C15094" w:rsidP="00FC75F3">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300</w:t>
            </w:r>
          </w:p>
        </w:tc>
        <w:tc>
          <w:tcPr>
            <w:tcW w:w="1021" w:type="dxa"/>
            <w:tcBorders>
              <w:bottom w:val="single" w:sz="4" w:space="0" w:color="auto"/>
            </w:tcBorders>
            <w:shd w:val="clear" w:color="auto" w:fill="auto"/>
            <w:noWrap/>
            <w:vAlign w:val="bottom"/>
          </w:tcPr>
          <w:p w:rsidR="00C15094" w:rsidRPr="000B4D79" w:rsidRDefault="00C15094" w:rsidP="00FC75F3">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259</w:t>
            </w:r>
          </w:p>
        </w:tc>
      </w:tr>
      <w:tr w:rsidR="00C15094" w:rsidRPr="000449BE">
        <w:trPr>
          <w:trHeight w:val="240"/>
        </w:trPr>
        <w:tc>
          <w:tcPr>
            <w:tcW w:w="2268" w:type="dxa"/>
            <w:tcBorders>
              <w:top w:val="single" w:sz="4" w:space="0" w:color="auto"/>
              <w:bottom w:val="single" w:sz="12" w:space="0" w:color="auto"/>
            </w:tcBorders>
            <w:shd w:val="clear" w:color="auto" w:fill="auto"/>
          </w:tcPr>
          <w:p w:rsidR="00C15094" w:rsidRPr="000449BE" w:rsidRDefault="00B001B3" w:rsidP="00FC75F3">
            <w:pPr>
              <w:suppressAutoHyphens w:val="0"/>
              <w:adjustRightInd w:val="0"/>
              <w:snapToGrid w:val="0"/>
              <w:spacing w:before="80" w:after="80" w:line="220" w:lineRule="exact"/>
              <w:ind w:firstLine="284"/>
              <w:textAlignment w:val="baseline"/>
              <w:rPr>
                <w:rFonts w:eastAsia="PMingLiU"/>
                <w:b/>
                <w:bCs/>
                <w:sz w:val="18"/>
                <w:szCs w:val="28"/>
                <w:lang w:val="fr-FR" w:eastAsia="zh-TW"/>
              </w:rPr>
            </w:pPr>
            <w:r w:rsidRPr="000449BE">
              <w:rPr>
                <w:rFonts w:eastAsia="PMingLiU"/>
                <w:b/>
                <w:bCs/>
                <w:sz w:val="18"/>
                <w:szCs w:val="28"/>
                <w:lang w:val="fr-FR" w:eastAsia="zh-TW"/>
              </w:rPr>
              <w:t>Total</w:t>
            </w:r>
            <w:r w:rsidR="00C15094" w:rsidRPr="000449BE">
              <w:rPr>
                <w:rFonts w:eastAsia="PMingLiU"/>
                <w:b/>
                <w:bCs/>
                <w:sz w:val="18"/>
                <w:szCs w:val="28"/>
                <w:lang w:val="fr-FR" w:eastAsia="zh-TW"/>
              </w:rPr>
              <w:t xml:space="preserve"> &lt;18</w:t>
            </w:r>
            <w:r w:rsidRPr="000449BE">
              <w:rPr>
                <w:rFonts w:eastAsia="PMingLiU"/>
                <w:b/>
                <w:bCs/>
                <w:sz w:val="18"/>
                <w:szCs w:val="28"/>
                <w:lang w:val="fr-FR" w:eastAsia="zh-TW"/>
              </w:rPr>
              <w:t xml:space="preserve"> ans</w:t>
            </w:r>
          </w:p>
        </w:tc>
        <w:tc>
          <w:tcPr>
            <w:tcW w:w="1020" w:type="dxa"/>
            <w:tcBorders>
              <w:top w:val="single" w:sz="4" w:space="0" w:color="auto"/>
              <w:bottom w:val="single" w:sz="12" w:space="0" w:color="auto"/>
            </w:tcBorders>
            <w:shd w:val="clear" w:color="auto" w:fill="auto"/>
            <w:noWrap/>
            <w:vAlign w:val="bottom"/>
          </w:tcPr>
          <w:p w:rsidR="00C15094" w:rsidRPr="000449BE" w:rsidRDefault="00C15094" w:rsidP="00FC75F3">
            <w:pPr>
              <w:suppressAutoHyphens w:val="0"/>
              <w:adjustRightInd w:val="0"/>
              <w:snapToGrid w:val="0"/>
              <w:spacing w:before="80" w:after="80" w:line="220" w:lineRule="exact"/>
              <w:jc w:val="right"/>
              <w:textAlignment w:val="baseline"/>
              <w:rPr>
                <w:rFonts w:eastAsia="PMingLiU"/>
                <w:b/>
                <w:bCs/>
                <w:sz w:val="18"/>
                <w:szCs w:val="28"/>
                <w:lang w:val="fr-FR" w:eastAsia="zh-TW"/>
              </w:rPr>
            </w:pPr>
            <w:r w:rsidRPr="000449BE">
              <w:rPr>
                <w:rFonts w:eastAsia="PMingLiU"/>
                <w:b/>
                <w:bCs/>
                <w:sz w:val="18"/>
                <w:szCs w:val="28"/>
                <w:lang w:val="fr-FR" w:eastAsia="zh-TW"/>
              </w:rPr>
              <w:t>461</w:t>
            </w:r>
          </w:p>
        </w:tc>
        <w:tc>
          <w:tcPr>
            <w:tcW w:w="1021" w:type="dxa"/>
            <w:tcBorders>
              <w:top w:val="single" w:sz="4" w:space="0" w:color="auto"/>
              <w:bottom w:val="single" w:sz="12" w:space="0" w:color="auto"/>
            </w:tcBorders>
            <w:shd w:val="clear" w:color="auto" w:fill="auto"/>
            <w:noWrap/>
            <w:vAlign w:val="bottom"/>
          </w:tcPr>
          <w:p w:rsidR="00C15094" w:rsidRPr="000449BE" w:rsidRDefault="00C15094" w:rsidP="00FC75F3">
            <w:pPr>
              <w:suppressAutoHyphens w:val="0"/>
              <w:adjustRightInd w:val="0"/>
              <w:snapToGrid w:val="0"/>
              <w:spacing w:before="80" w:after="80" w:line="220" w:lineRule="exact"/>
              <w:jc w:val="right"/>
              <w:textAlignment w:val="baseline"/>
              <w:rPr>
                <w:rFonts w:eastAsia="PMingLiU"/>
                <w:b/>
                <w:bCs/>
                <w:sz w:val="18"/>
                <w:szCs w:val="28"/>
                <w:lang w:val="fr-FR" w:eastAsia="zh-TW"/>
              </w:rPr>
            </w:pPr>
            <w:r w:rsidRPr="000449BE">
              <w:rPr>
                <w:rFonts w:eastAsia="PMingLiU"/>
                <w:b/>
                <w:bCs/>
                <w:sz w:val="18"/>
                <w:szCs w:val="28"/>
                <w:lang w:val="fr-FR" w:eastAsia="zh-TW"/>
              </w:rPr>
              <w:t>372</w:t>
            </w:r>
          </w:p>
        </w:tc>
        <w:tc>
          <w:tcPr>
            <w:tcW w:w="1020" w:type="dxa"/>
            <w:tcBorders>
              <w:top w:val="single" w:sz="4" w:space="0" w:color="auto"/>
              <w:bottom w:val="single" w:sz="12" w:space="0" w:color="auto"/>
            </w:tcBorders>
            <w:shd w:val="clear" w:color="auto" w:fill="auto"/>
            <w:noWrap/>
            <w:vAlign w:val="bottom"/>
          </w:tcPr>
          <w:p w:rsidR="00C15094" w:rsidRPr="000449BE" w:rsidRDefault="00C15094" w:rsidP="00FC75F3">
            <w:pPr>
              <w:suppressAutoHyphens w:val="0"/>
              <w:adjustRightInd w:val="0"/>
              <w:snapToGrid w:val="0"/>
              <w:spacing w:before="80" w:after="80" w:line="220" w:lineRule="exact"/>
              <w:jc w:val="right"/>
              <w:textAlignment w:val="baseline"/>
              <w:rPr>
                <w:rFonts w:eastAsia="PMingLiU"/>
                <w:b/>
                <w:bCs/>
                <w:sz w:val="18"/>
                <w:szCs w:val="28"/>
                <w:lang w:val="fr-FR" w:eastAsia="zh-TW"/>
              </w:rPr>
            </w:pPr>
            <w:r w:rsidRPr="000449BE">
              <w:rPr>
                <w:rFonts w:eastAsia="PMingLiU"/>
                <w:b/>
                <w:bCs/>
                <w:sz w:val="18"/>
                <w:szCs w:val="28"/>
                <w:lang w:val="fr-FR" w:eastAsia="zh-TW"/>
              </w:rPr>
              <w:t>359</w:t>
            </w:r>
          </w:p>
        </w:tc>
        <w:tc>
          <w:tcPr>
            <w:tcW w:w="1021" w:type="dxa"/>
            <w:tcBorders>
              <w:top w:val="single" w:sz="4" w:space="0" w:color="auto"/>
              <w:bottom w:val="single" w:sz="12" w:space="0" w:color="auto"/>
            </w:tcBorders>
            <w:shd w:val="clear" w:color="auto" w:fill="auto"/>
            <w:noWrap/>
            <w:vAlign w:val="bottom"/>
          </w:tcPr>
          <w:p w:rsidR="00C15094" w:rsidRPr="000449BE" w:rsidRDefault="00C15094" w:rsidP="00FC75F3">
            <w:pPr>
              <w:suppressAutoHyphens w:val="0"/>
              <w:adjustRightInd w:val="0"/>
              <w:snapToGrid w:val="0"/>
              <w:spacing w:before="80" w:after="80" w:line="220" w:lineRule="exact"/>
              <w:jc w:val="right"/>
              <w:textAlignment w:val="baseline"/>
              <w:rPr>
                <w:rFonts w:eastAsia="PMingLiU"/>
                <w:b/>
                <w:bCs/>
                <w:sz w:val="18"/>
                <w:szCs w:val="28"/>
                <w:lang w:val="fr-FR" w:eastAsia="zh-TW"/>
              </w:rPr>
            </w:pPr>
            <w:r w:rsidRPr="000449BE">
              <w:rPr>
                <w:rFonts w:eastAsia="PMingLiU"/>
                <w:b/>
                <w:bCs/>
                <w:sz w:val="18"/>
                <w:szCs w:val="28"/>
                <w:lang w:val="fr-FR" w:eastAsia="zh-TW"/>
              </w:rPr>
              <w:t>330</w:t>
            </w:r>
          </w:p>
        </w:tc>
        <w:tc>
          <w:tcPr>
            <w:tcW w:w="1021" w:type="dxa"/>
            <w:tcBorders>
              <w:top w:val="single" w:sz="4" w:space="0" w:color="auto"/>
              <w:bottom w:val="single" w:sz="12" w:space="0" w:color="auto"/>
            </w:tcBorders>
            <w:shd w:val="clear" w:color="auto" w:fill="auto"/>
            <w:noWrap/>
            <w:vAlign w:val="bottom"/>
          </w:tcPr>
          <w:p w:rsidR="00C15094" w:rsidRPr="000449BE" w:rsidRDefault="00C15094" w:rsidP="00FC75F3">
            <w:pPr>
              <w:suppressAutoHyphens w:val="0"/>
              <w:adjustRightInd w:val="0"/>
              <w:snapToGrid w:val="0"/>
              <w:spacing w:before="80" w:after="80" w:line="220" w:lineRule="exact"/>
              <w:jc w:val="right"/>
              <w:textAlignment w:val="baseline"/>
              <w:rPr>
                <w:rFonts w:eastAsia="PMingLiU"/>
                <w:b/>
                <w:bCs/>
                <w:sz w:val="18"/>
                <w:szCs w:val="28"/>
                <w:lang w:val="fr-FR" w:eastAsia="zh-TW"/>
              </w:rPr>
            </w:pPr>
            <w:r w:rsidRPr="000449BE">
              <w:rPr>
                <w:rFonts w:eastAsia="PMingLiU"/>
                <w:b/>
                <w:bCs/>
                <w:sz w:val="18"/>
                <w:szCs w:val="28"/>
                <w:lang w:val="fr-FR" w:eastAsia="zh-TW"/>
              </w:rPr>
              <w:t>302</w:t>
            </w:r>
          </w:p>
        </w:tc>
      </w:tr>
    </w:tbl>
    <w:p w:rsidR="000449BE" w:rsidRDefault="000449BE" w:rsidP="00FC75F3">
      <w:pPr>
        <w:pStyle w:val="SingleTxtG"/>
        <w:spacing w:before="120" w:after="240"/>
        <w:ind w:firstLine="170"/>
        <w:jc w:val="left"/>
        <w:rPr>
          <w:rFonts w:eastAsia="PMingLiU"/>
          <w:lang w:val="fr-FR" w:eastAsia="zh-TW"/>
        </w:rPr>
      </w:pPr>
      <w:r w:rsidRPr="000449BE">
        <w:rPr>
          <w:rFonts w:eastAsia="PMingLiU"/>
          <w:bCs/>
          <w:i/>
          <w:iCs/>
          <w:sz w:val="18"/>
          <w:lang w:val="fr-FR" w:eastAsia="zh-TW"/>
        </w:rPr>
        <w:t>Sources</w:t>
      </w:r>
      <w:r>
        <w:rPr>
          <w:rFonts w:eastAsia="PMingLiU"/>
          <w:bCs/>
          <w:sz w:val="18"/>
          <w:lang w:val="fr-FR" w:eastAsia="zh-TW"/>
        </w:rPr>
        <w:t>:</w:t>
      </w:r>
      <w:r w:rsidRPr="000B4D79">
        <w:rPr>
          <w:rFonts w:eastAsia="PMingLiU"/>
          <w:bCs/>
          <w:sz w:val="18"/>
          <w:lang w:val="fr-FR" w:eastAsia="zh-TW"/>
        </w:rPr>
        <w:t xml:space="preserve"> Département du recensement et des statistiques, et</w:t>
      </w:r>
      <w:r w:rsidRPr="000B4D79">
        <w:rPr>
          <w:rFonts w:eastAsia="PMingLiU"/>
          <w:sz w:val="18"/>
          <w:lang w:val="fr-FR" w:eastAsia="zh-TW"/>
        </w:rPr>
        <w:t xml:space="preserve"> </w:t>
      </w:r>
      <w:r w:rsidRPr="000B4D79">
        <w:rPr>
          <w:noProof/>
          <w:sz w:val="18"/>
          <w:szCs w:val="18"/>
          <w:lang w:val="fr-FR"/>
        </w:rPr>
        <w:t>Département de la santé</w:t>
      </w:r>
      <w:r w:rsidR="00FC75F3">
        <w:rPr>
          <w:noProof/>
          <w:sz w:val="18"/>
          <w:szCs w:val="18"/>
          <w:lang w:val="fr-FR"/>
        </w:rPr>
        <w:t>.</w:t>
      </w:r>
    </w:p>
    <w:p w:rsidR="00C15094" w:rsidRPr="000B4D79" w:rsidRDefault="00C15094" w:rsidP="00B024D0">
      <w:pPr>
        <w:pStyle w:val="SingleTxtG"/>
        <w:spacing w:before="120"/>
        <w:rPr>
          <w:rFonts w:eastAsia="PMingLiU"/>
          <w:lang w:val="fr-FR" w:eastAsia="zh-TW"/>
        </w:rPr>
      </w:pPr>
      <w:r w:rsidRPr="000B4D79">
        <w:rPr>
          <w:rFonts w:eastAsia="PMingLiU"/>
          <w:lang w:val="fr-FR" w:eastAsia="zh-TW"/>
        </w:rPr>
        <w:t>407.</w:t>
      </w:r>
      <w:r w:rsidRPr="000B4D79">
        <w:rPr>
          <w:rFonts w:eastAsia="PMingLiU"/>
          <w:lang w:val="fr-FR" w:eastAsia="zh-TW"/>
        </w:rPr>
        <w:tab/>
      </w:r>
      <w:r w:rsidR="00B024D0">
        <w:rPr>
          <w:rFonts w:eastAsia="PMingLiU"/>
          <w:lang w:val="fr-FR" w:eastAsia="zh-TW"/>
        </w:rPr>
        <w:t>Le tableau 36 indique le nombre d</w:t>
      </w:r>
      <w:r w:rsidR="000E26C3">
        <w:rPr>
          <w:rFonts w:eastAsia="PMingLiU"/>
          <w:lang w:val="fr-FR" w:eastAsia="zh-TW"/>
        </w:rPr>
        <w:t>’</w:t>
      </w:r>
      <w:r w:rsidR="00B024D0">
        <w:rPr>
          <w:rFonts w:eastAsia="PMingLiU"/>
          <w:lang w:val="fr-FR" w:eastAsia="zh-TW"/>
        </w:rPr>
        <w:t>accidents de transports scolaires lors de sorties scolaires ces trois dernières années.</w:t>
      </w:r>
    </w:p>
    <w:p w:rsidR="00C326E8" w:rsidRPr="000B4D79" w:rsidRDefault="00C326E8" w:rsidP="00FC75F3">
      <w:pPr>
        <w:pStyle w:val="Heading1"/>
        <w:spacing w:before="120" w:after="120"/>
        <w:rPr>
          <w:rFonts w:eastAsia="PMingLiU"/>
          <w:b/>
          <w:lang w:val="fr-FR" w:eastAsia="zh-TW"/>
        </w:rPr>
      </w:pPr>
      <w:r w:rsidRPr="00FC75F3">
        <w:rPr>
          <w:rFonts w:eastAsia="PMingLiU"/>
          <w:bCs/>
          <w:lang w:val="fr-FR" w:eastAsia="zh-TW"/>
        </w:rPr>
        <w:t>Table</w:t>
      </w:r>
      <w:r w:rsidR="00FF515C" w:rsidRPr="00FC75F3">
        <w:rPr>
          <w:rFonts w:eastAsia="PMingLiU"/>
          <w:bCs/>
          <w:lang w:val="fr-FR" w:eastAsia="zh-TW"/>
        </w:rPr>
        <w:t>au</w:t>
      </w:r>
      <w:r w:rsidRPr="00FC75F3">
        <w:rPr>
          <w:rFonts w:eastAsia="PMingLiU"/>
          <w:bCs/>
          <w:lang w:val="fr-FR" w:eastAsia="zh-TW"/>
        </w:rPr>
        <w:t xml:space="preserve"> 36</w:t>
      </w:r>
      <w:r w:rsidR="00FC75F3">
        <w:rPr>
          <w:rFonts w:eastAsia="PMingLiU"/>
          <w:b/>
          <w:lang w:val="fr-FR" w:eastAsia="zh-TW"/>
        </w:rPr>
        <w:br/>
      </w:r>
      <w:r w:rsidR="00511AE6">
        <w:rPr>
          <w:rFonts w:eastAsia="PMingLiU"/>
          <w:b/>
          <w:lang w:val="fr-FR" w:eastAsia="zh-TW"/>
        </w:rPr>
        <w:t>Nombre d</w:t>
      </w:r>
      <w:r w:rsidR="000E26C3">
        <w:rPr>
          <w:rFonts w:eastAsia="PMingLiU"/>
          <w:b/>
          <w:lang w:val="fr-FR" w:eastAsia="zh-TW"/>
        </w:rPr>
        <w:t>’</w:t>
      </w:r>
      <w:r w:rsidR="00511AE6">
        <w:rPr>
          <w:rFonts w:eastAsia="PMingLiU"/>
          <w:b/>
          <w:lang w:val="fr-FR" w:eastAsia="zh-TW"/>
        </w:rPr>
        <w:t>a</w:t>
      </w:r>
      <w:r w:rsidRPr="000B4D79">
        <w:rPr>
          <w:rFonts w:eastAsia="PMingLiU"/>
          <w:b/>
          <w:lang w:val="fr-FR" w:eastAsia="zh-TW"/>
        </w:rPr>
        <w:t>ccident</w:t>
      </w:r>
      <w:r w:rsidR="00BA5530" w:rsidRPr="000B4D79">
        <w:rPr>
          <w:rFonts w:eastAsia="PMingLiU"/>
          <w:b/>
          <w:lang w:val="fr-FR" w:eastAsia="zh-TW"/>
        </w:rPr>
        <w:t>s</w:t>
      </w:r>
      <w:r w:rsidRPr="000B4D79">
        <w:rPr>
          <w:rFonts w:eastAsia="PMingLiU"/>
          <w:b/>
          <w:lang w:val="fr-FR" w:eastAsia="zh-TW"/>
        </w:rPr>
        <w:t xml:space="preserve"> </w:t>
      </w:r>
      <w:r w:rsidR="00BA5530" w:rsidRPr="000B4D79">
        <w:rPr>
          <w:rFonts w:eastAsia="PMingLiU"/>
          <w:b/>
          <w:lang w:val="fr-FR" w:eastAsia="zh-TW"/>
        </w:rPr>
        <w:t>de</w:t>
      </w:r>
      <w:r w:rsidRPr="000B4D79">
        <w:rPr>
          <w:rFonts w:eastAsia="PMingLiU"/>
          <w:b/>
          <w:lang w:val="fr-FR" w:eastAsia="zh-TW"/>
        </w:rPr>
        <w:t xml:space="preserve"> transport</w:t>
      </w:r>
      <w:r w:rsidR="00BA5530" w:rsidRPr="000B4D79">
        <w:rPr>
          <w:rFonts w:eastAsia="PMingLiU"/>
          <w:b/>
          <w:lang w:val="fr-FR" w:eastAsia="zh-TW"/>
        </w:rPr>
        <w:t>s</w:t>
      </w:r>
      <w:r w:rsidRPr="000B4D79">
        <w:rPr>
          <w:rFonts w:eastAsia="PMingLiU"/>
          <w:b/>
          <w:lang w:val="fr-FR" w:eastAsia="zh-TW"/>
        </w:rPr>
        <w:t xml:space="preserve"> </w:t>
      </w:r>
      <w:r w:rsidR="00BA5530" w:rsidRPr="000B4D79">
        <w:rPr>
          <w:rFonts w:eastAsia="PMingLiU"/>
          <w:b/>
          <w:lang w:val="fr-FR" w:eastAsia="zh-TW"/>
        </w:rPr>
        <w:t>scolaires,</w:t>
      </w:r>
      <w:r w:rsidRPr="000B4D79">
        <w:rPr>
          <w:rFonts w:eastAsia="PMingLiU"/>
          <w:b/>
          <w:lang w:val="fr-FR" w:eastAsia="zh-TW"/>
        </w:rPr>
        <w:t xml:space="preserve"> </w:t>
      </w:r>
      <w:r w:rsidR="00BA5530" w:rsidRPr="000B4D79">
        <w:rPr>
          <w:rFonts w:eastAsia="PMingLiU"/>
          <w:b/>
          <w:lang w:val="fr-FR" w:eastAsia="zh-TW"/>
        </w:rPr>
        <w:t>de</w:t>
      </w:r>
      <w:r w:rsidRPr="000B4D79">
        <w:rPr>
          <w:rFonts w:eastAsia="PMingLiU"/>
          <w:b/>
          <w:lang w:val="fr-FR" w:eastAsia="zh-TW"/>
        </w:rPr>
        <w:t xml:space="preserve"> 2006</w:t>
      </w:r>
      <w:r w:rsidR="00BA5530" w:rsidRPr="000B4D79">
        <w:rPr>
          <w:rFonts w:eastAsia="PMingLiU"/>
          <w:b/>
          <w:lang w:val="fr-FR" w:eastAsia="zh-TW"/>
        </w:rPr>
        <w:t xml:space="preserve"> à </w:t>
      </w:r>
      <w:r w:rsidR="003A049D" w:rsidRPr="000B4D79">
        <w:rPr>
          <w:rFonts w:eastAsia="PMingLiU"/>
          <w:b/>
          <w:lang w:val="fr-FR" w:eastAsia="zh-TW"/>
        </w:rPr>
        <w:t>20</w:t>
      </w:r>
      <w:r w:rsidRPr="000B4D79">
        <w:rPr>
          <w:rFonts w:eastAsia="PMingLiU"/>
          <w:b/>
          <w:lang w:val="fr-FR" w:eastAsia="zh-TW"/>
        </w:rPr>
        <w:t>08</w:t>
      </w:r>
    </w:p>
    <w:tbl>
      <w:tblPr>
        <w:tblW w:w="7371" w:type="dxa"/>
        <w:tblInd w:w="1134" w:type="dxa"/>
        <w:tblBorders>
          <w:top w:val="single" w:sz="4" w:space="0" w:color="auto"/>
        </w:tblBorders>
        <w:tblCellMar>
          <w:left w:w="0" w:type="dxa"/>
          <w:right w:w="0" w:type="dxa"/>
        </w:tblCellMar>
        <w:tblLook w:val="01E0"/>
      </w:tblPr>
      <w:tblGrid>
        <w:gridCol w:w="1533"/>
        <w:gridCol w:w="2919"/>
        <w:gridCol w:w="2919"/>
      </w:tblGrid>
      <w:tr w:rsidR="00C15094" w:rsidRPr="00FC75F3">
        <w:trPr>
          <w:trHeight w:val="240"/>
        </w:trPr>
        <w:tc>
          <w:tcPr>
            <w:tcW w:w="1533" w:type="dxa"/>
            <w:tcBorders>
              <w:top w:val="single" w:sz="4" w:space="0" w:color="auto"/>
              <w:bottom w:val="single" w:sz="12" w:space="0" w:color="auto"/>
            </w:tcBorders>
            <w:shd w:val="clear" w:color="auto" w:fill="auto"/>
          </w:tcPr>
          <w:p w:rsidR="00C15094" w:rsidRPr="00FC75F3" w:rsidRDefault="00FF515C" w:rsidP="00FC75F3">
            <w:pPr>
              <w:suppressAutoHyphens w:val="0"/>
              <w:adjustRightInd w:val="0"/>
              <w:snapToGrid w:val="0"/>
              <w:spacing w:before="80" w:after="80" w:line="200" w:lineRule="exact"/>
              <w:textAlignment w:val="baseline"/>
              <w:rPr>
                <w:rFonts w:eastAsia="PMingLiU"/>
                <w:i/>
                <w:iCs/>
                <w:sz w:val="16"/>
                <w:szCs w:val="16"/>
                <w:lang w:val="fr-FR" w:eastAsia="zh-TW"/>
              </w:rPr>
            </w:pPr>
            <w:r w:rsidRPr="00FC75F3">
              <w:rPr>
                <w:rFonts w:eastAsia="PMingLiU"/>
                <w:i/>
                <w:iCs/>
                <w:sz w:val="16"/>
                <w:szCs w:val="16"/>
                <w:lang w:val="fr-FR" w:eastAsia="zh-TW"/>
              </w:rPr>
              <w:t>Année</w:t>
            </w:r>
          </w:p>
        </w:tc>
        <w:tc>
          <w:tcPr>
            <w:tcW w:w="2919" w:type="dxa"/>
            <w:tcBorders>
              <w:top w:val="single" w:sz="4" w:space="0" w:color="auto"/>
              <w:bottom w:val="single" w:sz="12" w:space="0" w:color="auto"/>
            </w:tcBorders>
            <w:shd w:val="clear" w:color="auto" w:fill="auto"/>
          </w:tcPr>
          <w:p w:rsidR="00C15094" w:rsidRPr="00FC75F3" w:rsidRDefault="00FF515C" w:rsidP="00FC75F3">
            <w:pPr>
              <w:suppressAutoHyphens w:val="0"/>
              <w:adjustRightInd w:val="0"/>
              <w:snapToGrid w:val="0"/>
              <w:spacing w:before="80" w:after="80" w:line="200" w:lineRule="exact"/>
              <w:jc w:val="right"/>
              <w:textAlignment w:val="baseline"/>
              <w:rPr>
                <w:rFonts w:eastAsia="PMingLiU"/>
                <w:i/>
                <w:iCs/>
                <w:sz w:val="16"/>
                <w:szCs w:val="16"/>
                <w:lang w:val="fr-FR" w:eastAsia="zh-TW"/>
              </w:rPr>
            </w:pPr>
            <w:r w:rsidRPr="00FC75F3">
              <w:rPr>
                <w:rFonts w:eastAsia="PMingLiU"/>
                <w:i/>
                <w:iCs/>
                <w:sz w:val="16"/>
                <w:szCs w:val="16"/>
                <w:lang w:val="fr-FR" w:eastAsia="zh-TW"/>
              </w:rPr>
              <w:t>Nombre d</w:t>
            </w:r>
            <w:r w:rsidR="000E26C3">
              <w:rPr>
                <w:rFonts w:eastAsia="PMingLiU"/>
                <w:i/>
                <w:iCs/>
                <w:sz w:val="16"/>
                <w:szCs w:val="16"/>
                <w:lang w:val="fr-FR" w:eastAsia="zh-TW"/>
              </w:rPr>
              <w:t>’</w:t>
            </w:r>
            <w:r w:rsidR="00C15094" w:rsidRPr="00FC75F3">
              <w:rPr>
                <w:rFonts w:eastAsia="PMingLiU"/>
                <w:i/>
                <w:iCs/>
                <w:sz w:val="16"/>
                <w:szCs w:val="16"/>
                <w:lang w:val="fr-FR" w:eastAsia="zh-TW"/>
              </w:rPr>
              <w:t>accidents</w:t>
            </w:r>
          </w:p>
        </w:tc>
        <w:tc>
          <w:tcPr>
            <w:tcW w:w="2919" w:type="dxa"/>
            <w:tcBorders>
              <w:top w:val="single" w:sz="4" w:space="0" w:color="auto"/>
              <w:bottom w:val="single" w:sz="12" w:space="0" w:color="auto"/>
            </w:tcBorders>
            <w:shd w:val="clear" w:color="auto" w:fill="auto"/>
          </w:tcPr>
          <w:p w:rsidR="00C15094" w:rsidRPr="000E332C" w:rsidRDefault="00C15094" w:rsidP="00FC75F3">
            <w:pPr>
              <w:suppressAutoHyphens w:val="0"/>
              <w:adjustRightInd w:val="0"/>
              <w:snapToGrid w:val="0"/>
              <w:spacing w:before="80" w:after="80" w:line="200" w:lineRule="exact"/>
              <w:jc w:val="right"/>
              <w:textAlignment w:val="baseline"/>
              <w:rPr>
                <w:rFonts w:eastAsia="PMingLiU"/>
                <w:b/>
                <w:bCs/>
                <w:i/>
                <w:iCs/>
                <w:sz w:val="16"/>
                <w:szCs w:val="16"/>
                <w:lang w:val="fr-FR" w:eastAsia="zh-TW"/>
              </w:rPr>
            </w:pPr>
            <w:r w:rsidRPr="000E332C">
              <w:rPr>
                <w:rFonts w:eastAsia="PMingLiU"/>
                <w:b/>
                <w:bCs/>
                <w:i/>
                <w:iCs/>
                <w:sz w:val="16"/>
                <w:szCs w:val="16"/>
                <w:lang w:val="fr-FR" w:eastAsia="zh-TW"/>
              </w:rPr>
              <w:t xml:space="preserve">% </w:t>
            </w:r>
            <w:r w:rsidR="003A049D" w:rsidRPr="000E332C">
              <w:rPr>
                <w:rFonts w:eastAsia="PMingLiU"/>
                <w:b/>
                <w:bCs/>
                <w:i/>
                <w:iCs/>
                <w:sz w:val="16"/>
                <w:szCs w:val="16"/>
                <w:lang w:val="fr-FR" w:eastAsia="zh-TW"/>
              </w:rPr>
              <w:t>du nombre</w:t>
            </w:r>
            <w:r w:rsidRPr="000E332C">
              <w:rPr>
                <w:rFonts w:eastAsia="PMingLiU"/>
                <w:b/>
                <w:bCs/>
                <w:i/>
                <w:iCs/>
                <w:sz w:val="16"/>
                <w:szCs w:val="16"/>
                <w:lang w:val="fr-FR" w:eastAsia="zh-TW"/>
              </w:rPr>
              <w:t xml:space="preserve"> total </w:t>
            </w:r>
            <w:r w:rsidR="003A049D" w:rsidRPr="000E332C">
              <w:rPr>
                <w:rFonts w:eastAsia="PMingLiU"/>
                <w:b/>
                <w:bCs/>
                <w:i/>
                <w:iCs/>
                <w:sz w:val="16"/>
                <w:szCs w:val="16"/>
                <w:lang w:val="fr-FR" w:eastAsia="zh-TW"/>
              </w:rPr>
              <w:t>d</w:t>
            </w:r>
            <w:r w:rsidR="000E26C3">
              <w:rPr>
                <w:rFonts w:eastAsia="PMingLiU"/>
                <w:b/>
                <w:bCs/>
                <w:i/>
                <w:iCs/>
                <w:sz w:val="16"/>
                <w:szCs w:val="16"/>
                <w:lang w:val="fr-FR" w:eastAsia="zh-TW"/>
              </w:rPr>
              <w:t>’</w:t>
            </w:r>
            <w:r w:rsidRPr="000E332C">
              <w:rPr>
                <w:rFonts w:eastAsia="PMingLiU"/>
                <w:b/>
                <w:bCs/>
                <w:i/>
                <w:iCs/>
                <w:sz w:val="16"/>
                <w:szCs w:val="16"/>
                <w:lang w:val="fr-FR" w:eastAsia="zh-TW"/>
              </w:rPr>
              <w:t>accidents</w:t>
            </w:r>
          </w:p>
        </w:tc>
      </w:tr>
      <w:tr w:rsidR="00C15094" w:rsidRPr="000B4D79">
        <w:trPr>
          <w:trHeight w:val="240"/>
        </w:trPr>
        <w:tc>
          <w:tcPr>
            <w:tcW w:w="1533" w:type="dxa"/>
            <w:tcBorders>
              <w:top w:val="single" w:sz="12" w:space="0" w:color="auto"/>
            </w:tcBorders>
            <w:shd w:val="clear" w:color="auto" w:fill="auto"/>
          </w:tcPr>
          <w:p w:rsidR="00C15094" w:rsidRPr="000B4D79" w:rsidRDefault="00C15094" w:rsidP="00FC75F3">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2006</w:t>
            </w:r>
          </w:p>
        </w:tc>
        <w:tc>
          <w:tcPr>
            <w:tcW w:w="2919" w:type="dxa"/>
            <w:tcBorders>
              <w:top w:val="single" w:sz="12" w:space="0" w:color="auto"/>
            </w:tcBorders>
            <w:shd w:val="clear" w:color="auto" w:fill="auto"/>
          </w:tcPr>
          <w:p w:rsidR="00C15094" w:rsidRPr="000B4D79" w:rsidRDefault="00C15094" w:rsidP="00FC75F3">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47</w:t>
            </w:r>
          </w:p>
        </w:tc>
        <w:tc>
          <w:tcPr>
            <w:tcW w:w="2919" w:type="dxa"/>
            <w:tcBorders>
              <w:top w:val="single" w:sz="12" w:space="0" w:color="auto"/>
            </w:tcBorders>
            <w:shd w:val="clear" w:color="auto" w:fill="auto"/>
          </w:tcPr>
          <w:p w:rsidR="00C15094" w:rsidRPr="000E332C" w:rsidRDefault="00C15094" w:rsidP="00FC75F3">
            <w:pPr>
              <w:suppressAutoHyphens w:val="0"/>
              <w:adjustRightInd w:val="0"/>
              <w:snapToGrid w:val="0"/>
              <w:spacing w:before="40" w:after="40" w:line="220" w:lineRule="exact"/>
              <w:jc w:val="right"/>
              <w:textAlignment w:val="baseline"/>
              <w:rPr>
                <w:rFonts w:eastAsia="PMingLiU"/>
                <w:b/>
                <w:bCs/>
                <w:sz w:val="18"/>
                <w:szCs w:val="28"/>
                <w:lang w:val="fr-FR" w:eastAsia="zh-TW"/>
              </w:rPr>
            </w:pPr>
            <w:r w:rsidRPr="000E332C">
              <w:rPr>
                <w:rFonts w:eastAsia="PMingLiU"/>
                <w:b/>
                <w:bCs/>
                <w:sz w:val="18"/>
                <w:szCs w:val="28"/>
                <w:lang w:val="fr-FR" w:eastAsia="zh-TW"/>
              </w:rPr>
              <w:t>0</w:t>
            </w:r>
            <w:r w:rsidR="003A049D" w:rsidRPr="000E332C">
              <w:rPr>
                <w:rFonts w:eastAsia="PMingLiU"/>
                <w:b/>
                <w:bCs/>
                <w:sz w:val="18"/>
                <w:szCs w:val="28"/>
                <w:lang w:val="fr-FR" w:eastAsia="zh-TW"/>
              </w:rPr>
              <w:t>,</w:t>
            </w:r>
            <w:r w:rsidRPr="000E332C">
              <w:rPr>
                <w:rFonts w:eastAsia="PMingLiU"/>
                <w:b/>
                <w:bCs/>
                <w:sz w:val="18"/>
                <w:szCs w:val="28"/>
                <w:lang w:val="fr-FR" w:eastAsia="zh-TW"/>
              </w:rPr>
              <w:t>3</w:t>
            </w:r>
          </w:p>
        </w:tc>
      </w:tr>
      <w:tr w:rsidR="00C15094" w:rsidRPr="000B4D79">
        <w:trPr>
          <w:trHeight w:val="240"/>
        </w:trPr>
        <w:tc>
          <w:tcPr>
            <w:tcW w:w="1533" w:type="dxa"/>
            <w:shd w:val="clear" w:color="auto" w:fill="auto"/>
          </w:tcPr>
          <w:p w:rsidR="00C15094" w:rsidRPr="000B4D79" w:rsidRDefault="00C15094" w:rsidP="00FC75F3">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2007</w:t>
            </w:r>
          </w:p>
        </w:tc>
        <w:tc>
          <w:tcPr>
            <w:tcW w:w="2919" w:type="dxa"/>
            <w:shd w:val="clear" w:color="auto" w:fill="auto"/>
          </w:tcPr>
          <w:p w:rsidR="00C15094" w:rsidRPr="000B4D79" w:rsidRDefault="00C15094" w:rsidP="00FC75F3">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50</w:t>
            </w:r>
          </w:p>
        </w:tc>
        <w:tc>
          <w:tcPr>
            <w:tcW w:w="2919" w:type="dxa"/>
            <w:shd w:val="clear" w:color="auto" w:fill="auto"/>
          </w:tcPr>
          <w:p w:rsidR="00C15094" w:rsidRPr="000E332C" w:rsidRDefault="00C15094" w:rsidP="00FC75F3">
            <w:pPr>
              <w:suppressAutoHyphens w:val="0"/>
              <w:adjustRightInd w:val="0"/>
              <w:snapToGrid w:val="0"/>
              <w:spacing w:before="40" w:after="40" w:line="220" w:lineRule="exact"/>
              <w:jc w:val="right"/>
              <w:textAlignment w:val="baseline"/>
              <w:rPr>
                <w:rFonts w:eastAsia="PMingLiU"/>
                <w:b/>
                <w:bCs/>
                <w:sz w:val="18"/>
                <w:szCs w:val="28"/>
                <w:lang w:val="fr-FR" w:eastAsia="zh-TW"/>
              </w:rPr>
            </w:pPr>
            <w:r w:rsidRPr="000E332C">
              <w:rPr>
                <w:rFonts w:eastAsia="PMingLiU"/>
                <w:b/>
                <w:bCs/>
                <w:sz w:val="18"/>
                <w:szCs w:val="28"/>
                <w:lang w:val="fr-FR" w:eastAsia="zh-TW"/>
              </w:rPr>
              <w:t>0</w:t>
            </w:r>
            <w:r w:rsidR="003A049D" w:rsidRPr="000E332C">
              <w:rPr>
                <w:rFonts w:eastAsia="PMingLiU"/>
                <w:b/>
                <w:bCs/>
                <w:sz w:val="18"/>
                <w:szCs w:val="28"/>
                <w:lang w:val="fr-FR" w:eastAsia="zh-TW"/>
              </w:rPr>
              <w:t>,</w:t>
            </w:r>
            <w:r w:rsidRPr="000E332C">
              <w:rPr>
                <w:rFonts w:eastAsia="PMingLiU"/>
                <w:b/>
                <w:bCs/>
                <w:sz w:val="18"/>
                <w:szCs w:val="28"/>
                <w:lang w:val="fr-FR" w:eastAsia="zh-TW"/>
              </w:rPr>
              <w:t>3</w:t>
            </w:r>
          </w:p>
        </w:tc>
      </w:tr>
      <w:tr w:rsidR="00C15094" w:rsidRPr="000B4D79">
        <w:trPr>
          <w:trHeight w:val="240"/>
        </w:trPr>
        <w:tc>
          <w:tcPr>
            <w:tcW w:w="1533" w:type="dxa"/>
            <w:tcBorders>
              <w:bottom w:val="single" w:sz="12" w:space="0" w:color="auto"/>
            </w:tcBorders>
            <w:shd w:val="clear" w:color="auto" w:fill="auto"/>
          </w:tcPr>
          <w:p w:rsidR="00C15094" w:rsidRPr="000B4D79" w:rsidRDefault="00C15094" w:rsidP="00FC75F3">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2008</w:t>
            </w:r>
          </w:p>
        </w:tc>
        <w:tc>
          <w:tcPr>
            <w:tcW w:w="2919" w:type="dxa"/>
            <w:tcBorders>
              <w:bottom w:val="single" w:sz="12" w:space="0" w:color="auto"/>
            </w:tcBorders>
            <w:shd w:val="clear" w:color="auto" w:fill="auto"/>
          </w:tcPr>
          <w:p w:rsidR="00C15094" w:rsidRPr="000B4D79" w:rsidRDefault="00C15094" w:rsidP="00FC75F3">
            <w:pPr>
              <w:suppressAutoHyphens w:val="0"/>
              <w:adjustRightInd w:val="0"/>
              <w:snapToGrid w:val="0"/>
              <w:spacing w:before="40" w:after="40" w:line="220" w:lineRule="exact"/>
              <w:jc w:val="right"/>
              <w:textAlignment w:val="baseline"/>
              <w:rPr>
                <w:rFonts w:eastAsia="PMingLiU"/>
                <w:sz w:val="18"/>
                <w:szCs w:val="28"/>
                <w:lang w:val="fr-FR" w:eastAsia="zh-TW"/>
              </w:rPr>
            </w:pPr>
            <w:r w:rsidRPr="000B4D79">
              <w:rPr>
                <w:rFonts w:eastAsia="PMingLiU"/>
                <w:sz w:val="18"/>
                <w:szCs w:val="28"/>
                <w:lang w:val="fr-FR" w:eastAsia="zh-TW"/>
              </w:rPr>
              <w:t>79</w:t>
            </w:r>
          </w:p>
        </w:tc>
        <w:tc>
          <w:tcPr>
            <w:tcW w:w="2919" w:type="dxa"/>
            <w:tcBorders>
              <w:bottom w:val="single" w:sz="12" w:space="0" w:color="auto"/>
            </w:tcBorders>
            <w:shd w:val="clear" w:color="auto" w:fill="auto"/>
          </w:tcPr>
          <w:p w:rsidR="00C15094" w:rsidRPr="000E332C" w:rsidRDefault="00C15094" w:rsidP="00FC75F3">
            <w:pPr>
              <w:suppressAutoHyphens w:val="0"/>
              <w:adjustRightInd w:val="0"/>
              <w:snapToGrid w:val="0"/>
              <w:spacing w:before="40" w:after="40" w:line="220" w:lineRule="exact"/>
              <w:jc w:val="right"/>
              <w:textAlignment w:val="baseline"/>
              <w:rPr>
                <w:rFonts w:eastAsia="PMingLiU"/>
                <w:b/>
                <w:bCs/>
                <w:sz w:val="18"/>
                <w:szCs w:val="28"/>
                <w:lang w:val="fr-FR" w:eastAsia="zh-TW"/>
              </w:rPr>
            </w:pPr>
            <w:r w:rsidRPr="000E332C">
              <w:rPr>
                <w:rFonts w:eastAsia="PMingLiU"/>
                <w:b/>
                <w:bCs/>
                <w:sz w:val="18"/>
                <w:szCs w:val="28"/>
                <w:lang w:val="fr-FR" w:eastAsia="zh-TW"/>
              </w:rPr>
              <w:t>0</w:t>
            </w:r>
            <w:r w:rsidR="003A049D" w:rsidRPr="000E332C">
              <w:rPr>
                <w:rFonts w:eastAsia="PMingLiU"/>
                <w:b/>
                <w:bCs/>
                <w:sz w:val="18"/>
                <w:szCs w:val="28"/>
                <w:lang w:val="fr-FR" w:eastAsia="zh-TW"/>
              </w:rPr>
              <w:t>,</w:t>
            </w:r>
            <w:r w:rsidRPr="000E332C">
              <w:rPr>
                <w:rFonts w:eastAsia="PMingLiU"/>
                <w:b/>
                <w:bCs/>
                <w:sz w:val="18"/>
                <w:szCs w:val="28"/>
                <w:lang w:val="fr-FR" w:eastAsia="zh-TW"/>
              </w:rPr>
              <w:t>5</w:t>
            </w:r>
          </w:p>
        </w:tc>
      </w:tr>
    </w:tbl>
    <w:p w:rsidR="00C15094" w:rsidRPr="000B4D79" w:rsidRDefault="00B63AC8" w:rsidP="00C3010E">
      <w:pPr>
        <w:pStyle w:val="H23G"/>
        <w:rPr>
          <w:rFonts w:eastAsia="PMingLiU"/>
          <w:lang w:val="fr-FR" w:eastAsia="zh-TW"/>
        </w:rPr>
      </w:pPr>
      <w:r w:rsidRPr="000B4D79">
        <w:rPr>
          <w:rFonts w:eastAsia="PMingLiU"/>
          <w:lang w:val="fr-FR" w:eastAsia="zh-TW"/>
        </w:rPr>
        <w:tab/>
      </w:r>
      <w:r w:rsidR="00C3010E" w:rsidRPr="000B4D79">
        <w:rPr>
          <w:rFonts w:eastAsia="PMingLiU"/>
          <w:lang w:val="fr-FR" w:eastAsia="zh-TW"/>
        </w:rPr>
        <w:t>3.</w:t>
      </w:r>
      <w:r w:rsidRPr="000B4D79">
        <w:rPr>
          <w:rFonts w:eastAsia="PMingLiU"/>
          <w:lang w:val="fr-FR" w:eastAsia="zh-TW"/>
        </w:rPr>
        <w:tab/>
      </w:r>
      <w:r w:rsidR="00C15094" w:rsidRPr="000B4D79">
        <w:rPr>
          <w:rFonts w:eastAsia="PMingLiU"/>
          <w:lang w:val="fr-FR" w:eastAsia="zh-TW"/>
        </w:rPr>
        <w:t xml:space="preserve">Article 26 </w:t>
      </w:r>
      <w:r w:rsidR="00FF515C" w:rsidRPr="000B4D79">
        <w:rPr>
          <w:rFonts w:eastAsia="PMingLiU"/>
          <w:lang w:val="fr-FR" w:eastAsia="zh-TW"/>
        </w:rPr>
        <w:t>–</w:t>
      </w:r>
      <w:r w:rsidR="00C15094" w:rsidRPr="000B4D79">
        <w:rPr>
          <w:rFonts w:eastAsia="PMingLiU"/>
          <w:lang w:val="fr-FR" w:eastAsia="zh-TW"/>
        </w:rPr>
        <w:t xml:space="preserve"> </w:t>
      </w:r>
      <w:r w:rsidR="00FF515C" w:rsidRPr="000B4D79">
        <w:rPr>
          <w:rFonts w:eastAsia="PMingLiU"/>
          <w:lang w:val="fr-FR" w:eastAsia="zh-TW"/>
        </w:rPr>
        <w:t>Sécurité sociale</w:t>
      </w:r>
    </w:p>
    <w:p w:rsidR="00C15094" w:rsidRPr="000B4D79" w:rsidRDefault="00C15094" w:rsidP="007B4C15">
      <w:pPr>
        <w:pStyle w:val="SingleTxtG"/>
        <w:rPr>
          <w:rFonts w:eastAsia="PMingLiU"/>
          <w:lang w:val="fr-FR" w:eastAsia="zh-TW"/>
        </w:rPr>
      </w:pPr>
      <w:r w:rsidRPr="000B4D79">
        <w:rPr>
          <w:rFonts w:eastAsia="MingLiU"/>
          <w:lang w:val="fr-FR" w:eastAsia="zh-TW"/>
        </w:rPr>
        <w:t>408.</w:t>
      </w:r>
      <w:r w:rsidRPr="000B4D79">
        <w:rPr>
          <w:rFonts w:eastAsia="MingLiU"/>
          <w:lang w:val="fr-FR" w:eastAsia="zh-TW"/>
        </w:rPr>
        <w:tab/>
      </w:r>
      <w:r w:rsidR="003A049D" w:rsidRPr="000B4D79">
        <w:rPr>
          <w:rFonts w:eastAsia="PMingLiU"/>
          <w:lang w:val="fr-FR" w:eastAsia="zh-TW"/>
        </w:rPr>
        <w:t>Fin décembre</w:t>
      </w:r>
      <w:r w:rsidRPr="000B4D79">
        <w:rPr>
          <w:rFonts w:eastAsia="PMingLiU"/>
          <w:lang w:val="fr-FR" w:eastAsia="zh-TW"/>
        </w:rPr>
        <w:t xml:space="preserve"> 2008, 120 265 </w:t>
      </w:r>
      <w:r w:rsidR="00BA5530" w:rsidRPr="000B4D79">
        <w:rPr>
          <w:rFonts w:eastAsia="PMingLiU"/>
          <w:lang w:val="fr-FR" w:eastAsia="zh-TW"/>
        </w:rPr>
        <w:t>enfants</w:t>
      </w:r>
      <w:r w:rsidRPr="000B4D79">
        <w:rPr>
          <w:rFonts w:eastAsia="PMingLiU"/>
          <w:lang w:val="fr-FR" w:eastAsia="zh-TW"/>
        </w:rPr>
        <w:t xml:space="preserve"> </w:t>
      </w:r>
      <w:r w:rsidR="00BA5530" w:rsidRPr="000B4D79">
        <w:rPr>
          <w:rFonts w:eastAsia="PMingLiU"/>
          <w:lang w:val="fr-FR" w:eastAsia="zh-TW"/>
        </w:rPr>
        <w:t>de moins de</w:t>
      </w:r>
      <w:r w:rsidRPr="000B4D79">
        <w:rPr>
          <w:rFonts w:eastAsia="PMingLiU"/>
          <w:lang w:val="fr-FR" w:eastAsia="zh-TW"/>
        </w:rPr>
        <w:t xml:space="preserve"> 18 </w:t>
      </w:r>
      <w:r w:rsidR="00BA5530" w:rsidRPr="000B4D79">
        <w:rPr>
          <w:rFonts w:eastAsia="PMingLiU"/>
          <w:lang w:val="fr-FR" w:eastAsia="zh-TW"/>
        </w:rPr>
        <w:t>ans percevaient des prestations au titre du</w:t>
      </w:r>
      <w:r w:rsidRPr="000B4D79">
        <w:rPr>
          <w:rFonts w:eastAsia="PMingLiU"/>
          <w:lang w:val="fr-FR" w:eastAsia="zh-TW"/>
        </w:rPr>
        <w:t xml:space="preserve"> </w:t>
      </w:r>
      <w:r w:rsidR="00FF515C" w:rsidRPr="000B4D79">
        <w:rPr>
          <w:noProof/>
          <w:lang w:val="fr-FR"/>
        </w:rPr>
        <w:t>Régime général de sécurité sociale</w:t>
      </w:r>
      <w:r w:rsidRPr="000B4D79">
        <w:rPr>
          <w:rFonts w:eastAsia="PMingLiU"/>
          <w:lang w:val="fr-FR" w:eastAsia="zh-TW"/>
        </w:rPr>
        <w:t xml:space="preserve">, </w:t>
      </w:r>
      <w:r w:rsidR="00BA5530" w:rsidRPr="000B4D79">
        <w:rPr>
          <w:rFonts w:eastAsia="PMingLiU"/>
          <w:lang w:val="fr-FR" w:eastAsia="zh-TW"/>
        </w:rPr>
        <w:t>soit une hausse</w:t>
      </w:r>
      <w:r w:rsidRPr="000B4D79">
        <w:rPr>
          <w:rFonts w:eastAsia="PMingLiU"/>
          <w:lang w:val="fr-FR" w:eastAsia="zh-TW"/>
        </w:rPr>
        <w:t xml:space="preserve"> </w:t>
      </w:r>
      <w:r w:rsidR="00BA5530" w:rsidRPr="000B4D79">
        <w:rPr>
          <w:rFonts w:eastAsia="PMingLiU"/>
          <w:lang w:val="fr-FR" w:eastAsia="zh-TW"/>
        </w:rPr>
        <w:t>de</w:t>
      </w:r>
      <w:r w:rsidRPr="000B4D79">
        <w:rPr>
          <w:rFonts w:eastAsia="PMingLiU"/>
          <w:lang w:val="fr-FR" w:eastAsia="zh-TW"/>
        </w:rPr>
        <w:t xml:space="preserve"> 21</w:t>
      </w:r>
      <w:r w:rsidR="00BA5530" w:rsidRPr="000B4D79">
        <w:rPr>
          <w:rFonts w:eastAsia="PMingLiU"/>
          <w:lang w:val="fr-FR" w:eastAsia="zh-TW"/>
        </w:rPr>
        <w:t>,</w:t>
      </w:r>
      <w:r w:rsidRPr="000B4D79">
        <w:rPr>
          <w:rFonts w:eastAsia="PMingLiU"/>
          <w:lang w:val="fr-FR" w:eastAsia="zh-TW"/>
        </w:rPr>
        <w:t>5</w:t>
      </w:r>
      <w:r w:rsidR="00BA5530" w:rsidRPr="000B4D79">
        <w:rPr>
          <w:rFonts w:eastAsia="PMingLiU"/>
          <w:lang w:val="fr-FR" w:eastAsia="zh-TW"/>
        </w:rPr>
        <w:t xml:space="preserve"> </w:t>
      </w:r>
      <w:r w:rsidRPr="000B4D79">
        <w:rPr>
          <w:rFonts w:eastAsia="PMingLiU"/>
          <w:lang w:val="fr-FR" w:eastAsia="zh-TW"/>
        </w:rPr>
        <w:t xml:space="preserve">% </w:t>
      </w:r>
      <w:r w:rsidR="00BA5530" w:rsidRPr="000B4D79">
        <w:rPr>
          <w:rFonts w:eastAsia="PMingLiU"/>
          <w:lang w:val="fr-FR" w:eastAsia="zh-TW"/>
        </w:rPr>
        <w:t>depuis</w:t>
      </w:r>
      <w:r w:rsidRPr="000B4D79">
        <w:rPr>
          <w:rFonts w:eastAsia="PMingLiU"/>
          <w:lang w:val="fr-FR" w:eastAsia="zh-TW"/>
        </w:rPr>
        <w:t xml:space="preserve"> 2000. </w:t>
      </w:r>
      <w:r w:rsidR="00BA5530" w:rsidRPr="000B4D79">
        <w:rPr>
          <w:rFonts w:eastAsia="PMingLiU"/>
          <w:lang w:val="fr-FR" w:eastAsia="zh-TW"/>
        </w:rPr>
        <w:t>Le tableau 37 en indique le détail au fil des ans</w:t>
      </w:r>
      <w:r w:rsidRPr="000B4D79">
        <w:rPr>
          <w:rFonts w:eastAsia="PMingLiU"/>
          <w:lang w:val="fr-FR" w:eastAsia="zh-TW"/>
        </w:rPr>
        <w:t>.</w:t>
      </w:r>
    </w:p>
    <w:p w:rsidR="00C15094" w:rsidRPr="000B4D79" w:rsidRDefault="00C15094" w:rsidP="00474D94">
      <w:pPr>
        <w:pStyle w:val="Heading1"/>
        <w:spacing w:before="120" w:after="120"/>
        <w:ind w:right="567"/>
        <w:rPr>
          <w:rFonts w:eastAsia="PMingLiU"/>
          <w:b/>
          <w:lang w:val="fr-FR" w:eastAsia="zh-TW"/>
        </w:rPr>
      </w:pPr>
      <w:r w:rsidRPr="00FC75F3">
        <w:rPr>
          <w:rFonts w:eastAsia="PMingLiU"/>
          <w:bCs/>
          <w:lang w:val="fr-FR" w:eastAsia="zh-TW"/>
        </w:rPr>
        <w:t>Table</w:t>
      </w:r>
      <w:r w:rsidR="003A049D" w:rsidRPr="00FC75F3">
        <w:rPr>
          <w:rFonts w:eastAsia="PMingLiU"/>
          <w:bCs/>
          <w:lang w:val="fr-FR" w:eastAsia="zh-TW"/>
        </w:rPr>
        <w:t>au</w:t>
      </w:r>
      <w:r w:rsidRPr="00FC75F3">
        <w:rPr>
          <w:rFonts w:eastAsia="PMingLiU"/>
          <w:bCs/>
          <w:lang w:val="fr-FR" w:eastAsia="zh-TW"/>
        </w:rPr>
        <w:t xml:space="preserve"> 37</w:t>
      </w:r>
      <w:r w:rsidR="00FC75F3">
        <w:rPr>
          <w:rFonts w:eastAsia="PMingLiU"/>
          <w:b/>
          <w:lang w:val="fr-FR" w:eastAsia="zh-TW"/>
        </w:rPr>
        <w:br/>
      </w:r>
      <w:r w:rsidR="00BA5530" w:rsidRPr="000B4D79">
        <w:rPr>
          <w:rFonts w:eastAsia="PMingLiU"/>
          <w:b/>
          <w:lang w:val="fr-FR" w:eastAsia="zh-TW"/>
        </w:rPr>
        <w:t>Enfants percevant des prestations du</w:t>
      </w:r>
      <w:r w:rsidRPr="000B4D79">
        <w:rPr>
          <w:rFonts w:eastAsia="PMingLiU"/>
          <w:b/>
          <w:lang w:val="fr-FR" w:eastAsia="zh-TW"/>
        </w:rPr>
        <w:t xml:space="preserve"> </w:t>
      </w:r>
      <w:r w:rsidR="003A049D" w:rsidRPr="000B4D79">
        <w:rPr>
          <w:b/>
          <w:noProof/>
          <w:lang w:val="fr-FR"/>
        </w:rPr>
        <w:t>Régime général de sécurité sociale</w:t>
      </w:r>
      <w:r w:rsidR="00BA5530" w:rsidRPr="000B4D79">
        <w:rPr>
          <w:b/>
          <w:noProof/>
          <w:lang w:val="fr-FR"/>
        </w:rPr>
        <w:t>,</w:t>
      </w:r>
      <w:r w:rsidRPr="000B4D79">
        <w:rPr>
          <w:rFonts w:eastAsia="PMingLiU"/>
          <w:b/>
          <w:lang w:val="fr-FR" w:eastAsia="zh-TW"/>
        </w:rPr>
        <w:t xml:space="preserve"> </w:t>
      </w:r>
      <w:r w:rsidR="00BA5530" w:rsidRPr="000B4D79">
        <w:rPr>
          <w:rFonts w:eastAsia="PMingLiU"/>
          <w:b/>
          <w:lang w:val="fr-FR" w:eastAsia="zh-TW"/>
        </w:rPr>
        <w:t>de</w:t>
      </w:r>
      <w:r w:rsidRPr="000B4D79">
        <w:rPr>
          <w:rFonts w:eastAsia="PMingLiU"/>
          <w:b/>
          <w:lang w:val="fr-FR" w:eastAsia="zh-TW"/>
        </w:rPr>
        <w:t xml:space="preserve"> 2000</w:t>
      </w:r>
      <w:r w:rsidR="00474D94">
        <w:rPr>
          <w:rFonts w:eastAsia="PMingLiU"/>
          <w:b/>
          <w:lang w:val="fr-FR" w:eastAsia="zh-TW"/>
        </w:rPr>
        <w:br/>
      </w:r>
      <w:r w:rsidR="005B4D87">
        <w:rPr>
          <w:rFonts w:eastAsia="PMingLiU"/>
          <w:b/>
          <w:lang w:val="fr-FR" w:eastAsia="zh-TW"/>
        </w:rPr>
        <w:t>à </w:t>
      </w:r>
      <w:r w:rsidR="003A049D" w:rsidRPr="000B4D79">
        <w:rPr>
          <w:rFonts w:eastAsia="PMingLiU"/>
          <w:b/>
          <w:lang w:val="fr-FR" w:eastAsia="zh-TW"/>
        </w:rPr>
        <w:t>20</w:t>
      </w:r>
      <w:r w:rsidRPr="000B4D79">
        <w:rPr>
          <w:rFonts w:eastAsia="PMingLiU"/>
          <w:b/>
          <w:lang w:val="fr-FR" w:eastAsia="zh-TW"/>
        </w:rPr>
        <w:t>08</w:t>
      </w:r>
    </w:p>
    <w:tbl>
      <w:tblPr>
        <w:tblW w:w="7371" w:type="dxa"/>
        <w:tblInd w:w="1134" w:type="dxa"/>
        <w:tblBorders>
          <w:top w:val="single" w:sz="4" w:space="0" w:color="auto"/>
        </w:tblBorders>
        <w:tblCellMar>
          <w:left w:w="0" w:type="dxa"/>
          <w:right w:w="0" w:type="dxa"/>
        </w:tblCellMar>
        <w:tblLook w:val="01E0"/>
      </w:tblPr>
      <w:tblGrid>
        <w:gridCol w:w="1134"/>
        <w:gridCol w:w="3402"/>
        <w:gridCol w:w="2835"/>
      </w:tblGrid>
      <w:tr w:rsidR="00B63AC8" w:rsidRPr="000B4D79">
        <w:trPr>
          <w:trHeight w:val="240"/>
          <w:tblHeader/>
        </w:trPr>
        <w:tc>
          <w:tcPr>
            <w:tcW w:w="1134" w:type="dxa"/>
            <w:tcBorders>
              <w:top w:val="single" w:sz="4" w:space="0" w:color="auto"/>
              <w:bottom w:val="single" w:sz="12" w:space="0" w:color="auto"/>
            </w:tcBorders>
            <w:shd w:val="clear" w:color="auto" w:fill="auto"/>
            <w:vAlign w:val="bottom"/>
          </w:tcPr>
          <w:p w:rsidR="00C15094" w:rsidRPr="000B4D79" w:rsidRDefault="003A049D" w:rsidP="000E332C">
            <w:pPr>
              <w:suppressAutoHyphens w:val="0"/>
              <w:adjustRightInd w:val="0"/>
              <w:snapToGrid w:val="0"/>
              <w:spacing w:before="80" w:after="80" w:line="200" w:lineRule="exact"/>
              <w:textAlignment w:val="baseline"/>
              <w:rPr>
                <w:rFonts w:eastAsia="PMingLiU"/>
                <w:i/>
                <w:sz w:val="16"/>
                <w:szCs w:val="28"/>
                <w:lang w:val="fr-FR" w:eastAsia="zh-TW"/>
              </w:rPr>
            </w:pPr>
            <w:r w:rsidRPr="000B4D79">
              <w:rPr>
                <w:rFonts w:eastAsia="PMingLiU"/>
                <w:i/>
                <w:sz w:val="16"/>
                <w:szCs w:val="28"/>
                <w:lang w:val="fr-FR" w:eastAsia="zh-TW"/>
              </w:rPr>
              <w:t>Année</w:t>
            </w:r>
          </w:p>
        </w:tc>
        <w:tc>
          <w:tcPr>
            <w:tcW w:w="3402" w:type="dxa"/>
            <w:tcBorders>
              <w:top w:val="single" w:sz="4" w:space="0" w:color="auto"/>
              <w:bottom w:val="single" w:sz="12" w:space="0" w:color="auto"/>
            </w:tcBorders>
            <w:shd w:val="clear" w:color="auto" w:fill="auto"/>
            <w:vAlign w:val="bottom"/>
          </w:tcPr>
          <w:p w:rsidR="00C15094" w:rsidRPr="000E332C" w:rsidRDefault="000E332C" w:rsidP="000E332C">
            <w:pPr>
              <w:suppressAutoHyphens w:val="0"/>
              <w:adjustRightInd w:val="0"/>
              <w:snapToGrid w:val="0"/>
              <w:spacing w:before="80" w:after="80" w:line="200" w:lineRule="exact"/>
              <w:ind w:left="113"/>
              <w:jc w:val="right"/>
              <w:textAlignment w:val="baseline"/>
              <w:rPr>
                <w:rFonts w:eastAsia="PMingLiU"/>
                <w:b/>
                <w:bCs/>
                <w:i/>
                <w:sz w:val="16"/>
                <w:szCs w:val="28"/>
                <w:lang w:val="fr-FR" w:eastAsia="zh-TW"/>
              </w:rPr>
            </w:pPr>
            <w:r w:rsidRPr="000E332C">
              <w:rPr>
                <w:rFonts w:eastAsia="PMingLiU"/>
                <w:b/>
                <w:bCs/>
                <w:i/>
                <w:sz w:val="16"/>
                <w:szCs w:val="28"/>
                <w:lang w:val="fr-FR" w:eastAsia="zh-TW"/>
              </w:rPr>
              <w:t>Nombre</w:t>
            </w:r>
            <w:r w:rsidR="00BA5530" w:rsidRPr="000E332C">
              <w:rPr>
                <w:rFonts w:eastAsia="PMingLiU"/>
                <w:b/>
                <w:bCs/>
                <w:i/>
                <w:sz w:val="16"/>
                <w:szCs w:val="28"/>
                <w:lang w:val="fr-FR" w:eastAsia="zh-TW"/>
              </w:rPr>
              <w:t xml:space="preserve"> total de bénéficiaires du</w:t>
            </w:r>
            <w:r w:rsidR="004479ED" w:rsidRPr="000E332C">
              <w:rPr>
                <w:rFonts w:eastAsia="PMingLiU"/>
                <w:b/>
                <w:bCs/>
                <w:i/>
                <w:sz w:val="16"/>
                <w:szCs w:val="28"/>
                <w:lang w:val="fr-FR" w:eastAsia="zh-TW"/>
              </w:rPr>
              <w:t xml:space="preserve"> </w:t>
            </w:r>
            <w:r w:rsidR="003A049D" w:rsidRPr="000E332C">
              <w:rPr>
                <w:rFonts w:eastAsia="PMingLiU"/>
                <w:b/>
                <w:bCs/>
                <w:i/>
                <w:sz w:val="16"/>
                <w:szCs w:val="28"/>
                <w:lang w:val="fr-FR" w:eastAsia="zh-TW"/>
              </w:rPr>
              <w:t>Régime général de sécurité sociale</w:t>
            </w:r>
            <w:r w:rsidR="00C15094" w:rsidRPr="000E332C">
              <w:rPr>
                <w:rFonts w:eastAsia="PMingLiU"/>
                <w:b/>
                <w:bCs/>
                <w:i/>
                <w:sz w:val="16"/>
                <w:szCs w:val="28"/>
                <w:lang w:val="fr-FR" w:eastAsia="zh-TW"/>
              </w:rPr>
              <w:t xml:space="preserve"> </w:t>
            </w:r>
            <w:r w:rsidR="00BA5530" w:rsidRPr="000E332C">
              <w:rPr>
                <w:rFonts w:eastAsia="PMingLiU"/>
                <w:b/>
                <w:bCs/>
                <w:i/>
                <w:sz w:val="16"/>
                <w:szCs w:val="28"/>
                <w:lang w:val="fr-FR" w:eastAsia="zh-TW"/>
              </w:rPr>
              <w:t>âgés de moins de 18 ans</w:t>
            </w:r>
          </w:p>
        </w:tc>
        <w:tc>
          <w:tcPr>
            <w:tcW w:w="2835" w:type="dxa"/>
            <w:tcBorders>
              <w:top w:val="single" w:sz="4" w:space="0" w:color="auto"/>
              <w:bottom w:val="single" w:sz="12" w:space="0" w:color="auto"/>
            </w:tcBorders>
            <w:shd w:val="clear" w:color="auto" w:fill="auto"/>
            <w:vAlign w:val="bottom"/>
          </w:tcPr>
          <w:p w:rsidR="00C15094" w:rsidRPr="000B4D79" w:rsidRDefault="00BA5530" w:rsidP="000E332C">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w:t>
            </w:r>
            <w:r w:rsidR="00C15094" w:rsidRPr="000B4D79">
              <w:rPr>
                <w:rFonts w:eastAsia="PMingLiU"/>
                <w:i/>
                <w:sz w:val="16"/>
                <w:szCs w:val="28"/>
                <w:lang w:val="fr-FR" w:eastAsia="zh-TW"/>
              </w:rPr>
              <w:t xml:space="preserve"> </w:t>
            </w:r>
            <w:r w:rsidRPr="000B4D79">
              <w:rPr>
                <w:rFonts w:eastAsia="PMingLiU"/>
                <w:i/>
                <w:sz w:val="16"/>
                <w:szCs w:val="28"/>
                <w:lang w:val="fr-FR" w:eastAsia="zh-TW"/>
              </w:rPr>
              <w:t>de ces enfants dans la</w:t>
            </w:r>
            <w:r w:rsidR="00C15094" w:rsidRPr="000B4D79">
              <w:rPr>
                <w:rFonts w:eastAsia="PMingLiU"/>
                <w:i/>
                <w:sz w:val="16"/>
                <w:szCs w:val="28"/>
                <w:lang w:val="fr-FR" w:eastAsia="zh-TW"/>
              </w:rPr>
              <w:t xml:space="preserve"> population</w:t>
            </w:r>
          </w:p>
        </w:tc>
      </w:tr>
      <w:tr w:rsidR="00C15094" w:rsidRPr="000B4D79">
        <w:trPr>
          <w:trHeight w:val="240"/>
        </w:trPr>
        <w:tc>
          <w:tcPr>
            <w:tcW w:w="1134" w:type="dxa"/>
            <w:tcBorders>
              <w:top w:val="single" w:sz="12" w:space="0" w:color="auto"/>
            </w:tcBorders>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2000</w:t>
            </w:r>
          </w:p>
        </w:tc>
        <w:tc>
          <w:tcPr>
            <w:tcW w:w="3402" w:type="dxa"/>
            <w:tcBorders>
              <w:top w:val="single" w:sz="12" w:space="0" w:color="auto"/>
            </w:tcBorders>
            <w:shd w:val="clear" w:color="auto" w:fill="auto"/>
            <w:vAlign w:val="bottom"/>
          </w:tcPr>
          <w:p w:rsidR="00C15094" w:rsidRPr="000E332C" w:rsidRDefault="00C15094" w:rsidP="000E332C">
            <w:pPr>
              <w:suppressAutoHyphens w:val="0"/>
              <w:adjustRightInd w:val="0"/>
              <w:snapToGrid w:val="0"/>
              <w:spacing w:before="40" w:after="40" w:line="220" w:lineRule="exact"/>
              <w:ind w:left="113"/>
              <w:jc w:val="right"/>
              <w:textAlignment w:val="baseline"/>
              <w:rPr>
                <w:rFonts w:eastAsia="PMingLiU"/>
                <w:b/>
                <w:bCs/>
                <w:sz w:val="18"/>
                <w:szCs w:val="28"/>
                <w:lang w:val="fr-FR" w:eastAsia="zh-TW"/>
              </w:rPr>
            </w:pPr>
            <w:r w:rsidRPr="000E332C">
              <w:rPr>
                <w:rFonts w:eastAsia="PMingLiU"/>
                <w:b/>
                <w:bCs/>
                <w:sz w:val="18"/>
                <w:szCs w:val="28"/>
                <w:lang w:val="fr-FR" w:eastAsia="zh-TW"/>
              </w:rPr>
              <w:t>98 969</w:t>
            </w:r>
          </w:p>
        </w:tc>
        <w:tc>
          <w:tcPr>
            <w:tcW w:w="2835" w:type="dxa"/>
            <w:tcBorders>
              <w:top w:val="single" w:sz="12" w:space="0" w:color="auto"/>
            </w:tcBorders>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w:t>
            </w:r>
            <w:r w:rsidR="003A049D" w:rsidRPr="000B4D79">
              <w:rPr>
                <w:rFonts w:eastAsia="PMingLiU"/>
                <w:sz w:val="18"/>
                <w:szCs w:val="28"/>
                <w:lang w:val="fr-FR" w:eastAsia="zh-TW"/>
              </w:rPr>
              <w:t>,</w:t>
            </w:r>
            <w:r w:rsidRPr="000B4D79">
              <w:rPr>
                <w:rFonts w:eastAsia="PMingLiU"/>
                <w:sz w:val="18"/>
                <w:szCs w:val="28"/>
                <w:lang w:val="fr-FR" w:eastAsia="zh-TW"/>
              </w:rPr>
              <w:t>47</w:t>
            </w:r>
          </w:p>
        </w:tc>
      </w:tr>
      <w:tr w:rsidR="00C15094" w:rsidRPr="000B4D79">
        <w:trPr>
          <w:trHeight w:val="240"/>
        </w:trPr>
        <w:tc>
          <w:tcPr>
            <w:tcW w:w="1134" w:type="dxa"/>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2001</w:t>
            </w:r>
          </w:p>
        </w:tc>
        <w:tc>
          <w:tcPr>
            <w:tcW w:w="3402" w:type="dxa"/>
            <w:shd w:val="clear" w:color="auto" w:fill="auto"/>
            <w:vAlign w:val="bottom"/>
          </w:tcPr>
          <w:p w:rsidR="00C15094" w:rsidRPr="000E332C" w:rsidRDefault="00C15094" w:rsidP="000E332C">
            <w:pPr>
              <w:suppressAutoHyphens w:val="0"/>
              <w:adjustRightInd w:val="0"/>
              <w:snapToGrid w:val="0"/>
              <w:spacing w:before="40" w:after="40" w:line="220" w:lineRule="exact"/>
              <w:ind w:left="113"/>
              <w:jc w:val="right"/>
              <w:textAlignment w:val="baseline"/>
              <w:rPr>
                <w:rFonts w:eastAsia="PMingLiU"/>
                <w:b/>
                <w:bCs/>
                <w:sz w:val="18"/>
                <w:szCs w:val="28"/>
                <w:lang w:val="fr-FR" w:eastAsia="zh-TW"/>
              </w:rPr>
            </w:pPr>
            <w:r w:rsidRPr="000E332C">
              <w:rPr>
                <w:rFonts w:eastAsia="PMingLiU"/>
                <w:b/>
                <w:bCs/>
                <w:sz w:val="18"/>
                <w:szCs w:val="28"/>
                <w:lang w:val="fr-FR" w:eastAsia="zh-TW"/>
              </w:rPr>
              <w:t>109 593</w:t>
            </w:r>
          </w:p>
        </w:tc>
        <w:tc>
          <w:tcPr>
            <w:tcW w:w="2835"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w:t>
            </w:r>
            <w:r w:rsidR="003A049D" w:rsidRPr="000B4D79">
              <w:rPr>
                <w:rFonts w:eastAsia="PMingLiU"/>
                <w:sz w:val="18"/>
                <w:szCs w:val="28"/>
                <w:lang w:val="fr-FR" w:eastAsia="zh-TW"/>
              </w:rPr>
              <w:t>,</w:t>
            </w:r>
            <w:r w:rsidRPr="000B4D79">
              <w:rPr>
                <w:rFonts w:eastAsia="PMingLiU"/>
                <w:sz w:val="18"/>
                <w:szCs w:val="28"/>
                <w:lang w:val="fr-FR" w:eastAsia="zh-TW"/>
              </w:rPr>
              <w:t>63</w:t>
            </w:r>
          </w:p>
        </w:tc>
      </w:tr>
      <w:tr w:rsidR="00C15094" w:rsidRPr="000B4D79">
        <w:trPr>
          <w:trHeight w:val="240"/>
        </w:trPr>
        <w:tc>
          <w:tcPr>
            <w:tcW w:w="1134" w:type="dxa"/>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2002</w:t>
            </w:r>
          </w:p>
        </w:tc>
        <w:tc>
          <w:tcPr>
            <w:tcW w:w="3402" w:type="dxa"/>
            <w:shd w:val="clear" w:color="auto" w:fill="auto"/>
            <w:vAlign w:val="bottom"/>
          </w:tcPr>
          <w:p w:rsidR="00C15094" w:rsidRPr="000E332C" w:rsidRDefault="00C15094" w:rsidP="000E332C">
            <w:pPr>
              <w:suppressAutoHyphens w:val="0"/>
              <w:adjustRightInd w:val="0"/>
              <w:snapToGrid w:val="0"/>
              <w:spacing w:before="40" w:after="40" w:line="220" w:lineRule="exact"/>
              <w:ind w:left="113"/>
              <w:jc w:val="right"/>
              <w:textAlignment w:val="baseline"/>
              <w:rPr>
                <w:rFonts w:eastAsia="PMingLiU"/>
                <w:b/>
                <w:bCs/>
                <w:sz w:val="18"/>
                <w:szCs w:val="28"/>
                <w:lang w:val="fr-FR" w:eastAsia="zh-TW"/>
              </w:rPr>
            </w:pPr>
            <w:r w:rsidRPr="000E332C">
              <w:rPr>
                <w:rFonts w:eastAsia="PMingLiU"/>
                <w:b/>
                <w:bCs/>
                <w:sz w:val="18"/>
                <w:szCs w:val="28"/>
                <w:lang w:val="fr-FR" w:eastAsia="zh-TW"/>
              </w:rPr>
              <w:t>132 232</w:t>
            </w:r>
          </w:p>
        </w:tc>
        <w:tc>
          <w:tcPr>
            <w:tcW w:w="2835"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w:t>
            </w:r>
            <w:r w:rsidR="003A049D" w:rsidRPr="000B4D79">
              <w:rPr>
                <w:rFonts w:eastAsia="PMingLiU"/>
                <w:sz w:val="18"/>
                <w:szCs w:val="28"/>
                <w:lang w:val="fr-FR" w:eastAsia="zh-TW"/>
              </w:rPr>
              <w:t>,</w:t>
            </w:r>
            <w:r w:rsidRPr="000B4D79">
              <w:rPr>
                <w:rFonts w:eastAsia="PMingLiU"/>
                <w:sz w:val="18"/>
                <w:szCs w:val="28"/>
                <w:lang w:val="fr-FR" w:eastAsia="zh-TW"/>
              </w:rPr>
              <w:t>97</w:t>
            </w:r>
          </w:p>
        </w:tc>
      </w:tr>
      <w:tr w:rsidR="00C15094" w:rsidRPr="000B4D79">
        <w:trPr>
          <w:trHeight w:val="240"/>
        </w:trPr>
        <w:tc>
          <w:tcPr>
            <w:tcW w:w="1134" w:type="dxa"/>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2003</w:t>
            </w:r>
          </w:p>
        </w:tc>
        <w:tc>
          <w:tcPr>
            <w:tcW w:w="3402" w:type="dxa"/>
            <w:shd w:val="clear" w:color="auto" w:fill="auto"/>
            <w:vAlign w:val="bottom"/>
          </w:tcPr>
          <w:p w:rsidR="00C15094" w:rsidRPr="000E332C" w:rsidRDefault="00C15094" w:rsidP="000E332C">
            <w:pPr>
              <w:suppressAutoHyphens w:val="0"/>
              <w:adjustRightInd w:val="0"/>
              <w:snapToGrid w:val="0"/>
              <w:spacing w:before="40" w:after="40" w:line="220" w:lineRule="exact"/>
              <w:ind w:left="113"/>
              <w:jc w:val="right"/>
              <w:textAlignment w:val="baseline"/>
              <w:rPr>
                <w:rFonts w:eastAsia="PMingLiU"/>
                <w:b/>
                <w:bCs/>
                <w:sz w:val="18"/>
                <w:szCs w:val="28"/>
                <w:lang w:val="fr-FR" w:eastAsia="zh-TW"/>
              </w:rPr>
            </w:pPr>
            <w:r w:rsidRPr="000E332C">
              <w:rPr>
                <w:rFonts w:eastAsia="PMingLiU"/>
                <w:b/>
                <w:bCs/>
                <w:sz w:val="18"/>
                <w:szCs w:val="28"/>
                <w:lang w:val="fr-FR" w:eastAsia="zh-TW"/>
              </w:rPr>
              <w:t>149 667</w:t>
            </w:r>
          </w:p>
        </w:tc>
        <w:tc>
          <w:tcPr>
            <w:tcW w:w="2835"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w:t>
            </w:r>
            <w:r w:rsidR="003A049D" w:rsidRPr="000B4D79">
              <w:rPr>
                <w:rFonts w:eastAsia="PMingLiU"/>
                <w:sz w:val="18"/>
                <w:szCs w:val="28"/>
                <w:lang w:val="fr-FR" w:eastAsia="zh-TW"/>
              </w:rPr>
              <w:t>,</w:t>
            </w:r>
            <w:r w:rsidRPr="000B4D79">
              <w:rPr>
                <w:rFonts w:eastAsia="PMingLiU"/>
                <w:sz w:val="18"/>
                <w:szCs w:val="28"/>
                <w:lang w:val="fr-FR" w:eastAsia="zh-TW"/>
              </w:rPr>
              <w:t>21</w:t>
            </w:r>
          </w:p>
        </w:tc>
      </w:tr>
      <w:tr w:rsidR="00C15094" w:rsidRPr="000B4D79">
        <w:trPr>
          <w:trHeight w:val="240"/>
        </w:trPr>
        <w:tc>
          <w:tcPr>
            <w:tcW w:w="1134" w:type="dxa"/>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2004</w:t>
            </w:r>
          </w:p>
        </w:tc>
        <w:tc>
          <w:tcPr>
            <w:tcW w:w="3402" w:type="dxa"/>
            <w:shd w:val="clear" w:color="auto" w:fill="auto"/>
            <w:vAlign w:val="bottom"/>
          </w:tcPr>
          <w:p w:rsidR="00C15094" w:rsidRPr="000E332C" w:rsidRDefault="00C15094" w:rsidP="000E332C">
            <w:pPr>
              <w:suppressAutoHyphens w:val="0"/>
              <w:adjustRightInd w:val="0"/>
              <w:snapToGrid w:val="0"/>
              <w:spacing w:before="40" w:after="40" w:line="220" w:lineRule="exact"/>
              <w:ind w:left="113"/>
              <w:jc w:val="right"/>
              <w:textAlignment w:val="baseline"/>
              <w:rPr>
                <w:rFonts w:eastAsia="PMingLiU"/>
                <w:b/>
                <w:bCs/>
                <w:sz w:val="18"/>
                <w:szCs w:val="28"/>
                <w:lang w:val="fr-FR" w:eastAsia="zh-TW"/>
              </w:rPr>
            </w:pPr>
            <w:r w:rsidRPr="000E332C">
              <w:rPr>
                <w:rFonts w:eastAsia="PMingLiU"/>
                <w:b/>
                <w:bCs/>
                <w:sz w:val="18"/>
                <w:szCs w:val="28"/>
                <w:lang w:val="fr-FR" w:eastAsia="zh-TW"/>
              </w:rPr>
              <w:t>155 766</w:t>
            </w:r>
          </w:p>
        </w:tc>
        <w:tc>
          <w:tcPr>
            <w:tcW w:w="2835"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w:t>
            </w:r>
            <w:r w:rsidR="003A049D" w:rsidRPr="000B4D79">
              <w:rPr>
                <w:rFonts w:eastAsia="PMingLiU"/>
                <w:sz w:val="18"/>
                <w:szCs w:val="28"/>
                <w:lang w:val="fr-FR" w:eastAsia="zh-TW"/>
              </w:rPr>
              <w:t>,</w:t>
            </w:r>
            <w:r w:rsidRPr="000B4D79">
              <w:rPr>
                <w:rFonts w:eastAsia="PMingLiU"/>
                <w:sz w:val="18"/>
                <w:szCs w:val="28"/>
                <w:lang w:val="fr-FR" w:eastAsia="zh-TW"/>
              </w:rPr>
              <w:t>29</w:t>
            </w:r>
          </w:p>
        </w:tc>
      </w:tr>
      <w:tr w:rsidR="00C15094" w:rsidRPr="000B4D79">
        <w:trPr>
          <w:trHeight w:val="240"/>
        </w:trPr>
        <w:tc>
          <w:tcPr>
            <w:tcW w:w="1134" w:type="dxa"/>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2005</w:t>
            </w:r>
          </w:p>
        </w:tc>
        <w:tc>
          <w:tcPr>
            <w:tcW w:w="3402" w:type="dxa"/>
            <w:shd w:val="clear" w:color="auto" w:fill="auto"/>
            <w:vAlign w:val="bottom"/>
          </w:tcPr>
          <w:p w:rsidR="00C15094" w:rsidRPr="000E332C" w:rsidRDefault="00C15094" w:rsidP="000E332C">
            <w:pPr>
              <w:suppressAutoHyphens w:val="0"/>
              <w:adjustRightInd w:val="0"/>
              <w:snapToGrid w:val="0"/>
              <w:spacing w:before="40" w:after="40" w:line="220" w:lineRule="exact"/>
              <w:ind w:left="113"/>
              <w:jc w:val="right"/>
              <w:textAlignment w:val="baseline"/>
              <w:rPr>
                <w:rFonts w:eastAsia="PMingLiU"/>
                <w:b/>
                <w:bCs/>
                <w:sz w:val="18"/>
                <w:szCs w:val="28"/>
                <w:lang w:val="fr-FR" w:eastAsia="zh-TW"/>
              </w:rPr>
            </w:pPr>
            <w:r w:rsidRPr="000E332C">
              <w:rPr>
                <w:rFonts w:eastAsia="PMingLiU"/>
                <w:b/>
                <w:bCs/>
                <w:sz w:val="18"/>
                <w:szCs w:val="28"/>
                <w:lang w:val="fr-FR" w:eastAsia="zh-TW"/>
              </w:rPr>
              <w:t>151 865</w:t>
            </w:r>
          </w:p>
        </w:tc>
        <w:tc>
          <w:tcPr>
            <w:tcW w:w="2835"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w:t>
            </w:r>
            <w:r w:rsidR="003A049D" w:rsidRPr="000B4D79">
              <w:rPr>
                <w:rFonts w:eastAsia="PMingLiU"/>
                <w:sz w:val="18"/>
                <w:szCs w:val="28"/>
                <w:lang w:val="fr-FR" w:eastAsia="zh-TW"/>
              </w:rPr>
              <w:t>,</w:t>
            </w:r>
            <w:r w:rsidRPr="000B4D79">
              <w:rPr>
                <w:rFonts w:eastAsia="PMingLiU"/>
                <w:sz w:val="18"/>
                <w:szCs w:val="28"/>
                <w:lang w:val="fr-FR" w:eastAsia="zh-TW"/>
              </w:rPr>
              <w:t>22</w:t>
            </w:r>
          </w:p>
        </w:tc>
      </w:tr>
      <w:tr w:rsidR="00C15094" w:rsidRPr="000B4D79">
        <w:trPr>
          <w:trHeight w:val="240"/>
        </w:trPr>
        <w:tc>
          <w:tcPr>
            <w:tcW w:w="1134" w:type="dxa"/>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2006</w:t>
            </w:r>
          </w:p>
        </w:tc>
        <w:tc>
          <w:tcPr>
            <w:tcW w:w="3402" w:type="dxa"/>
            <w:shd w:val="clear" w:color="auto" w:fill="auto"/>
            <w:vAlign w:val="bottom"/>
          </w:tcPr>
          <w:p w:rsidR="00C15094" w:rsidRPr="000E332C" w:rsidRDefault="00C15094" w:rsidP="000E332C">
            <w:pPr>
              <w:suppressAutoHyphens w:val="0"/>
              <w:adjustRightInd w:val="0"/>
              <w:snapToGrid w:val="0"/>
              <w:spacing w:before="40" w:after="40" w:line="220" w:lineRule="exact"/>
              <w:ind w:left="113"/>
              <w:jc w:val="right"/>
              <w:textAlignment w:val="baseline"/>
              <w:rPr>
                <w:rFonts w:eastAsia="PMingLiU"/>
                <w:b/>
                <w:bCs/>
                <w:sz w:val="18"/>
                <w:szCs w:val="28"/>
                <w:lang w:val="fr-FR" w:eastAsia="zh-TW"/>
              </w:rPr>
            </w:pPr>
            <w:r w:rsidRPr="000E332C">
              <w:rPr>
                <w:rFonts w:eastAsia="PMingLiU"/>
                <w:b/>
                <w:bCs/>
                <w:sz w:val="18"/>
                <w:szCs w:val="28"/>
                <w:lang w:val="fr-FR" w:eastAsia="zh-TW"/>
              </w:rPr>
              <w:t>141 962</w:t>
            </w:r>
          </w:p>
        </w:tc>
        <w:tc>
          <w:tcPr>
            <w:tcW w:w="2835"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w:t>
            </w:r>
            <w:r w:rsidR="003A049D" w:rsidRPr="000B4D79">
              <w:rPr>
                <w:rFonts w:eastAsia="PMingLiU"/>
                <w:sz w:val="18"/>
                <w:szCs w:val="28"/>
                <w:lang w:val="fr-FR" w:eastAsia="zh-TW"/>
              </w:rPr>
              <w:t>,</w:t>
            </w:r>
            <w:r w:rsidRPr="000B4D79">
              <w:rPr>
                <w:rFonts w:eastAsia="PMingLiU"/>
                <w:sz w:val="18"/>
                <w:szCs w:val="28"/>
                <w:lang w:val="fr-FR" w:eastAsia="zh-TW"/>
              </w:rPr>
              <w:t>05</w:t>
            </w:r>
          </w:p>
        </w:tc>
      </w:tr>
      <w:tr w:rsidR="00C15094" w:rsidRPr="000B4D79">
        <w:trPr>
          <w:trHeight w:val="240"/>
        </w:trPr>
        <w:tc>
          <w:tcPr>
            <w:tcW w:w="1134" w:type="dxa"/>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2007</w:t>
            </w:r>
          </w:p>
        </w:tc>
        <w:tc>
          <w:tcPr>
            <w:tcW w:w="3402" w:type="dxa"/>
            <w:shd w:val="clear" w:color="auto" w:fill="auto"/>
            <w:vAlign w:val="bottom"/>
          </w:tcPr>
          <w:p w:rsidR="00C15094" w:rsidRPr="000E332C" w:rsidRDefault="00C15094" w:rsidP="000E332C">
            <w:pPr>
              <w:suppressAutoHyphens w:val="0"/>
              <w:adjustRightInd w:val="0"/>
              <w:snapToGrid w:val="0"/>
              <w:spacing w:before="40" w:after="40" w:line="220" w:lineRule="exact"/>
              <w:ind w:left="113"/>
              <w:jc w:val="right"/>
              <w:textAlignment w:val="baseline"/>
              <w:rPr>
                <w:rFonts w:eastAsia="PMingLiU"/>
                <w:b/>
                <w:bCs/>
                <w:sz w:val="18"/>
                <w:szCs w:val="28"/>
                <w:lang w:val="fr-FR" w:eastAsia="zh-TW"/>
              </w:rPr>
            </w:pPr>
            <w:r w:rsidRPr="000E332C">
              <w:rPr>
                <w:rFonts w:eastAsia="PMingLiU"/>
                <w:b/>
                <w:bCs/>
                <w:sz w:val="18"/>
                <w:szCs w:val="28"/>
                <w:lang w:val="fr-FR" w:eastAsia="zh-TW"/>
              </w:rPr>
              <w:t>129 782</w:t>
            </w:r>
          </w:p>
        </w:tc>
        <w:tc>
          <w:tcPr>
            <w:tcW w:w="2835"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w:t>
            </w:r>
            <w:r w:rsidR="003A049D" w:rsidRPr="000B4D79">
              <w:rPr>
                <w:rFonts w:eastAsia="PMingLiU"/>
                <w:sz w:val="18"/>
                <w:szCs w:val="28"/>
                <w:lang w:val="fr-FR" w:eastAsia="zh-TW"/>
              </w:rPr>
              <w:t>,</w:t>
            </w:r>
            <w:r w:rsidRPr="000B4D79">
              <w:rPr>
                <w:rFonts w:eastAsia="PMingLiU"/>
                <w:sz w:val="18"/>
                <w:szCs w:val="28"/>
                <w:lang w:val="fr-FR" w:eastAsia="zh-TW"/>
              </w:rPr>
              <w:t>87</w:t>
            </w:r>
          </w:p>
        </w:tc>
      </w:tr>
      <w:tr w:rsidR="00C15094" w:rsidRPr="000B4D79">
        <w:trPr>
          <w:trHeight w:val="240"/>
        </w:trPr>
        <w:tc>
          <w:tcPr>
            <w:tcW w:w="1134" w:type="dxa"/>
            <w:tcBorders>
              <w:bottom w:val="single" w:sz="12" w:space="0" w:color="auto"/>
            </w:tcBorders>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2008</w:t>
            </w:r>
          </w:p>
        </w:tc>
        <w:tc>
          <w:tcPr>
            <w:tcW w:w="3402" w:type="dxa"/>
            <w:tcBorders>
              <w:bottom w:val="single" w:sz="12" w:space="0" w:color="auto"/>
            </w:tcBorders>
            <w:shd w:val="clear" w:color="auto" w:fill="auto"/>
            <w:vAlign w:val="bottom"/>
          </w:tcPr>
          <w:p w:rsidR="00C15094" w:rsidRPr="000E332C" w:rsidRDefault="00C15094" w:rsidP="000E332C">
            <w:pPr>
              <w:suppressAutoHyphens w:val="0"/>
              <w:adjustRightInd w:val="0"/>
              <w:snapToGrid w:val="0"/>
              <w:spacing w:before="40" w:after="40" w:line="220" w:lineRule="exact"/>
              <w:ind w:left="113"/>
              <w:jc w:val="right"/>
              <w:textAlignment w:val="baseline"/>
              <w:rPr>
                <w:rFonts w:eastAsia="PMingLiU"/>
                <w:b/>
                <w:bCs/>
                <w:sz w:val="18"/>
                <w:szCs w:val="28"/>
                <w:lang w:val="fr-FR" w:eastAsia="zh-TW"/>
              </w:rPr>
            </w:pPr>
            <w:r w:rsidRPr="000E332C">
              <w:rPr>
                <w:rFonts w:eastAsia="PMingLiU"/>
                <w:b/>
                <w:bCs/>
                <w:sz w:val="18"/>
                <w:szCs w:val="28"/>
                <w:lang w:val="fr-FR" w:eastAsia="zh-TW"/>
              </w:rPr>
              <w:t>120 265</w:t>
            </w:r>
          </w:p>
        </w:tc>
        <w:tc>
          <w:tcPr>
            <w:tcW w:w="2835" w:type="dxa"/>
            <w:tcBorders>
              <w:bottom w:val="single" w:sz="12" w:space="0" w:color="auto"/>
            </w:tcBorders>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w:t>
            </w:r>
            <w:r w:rsidR="003A049D" w:rsidRPr="000B4D79">
              <w:rPr>
                <w:rFonts w:eastAsia="PMingLiU"/>
                <w:sz w:val="18"/>
                <w:szCs w:val="28"/>
                <w:lang w:val="fr-FR" w:eastAsia="zh-TW"/>
              </w:rPr>
              <w:t>,</w:t>
            </w:r>
            <w:r w:rsidRPr="000B4D79">
              <w:rPr>
                <w:rFonts w:eastAsia="PMingLiU"/>
                <w:sz w:val="18"/>
                <w:szCs w:val="28"/>
                <w:lang w:val="fr-FR" w:eastAsia="zh-TW"/>
              </w:rPr>
              <w:t>72</w:t>
            </w:r>
          </w:p>
        </w:tc>
      </w:tr>
    </w:tbl>
    <w:p w:rsidR="00C15094" w:rsidRPr="000B4D79" w:rsidRDefault="00B63AC8" w:rsidP="00C3010E">
      <w:pPr>
        <w:pStyle w:val="H23G"/>
        <w:rPr>
          <w:rFonts w:eastAsia="PMingLiU"/>
          <w:lang w:val="fr-FR" w:eastAsia="zh-TW"/>
        </w:rPr>
      </w:pPr>
      <w:r w:rsidRPr="000B4D79">
        <w:rPr>
          <w:rFonts w:eastAsia="PMingLiU"/>
          <w:lang w:val="fr-FR" w:eastAsia="zh-TW"/>
        </w:rPr>
        <w:tab/>
      </w:r>
      <w:r w:rsidR="00C3010E" w:rsidRPr="000B4D79">
        <w:rPr>
          <w:rFonts w:eastAsia="PMingLiU"/>
          <w:lang w:val="fr-FR" w:eastAsia="zh-TW"/>
        </w:rPr>
        <w:t>4.</w:t>
      </w:r>
      <w:r w:rsidRPr="000B4D79">
        <w:rPr>
          <w:rFonts w:eastAsia="PMingLiU"/>
          <w:lang w:val="fr-FR" w:eastAsia="zh-TW"/>
        </w:rPr>
        <w:tab/>
      </w:r>
      <w:r w:rsidR="00C15094" w:rsidRPr="000B4D79">
        <w:rPr>
          <w:rFonts w:eastAsia="PMingLiU"/>
          <w:lang w:val="fr-FR" w:eastAsia="zh-TW"/>
        </w:rPr>
        <w:t xml:space="preserve">Article 27 </w:t>
      </w:r>
      <w:r w:rsidR="008065E7" w:rsidRPr="000B4D79">
        <w:rPr>
          <w:rFonts w:eastAsia="PMingLiU"/>
          <w:lang w:val="fr-FR" w:eastAsia="zh-TW"/>
        </w:rPr>
        <w:t>–</w:t>
      </w:r>
      <w:r w:rsidR="00C15094" w:rsidRPr="000B4D79">
        <w:rPr>
          <w:rFonts w:eastAsia="PMingLiU"/>
          <w:lang w:val="fr-FR" w:eastAsia="zh-TW"/>
        </w:rPr>
        <w:t xml:space="preserve"> </w:t>
      </w:r>
      <w:r w:rsidR="008065E7" w:rsidRPr="000B4D79">
        <w:rPr>
          <w:rFonts w:eastAsia="PMingLiU"/>
          <w:lang w:val="fr-FR" w:eastAsia="zh-TW"/>
        </w:rPr>
        <w:t>Niveau de vie</w:t>
      </w:r>
    </w:p>
    <w:p w:rsidR="00C15094" w:rsidRPr="000B4D79" w:rsidRDefault="00C15094" w:rsidP="007B4C15">
      <w:pPr>
        <w:pStyle w:val="SingleTxtG"/>
        <w:rPr>
          <w:rFonts w:eastAsia="PMingLiU"/>
          <w:lang w:val="fr-FR" w:eastAsia="zh-TW"/>
        </w:rPr>
      </w:pPr>
      <w:r w:rsidRPr="000B4D79">
        <w:rPr>
          <w:rFonts w:eastAsia="PMingLiU"/>
          <w:lang w:val="fr-FR" w:eastAsia="zh-TW"/>
        </w:rPr>
        <w:t>409.</w:t>
      </w:r>
      <w:r w:rsidRPr="000B4D79">
        <w:rPr>
          <w:rFonts w:eastAsia="PMingLiU"/>
          <w:lang w:val="fr-FR" w:eastAsia="zh-TW"/>
        </w:rPr>
        <w:tab/>
      </w:r>
      <w:r w:rsidR="005F1455" w:rsidRPr="000B4D79">
        <w:rPr>
          <w:rFonts w:eastAsia="PMingLiU"/>
          <w:lang w:val="fr-FR" w:eastAsia="zh-TW"/>
        </w:rPr>
        <w:t xml:space="preserve">Comme suite au paragraphe </w:t>
      </w:r>
      <w:r w:rsidRPr="000B4D79">
        <w:rPr>
          <w:rFonts w:eastAsia="PMingLiU"/>
          <w:lang w:val="fr-FR" w:eastAsia="zh-TW"/>
        </w:rPr>
        <w:t xml:space="preserve">351 </w:t>
      </w:r>
      <w:r w:rsidR="008065E7" w:rsidRPr="000B4D79">
        <w:rPr>
          <w:rFonts w:eastAsia="PMingLiU"/>
          <w:lang w:val="fr-FR" w:eastAsia="zh-TW"/>
        </w:rPr>
        <w:t>ci-dessus</w:t>
      </w:r>
      <w:r w:rsidRPr="000B4D79">
        <w:rPr>
          <w:rFonts w:eastAsia="PMingLiU"/>
          <w:lang w:val="fr-FR" w:eastAsia="zh-TW"/>
        </w:rPr>
        <w:t xml:space="preserve">, </w:t>
      </w:r>
      <w:r w:rsidR="009D2B62" w:rsidRPr="000B4D79">
        <w:rPr>
          <w:rFonts w:eastAsia="PMingLiU"/>
          <w:lang w:val="fr-FR" w:eastAsia="zh-TW"/>
        </w:rPr>
        <w:t>les</w:t>
      </w:r>
      <w:r w:rsidRPr="000B4D79">
        <w:rPr>
          <w:rFonts w:eastAsia="PMingLiU"/>
          <w:lang w:val="fr-FR" w:eastAsia="zh-TW"/>
        </w:rPr>
        <w:t xml:space="preserve"> indices </w:t>
      </w:r>
      <w:r w:rsidR="009D2B62" w:rsidRPr="000B4D79">
        <w:rPr>
          <w:rFonts w:eastAsia="PMingLiU"/>
          <w:lang w:val="fr-FR" w:eastAsia="zh-TW"/>
        </w:rPr>
        <w:t>des salaires</w:t>
      </w:r>
      <w:r w:rsidRPr="000B4D79">
        <w:rPr>
          <w:rFonts w:eastAsia="PMingLiU"/>
          <w:lang w:val="fr-FR" w:eastAsia="zh-TW"/>
        </w:rPr>
        <w:t xml:space="preserve">, </w:t>
      </w:r>
      <w:r w:rsidR="00ED14D4" w:rsidRPr="000B4D79">
        <w:rPr>
          <w:rFonts w:eastAsia="PMingLiU"/>
          <w:lang w:val="fr-FR" w:eastAsia="zh-TW"/>
        </w:rPr>
        <w:t>des prix à la consommation</w:t>
      </w:r>
      <w:r w:rsidRPr="000B4D79">
        <w:rPr>
          <w:rFonts w:eastAsia="PMingLiU"/>
          <w:lang w:val="fr-FR" w:eastAsia="zh-TW"/>
        </w:rPr>
        <w:t xml:space="preserve"> (A) </w:t>
      </w:r>
      <w:r w:rsidR="00ED14D4" w:rsidRPr="000B4D79">
        <w:rPr>
          <w:rFonts w:eastAsia="PMingLiU"/>
          <w:lang w:val="fr-FR" w:eastAsia="zh-TW"/>
        </w:rPr>
        <w:t>et</w:t>
      </w:r>
      <w:r w:rsidRPr="000B4D79">
        <w:rPr>
          <w:rFonts w:eastAsia="PMingLiU"/>
          <w:lang w:val="fr-FR" w:eastAsia="zh-TW"/>
        </w:rPr>
        <w:t xml:space="preserve"> </w:t>
      </w:r>
      <w:r w:rsidR="00ED14D4" w:rsidRPr="000B4D79">
        <w:rPr>
          <w:rFonts w:eastAsia="PMingLiU"/>
          <w:lang w:val="fr-FR" w:eastAsia="zh-TW"/>
        </w:rPr>
        <w:t>des produits alimentaires</w:t>
      </w:r>
      <w:r w:rsidRPr="000B4D79">
        <w:rPr>
          <w:rFonts w:eastAsia="PMingLiU"/>
          <w:lang w:val="fr-FR" w:eastAsia="zh-TW"/>
        </w:rPr>
        <w:t xml:space="preserve"> </w:t>
      </w:r>
      <w:r w:rsidR="00ED14D4" w:rsidRPr="000B4D79">
        <w:rPr>
          <w:rFonts w:eastAsia="PMingLiU"/>
          <w:lang w:val="fr-FR" w:eastAsia="zh-TW"/>
        </w:rPr>
        <w:t>de</w:t>
      </w:r>
      <w:r w:rsidRPr="000B4D79">
        <w:rPr>
          <w:rFonts w:eastAsia="PMingLiU"/>
          <w:lang w:val="fr-FR" w:eastAsia="zh-TW"/>
        </w:rPr>
        <w:t xml:space="preserve"> 1999 </w:t>
      </w:r>
      <w:r w:rsidR="00ED14D4" w:rsidRPr="000B4D79">
        <w:rPr>
          <w:rFonts w:eastAsia="PMingLiU"/>
          <w:lang w:val="fr-FR" w:eastAsia="zh-TW"/>
        </w:rPr>
        <w:t>à</w:t>
      </w:r>
      <w:r w:rsidRPr="000B4D79">
        <w:rPr>
          <w:rFonts w:eastAsia="PMingLiU"/>
          <w:lang w:val="fr-FR" w:eastAsia="zh-TW"/>
        </w:rPr>
        <w:t xml:space="preserve"> 2008 </w:t>
      </w:r>
      <w:r w:rsidR="00ED14D4" w:rsidRPr="000B4D79">
        <w:rPr>
          <w:rFonts w:eastAsia="PMingLiU"/>
          <w:lang w:val="fr-FR" w:eastAsia="zh-TW"/>
        </w:rPr>
        <w:t>figurent dans le tableau 38 ci-dessous</w:t>
      </w:r>
      <w:r w:rsidRPr="000B4D79">
        <w:rPr>
          <w:rFonts w:eastAsia="PMingLiU"/>
          <w:lang w:val="fr-FR" w:eastAsia="zh-TW"/>
        </w:rPr>
        <w:t>.</w:t>
      </w:r>
    </w:p>
    <w:p w:rsidR="00C15094" w:rsidRPr="000B4D79" w:rsidRDefault="00C15094" w:rsidP="00474D94">
      <w:pPr>
        <w:pStyle w:val="Heading1"/>
        <w:keepNext/>
        <w:keepLines/>
        <w:spacing w:after="120"/>
        <w:ind w:right="850"/>
        <w:rPr>
          <w:rFonts w:eastAsia="PMingLiU"/>
          <w:b/>
          <w:lang w:val="fr-FR" w:eastAsia="zh-TW"/>
        </w:rPr>
      </w:pPr>
      <w:r w:rsidRPr="000E332C">
        <w:rPr>
          <w:rFonts w:eastAsia="PMingLiU"/>
          <w:bCs/>
          <w:lang w:val="fr-FR" w:eastAsia="zh-TW"/>
        </w:rPr>
        <w:t>Table</w:t>
      </w:r>
      <w:r w:rsidR="00804DCF" w:rsidRPr="000E332C">
        <w:rPr>
          <w:rFonts w:eastAsia="PMingLiU"/>
          <w:bCs/>
          <w:lang w:val="fr-FR" w:eastAsia="zh-TW"/>
        </w:rPr>
        <w:t>au</w:t>
      </w:r>
      <w:r w:rsidRPr="000E332C">
        <w:rPr>
          <w:rFonts w:eastAsia="PMingLiU"/>
          <w:bCs/>
          <w:lang w:val="fr-FR" w:eastAsia="zh-TW"/>
        </w:rPr>
        <w:t xml:space="preserve"> 38</w:t>
      </w:r>
      <w:r w:rsidR="000E332C">
        <w:rPr>
          <w:rFonts w:eastAsia="PMingLiU"/>
          <w:b/>
          <w:lang w:val="fr-FR" w:eastAsia="zh-TW"/>
        </w:rPr>
        <w:br/>
      </w:r>
      <w:r w:rsidR="00ED14D4" w:rsidRPr="000B4D79">
        <w:rPr>
          <w:rFonts w:eastAsia="PMingLiU"/>
          <w:b/>
          <w:lang w:val="fr-FR" w:eastAsia="zh-TW"/>
        </w:rPr>
        <w:t>Indices des salaires, des prix à la consommation (A) et des produits</w:t>
      </w:r>
      <w:r w:rsidR="00511AE6">
        <w:rPr>
          <w:rFonts w:eastAsia="PMingLiU"/>
          <w:b/>
          <w:lang w:val="fr-FR" w:eastAsia="zh-TW"/>
        </w:rPr>
        <w:t xml:space="preserve"> </w:t>
      </w:r>
      <w:r w:rsidR="00ED14D4" w:rsidRPr="000B4D79">
        <w:rPr>
          <w:rFonts w:eastAsia="PMingLiU"/>
          <w:b/>
          <w:lang w:val="fr-FR" w:eastAsia="zh-TW"/>
        </w:rPr>
        <w:t>alimentaires</w:t>
      </w:r>
      <w:r w:rsidR="0027395D">
        <w:rPr>
          <w:rFonts w:eastAsia="PMingLiU"/>
          <w:b/>
          <w:lang w:val="fr-FR" w:eastAsia="zh-TW"/>
        </w:rPr>
        <w:t>,</w:t>
      </w:r>
      <w:r w:rsidR="00474D94">
        <w:rPr>
          <w:rFonts w:eastAsia="PMingLiU"/>
          <w:b/>
          <w:lang w:val="fr-FR" w:eastAsia="zh-TW"/>
        </w:rPr>
        <w:br/>
      </w:r>
      <w:r w:rsidR="00ED14D4" w:rsidRPr="000B4D79">
        <w:rPr>
          <w:rFonts w:eastAsia="PMingLiU"/>
          <w:b/>
          <w:lang w:val="fr-FR" w:eastAsia="zh-TW"/>
        </w:rPr>
        <w:t>de 1999 à 2008</w:t>
      </w:r>
    </w:p>
    <w:tbl>
      <w:tblPr>
        <w:tblW w:w="7371" w:type="dxa"/>
        <w:tblInd w:w="1134" w:type="dxa"/>
        <w:tblBorders>
          <w:top w:val="single" w:sz="4" w:space="0" w:color="auto"/>
        </w:tblBorders>
        <w:tblCellMar>
          <w:left w:w="0" w:type="dxa"/>
          <w:right w:w="0" w:type="dxa"/>
        </w:tblCellMar>
        <w:tblLook w:val="0000"/>
      </w:tblPr>
      <w:tblGrid>
        <w:gridCol w:w="2317"/>
        <w:gridCol w:w="1811"/>
        <w:gridCol w:w="1621"/>
        <w:gridCol w:w="1622"/>
      </w:tblGrid>
      <w:tr w:rsidR="00B63AC8" w:rsidRPr="000B4D79">
        <w:tblPrEx>
          <w:tblCellMar>
            <w:top w:w="0" w:type="dxa"/>
            <w:bottom w:w="0" w:type="dxa"/>
          </w:tblCellMar>
        </w:tblPrEx>
        <w:trPr>
          <w:trHeight w:val="240"/>
          <w:tblHeader/>
        </w:trPr>
        <w:tc>
          <w:tcPr>
            <w:tcW w:w="2317" w:type="dxa"/>
            <w:vMerge w:val="restart"/>
            <w:tcBorders>
              <w:top w:val="single" w:sz="4" w:space="0" w:color="auto"/>
              <w:bottom w:val="single" w:sz="12" w:space="0" w:color="auto"/>
            </w:tcBorders>
            <w:shd w:val="clear" w:color="auto" w:fill="auto"/>
            <w:vAlign w:val="bottom"/>
          </w:tcPr>
          <w:p w:rsidR="00C15094" w:rsidRPr="000B4D79" w:rsidRDefault="008065E7" w:rsidP="00AB0834">
            <w:pPr>
              <w:keepNext/>
              <w:keepLines/>
              <w:numPr>
                <w:ilvl w:val="12"/>
                <w:numId w:val="0"/>
              </w:numPr>
              <w:suppressAutoHyphens w:val="0"/>
              <w:adjustRightInd w:val="0"/>
              <w:snapToGrid w:val="0"/>
              <w:spacing w:before="80" w:after="80" w:line="200" w:lineRule="exact"/>
              <w:textAlignment w:val="baseline"/>
              <w:rPr>
                <w:rFonts w:eastAsia="PMingLiU"/>
                <w:i/>
                <w:sz w:val="16"/>
                <w:szCs w:val="28"/>
                <w:lang w:val="fr-FR" w:eastAsia="zh-TW"/>
              </w:rPr>
            </w:pPr>
            <w:r w:rsidRPr="000B4D79">
              <w:rPr>
                <w:rFonts w:eastAsia="PMingLiU"/>
                <w:i/>
                <w:sz w:val="16"/>
                <w:szCs w:val="28"/>
                <w:lang w:val="fr-FR" w:eastAsia="zh-TW"/>
              </w:rPr>
              <w:t>Année</w:t>
            </w:r>
          </w:p>
        </w:tc>
        <w:tc>
          <w:tcPr>
            <w:tcW w:w="1811" w:type="dxa"/>
            <w:vMerge w:val="restart"/>
            <w:tcBorders>
              <w:top w:val="single" w:sz="4" w:space="0" w:color="auto"/>
              <w:bottom w:val="single" w:sz="12" w:space="0" w:color="auto"/>
              <w:right w:val="single" w:sz="24" w:space="0" w:color="FFFFFF"/>
            </w:tcBorders>
            <w:shd w:val="clear" w:color="auto" w:fill="auto"/>
            <w:vAlign w:val="bottom"/>
          </w:tcPr>
          <w:p w:rsidR="00C15094" w:rsidRPr="000B4D79" w:rsidRDefault="000E332C" w:rsidP="00AB0834">
            <w:pPr>
              <w:keepNext/>
              <w:keepLines/>
              <w:numPr>
                <w:ilvl w:val="12"/>
                <w:numId w:val="0"/>
              </w:num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Pr>
                <w:rFonts w:eastAsia="PMingLiU"/>
                <w:i/>
                <w:sz w:val="16"/>
                <w:szCs w:val="28"/>
                <w:lang w:val="fr-FR" w:eastAsia="zh-TW"/>
              </w:rPr>
              <w:t xml:space="preserve">Indice des salaires nominaux </w:t>
            </w:r>
            <w:r>
              <w:rPr>
                <w:rFonts w:eastAsia="PMingLiU"/>
                <w:i/>
                <w:sz w:val="16"/>
                <w:szCs w:val="28"/>
                <w:lang w:val="fr-FR" w:eastAsia="zh-TW"/>
              </w:rPr>
              <w:br/>
            </w:r>
            <w:r w:rsidR="00C15094" w:rsidRPr="000B4D79">
              <w:rPr>
                <w:rFonts w:eastAsia="PMingLiU"/>
                <w:i/>
                <w:sz w:val="16"/>
                <w:szCs w:val="28"/>
                <w:lang w:val="fr-FR" w:eastAsia="zh-TW"/>
              </w:rPr>
              <w:t>(</w:t>
            </w:r>
            <w:r w:rsidR="008065E7" w:rsidRPr="000B4D79">
              <w:rPr>
                <w:rFonts w:eastAsia="PMingLiU"/>
                <w:i/>
                <w:sz w:val="16"/>
                <w:szCs w:val="28"/>
                <w:lang w:val="fr-FR" w:eastAsia="zh-TW"/>
              </w:rPr>
              <w:t>s</w:t>
            </w:r>
            <w:r w:rsidR="00C15094" w:rsidRPr="000B4D79">
              <w:rPr>
                <w:rFonts w:eastAsia="PMingLiU"/>
                <w:i/>
                <w:sz w:val="16"/>
                <w:szCs w:val="28"/>
                <w:lang w:val="fr-FR" w:eastAsia="zh-TW"/>
              </w:rPr>
              <w:t>eptemb</w:t>
            </w:r>
            <w:r w:rsidR="009D2B62" w:rsidRPr="000B4D79">
              <w:rPr>
                <w:rFonts w:eastAsia="PMingLiU"/>
                <w:i/>
                <w:sz w:val="16"/>
                <w:szCs w:val="28"/>
                <w:lang w:val="fr-FR" w:eastAsia="zh-TW"/>
              </w:rPr>
              <w:t>re</w:t>
            </w:r>
            <w:r w:rsidR="00C15094" w:rsidRPr="000B4D79">
              <w:rPr>
                <w:rFonts w:eastAsia="PMingLiU"/>
                <w:i/>
                <w:sz w:val="16"/>
                <w:szCs w:val="28"/>
                <w:lang w:val="fr-FR" w:eastAsia="zh-TW"/>
              </w:rPr>
              <w:t xml:space="preserve"> 1992</w:t>
            </w:r>
            <w:r w:rsidR="00F97D9A" w:rsidRPr="000B4D79">
              <w:rPr>
                <w:rFonts w:eastAsia="PMingLiU"/>
                <w:i/>
                <w:sz w:val="16"/>
                <w:szCs w:val="28"/>
                <w:lang w:val="fr-FR" w:eastAsia="zh-TW"/>
              </w:rPr>
              <w:t xml:space="preserve"> </w:t>
            </w:r>
            <w:r w:rsidR="00C15094" w:rsidRPr="000B4D79">
              <w:rPr>
                <w:rFonts w:eastAsia="PMingLiU"/>
                <w:i/>
                <w:sz w:val="16"/>
                <w:szCs w:val="28"/>
                <w:lang w:val="fr-FR" w:eastAsia="zh-TW"/>
              </w:rPr>
              <w:t>= 100)</w:t>
            </w:r>
          </w:p>
        </w:tc>
        <w:tc>
          <w:tcPr>
            <w:tcW w:w="3243" w:type="dxa"/>
            <w:gridSpan w:val="2"/>
            <w:tcBorders>
              <w:top w:val="single" w:sz="4" w:space="0" w:color="auto"/>
              <w:left w:val="single" w:sz="24" w:space="0" w:color="FFFFFF"/>
              <w:bottom w:val="single" w:sz="4" w:space="0" w:color="auto"/>
            </w:tcBorders>
            <w:shd w:val="clear" w:color="auto" w:fill="auto"/>
            <w:tcMar>
              <w:left w:w="0" w:type="dxa"/>
              <w:right w:w="0" w:type="dxa"/>
            </w:tcMar>
            <w:vAlign w:val="bottom"/>
          </w:tcPr>
          <w:p w:rsidR="00C15094" w:rsidRPr="000B4D79" w:rsidRDefault="009D2B62" w:rsidP="00AB0834">
            <w:pPr>
              <w:keepNext/>
              <w:keepLines/>
              <w:numPr>
                <w:ilvl w:val="12"/>
                <w:numId w:val="0"/>
              </w:numPr>
              <w:suppressAutoHyphens w:val="0"/>
              <w:adjustRightInd w:val="0"/>
              <w:snapToGrid w:val="0"/>
              <w:spacing w:before="80" w:after="80" w:line="200" w:lineRule="exact"/>
              <w:ind w:left="113"/>
              <w:jc w:val="center"/>
              <w:textAlignment w:val="baseline"/>
              <w:rPr>
                <w:rFonts w:eastAsia="PMingLiU"/>
                <w:i/>
                <w:sz w:val="16"/>
                <w:szCs w:val="28"/>
                <w:lang w:val="fr-FR" w:eastAsia="zh-TW"/>
              </w:rPr>
            </w:pPr>
            <w:r w:rsidRPr="000B4D79">
              <w:rPr>
                <w:rFonts w:eastAsia="PMingLiU"/>
                <w:i/>
                <w:sz w:val="16"/>
                <w:szCs w:val="28"/>
                <w:lang w:val="fr-FR" w:eastAsia="zh-TW"/>
              </w:rPr>
              <w:t xml:space="preserve">IPC </w:t>
            </w:r>
            <w:r w:rsidR="00C15094" w:rsidRPr="000B4D79">
              <w:rPr>
                <w:rFonts w:eastAsia="PMingLiU"/>
                <w:i/>
                <w:sz w:val="16"/>
                <w:szCs w:val="28"/>
                <w:lang w:val="fr-FR" w:eastAsia="zh-TW"/>
              </w:rPr>
              <w:t>(A)</w:t>
            </w:r>
            <w:r w:rsidR="00C15094" w:rsidRPr="000B4D79">
              <w:rPr>
                <w:rFonts w:eastAsia="PMingLiU"/>
                <w:i/>
                <w:sz w:val="16"/>
                <w:szCs w:val="28"/>
                <w:lang w:val="fr-FR" w:eastAsia="zh-TW"/>
              </w:rPr>
              <w:br/>
              <w:t>(</w:t>
            </w:r>
            <w:r w:rsidR="008065E7" w:rsidRPr="000B4D79">
              <w:rPr>
                <w:rFonts w:eastAsia="PMingLiU"/>
                <w:i/>
                <w:sz w:val="16"/>
                <w:szCs w:val="28"/>
                <w:lang w:val="fr-FR" w:eastAsia="zh-TW"/>
              </w:rPr>
              <w:t>o</w:t>
            </w:r>
            <w:r w:rsidR="00C15094" w:rsidRPr="000B4D79">
              <w:rPr>
                <w:rFonts w:eastAsia="PMingLiU"/>
                <w:i/>
                <w:sz w:val="16"/>
                <w:szCs w:val="28"/>
                <w:lang w:val="fr-FR" w:eastAsia="zh-TW"/>
              </w:rPr>
              <w:t>ctob</w:t>
            </w:r>
            <w:r w:rsidR="008065E7" w:rsidRPr="000B4D79">
              <w:rPr>
                <w:rFonts w:eastAsia="PMingLiU"/>
                <w:i/>
                <w:sz w:val="16"/>
                <w:szCs w:val="28"/>
                <w:lang w:val="fr-FR" w:eastAsia="zh-TW"/>
              </w:rPr>
              <w:t>re</w:t>
            </w:r>
            <w:r w:rsidR="00C15094" w:rsidRPr="000B4D79">
              <w:rPr>
                <w:rFonts w:eastAsia="PMingLiU"/>
                <w:i/>
                <w:sz w:val="16"/>
                <w:szCs w:val="28"/>
                <w:lang w:val="fr-FR" w:eastAsia="zh-TW"/>
              </w:rPr>
              <w:t xml:space="preserve"> 2004-</w:t>
            </w:r>
            <w:r w:rsidR="008065E7" w:rsidRPr="000B4D79">
              <w:rPr>
                <w:rFonts w:eastAsia="PMingLiU"/>
                <w:i/>
                <w:sz w:val="16"/>
                <w:szCs w:val="28"/>
                <w:lang w:val="fr-FR" w:eastAsia="zh-TW"/>
              </w:rPr>
              <w:t>s</w:t>
            </w:r>
            <w:r w:rsidR="00C15094" w:rsidRPr="000B4D79">
              <w:rPr>
                <w:rFonts w:eastAsia="PMingLiU"/>
                <w:i/>
                <w:sz w:val="16"/>
                <w:szCs w:val="28"/>
                <w:lang w:val="fr-FR" w:eastAsia="zh-TW"/>
              </w:rPr>
              <w:t>eptemb</w:t>
            </w:r>
            <w:r w:rsidR="008065E7" w:rsidRPr="000B4D79">
              <w:rPr>
                <w:rFonts w:eastAsia="PMingLiU"/>
                <w:i/>
                <w:sz w:val="16"/>
                <w:szCs w:val="28"/>
                <w:lang w:val="fr-FR" w:eastAsia="zh-TW"/>
              </w:rPr>
              <w:t>re</w:t>
            </w:r>
            <w:r w:rsidRPr="000B4D79">
              <w:rPr>
                <w:rFonts w:eastAsia="PMingLiU"/>
                <w:i/>
                <w:sz w:val="16"/>
                <w:szCs w:val="28"/>
                <w:lang w:val="fr-FR" w:eastAsia="zh-TW"/>
              </w:rPr>
              <w:t xml:space="preserve"> </w:t>
            </w:r>
            <w:r w:rsidR="00C15094" w:rsidRPr="000B4D79">
              <w:rPr>
                <w:rFonts w:eastAsia="PMingLiU"/>
                <w:i/>
                <w:sz w:val="16"/>
                <w:szCs w:val="28"/>
                <w:lang w:val="fr-FR" w:eastAsia="zh-TW"/>
              </w:rPr>
              <w:t>2005</w:t>
            </w:r>
            <w:r w:rsidR="000E332C">
              <w:rPr>
                <w:rFonts w:eastAsia="PMingLiU"/>
                <w:i/>
                <w:sz w:val="16"/>
                <w:szCs w:val="28"/>
                <w:lang w:val="fr-FR" w:eastAsia="zh-TW"/>
              </w:rPr>
              <w:t xml:space="preserve"> </w:t>
            </w:r>
            <w:r w:rsidR="00C15094" w:rsidRPr="000B4D79">
              <w:rPr>
                <w:rFonts w:eastAsia="PMingLiU"/>
                <w:i/>
                <w:sz w:val="16"/>
                <w:szCs w:val="28"/>
                <w:lang w:val="fr-FR" w:eastAsia="zh-TW"/>
              </w:rPr>
              <w:t>=100)</w:t>
            </w:r>
          </w:p>
        </w:tc>
      </w:tr>
      <w:tr w:rsidR="00B63AC8" w:rsidRPr="000B4D79">
        <w:tblPrEx>
          <w:tblCellMar>
            <w:top w:w="0" w:type="dxa"/>
            <w:bottom w:w="0" w:type="dxa"/>
          </w:tblCellMar>
        </w:tblPrEx>
        <w:trPr>
          <w:trHeight w:val="240"/>
          <w:tblHeader/>
        </w:trPr>
        <w:tc>
          <w:tcPr>
            <w:tcW w:w="2317" w:type="dxa"/>
            <w:vMerge/>
            <w:tcBorders>
              <w:top w:val="single" w:sz="12" w:space="0" w:color="auto"/>
              <w:bottom w:val="single" w:sz="12" w:space="0" w:color="auto"/>
            </w:tcBorders>
            <w:shd w:val="clear" w:color="auto" w:fill="auto"/>
            <w:vAlign w:val="bottom"/>
          </w:tcPr>
          <w:p w:rsidR="00C15094" w:rsidRPr="000B4D79" w:rsidRDefault="00C15094" w:rsidP="00AB0834">
            <w:pPr>
              <w:keepNext/>
              <w:keepLines/>
              <w:numPr>
                <w:ilvl w:val="12"/>
                <w:numId w:val="0"/>
              </w:numPr>
              <w:suppressAutoHyphens w:val="0"/>
              <w:adjustRightInd w:val="0"/>
              <w:snapToGrid w:val="0"/>
              <w:spacing w:before="80" w:after="80" w:line="200" w:lineRule="exact"/>
              <w:textAlignment w:val="baseline"/>
              <w:rPr>
                <w:rFonts w:eastAsia="PMingLiU"/>
                <w:sz w:val="18"/>
                <w:szCs w:val="28"/>
                <w:lang w:val="fr-FR" w:eastAsia="zh-TW"/>
              </w:rPr>
            </w:pPr>
          </w:p>
        </w:tc>
        <w:tc>
          <w:tcPr>
            <w:tcW w:w="1811" w:type="dxa"/>
            <w:vMerge/>
            <w:tcBorders>
              <w:top w:val="single" w:sz="12" w:space="0" w:color="auto"/>
              <w:bottom w:val="single" w:sz="12" w:space="0" w:color="auto"/>
              <w:right w:val="single" w:sz="24" w:space="0" w:color="FFFFFF"/>
            </w:tcBorders>
            <w:shd w:val="clear" w:color="auto" w:fill="auto"/>
            <w:vAlign w:val="bottom"/>
          </w:tcPr>
          <w:p w:rsidR="00C15094" w:rsidRPr="000B4D79" w:rsidRDefault="00C15094" w:rsidP="00AB0834">
            <w:pPr>
              <w:keepNext/>
              <w:keepLines/>
              <w:numPr>
                <w:ilvl w:val="12"/>
                <w:numId w:val="0"/>
              </w:numPr>
              <w:suppressAutoHyphens w:val="0"/>
              <w:adjustRightInd w:val="0"/>
              <w:snapToGrid w:val="0"/>
              <w:spacing w:before="80" w:after="80" w:line="200" w:lineRule="exact"/>
              <w:ind w:left="113"/>
              <w:jc w:val="right"/>
              <w:textAlignment w:val="baseline"/>
              <w:rPr>
                <w:rFonts w:eastAsia="PMingLiU"/>
                <w:sz w:val="18"/>
                <w:szCs w:val="28"/>
                <w:lang w:val="fr-FR" w:eastAsia="zh-TW"/>
              </w:rPr>
            </w:pPr>
          </w:p>
        </w:tc>
        <w:tc>
          <w:tcPr>
            <w:tcW w:w="1621" w:type="dxa"/>
            <w:tcBorders>
              <w:top w:val="single" w:sz="4" w:space="0" w:color="auto"/>
              <w:left w:val="single" w:sz="24" w:space="0" w:color="FFFFFF"/>
              <w:bottom w:val="single" w:sz="12" w:space="0" w:color="auto"/>
            </w:tcBorders>
            <w:shd w:val="clear" w:color="auto" w:fill="auto"/>
            <w:vAlign w:val="bottom"/>
          </w:tcPr>
          <w:p w:rsidR="00C15094" w:rsidRPr="000E332C" w:rsidRDefault="005E252C" w:rsidP="00AB0834">
            <w:pPr>
              <w:keepNext/>
              <w:keepLines/>
              <w:numPr>
                <w:ilvl w:val="12"/>
                <w:numId w:val="0"/>
              </w:numPr>
              <w:suppressAutoHyphens w:val="0"/>
              <w:adjustRightInd w:val="0"/>
              <w:snapToGrid w:val="0"/>
              <w:spacing w:before="80" w:after="80" w:line="200" w:lineRule="exact"/>
              <w:ind w:left="113"/>
              <w:jc w:val="right"/>
              <w:textAlignment w:val="baseline"/>
              <w:rPr>
                <w:rFonts w:eastAsia="PMingLiU"/>
                <w:i/>
                <w:iCs/>
                <w:sz w:val="16"/>
                <w:szCs w:val="16"/>
                <w:lang w:val="fr-FR" w:eastAsia="zh-TW"/>
              </w:rPr>
            </w:pPr>
            <w:r w:rsidRPr="000E332C">
              <w:rPr>
                <w:rFonts w:eastAsia="PMingLiU"/>
                <w:i/>
                <w:iCs/>
                <w:sz w:val="16"/>
                <w:szCs w:val="16"/>
                <w:lang w:val="fr-FR" w:eastAsia="zh-TW"/>
              </w:rPr>
              <w:t>Tous produits</w:t>
            </w:r>
          </w:p>
        </w:tc>
        <w:tc>
          <w:tcPr>
            <w:tcW w:w="1622" w:type="dxa"/>
            <w:tcBorders>
              <w:top w:val="single" w:sz="4" w:space="0" w:color="auto"/>
              <w:bottom w:val="single" w:sz="12" w:space="0" w:color="auto"/>
            </w:tcBorders>
            <w:shd w:val="clear" w:color="auto" w:fill="auto"/>
            <w:vAlign w:val="bottom"/>
          </w:tcPr>
          <w:p w:rsidR="00C15094" w:rsidRPr="000E332C" w:rsidRDefault="00ED14D4" w:rsidP="00AB0834">
            <w:pPr>
              <w:keepNext/>
              <w:keepLines/>
              <w:numPr>
                <w:ilvl w:val="12"/>
                <w:numId w:val="0"/>
              </w:numPr>
              <w:suppressAutoHyphens w:val="0"/>
              <w:adjustRightInd w:val="0"/>
              <w:snapToGrid w:val="0"/>
              <w:spacing w:before="80" w:after="80" w:line="200" w:lineRule="exact"/>
              <w:ind w:left="113"/>
              <w:jc w:val="right"/>
              <w:textAlignment w:val="baseline"/>
              <w:rPr>
                <w:rFonts w:eastAsia="PMingLiU"/>
                <w:i/>
                <w:iCs/>
                <w:sz w:val="16"/>
                <w:szCs w:val="16"/>
                <w:lang w:val="fr-FR" w:eastAsia="zh-TW"/>
              </w:rPr>
            </w:pPr>
            <w:r w:rsidRPr="000E332C">
              <w:rPr>
                <w:rFonts w:eastAsia="PMingLiU"/>
                <w:i/>
                <w:iCs/>
                <w:sz w:val="16"/>
                <w:szCs w:val="16"/>
                <w:lang w:val="fr-FR" w:eastAsia="zh-TW"/>
              </w:rPr>
              <w:t>Prod</w:t>
            </w:r>
            <w:r w:rsidR="000E332C">
              <w:rPr>
                <w:rFonts w:eastAsia="PMingLiU"/>
                <w:i/>
                <w:iCs/>
                <w:sz w:val="16"/>
                <w:szCs w:val="16"/>
                <w:lang w:val="fr-FR" w:eastAsia="zh-TW"/>
              </w:rPr>
              <w:t>uits</w:t>
            </w:r>
            <w:r w:rsidRPr="000E332C">
              <w:rPr>
                <w:rFonts w:eastAsia="PMingLiU"/>
                <w:i/>
                <w:iCs/>
                <w:sz w:val="16"/>
                <w:szCs w:val="16"/>
                <w:lang w:val="fr-FR" w:eastAsia="zh-TW"/>
              </w:rPr>
              <w:t xml:space="preserve"> alimentaires</w:t>
            </w:r>
          </w:p>
        </w:tc>
      </w:tr>
      <w:tr w:rsidR="00C15094" w:rsidRPr="000B4D79">
        <w:tblPrEx>
          <w:tblCellMar>
            <w:top w:w="0" w:type="dxa"/>
            <w:bottom w:w="0" w:type="dxa"/>
          </w:tblCellMar>
        </w:tblPrEx>
        <w:trPr>
          <w:trHeight w:val="240"/>
        </w:trPr>
        <w:tc>
          <w:tcPr>
            <w:tcW w:w="2317" w:type="dxa"/>
            <w:tcBorders>
              <w:top w:val="single" w:sz="12" w:space="0" w:color="auto"/>
            </w:tcBorders>
            <w:shd w:val="clear" w:color="auto" w:fill="auto"/>
          </w:tcPr>
          <w:p w:rsidR="00C15094" w:rsidRPr="000B4D79" w:rsidRDefault="00C15094" w:rsidP="00AB0834">
            <w:pPr>
              <w:keepNext/>
              <w:keepLines/>
              <w:numPr>
                <w:ilvl w:val="12"/>
                <w:numId w:val="0"/>
              </w:num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1999</w:t>
            </w:r>
          </w:p>
        </w:tc>
        <w:tc>
          <w:tcPr>
            <w:tcW w:w="1811" w:type="dxa"/>
            <w:tcBorders>
              <w:top w:val="single" w:sz="12" w:space="0" w:color="auto"/>
            </w:tcBorders>
            <w:shd w:val="clear" w:color="auto" w:fill="auto"/>
            <w:vAlign w:val="bottom"/>
          </w:tcPr>
          <w:p w:rsidR="00C15094" w:rsidRPr="000B4D79" w:rsidRDefault="00C15094" w:rsidP="00AB0834">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149</w:t>
            </w:r>
            <w:r w:rsidR="00ED14D4" w:rsidRPr="000B4D79">
              <w:rPr>
                <w:rFonts w:eastAsia="PMingLiU"/>
                <w:sz w:val="18"/>
                <w:szCs w:val="28"/>
                <w:lang w:val="fr-FR" w:eastAsia="zh-TW"/>
              </w:rPr>
              <w:t>,</w:t>
            </w:r>
            <w:r w:rsidRPr="000B4D79">
              <w:rPr>
                <w:rFonts w:eastAsia="PMingLiU"/>
                <w:sz w:val="18"/>
                <w:szCs w:val="28"/>
                <w:lang w:val="fr-FR" w:eastAsia="zh-TW"/>
              </w:rPr>
              <w:t>4</w:t>
            </w:r>
          </w:p>
        </w:tc>
        <w:tc>
          <w:tcPr>
            <w:tcW w:w="1621" w:type="dxa"/>
            <w:tcBorders>
              <w:top w:val="single" w:sz="12" w:space="0" w:color="auto"/>
            </w:tcBorders>
            <w:shd w:val="clear" w:color="auto" w:fill="auto"/>
            <w:vAlign w:val="bottom"/>
          </w:tcPr>
          <w:p w:rsidR="00C15094" w:rsidRPr="000B4D79" w:rsidRDefault="00C15094" w:rsidP="00AB0834">
            <w:pPr>
              <w:keepNext/>
              <w:keepLines/>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109</w:t>
            </w:r>
            <w:r w:rsidR="00ED14D4" w:rsidRPr="000B4D79">
              <w:rPr>
                <w:rFonts w:eastAsia="PMingLiU"/>
                <w:sz w:val="18"/>
                <w:szCs w:val="28"/>
                <w:lang w:val="fr-FR" w:eastAsia="zh-TW"/>
              </w:rPr>
              <w:t>,</w:t>
            </w:r>
            <w:r w:rsidRPr="000B4D79">
              <w:rPr>
                <w:rFonts w:eastAsia="PMingLiU"/>
                <w:sz w:val="18"/>
                <w:szCs w:val="28"/>
                <w:lang w:val="fr-FR" w:eastAsia="zh-TW"/>
              </w:rPr>
              <w:t>8</w:t>
            </w:r>
          </w:p>
        </w:tc>
        <w:tc>
          <w:tcPr>
            <w:tcW w:w="1622" w:type="dxa"/>
            <w:tcBorders>
              <w:top w:val="single" w:sz="12" w:space="0" w:color="auto"/>
            </w:tcBorders>
            <w:shd w:val="clear" w:color="auto" w:fill="auto"/>
            <w:vAlign w:val="bottom"/>
          </w:tcPr>
          <w:p w:rsidR="00C15094" w:rsidRPr="000B4D79" w:rsidRDefault="00C15094" w:rsidP="00AB0834">
            <w:pPr>
              <w:keepNext/>
              <w:keepLines/>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104</w:t>
            </w:r>
            <w:r w:rsidR="00ED14D4" w:rsidRPr="000B4D79">
              <w:rPr>
                <w:rFonts w:eastAsia="PMingLiU"/>
                <w:sz w:val="18"/>
                <w:szCs w:val="28"/>
                <w:lang w:val="fr-FR" w:eastAsia="zh-TW"/>
              </w:rPr>
              <w:t>,</w:t>
            </w:r>
            <w:r w:rsidRPr="000B4D79">
              <w:rPr>
                <w:rFonts w:eastAsia="PMingLiU"/>
                <w:sz w:val="18"/>
                <w:szCs w:val="28"/>
                <w:lang w:val="fr-FR" w:eastAsia="zh-TW"/>
              </w:rPr>
              <w:t>3</w:t>
            </w:r>
          </w:p>
        </w:tc>
      </w:tr>
      <w:tr w:rsidR="00C15094" w:rsidRPr="000B4D79">
        <w:tblPrEx>
          <w:tblCellMar>
            <w:top w:w="0" w:type="dxa"/>
            <w:bottom w:w="0" w:type="dxa"/>
          </w:tblCellMar>
        </w:tblPrEx>
        <w:trPr>
          <w:trHeight w:val="240"/>
        </w:trPr>
        <w:tc>
          <w:tcPr>
            <w:tcW w:w="2317" w:type="dxa"/>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2000</w:t>
            </w:r>
          </w:p>
        </w:tc>
        <w:tc>
          <w:tcPr>
            <w:tcW w:w="1811"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151</w:t>
            </w:r>
            <w:r w:rsidR="00ED14D4" w:rsidRPr="000B4D79">
              <w:rPr>
                <w:rFonts w:eastAsia="PMingLiU"/>
                <w:sz w:val="18"/>
                <w:szCs w:val="28"/>
                <w:lang w:val="fr-FR" w:eastAsia="zh-TW"/>
              </w:rPr>
              <w:t>,</w:t>
            </w:r>
            <w:r w:rsidRPr="000B4D79">
              <w:rPr>
                <w:rFonts w:eastAsia="PMingLiU"/>
                <w:sz w:val="18"/>
                <w:szCs w:val="28"/>
                <w:lang w:val="fr-FR" w:eastAsia="zh-TW"/>
              </w:rPr>
              <w:t>0</w:t>
            </w:r>
          </w:p>
        </w:tc>
        <w:tc>
          <w:tcPr>
            <w:tcW w:w="1621"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106</w:t>
            </w:r>
            <w:r w:rsidR="00ED14D4" w:rsidRPr="000B4D79">
              <w:rPr>
                <w:rFonts w:eastAsia="PMingLiU"/>
                <w:sz w:val="18"/>
                <w:szCs w:val="28"/>
                <w:lang w:val="fr-FR" w:eastAsia="zh-TW"/>
              </w:rPr>
              <w:t>,</w:t>
            </w:r>
            <w:r w:rsidRPr="000B4D79">
              <w:rPr>
                <w:rFonts w:eastAsia="PMingLiU"/>
                <w:sz w:val="18"/>
                <w:szCs w:val="28"/>
                <w:lang w:val="fr-FR" w:eastAsia="zh-TW"/>
              </w:rPr>
              <w:t>6</w:t>
            </w:r>
          </w:p>
        </w:tc>
        <w:tc>
          <w:tcPr>
            <w:tcW w:w="1622"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101</w:t>
            </w:r>
            <w:r w:rsidR="00ED14D4" w:rsidRPr="000B4D79">
              <w:rPr>
                <w:rFonts w:eastAsia="PMingLiU"/>
                <w:sz w:val="18"/>
                <w:szCs w:val="28"/>
                <w:lang w:val="fr-FR" w:eastAsia="zh-TW"/>
              </w:rPr>
              <w:t>,</w:t>
            </w:r>
            <w:r w:rsidRPr="000B4D79">
              <w:rPr>
                <w:rFonts w:eastAsia="PMingLiU"/>
                <w:sz w:val="18"/>
                <w:szCs w:val="28"/>
                <w:lang w:val="fr-FR" w:eastAsia="zh-TW"/>
              </w:rPr>
              <w:t>8</w:t>
            </w:r>
          </w:p>
        </w:tc>
      </w:tr>
      <w:tr w:rsidR="00C15094" w:rsidRPr="000B4D79">
        <w:tblPrEx>
          <w:tblCellMar>
            <w:top w:w="0" w:type="dxa"/>
            <w:bottom w:w="0" w:type="dxa"/>
          </w:tblCellMar>
        </w:tblPrEx>
        <w:trPr>
          <w:trHeight w:val="240"/>
        </w:trPr>
        <w:tc>
          <w:tcPr>
            <w:tcW w:w="2317" w:type="dxa"/>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2001</w:t>
            </w:r>
          </w:p>
        </w:tc>
        <w:tc>
          <w:tcPr>
            <w:tcW w:w="1811"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152</w:t>
            </w:r>
            <w:r w:rsidR="00ED14D4" w:rsidRPr="000B4D79">
              <w:rPr>
                <w:rFonts w:eastAsia="PMingLiU"/>
                <w:sz w:val="18"/>
                <w:szCs w:val="28"/>
                <w:lang w:val="fr-FR" w:eastAsia="zh-TW"/>
              </w:rPr>
              <w:t>,</w:t>
            </w:r>
            <w:r w:rsidRPr="000B4D79">
              <w:rPr>
                <w:rFonts w:eastAsia="PMingLiU"/>
                <w:sz w:val="18"/>
                <w:szCs w:val="28"/>
                <w:lang w:val="fr-FR" w:eastAsia="zh-TW"/>
              </w:rPr>
              <w:t>1</w:t>
            </w:r>
          </w:p>
        </w:tc>
        <w:tc>
          <w:tcPr>
            <w:tcW w:w="1621"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104</w:t>
            </w:r>
            <w:r w:rsidR="00ED14D4" w:rsidRPr="000B4D79">
              <w:rPr>
                <w:rFonts w:eastAsia="PMingLiU"/>
                <w:sz w:val="18"/>
                <w:szCs w:val="28"/>
                <w:lang w:val="fr-FR" w:eastAsia="zh-TW"/>
              </w:rPr>
              <w:t>,</w:t>
            </w:r>
            <w:r w:rsidRPr="000B4D79">
              <w:rPr>
                <w:rFonts w:eastAsia="PMingLiU"/>
                <w:sz w:val="18"/>
                <w:szCs w:val="28"/>
                <w:lang w:val="fr-FR" w:eastAsia="zh-TW"/>
              </w:rPr>
              <w:t>8</w:t>
            </w:r>
          </w:p>
        </w:tc>
        <w:tc>
          <w:tcPr>
            <w:tcW w:w="1622"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100</w:t>
            </w:r>
            <w:r w:rsidR="00ED14D4" w:rsidRPr="000B4D79">
              <w:rPr>
                <w:rFonts w:eastAsia="PMingLiU"/>
                <w:sz w:val="18"/>
                <w:szCs w:val="28"/>
                <w:lang w:val="fr-FR" w:eastAsia="zh-TW"/>
              </w:rPr>
              <w:t>,</w:t>
            </w:r>
            <w:r w:rsidRPr="000B4D79">
              <w:rPr>
                <w:rFonts w:eastAsia="PMingLiU"/>
                <w:sz w:val="18"/>
                <w:szCs w:val="28"/>
                <w:lang w:val="fr-FR" w:eastAsia="zh-TW"/>
              </w:rPr>
              <w:t>8</w:t>
            </w:r>
          </w:p>
        </w:tc>
      </w:tr>
      <w:tr w:rsidR="00C15094" w:rsidRPr="000B4D79">
        <w:tblPrEx>
          <w:tblCellMar>
            <w:top w:w="0" w:type="dxa"/>
            <w:bottom w:w="0" w:type="dxa"/>
          </w:tblCellMar>
        </w:tblPrEx>
        <w:trPr>
          <w:trHeight w:val="240"/>
        </w:trPr>
        <w:tc>
          <w:tcPr>
            <w:tcW w:w="2317" w:type="dxa"/>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2002</w:t>
            </w:r>
          </w:p>
        </w:tc>
        <w:tc>
          <w:tcPr>
            <w:tcW w:w="1811"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149</w:t>
            </w:r>
            <w:r w:rsidR="00ED14D4" w:rsidRPr="000B4D79">
              <w:rPr>
                <w:rFonts w:eastAsia="PMingLiU"/>
                <w:sz w:val="18"/>
                <w:szCs w:val="28"/>
                <w:lang w:val="fr-FR" w:eastAsia="zh-TW"/>
              </w:rPr>
              <w:t>,</w:t>
            </w:r>
            <w:r w:rsidRPr="000B4D79">
              <w:rPr>
                <w:rFonts w:eastAsia="PMingLiU"/>
                <w:sz w:val="18"/>
                <w:szCs w:val="28"/>
                <w:lang w:val="fr-FR" w:eastAsia="zh-TW"/>
              </w:rPr>
              <w:t>7</w:t>
            </w:r>
          </w:p>
        </w:tc>
        <w:tc>
          <w:tcPr>
            <w:tcW w:w="1621"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101</w:t>
            </w:r>
            <w:r w:rsidR="00ED14D4" w:rsidRPr="000B4D79">
              <w:rPr>
                <w:rFonts w:eastAsia="PMingLiU"/>
                <w:sz w:val="18"/>
                <w:szCs w:val="28"/>
                <w:lang w:val="fr-FR" w:eastAsia="zh-TW"/>
              </w:rPr>
              <w:t>,</w:t>
            </w:r>
            <w:r w:rsidRPr="000B4D79">
              <w:rPr>
                <w:rFonts w:eastAsia="PMingLiU"/>
                <w:sz w:val="18"/>
                <w:szCs w:val="28"/>
                <w:lang w:val="fr-FR" w:eastAsia="zh-TW"/>
              </w:rPr>
              <w:t>4</w:t>
            </w:r>
          </w:p>
        </w:tc>
        <w:tc>
          <w:tcPr>
            <w:tcW w:w="1622"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98</w:t>
            </w:r>
            <w:r w:rsidR="00ED14D4" w:rsidRPr="000B4D79">
              <w:rPr>
                <w:rFonts w:eastAsia="PMingLiU"/>
                <w:sz w:val="18"/>
                <w:szCs w:val="28"/>
                <w:lang w:val="fr-FR" w:eastAsia="zh-TW"/>
              </w:rPr>
              <w:t>,</w:t>
            </w:r>
            <w:r w:rsidRPr="000B4D79">
              <w:rPr>
                <w:rFonts w:eastAsia="PMingLiU"/>
                <w:sz w:val="18"/>
                <w:szCs w:val="28"/>
                <w:lang w:val="fr-FR" w:eastAsia="zh-TW"/>
              </w:rPr>
              <w:t>6</w:t>
            </w:r>
          </w:p>
        </w:tc>
      </w:tr>
      <w:tr w:rsidR="00C15094" w:rsidRPr="000B4D79">
        <w:tblPrEx>
          <w:tblCellMar>
            <w:top w:w="0" w:type="dxa"/>
            <w:bottom w:w="0" w:type="dxa"/>
          </w:tblCellMar>
        </w:tblPrEx>
        <w:trPr>
          <w:trHeight w:val="240"/>
        </w:trPr>
        <w:tc>
          <w:tcPr>
            <w:tcW w:w="2317" w:type="dxa"/>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2003</w:t>
            </w:r>
          </w:p>
        </w:tc>
        <w:tc>
          <w:tcPr>
            <w:tcW w:w="1811"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146</w:t>
            </w:r>
            <w:r w:rsidR="00ED14D4" w:rsidRPr="000B4D79">
              <w:rPr>
                <w:rFonts w:eastAsia="PMingLiU"/>
                <w:sz w:val="18"/>
                <w:szCs w:val="28"/>
                <w:lang w:val="fr-FR" w:eastAsia="zh-TW"/>
              </w:rPr>
              <w:t>,</w:t>
            </w:r>
            <w:r w:rsidRPr="000B4D79">
              <w:rPr>
                <w:rFonts w:eastAsia="PMingLiU"/>
                <w:sz w:val="18"/>
                <w:szCs w:val="28"/>
                <w:lang w:val="fr-FR" w:eastAsia="zh-TW"/>
              </w:rPr>
              <w:t>6</w:t>
            </w:r>
          </w:p>
        </w:tc>
        <w:tc>
          <w:tcPr>
            <w:tcW w:w="1621"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ED14D4" w:rsidRPr="000B4D79">
              <w:rPr>
                <w:rFonts w:eastAsia="PMingLiU"/>
                <w:sz w:val="18"/>
                <w:szCs w:val="28"/>
                <w:lang w:val="fr-FR" w:eastAsia="zh-TW"/>
              </w:rPr>
              <w:t>,</w:t>
            </w:r>
            <w:r w:rsidRPr="000B4D79">
              <w:rPr>
                <w:rFonts w:eastAsia="PMingLiU"/>
                <w:sz w:val="18"/>
                <w:szCs w:val="28"/>
                <w:lang w:val="fr-FR" w:eastAsia="zh-TW"/>
              </w:rPr>
              <w:t>3</w:t>
            </w:r>
          </w:p>
        </w:tc>
        <w:tc>
          <w:tcPr>
            <w:tcW w:w="1622"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97</w:t>
            </w:r>
            <w:r w:rsidR="00ED14D4" w:rsidRPr="000B4D79">
              <w:rPr>
                <w:rFonts w:eastAsia="PMingLiU"/>
                <w:sz w:val="18"/>
                <w:szCs w:val="28"/>
                <w:lang w:val="fr-FR" w:eastAsia="zh-TW"/>
              </w:rPr>
              <w:t>,</w:t>
            </w:r>
            <w:r w:rsidRPr="000B4D79">
              <w:rPr>
                <w:rFonts w:eastAsia="PMingLiU"/>
                <w:sz w:val="18"/>
                <w:szCs w:val="28"/>
                <w:lang w:val="fr-FR" w:eastAsia="zh-TW"/>
              </w:rPr>
              <w:t>0</w:t>
            </w:r>
          </w:p>
        </w:tc>
      </w:tr>
      <w:tr w:rsidR="00C15094" w:rsidRPr="000B4D79">
        <w:tblPrEx>
          <w:tblCellMar>
            <w:top w:w="0" w:type="dxa"/>
            <w:bottom w:w="0" w:type="dxa"/>
          </w:tblCellMar>
        </w:tblPrEx>
        <w:trPr>
          <w:trHeight w:val="240"/>
        </w:trPr>
        <w:tc>
          <w:tcPr>
            <w:tcW w:w="2317" w:type="dxa"/>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2004</w:t>
            </w:r>
          </w:p>
        </w:tc>
        <w:tc>
          <w:tcPr>
            <w:tcW w:w="1811"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144</w:t>
            </w:r>
            <w:r w:rsidR="00ED14D4" w:rsidRPr="000B4D79">
              <w:rPr>
                <w:rFonts w:eastAsia="PMingLiU"/>
                <w:sz w:val="18"/>
                <w:szCs w:val="28"/>
                <w:lang w:val="fr-FR" w:eastAsia="zh-TW"/>
              </w:rPr>
              <w:t>,</w:t>
            </w:r>
            <w:r w:rsidRPr="000B4D79">
              <w:rPr>
                <w:rFonts w:eastAsia="PMingLiU"/>
                <w:sz w:val="18"/>
                <w:szCs w:val="28"/>
                <w:lang w:val="fr-FR" w:eastAsia="zh-TW"/>
              </w:rPr>
              <w:t>7</w:t>
            </w:r>
          </w:p>
        </w:tc>
        <w:tc>
          <w:tcPr>
            <w:tcW w:w="1621"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99</w:t>
            </w:r>
            <w:r w:rsidR="00ED14D4" w:rsidRPr="000B4D79">
              <w:rPr>
                <w:rFonts w:eastAsia="PMingLiU"/>
                <w:sz w:val="18"/>
                <w:szCs w:val="28"/>
                <w:lang w:val="fr-FR" w:eastAsia="zh-TW"/>
              </w:rPr>
              <w:t>,</w:t>
            </w:r>
            <w:r w:rsidRPr="000B4D79">
              <w:rPr>
                <w:rFonts w:eastAsia="PMingLiU"/>
                <w:sz w:val="18"/>
                <w:szCs w:val="28"/>
                <w:lang w:val="fr-FR" w:eastAsia="zh-TW"/>
              </w:rPr>
              <w:t>3</w:t>
            </w:r>
          </w:p>
        </w:tc>
        <w:tc>
          <w:tcPr>
            <w:tcW w:w="1622"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98</w:t>
            </w:r>
            <w:r w:rsidR="00ED14D4" w:rsidRPr="000B4D79">
              <w:rPr>
                <w:rFonts w:eastAsia="PMingLiU"/>
                <w:sz w:val="18"/>
                <w:szCs w:val="28"/>
                <w:lang w:val="fr-FR" w:eastAsia="zh-TW"/>
              </w:rPr>
              <w:t>,</w:t>
            </w:r>
            <w:r w:rsidRPr="000B4D79">
              <w:rPr>
                <w:rFonts w:eastAsia="PMingLiU"/>
                <w:sz w:val="18"/>
                <w:szCs w:val="28"/>
                <w:lang w:val="fr-FR" w:eastAsia="zh-TW"/>
              </w:rPr>
              <w:t>4</w:t>
            </w:r>
          </w:p>
        </w:tc>
      </w:tr>
      <w:tr w:rsidR="00C15094" w:rsidRPr="000B4D79">
        <w:tblPrEx>
          <w:tblCellMar>
            <w:top w:w="0" w:type="dxa"/>
            <w:bottom w:w="0" w:type="dxa"/>
          </w:tblCellMar>
        </w:tblPrEx>
        <w:trPr>
          <w:trHeight w:val="240"/>
        </w:trPr>
        <w:tc>
          <w:tcPr>
            <w:tcW w:w="2317" w:type="dxa"/>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2005</w:t>
            </w:r>
          </w:p>
        </w:tc>
        <w:tc>
          <w:tcPr>
            <w:tcW w:w="1811"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145</w:t>
            </w:r>
            <w:r w:rsidR="00ED14D4" w:rsidRPr="000B4D79">
              <w:rPr>
                <w:rFonts w:eastAsia="PMingLiU"/>
                <w:sz w:val="18"/>
                <w:szCs w:val="28"/>
                <w:lang w:val="fr-FR" w:eastAsia="zh-TW"/>
              </w:rPr>
              <w:t>,</w:t>
            </w:r>
            <w:r w:rsidRPr="000B4D79">
              <w:rPr>
                <w:rFonts w:eastAsia="PMingLiU"/>
                <w:sz w:val="18"/>
                <w:szCs w:val="28"/>
                <w:lang w:val="fr-FR" w:eastAsia="zh-TW"/>
              </w:rPr>
              <w:t>8</w:t>
            </w:r>
          </w:p>
        </w:tc>
        <w:tc>
          <w:tcPr>
            <w:tcW w:w="1621"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100</w:t>
            </w:r>
            <w:r w:rsidR="00ED14D4" w:rsidRPr="000B4D79">
              <w:rPr>
                <w:rFonts w:eastAsia="PMingLiU"/>
                <w:sz w:val="18"/>
                <w:szCs w:val="28"/>
                <w:lang w:val="fr-FR" w:eastAsia="zh-TW"/>
              </w:rPr>
              <w:t>,</w:t>
            </w:r>
            <w:r w:rsidRPr="000B4D79">
              <w:rPr>
                <w:rFonts w:eastAsia="PMingLiU"/>
                <w:sz w:val="18"/>
                <w:szCs w:val="28"/>
                <w:lang w:val="fr-FR" w:eastAsia="zh-TW"/>
              </w:rPr>
              <w:t>3</w:t>
            </w:r>
          </w:p>
        </w:tc>
        <w:tc>
          <w:tcPr>
            <w:tcW w:w="1622"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100</w:t>
            </w:r>
            <w:r w:rsidR="00ED14D4" w:rsidRPr="000B4D79">
              <w:rPr>
                <w:rFonts w:eastAsia="PMingLiU"/>
                <w:sz w:val="18"/>
                <w:szCs w:val="28"/>
                <w:lang w:val="fr-FR" w:eastAsia="zh-TW"/>
              </w:rPr>
              <w:t>,</w:t>
            </w:r>
            <w:r w:rsidRPr="000B4D79">
              <w:rPr>
                <w:rFonts w:eastAsia="PMingLiU"/>
                <w:sz w:val="18"/>
                <w:szCs w:val="28"/>
                <w:lang w:val="fr-FR" w:eastAsia="zh-TW"/>
              </w:rPr>
              <w:t>4</w:t>
            </w:r>
          </w:p>
        </w:tc>
      </w:tr>
      <w:tr w:rsidR="00C15094" w:rsidRPr="000B4D79">
        <w:tblPrEx>
          <w:tblCellMar>
            <w:top w:w="0" w:type="dxa"/>
            <w:bottom w:w="0" w:type="dxa"/>
          </w:tblCellMar>
        </w:tblPrEx>
        <w:trPr>
          <w:trHeight w:val="240"/>
        </w:trPr>
        <w:tc>
          <w:tcPr>
            <w:tcW w:w="2317" w:type="dxa"/>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2006</w:t>
            </w:r>
          </w:p>
        </w:tc>
        <w:tc>
          <w:tcPr>
            <w:tcW w:w="1811"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148</w:t>
            </w:r>
            <w:r w:rsidR="00ED14D4" w:rsidRPr="000B4D79">
              <w:rPr>
                <w:rFonts w:eastAsia="PMingLiU"/>
                <w:sz w:val="18"/>
                <w:szCs w:val="28"/>
                <w:lang w:val="fr-FR" w:eastAsia="zh-TW"/>
              </w:rPr>
              <w:t>,</w:t>
            </w:r>
            <w:r w:rsidRPr="000B4D79">
              <w:rPr>
                <w:rFonts w:eastAsia="PMingLiU"/>
                <w:sz w:val="18"/>
                <w:szCs w:val="28"/>
                <w:lang w:val="fr-FR" w:eastAsia="zh-TW"/>
              </w:rPr>
              <w:t>9</w:t>
            </w:r>
          </w:p>
        </w:tc>
        <w:tc>
          <w:tcPr>
            <w:tcW w:w="1621"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102</w:t>
            </w:r>
            <w:r w:rsidR="00ED14D4" w:rsidRPr="000B4D79">
              <w:rPr>
                <w:rFonts w:eastAsia="PMingLiU"/>
                <w:sz w:val="18"/>
                <w:szCs w:val="28"/>
                <w:lang w:val="fr-FR" w:eastAsia="zh-TW"/>
              </w:rPr>
              <w:t>,</w:t>
            </w:r>
            <w:r w:rsidRPr="000B4D79">
              <w:rPr>
                <w:rFonts w:eastAsia="PMingLiU"/>
                <w:sz w:val="18"/>
                <w:szCs w:val="28"/>
                <w:lang w:val="fr-FR" w:eastAsia="zh-TW"/>
              </w:rPr>
              <w:t>1</w:t>
            </w:r>
          </w:p>
        </w:tc>
        <w:tc>
          <w:tcPr>
            <w:tcW w:w="1622"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102</w:t>
            </w:r>
            <w:r w:rsidR="00ED14D4" w:rsidRPr="000B4D79">
              <w:rPr>
                <w:rFonts w:eastAsia="PMingLiU"/>
                <w:sz w:val="18"/>
                <w:szCs w:val="28"/>
                <w:lang w:val="fr-FR" w:eastAsia="zh-TW"/>
              </w:rPr>
              <w:t>,</w:t>
            </w:r>
            <w:r w:rsidRPr="000B4D79">
              <w:rPr>
                <w:rFonts w:eastAsia="PMingLiU"/>
                <w:sz w:val="18"/>
                <w:szCs w:val="28"/>
                <w:lang w:val="fr-FR" w:eastAsia="zh-TW"/>
              </w:rPr>
              <w:t>2</w:t>
            </w:r>
          </w:p>
        </w:tc>
      </w:tr>
      <w:tr w:rsidR="00C15094" w:rsidRPr="000B4D79">
        <w:tblPrEx>
          <w:tblCellMar>
            <w:top w:w="0" w:type="dxa"/>
            <w:bottom w:w="0" w:type="dxa"/>
          </w:tblCellMar>
        </w:tblPrEx>
        <w:trPr>
          <w:trHeight w:val="240"/>
        </w:trPr>
        <w:tc>
          <w:tcPr>
            <w:tcW w:w="2317" w:type="dxa"/>
            <w:shd w:val="clear" w:color="auto" w:fill="auto"/>
          </w:tcPr>
          <w:p w:rsidR="00C15094" w:rsidRPr="000B4D79" w:rsidRDefault="00C15094" w:rsidP="000E332C">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2007</w:t>
            </w:r>
          </w:p>
        </w:tc>
        <w:tc>
          <w:tcPr>
            <w:tcW w:w="1811"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152</w:t>
            </w:r>
            <w:r w:rsidR="00ED14D4" w:rsidRPr="000B4D79">
              <w:rPr>
                <w:rFonts w:eastAsia="PMingLiU"/>
                <w:sz w:val="18"/>
                <w:szCs w:val="28"/>
                <w:lang w:val="fr-FR" w:eastAsia="zh-TW"/>
              </w:rPr>
              <w:t>,</w:t>
            </w:r>
            <w:r w:rsidRPr="000B4D79">
              <w:rPr>
                <w:rFonts w:eastAsia="PMingLiU"/>
                <w:sz w:val="18"/>
                <w:szCs w:val="28"/>
                <w:lang w:val="fr-FR" w:eastAsia="zh-TW"/>
              </w:rPr>
              <w:t>4</w:t>
            </w:r>
          </w:p>
        </w:tc>
        <w:tc>
          <w:tcPr>
            <w:tcW w:w="1621"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103</w:t>
            </w:r>
            <w:r w:rsidR="00ED14D4" w:rsidRPr="000B4D79">
              <w:rPr>
                <w:rFonts w:eastAsia="PMingLiU"/>
                <w:sz w:val="18"/>
                <w:szCs w:val="28"/>
                <w:lang w:val="fr-FR" w:eastAsia="zh-TW"/>
              </w:rPr>
              <w:t>,</w:t>
            </w:r>
            <w:r w:rsidRPr="000B4D79">
              <w:rPr>
                <w:rFonts w:eastAsia="PMingLiU"/>
                <w:sz w:val="18"/>
                <w:szCs w:val="28"/>
                <w:lang w:val="fr-FR" w:eastAsia="zh-TW"/>
              </w:rPr>
              <w:t>4</w:t>
            </w:r>
          </w:p>
        </w:tc>
        <w:tc>
          <w:tcPr>
            <w:tcW w:w="1622"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106</w:t>
            </w:r>
            <w:r w:rsidR="00ED14D4" w:rsidRPr="000B4D79">
              <w:rPr>
                <w:rFonts w:eastAsia="PMingLiU"/>
                <w:sz w:val="18"/>
                <w:szCs w:val="28"/>
                <w:lang w:val="fr-FR" w:eastAsia="zh-TW"/>
              </w:rPr>
              <w:t>,</w:t>
            </w:r>
            <w:r w:rsidRPr="000B4D79">
              <w:rPr>
                <w:rFonts w:eastAsia="PMingLiU"/>
                <w:sz w:val="18"/>
                <w:szCs w:val="28"/>
                <w:lang w:val="fr-FR" w:eastAsia="zh-TW"/>
              </w:rPr>
              <w:t>9</w:t>
            </w:r>
          </w:p>
        </w:tc>
      </w:tr>
      <w:tr w:rsidR="00C15094" w:rsidRPr="000B4D79">
        <w:tblPrEx>
          <w:tblCellMar>
            <w:top w:w="0" w:type="dxa"/>
            <w:bottom w:w="0" w:type="dxa"/>
          </w:tblCellMar>
        </w:tblPrEx>
        <w:trPr>
          <w:trHeight w:val="240"/>
        </w:trPr>
        <w:tc>
          <w:tcPr>
            <w:tcW w:w="2317" w:type="dxa"/>
            <w:shd w:val="clear" w:color="auto" w:fill="auto"/>
          </w:tcPr>
          <w:p w:rsidR="00C15094" w:rsidRPr="000B4D79" w:rsidRDefault="00C15094" w:rsidP="000E332C">
            <w:pPr>
              <w:numPr>
                <w:ilvl w:val="12"/>
                <w:numId w:val="0"/>
              </w:num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2008</w:t>
            </w:r>
          </w:p>
        </w:tc>
        <w:tc>
          <w:tcPr>
            <w:tcW w:w="1811" w:type="dxa"/>
            <w:shd w:val="clear" w:color="auto" w:fill="auto"/>
            <w:vAlign w:val="bottom"/>
          </w:tcPr>
          <w:p w:rsidR="00C15094" w:rsidRPr="000B4D79" w:rsidRDefault="00C15094" w:rsidP="000E332C">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159</w:t>
            </w:r>
            <w:r w:rsidR="00ED14D4" w:rsidRPr="000B4D79">
              <w:rPr>
                <w:rFonts w:eastAsia="PMingLiU"/>
                <w:sz w:val="18"/>
                <w:szCs w:val="28"/>
                <w:lang w:val="fr-FR" w:eastAsia="zh-TW"/>
              </w:rPr>
              <w:t>,</w:t>
            </w:r>
            <w:r w:rsidRPr="000B4D79">
              <w:rPr>
                <w:rFonts w:eastAsia="PMingLiU"/>
                <w:sz w:val="18"/>
                <w:szCs w:val="28"/>
                <w:lang w:val="fr-FR" w:eastAsia="zh-TW"/>
              </w:rPr>
              <w:t>0</w:t>
            </w:r>
          </w:p>
        </w:tc>
        <w:tc>
          <w:tcPr>
            <w:tcW w:w="1621"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107</w:t>
            </w:r>
            <w:r w:rsidR="00ED14D4" w:rsidRPr="000B4D79">
              <w:rPr>
                <w:rFonts w:eastAsia="PMingLiU"/>
                <w:sz w:val="18"/>
                <w:szCs w:val="28"/>
                <w:lang w:val="fr-FR" w:eastAsia="zh-TW"/>
              </w:rPr>
              <w:t>,</w:t>
            </w:r>
            <w:r w:rsidRPr="000B4D79">
              <w:rPr>
                <w:rFonts w:eastAsia="PMingLiU"/>
                <w:sz w:val="18"/>
                <w:szCs w:val="28"/>
                <w:lang w:val="fr-FR" w:eastAsia="zh-TW"/>
              </w:rPr>
              <w:t>1</w:t>
            </w:r>
          </w:p>
        </w:tc>
        <w:tc>
          <w:tcPr>
            <w:tcW w:w="1622" w:type="dxa"/>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119</w:t>
            </w:r>
            <w:r w:rsidR="00ED14D4" w:rsidRPr="000B4D79">
              <w:rPr>
                <w:rFonts w:eastAsia="PMingLiU"/>
                <w:sz w:val="18"/>
                <w:szCs w:val="28"/>
                <w:lang w:val="fr-FR" w:eastAsia="zh-TW"/>
              </w:rPr>
              <w:t>,</w:t>
            </w:r>
            <w:r w:rsidRPr="000B4D79">
              <w:rPr>
                <w:rFonts w:eastAsia="PMingLiU"/>
                <w:sz w:val="18"/>
                <w:szCs w:val="28"/>
                <w:lang w:val="fr-FR" w:eastAsia="zh-TW"/>
              </w:rPr>
              <w:t>1</w:t>
            </w:r>
          </w:p>
        </w:tc>
      </w:tr>
      <w:tr w:rsidR="00B63AC8" w:rsidRPr="000B4D79">
        <w:tblPrEx>
          <w:tblCellMar>
            <w:top w:w="0" w:type="dxa"/>
            <w:bottom w:w="0" w:type="dxa"/>
          </w:tblCellMar>
        </w:tblPrEx>
        <w:trPr>
          <w:trHeight w:val="240"/>
        </w:trPr>
        <w:tc>
          <w:tcPr>
            <w:tcW w:w="2317" w:type="dxa"/>
            <w:tcBorders>
              <w:bottom w:val="single" w:sz="12" w:space="0" w:color="auto"/>
            </w:tcBorders>
            <w:shd w:val="clear" w:color="auto" w:fill="auto"/>
          </w:tcPr>
          <w:p w:rsidR="00C15094" w:rsidRPr="000B4D79" w:rsidRDefault="005E252C" w:rsidP="000E332C">
            <w:pPr>
              <w:numPr>
                <w:ilvl w:val="12"/>
                <w:numId w:val="0"/>
              </w:num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Hausse/baisse globale cumulée de 1999 à</w:t>
            </w:r>
            <w:r w:rsidR="00C15094" w:rsidRPr="000B4D79">
              <w:rPr>
                <w:rFonts w:eastAsia="PMingLiU"/>
                <w:sz w:val="18"/>
                <w:szCs w:val="28"/>
                <w:lang w:val="fr-FR" w:eastAsia="zh-TW"/>
              </w:rPr>
              <w:t xml:space="preserve"> 2008</w:t>
            </w:r>
          </w:p>
        </w:tc>
        <w:tc>
          <w:tcPr>
            <w:tcW w:w="1811" w:type="dxa"/>
            <w:tcBorders>
              <w:bottom w:val="single" w:sz="12" w:space="0" w:color="auto"/>
            </w:tcBorders>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0</w:t>
            </w:r>
            <w:r w:rsidR="00ED14D4" w:rsidRPr="000B4D79">
              <w:rPr>
                <w:rFonts w:eastAsia="PMingLiU"/>
                <w:sz w:val="18"/>
                <w:szCs w:val="28"/>
                <w:lang w:val="fr-FR" w:eastAsia="zh-TW"/>
              </w:rPr>
              <w:t>,</w:t>
            </w:r>
            <w:r w:rsidRPr="000B4D79">
              <w:rPr>
                <w:rFonts w:eastAsia="PMingLiU"/>
                <w:sz w:val="18"/>
                <w:szCs w:val="28"/>
                <w:lang w:val="fr-FR" w:eastAsia="zh-TW"/>
              </w:rPr>
              <w:t>7</w:t>
            </w:r>
          </w:p>
        </w:tc>
        <w:tc>
          <w:tcPr>
            <w:tcW w:w="1621" w:type="dxa"/>
            <w:tcBorders>
              <w:bottom w:val="single" w:sz="12" w:space="0" w:color="auto"/>
            </w:tcBorders>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w:t>
            </w:r>
            <w:r w:rsidR="00ED14D4" w:rsidRPr="000B4D79">
              <w:rPr>
                <w:rFonts w:eastAsia="PMingLiU"/>
                <w:sz w:val="18"/>
                <w:szCs w:val="28"/>
                <w:lang w:val="fr-FR" w:eastAsia="zh-TW"/>
              </w:rPr>
              <w:t>,</w:t>
            </w:r>
            <w:r w:rsidRPr="000B4D79">
              <w:rPr>
                <w:rFonts w:eastAsia="PMingLiU"/>
                <w:sz w:val="18"/>
                <w:szCs w:val="28"/>
                <w:lang w:val="fr-FR" w:eastAsia="zh-TW"/>
              </w:rPr>
              <w:t>5</w:t>
            </w:r>
          </w:p>
        </w:tc>
        <w:tc>
          <w:tcPr>
            <w:tcW w:w="1622" w:type="dxa"/>
            <w:tcBorders>
              <w:bottom w:val="single" w:sz="12" w:space="0" w:color="auto"/>
            </w:tcBorders>
            <w:shd w:val="clear" w:color="auto" w:fill="auto"/>
            <w:vAlign w:val="bottom"/>
          </w:tcPr>
          <w:p w:rsidR="00C15094" w:rsidRPr="000B4D79" w:rsidRDefault="00C15094" w:rsidP="000E332C">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14</w:t>
            </w:r>
            <w:r w:rsidR="00ED14D4" w:rsidRPr="000B4D79">
              <w:rPr>
                <w:rFonts w:eastAsia="PMingLiU"/>
                <w:sz w:val="18"/>
                <w:szCs w:val="28"/>
                <w:lang w:val="fr-FR" w:eastAsia="zh-TW"/>
              </w:rPr>
              <w:t>,</w:t>
            </w:r>
            <w:r w:rsidRPr="000B4D79">
              <w:rPr>
                <w:rFonts w:eastAsia="PMingLiU"/>
                <w:sz w:val="18"/>
                <w:szCs w:val="28"/>
                <w:lang w:val="fr-FR" w:eastAsia="zh-TW"/>
              </w:rPr>
              <w:t>2</w:t>
            </w:r>
          </w:p>
        </w:tc>
      </w:tr>
    </w:tbl>
    <w:p w:rsidR="00C15094" w:rsidRPr="000B4D79" w:rsidRDefault="00B63AC8" w:rsidP="00B63AC8">
      <w:pPr>
        <w:pStyle w:val="H1G"/>
        <w:rPr>
          <w:rFonts w:eastAsia="PMingLiU"/>
          <w:lang w:val="fr-FR" w:eastAsia="zh-TW"/>
        </w:rPr>
      </w:pPr>
      <w:r w:rsidRPr="000B4D79">
        <w:rPr>
          <w:rFonts w:eastAsia="PMingLiU"/>
          <w:lang w:val="fr-FR" w:eastAsia="zh-TW"/>
        </w:rPr>
        <w:tab/>
      </w:r>
      <w:r w:rsidR="00C15094" w:rsidRPr="000B4D79">
        <w:rPr>
          <w:rFonts w:eastAsia="PMingLiU"/>
          <w:lang w:val="fr-FR" w:eastAsia="zh-TW"/>
        </w:rPr>
        <w:t>E.</w:t>
      </w:r>
      <w:r w:rsidR="00C15094" w:rsidRPr="000B4D79">
        <w:rPr>
          <w:rFonts w:eastAsia="PMingLiU"/>
          <w:lang w:val="fr-FR" w:eastAsia="zh-TW"/>
        </w:rPr>
        <w:tab/>
      </w:r>
      <w:r w:rsidR="002D66C0" w:rsidRPr="000B4D79">
        <w:rPr>
          <w:rFonts w:eastAsia="DFKai-SB"/>
          <w:lang w:val="fr-FR" w:eastAsia="zh-TW"/>
        </w:rPr>
        <w:t>Facteurs et difficultés</w:t>
      </w:r>
    </w:p>
    <w:p w:rsidR="00C15094" w:rsidRPr="000B4D79" w:rsidRDefault="00C15094" w:rsidP="00334B59">
      <w:pPr>
        <w:pStyle w:val="SingleTxtG"/>
        <w:rPr>
          <w:rFonts w:eastAsia="PMingLiU"/>
          <w:lang w:val="fr-FR" w:eastAsia="zh-TW"/>
        </w:rPr>
      </w:pPr>
      <w:r w:rsidRPr="000B4D79">
        <w:rPr>
          <w:rFonts w:eastAsia="PMingLiU"/>
          <w:lang w:val="fr-FR" w:eastAsia="zh-TW"/>
        </w:rPr>
        <w:t>410.</w:t>
      </w:r>
      <w:r w:rsidRPr="000B4D79">
        <w:rPr>
          <w:rFonts w:eastAsia="PMingLiU"/>
          <w:lang w:val="fr-FR" w:eastAsia="zh-TW"/>
        </w:rPr>
        <w:tab/>
      </w:r>
      <w:r w:rsidR="00BA5530" w:rsidRPr="000B4D79">
        <w:rPr>
          <w:rFonts w:eastAsia="PMingLiU"/>
          <w:lang w:val="fr-FR" w:eastAsia="zh-TW"/>
        </w:rPr>
        <w:t>S</w:t>
      </w:r>
      <w:r w:rsidR="000E26C3">
        <w:rPr>
          <w:rFonts w:eastAsia="PMingLiU"/>
          <w:lang w:val="fr-FR" w:eastAsia="zh-TW"/>
        </w:rPr>
        <w:t>’</w:t>
      </w:r>
      <w:r w:rsidR="00BA5530" w:rsidRPr="000B4D79">
        <w:rPr>
          <w:rFonts w:eastAsia="PMingLiU"/>
          <w:lang w:val="fr-FR" w:eastAsia="zh-TW"/>
        </w:rPr>
        <w:t>agissant de la pauvreté, certains commentateurs réclament l</w:t>
      </w:r>
      <w:r w:rsidR="000E26C3">
        <w:rPr>
          <w:rFonts w:eastAsia="PMingLiU"/>
          <w:lang w:val="fr-FR" w:eastAsia="zh-TW"/>
        </w:rPr>
        <w:t>’</w:t>
      </w:r>
      <w:r w:rsidR="00BA5530" w:rsidRPr="000B4D79">
        <w:rPr>
          <w:rFonts w:eastAsia="PMingLiU"/>
          <w:lang w:val="fr-FR" w:eastAsia="zh-TW"/>
        </w:rPr>
        <w:t>établissement d</w:t>
      </w:r>
      <w:r w:rsidR="000E26C3">
        <w:rPr>
          <w:rFonts w:eastAsia="PMingLiU"/>
          <w:lang w:val="fr-FR" w:eastAsia="zh-TW"/>
        </w:rPr>
        <w:t>’</w:t>
      </w:r>
      <w:r w:rsidR="00BA5530" w:rsidRPr="000B4D79">
        <w:rPr>
          <w:rFonts w:eastAsia="PMingLiU"/>
          <w:lang w:val="fr-FR" w:eastAsia="zh-TW"/>
        </w:rPr>
        <w:t xml:space="preserve">un </w:t>
      </w:r>
      <w:r w:rsidR="004479ED">
        <w:rPr>
          <w:rFonts w:eastAsia="PMingLiU"/>
          <w:lang w:val="fr-FR" w:eastAsia="zh-TW"/>
        </w:rPr>
        <w:t>«</w:t>
      </w:r>
      <w:r w:rsidR="00BA5530" w:rsidRPr="000B4D79">
        <w:rPr>
          <w:rFonts w:eastAsia="PMingLiU"/>
          <w:lang w:val="fr-FR" w:eastAsia="zh-TW"/>
        </w:rPr>
        <w:t>seuil de pauvreté</w:t>
      </w:r>
      <w:r w:rsidR="004479ED">
        <w:rPr>
          <w:rFonts w:eastAsia="PMingLiU"/>
          <w:lang w:val="fr-FR" w:eastAsia="zh-TW"/>
        </w:rPr>
        <w:t>»</w:t>
      </w:r>
      <w:r w:rsidR="00BA5530" w:rsidRPr="000B4D79">
        <w:rPr>
          <w:rFonts w:eastAsia="PMingLiU"/>
          <w:lang w:val="fr-FR" w:eastAsia="zh-TW"/>
        </w:rPr>
        <w:t xml:space="preserve">. À cet égard, </w:t>
      </w:r>
      <w:r w:rsidR="00B26679" w:rsidRPr="000B4D79">
        <w:rPr>
          <w:lang w:val="fr-FR"/>
        </w:rPr>
        <w:t xml:space="preserve">la </w:t>
      </w:r>
      <w:r w:rsidR="00B26679" w:rsidRPr="000B4D79">
        <w:rPr>
          <w:noProof/>
          <w:lang w:val="fr-FR"/>
        </w:rPr>
        <w:t>Commission sur la pauvreté</w:t>
      </w:r>
      <w:r w:rsidRPr="000B4D79">
        <w:rPr>
          <w:rFonts w:eastAsia="PMingLiU"/>
          <w:lang w:val="fr-FR" w:eastAsia="zh-TW"/>
        </w:rPr>
        <w:t xml:space="preserve"> </w:t>
      </w:r>
      <w:r w:rsidR="00334B59" w:rsidRPr="000B4D79">
        <w:rPr>
          <w:rFonts w:eastAsia="PMingLiU"/>
          <w:lang w:val="fr-FR" w:eastAsia="zh-TW"/>
        </w:rPr>
        <w:t>a considéré qu</w:t>
      </w:r>
      <w:r w:rsidR="00281ADF">
        <w:rPr>
          <w:rFonts w:eastAsia="PMingLiU"/>
          <w:lang w:val="fr-FR" w:eastAsia="zh-TW"/>
        </w:rPr>
        <w:t xml:space="preserve">e, </w:t>
      </w:r>
      <w:r w:rsidR="00281ADF" w:rsidRPr="000B4D79">
        <w:rPr>
          <w:rFonts w:eastAsia="PMingLiU"/>
          <w:lang w:val="fr-FR" w:eastAsia="zh-TW"/>
        </w:rPr>
        <w:t>pour suivre l</w:t>
      </w:r>
      <w:r w:rsidR="000E26C3">
        <w:rPr>
          <w:rFonts w:eastAsia="PMingLiU"/>
          <w:lang w:val="fr-FR" w:eastAsia="zh-TW"/>
        </w:rPr>
        <w:t>’</w:t>
      </w:r>
      <w:r w:rsidR="00281ADF" w:rsidRPr="000B4D79">
        <w:rPr>
          <w:rFonts w:eastAsia="PMingLiU"/>
          <w:lang w:val="fr-FR" w:eastAsia="zh-TW"/>
        </w:rPr>
        <w:t>évolution de la pauvreté à Hong Kong à l</w:t>
      </w:r>
      <w:r w:rsidR="000E26C3">
        <w:rPr>
          <w:rFonts w:eastAsia="PMingLiU"/>
          <w:lang w:val="fr-FR" w:eastAsia="zh-TW"/>
        </w:rPr>
        <w:t>’</w:t>
      </w:r>
      <w:r w:rsidR="00281ADF" w:rsidRPr="000B4D79">
        <w:rPr>
          <w:rFonts w:eastAsia="PMingLiU"/>
          <w:lang w:val="fr-FR" w:eastAsia="zh-TW"/>
        </w:rPr>
        <w:t>échelon macroéconomique</w:t>
      </w:r>
      <w:r w:rsidR="00281ADF">
        <w:rPr>
          <w:rFonts w:eastAsia="PMingLiU"/>
          <w:lang w:val="fr-FR" w:eastAsia="zh-TW"/>
        </w:rPr>
        <w:t>,</w:t>
      </w:r>
      <w:r w:rsidR="00281ADF" w:rsidRPr="000B4D79">
        <w:rPr>
          <w:rFonts w:eastAsia="PMingLiU"/>
          <w:lang w:val="fr-FR" w:eastAsia="zh-TW"/>
        </w:rPr>
        <w:t xml:space="preserve"> </w:t>
      </w:r>
      <w:r w:rsidR="00334B59" w:rsidRPr="000B4D79">
        <w:rPr>
          <w:rFonts w:eastAsia="PMingLiU"/>
          <w:lang w:val="fr-FR" w:eastAsia="zh-TW"/>
        </w:rPr>
        <w:t>il était plus approprié d</w:t>
      </w:r>
      <w:r w:rsidR="000E26C3">
        <w:rPr>
          <w:rFonts w:eastAsia="PMingLiU"/>
          <w:lang w:val="fr-FR" w:eastAsia="zh-TW"/>
        </w:rPr>
        <w:t>’</w:t>
      </w:r>
      <w:r w:rsidR="00334B59" w:rsidRPr="000B4D79">
        <w:rPr>
          <w:rFonts w:eastAsia="PMingLiU"/>
          <w:lang w:val="fr-FR" w:eastAsia="zh-TW"/>
        </w:rPr>
        <w:t>utiliser une série d</w:t>
      </w:r>
      <w:r w:rsidR="000E26C3">
        <w:rPr>
          <w:rFonts w:eastAsia="PMingLiU"/>
          <w:lang w:val="fr-FR" w:eastAsia="zh-TW"/>
        </w:rPr>
        <w:t>’</w:t>
      </w:r>
      <w:r w:rsidR="00334B59" w:rsidRPr="000B4D79">
        <w:rPr>
          <w:rFonts w:eastAsia="PMingLiU"/>
          <w:lang w:val="fr-FR" w:eastAsia="zh-TW"/>
        </w:rPr>
        <w:t>indicateurs plutôt qu</w:t>
      </w:r>
      <w:r w:rsidR="000E26C3">
        <w:rPr>
          <w:rFonts w:eastAsia="PMingLiU"/>
          <w:lang w:val="fr-FR" w:eastAsia="zh-TW"/>
        </w:rPr>
        <w:t>’</w:t>
      </w:r>
      <w:r w:rsidR="00334B59" w:rsidRPr="000B4D79">
        <w:rPr>
          <w:rFonts w:eastAsia="PMingLiU"/>
          <w:lang w:val="fr-FR" w:eastAsia="zh-TW"/>
        </w:rPr>
        <w:t>un seul indicateur fondé sur le revenu. Les fondements de ce raisonnement ont été exposés au paragraphe 333</w:t>
      </w:r>
      <w:r w:rsidRPr="000B4D79">
        <w:rPr>
          <w:rFonts w:eastAsia="PMingLiU"/>
          <w:lang w:val="fr-FR" w:eastAsia="zh-TW"/>
        </w:rPr>
        <w:t>.</w:t>
      </w:r>
    </w:p>
    <w:p w:rsidR="00C15094" w:rsidRPr="000B4D79" w:rsidRDefault="00B63AC8" w:rsidP="006671DA">
      <w:pPr>
        <w:pStyle w:val="HChG"/>
        <w:rPr>
          <w:lang w:val="fr-FR" w:eastAsia="zh-TW"/>
        </w:rPr>
      </w:pPr>
      <w:r w:rsidRPr="000B4D79">
        <w:rPr>
          <w:lang w:val="fr-FR" w:eastAsia="zh-TW"/>
        </w:rPr>
        <w:tab/>
        <w:t>VII</w:t>
      </w:r>
      <w:r w:rsidR="00C3010E" w:rsidRPr="000B4D79">
        <w:rPr>
          <w:lang w:val="fr-FR" w:eastAsia="zh-TW"/>
        </w:rPr>
        <w:t>I</w:t>
      </w:r>
      <w:r w:rsidRPr="000B4D79">
        <w:rPr>
          <w:lang w:val="fr-FR" w:eastAsia="zh-TW"/>
        </w:rPr>
        <w:t>.</w:t>
      </w:r>
      <w:r w:rsidRPr="000B4D79">
        <w:rPr>
          <w:lang w:val="fr-FR" w:eastAsia="zh-TW"/>
        </w:rPr>
        <w:tab/>
      </w:r>
      <w:r w:rsidR="008065E7" w:rsidRPr="000B4D79">
        <w:rPr>
          <w:lang w:val="fr-FR" w:eastAsia="zh-TW"/>
        </w:rPr>
        <w:t>É</w:t>
      </w:r>
      <w:r w:rsidRPr="000B4D79">
        <w:rPr>
          <w:lang w:val="fr-FR" w:eastAsia="zh-TW"/>
        </w:rPr>
        <w:t xml:space="preserve">ducation, </w:t>
      </w:r>
      <w:r w:rsidR="008065E7" w:rsidRPr="000B4D79">
        <w:rPr>
          <w:lang w:val="fr-FR" w:eastAsia="zh-TW"/>
        </w:rPr>
        <w:t xml:space="preserve">loisirs et activités culturelles </w:t>
      </w:r>
      <w:r w:rsidR="00C15094" w:rsidRPr="000B4D79">
        <w:rPr>
          <w:lang w:val="fr-FR" w:eastAsia="zh-TW"/>
        </w:rPr>
        <w:t>(</w:t>
      </w:r>
      <w:r w:rsidR="00C3010E" w:rsidRPr="000B4D79">
        <w:rPr>
          <w:lang w:val="fr-FR" w:eastAsia="zh-TW"/>
        </w:rPr>
        <w:t>a</w:t>
      </w:r>
      <w:r w:rsidR="00C15094" w:rsidRPr="000B4D79">
        <w:rPr>
          <w:lang w:val="fr-FR" w:eastAsia="zh-TW"/>
        </w:rPr>
        <w:t>rt</w:t>
      </w:r>
      <w:r w:rsidR="00C3010E" w:rsidRPr="000B4D79">
        <w:rPr>
          <w:lang w:val="fr-FR" w:eastAsia="zh-TW"/>
        </w:rPr>
        <w:t>.</w:t>
      </w:r>
      <w:r w:rsidR="00C15094" w:rsidRPr="000B4D79">
        <w:rPr>
          <w:lang w:val="fr-FR" w:eastAsia="zh-TW"/>
        </w:rPr>
        <w:t xml:space="preserve"> 28, 29 </w:t>
      </w:r>
      <w:r w:rsidR="008065E7" w:rsidRPr="000B4D79">
        <w:rPr>
          <w:lang w:val="fr-FR" w:eastAsia="zh-TW"/>
        </w:rPr>
        <w:t>et</w:t>
      </w:r>
      <w:r w:rsidR="00C15094" w:rsidRPr="000B4D79">
        <w:rPr>
          <w:lang w:val="fr-FR" w:eastAsia="zh-TW"/>
        </w:rPr>
        <w:t xml:space="preserve"> 31)</w:t>
      </w:r>
    </w:p>
    <w:p w:rsidR="00C15094" w:rsidRPr="000B4D79" w:rsidRDefault="00B63AC8" w:rsidP="006671DA">
      <w:pPr>
        <w:pStyle w:val="H1G"/>
        <w:rPr>
          <w:lang w:val="fr-FR" w:eastAsia="zh-TW"/>
        </w:rPr>
      </w:pPr>
      <w:r w:rsidRPr="000B4D79">
        <w:rPr>
          <w:lang w:val="fr-FR" w:eastAsia="zh-TW"/>
        </w:rPr>
        <w:tab/>
      </w:r>
      <w:r w:rsidR="00C15094" w:rsidRPr="000B4D79">
        <w:rPr>
          <w:lang w:val="fr-FR" w:eastAsia="zh-TW"/>
        </w:rPr>
        <w:t>A.</w:t>
      </w:r>
      <w:r w:rsidR="00C15094" w:rsidRPr="000B4D79">
        <w:rPr>
          <w:lang w:val="fr-FR" w:eastAsia="zh-TW"/>
        </w:rPr>
        <w:tab/>
      </w:r>
      <w:r w:rsidR="00C6526A" w:rsidRPr="000B4D79">
        <w:rPr>
          <w:lang w:val="fr-FR" w:eastAsia="zh-TW"/>
        </w:rPr>
        <w:t>Observations finales</w:t>
      </w:r>
      <w:r w:rsidR="00B87483" w:rsidRPr="000B4D79">
        <w:rPr>
          <w:lang w:val="fr-FR" w:eastAsia="zh-TW"/>
        </w:rPr>
        <w:t xml:space="preserve"> </w:t>
      </w:r>
      <w:r w:rsidR="00C6526A" w:rsidRPr="000B4D79">
        <w:rPr>
          <w:lang w:val="fr-FR" w:eastAsia="zh-TW"/>
        </w:rPr>
        <w:t xml:space="preserve">– </w:t>
      </w:r>
      <w:r w:rsidR="005B4D87" w:rsidRPr="000B4D79">
        <w:rPr>
          <w:lang w:val="fr-FR"/>
        </w:rPr>
        <w:t xml:space="preserve">Mesures </w:t>
      </w:r>
      <w:r w:rsidR="00B87483" w:rsidRPr="000B4D79">
        <w:rPr>
          <w:lang w:val="fr-FR"/>
        </w:rPr>
        <w:t>de suivi</w:t>
      </w:r>
    </w:p>
    <w:p w:rsidR="00C15094" w:rsidRPr="000B4D79" w:rsidRDefault="00B63AC8" w:rsidP="006671DA">
      <w:pPr>
        <w:pStyle w:val="H23G"/>
        <w:rPr>
          <w:lang w:val="fr-FR" w:eastAsia="zh-TW"/>
        </w:rPr>
      </w:pPr>
      <w:r w:rsidRPr="000B4D79">
        <w:rPr>
          <w:lang w:val="fr-FR" w:eastAsia="zh-TW"/>
        </w:rPr>
        <w:tab/>
      </w:r>
      <w:r w:rsidRPr="000B4D79">
        <w:rPr>
          <w:lang w:val="fr-FR" w:eastAsia="zh-TW"/>
        </w:rPr>
        <w:tab/>
      </w:r>
      <w:r w:rsidR="00C15094" w:rsidRPr="000B4D79">
        <w:rPr>
          <w:lang w:val="fr-FR" w:eastAsia="zh-TW"/>
        </w:rPr>
        <w:t xml:space="preserve">Article 28 </w:t>
      </w:r>
      <w:r w:rsidR="005B4D87">
        <w:rPr>
          <w:lang w:val="fr-FR" w:eastAsia="zh-TW"/>
        </w:rPr>
        <w:t>–</w:t>
      </w:r>
      <w:r w:rsidR="00C15094" w:rsidRPr="000B4D79">
        <w:rPr>
          <w:lang w:val="fr-FR" w:eastAsia="zh-TW"/>
        </w:rPr>
        <w:t xml:space="preserve"> </w:t>
      </w:r>
      <w:r w:rsidR="008065E7" w:rsidRPr="000B4D79">
        <w:rPr>
          <w:lang w:val="fr-FR" w:eastAsia="zh-TW"/>
        </w:rPr>
        <w:t>É</w:t>
      </w:r>
      <w:r w:rsidR="00C15094" w:rsidRPr="000B4D79">
        <w:rPr>
          <w:lang w:val="fr-FR" w:eastAsia="zh-TW"/>
        </w:rPr>
        <w:t xml:space="preserve">ducation, </w:t>
      </w:r>
      <w:r w:rsidR="008065E7" w:rsidRPr="000B4D79">
        <w:rPr>
          <w:lang w:val="fr-FR" w:eastAsia="zh-TW"/>
        </w:rPr>
        <w:t xml:space="preserve">y compris </w:t>
      </w:r>
      <w:r w:rsidR="00804DCF" w:rsidRPr="000B4D79">
        <w:rPr>
          <w:lang w:val="fr-FR" w:eastAsia="zh-TW"/>
        </w:rPr>
        <w:t xml:space="preserve">la </w:t>
      </w:r>
      <w:r w:rsidR="008065E7" w:rsidRPr="000B4D79">
        <w:rPr>
          <w:lang w:val="fr-FR" w:eastAsia="zh-TW"/>
        </w:rPr>
        <w:t xml:space="preserve">formation et </w:t>
      </w:r>
      <w:r w:rsidR="00804DCF" w:rsidRPr="000B4D79">
        <w:rPr>
          <w:lang w:val="fr-FR" w:eastAsia="zh-TW"/>
        </w:rPr>
        <w:t>l</w:t>
      </w:r>
      <w:r w:rsidR="000E26C3">
        <w:rPr>
          <w:lang w:val="fr-FR" w:eastAsia="zh-TW"/>
        </w:rPr>
        <w:t>’</w:t>
      </w:r>
      <w:r w:rsidR="008065E7" w:rsidRPr="000B4D79">
        <w:rPr>
          <w:lang w:val="fr-FR" w:eastAsia="zh-TW"/>
        </w:rPr>
        <w:t>orientation professionnelles</w:t>
      </w:r>
      <w:r w:rsidR="004479ED">
        <w:rPr>
          <w:lang w:val="fr-FR" w:eastAsia="zh-TW"/>
        </w:rPr>
        <w:t xml:space="preserve"> </w:t>
      </w:r>
    </w:p>
    <w:p w:rsidR="00C26BDE" w:rsidRPr="000B4D79" w:rsidRDefault="00C26BDE" w:rsidP="006671DA">
      <w:pPr>
        <w:pStyle w:val="H23G"/>
        <w:rPr>
          <w:lang w:val="fr-FR" w:eastAsia="zh-TW"/>
        </w:rPr>
      </w:pPr>
      <w:r w:rsidRPr="000B4D79">
        <w:rPr>
          <w:lang w:val="fr-FR" w:eastAsia="zh-TW"/>
        </w:rPr>
        <w:tab/>
      </w:r>
      <w:r w:rsidRPr="000B4D79">
        <w:rPr>
          <w:lang w:val="fr-FR" w:eastAsia="zh-TW"/>
        </w:rPr>
        <w:tab/>
        <w:t>Paragraph</w:t>
      </w:r>
      <w:r w:rsidR="0052797A" w:rsidRPr="000B4D79">
        <w:rPr>
          <w:lang w:val="fr-FR" w:eastAsia="zh-TW"/>
        </w:rPr>
        <w:t>e</w:t>
      </w:r>
      <w:r w:rsidRPr="000B4D79">
        <w:rPr>
          <w:lang w:val="fr-FR" w:eastAsia="zh-TW"/>
        </w:rPr>
        <w:t xml:space="preserve">s 76 </w:t>
      </w:r>
      <w:r w:rsidR="0052797A" w:rsidRPr="000B4D79">
        <w:rPr>
          <w:lang w:val="fr-FR" w:eastAsia="zh-TW"/>
        </w:rPr>
        <w:t>et</w:t>
      </w:r>
      <w:r w:rsidRPr="000B4D79">
        <w:rPr>
          <w:lang w:val="fr-FR" w:eastAsia="zh-TW"/>
        </w:rPr>
        <w:t xml:space="preserve"> 78 </w:t>
      </w:r>
      <w:r w:rsidR="0052797A" w:rsidRPr="000B4D79">
        <w:rPr>
          <w:lang w:val="fr-FR" w:eastAsia="zh-TW"/>
        </w:rPr>
        <w:t xml:space="preserve">des </w:t>
      </w:r>
      <w:r w:rsidR="00661393" w:rsidRPr="000B4D79">
        <w:rPr>
          <w:lang w:val="fr-FR" w:eastAsia="zh-TW"/>
        </w:rPr>
        <w:t>o</w:t>
      </w:r>
      <w:r w:rsidR="0052797A" w:rsidRPr="000B4D79">
        <w:rPr>
          <w:lang w:val="fr-FR" w:eastAsia="zh-TW"/>
        </w:rPr>
        <w:t>bservations finales précédentes</w:t>
      </w:r>
    </w:p>
    <w:p w:rsidR="00C15094" w:rsidRPr="000B4D79" w:rsidRDefault="00B63AC8" w:rsidP="006671DA">
      <w:pPr>
        <w:pStyle w:val="H4G"/>
        <w:rPr>
          <w:lang w:val="fr-FR" w:eastAsia="zh-TW"/>
        </w:rPr>
      </w:pPr>
      <w:r w:rsidRPr="000B4D79">
        <w:rPr>
          <w:lang w:val="fr-FR" w:eastAsia="zh-TW"/>
        </w:rPr>
        <w:tab/>
      </w:r>
      <w:r w:rsidRPr="000B4D79">
        <w:rPr>
          <w:lang w:val="fr-FR" w:eastAsia="zh-TW"/>
        </w:rPr>
        <w:tab/>
      </w:r>
      <w:r w:rsidR="005E03C4" w:rsidRPr="000B4D79">
        <w:rPr>
          <w:lang w:val="fr-FR" w:eastAsia="zh-TW"/>
        </w:rPr>
        <w:t>Lutte contre l</w:t>
      </w:r>
      <w:r w:rsidR="000E26C3">
        <w:rPr>
          <w:lang w:val="fr-FR" w:eastAsia="zh-TW"/>
        </w:rPr>
        <w:t>’</w:t>
      </w:r>
      <w:r w:rsidR="005E03C4" w:rsidRPr="000B4D79">
        <w:rPr>
          <w:lang w:val="fr-FR" w:eastAsia="zh-TW"/>
        </w:rPr>
        <w:t>abandon scolaire dans l</w:t>
      </w:r>
      <w:r w:rsidR="000E26C3">
        <w:rPr>
          <w:lang w:val="fr-FR" w:eastAsia="zh-TW"/>
        </w:rPr>
        <w:t>’</w:t>
      </w:r>
      <w:r w:rsidR="005E03C4" w:rsidRPr="000B4D79">
        <w:rPr>
          <w:lang w:val="fr-FR" w:eastAsia="zh-TW"/>
        </w:rPr>
        <w:t>enseignement secondaire</w:t>
      </w:r>
    </w:p>
    <w:p w:rsidR="00C15094" w:rsidRPr="000B4D79" w:rsidRDefault="00C15094" w:rsidP="005E03C4">
      <w:pPr>
        <w:pStyle w:val="SingleTxtG"/>
        <w:rPr>
          <w:rFonts w:eastAsia="DFKai-SB"/>
          <w:lang w:val="fr-FR" w:eastAsia="zh-TW"/>
        </w:rPr>
      </w:pPr>
      <w:r w:rsidRPr="000B4D79">
        <w:rPr>
          <w:rFonts w:eastAsia="DFKai-SB"/>
          <w:lang w:val="fr-FR" w:eastAsia="zh-TW"/>
        </w:rPr>
        <w:t>411.</w:t>
      </w:r>
      <w:r w:rsidRPr="000B4D79">
        <w:rPr>
          <w:rFonts w:eastAsia="DFKai-SB"/>
          <w:lang w:val="fr-FR" w:eastAsia="zh-TW"/>
        </w:rPr>
        <w:tab/>
      </w:r>
      <w:r w:rsidR="005E03C4" w:rsidRPr="000B4D79">
        <w:rPr>
          <w:rFonts w:eastAsia="DFKai-SB"/>
          <w:lang w:val="fr-FR" w:eastAsia="zh-TW"/>
        </w:rPr>
        <w:t xml:space="preserve">Nous </w:t>
      </w:r>
      <w:r w:rsidR="00C02544" w:rsidRPr="000B4D79">
        <w:rPr>
          <w:rFonts w:eastAsia="DFKai-SB"/>
          <w:lang w:val="fr-FR" w:eastAsia="zh-TW"/>
        </w:rPr>
        <w:t>nous sommes engagés</w:t>
      </w:r>
      <w:r w:rsidR="005E03C4" w:rsidRPr="000B4D79">
        <w:rPr>
          <w:rFonts w:eastAsia="DFKai-SB"/>
          <w:lang w:val="fr-FR" w:eastAsia="zh-TW"/>
        </w:rPr>
        <w:t xml:space="preserve"> à améliorer notre système d</w:t>
      </w:r>
      <w:r w:rsidR="000E26C3">
        <w:rPr>
          <w:rFonts w:eastAsia="DFKai-SB"/>
          <w:lang w:val="fr-FR" w:eastAsia="zh-TW"/>
        </w:rPr>
        <w:t>’</w:t>
      </w:r>
      <w:r w:rsidR="005E03C4" w:rsidRPr="000B4D79">
        <w:rPr>
          <w:rFonts w:eastAsia="DFKai-SB"/>
          <w:lang w:val="fr-FR" w:eastAsia="zh-TW"/>
        </w:rPr>
        <w:t xml:space="preserve">enseignement. </w:t>
      </w:r>
      <w:r w:rsidR="002D66C0"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FB45CB" w:rsidRPr="000B4D79">
        <w:rPr>
          <w:rFonts w:eastAsia="DFKai-SB"/>
          <w:lang w:val="fr-FR" w:eastAsia="zh-TW"/>
        </w:rPr>
        <w:t>du</w:t>
      </w:r>
      <w:r w:rsidR="00FB45CB" w:rsidRPr="000B4D79">
        <w:rPr>
          <w:rFonts w:eastAsia="PMingLiU"/>
          <w:lang w:val="fr-FR" w:eastAsia="zh-TW"/>
        </w:rPr>
        <w:t xml:space="preserve"> Gouvernement de la RAS de Hong Kong </w:t>
      </w:r>
      <w:r w:rsidR="005E03C4" w:rsidRPr="000B4D79">
        <w:rPr>
          <w:rFonts w:eastAsia="DFKai-SB"/>
          <w:lang w:val="fr-FR" w:eastAsia="zh-TW"/>
        </w:rPr>
        <w:t>a</w:t>
      </w:r>
      <w:r w:rsidRPr="000B4D79">
        <w:rPr>
          <w:rFonts w:eastAsia="DFKai-SB"/>
          <w:lang w:val="fr-FR" w:eastAsia="zh-TW"/>
        </w:rPr>
        <w:t xml:space="preserve"> </w:t>
      </w:r>
      <w:r w:rsidR="005E03C4" w:rsidRPr="000B4D79">
        <w:rPr>
          <w:rFonts w:eastAsia="DFKai-SB"/>
          <w:lang w:val="fr-FR" w:eastAsia="zh-TW"/>
        </w:rPr>
        <w:t>pris</w:t>
      </w:r>
      <w:r w:rsidRPr="000B4D79">
        <w:rPr>
          <w:rFonts w:eastAsia="DFKai-SB"/>
          <w:lang w:val="fr-FR" w:eastAsia="zh-TW"/>
        </w:rPr>
        <w:t xml:space="preserve"> diff</w:t>
      </w:r>
      <w:r w:rsidR="005E03C4" w:rsidRPr="000B4D79">
        <w:rPr>
          <w:rFonts w:eastAsia="DFKai-SB"/>
          <w:lang w:val="fr-FR" w:eastAsia="zh-TW"/>
        </w:rPr>
        <w:t>é</w:t>
      </w:r>
      <w:r w:rsidRPr="000B4D79">
        <w:rPr>
          <w:rFonts w:eastAsia="DFKai-SB"/>
          <w:lang w:val="fr-FR" w:eastAsia="zh-TW"/>
        </w:rPr>
        <w:t>rent</w:t>
      </w:r>
      <w:r w:rsidR="005E03C4" w:rsidRPr="000B4D79">
        <w:rPr>
          <w:rFonts w:eastAsia="DFKai-SB"/>
          <w:lang w:val="fr-FR" w:eastAsia="zh-TW"/>
        </w:rPr>
        <w:t>es</w:t>
      </w:r>
      <w:r w:rsidRPr="000B4D79">
        <w:rPr>
          <w:rFonts w:eastAsia="DFKai-SB"/>
          <w:lang w:val="fr-FR" w:eastAsia="zh-TW"/>
        </w:rPr>
        <w:t xml:space="preserve"> mesures </w:t>
      </w:r>
      <w:r w:rsidR="005E03C4" w:rsidRPr="000B4D79">
        <w:rPr>
          <w:rFonts w:eastAsia="DFKai-SB"/>
          <w:lang w:val="fr-FR" w:eastAsia="zh-TW"/>
        </w:rPr>
        <w:t>pour lutter contre l</w:t>
      </w:r>
      <w:r w:rsidR="000E26C3">
        <w:rPr>
          <w:rFonts w:eastAsia="DFKai-SB"/>
          <w:lang w:val="fr-FR" w:eastAsia="zh-TW"/>
        </w:rPr>
        <w:t>’</w:t>
      </w:r>
      <w:r w:rsidR="005E03C4" w:rsidRPr="000B4D79">
        <w:rPr>
          <w:rFonts w:eastAsia="DFKai-SB"/>
          <w:lang w:val="fr-FR" w:eastAsia="zh-TW"/>
        </w:rPr>
        <w:t>abandon scolaire dans l</w:t>
      </w:r>
      <w:r w:rsidR="000E26C3">
        <w:rPr>
          <w:rFonts w:eastAsia="DFKai-SB"/>
          <w:lang w:val="fr-FR" w:eastAsia="zh-TW"/>
        </w:rPr>
        <w:t>’</w:t>
      </w:r>
      <w:r w:rsidR="005E03C4" w:rsidRPr="000B4D79">
        <w:rPr>
          <w:rFonts w:eastAsia="DFKai-SB"/>
          <w:lang w:val="fr-FR" w:eastAsia="zh-TW"/>
        </w:rPr>
        <w:t>enseignement secondaire</w:t>
      </w:r>
      <w:r w:rsidRPr="000B4D79">
        <w:rPr>
          <w:rFonts w:eastAsia="DFKai-SB"/>
          <w:lang w:val="fr-FR" w:eastAsia="zh-TW"/>
        </w:rPr>
        <w:t>.</w:t>
      </w:r>
      <w:r w:rsidR="004479ED">
        <w:rPr>
          <w:rFonts w:eastAsia="DFKai-SB"/>
          <w:lang w:val="fr-FR" w:eastAsia="zh-TW"/>
        </w:rPr>
        <w:t xml:space="preserve"> </w:t>
      </w:r>
    </w:p>
    <w:p w:rsidR="00C15094" w:rsidRPr="000B4D79" w:rsidRDefault="00C15094" w:rsidP="00C02544">
      <w:pPr>
        <w:pStyle w:val="SingleTxtG"/>
        <w:rPr>
          <w:rFonts w:eastAsia="DFKai-SB"/>
          <w:lang w:val="fr-FR" w:eastAsia="zh-TW"/>
        </w:rPr>
      </w:pPr>
      <w:r w:rsidRPr="000B4D79">
        <w:rPr>
          <w:rFonts w:eastAsia="DFKai-SB"/>
          <w:lang w:val="fr-FR" w:eastAsia="zh-TW"/>
        </w:rPr>
        <w:t>412.</w:t>
      </w:r>
      <w:r w:rsidRPr="000B4D79">
        <w:rPr>
          <w:rFonts w:eastAsia="DFKai-SB"/>
          <w:lang w:val="fr-FR" w:eastAsia="zh-TW"/>
        </w:rPr>
        <w:tab/>
      </w:r>
      <w:r w:rsidR="005E03C4" w:rsidRPr="000B4D79">
        <w:rPr>
          <w:rFonts w:eastAsia="DFKai-SB"/>
          <w:lang w:val="fr-FR" w:eastAsia="zh-TW"/>
        </w:rPr>
        <w:t>Les écoles sont tenues de renforcer et d</w:t>
      </w:r>
      <w:r w:rsidR="000E26C3">
        <w:rPr>
          <w:rFonts w:eastAsia="DFKai-SB"/>
          <w:lang w:val="fr-FR" w:eastAsia="zh-TW"/>
        </w:rPr>
        <w:t>’</w:t>
      </w:r>
      <w:r w:rsidR="005E03C4" w:rsidRPr="000B4D79">
        <w:rPr>
          <w:rFonts w:eastAsia="DFKai-SB"/>
          <w:lang w:val="fr-FR" w:eastAsia="zh-TW"/>
        </w:rPr>
        <w:t>améliorer les mesures garantissant l</w:t>
      </w:r>
      <w:r w:rsidR="000E26C3">
        <w:rPr>
          <w:rFonts w:eastAsia="DFKai-SB"/>
          <w:lang w:val="fr-FR" w:eastAsia="zh-TW"/>
        </w:rPr>
        <w:t>’</w:t>
      </w:r>
      <w:r w:rsidR="005E03C4" w:rsidRPr="000B4D79">
        <w:rPr>
          <w:rFonts w:eastAsia="DFKai-SB"/>
          <w:lang w:val="fr-FR" w:eastAsia="zh-TW"/>
        </w:rPr>
        <w:t>assiduité scolaire des élèves et de respecter rigoureusement leur obligation d</w:t>
      </w:r>
      <w:r w:rsidR="000E26C3">
        <w:rPr>
          <w:rFonts w:eastAsia="DFKai-SB"/>
          <w:lang w:val="fr-FR" w:eastAsia="zh-TW"/>
        </w:rPr>
        <w:t>’</w:t>
      </w:r>
      <w:r w:rsidR="005E03C4" w:rsidRPr="000B4D79">
        <w:rPr>
          <w:rFonts w:eastAsia="DFKai-SB"/>
          <w:lang w:val="fr-FR" w:eastAsia="zh-TW"/>
        </w:rPr>
        <w:t xml:space="preserve">informer le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5E03C4" w:rsidRPr="000B4D79">
        <w:rPr>
          <w:rFonts w:eastAsia="DFKai-SB"/>
          <w:lang w:val="fr-FR" w:eastAsia="zh-TW"/>
        </w:rPr>
        <w:t xml:space="preserve">le septième jour </w:t>
      </w:r>
      <w:r w:rsidR="00C02544" w:rsidRPr="000B4D79">
        <w:rPr>
          <w:rFonts w:eastAsia="DFKai-SB"/>
          <w:lang w:val="fr-FR" w:eastAsia="zh-TW"/>
        </w:rPr>
        <w:t>d</w:t>
      </w:r>
      <w:r w:rsidR="000E26C3">
        <w:rPr>
          <w:rFonts w:eastAsia="DFKai-SB"/>
          <w:lang w:val="fr-FR" w:eastAsia="zh-TW"/>
        </w:rPr>
        <w:t>’</w:t>
      </w:r>
      <w:r w:rsidR="00C02544" w:rsidRPr="000B4D79">
        <w:rPr>
          <w:rFonts w:eastAsia="DFKai-SB"/>
          <w:lang w:val="fr-FR" w:eastAsia="zh-TW"/>
        </w:rPr>
        <w:t xml:space="preserve">absence </w:t>
      </w:r>
      <w:r w:rsidR="005E03C4" w:rsidRPr="000B4D79">
        <w:rPr>
          <w:rFonts w:eastAsia="DFKai-SB"/>
          <w:lang w:val="fr-FR" w:eastAsia="zh-TW"/>
        </w:rPr>
        <w:t>consécutif d</w:t>
      </w:r>
      <w:r w:rsidR="000E26C3">
        <w:rPr>
          <w:rFonts w:eastAsia="DFKai-SB"/>
          <w:lang w:val="fr-FR" w:eastAsia="zh-TW"/>
        </w:rPr>
        <w:t>’</w:t>
      </w:r>
      <w:r w:rsidR="005E03C4" w:rsidRPr="000B4D79">
        <w:rPr>
          <w:rFonts w:eastAsia="DFKai-SB"/>
          <w:lang w:val="fr-FR" w:eastAsia="zh-TW"/>
        </w:rPr>
        <w:t>un élève, quels que soient les motifs de cette absence, ainsi que l</w:t>
      </w:r>
      <w:r w:rsidR="000E26C3">
        <w:rPr>
          <w:rFonts w:eastAsia="DFKai-SB"/>
          <w:lang w:val="fr-FR" w:eastAsia="zh-TW"/>
        </w:rPr>
        <w:t>’</w:t>
      </w:r>
      <w:r w:rsidR="005E03C4" w:rsidRPr="000B4D79">
        <w:rPr>
          <w:rFonts w:eastAsia="DFKai-SB"/>
          <w:lang w:val="fr-FR" w:eastAsia="zh-TW"/>
        </w:rPr>
        <w:t>âge et la classe de l</w:t>
      </w:r>
      <w:r w:rsidR="000E26C3">
        <w:rPr>
          <w:rFonts w:eastAsia="DFKai-SB"/>
          <w:lang w:val="fr-FR" w:eastAsia="zh-TW"/>
        </w:rPr>
        <w:t>’</w:t>
      </w:r>
      <w:r w:rsidR="005E03C4" w:rsidRPr="000B4D79">
        <w:rPr>
          <w:rFonts w:eastAsia="DFKai-SB"/>
          <w:lang w:val="fr-FR" w:eastAsia="zh-TW"/>
        </w:rPr>
        <w:t>élève, afin d</w:t>
      </w:r>
      <w:r w:rsidR="000E26C3">
        <w:rPr>
          <w:rFonts w:eastAsia="DFKai-SB"/>
          <w:lang w:val="fr-FR" w:eastAsia="zh-TW"/>
        </w:rPr>
        <w:t>’</w:t>
      </w:r>
      <w:r w:rsidR="005E03C4" w:rsidRPr="000B4D79">
        <w:rPr>
          <w:rFonts w:eastAsia="DFKai-SB"/>
          <w:lang w:val="fr-FR" w:eastAsia="zh-TW"/>
        </w:rPr>
        <w:t>intervenir en temps opportun et que les parties concernées puissent apporter l</w:t>
      </w:r>
      <w:r w:rsidR="000E26C3">
        <w:rPr>
          <w:rFonts w:eastAsia="DFKai-SB"/>
          <w:lang w:val="fr-FR" w:eastAsia="zh-TW"/>
        </w:rPr>
        <w:t>’</w:t>
      </w:r>
      <w:r w:rsidR="005E03C4" w:rsidRPr="000B4D79">
        <w:rPr>
          <w:rFonts w:eastAsia="DFKai-SB"/>
          <w:lang w:val="fr-FR" w:eastAsia="zh-TW"/>
        </w:rPr>
        <w:t>aide nécessaire. Il est par ailleurs rappelé aux établissements scolaires qu</w:t>
      </w:r>
      <w:r w:rsidR="000E26C3">
        <w:rPr>
          <w:rFonts w:eastAsia="DFKai-SB"/>
          <w:lang w:val="fr-FR" w:eastAsia="zh-TW"/>
        </w:rPr>
        <w:t>’</w:t>
      </w:r>
      <w:r w:rsidR="005E03C4" w:rsidRPr="000B4D79">
        <w:rPr>
          <w:rFonts w:eastAsia="DFKai-SB"/>
          <w:lang w:val="fr-FR" w:eastAsia="zh-TW"/>
        </w:rPr>
        <w:t>ils doivent optimiser l</w:t>
      </w:r>
      <w:r w:rsidR="000E26C3">
        <w:rPr>
          <w:rFonts w:eastAsia="DFKai-SB"/>
          <w:lang w:val="fr-FR" w:eastAsia="zh-TW"/>
        </w:rPr>
        <w:t>’</w:t>
      </w:r>
      <w:r w:rsidR="005E03C4" w:rsidRPr="000B4D79">
        <w:rPr>
          <w:rFonts w:eastAsia="DFKai-SB"/>
          <w:lang w:val="fr-FR" w:eastAsia="zh-TW"/>
        </w:rPr>
        <w:t>utilisation des ressources disponibles pour définir des stratégies pédagogiques et des services de conseils diversifiés afin de répondre aux capacités et aptitud</w:t>
      </w:r>
      <w:r w:rsidR="001D0C1C" w:rsidRPr="000B4D79">
        <w:rPr>
          <w:rFonts w:eastAsia="DFKai-SB"/>
          <w:lang w:val="fr-FR" w:eastAsia="zh-TW"/>
        </w:rPr>
        <w:t xml:space="preserve">es diverses, pour traiter les problèmes de comportement et pour </w:t>
      </w:r>
      <w:r w:rsidR="00C02544" w:rsidRPr="000B4D79">
        <w:rPr>
          <w:rFonts w:eastAsia="DFKai-SB"/>
          <w:lang w:val="fr-FR" w:eastAsia="zh-TW"/>
        </w:rPr>
        <w:t>assurer des services d</w:t>
      </w:r>
      <w:r w:rsidR="000E26C3">
        <w:rPr>
          <w:rFonts w:eastAsia="DFKai-SB"/>
          <w:lang w:val="fr-FR" w:eastAsia="zh-TW"/>
        </w:rPr>
        <w:t>’</w:t>
      </w:r>
      <w:r w:rsidR="00C02544" w:rsidRPr="000B4D79">
        <w:rPr>
          <w:rFonts w:eastAsia="DFKai-SB"/>
          <w:lang w:val="fr-FR" w:eastAsia="zh-TW"/>
        </w:rPr>
        <w:t>orientation et de conseils sur les études supérieures et l</w:t>
      </w:r>
      <w:r w:rsidR="000E26C3">
        <w:rPr>
          <w:rFonts w:eastAsia="DFKai-SB"/>
          <w:lang w:val="fr-FR" w:eastAsia="zh-TW"/>
        </w:rPr>
        <w:t>’</w:t>
      </w:r>
      <w:r w:rsidR="00C02544" w:rsidRPr="000B4D79">
        <w:rPr>
          <w:rFonts w:eastAsia="DFKai-SB"/>
          <w:lang w:val="fr-FR" w:eastAsia="zh-TW"/>
        </w:rPr>
        <w:t>emploi. L</w:t>
      </w:r>
      <w:r w:rsidR="000E26C3">
        <w:rPr>
          <w:rFonts w:eastAsia="DFKai-SB"/>
          <w:lang w:val="fr-FR" w:eastAsia="zh-TW"/>
        </w:rPr>
        <w:t>’</w:t>
      </w:r>
      <w:r w:rsidR="00C02544" w:rsidRPr="000B4D79">
        <w:rPr>
          <w:rFonts w:eastAsia="DFKai-SB"/>
          <w:lang w:val="fr-FR" w:eastAsia="zh-TW"/>
        </w:rPr>
        <w:t>objectif est que les élèves puissent achever leur apprentissage avec l</w:t>
      </w:r>
      <w:r w:rsidR="000E26C3">
        <w:rPr>
          <w:rFonts w:eastAsia="DFKai-SB"/>
          <w:lang w:val="fr-FR" w:eastAsia="zh-TW"/>
        </w:rPr>
        <w:t>’</w:t>
      </w:r>
      <w:r w:rsidR="00C02544" w:rsidRPr="000B4D79">
        <w:rPr>
          <w:rFonts w:eastAsia="DFKai-SB"/>
          <w:lang w:val="fr-FR" w:eastAsia="zh-TW"/>
        </w:rPr>
        <w:t>accompagnement approprié</w:t>
      </w:r>
      <w:r w:rsidR="00225327" w:rsidRPr="000B4D79">
        <w:rPr>
          <w:rFonts w:eastAsia="DFKai-SB"/>
          <w:lang w:val="fr-FR" w:eastAsia="zh-TW"/>
        </w:rPr>
        <w:t>.</w:t>
      </w:r>
    </w:p>
    <w:p w:rsidR="00C15094" w:rsidRPr="000B4D79" w:rsidRDefault="00C15094" w:rsidP="00225327">
      <w:pPr>
        <w:pStyle w:val="SingleTxtG"/>
        <w:rPr>
          <w:rFonts w:eastAsia="DFKai-SB"/>
          <w:lang w:val="fr-FR" w:eastAsia="zh-TW"/>
        </w:rPr>
      </w:pPr>
      <w:r w:rsidRPr="000B4D79">
        <w:rPr>
          <w:rFonts w:eastAsia="DFKai-SB"/>
          <w:lang w:val="fr-FR" w:eastAsia="zh-TW"/>
        </w:rPr>
        <w:t>413.</w:t>
      </w:r>
      <w:r w:rsidRPr="000B4D79">
        <w:rPr>
          <w:rFonts w:eastAsia="DFKai-SB"/>
          <w:lang w:val="fr-FR" w:eastAsia="zh-TW"/>
        </w:rPr>
        <w:tab/>
      </w:r>
      <w:r w:rsidR="008065E7"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005D332A" w:rsidRPr="000B4D79">
        <w:rPr>
          <w:rFonts w:eastAsia="DFKai-SB"/>
          <w:lang w:val="fr-FR" w:eastAsia="zh-TW"/>
        </w:rPr>
        <w:t xml:space="preserve">, en coordination avec une </w:t>
      </w:r>
      <w:r w:rsidR="00225327" w:rsidRPr="000B4D79">
        <w:rPr>
          <w:rFonts w:eastAsia="DFKai-SB"/>
          <w:lang w:val="fr-FR" w:eastAsia="zh-TW"/>
        </w:rPr>
        <w:t>Équipe chargée de l</w:t>
      </w:r>
      <w:r w:rsidR="000E26C3">
        <w:rPr>
          <w:rFonts w:eastAsia="DFKai-SB"/>
          <w:lang w:val="fr-FR" w:eastAsia="zh-TW"/>
        </w:rPr>
        <w:t>’</w:t>
      </w:r>
      <w:r w:rsidR="00225327" w:rsidRPr="000B4D79">
        <w:rPr>
          <w:rFonts w:eastAsia="DFKai-SB"/>
          <w:lang w:val="fr-FR" w:eastAsia="zh-TW"/>
        </w:rPr>
        <w:t>absentéisme scolaire et d</w:t>
      </w:r>
      <w:r w:rsidR="000E26C3">
        <w:rPr>
          <w:rFonts w:eastAsia="DFKai-SB"/>
          <w:lang w:val="fr-FR" w:eastAsia="zh-TW"/>
        </w:rPr>
        <w:t>’</w:t>
      </w:r>
      <w:r w:rsidR="00225327" w:rsidRPr="000B4D79">
        <w:rPr>
          <w:rFonts w:eastAsia="DFKai-SB"/>
          <w:lang w:val="fr-FR" w:eastAsia="zh-TW"/>
        </w:rPr>
        <w:t>autres Sections concernées, effectue également des visites dans les écoles pour les aider et les conseiller afin qu</w:t>
      </w:r>
      <w:r w:rsidR="000E26C3">
        <w:rPr>
          <w:rFonts w:eastAsia="DFKai-SB"/>
          <w:lang w:val="fr-FR" w:eastAsia="zh-TW"/>
        </w:rPr>
        <w:t>’</w:t>
      </w:r>
      <w:r w:rsidR="00225327" w:rsidRPr="000B4D79">
        <w:rPr>
          <w:rFonts w:eastAsia="DFKai-SB"/>
          <w:lang w:val="fr-FR" w:eastAsia="zh-TW"/>
        </w:rPr>
        <w:t>elles améliorent leurs pratiques en matière d</w:t>
      </w:r>
      <w:r w:rsidR="000E26C3">
        <w:rPr>
          <w:rFonts w:eastAsia="DFKai-SB"/>
          <w:lang w:val="fr-FR" w:eastAsia="zh-TW"/>
        </w:rPr>
        <w:t>’</w:t>
      </w:r>
      <w:r w:rsidR="00225327" w:rsidRPr="000B4D79">
        <w:rPr>
          <w:rFonts w:eastAsia="DFKai-SB"/>
          <w:lang w:val="fr-FR" w:eastAsia="zh-TW"/>
        </w:rPr>
        <w:t>assiduité scolaire en prenant des mesures dédiées aux élèves à risque</w:t>
      </w:r>
      <w:r w:rsidRPr="000B4D79">
        <w:rPr>
          <w:rFonts w:eastAsia="DFKai-SB"/>
          <w:lang w:val="fr-FR" w:eastAsia="zh-TW"/>
        </w:rPr>
        <w:t>.</w:t>
      </w:r>
      <w:r w:rsidR="004479ED">
        <w:rPr>
          <w:rFonts w:eastAsia="DFKai-SB"/>
          <w:lang w:val="fr-FR" w:eastAsia="zh-TW"/>
        </w:rPr>
        <w:t xml:space="preserve"> </w:t>
      </w:r>
    </w:p>
    <w:p w:rsidR="00C15094" w:rsidRPr="000B4D79" w:rsidRDefault="00C15094" w:rsidP="00E321DA">
      <w:pPr>
        <w:pStyle w:val="SingleTxtG"/>
        <w:rPr>
          <w:rFonts w:eastAsia="DFKai-SB"/>
          <w:lang w:val="fr-FR" w:eastAsia="zh-TW"/>
        </w:rPr>
      </w:pPr>
      <w:r w:rsidRPr="000B4D79">
        <w:rPr>
          <w:rFonts w:eastAsia="DFKai-SB"/>
          <w:lang w:val="fr-FR" w:eastAsia="zh-TW"/>
        </w:rPr>
        <w:t>414.</w:t>
      </w:r>
      <w:r w:rsidRPr="000B4D79">
        <w:rPr>
          <w:rFonts w:eastAsia="DFKai-SB"/>
          <w:lang w:val="fr-FR" w:eastAsia="zh-TW"/>
        </w:rPr>
        <w:tab/>
      </w:r>
      <w:r w:rsidR="00225327" w:rsidRPr="000B4D79">
        <w:rPr>
          <w:rFonts w:eastAsia="DFKai-SB"/>
          <w:lang w:val="fr-FR" w:eastAsia="zh-TW"/>
        </w:rPr>
        <w:t>Parallèlement, l</w:t>
      </w:r>
      <w:r w:rsidR="000E26C3">
        <w:rPr>
          <w:rFonts w:eastAsia="DFKai-SB"/>
          <w:lang w:val="fr-FR" w:eastAsia="zh-TW"/>
        </w:rPr>
        <w:t>’</w:t>
      </w:r>
      <w:r w:rsidR="00225327" w:rsidRPr="000B4D79">
        <w:rPr>
          <w:rFonts w:eastAsia="DFKai-SB"/>
          <w:lang w:val="fr-FR" w:eastAsia="zh-TW"/>
        </w:rPr>
        <w:t>Équipe chargée de l</w:t>
      </w:r>
      <w:r w:rsidR="000E26C3">
        <w:rPr>
          <w:rFonts w:eastAsia="DFKai-SB"/>
          <w:lang w:val="fr-FR" w:eastAsia="zh-TW"/>
        </w:rPr>
        <w:t>’</w:t>
      </w:r>
      <w:r w:rsidR="00225327" w:rsidRPr="000B4D79">
        <w:rPr>
          <w:rFonts w:eastAsia="DFKai-SB"/>
          <w:lang w:val="fr-FR" w:eastAsia="zh-TW"/>
        </w:rPr>
        <w:t>absentéisme scolaire organise des exposés et des séminaires à l</w:t>
      </w:r>
      <w:r w:rsidR="000E26C3">
        <w:rPr>
          <w:rFonts w:eastAsia="DFKai-SB"/>
          <w:lang w:val="fr-FR" w:eastAsia="zh-TW"/>
        </w:rPr>
        <w:t>’</w:t>
      </w:r>
      <w:r w:rsidR="00225327" w:rsidRPr="000B4D79">
        <w:rPr>
          <w:rFonts w:eastAsia="DFKai-SB"/>
          <w:lang w:val="fr-FR" w:eastAsia="zh-TW"/>
        </w:rPr>
        <w:t>intention des enseignants, du personnel d</w:t>
      </w:r>
      <w:r w:rsidR="000E26C3">
        <w:rPr>
          <w:rFonts w:eastAsia="DFKai-SB"/>
          <w:lang w:val="fr-FR" w:eastAsia="zh-TW"/>
        </w:rPr>
        <w:t>’</w:t>
      </w:r>
      <w:r w:rsidR="0045147A" w:rsidRPr="000B4D79">
        <w:rPr>
          <w:rFonts w:eastAsia="DFKai-SB"/>
          <w:lang w:val="fr-FR" w:eastAsia="zh-TW"/>
        </w:rPr>
        <w:t>encadrement</w:t>
      </w:r>
      <w:r w:rsidR="00225327" w:rsidRPr="000B4D79">
        <w:rPr>
          <w:rFonts w:eastAsia="DFKai-SB"/>
          <w:lang w:val="fr-FR" w:eastAsia="zh-TW"/>
        </w:rPr>
        <w:t xml:space="preserve"> et des travailleurs sociaux pour s</w:t>
      </w:r>
      <w:r w:rsidR="000E26C3">
        <w:rPr>
          <w:rFonts w:eastAsia="DFKai-SB"/>
          <w:lang w:val="fr-FR" w:eastAsia="zh-TW"/>
        </w:rPr>
        <w:t>’</w:t>
      </w:r>
      <w:r w:rsidR="00225327" w:rsidRPr="000B4D79">
        <w:rPr>
          <w:rFonts w:eastAsia="DFKai-SB"/>
          <w:lang w:val="fr-FR" w:eastAsia="zh-TW"/>
        </w:rPr>
        <w:t>assurer qu</w:t>
      </w:r>
      <w:r w:rsidR="000E26C3">
        <w:rPr>
          <w:rFonts w:eastAsia="DFKai-SB"/>
          <w:lang w:val="fr-FR" w:eastAsia="zh-TW"/>
        </w:rPr>
        <w:t>’</w:t>
      </w:r>
      <w:r w:rsidR="00225327" w:rsidRPr="000B4D79">
        <w:rPr>
          <w:rFonts w:eastAsia="DFKai-SB"/>
          <w:lang w:val="fr-FR" w:eastAsia="zh-TW"/>
        </w:rPr>
        <w:t xml:space="preserve">ils signalent les abandons scolaires selon les procédures établies et les encourager à </w:t>
      </w:r>
      <w:r w:rsidR="00E321DA" w:rsidRPr="000B4D79">
        <w:rPr>
          <w:rFonts w:eastAsia="DFKai-SB"/>
          <w:lang w:val="fr-FR" w:eastAsia="zh-TW"/>
        </w:rPr>
        <w:t>partager leurs stratégies de prévention du décrochage scolaire et les compétences acquises pour intervenir auprès des enfants déscolarisés et leurs parents</w:t>
      </w:r>
      <w:r w:rsidRPr="000B4D79">
        <w:rPr>
          <w:rFonts w:eastAsia="DFKai-SB"/>
          <w:lang w:val="fr-FR" w:eastAsia="zh-TW"/>
        </w:rPr>
        <w:t>.</w:t>
      </w:r>
    </w:p>
    <w:p w:rsidR="00C15094" w:rsidRPr="000B4D79" w:rsidRDefault="00C15094" w:rsidP="00E67F35">
      <w:pPr>
        <w:pStyle w:val="SingleTxtG"/>
        <w:rPr>
          <w:rFonts w:eastAsia="DFKai-SB"/>
          <w:lang w:val="fr-FR" w:eastAsia="zh-TW"/>
        </w:rPr>
      </w:pPr>
      <w:r w:rsidRPr="000B4D79">
        <w:rPr>
          <w:rFonts w:eastAsia="DFKai-SB"/>
          <w:lang w:val="fr-FR" w:eastAsia="zh-TW"/>
        </w:rPr>
        <w:t>415.</w:t>
      </w:r>
      <w:r w:rsidRPr="000B4D79">
        <w:rPr>
          <w:rFonts w:eastAsia="DFKai-SB"/>
          <w:lang w:val="fr-FR" w:eastAsia="zh-TW"/>
        </w:rPr>
        <w:tab/>
      </w:r>
      <w:r w:rsidR="008166CB" w:rsidRPr="000B4D79">
        <w:rPr>
          <w:rFonts w:eastAsia="DFKai-SB"/>
          <w:lang w:val="fr-FR" w:eastAsia="zh-TW"/>
        </w:rPr>
        <w:t>E</w:t>
      </w:r>
      <w:r w:rsidRPr="000B4D79">
        <w:rPr>
          <w:rFonts w:eastAsia="DFKai-SB"/>
          <w:lang w:val="fr-FR" w:eastAsia="zh-TW"/>
        </w:rPr>
        <w:t xml:space="preserve">n collaboration </w:t>
      </w:r>
      <w:r w:rsidR="008166CB" w:rsidRPr="000B4D79">
        <w:rPr>
          <w:rFonts w:eastAsia="DFKai-SB"/>
          <w:lang w:val="fr-FR" w:eastAsia="zh-TW"/>
        </w:rPr>
        <w:t>avec</w:t>
      </w:r>
      <w:r w:rsidRPr="000B4D79">
        <w:rPr>
          <w:rFonts w:eastAsia="DFKai-SB"/>
          <w:lang w:val="fr-FR" w:eastAsia="zh-TW"/>
        </w:rPr>
        <w:t xml:space="preserve"> </w:t>
      </w:r>
      <w:r w:rsidR="008166CB" w:rsidRPr="000B4D79">
        <w:rPr>
          <w:rFonts w:eastAsia="DFKai-SB"/>
          <w:lang w:val="fr-FR" w:eastAsia="zh-TW"/>
        </w:rPr>
        <w:t>le Conseil du service social de Hong Kong et d</w:t>
      </w:r>
      <w:r w:rsidR="000E26C3">
        <w:rPr>
          <w:rFonts w:eastAsia="DFKai-SB"/>
          <w:lang w:val="fr-FR" w:eastAsia="zh-TW"/>
        </w:rPr>
        <w:t>’</w:t>
      </w:r>
      <w:r w:rsidR="00C33EBB" w:rsidRPr="000B4D79">
        <w:rPr>
          <w:rFonts w:eastAsia="DFKai-SB"/>
          <w:lang w:val="fr-FR" w:eastAsia="zh-TW"/>
        </w:rPr>
        <w:t>ONG</w:t>
      </w:r>
      <w:r w:rsidRPr="000B4D79">
        <w:rPr>
          <w:rFonts w:eastAsia="DFKai-SB"/>
          <w:lang w:val="fr-FR" w:eastAsia="zh-TW"/>
        </w:rPr>
        <w:t xml:space="preserve">, </w:t>
      </w:r>
      <w:r w:rsidR="008065E7"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E321DA" w:rsidRPr="000B4D79">
        <w:rPr>
          <w:rFonts w:eastAsia="DFKai-SB"/>
          <w:lang w:val="fr-FR" w:eastAsia="zh-TW"/>
        </w:rPr>
        <w:t>a co</w:t>
      </w:r>
      <w:r w:rsidRPr="000B4D79">
        <w:rPr>
          <w:rFonts w:eastAsia="DFKai-SB"/>
          <w:lang w:val="fr-FR" w:eastAsia="zh-TW"/>
        </w:rPr>
        <w:t>organis</w:t>
      </w:r>
      <w:r w:rsidR="00E321DA" w:rsidRPr="000B4D79">
        <w:rPr>
          <w:rFonts w:eastAsia="DFKai-SB"/>
          <w:lang w:val="fr-FR" w:eastAsia="zh-TW"/>
        </w:rPr>
        <w:t>é</w:t>
      </w:r>
      <w:r w:rsidRPr="000B4D79">
        <w:rPr>
          <w:rFonts w:eastAsia="DFKai-SB"/>
          <w:lang w:val="fr-FR" w:eastAsia="zh-TW"/>
        </w:rPr>
        <w:t xml:space="preserve"> </w:t>
      </w:r>
      <w:r w:rsidR="00E321DA" w:rsidRPr="000B4D79">
        <w:rPr>
          <w:rFonts w:eastAsia="DFKai-SB"/>
          <w:lang w:val="fr-FR" w:eastAsia="zh-TW"/>
        </w:rPr>
        <w:t>e</w:t>
      </w:r>
      <w:r w:rsidRPr="000B4D79">
        <w:rPr>
          <w:rFonts w:eastAsia="DFKai-SB"/>
          <w:lang w:val="fr-FR" w:eastAsia="zh-TW"/>
        </w:rPr>
        <w:t xml:space="preserve">n 2001 </w:t>
      </w:r>
      <w:r w:rsidR="00E321DA" w:rsidRPr="000B4D79">
        <w:rPr>
          <w:rFonts w:eastAsia="DFKai-SB"/>
          <w:lang w:val="fr-FR" w:eastAsia="zh-TW"/>
        </w:rPr>
        <w:t>et</w:t>
      </w:r>
      <w:r w:rsidRPr="000B4D79">
        <w:rPr>
          <w:rFonts w:eastAsia="DFKai-SB"/>
          <w:lang w:val="fr-FR" w:eastAsia="zh-TW"/>
        </w:rPr>
        <w:t xml:space="preserve"> 2007 </w:t>
      </w:r>
      <w:r w:rsidR="00F85A5E" w:rsidRPr="000B4D79">
        <w:rPr>
          <w:rFonts w:eastAsia="DFKai-SB"/>
          <w:lang w:val="fr-FR" w:eastAsia="zh-TW"/>
        </w:rPr>
        <w:t xml:space="preserve">le Prix </w:t>
      </w:r>
      <w:r w:rsidR="004479ED">
        <w:rPr>
          <w:rFonts w:eastAsia="DFKai-SB"/>
          <w:lang w:val="fr-FR" w:eastAsia="zh-TW"/>
        </w:rPr>
        <w:t>«</w:t>
      </w:r>
      <w:r w:rsidR="00727A77" w:rsidRPr="000B4D79">
        <w:rPr>
          <w:rFonts w:eastAsia="DFKai-SB"/>
          <w:lang w:val="fr-FR" w:eastAsia="zh-TW"/>
        </w:rPr>
        <w:t>Aucun élève laissé pour compte</w:t>
      </w:r>
      <w:r w:rsidR="004479ED">
        <w:rPr>
          <w:rFonts w:eastAsia="DFKai-SB"/>
          <w:lang w:val="fr-FR" w:eastAsia="zh-TW"/>
        </w:rPr>
        <w:t>»</w:t>
      </w:r>
      <w:r w:rsidR="00727A77" w:rsidRPr="000B4D79">
        <w:rPr>
          <w:rFonts w:eastAsia="DFKai-SB"/>
          <w:lang w:val="fr-FR" w:eastAsia="zh-TW"/>
        </w:rPr>
        <w:t xml:space="preserve"> </w:t>
      </w:r>
      <w:r w:rsidR="00E67F35" w:rsidRPr="000B4D79">
        <w:rPr>
          <w:rFonts w:eastAsia="DFKai-SB"/>
          <w:lang w:val="fr-FR" w:eastAsia="zh-TW"/>
        </w:rPr>
        <w:t>afin de</w:t>
      </w:r>
      <w:r w:rsidR="00727A77" w:rsidRPr="000B4D79">
        <w:rPr>
          <w:rFonts w:eastAsia="DFKai-SB"/>
          <w:lang w:val="fr-FR" w:eastAsia="zh-TW"/>
        </w:rPr>
        <w:t xml:space="preserve"> reconnaître et récompenser les écoles qui ont </w:t>
      </w:r>
      <w:r w:rsidR="00E67F35" w:rsidRPr="000B4D79">
        <w:rPr>
          <w:rFonts w:eastAsia="DFKai-SB"/>
          <w:lang w:val="fr-FR" w:eastAsia="zh-TW"/>
        </w:rPr>
        <w:t>organisé des projets/programmes pour encourager l</w:t>
      </w:r>
      <w:r w:rsidR="000E26C3">
        <w:rPr>
          <w:rFonts w:eastAsia="DFKai-SB"/>
          <w:lang w:val="fr-FR" w:eastAsia="zh-TW"/>
        </w:rPr>
        <w:t>’</w:t>
      </w:r>
      <w:r w:rsidR="00E67F35" w:rsidRPr="000B4D79">
        <w:rPr>
          <w:rFonts w:eastAsia="DFKai-SB"/>
          <w:lang w:val="fr-FR" w:eastAsia="zh-TW"/>
        </w:rPr>
        <w:t>assiduité scolaire et empêcher les élèves de se déscolariser. Les bonnes pratiques ont fait l</w:t>
      </w:r>
      <w:r w:rsidR="000E26C3">
        <w:rPr>
          <w:rFonts w:eastAsia="DFKai-SB"/>
          <w:lang w:val="fr-FR" w:eastAsia="zh-TW"/>
        </w:rPr>
        <w:t>’</w:t>
      </w:r>
      <w:r w:rsidR="00E67F35" w:rsidRPr="000B4D79">
        <w:rPr>
          <w:rFonts w:eastAsia="DFKai-SB"/>
          <w:lang w:val="fr-FR" w:eastAsia="zh-TW"/>
        </w:rPr>
        <w:t>objet d</w:t>
      </w:r>
      <w:r w:rsidR="000E26C3">
        <w:rPr>
          <w:rFonts w:eastAsia="DFKai-SB"/>
          <w:lang w:val="fr-FR" w:eastAsia="zh-TW"/>
        </w:rPr>
        <w:t>’</w:t>
      </w:r>
      <w:r w:rsidR="00E67F35" w:rsidRPr="000B4D79">
        <w:rPr>
          <w:rFonts w:eastAsia="DFKai-SB"/>
          <w:lang w:val="fr-FR" w:eastAsia="zh-TW"/>
        </w:rPr>
        <w:t>une publication distribuée pour consultation et adoption à l</w:t>
      </w:r>
      <w:r w:rsidR="000E26C3">
        <w:rPr>
          <w:rFonts w:eastAsia="DFKai-SB"/>
          <w:lang w:val="fr-FR" w:eastAsia="zh-TW"/>
        </w:rPr>
        <w:t>’</w:t>
      </w:r>
      <w:r w:rsidR="00E67F35" w:rsidRPr="000B4D79">
        <w:rPr>
          <w:rFonts w:eastAsia="DFKai-SB"/>
          <w:lang w:val="fr-FR" w:eastAsia="zh-TW"/>
        </w:rPr>
        <w:t>ensemble des écoles et des organismes sociaux</w:t>
      </w:r>
      <w:r w:rsidR="00281ADF">
        <w:rPr>
          <w:rFonts w:eastAsia="DFKai-SB"/>
          <w:lang w:val="fr-FR" w:eastAsia="zh-TW"/>
        </w:rPr>
        <w:t>.</w:t>
      </w:r>
    </w:p>
    <w:p w:rsidR="00C15094" w:rsidRPr="000B4D79" w:rsidRDefault="00C15094" w:rsidP="00E67F35">
      <w:pPr>
        <w:pStyle w:val="SingleTxtG"/>
        <w:rPr>
          <w:rFonts w:eastAsia="DFKai-SB"/>
          <w:i/>
          <w:lang w:val="fr-FR" w:eastAsia="zh-TW"/>
        </w:rPr>
      </w:pPr>
      <w:r w:rsidRPr="000B4D79">
        <w:rPr>
          <w:rFonts w:eastAsia="DFKai-SB"/>
          <w:lang w:val="fr-FR" w:eastAsia="zh-TW"/>
        </w:rPr>
        <w:t>416.</w:t>
      </w:r>
      <w:r w:rsidRPr="000B4D79">
        <w:rPr>
          <w:rFonts w:eastAsia="DFKai-SB"/>
          <w:lang w:val="fr-FR" w:eastAsia="zh-TW"/>
        </w:rPr>
        <w:tab/>
      </w:r>
      <w:r w:rsidR="00E67F35" w:rsidRPr="000B4D79">
        <w:rPr>
          <w:rFonts w:eastAsia="DFKai-SB"/>
          <w:lang w:val="fr-FR" w:eastAsia="zh-TW"/>
        </w:rPr>
        <w:t>Le tableau 39 indique les taux d</w:t>
      </w:r>
      <w:r w:rsidR="000E26C3">
        <w:rPr>
          <w:rFonts w:eastAsia="DFKai-SB"/>
          <w:lang w:val="fr-FR" w:eastAsia="zh-TW"/>
        </w:rPr>
        <w:t>’</w:t>
      </w:r>
      <w:r w:rsidR="00E67F35" w:rsidRPr="000B4D79">
        <w:rPr>
          <w:rFonts w:eastAsia="DFKai-SB"/>
          <w:lang w:val="fr-FR" w:eastAsia="zh-TW"/>
        </w:rPr>
        <w:t>abandon scolaire pour les trois dernières années scolaires. La légère hausse enregistrée tient probablement au renforcement du système de signalement depuis l</w:t>
      </w:r>
      <w:r w:rsidR="000E26C3">
        <w:rPr>
          <w:rFonts w:eastAsia="DFKai-SB"/>
          <w:lang w:val="fr-FR" w:eastAsia="zh-TW"/>
        </w:rPr>
        <w:t>’</w:t>
      </w:r>
      <w:r w:rsidR="00E67F35" w:rsidRPr="000B4D79">
        <w:rPr>
          <w:rFonts w:eastAsia="DFKai-SB"/>
          <w:lang w:val="fr-FR" w:eastAsia="zh-TW"/>
        </w:rPr>
        <w:t>année scolaire</w:t>
      </w:r>
      <w:r w:rsidRPr="000B4D79">
        <w:rPr>
          <w:rFonts w:eastAsia="DFKai-SB"/>
          <w:lang w:val="fr-FR" w:eastAsia="zh-TW"/>
        </w:rPr>
        <w:t xml:space="preserve"> 2006</w:t>
      </w:r>
      <w:r w:rsidR="00E321DA" w:rsidRPr="000B4D79">
        <w:rPr>
          <w:rFonts w:eastAsia="DFKai-SB"/>
          <w:lang w:val="fr-FR" w:eastAsia="zh-TW"/>
        </w:rPr>
        <w:t>/</w:t>
      </w:r>
      <w:r w:rsidRPr="000B4D79">
        <w:rPr>
          <w:rFonts w:eastAsia="DFKai-SB"/>
          <w:lang w:val="fr-FR" w:eastAsia="zh-TW"/>
        </w:rPr>
        <w:t xml:space="preserve">07, </w:t>
      </w:r>
      <w:r w:rsidR="00E67F35" w:rsidRPr="000B4D79">
        <w:rPr>
          <w:rFonts w:eastAsia="DFKai-SB"/>
          <w:lang w:val="fr-FR" w:eastAsia="zh-TW"/>
        </w:rPr>
        <w:t>qui vise à garantir que les élèves fréquentent régulièrement l</w:t>
      </w:r>
      <w:r w:rsidR="000E26C3">
        <w:rPr>
          <w:rFonts w:eastAsia="DFKai-SB"/>
          <w:lang w:val="fr-FR" w:eastAsia="zh-TW"/>
        </w:rPr>
        <w:t>’</w:t>
      </w:r>
      <w:r w:rsidR="00E67F35" w:rsidRPr="000B4D79">
        <w:rPr>
          <w:rFonts w:eastAsia="DFKai-SB"/>
          <w:lang w:val="fr-FR" w:eastAsia="zh-TW"/>
        </w:rPr>
        <w:t xml:space="preserve">école et à traiter le problème par une identification </w:t>
      </w:r>
      <w:r w:rsidR="00281ADF" w:rsidRPr="000B4D79">
        <w:rPr>
          <w:rFonts w:eastAsia="DFKai-SB"/>
          <w:lang w:val="fr-FR" w:eastAsia="zh-TW"/>
        </w:rPr>
        <w:t xml:space="preserve">des absences </w:t>
      </w:r>
      <w:r w:rsidR="00E67F35" w:rsidRPr="000B4D79">
        <w:rPr>
          <w:rFonts w:eastAsia="DFKai-SB"/>
          <w:lang w:val="fr-FR" w:eastAsia="zh-TW"/>
        </w:rPr>
        <w:t>et une intervention rapides</w:t>
      </w:r>
      <w:r w:rsidR="006C0846" w:rsidRPr="000B4D79">
        <w:rPr>
          <w:rFonts w:eastAsia="DFKai-SB"/>
          <w:lang w:val="fr-FR" w:eastAsia="zh-TW"/>
        </w:rPr>
        <w:t>.</w:t>
      </w:r>
    </w:p>
    <w:p w:rsidR="00C15094" w:rsidRPr="000B4D79" w:rsidRDefault="00C15094" w:rsidP="006811D8">
      <w:pPr>
        <w:pStyle w:val="Heading1"/>
        <w:spacing w:before="120" w:after="120"/>
        <w:rPr>
          <w:rFonts w:eastAsia="DFKai-SB"/>
          <w:b/>
          <w:lang w:val="fr-FR" w:eastAsia="zh-TW"/>
        </w:rPr>
      </w:pPr>
      <w:r w:rsidRPr="006811D8">
        <w:rPr>
          <w:rFonts w:eastAsia="DFKai-SB"/>
          <w:bCs/>
          <w:lang w:val="fr-FR" w:eastAsia="zh-TW"/>
        </w:rPr>
        <w:t>Table</w:t>
      </w:r>
      <w:r w:rsidR="008065E7" w:rsidRPr="006811D8">
        <w:rPr>
          <w:rFonts w:eastAsia="DFKai-SB"/>
          <w:bCs/>
          <w:lang w:val="fr-FR" w:eastAsia="zh-TW"/>
        </w:rPr>
        <w:t>au</w:t>
      </w:r>
      <w:r w:rsidRPr="006811D8">
        <w:rPr>
          <w:rFonts w:eastAsia="DFKai-SB"/>
          <w:bCs/>
          <w:lang w:val="fr-FR" w:eastAsia="zh-TW"/>
        </w:rPr>
        <w:t xml:space="preserve"> 39</w:t>
      </w:r>
      <w:r w:rsidR="006811D8">
        <w:rPr>
          <w:rFonts w:eastAsia="DFKai-SB"/>
          <w:b/>
          <w:lang w:val="fr-FR" w:eastAsia="zh-TW"/>
        </w:rPr>
        <w:br/>
      </w:r>
      <w:r w:rsidR="00E67F35" w:rsidRPr="000B4D79">
        <w:rPr>
          <w:rFonts w:eastAsia="DFKai-SB"/>
          <w:b/>
          <w:lang w:val="fr-FR" w:eastAsia="zh-TW"/>
        </w:rPr>
        <w:t>Taux d</w:t>
      </w:r>
      <w:r w:rsidR="000E26C3">
        <w:rPr>
          <w:rFonts w:eastAsia="DFKai-SB"/>
          <w:b/>
          <w:lang w:val="fr-FR" w:eastAsia="zh-TW"/>
        </w:rPr>
        <w:t>’</w:t>
      </w:r>
      <w:r w:rsidR="00E67F35" w:rsidRPr="000B4D79">
        <w:rPr>
          <w:rFonts w:eastAsia="DFKai-SB"/>
          <w:b/>
          <w:lang w:val="fr-FR" w:eastAsia="zh-TW"/>
        </w:rPr>
        <w:t>abandon scolaire</w:t>
      </w:r>
      <w:r w:rsidR="00511AE6">
        <w:rPr>
          <w:rFonts w:eastAsia="DFKai-SB"/>
          <w:b/>
          <w:lang w:val="fr-FR" w:eastAsia="zh-TW"/>
        </w:rPr>
        <w:t>,</w:t>
      </w:r>
      <w:r w:rsidRPr="000B4D79">
        <w:rPr>
          <w:rFonts w:eastAsia="DFKai-SB"/>
          <w:b/>
          <w:lang w:val="fr-FR" w:eastAsia="zh-TW"/>
        </w:rPr>
        <w:t xml:space="preserve"> </w:t>
      </w:r>
      <w:r w:rsidR="00005B2B" w:rsidRPr="000B4D79">
        <w:rPr>
          <w:rFonts w:eastAsia="DFKai-SB"/>
          <w:b/>
          <w:lang w:val="fr-FR" w:eastAsia="zh-TW"/>
        </w:rPr>
        <w:t>de</w:t>
      </w:r>
      <w:r w:rsidRPr="000B4D79">
        <w:rPr>
          <w:rFonts w:eastAsia="DFKai-SB"/>
          <w:b/>
          <w:lang w:val="fr-FR" w:eastAsia="zh-TW"/>
        </w:rPr>
        <w:t xml:space="preserve"> 2005</w:t>
      </w:r>
      <w:r w:rsidR="00005B2B" w:rsidRPr="000B4D79">
        <w:rPr>
          <w:rFonts w:eastAsia="DFKai-SB"/>
          <w:b/>
          <w:lang w:val="fr-FR" w:eastAsia="zh-TW"/>
        </w:rPr>
        <w:t>/</w:t>
      </w:r>
      <w:r w:rsidRPr="000B4D79">
        <w:rPr>
          <w:rFonts w:eastAsia="DFKai-SB"/>
          <w:b/>
          <w:lang w:val="fr-FR" w:eastAsia="zh-TW"/>
        </w:rPr>
        <w:t xml:space="preserve">06 </w:t>
      </w:r>
      <w:r w:rsidR="00005B2B" w:rsidRPr="000B4D79">
        <w:rPr>
          <w:rFonts w:eastAsia="DFKai-SB"/>
          <w:b/>
          <w:lang w:val="fr-FR" w:eastAsia="zh-TW"/>
        </w:rPr>
        <w:t>à</w:t>
      </w:r>
      <w:r w:rsidRPr="000B4D79">
        <w:rPr>
          <w:rFonts w:eastAsia="DFKai-SB"/>
          <w:b/>
          <w:lang w:val="fr-FR" w:eastAsia="zh-TW"/>
        </w:rPr>
        <w:t xml:space="preserve"> 2007</w:t>
      </w:r>
      <w:r w:rsidR="00005B2B" w:rsidRPr="000B4D79">
        <w:rPr>
          <w:rFonts w:eastAsia="DFKai-SB"/>
          <w:b/>
          <w:lang w:val="fr-FR" w:eastAsia="zh-TW"/>
        </w:rPr>
        <w:t>/</w:t>
      </w:r>
      <w:r w:rsidRPr="000B4D79">
        <w:rPr>
          <w:rFonts w:eastAsia="DFKai-SB"/>
          <w:b/>
          <w:lang w:val="fr-FR" w:eastAsia="zh-TW"/>
        </w:rPr>
        <w:t>08</w:t>
      </w:r>
    </w:p>
    <w:tbl>
      <w:tblPr>
        <w:tblW w:w="7371" w:type="dxa"/>
        <w:tblInd w:w="1134" w:type="dxa"/>
        <w:tblBorders>
          <w:top w:val="single" w:sz="4" w:space="0" w:color="auto"/>
        </w:tblBorders>
        <w:tblLayout w:type="fixed"/>
        <w:tblCellMar>
          <w:left w:w="0" w:type="dxa"/>
          <w:right w:w="0" w:type="dxa"/>
        </w:tblCellMar>
        <w:tblLook w:val="01E0"/>
      </w:tblPr>
      <w:tblGrid>
        <w:gridCol w:w="3758"/>
        <w:gridCol w:w="3613"/>
        <w:tblGridChange w:id="3">
          <w:tblGrid>
            <w:gridCol w:w="3758"/>
            <w:gridCol w:w="3613"/>
          </w:tblGrid>
        </w:tblGridChange>
      </w:tblGrid>
      <w:tr w:rsidR="00C15094" w:rsidRPr="000B4D79">
        <w:trPr>
          <w:trHeight w:val="240"/>
          <w:tblHeader/>
        </w:trPr>
        <w:tc>
          <w:tcPr>
            <w:tcW w:w="3541" w:type="dxa"/>
            <w:tcBorders>
              <w:top w:val="single" w:sz="4" w:space="0" w:color="auto"/>
              <w:bottom w:val="single" w:sz="12" w:space="0" w:color="auto"/>
            </w:tcBorders>
            <w:shd w:val="clear" w:color="auto" w:fill="auto"/>
            <w:vAlign w:val="bottom"/>
          </w:tcPr>
          <w:p w:rsidR="00C15094" w:rsidRPr="000B4D79" w:rsidRDefault="008065E7" w:rsidP="00B63AC8">
            <w:pPr>
              <w:suppressAutoHyphens w:val="0"/>
              <w:adjustRightInd w:val="0"/>
              <w:snapToGrid w:val="0"/>
              <w:spacing w:before="80" w:after="80" w:line="200" w:lineRule="exact"/>
              <w:textAlignment w:val="baseline"/>
              <w:rPr>
                <w:rFonts w:eastAsia="DFKai-SB"/>
                <w:i/>
                <w:sz w:val="16"/>
                <w:szCs w:val="28"/>
                <w:lang w:val="fr-FR" w:eastAsia="zh-TW"/>
              </w:rPr>
            </w:pPr>
            <w:r w:rsidRPr="000B4D79">
              <w:rPr>
                <w:rFonts w:eastAsia="DFKai-SB"/>
                <w:i/>
                <w:sz w:val="16"/>
                <w:szCs w:val="28"/>
                <w:lang w:val="fr-FR" w:eastAsia="zh-TW"/>
              </w:rPr>
              <w:t>Année scolaire</w:t>
            </w:r>
          </w:p>
        </w:tc>
        <w:tc>
          <w:tcPr>
            <w:tcW w:w="3405" w:type="dxa"/>
            <w:tcBorders>
              <w:top w:val="single" w:sz="4" w:space="0" w:color="auto"/>
              <w:bottom w:val="single" w:sz="12" w:space="0" w:color="auto"/>
            </w:tcBorders>
            <w:shd w:val="clear" w:color="auto" w:fill="auto"/>
            <w:vAlign w:val="bottom"/>
          </w:tcPr>
          <w:p w:rsidR="00C15094" w:rsidRPr="000B4D79" w:rsidRDefault="00E67F35" w:rsidP="00B63AC8">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Taux d</w:t>
            </w:r>
            <w:r w:rsidR="000E26C3">
              <w:rPr>
                <w:rFonts w:eastAsia="DFKai-SB"/>
                <w:i/>
                <w:sz w:val="16"/>
                <w:szCs w:val="28"/>
                <w:lang w:val="fr-FR" w:eastAsia="zh-TW"/>
              </w:rPr>
              <w:t>’</w:t>
            </w:r>
            <w:r w:rsidRPr="000B4D79">
              <w:rPr>
                <w:rFonts w:eastAsia="DFKai-SB"/>
                <w:i/>
                <w:sz w:val="16"/>
                <w:szCs w:val="28"/>
                <w:lang w:val="fr-FR" w:eastAsia="zh-TW"/>
              </w:rPr>
              <w:t>abandon scolaire</w:t>
            </w:r>
          </w:p>
        </w:tc>
      </w:tr>
      <w:tr w:rsidR="00C15094" w:rsidRPr="000B4D79">
        <w:trPr>
          <w:trHeight w:val="240"/>
        </w:trPr>
        <w:tc>
          <w:tcPr>
            <w:tcW w:w="3541" w:type="dxa"/>
            <w:tcBorders>
              <w:top w:val="single" w:sz="12" w:space="0" w:color="auto"/>
            </w:tcBorders>
            <w:shd w:val="clear" w:color="auto" w:fill="auto"/>
          </w:tcPr>
          <w:p w:rsidR="00C15094" w:rsidRPr="000B4D79" w:rsidRDefault="00C15094" w:rsidP="008065E7">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2005</w:t>
            </w:r>
            <w:r w:rsidR="008065E7" w:rsidRPr="000B4D79">
              <w:rPr>
                <w:rFonts w:eastAsia="DFKai-SB"/>
                <w:sz w:val="18"/>
                <w:szCs w:val="28"/>
                <w:lang w:val="fr-FR" w:eastAsia="zh-TW"/>
              </w:rPr>
              <w:t>/</w:t>
            </w:r>
            <w:r w:rsidRPr="000B4D79">
              <w:rPr>
                <w:rFonts w:eastAsia="DFKai-SB"/>
                <w:sz w:val="18"/>
                <w:szCs w:val="28"/>
                <w:lang w:val="fr-FR" w:eastAsia="zh-TW"/>
              </w:rPr>
              <w:t>06</w:t>
            </w:r>
          </w:p>
        </w:tc>
        <w:tc>
          <w:tcPr>
            <w:tcW w:w="3405" w:type="dxa"/>
            <w:tcBorders>
              <w:top w:val="single" w:sz="12" w:space="0" w:color="auto"/>
            </w:tcBorders>
            <w:shd w:val="clear" w:color="auto" w:fill="auto"/>
            <w:vAlign w:val="bottom"/>
          </w:tcPr>
          <w:p w:rsidR="00C15094" w:rsidRPr="000B4D79" w:rsidRDefault="00C15094" w:rsidP="008065E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8065E7" w:rsidRPr="000B4D79">
              <w:rPr>
                <w:rFonts w:eastAsia="DFKai-SB"/>
                <w:sz w:val="18"/>
                <w:szCs w:val="28"/>
                <w:lang w:val="fr-FR" w:eastAsia="zh-TW"/>
              </w:rPr>
              <w:t>,</w:t>
            </w:r>
            <w:r w:rsidRPr="000B4D79">
              <w:rPr>
                <w:rFonts w:eastAsia="DFKai-SB"/>
                <w:sz w:val="18"/>
                <w:szCs w:val="28"/>
                <w:lang w:val="fr-FR" w:eastAsia="zh-TW"/>
              </w:rPr>
              <w:t>20</w:t>
            </w:r>
            <w:r w:rsidR="008065E7" w:rsidRPr="000B4D79">
              <w:rPr>
                <w:rFonts w:eastAsia="DFKai-SB"/>
                <w:sz w:val="18"/>
                <w:szCs w:val="28"/>
                <w:lang w:val="fr-FR" w:eastAsia="zh-TW"/>
              </w:rPr>
              <w:t xml:space="preserve"> </w:t>
            </w:r>
            <w:r w:rsidRPr="000B4D79">
              <w:rPr>
                <w:rFonts w:eastAsia="DFKai-SB"/>
                <w:sz w:val="18"/>
                <w:szCs w:val="28"/>
                <w:lang w:val="fr-FR" w:eastAsia="zh-TW"/>
              </w:rPr>
              <w:t>%</w:t>
            </w:r>
          </w:p>
        </w:tc>
      </w:tr>
      <w:tr w:rsidR="00C15094" w:rsidRPr="000B4D79">
        <w:trPr>
          <w:trHeight w:val="240"/>
        </w:trPr>
        <w:tc>
          <w:tcPr>
            <w:tcW w:w="3541" w:type="dxa"/>
            <w:shd w:val="clear" w:color="auto" w:fill="auto"/>
          </w:tcPr>
          <w:p w:rsidR="00C15094" w:rsidRPr="000B4D79" w:rsidRDefault="00C15094" w:rsidP="00B63AC8">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2006</w:t>
            </w:r>
            <w:r w:rsidR="008065E7" w:rsidRPr="000B4D79">
              <w:rPr>
                <w:rFonts w:eastAsia="DFKai-SB"/>
                <w:sz w:val="18"/>
                <w:szCs w:val="28"/>
                <w:lang w:val="fr-FR" w:eastAsia="zh-TW"/>
              </w:rPr>
              <w:t>/</w:t>
            </w:r>
            <w:r w:rsidRPr="000B4D79">
              <w:rPr>
                <w:rFonts w:eastAsia="DFKai-SB"/>
                <w:sz w:val="18"/>
                <w:szCs w:val="28"/>
                <w:lang w:val="fr-FR" w:eastAsia="zh-TW"/>
              </w:rPr>
              <w:t>07</w:t>
            </w:r>
          </w:p>
        </w:tc>
        <w:tc>
          <w:tcPr>
            <w:tcW w:w="3405" w:type="dxa"/>
            <w:shd w:val="clear" w:color="auto" w:fill="auto"/>
            <w:vAlign w:val="bottom"/>
          </w:tcPr>
          <w:p w:rsidR="00C15094" w:rsidRPr="000B4D79" w:rsidRDefault="00C15094" w:rsidP="008065E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8065E7" w:rsidRPr="000B4D79">
              <w:rPr>
                <w:rFonts w:eastAsia="DFKai-SB"/>
                <w:sz w:val="18"/>
                <w:szCs w:val="28"/>
                <w:lang w:val="fr-FR" w:eastAsia="zh-TW"/>
              </w:rPr>
              <w:t>,</w:t>
            </w:r>
            <w:r w:rsidRPr="000B4D79">
              <w:rPr>
                <w:rFonts w:eastAsia="DFKai-SB"/>
                <w:sz w:val="18"/>
                <w:szCs w:val="28"/>
                <w:lang w:val="fr-FR" w:eastAsia="zh-TW"/>
              </w:rPr>
              <w:t>29</w:t>
            </w:r>
            <w:r w:rsidR="008065E7" w:rsidRPr="000B4D79">
              <w:rPr>
                <w:rFonts w:eastAsia="DFKai-SB"/>
                <w:sz w:val="18"/>
                <w:szCs w:val="28"/>
                <w:lang w:val="fr-FR" w:eastAsia="zh-TW"/>
              </w:rPr>
              <w:t xml:space="preserve"> </w:t>
            </w:r>
            <w:r w:rsidRPr="000B4D79">
              <w:rPr>
                <w:rFonts w:eastAsia="DFKai-SB"/>
                <w:sz w:val="18"/>
                <w:szCs w:val="28"/>
                <w:lang w:val="fr-FR" w:eastAsia="zh-TW"/>
              </w:rPr>
              <w:t>%</w:t>
            </w:r>
          </w:p>
        </w:tc>
      </w:tr>
      <w:tr w:rsidR="00C15094" w:rsidRPr="000B4D79">
        <w:trPr>
          <w:trHeight w:val="240"/>
        </w:trPr>
        <w:tc>
          <w:tcPr>
            <w:tcW w:w="3541" w:type="dxa"/>
            <w:tcBorders>
              <w:bottom w:val="single" w:sz="12" w:space="0" w:color="auto"/>
            </w:tcBorders>
            <w:shd w:val="clear" w:color="auto" w:fill="auto"/>
          </w:tcPr>
          <w:p w:rsidR="00C15094" w:rsidRPr="000B4D79" w:rsidRDefault="00C15094" w:rsidP="00B63AC8">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2007</w:t>
            </w:r>
            <w:r w:rsidR="008065E7" w:rsidRPr="000B4D79">
              <w:rPr>
                <w:rFonts w:eastAsia="DFKai-SB"/>
                <w:sz w:val="18"/>
                <w:szCs w:val="28"/>
                <w:lang w:val="fr-FR" w:eastAsia="zh-TW"/>
              </w:rPr>
              <w:t>/</w:t>
            </w:r>
            <w:r w:rsidRPr="000B4D79">
              <w:rPr>
                <w:rFonts w:eastAsia="DFKai-SB"/>
                <w:sz w:val="18"/>
                <w:szCs w:val="28"/>
                <w:lang w:val="fr-FR" w:eastAsia="zh-TW"/>
              </w:rPr>
              <w:t>08</w:t>
            </w:r>
          </w:p>
        </w:tc>
        <w:tc>
          <w:tcPr>
            <w:tcW w:w="3405" w:type="dxa"/>
            <w:tcBorders>
              <w:bottom w:val="single" w:sz="12" w:space="0" w:color="auto"/>
            </w:tcBorders>
            <w:shd w:val="clear" w:color="auto" w:fill="auto"/>
            <w:vAlign w:val="bottom"/>
          </w:tcPr>
          <w:p w:rsidR="00C15094" w:rsidRPr="000B4D79" w:rsidRDefault="00C15094" w:rsidP="008065E7">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0</w:t>
            </w:r>
            <w:r w:rsidR="008065E7" w:rsidRPr="000B4D79">
              <w:rPr>
                <w:rFonts w:eastAsia="DFKai-SB"/>
                <w:sz w:val="18"/>
                <w:szCs w:val="28"/>
                <w:lang w:val="fr-FR" w:eastAsia="zh-TW"/>
              </w:rPr>
              <w:t>,</w:t>
            </w:r>
            <w:r w:rsidRPr="000B4D79">
              <w:rPr>
                <w:rFonts w:eastAsia="DFKai-SB"/>
                <w:sz w:val="18"/>
                <w:szCs w:val="28"/>
                <w:lang w:val="fr-FR" w:eastAsia="zh-TW"/>
              </w:rPr>
              <w:t>29</w:t>
            </w:r>
            <w:r w:rsidR="008065E7" w:rsidRPr="000B4D79">
              <w:rPr>
                <w:rFonts w:eastAsia="DFKai-SB"/>
                <w:sz w:val="18"/>
                <w:szCs w:val="28"/>
                <w:lang w:val="fr-FR" w:eastAsia="zh-TW"/>
              </w:rPr>
              <w:t xml:space="preserve"> </w:t>
            </w:r>
            <w:r w:rsidRPr="000B4D79">
              <w:rPr>
                <w:rFonts w:eastAsia="DFKai-SB"/>
                <w:sz w:val="18"/>
                <w:szCs w:val="28"/>
                <w:lang w:val="fr-FR" w:eastAsia="zh-TW"/>
              </w:rPr>
              <w:t>%</w:t>
            </w:r>
          </w:p>
        </w:tc>
      </w:tr>
    </w:tbl>
    <w:p w:rsidR="00C15094" w:rsidRPr="000B4D79" w:rsidRDefault="00C15094" w:rsidP="00B80769">
      <w:pPr>
        <w:pStyle w:val="SingleTxtG"/>
        <w:spacing w:before="120"/>
        <w:rPr>
          <w:rFonts w:eastAsia="DFKai-SB"/>
          <w:lang w:val="fr-FR" w:eastAsia="zh-TW"/>
        </w:rPr>
      </w:pPr>
      <w:r w:rsidRPr="000B4D79">
        <w:rPr>
          <w:rFonts w:eastAsia="DFKai-SB"/>
          <w:lang w:val="fr-FR" w:eastAsia="zh-TW"/>
        </w:rPr>
        <w:t>417.</w:t>
      </w:r>
      <w:r w:rsidRPr="000B4D79">
        <w:rPr>
          <w:rFonts w:eastAsia="DFKai-SB"/>
          <w:lang w:val="fr-FR" w:eastAsia="zh-TW"/>
        </w:rPr>
        <w:tab/>
      </w:r>
      <w:r w:rsidR="00005B2B"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continue</w:t>
      </w:r>
      <w:r w:rsidR="00E67F35" w:rsidRPr="000B4D79">
        <w:rPr>
          <w:rFonts w:eastAsia="DFKai-SB"/>
          <w:lang w:val="fr-FR" w:eastAsia="zh-TW"/>
        </w:rPr>
        <w:t>r</w:t>
      </w:r>
      <w:r w:rsidR="00F13FEC" w:rsidRPr="000B4D79">
        <w:rPr>
          <w:rFonts w:eastAsia="DFKai-SB"/>
          <w:lang w:val="fr-FR" w:eastAsia="zh-TW"/>
        </w:rPr>
        <w:t>a de surveiller les taux d</w:t>
      </w:r>
      <w:r w:rsidR="000E26C3">
        <w:rPr>
          <w:rFonts w:eastAsia="DFKai-SB"/>
          <w:lang w:val="fr-FR" w:eastAsia="zh-TW"/>
        </w:rPr>
        <w:t>’</w:t>
      </w:r>
      <w:r w:rsidR="00F13FEC" w:rsidRPr="000B4D79">
        <w:rPr>
          <w:rFonts w:eastAsia="DFKai-SB"/>
          <w:lang w:val="fr-FR" w:eastAsia="zh-TW"/>
        </w:rPr>
        <w:t xml:space="preserve">abandon scolaire pour chaque établissement et, si </w:t>
      </w:r>
      <w:r w:rsidR="000B4D79" w:rsidRPr="000B4D79">
        <w:rPr>
          <w:rFonts w:eastAsia="DFKai-SB"/>
          <w:lang w:val="fr-FR" w:eastAsia="zh-TW"/>
        </w:rPr>
        <w:t>nécessaire</w:t>
      </w:r>
      <w:r w:rsidR="00F13FEC" w:rsidRPr="000B4D79">
        <w:rPr>
          <w:rFonts w:eastAsia="DFKai-SB"/>
          <w:lang w:val="fr-FR" w:eastAsia="zh-TW"/>
        </w:rPr>
        <w:t xml:space="preserve">, </w:t>
      </w:r>
      <w:r w:rsidR="00B80769" w:rsidRPr="000B4D79">
        <w:rPr>
          <w:rFonts w:eastAsia="DFKai-SB"/>
          <w:lang w:val="fr-FR" w:eastAsia="zh-TW"/>
        </w:rPr>
        <w:t xml:space="preserve">donnera les conseils appropriés aux écoles concernées. Les commentaires des participants aux programmes seront par ailleurs </w:t>
      </w:r>
      <w:r w:rsidR="00A074B2">
        <w:rPr>
          <w:rFonts w:eastAsia="DFKai-SB"/>
          <w:lang w:val="fr-FR" w:eastAsia="zh-TW"/>
        </w:rPr>
        <w:t>collectés</w:t>
      </w:r>
      <w:r w:rsidR="00B80769" w:rsidRPr="000B4D79">
        <w:rPr>
          <w:rFonts w:eastAsia="DFKai-SB"/>
          <w:lang w:val="fr-FR" w:eastAsia="zh-TW"/>
        </w:rPr>
        <w:t xml:space="preserve"> en vue de garantir la qualité du</w:t>
      </w:r>
      <w:r w:rsidR="004479ED">
        <w:rPr>
          <w:rFonts w:eastAsia="DFKai-SB"/>
          <w:lang w:val="fr-FR" w:eastAsia="zh-TW"/>
        </w:rPr>
        <w:t xml:space="preserve"> </w:t>
      </w:r>
      <w:r w:rsidRPr="000B4D79">
        <w:rPr>
          <w:rFonts w:eastAsia="DFKai-SB"/>
          <w:lang w:val="fr-FR" w:eastAsia="zh-TW"/>
        </w:rPr>
        <w:t>service.</w:t>
      </w:r>
      <w:r w:rsidR="004479ED">
        <w:rPr>
          <w:rFonts w:eastAsia="DFKai-SB"/>
          <w:lang w:val="fr-FR" w:eastAsia="zh-TW"/>
        </w:rPr>
        <w:t xml:space="preserve"> </w:t>
      </w:r>
    </w:p>
    <w:p w:rsidR="00C15094" w:rsidRPr="000B4D79" w:rsidRDefault="00C367FA" w:rsidP="006671DA">
      <w:pPr>
        <w:pStyle w:val="H4G"/>
        <w:rPr>
          <w:lang w:val="fr-FR" w:eastAsia="zh-TW"/>
        </w:rPr>
      </w:pPr>
      <w:r w:rsidRPr="000B4D79">
        <w:rPr>
          <w:lang w:val="fr-FR" w:eastAsia="zh-TW"/>
        </w:rPr>
        <w:tab/>
      </w:r>
      <w:r w:rsidRPr="000B4D79">
        <w:rPr>
          <w:lang w:val="fr-FR" w:eastAsia="zh-TW"/>
        </w:rPr>
        <w:tab/>
      </w:r>
      <w:r w:rsidR="00B80769" w:rsidRPr="000B4D79">
        <w:rPr>
          <w:lang w:val="fr-FR" w:eastAsia="zh-TW"/>
        </w:rPr>
        <w:t>Lutte contre la</w:t>
      </w:r>
      <w:r w:rsidR="00C15094" w:rsidRPr="000B4D79">
        <w:rPr>
          <w:lang w:val="fr-FR" w:eastAsia="zh-TW"/>
        </w:rPr>
        <w:t xml:space="preserve"> violence </w:t>
      </w:r>
      <w:r w:rsidR="00B80769" w:rsidRPr="000B4D79">
        <w:rPr>
          <w:lang w:val="fr-FR" w:eastAsia="zh-TW"/>
        </w:rPr>
        <w:t>dans les écoles</w:t>
      </w:r>
    </w:p>
    <w:p w:rsidR="00C15094" w:rsidRPr="000B4D79" w:rsidRDefault="00005B2B" w:rsidP="008E172B">
      <w:pPr>
        <w:pStyle w:val="SingleTxtG"/>
        <w:rPr>
          <w:rFonts w:eastAsia="DFKai-SB"/>
          <w:lang w:val="fr-FR" w:eastAsia="zh-TW"/>
        </w:rPr>
      </w:pPr>
      <w:r w:rsidRPr="000B4D79">
        <w:rPr>
          <w:rFonts w:eastAsia="DFKai-SB"/>
          <w:lang w:val="fr-FR" w:eastAsia="zh-TW"/>
        </w:rPr>
        <w:t>418.</w:t>
      </w:r>
      <w:r w:rsidRPr="000B4D79">
        <w:rPr>
          <w:rFonts w:eastAsia="DFKai-SB"/>
          <w:lang w:val="fr-FR" w:eastAsia="zh-TW"/>
        </w:rPr>
        <w:tab/>
        <w:t>L</w:t>
      </w:r>
      <w:r w:rsidR="00C15094"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00C15094" w:rsidRPr="000B4D79">
        <w:rPr>
          <w:rFonts w:eastAsia="DFKai-SB"/>
          <w:lang w:val="fr-FR" w:eastAsia="zh-TW"/>
        </w:rPr>
        <w:t xml:space="preserve"> </w:t>
      </w:r>
      <w:r w:rsidR="00B80769" w:rsidRPr="000B4D79">
        <w:rPr>
          <w:rFonts w:eastAsia="DFKai-SB"/>
          <w:lang w:val="fr-FR" w:eastAsia="zh-TW"/>
        </w:rPr>
        <w:t>applique la politique de la tolérance zéro en matière de brimades à l</w:t>
      </w:r>
      <w:r w:rsidR="000E26C3">
        <w:rPr>
          <w:rFonts w:eastAsia="DFKai-SB"/>
          <w:lang w:val="fr-FR" w:eastAsia="zh-TW"/>
        </w:rPr>
        <w:t>’</w:t>
      </w:r>
      <w:r w:rsidR="00B80769" w:rsidRPr="000B4D79">
        <w:rPr>
          <w:rFonts w:eastAsia="DFKai-SB"/>
          <w:lang w:val="fr-FR" w:eastAsia="zh-TW"/>
        </w:rPr>
        <w:t>école. Des circulaires rappellent aux établissements scolaires qu</w:t>
      </w:r>
      <w:r w:rsidR="000E26C3">
        <w:rPr>
          <w:rFonts w:eastAsia="DFKai-SB"/>
          <w:lang w:val="fr-FR" w:eastAsia="zh-TW"/>
        </w:rPr>
        <w:t>’</w:t>
      </w:r>
      <w:r w:rsidR="00B80769" w:rsidRPr="000B4D79">
        <w:rPr>
          <w:rFonts w:eastAsia="DFKai-SB"/>
          <w:lang w:val="fr-FR" w:eastAsia="zh-TW"/>
        </w:rPr>
        <w:t>ils doivent prendre des mesures positives pour garantir la sécurité à l</w:t>
      </w:r>
      <w:r w:rsidR="000E26C3">
        <w:rPr>
          <w:rFonts w:eastAsia="DFKai-SB"/>
          <w:lang w:val="fr-FR" w:eastAsia="zh-TW"/>
        </w:rPr>
        <w:t>’</w:t>
      </w:r>
      <w:r w:rsidR="00B80769" w:rsidRPr="000B4D79">
        <w:rPr>
          <w:rFonts w:eastAsia="DFKai-SB"/>
          <w:lang w:val="fr-FR" w:eastAsia="zh-TW"/>
        </w:rPr>
        <w:t>école et la protection des élèves contre les brimades. Il leur est conseillé d</w:t>
      </w:r>
      <w:r w:rsidR="000E26C3">
        <w:rPr>
          <w:rFonts w:eastAsia="DFKai-SB"/>
          <w:lang w:val="fr-FR" w:eastAsia="zh-TW"/>
        </w:rPr>
        <w:t>’</w:t>
      </w:r>
      <w:r w:rsidR="00B80769" w:rsidRPr="000B4D79">
        <w:rPr>
          <w:rFonts w:eastAsia="DFKai-SB"/>
          <w:lang w:val="fr-FR" w:eastAsia="zh-TW"/>
        </w:rPr>
        <w:t>adopter l</w:t>
      </w:r>
      <w:r w:rsidR="000E26C3">
        <w:rPr>
          <w:rFonts w:eastAsia="DFKai-SB"/>
          <w:lang w:val="fr-FR" w:eastAsia="zh-TW"/>
        </w:rPr>
        <w:t>’</w:t>
      </w:r>
      <w:r w:rsidR="00B80769" w:rsidRPr="000B4D79">
        <w:rPr>
          <w:rFonts w:eastAsia="DFKai-SB"/>
          <w:lang w:val="fr-FR" w:eastAsia="zh-TW"/>
        </w:rPr>
        <w:t>Approche globale de l</w:t>
      </w:r>
      <w:r w:rsidR="000E26C3">
        <w:rPr>
          <w:rFonts w:eastAsia="DFKai-SB"/>
          <w:lang w:val="fr-FR" w:eastAsia="zh-TW"/>
        </w:rPr>
        <w:t>’</w:t>
      </w:r>
      <w:r w:rsidR="00B80769" w:rsidRPr="000B4D79">
        <w:rPr>
          <w:rFonts w:eastAsia="DFKai-SB"/>
          <w:lang w:val="fr-FR" w:eastAsia="zh-TW"/>
        </w:rPr>
        <w:t>école</w:t>
      </w:r>
      <w:r w:rsidR="008E172B" w:rsidRPr="000B4D79">
        <w:rPr>
          <w:rFonts w:eastAsia="DFKai-SB"/>
          <w:lang w:val="fr-FR" w:eastAsia="zh-TW"/>
        </w:rPr>
        <w:t>, qui préconise à l</w:t>
      </w:r>
      <w:r w:rsidR="000E26C3">
        <w:rPr>
          <w:rFonts w:eastAsia="DFKai-SB"/>
          <w:lang w:val="fr-FR" w:eastAsia="zh-TW"/>
        </w:rPr>
        <w:t>’</w:t>
      </w:r>
      <w:r w:rsidR="008E172B" w:rsidRPr="000B4D79">
        <w:rPr>
          <w:rFonts w:eastAsia="DFKai-SB"/>
          <w:lang w:val="fr-FR" w:eastAsia="zh-TW"/>
        </w:rPr>
        <w:t>ensemble du personnel scolaire de favoriser une culture scolaire harmonieuse et de faciliter le développement de la personnalité des élèves</w:t>
      </w:r>
      <w:r w:rsidR="00C15094" w:rsidRPr="000B4D79">
        <w:rPr>
          <w:rFonts w:eastAsia="DFKai-SB"/>
          <w:lang w:val="fr-FR" w:eastAsia="zh-TW"/>
        </w:rPr>
        <w:t>.</w:t>
      </w:r>
      <w:r w:rsidR="004479ED">
        <w:rPr>
          <w:rFonts w:eastAsia="DFKai-SB"/>
          <w:lang w:val="fr-FR" w:eastAsia="zh-TW"/>
        </w:rPr>
        <w:t xml:space="preserve"> </w:t>
      </w:r>
    </w:p>
    <w:p w:rsidR="00C15094" w:rsidRPr="000B4D79" w:rsidRDefault="00C15094" w:rsidP="00ED6C0F">
      <w:pPr>
        <w:pStyle w:val="SingleTxtG"/>
        <w:rPr>
          <w:rFonts w:eastAsia="DFKai-SB"/>
          <w:lang w:val="fr-FR" w:eastAsia="zh-TW"/>
        </w:rPr>
      </w:pPr>
      <w:r w:rsidRPr="000B4D79">
        <w:rPr>
          <w:rFonts w:eastAsia="DFKai-SB"/>
          <w:lang w:val="fr-FR" w:eastAsia="zh-TW"/>
        </w:rPr>
        <w:t>419.</w:t>
      </w:r>
      <w:r w:rsidRPr="000B4D79">
        <w:rPr>
          <w:rFonts w:eastAsia="DFKai-SB"/>
          <w:lang w:val="fr-FR" w:eastAsia="zh-TW"/>
        </w:rPr>
        <w:tab/>
      </w:r>
      <w:r w:rsidR="008E172B" w:rsidRPr="000B4D79">
        <w:rPr>
          <w:rFonts w:eastAsia="DFKai-SB"/>
          <w:lang w:val="fr-FR" w:eastAsia="zh-TW"/>
        </w:rPr>
        <w:t>Chaque établissement d</w:t>
      </w:r>
      <w:r w:rsidR="000E26C3">
        <w:rPr>
          <w:rFonts w:eastAsia="DFKai-SB"/>
          <w:lang w:val="fr-FR" w:eastAsia="zh-TW"/>
        </w:rPr>
        <w:t>’</w:t>
      </w:r>
      <w:r w:rsidR="008E172B" w:rsidRPr="000B4D79">
        <w:rPr>
          <w:rFonts w:eastAsia="DFKai-SB"/>
          <w:lang w:val="fr-FR" w:eastAsia="zh-TW"/>
        </w:rPr>
        <w:t>enseignement secondaire a été doté d</w:t>
      </w:r>
      <w:r w:rsidR="000E26C3">
        <w:rPr>
          <w:rFonts w:eastAsia="DFKai-SB"/>
          <w:lang w:val="fr-FR" w:eastAsia="zh-TW"/>
        </w:rPr>
        <w:t>’</w:t>
      </w:r>
      <w:r w:rsidR="008E172B" w:rsidRPr="000B4D79">
        <w:rPr>
          <w:rFonts w:eastAsia="DFKai-SB"/>
          <w:lang w:val="fr-FR" w:eastAsia="zh-TW"/>
        </w:rPr>
        <w:t xml:space="preserve">un assistant socioéducatif dont le rôle est de conseiller les élèves en matière de relations personnelles, familiales et interpersonnelles et/ou de problèmes scolaires. Dans les écoles primaires, </w:t>
      </w:r>
      <w:r w:rsidR="001770AA" w:rsidRPr="000B4D79">
        <w:rPr>
          <w:rFonts w:eastAsia="DFKai-SB"/>
          <w:lang w:val="fr-FR" w:eastAsia="zh-TW"/>
        </w:rPr>
        <w:t>le personnel d</w:t>
      </w:r>
      <w:r w:rsidR="000E26C3">
        <w:rPr>
          <w:rFonts w:eastAsia="DFKai-SB"/>
          <w:lang w:val="fr-FR" w:eastAsia="zh-TW"/>
        </w:rPr>
        <w:t>’</w:t>
      </w:r>
      <w:r w:rsidR="0045147A" w:rsidRPr="000B4D79">
        <w:rPr>
          <w:rFonts w:eastAsia="DFKai-SB"/>
          <w:lang w:val="fr-FR" w:eastAsia="zh-TW"/>
        </w:rPr>
        <w:t>encadrement</w:t>
      </w:r>
      <w:r w:rsidR="001770AA" w:rsidRPr="000B4D79">
        <w:rPr>
          <w:rFonts w:eastAsia="DFKai-SB"/>
          <w:lang w:val="fr-FR" w:eastAsia="zh-TW"/>
        </w:rPr>
        <w:t xml:space="preserve"> assure un service d</w:t>
      </w:r>
      <w:r w:rsidR="000E26C3">
        <w:rPr>
          <w:rFonts w:eastAsia="DFKai-SB"/>
          <w:lang w:val="fr-FR" w:eastAsia="zh-TW"/>
        </w:rPr>
        <w:t>’</w:t>
      </w:r>
      <w:r w:rsidR="0045147A" w:rsidRPr="000B4D79">
        <w:rPr>
          <w:rFonts w:eastAsia="DFKai-SB"/>
          <w:lang w:val="fr-FR" w:eastAsia="zh-TW"/>
        </w:rPr>
        <w:t>encadrement</w:t>
      </w:r>
      <w:r w:rsidR="001770AA" w:rsidRPr="000B4D79">
        <w:rPr>
          <w:rFonts w:eastAsia="DFKai-SB"/>
          <w:lang w:val="fr-FR" w:eastAsia="zh-TW"/>
        </w:rPr>
        <w:t xml:space="preserve"> aux élèves. Depuis l</w:t>
      </w:r>
      <w:r w:rsidR="000E26C3">
        <w:rPr>
          <w:rFonts w:eastAsia="DFKai-SB"/>
          <w:lang w:val="fr-FR" w:eastAsia="zh-TW"/>
        </w:rPr>
        <w:t>’</w:t>
      </w:r>
      <w:r w:rsidR="001770AA" w:rsidRPr="000B4D79">
        <w:rPr>
          <w:rFonts w:eastAsia="DFKai-SB"/>
          <w:lang w:val="fr-FR" w:eastAsia="zh-TW"/>
        </w:rPr>
        <w:t xml:space="preserve">année scolaire 2006/07, le nombre de conseillers </w:t>
      </w:r>
      <w:r w:rsidR="0057345F" w:rsidRPr="000B4D79">
        <w:rPr>
          <w:rFonts w:eastAsia="DFKai-SB"/>
          <w:lang w:val="fr-FR" w:eastAsia="zh-TW"/>
        </w:rPr>
        <w:t>d</w:t>
      </w:r>
      <w:r w:rsidR="000E26C3">
        <w:rPr>
          <w:rFonts w:eastAsia="DFKai-SB"/>
          <w:lang w:val="fr-FR" w:eastAsia="zh-TW"/>
        </w:rPr>
        <w:t>’</w:t>
      </w:r>
      <w:r w:rsidR="0057345F" w:rsidRPr="000B4D79">
        <w:rPr>
          <w:rFonts w:eastAsia="DFKai-SB"/>
          <w:lang w:val="fr-FR" w:eastAsia="zh-TW"/>
        </w:rPr>
        <w:t>éducation</w:t>
      </w:r>
      <w:r w:rsidR="001770AA" w:rsidRPr="000B4D79">
        <w:rPr>
          <w:rFonts w:eastAsia="DFKai-SB"/>
          <w:lang w:val="fr-FR" w:eastAsia="zh-TW"/>
        </w:rPr>
        <w:t xml:space="preserve"> par élève a été renforcé dans les écoles primaires</w:t>
      </w:r>
      <w:r w:rsidR="009331BF">
        <w:rPr>
          <w:rFonts w:eastAsia="DFKai-SB"/>
          <w:lang w:val="fr-FR" w:eastAsia="zh-TW"/>
        </w:rPr>
        <w:t>:</w:t>
      </w:r>
      <w:r w:rsidR="001770AA" w:rsidRPr="000B4D79">
        <w:rPr>
          <w:rFonts w:eastAsia="DFKai-SB"/>
          <w:lang w:val="fr-FR" w:eastAsia="zh-TW"/>
        </w:rPr>
        <w:t xml:space="preserve"> il est passé à </w:t>
      </w:r>
      <w:r w:rsidR="00ED6C0F">
        <w:rPr>
          <w:rFonts w:eastAsia="DFKai-SB"/>
          <w:lang w:val="fr-FR" w:eastAsia="zh-TW"/>
        </w:rPr>
        <w:t>un</w:t>
      </w:r>
      <w:r w:rsidR="001770AA" w:rsidRPr="000B4D79">
        <w:rPr>
          <w:rFonts w:eastAsia="DFKai-SB"/>
          <w:lang w:val="fr-FR" w:eastAsia="zh-TW"/>
        </w:rPr>
        <w:t xml:space="preserve"> par école de 18 classes (environ 600 élèves), contre </w:t>
      </w:r>
      <w:r w:rsidR="00FC2F22">
        <w:rPr>
          <w:rFonts w:eastAsia="DFKai-SB"/>
          <w:lang w:val="fr-FR" w:eastAsia="zh-TW"/>
        </w:rPr>
        <w:t>un</w:t>
      </w:r>
      <w:r w:rsidR="001770AA" w:rsidRPr="000B4D79">
        <w:rPr>
          <w:rFonts w:eastAsia="DFKai-SB"/>
          <w:lang w:val="fr-FR" w:eastAsia="zh-TW"/>
        </w:rPr>
        <w:t xml:space="preserve"> par école de 24 classes (environ 840 élèves) les années précédentes. Ces conseillers planifient, mettent en œuvre et évaluent le programme d</w:t>
      </w:r>
      <w:r w:rsidR="000E26C3">
        <w:rPr>
          <w:rFonts w:eastAsia="DFKai-SB"/>
          <w:lang w:val="fr-FR" w:eastAsia="zh-TW"/>
        </w:rPr>
        <w:t>’</w:t>
      </w:r>
      <w:r w:rsidR="0045147A" w:rsidRPr="000B4D79">
        <w:rPr>
          <w:rFonts w:eastAsia="DFKai-SB"/>
          <w:lang w:val="fr-FR" w:eastAsia="zh-TW"/>
        </w:rPr>
        <w:t>encadrement</w:t>
      </w:r>
      <w:r w:rsidR="001770AA" w:rsidRPr="000B4D79">
        <w:rPr>
          <w:rFonts w:eastAsia="DFKai-SB"/>
          <w:lang w:val="fr-FR" w:eastAsia="zh-TW"/>
        </w:rPr>
        <w:t xml:space="preserve"> de chaque élève en termes de développement et de prévention, et </w:t>
      </w:r>
      <w:r w:rsidR="005B2E60" w:rsidRPr="000B4D79">
        <w:rPr>
          <w:rFonts w:eastAsia="DFKai-SB"/>
          <w:lang w:val="fr-FR" w:eastAsia="zh-TW"/>
        </w:rPr>
        <w:t>aident les élèves ayant des problèmes de comportement à s</w:t>
      </w:r>
      <w:r w:rsidR="000E26C3">
        <w:rPr>
          <w:rFonts w:eastAsia="DFKai-SB"/>
          <w:lang w:val="fr-FR" w:eastAsia="zh-TW"/>
        </w:rPr>
        <w:t>’</w:t>
      </w:r>
      <w:r w:rsidR="005B2E60" w:rsidRPr="000B4D79">
        <w:rPr>
          <w:rFonts w:eastAsia="DFKai-SB"/>
          <w:lang w:val="fr-FR" w:eastAsia="zh-TW"/>
        </w:rPr>
        <w:t>améliorer</w:t>
      </w:r>
      <w:r w:rsidR="006C0846" w:rsidRPr="000B4D79">
        <w:rPr>
          <w:rFonts w:eastAsia="DFKai-SB"/>
          <w:lang w:val="fr-FR" w:eastAsia="zh-TW"/>
        </w:rPr>
        <w:t>.</w:t>
      </w:r>
    </w:p>
    <w:p w:rsidR="00C15094" w:rsidRPr="000B4D79" w:rsidRDefault="00C15094" w:rsidP="00511CA9">
      <w:pPr>
        <w:pStyle w:val="SingleTxtG"/>
        <w:rPr>
          <w:rFonts w:eastAsia="DFKai-SB"/>
          <w:lang w:val="fr-FR" w:eastAsia="zh-TW"/>
        </w:rPr>
      </w:pPr>
      <w:r w:rsidRPr="000B4D79">
        <w:rPr>
          <w:rFonts w:eastAsia="DFKai-SB"/>
          <w:lang w:val="fr-FR" w:eastAsia="zh-TW"/>
        </w:rPr>
        <w:t>420.</w:t>
      </w:r>
      <w:r w:rsidRPr="000B4D79">
        <w:rPr>
          <w:rFonts w:eastAsia="DFKai-SB"/>
          <w:lang w:val="fr-FR" w:eastAsia="zh-TW"/>
        </w:rPr>
        <w:tab/>
      </w:r>
      <w:r w:rsidR="00005B2B"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9F71AD" w:rsidRPr="000B4D79">
        <w:rPr>
          <w:rFonts w:eastAsia="DFKai-SB"/>
          <w:lang w:val="fr-FR" w:eastAsia="zh-TW"/>
        </w:rPr>
        <w:t xml:space="preserve">a par ailleurs chargé des établissements tertiaires de dispenser une formation aux enseignants du primaire et du secondaire sur la mise en œuvre </w:t>
      </w:r>
      <w:r w:rsidR="0045147A" w:rsidRPr="000B4D79">
        <w:rPr>
          <w:rFonts w:eastAsia="DFKai-SB"/>
          <w:lang w:val="fr-FR" w:eastAsia="zh-TW"/>
        </w:rPr>
        <w:t>d</w:t>
      </w:r>
      <w:r w:rsidR="000E26C3">
        <w:rPr>
          <w:rFonts w:eastAsia="DFKai-SB"/>
          <w:lang w:val="fr-FR" w:eastAsia="zh-TW"/>
        </w:rPr>
        <w:t>’</w:t>
      </w:r>
      <w:r w:rsidR="0045147A" w:rsidRPr="000B4D79">
        <w:rPr>
          <w:rFonts w:eastAsia="DFKai-SB"/>
          <w:lang w:val="fr-FR" w:eastAsia="zh-TW"/>
        </w:rPr>
        <w:t>actions</w:t>
      </w:r>
      <w:r w:rsidR="009F71AD" w:rsidRPr="000B4D79">
        <w:rPr>
          <w:rFonts w:eastAsia="DFKai-SB"/>
          <w:lang w:val="fr-FR" w:eastAsia="zh-TW"/>
        </w:rPr>
        <w:t xml:space="preserve"> </w:t>
      </w:r>
      <w:r w:rsidR="0045147A" w:rsidRPr="000B4D79">
        <w:rPr>
          <w:rFonts w:eastAsia="DFKai-SB"/>
          <w:lang w:val="fr-FR" w:eastAsia="zh-TW"/>
        </w:rPr>
        <w:t>d</w:t>
      </w:r>
      <w:r w:rsidR="000E26C3">
        <w:rPr>
          <w:rFonts w:eastAsia="DFKai-SB"/>
          <w:lang w:val="fr-FR" w:eastAsia="zh-TW"/>
        </w:rPr>
        <w:t>’</w:t>
      </w:r>
      <w:r w:rsidR="0045147A" w:rsidRPr="000B4D79">
        <w:rPr>
          <w:rFonts w:eastAsia="DFKai-SB"/>
          <w:lang w:val="fr-FR" w:eastAsia="zh-TW"/>
        </w:rPr>
        <w:t>encadrement</w:t>
      </w:r>
      <w:r w:rsidR="009F71AD" w:rsidRPr="000B4D79">
        <w:rPr>
          <w:rFonts w:eastAsia="DFKai-SB"/>
          <w:lang w:val="fr-FR" w:eastAsia="zh-TW"/>
        </w:rPr>
        <w:t xml:space="preserve"> </w:t>
      </w:r>
      <w:r w:rsidR="00145C01" w:rsidRPr="000B4D79">
        <w:rPr>
          <w:rFonts w:eastAsia="DFKai-SB"/>
          <w:lang w:val="fr-FR" w:eastAsia="zh-TW"/>
        </w:rPr>
        <w:t xml:space="preserve">et de discipline scolaires. </w:t>
      </w:r>
      <w:r w:rsidR="009F71AD" w:rsidRPr="000B4D79">
        <w:rPr>
          <w:rFonts w:eastAsia="DFKai-SB"/>
          <w:lang w:val="fr-FR" w:eastAsia="zh-TW"/>
        </w:rPr>
        <w:t>Depuis l</w:t>
      </w:r>
      <w:r w:rsidR="000E26C3">
        <w:rPr>
          <w:rFonts w:eastAsia="DFKai-SB"/>
          <w:lang w:val="fr-FR" w:eastAsia="zh-TW"/>
        </w:rPr>
        <w:t>’</w:t>
      </w:r>
      <w:r w:rsidR="009F71AD" w:rsidRPr="000B4D79">
        <w:rPr>
          <w:rFonts w:eastAsia="DFKai-SB"/>
          <w:lang w:val="fr-FR" w:eastAsia="zh-TW"/>
        </w:rPr>
        <w:t>année scolaire</w:t>
      </w:r>
      <w:r w:rsidRPr="000B4D79">
        <w:rPr>
          <w:rFonts w:eastAsia="DFKai-SB"/>
          <w:lang w:val="fr-FR" w:eastAsia="zh-TW"/>
        </w:rPr>
        <w:t xml:space="preserve"> 2007</w:t>
      </w:r>
      <w:r w:rsidR="009F71AD" w:rsidRPr="000B4D79">
        <w:rPr>
          <w:rFonts w:eastAsia="DFKai-SB"/>
          <w:lang w:val="fr-FR" w:eastAsia="zh-TW"/>
        </w:rPr>
        <w:t>/</w:t>
      </w:r>
      <w:r w:rsidRPr="000B4D79">
        <w:rPr>
          <w:rFonts w:eastAsia="DFKai-SB"/>
          <w:lang w:val="fr-FR" w:eastAsia="zh-TW"/>
        </w:rPr>
        <w:t xml:space="preserve">08, </w:t>
      </w:r>
      <w:r w:rsidR="009F71AD" w:rsidRPr="000B4D79">
        <w:rPr>
          <w:rFonts w:eastAsia="DFKai-SB"/>
          <w:lang w:val="fr-FR" w:eastAsia="zh-TW"/>
        </w:rPr>
        <w:t xml:space="preserve">le module de formation </w:t>
      </w:r>
      <w:r w:rsidR="004479ED">
        <w:rPr>
          <w:rFonts w:eastAsia="DFKai-SB"/>
          <w:lang w:val="fr-FR" w:eastAsia="zh-TW"/>
        </w:rPr>
        <w:t>«</w:t>
      </w:r>
      <w:r w:rsidR="009F71AD" w:rsidRPr="000B4D79">
        <w:rPr>
          <w:rFonts w:eastAsia="DFKai-SB"/>
          <w:lang w:val="fr-FR" w:eastAsia="zh-TW"/>
        </w:rPr>
        <w:t>brimades à l</w:t>
      </w:r>
      <w:r w:rsidR="000E26C3">
        <w:rPr>
          <w:rFonts w:eastAsia="DFKai-SB"/>
          <w:lang w:val="fr-FR" w:eastAsia="zh-TW"/>
        </w:rPr>
        <w:t>’</w:t>
      </w:r>
      <w:r w:rsidR="009F71AD" w:rsidRPr="000B4D79">
        <w:rPr>
          <w:rFonts w:eastAsia="DFKai-SB"/>
          <w:lang w:val="fr-FR" w:eastAsia="zh-TW"/>
        </w:rPr>
        <w:t>école</w:t>
      </w:r>
      <w:r w:rsidR="004479ED">
        <w:rPr>
          <w:rFonts w:eastAsia="DFKai-SB"/>
          <w:lang w:val="fr-FR" w:eastAsia="zh-TW"/>
        </w:rPr>
        <w:t>»</w:t>
      </w:r>
      <w:r w:rsidR="00145C01" w:rsidRPr="000B4D79">
        <w:rPr>
          <w:rFonts w:eastAsia="DFKai-SB"/>
          <w:lang w:val="fr-FR" w:eastAsia="zh-TW"/>
        </w:rPr>
        <w:t>, qui aide les enseignants à comprendre comment traiter ce problème,</w:t>
      </w:r>
      <w:r w:rsidR="009F71AD" w:rsidRPr="000B4D79">
        <w:rPr>
          <w:rFonts w:eastAsia="DFKai-SB"/>
          <w:lang w:val="fr-FR" w:eastAsia="zh-TW"/>
        </w:rPr>
        <w:t xml:space="preserve"> est obligatoire</w:t>
      </w:r>
      <w:r w:rsidR="00145C01" w:rsidRPr="000B4D79">
        <w:rPr>
          <w:rFonts w:eastAsia="DFKai-SB"/>
          <w:lang w:val="fr-FR" w:eastAsia="zh-TW"/>
        </w:rPr>
        <w:t>. En outre, des séminaires et des ateliers sont régulièrement organisés à l</w:t>
      </w:r>
      <w:r w:rsidR="000E26C3">
        <w:rPr>
          <w:rFonts w:eastAsia="DFKai-SB"/>
          <w:lang w:val="fr-FR" w:eastAsia="zh-TW"/>
        </w:rPr>
        <w:t>’</w:t>
      </w:r>
      <w:r w:rsidR="00145C01" w:rsidRPr="000B4D79">
        <w:rPr>
          <w:rFonts w:eastAsia="DFKai-SB"/>
          <w:lang w:val="fr-FR" w:eastAsia="zh-TW"/>
        </w:rPr>
        <w:t>intention des enseignants afin de renforcer leurs connaissances et leurs compétences pour instaurer un climat positif à l</w:t>
      </w:r>
      <w:r w:rsidR="000E26C3">
        <w:rPr>
          <w:rFonts w:eastAsia="DFKai-SB"/>
          <w:lang w:val="fr-FR" w:eastAsia="zh-TW"/>
        </w:rPr>
        <w:t>’</w:t>
      </w:r>
      <w:r w:rsidR="00145C01" w:rsidRPr="000B4D79">
        <w:rPr>
          <w:rFonts w:eastAsia="DFKai-SB"/>
          <w:lang w:val="fr-FR" w:eastAsia="zh-TW"/>
        </w:rPr>
        <w:t xml:space="preserve">école, collaborer avec la police, gérer les difficultés </w:t>
      </w:r>
      <w:r w:rsidR="00511CA9" w:rsidRPr="000B4D79">
        <w:rPr>
          <w:rFonts w:eastAsia="DFKai-SB"/>
          <w:lang w:val="fr-FR" w:eastAsia="zh-TW"/>
        </w:rPr>
        <w:t xml:space="preserve">affectives et comportementales </w:t>
      </w:r>
      <w:r w:rsidR="00145C01" w:rsidRPr="000B4D79">
        <w:rPr>
          <w:rFonts w:eastAsia="DFKai-SB"/>
          <w:lang w:val="fr-FR" w:eastAsia="zh-TW"/>
        </w:rPr>
        <w:t>des élèves</w:t>
      </w:r>
      <w:r w:rsidRPr="000B4D79">
        <w:rPr>
          <w:rFonts w:eastAsia="DFKai-SB"/>
          <w:lang w:val="fr-FR" w:eastAsia="zh-TW"/>
        </w:rPr>
        <w:t>, etc.</w:t>
      </w:r>
      <w:r w:rsidR="004479ED">
        <w:rPr>
          <w:rFonts w:eastAsia="DFKai-SB"/>
          <w:lang w:val="fr-FR" w:eastAsia="zh-TW"/>
        </w:rPr>
        <w:t xml:space="preserve"> </w:t>
      </w:r>
    </w:p>
    <w:p w:rsidR="00C15094" w:rsidRPr="000B4D79" w:rsidRDefault="00C15094" w:rsidP="007B4C15">
      <w:pPr>
        <w:pStyle w:val="SingleTxtG"/>
        <w:rPr>
          <w:rFonts w:eastAsia="DFKai-SB"/>
          <w:lang w:val="fr-FR" w:eastAsia="zh-TW"/>
        </w:rPr>
      </w:pPr>
      <w:r w:rsidRPr="000B4D79">
        <w:rPr>
          <w:rFonts w:eastAsia="DFKai-SB"/>
          <w:lang w:val="fr-FR" w:eastAsia="zh-TW"/>
        </w:rPr>
        <w:t>421.</w:t>
      </w:r>
      <w:r w:rsidRPr="000B4D79">
        <w:rPr>
          <w:rFonts w:eastAsia="DFKai-SB"/>
          <w:lang w:val="fr-FR" w:eastAsia="zh-TW"/>
        </w:rPr>
        <w:tab/>
      </w:r>
      <w:r w:rsidR="009F71AD" w:rsidRPr="000B4D79">
        <w:rPr>
          <w:rFonts w:eastAsia="DFKai-SB"/>
          <w:lang w:val="fr-FR" w:eastAsia="zh-TW"/>
        </w:rPr>
        <w:t>De plus</w:t>
      </w:r>
      <w:r w:rsidRPr="000B4D79">
        <w:rPr>
          <w:rFonts w:eastAsia="DFKai-SB"/>
          <w:lang w:val="fr-FR" w:eastAsia="zh-TW"/>
        </w:rPr>
        <w:t xml:space="preserve">, </w:t>
      </w:r>
      <w:r w:rsidR="00005B2B"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9F71AD" w:rsidRPr="000B4D79">
        <w:rPr>
          <w:rFonts w:eastAsia="DFKai-SB"/>
          <w:lang w:val="fr-FR" w:eastAsia="zh-TW"/>
        </w:rPr>
        <w:t>gère un certain nombre de projets de prévention et de développement, notamment</w:t>
      </w:r>
      <w:r w:rsidR="009331BF">
        <w:rPr>
          <w:rFonts w:eastAsia="DFKai-SB"/>
          <w:lang w:val="fr-FR" w:eastAsia="zh-TW"/>
        </w:rPr>
        <w:t>:</w:t>
      </w:r>
    </w:p>
    <w:p w:rsidR="00C15094" w:rsidRPr="000B4D79" w:rsidRDefault="00EA233E" w:rsidP="007B4C15">
      <w:pPr>
        <w:pStyle w:val="SingleTxtG"/>
        <w:ind w:firstLine="567"/>
        <w:rPr>
          <w:rFonts w:eastAsia="DFKai-SB"/>
          <w:lang w:val="fr-FR" w:eastAsia="zh-TW"/>
        </w:rPr>
      </w:pPr>
      <w:r w:rsidRPr="000B4D79">
        <w:rPr>
          <w:rFonts w:eastAsia="DFKai-SB"/>
          <w:lang w:val="fr-FR" w:eastAsia="zh-TW"/>
        </w:rPr>
        <w:t>a)</w:t>
      </w:r>
      <w:r w:rsidRPr="000B4D79">
        <w:rPr>
          <w:rFonts w:eastAsia="DFKai-SB"/>
          <w:lang w:val="fr-FR" w:eastAsia="zh-TW"/>
        </w:rPr>
        <w:tab/>
      </w:r>
      <w:r w:rsidR="00B857E9" w:rsidRPr="000B4D79">
        <w:rPr>
          <w:rFonts w:eastAsia="DFKai-SB"/>
          <w:b/>
          <w:lang w:val="fr-FR" w:eastAsia="zh-TW"/>
        </w:rPr>
        <w:t xml:space="preserve">Projet </w:t>
      </w:r>
      <w:r w:rsidR="004479ED">
        <w:rPr>
          <w:rFonts w:eastAsia="DFKai-SB"/>
          <w:b/>
          <w:lang w:val="fr-FR" w:eastAsia="zh-TW"/>
        </w:rPr>
        <w:t>«</w:t>
      </w:r>
      <w:r w:rsidR="00B857E9" w:rsidRPr="000B4D79">
        <w:rPr>
          <w:rFonts w:eastAsia="DFKai-SB"/>
          <w:b/>
          <w:lang w:val="fr-FR" w:eastAsia="zh-TW"/>
        </w:rPr>
        <w:t>Comprendre l</w:t>
      </w:r>
      <w:r w:rsidR="000E26C3">
        <w:rPr>
          <w:rFonts w:eastAsia="DFKai-SB"/>
          <w:b/>
          <w:lang w:val="fr-FR" w:eastAsia="zh-TW"/>
        </w:rPr>
        <w:t>’</w:t>
      </w:r>
      <w:r w:rsidR="00B857E9" w:rsidRPr="000B4D79">
        <w:rPr>
          <w:rFonts w:eastAsia="DFKai-SB"/>
          <w:b/>
          <w:lang w:val="fr-FR" w:eastAsia="zh-TW"/>
        </w:rPr>
        <w:t>adolescent</w:t>
      </w:r>
      <w:r w:rsidR="004479ED">
        <w:rPr>
          <w:rFonts w:eastAsia="DFKai-SB"/>
          <w:b/>
          <w:lang w:val="fr-FR" w:eastAsia="zh-TW"/>
        </w:rPr>
        <w:t>»</w:t>
      </w:r>
      <w:r w:rsidR="00B857E9" w:rsidRPr="000B4D79">
        <w:rPr>
          <w:rFonts w:eastAsia="DFKai-SB"/>
          <w:lang w:val="fr-FR" w:eastAsia="zh-TW"/>
        </w:rPr>
        <w:t xml:space="preserve"> </w:t>
      </w:r>
      <w:r w:rsidR="00B857E9" w:rsidRPr="000B4D79">
        <w:rPr>
          <w:rFonts w:eastAsia="DFKai-SB"/>
          <w:b/>
          <w:lang w:val="fr-FR" w:eastAsia="zh-TW"/>
        </w:rPr>
        <w:t>dans les écoles primaires</w:t>
      </w:r>
      <w:r w:rsidR="009331BF">
        <w:rPr>
          <w:rFonts w:eastAsia="DFKai-SB"/>
          <w:b/>
          <w:lang w:val="fr-FR" w:eastAsia="zh-TW"/>
        </w:rPr>
        <w:t>:</w:t>
      </w:r>
      <w:r w:rsidR="00C15094" w:rsidRPr="000B4D79">
        <w:rPr>
          <w:rFonts w:eastAsia="DFKai-SB"/>
          <w:lang w:val="fr-FR" w:eastAsia="zh-TW"/>
        </w:rPr>
        <w:t xml:space="preserve"> </w:t>
      </w:r>
      <w:r w:rsidR="00ED6C0F" w:rsidRPr="000B4D79">
        <w:rPr>
          <w:rFonts w:eastAsia="DFKai-SB"/>
          <w:lang w:val="fr-FR" w:eastAsia="zh-TW"/>
        </w:rPr>
        <w:t xml:space="preserve">Le </w:t>
      </w:r>
      <w:r w:rsidR="00AB0797" w:rsidRPr="000B4D79">
        <w:rPr>
          <w:lang w:val="fr-FR"/>
        </w:rPr>
        <w:t>Bureau de l</w:t>
      </w:r>
      <w:r w:rsidR="000E26C3">
        <w:rPr>
          <w:lang w:val="fr-FR"/>
        </w:rPr>
        <w:t>’</w:t>
      </w:r>
      <w:r w:rsidR="00AB0797" w:rsidRPr="000B4D79">
        <w:rPr>
          <w:lang w:val="fr-FR"/>
        </w:rPr>
        <w:t>éducation</w:t>
      </w:r>
      <w:r w:rsidR="00C15094" w:rsidRPr="000B4D79">
        <w:rPr>
          <w:rFonts w:eastAsia="DFKai-SB"/>
          <w:lang w:val="fr-FR" w:eastAsia="zh-TW"/>
        </w:rPr>
        <w:t xml:space="preserve"> </w:t>
      </w:r>
      <w:r w:rsidR="00B857E9" w:rsidRPr="000B4D79">
        <w:rPr>
          <w:rFonts w:eastAsia="DFKai-SB"/>
          <w:lang w:val="fr-FR" w:eastAsia="zh-TW"/>
        </w:rPr>
        <w:t>a mis en place ce projet dans les écoles primaires à la</w:t>
      </w:r>
      <w:r w:rsidR="00C15094" w:rsidRPr="000B4D79">
        <w:rPr>
          <w:rFonts w:eastAsia="DFKai-SB"/>
          <w:lang w:val="fr-FR" w:eastAsia="zh-TW"/>
        </w:rPr>
        <w:t xml:space="preserve"> </w:t>
      </w:r>
      <w:r w:rsidR="00B857E9" w:rsidRPr="000B4D79">
        <w:rPr>
          <w:rFonts w:eastAsia="DFKai-SB"/>
          <w:lang w:val="fr-FR" w:eastAsia="zh-TW"/>
        </w:rPr>
        <w:t xml:space="preserve">rentrée scolaire </w:t>
      </w:r>
      <w:r w:rsidR="00C15094" w:rsidRPr="000B4D79">
        <w:rPr>
          <w:rFonts w:eastAsia="DFKai-SB"/>
          <w:lang w:val="fr-FR" w:eastAsia="zh-TW"/>
        </w:rPr>
        <w:t>2004</w:t>
      </w:r>
      <w:r w:rsidR="00005B2B" w:rsidRPr="000B4D79">
        <w:rPr>
          <w:rFonts w:eastAsia="DFKai-SB"/>
          <w:lang w:val="fr-FR" w:eastAsia="zh-TW"/>
        </w:rPr>
        <w:t>/</w:t>
      </w:r>
      <w:r w:rsidR="00C15094" w:rsidRPr="000B4D79">
        <w:rPr>
          <w:rFonts w:eastAsia="DFKai-SB"/>
          <w:lang w:val="fr-FR" w:eastAsia="zh-TW"/>
        </w:rPr>
        <w:t xml:space="preserve">05 </w:t>
      </w:r>
      <w:r w:rsidR="00B857E9" w:rsidRPr="000B4D79">
        <w:rPr>
          <w:rFonts w:eastAsia="DFKai-SB"/>
          <w:lang w:val="fr-FR" w:eastAsia="zh-TW"/>
        </w:rPr>
        <w:t>pour</w:t>
      </w:r>
      <w:r w:rsidR="00C15094" w:rsidRPr="000B4D79">
        <w:rPr>
          <w:rFonts w:eastAsia="DFKai-SB"/>
          <w:lang w:val="fr-FR" w:eastAsia="zh-TW"/>
        </w:rPr>
        <w:t xml:space="preserve"> </w:t>
      </w:r>
      <w:r w:rsidR="00511CA9" w:rsidRPr="000B4D79">
        <w:rPr>
          <w:rFonts w:eastAsia="DFKai-SB"/>
          <w:lang w:val="fr-FR" w:eastAsia="zh-TW"/>
        </w:rPr>
        <w:t>renforcer la capacité d</w:t>
      </w:r>
      <w:r w:rsidR="000E26C3">
        <w:rPr>
          <w:rFonts w:eastAsia="DFKai-SB"/>
          <w:lang w:val="fr-FR" w:eastAsia="zh-TW"/>
        </w:rPr>
        <w:t>’</w:t>
      </w:r>
      <w:r w:rsidR="00511CA9" w:rsidRPr="000B4D79">
        <w:rPr>
          <w:rFonts w:eastAsia="DFKai-SB"/>
          <w:lang w:val="fr-FR" w:eastAsia="zh-TW"/>
        </w:rPr>
        <w:t>adaptation des élèves en stimulant chez eux un sentiment de compétence et d</w:t>
      </w:r>
      <w:r w:rsidR="000E26C3">
        <w:rPr>
          <w:rFonts w:eastAsia="DFKai-SB"/>
          <w:lang w:val="fr-FR" w:eastAsia="zh-TW"/>
        </w:rPr>
        <w:t>’</w:t>
      </w:r>
      <w:r w:rsidR="00511CA9" w:rsidRPr="000B4D79">
        <w:rPr>
          <w:rFonts w:eastAsia="DFKai-SB"/>
          <w:lang w:val="fr-FR" w:eastAsia="zh-TW"/>
        </w:rPr>
        <w:t xml:space="preserve">appartenance, et en développant leur optimisme. </w:t>
      </w:r>
      <w:r w:rsidR="00B857E9" w:rsidRPr="000B4D79">
        <w:rPr>
          <w:rFonts w:eastAsia="DFKai-SB"/>
          <w:lang w:val="fr-FR" w:eastAsia="zh-TW"/>
        </w:rPr>
        <w:t>Chaque école primaire participante bénéficie d</w:t>
      </w:r>
      <w:r w:rsidR="000E26C3">
        <w:rPr>
          <w:rFonts w:eastAsia="DFKai-SB"/>
          <w:lang w:val="fr-FR" w:eastAsia="zh-TW"/>
        </w:rPr>
        <w:t>’</w:t>
      </w:r>
      <w:r w:rsidR="00B857E9" w:rsidRPr="000B4D79">
        <w:rPr>
          <w:rFonts w:eastAsia="DFKai-SB"/>
          <w:lang w:val="fr-FR" w:eastAsia="zh-TW"/>
        </w:rPr>
        <w:t xml:space="preserve">une subvention pour </w:t>
      </w:r>
      <w:r w:rsidR="00550043" w:rsidRPr="000B4D79">
        <w:rPr>
          <w:rFonts w:eastAsia="DFKai-SB"/>
          <w:lang w:val="fr-FR" w:eastAsia="zh-TW"/>
        </w:rPr>
        <w:t>faire dispenser par</w:t>
      </w:r>
      <w:r w:rsidR="00C15094" w:rsidRPr="000B4D79">
        <w:rPr>
          <w:rFonts w:eastAsia="DFKai-SB"/>
          <w:lang w:val="fr-FR" w:eastAsia="zh-TW"/>
        </w:rPr>
        <w:t xml:space="preserve"> </w:t>
      </w:r>
      <w:r w:rsidR="00B857E9" w:rsidRPr="000B4D79">
        <w:rPr>
          <w:rFonts w:eastAsia="DFKai-SB"/>
          <w:lang w:val="fr-FR" w:eastAsia="zh-TW"/>
        </w:rPr>
        <w:t>d</w:t>
      </w:r>
      <w:r w:rsidR="00550043" w:rsidRPr="000B4D79">
        <w:rPr>
          <w:rFonts w:eastAsia="DFKai-SB"/>
          <w:lang w:val="fr-FR" w:eastAsia="zh-TW"/>
        </w:rPr>
        <w:t xml:space="preserve">es </w:t>
      </w:r>
      <w:r w:rsidR="00C33EBB" w:rsidRPr="000B4D79">
        <w:rPr>
          <w:rFonts w:eastAsia="DFKai-SB"/>
          <w:lang w:val="fr-FR" w:eastAsia="zh-TW"/>
        </w:rPr>
        <w:t>ONG</w:t>
      </w:r>
      <w:r w:rsidR="00550043" w:rsidRPr="000B4D79">
        <w:rPr>
          <w:rFonts w:eastAsia="DFKai-SB"/>
          <w:lang w:val="fr-FR" w:eastAsia="zh-TW"/>
        </w:rPr>
        <w:t>, pendant trois ans,</w:t>
      </w:r>
      <w:r w:rsidR="00C33EBB" w:rsidRPr="000B4D79">
        <w:rPr>
          <w:rFonts w:eastAsia="DFKai-SB"/>
          <w:lang w:val="fr-FR" w:eastAsia="zh-TW"/>
        </w:rPr>
        <w:t xml:space="preserve"> </w:t>
      </w:r>
      <w:r w:rsidR="00550043" w:rsidRPr="000B4D79">
        <w:rPr>
          <w:rFonts w:eastAsia="DFKai-SB"/>
          <w:lang w:val="fr-FR" w:eastAsia="zh-TW"/>
        </w:rPr>
        <w:t>un Programme intensif destiné aux élèves de la 4</w:t>
      </w:r>
      <w:r w:rsidR="00550043" w:rsidRPr="000B4D79">
        <w:rPr>
          <w:rFonts w:eastAsia="DFKai-SB"/>
          <w:vertAlign w:val="superscript"/>
          <w:lang w:val="fr-FR" w:eastAsia="zh-TW"/>
        </w:rPr>
        <w:t>e</w:t>
      </w:r>
      <w:r w:rsidR="00550043" w:rsidRPr="000B4D79">
        <w:rPr>
          <w:rFonts w:eastAsia="DFKai-SB"/>
          <w:lang w:val="fr-FR" w:eastAsia="zh-TW"/>
        </w:rPr>
        <w:t xml:space="preserve"> </w:t>
      </w:r>
      <w:r w:rsidR="00944D4A">
        <w:rPr>
          <w:rFonts w:eastAsia="PMingLiU"/>
          <w:szCs w:val="28"/>
          <w:lang w:val="fr-FR" w:eastAsia="zh-TW"/>
        </w:rPr>
        <w:t>année</w:t>
      </w:r>
      <w:r w:rsidR="00550043" w:rsidRPr="000B4D79">
        <w:rPr>
          <w:rFonts w:eastAsia="DFKai-SB"/>
          <w:lang w:val="fr-FR" w:eastAsia="zh-TW"/>
        </w:rPr>
        <w:t xml:space="preserve"> de primaire évalués comme à risque </w:t>
      </w:r>
      <w:r w:rsidR="0045147A" w:rsidRPr="000B4D79">
        <w:rPr>
          <w:rFonts w:eastAsia="DFKai-SB"/>
          <w:lang w:val="fr-FR" w:eastAsia="zh-TW"/>
        </w:rPr>
        <w:t>et ayant grand besoin d</w:t>
      </w:r>
      <w:r w:rsidR="000E26C3">
        <w:rPr>
          <w:rFonts w:eastAsia="DFKai-SB"/>
          <w:lang w:val="fr-FR" w:eastAsia="zh-TW"/>
        </w:rPr>
        <w:t>’</w:t>
      </w:r>
      <w:r w:rsidR="0045147A" w:rsidRPr="000B4D79">
        <w:rPr>
          <w:rFonts w:eastAsia="DFKai-SB"/>
          <w:lang w:val="fr-FR" w:eastAsia="zh-TW"/>
        </w:rPr>
        <w:t>être encadrés. Le programme se compose d</w:t>
      </w:r>
      <w:r w:rsidR="000E26C3">
        <w:rPr>
          <w:rFonts w:eastAsia="DFKai-SB"/>
          <w:lang w:val="fr-FR" w:eastAsia="zh-TW"/>
        </w:rPr>
        <w:t>’</w:t>
      </w:r>
      <w:r w:rsidR="0045147A" w:rsidRPr="000B4D79">
        <w:rPr>
          <w:rFonts w:eastAsia="DFKai-SB"/>
          <w:lang w:val="fr-FR" w:eastAsia="zh-TW"/>
        </w:rPr>
        <w:t>une série d</w:t>
      </w:r>
      <w:r w:rsidR="000E26C3">
        <w:rPr>
          <w:rFonts w:eastAsia="DFKai-SB"/>
          <w:lang w:val="fr-FR" w:eastAsia="zh-TW"/>
        </w:rPr>
        <w:t>’</w:t>
      </w:r>
      <w:r w:rsidR="0045147A" w:rsidRPr="000B4D79">
        <w:rPr>
          <w:rFonts w:eastAsia="DFKai-SB"/>
          <w:lang w:val="fr-FR" w:eastAsia="zh-TW"/>
        </w:rPr>
        <w:t xml:space="preserve">activités en petits groupes, </w:t>
      </w:r>
      <w:r w:rsidR="00DF5368" w:rsidRPr="000B4D79">
        <w:rPr>
          <w:rFonts w:eastAsia="DFKai-SB"/>
          <w:lang w:val="fr-FR" w:eastAsia="zh-TW"/>
        </w:rPr>
        <w:t>en plein air et avec les parents visant à intervenir de façon précoce et aider en temps utile les élèves de la 4</w:t>
      </w:r>
      <w:r w:rsidR="00DF5368" w:rsidRPr="000B4D79">
        <w:rPr>
          <w:rFonts w:eastAsia="DFKai-SB"/>
          <w:vertAlign w:val="superscript"/>
          <w:lang w:val="fr-FR" w:eastAsia="zh-TW"/>
        </w:rPr>
        <w:t>e</w:t>
      </w:r>
      <w:r w:rsidR="00DF5368" w:rsidRPr="000B4D79">
        <w:rPr>
          <w:rFonts w:eastAsia="DFKai-SB"/>
          <w:lang w:val="fr-FR" w:eastAsia="zh-TW"/>
        </w:rPr>
        <w:t xml:space="preserve"> à la 6</w:t>
      </w:r>
      <w:r w:rsidR="00DF5368" w:rsidRPr="000B4D79">
        <w:rPr>
          <w:rFonts w:eastAsia="DFKai-SB"/>
          <w:vertAlign w:val="superscript"/>
          <w:lang w:val="fr-FR" w:eastAsia="zh-TW"/>
        </w:rPr>
        <w:t>e</w:t>
      </w:r>
      <w:r w:rsidR="00DF5368" w:rsidRPr="000B4D79">
        <w:rPr>
          <w:rFonts w:eastAsia="DFKai-SB"/>
          <w:lang w:val="fr-FR" w:eastAsia="zh-TW"/>
        </w:rPr>
        <w:t xml:space="preserve"> </w:t>
      </w:r>
      <w:r w:rsidR="00944D4A">
        <w:rPr>
          <w:rFonts w:eastAsia="PMingLiU"/>
          <w:szCs w:val="28"/>
          <w:lang w:val="fr-FR" w:eastAsia="zh-TW"/>
        </w:rPr>
        <w:t>année</w:t>
      </w:r>
      <w:r w:rsidR="00DF5368" w:rsidRPr="000B4D79">
        <w:rPr>
          <w:rFonts w:eastAsia="DFKai-SB"/>
          <w:lang w:val="fr-FR" w:eastAsia="zh-TW"/>
        </w:rPr>
        <w:t xml:space="preserve"> de primaire identifiés comme à risque grâce à un outil de détection validé. </w:t>
      </w:r>
      <w:r w:rsidR="00B857E9" w:rsidRPr="000B4D79">
        <w:rPr>
          <w:rFonts w:eastAsia="DFKai-SB"/>
          <w:lang w:val="fr-FR" w:eastAsia="zh-TW"/>
        </w:rPr>
        <w:t>Des années scolaires</w:t>
      </w:r>
      <w:r w:rsidR="00C15094" w:rsidRPr="000B4D79">
        <w:rPr>
          <w:rFonts w:eastAsia="DFKai-SB"/>
          <w:lang w:val="fr-FR" w:eastAsia="zh-TW"/>
        </w:rPr>
        <w:t xml:space="preserve"> 2005</w:t>
      </w:r>
      <w:r w:rsidR="00C6526A" w:rsidRPr="000B4D79">
        <w:rPr>
          <w:rFonts w:eastAsia="DFKai-SB"/>
          <w:lang w:val="fr-FR" w:eastAsia="zh-TW"/>
        </w:rPr>
        <w:t>/</w:t>
      </w:r>
      <w:r w:rsidR="00C15094" w:rsidRPr="000B4D79">
        <w:rPr>
          <w:rFonts w:eastAsia="DFKai-SB"/>
          <w:lang w:val="fr-FR" w:eastAsia="zh-TW"/>
        </w:rPr>
        <w:t xml:space="preserve">06 </w:t>
      </w:r>
      <w:r w:rsidR="00B857E9" w:rsidRPr="000B4D79">
        <w:rPr>
          <w:rFonts w:eastAsia="DFKai-SB"/>
          <w:lang w:val="fr-FR" w:eastAsia="zh-TW"/>
        </w:rPr>
        <w:t>à</w:t>
      </w:r>
      <w:r w:rsidR="00C15094" w:rsidRPr="000B4D79">
        <w:rPr>
          <w:rFonts w:eastAsia="DFKai-SB"/>
          <w:lang w:val="fr-FR" w:eastAsia="zh-TW"/>
        </w:rPr>
        <w:t xml:space="preserve"> 2008</w:t>
      </w:r>
      <w:r w:rsidR="00C6526A" w:rsidRPr="000B4D79">
        <w:rPr>
          <w:rFonts w:eastAsia="DFKai-SB"/>
          <w:lang w:val="fr-FR" w:eastAsia="zh-TW"/>
        </w:rPr>
        <w:t>/</w:t>
      </w:r>
      <w:r w:rsidR="00C15094" w:rsidRPr="000B4D79">
        <w:rPr>
          <w:rFonts w:eastAsia="DFKai-SB"/>
          <w:lang w:val="fr-FR" w:eastAsia="zh-TW"/>
        </w:rPr>
        <w:t xml:space="preserve">09, </w:t>
      </w:r>
      <w:r w:rsidR="00B857E9" w:rsidRPr="000B4D79">
        <w:rPr>
          <w:rFonts w:eastAsia="DFKai-SB"/>
          <w:lang w:val="fr-FR" w:eastAsia="zh-TW"/>
        </w:rPr>
        <w:t>environ</w:t>
      </w:r>
      <w:r w:rsidR="00C15094" w:rsidRPr="000B4D79">
        <w:rPr>
          <w:rFonts w:eastAsia="DFKai-SB"/>
          <w:lang w:val="fr-FR" w:eastAsia="zh-TW"/>
        </w:rPr>
        <w:t xml:space="preserve"> 72</w:t>
      </w:r>
      <w:r w:rsidR="00281ADF">
        <w:rPr>
          <w:rFonts w:eastAsia="DFKai-SB"/>
          <w:lang w:val="fr-FR" w:eastAsia="zh-TW"/>
        </w:rPr>
        <w:t> </w:t>
      </w:r>
      <w:r w:rsidR="00C15094" w:rsidRPr="000B4D79">
        <w:rPr>
          <w:rFonts w:eastAsia="DFKai-SB"/>
          <w:lang w:val="fr-FR" w:eastAsia="zh-TW"/>
        </w:rPr>
        <w:t>000</w:t>
      </w:r>
      <w:r w:rsidR="00281ADF">
        <w:rPr>
          <w:rFonts w:eastAsia="DFKai-SB"/>
          <w:lang w:val="fr-FR" w:eastAsia="zh-TW"/>
        </w:rPr>
        <w:t> </w:t>
      </w:r>
      <w:r w:rsidR="00B857E9" w:rsidRPr="000B4D79">
        <w:rPr>
          <w:rFonts w:eastAsia="DFKai-SB"/>
          <w:lang w:val="fr-FR" w:eastAsia="zh-TW"/>
        </w:rPr>
        <w:t xml:space="preserve">élèves de primaire ont bénéficié du Projet </w:t>
      </w:r>
      <w:r w:rsidR="004479ED">
        <w:rPr>
          <w:rFonts w:eastAsia="DFKai-SB"/>
          <w:lang w:val="fr-FR" w:eastAsia="zh-TW"/>
        </w:rPr>
        <w:t>«</w:t>
      </w:r>
      <w:r w:rsidR="00B857E9" w:rsidRPr="000B4D79">
        <w:rPr>
          <w:rFonts w:eastAsia="DFKai-SB"/>
          <w:lang w:val="fr-FR" w:eastAsia="zh-TW"/>
        </w:rPr>
        <w:t>Comprendre l</w:t>
      </w:r>
      <w:r w:rsidR="000E26C3">
        <w:rPr>
          <w:rFonts w:eastAsia="DFKai-SB"/>
          <w:lang w:val="fr-FR" w:eastAsia="zh-TW"/>
        </w:rPr>
        <w:t>’</w:t>
      </w:r>
      <w:r w:rsidR="00B857E9" w:rsidRPr="000B4D79">
        <w:rPr>
          <w:rFonts w:eastAsia="DFKai-SB"/>
          <w:lang w:val="fr-FR" w:eastAsia="zh-TW"/>
        </w:rPr>
        <w:t>adolescent</w:t>
      </w:r>
      <w:r w:rsidR="004479ED">
        <w:rPr>
          <w:rFonts w:eastAsia="DFKai-SB"/>
          <w:lang w:val="fr-FR" w:eastAsia="zh-TW"/>
        </w:rPr>
        <w:t>»</w:t>
      </w:r>
      <w:r w:rsidR="00C15094" w:rsidRPr="000B4D79">
        <w:rPr>
          <w:rFonts w:eastAsia="DFKai-SB"/>
          <w:lang w:val="fr-FR" w:eastAsia="zh-TW"/>
        </w:rPr>
        <w:t>.</w:t>
      </w:r>
    </w:p>
    <w:p w:rsidR="00C15094" w:rsidRPr="000B4D79" w:rsidRDefault="00EA233E" w:rsidP="004E4A78">
      <w:pPr>
        <w:pStyle w:val="SingleTxtG"/>
        <w:ind w:firstLine="567"/>
        <w:rPr>
          <w:rFonts w:eastAsia="DFKai-SB"/>
          <w:lang w:val="fr-FR" w:eastAsia="zh-TW"/>
        </w:rPr>
      </w:pPr>
      <w:r w:rsidRPr="000B4D79">
        <w:rPr>
          <w:rFonts w:eastAsia="DFKai-SB"/>
          <w:lang w:val="fr-FR" w:eastAsia="zh-TW"/>
        </w:rPr>
        <w:t>b)</w:t>
      </w:r>
      <w:r w:rsidRPr="000B4D79">
        <w:rPr>
          <w:rFonts w:eastAsia="DFKai-SB"/>
          <w:lang w:val="fr-FR" w:eastAsia="zh-TW"/>
        </w:rPr>
        <w:tab/>
      </w:r>
      <w:r w:rsidR="00FB3292" w:rsidRPr="000B4D79">
        <w:rPr>
          <w:rFonts w:eastAsia="DFKai-SB"/>
          <w:b/>
          <w:lang w:val="fr-FR" w:eastAsia="zh-TW"/>
        </w:rPr>
        <w:t xml:space="preserve">Projet renforcé </w:t>
      </w:r>
      <w:r w:rsidR="004479ED">
        <w:rPr>
          <w:rFonts w:eastAsia="DFKai-SB"/>
          <w:b/>
          <w:lang w:val="fr-FR" w:eastAsia="zh-TW"/>
        </w:rPr>
        <w:t>«</w:t>
      </w:r>
      <w:r w:rsidR="00FB3292" w:rsidRPr="000B4D79">
        <w:rPr>
          <w:rFonts w:eastAsia="DFKai-SB"/>
          <w:b/>
          <w:lang w:val="fr-FR" w:eastAsia="zh-TW"/>
        </w:rPr>
        <w:t>Ado malin</w:t>
      </w:r>
      <w:r w:rsidR="004479ED">
        <w:rPr>
          <w:rFonts w:eastAsia="DFKai-SB"/>
          <w:b/>
          <w:lang w:val="fr-FR" w:eastAsia="zh-TW"/>
        </w:rPr>
        <w:t>»</w:t>
      </w:r>
      <w:r w:rsidR="00FB3292" w:rsidRPr="000B4D79">
        <w:rPr>
          <w:rFonts w:eastAsia="DFKai-SB"/>
          <w:lang w:val="fr-FR" w:eastAsia="zh-TW"/>
        </w:rPr>
        <w:t xml:space="preserve"> </w:t>
      </w:r>
      <w:r w:rsidR="00B857E9" w:rsidRPr="000B4D79">
        <w:rPr>
          <w:rFonts w:eastAsia="DFKai-SB"/>
          <w:b/>
          <w:lang w:val="fr-FR" w:eastAsia="zh-TW"/>
        </w:rPr>
        <w:t>dans les écoles secondaires</w:t>
      </w:r>
      <w:r w:rsidR="009331BF">
        <w:rPr>
          <w:rFonts w:eastAsia="DFKai-SB"/>
          <w:b/>
          <w:lang w:val="fr-FR" w:eastAsia="zh-TW"/>
        </w:rPr>
        <w:t>:</w:t>
      </w:r>
      <w:r w:rsidR="00A119D6" w:rsidRPr="000B4D79">
        <w:rPr>
          <w:rFonts w:eastAsia="DFKai-SB"/>
          <w:lang w:val="fr-FR" w:eastAsia="zh-TW"/>
        </w:rPr>
        <w:t xml:space="preserve"> </w:t>
      </w:r>
      <w:r w:rsidR="00ED6C0F" w:rsidRPr="000B4D79">
        <w:rPr>
          <w:rFonts w:eastAsia="DFKai-SB"/>
          <w:lang w:val="fr-FR" w:eastAsia="zh-TW"/>
        </w:rPr>
        <w:t xml:space="preserve">Depuis </w:t>
      </w:r>
      <w:r w:rsidR="00B857E9" w:rsidRPr="000B4D79">
        <w:rPr>
          <w:rFonts w:eastAsia="DFKai-SB"/>
          <w:lang w:val="fr-FR" w:eastAsia="zh-TW"/>
        </w:rPr>
        <w:t>la rentrée</w:t>
      </w:r>
      <w:r w:rsidR="00C15094" w:rsidRPr="000B4D79">
        <w:rPr>
          <w:rFonts w:eastAsia="DFKai-SB"/>
          <w:lang w:val="fr-FR" w:eastAsia="zh-TW"/>
        </w:rPr>
        <w:t xml:space="preserve"> 2006</w:t>
      </w:r>
      <w:r w:rsidR="00C6526A" w:rsidRPr="000B4D79">
        <w:rPr>
          <w:rFonts w:eastAsia="DFKai-SB"/>
          <w:lang w:val="fr-FR" w:eastAsia="zh-TW"/>
        </w:rPr>
        <w:t>/</w:t>
      </w:r>
      <w:r w:rsidR="00C15094" w:rsidRPr="000B4D79">
        <w:rPr>
          <w:rFonts w:eastAsia="DFKai-SB"/>
          <w:lang w:val="fr-FR" w:eastAsia="zh-TW"/>
        </w:rPr>
        <w:t xml:space="preserve">07, </w:t>
      </w:r>
      <w:r w:rsidR="00B857E9" w:rsidRPr="000B4D79">
        <w:rPr>
          <w:rFonts w:eastAsia="DFKai-SB"/>
          <w:lang w:val="fr-FR" w:eastAsia="zh-TW"/>
        </w:rPr>
        <w:t>l</w:t>
      </w:r>
      <w:r w:rsidR="00C15094"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00C15094" w:rsidRPr="000B4D79">
        <w:rPr>
          <w:rFonts w:eastAsia="DFKai-SB"/>
          <w:lang w:val="fr-FR" w:eastAsia="zh-TW"/>
        </w:rPr>
        <w:t xml:space="preserve"> </w:t>
      </w:r>
      <w:r w:rsidR="00FB3292" w:rsidRPr="000B4D79">
        <w:rPr>
          <w:rFonts w:eastAsia="DFKai-SB"/>
          <w:lang w:val="fr-FR" w:eastAsia="zh-TW"/>
        </w:rPr>
        <w:t>administre</w:t>
      </w:r>
      <w:r w:rsidR="00B857E9" w:rsidRPr="000B4D79">
        <w:rPr>
          <w:rFonts w:eastAsia="DFKai-SB"/>
          <w:lang w:val="fr-FR" w:eastAsia="zh-TW"/>
        </w:rPr>
        <w:t xml:space="preserve"> en</w:t>
      </w:r>
      <w:r w:rsidR="00C15094" w:rsidRPr="000B4D79">
        <w:rPr>
          <w:rFonts w:eastAsia="DFKai-SB"/>
          <w:lang w:val="fr-FR" w:eastAsia="zh-TW"/>
        </w:rPr>
        <w:t xml:space="preserve"> collaboration </w:t>
      </w:r>
      <w:r w:rsidR="00B857E9" w:rsidRPr="000B4D79">
        <w:rPr>
          <w:rFonts w:eastAsia="DFKai-SB"/>
          <w:lang w:val="fr-FR" w:eastAsia="zh-TW"/>
        </w:rPr>
        <w:t>avec</w:t>
      </w:r>
      <w:r w:rsidR="00C15094" w:rsidRPr="000B4D79">
        <w:rPr>
          <w:rFonts w:eastAsia="DFKai-SB"/>
          <w:lang w:val="fr-FR" w:eastAsia="zh-TW"/>
        </w:rPr>
        <w:t xml:space="preserve"> </w:t>
      </w:r>
      <w:r w:rsidR="00FB3292" w:rsidRPr="000B4D79">
        <w:rPr>
          <w:rFonts w:eastAsia="DFKai-SB"/>
          <w:lang w:val="fr-FR" w:eastAsia="zh-TW"/>
        </w:rPr>
        <w:t>les</w:t>
      </w:r>
      <w:r w:rsidR="00C15094" w:rsidRPr="000B4D79">
        <w:rPr>
          <w:rFonts w:eastAsia="DFKai-SB"/>
          <w:lang w:val="fr-FR" w:eastAsia="zh-TW"/>
        </w:rPr>
        <w:t xml:space="preserve"> forces </w:t>
      </w:r>
      <w:r w:rsidR="00FB3292" w:rsidRPr="000B4D79">
        <w:rPr>
          <w:rFonts w:eastAsia="DFKai-SB"/>
          <w:lang w:val="fr-FR" w:eastAsia="zh-TW"/>
        </w:rPr>
        <w:t>de l</w:t>
      </w:r>
      <w:r w:rsidR="000E26C3">
        <w:rPr>
          <w:rFonts w:eastAsia="DFKai-SB"/>
          <w:lang w:val="fr-FR" w:eastAsia="zh-TW"/>
        </w:rPr>
        <w:t>’</w:t>
      </w:r>
      <w:r w:rsidR="00FB3292" w:rsidRPr="000B4D79">
        <w:rPr>
          <w:rFonts w:eastAsia="DFKai-SB"/>
          <w:lang w:val="fr-FR" w:eastAsia="zh-TW"/>
        </w:rPr>
        <w:t>ordre ce projet visant à aider les élèves du secondaire à</w:t>
      </w:r>
      <w:r w:rsidR="00C15094" w:rsidRPr="000B4D79">
        <w:rPr>
          <w:rFonts w:eastAsia="DFKai-SB"/>
          <w:lang w:val="fr-FR" w:eastAsia="zh-TW"/>
        </w:rPr>
        <w:t xml:space="preserve"> d</w:t>
      </w:r>
      <w:r w:rsidR="00872704" w:rsidRPr="000B4D79">
        <w:rPr>
          <w:rFonts w:eastAsia="DFKai-SB"/>
          <w:lang w:val="fr-FR" w:eastAsia="zh-TW"/>
        </w:rPr>
        <w:t>é</w:t>
      </w:r>
      <w:r w:rsidR="00C15094" w:rsidRPr="000B4D79">
        <w:rPr>
          <w:rFonts w:eastAsia="DFKai-SB"/>
          <w:lang w:val="fr-FR" w:eastAsia="zh-TW"/>
        </w:rPr>
        <w:t>velop</w:t>
      </w:r>
      <w:r w:rsidR="00872704" w:rsidRPr="000B4D79">
        <w:rPr>
          <w:rFonts w:eastAsia="DFKai-SB"/>
          <w:lang w:val="fr-FR" w:eastAsia="zh-TW"/>
        </w:rPr>
        <w:t>per autodiscipline, confiance en soi, esprit d</w:t>
      </w:r>
      <w:r w:rsidR="000E26C3">
        <w:rPr>
          <w:rFonts w:eastAsia="DFKai-SB"/>
          <w:lang w:val="fr-FR" w:eastAsia="zh-TW"/>
        </w:rPr>
        <w:t>’</w:t>
      </w:r>
      <w:r w:rsidR="00872704" w:rsidRPr="000B4D79">
        <w:rPr>
          <w:rFonts w:eastAsia="DFKai-SB"/>
          <w:lang w:val="fr-FR" w:eastAsia="zh-TW"/>
        </w:rPr>
        <w:t xml:space="preserve">équipe et ténacité. Chaque année, une trentaine de camps de jeunesse sont ainsi organisés dans les écoles des forces armées </w:t>
      </w:r>
      <w:r w:rsidR="004E4A78" w:rsidRPr="000B4D79">
        <w:rPr>
          <w:rFonts w:eastAsia="DFKai-SB"/>
          <w:lang w:val="fr-FR" w:eastAsia="zh-TW"/>
        </w:rPr>
        <w:t>à l</w:t>
      </w:r>
      <w:r w:rsidR="000E26C3">
        <w:rPr>
          <w:rFonts w:eastAsia="DFKai-SB"/>
          <w:lang w:val="fr-FR" w:eastAsia="zh-TW"/>
        </w:rPr>
        <w:t>’</w:t>
      </w:r>
      <w:r w:rsidR="004E4A78" w:rsidRPr="000B4D79">
        <w:rPr>
          <w:rFonts w:eastAsia="DFKai-SB"/>
          <w:lang w:val="fr-FR" w:eastAsia="zh-TW"/>
        </w:rPr>
        <w:t>intention d</w:t>
      </w:r>
      <w:r w:rsidR="000E26C3">
        <w:rPr>
          <w:rFonts w:eastAsia="DFKai-SB"/>
          <w:lang w:val="fr-FR" w:eastAsia="zh-TW"/>
        </w:rPr>
        <w:t>’</w:t>
      </w:r>
      <w:r w:rsidR="004E4A78" w:rsidRPr="000B4D79">
        <w:rPr>
          <w:rFonts w:eastAsia="DFKai-SB"/>
          <w:lang w:val="fr-FR" w:eastAsia="zh-TW"/>
        </w:rPr>
        <w:t>environ 2 000 élèves d</w:t>
      </w:r>
      <w:r w:rsidR="000E26C3">
        <w:rPr>
          <w:rFonts w:eastAsia="DFKai-SB"/>
          <w:lang w:val="fr-FR" w:eastAsia="zh-TW"/>
        </w:rPr>
        <w:t>’</w:t>
      </w:r>
      <w:r w:rsidR="004E4A78" w:rsidRPr="000B4D79">
        <w:rPr>
          <w:rFonts w:eastAsia="DFKai-SB"/>
          <w:lang w:val="fr-FR" w:eastAsia="zh-TW"/>
        </w:rPr>
        <w:t>une soixantaine d</w:t>
      </w:r>
      <w:r w:rsidR="000E26C3">
        <w:rPr>
          <w:rFonts w:eastAsia="DFKai-SB"/>
          <w:lang w:val="fr-FR" w:eastAsia="zh-TW"/>
        </w:rPr>
        <w:t>’</w:t>
      </w:r>
      <w:r w:rsidR="004E4A78" w:rsidRPr="000B4D79">
        <w:rPr>
          <w:rFonts w:eastAsia="DFKai-SB"/>
          <w:lang w:val="fr-FR" w:eastAsia="zh-TW"/>
        </w:rPr>
        <w:t xml:space="preserve">écoles secondaires. </w:t>
      </w:r>
      <w:r w:rsidR="00872704" w:rsidRPr="000B4D79">
        <w:rPr>
          <w:rFonts w:eastAsia="DFKai-SB"/>
          <w:lang w:val="fr-FR" w:eastAsia="zh-TW"/>
        </w:rPr>
        <w:t>Des années scolaires</w:t>
      </w:r>
      <w:r w:rsidR="00C15094" w:rsidRPr="000B4D79">
        <w:rPr>
          <w:rFonts w:eastAsia="DFKai-SB"/>
          <w:lang w:val="fr-FR" w:eastAsia="zh-TW"/>
        </w:rPr>
        <w:t xml:space="preserve"> 2006</w:t>
      </w:r>
      <w:r w:rsidR="00C6526A" w:rsidRPr="000B4D79">
        <w:rPr>
          <w:rFonts w:eastAsia="DFKai-SB"/>
          <w:lang w:val="fr-FR" w:eastAsia="zh-TW"/>
        </w:rPr>
        <w:t>/</w:t>
      </w:r>
      <w:r w:rsidR="00C15094" w:rsidRPr="000B4D79">
        <w:rPr>
          <w:rFonts w:eastAsia="DFKai-SB"/>
          <w:lang w:val="fr-FR" w:eastAsia="zh-TW"/>
        </w:rPr>
        <w:t xml:space="preserve">07 </w:t>
      </w:r>
      <w:r w:rsidR="00872704" w:rsidRPr="000B4D79">
        <w:rPr>
          <w:rFonts w:eastAsia="DFKai-SB"/>
          <w:lang w:val="fr-FR" w:eastAsia="zh-TW"/>
        </w:rPr>
        <w:t>à</w:t>
      </w:r>
      <w:r w:rsidR="00C15094" w:rsidRPr="000B4D79">
        <w:rPr>
          <w:rFonts w:eastAsia="DFKai-SB"/>
          <w:lang w:val="fr-FR" w:eastAsia="zh-TW"/>
        </w:rPr>
        <w:t xml:space="preserve"> 2008</w:t>
      </w:r>
      <w:r w:rsidR="00C6526A" w:rsidRPr="000B4D79">
        <w:rPr>
          <w:rFonts w:eastAsia="DFKai-SB"/>
          <w:lang w:val="fr-FR" w:eastAsia="zh-TW"/>
        </w:rPr>
        <w:t>/</w:t>
      </w:r>
      <w:r w:rsidR="00C15094" w:rsidRPr="000B4D79">
        <w:rPr>
          <w:rFonts w:eastAsia="DFKai-SB"/>
          <w:lang w:val="fr-FR" w:eastAsia="zh-TW"/>
        </w:rPr>
        <w:t xml:space="preserve">09, </w:t>
      </w:r>
      <w:r w:rsidR="00872704" w:rsidRPr="000B4D79">
        <w:rPr>
          <w:rFonts w:eastAsia="DFKai-SB"/>
          <w:lang w:val="fr-FR" w:eastAsia="zh-TW"/>
        </w:rPr>
        <w:t>environ</w:t>
      </w:r>
      <w:r w:rsidR="00C15094" w:rsidRPr="000B4D79">
        <w:rPr>
          <w:rFonts w:eastAsia="DFKai-SB"/>
          <w:lang w:val="fr-FR" w:eastAsia="zh-TW"/>
        </w:rPr>
        <w:t xml:space="preserve"> 6 200 </w:t>
      </w:r>
      <w:r w:rsidR="00872704" w:rsidRPr="000B4D79">
        <w:rPr>
          <w:rFonts w:eastAsia="DFKai-SB"/>
          <w:lang w:val="fr-FR" w:eastAsia="zh-TW"/>
        </w:rPr>
        <w:t>élèves du secondaire</w:t>
      </w:r>
      <w:r w:rsidR="00C15094" w:rsidRPr="000B4D79">
        <w:rPr>
          <w:rFonts w:eastAsia="DFKai-SB"/>
          <w:lang w:val="fr-FR" w:eastAsia="zh-TW"/>
        </w:rPr>
        <w:t xml:space="preserve"> </w:t>
      </w:r>
      <w:r w:rsidR="00872704" w:rsidRPr="000B4D79">
        <w:rPr>
          <w:rFonts w:eastAsia="DFKai-SB"/>
          <w:lang w:val="fr-FR" w:eastAsia="zh-TW"/>
        </w:rPr>
        <w:t>ont participé à ce projet</w:t>
      </w:r>
      <w:r w:rsidR="00A119D6" w:rsidRPr="000B4D79">
        <w:rPr>
          <w:rFonts w:eastAsia="DFKai-SB"/>
          <w:lang w:val="fr-FR" w:eastAsia="zh-TW"/>
        </w:rPr>
        <w:t xml:space="preserve">. </w:t>
      </w:r>
      <w:r w:rsidR="004E4A78" w:rsidRPr="000B4D79">
        <w:rPr>
          <w:rFonts w:eastAsia="DFKai-SB"/>
          <w:lang w:val="fr-FR" w:eastAsia="zh-TW"/>
        </w:rPr>
        <w:t>Dans le cadre du même projet, depuis l</w:t>
      </w:r>
      <w:r w:rsidR="000E26C3">
        <w:rPr>
          <w:rFonts w:eastAsia="DFKai-SB"/>
          <w:lang w:val="fr-FR" w:eastAsia="zh-TW"/>
        </w:rPr>
        <w:t>’</w:t>
      </w:r>
      <w:r w:rsidR="004E4A78" w:rsidRPr="000B4D79">
        <w:rPr>
          <w:rFonts w:eastAsia="DFKai-SB"/>
          <w:lang w:val="fr-FR" w:eastAsia="zh-TW"/>
        </w:rPr>
        <w:t>année scolaire 2006/07 q</w:t>
      </w:r>
      <w:r w:rsidR="00872704" w:rsidRPr="000B4D79">
        <w:rPr>
          <w:rFonts w:eastAsia="DFKai-SB"/>
          <w:lang w:val="fr-FR" w:eastAsia="zh-TW"/>
        </w:rPr>
        <w:t xml:space="preserve">uelque </w:t>
      </w:r>
      <w:r w:rsidR="00C15094" w:rsidRPr="000B4D79">
        <w:rPr>
          <w:rFonts w:eastAsia="DFKai-SB"/>
          <w:lang w:val="fr-FR" w:eastAsia="zh-TW"/>
        </w:rPr>
        <w:t xml:space="preserve">1 700 </w:t>
      </w:r>
      <w:r w:rsidR="00872704" w:rsidRPr="000B4D79">
        <w:rPr>
          <w:rFonts w:eastAsia="DFKai-SB"/>
          <w:lang w:val="fr-FR" w:eastAsia="zh-TW"/>
        </w:rPr>
        <w:t>enseignants ont également été formés aux stratégies et compétences</w:t>
      </w:r>
      <w:r w:rsidR="004479ED">
        <w:rPr>
          <w:rFonts w:eastAsia="DFKai-SB"/>
          <w:lang w:val="fr-FR" w:eastAsia="zh-TW"/>
        </w:rPr>
        <w:t xml:space="preserve"> </w:t>
      </w:r>
      <w:r w:rsidR="00872704" w:rsidRPr="000B4D79">
        <w:rPr>
          <w:rFonts w:eastAsia="DFKai-SB"/>
          <w:lang w:val="fr-FR" w:eastAsia="zh-TW"/>
        </w:rPr>
        <w:t xml:space="preserve">nécessaires pour </w:t>
      </w:r>
      <w:r w:rsidR="004E4A78" w:rsidRPr="000B4D79">
        <w:rPr>
          <w:rFonts w:eastAsia="DFKai-SB"/>
          <w:lang w:val="fr-FR" w:eastAsia="zh-TW"/>
        </w:rPr>
        <w:t>assurer</w:t>
      </w:r>
      <w:r w:rsidR="00872704" w:rsidRPr="000B4D79">
        <w:rPr>
          <w:rFonts w:eastAsia="DFKai-SB"/>
          <w:lang w:val="fr-FR" w:eastAsia="zh-TW"/>
        </w:rPr>
        <w:t xml:space="preserve"> des services</w:t>
      </w:r>
      <w:r w:rsidR="00C15094" w:rsidRPr="000B4D79">
        <w:rPr>
          <w:rFonts w:eastAsia="DFKai-SB"/>
          <w:lang w:val="fr-FR" w:eastAsia="zh-TW"/>
        </w:rPr>
        <w:t xml:space="preserve"> </w:t>
      </w:r>
      <w:r w:rsidR="004E4A78" w:rsidRPr="000B4D79">
        <w:rPr>
          <w:rFonts w:eastAsia="DFKai-SB"/>
          <w:lang w:val="fr-FR" w:eastAsia="zh-TW"/>
        </w:rPr>
        <w:t>de suivi d</w:t>
      </w:r>
      <w:r w:rsidR="000E26C3">
        <w:rPr>
          <w:rFonts w:eastAsia="DFKai-SB"/>
          <w:lang w:val="fr-FR" w:eastAsia="zh-TW"/>
        </w:rPr>
        <w:t>’</w:t>
      </w:r>
      <w:r w:rsidR="004E4A78" w:rsidRPr="000B4D79">
        <w:rPr>
          <w:rFonts w:eastAsia="DFKai-SB"/>
          <w:lang w:val="fr-FR" w:eastAsia="zh-TW"/>
        </w:rPr>
        <w:t xml:space="preserve">encadrement </w:t>
      </w:r>
      <w:r w:rsidR="00E373AA" w:rsidRPr="000B4D79">
        <w:rPr>
          <w:rFonts w:eastAsia="DFKai-SB"/>
          <w:lang w:val="fr-FR" w:eastAsia="zh-TW"/>
        </w:rPr>
        <w:t xml:space="preserve">des élèves </w:t>
      </w:r>
      <w:r w:rsidR="004E4A78" w:rsidRPr="000B4D79">
        <w:rPr>
          <w:rFonts w:eastAsia="DFKai-SB"/>
          <w:lang w:val="fr-FR" w:eastAsia="zh-TW"/>
        </w:rPr>
        <w:t xml:space="preserve">afin de pérenniser les progrès </w:t>
      </w:r>
      <w:r w:rsidR="00E373AA" w:rsidRPr="000B4D79">
        <w:rPr>
          <w:rFonts w:eastAsia="DFKai-SB"/>
          <w:lang w:val="fr-FR" w:eastAsia="zh-TW"/>
        </w:rPr>
        <w:t>réalisés</w:t>
      </w:r>
      <w:r w:rsidR="004E4A78" w:rsidRPr="000B4D79">
        <w:rPr>
          <w:rFonts w:eastAsia="DFKai-SB"/>
          <w:lang w:val="fr-FR" w:eastAsia="zh-TW"/>
        </w:rPr>
        <w:t xml:space="preserve"> pendant leur participation aux camps</w:t>
      </w:r>
      <w:r w:rsidR="00C15094" w:rsidRPr="000B4D79">
        <w:rPr>
          <w:rFonts w:eastAsia="DFKai-SB"/>
          <w:lang w:val="fr-FR" w:eastAsia="zh-TW"/>
        </w:rPr>
        <w:t>.</w:t>
      </w:r>
    </w:p>
    <w:p w:rsidR="00C15094" w:rsidRPr="000B4D79" w:rsidRDefault="00EA233E" w:rsidP="00E373AA">
      <w:pPr>
        <w:pStyle w:val="SingleTxtG"/>
        <w:ind w:firstLine="567"/>
        <w:rPr>
          <w:rFonts w:eastAsia="DFKai-SB"/>
          <w:lang w:val="fr-FR" w:eastAsia="zh-TW"/>
        </w:rPr>
      </w:pPr>
      <w:r w:rsidRPr="000B4D79">
        <w:rPr>
          <w:rFonts w:eastAsia="DFKai-SB"/>
          <w:lang w:val="fr-FR" w:eastAsia="zh-TW"/>
        </w:rPr>
        <w:t>c)</w:t>
      </w:r>
      <w:r w:rsidRPr="000B4D79">
        <w:rPr>
          <w:rFonts w:eastAsia="DFKai-SB"/>
          <w:lang w:val="fr-FR" w:eastAsia="zh-TW"/>
        </w:rPr>
        <w:tab/>
      </w:r>
      <w:r w:rsidR="004479ED">
        <w:rPr>
          <w:rFonts w:eastAsia="DFKai-SB"/>
          <w:b/>
          <w:lang w:val="fr-FR" w:eastAsia="zh-TW"/>
        </w:rPr>
        <w:t>«</w:t>
      </w:r>
      <w:r w:rsidR="002C2EC9" w:rsidRPr="000B4D79">
        <w:rPr>
          <w:rFonts w:eastAsia="DFKai-SB"/>
          <w:b/>
          <w:lang w:val="fr-FR" w:eastAsia="zh-TW"/>
        </w:rPr>
        <w:t>Formation positive des adolescents à la vie d</w:t>
      </w:r>
      <w:r w:rsidR="000E26C3">
        <w:rPr>
          <w:rFonts w:eastAsia="DFKai-SB"/>
          <w:b/>
          <w:lang w:val="fr-FR" w:eastAsia="zh-TW"/>
        </w:rPr>
        <w:t>’</w:t>
      </w:r>
      <w:r w:rsidR="002C2EC9" w:rsidRPr="000B4D79">
        <w:rPr>
          <w:rFonts w:eastAsia="DFKai-SB"/>
          <w:b/>
          <w:lang w:val="fr-FR" w:eastAsia="zh-TW"/>
        </w:rPr>
        <w:t>adulte par des programmes sociaux globaux</w:t>
      </w:r>
      <w:r w:rsidR="009331BF">
        <w:rPr>
          <w:rFonts w:eastAsia="DFKai-SB"/>
          <w:b/>
          <w:lang w:val="fr-FR" w:eastAsia="zh-TW"/>
        </w:rPr>
        <w:t>:</w:t>
      </w:r>
      <w:r w:rsidR="002C2EC9" w:rsidRPr="000B4D79">
        <w:rPr>
          <w:rFonts w:eastAsia="DFKai-SB"/>
          <w:b/>
          <w:lang w:val="fr-FR" w:eastAsia="zh-TW"/>
        </w:rPr>
        <w:t xml:space="preserve"> un programme de valorisation de la jeunesse du Jockey Club</w:t>
      </w:r>
      <w:r w:rsidR="004479ED">
        <w:rPr>
          <w:rFonts w:eastAsia="DFKai-SB"/>
          <w:b/>
          <w:lang w:val="fr-FR" w:eastAsia="zh-TW"/>
        </w:rPr>
        <w:t>»</w:t>
      </w:r>
      <w:r w:rsidR="002C2EC9" w:rsidRPr="000B4D79">
        <w:rPr>
          <w:rFonts w:eastAsia="DFKai-SB"/>
          <w:b/>
          <w:lang w:val="fr-FR" w:eastAsia="zh-TW"/>
        </w:rPr>
        <w:t xml:space="preserve"> </w:t>
      </w:r>
      <w:r w:rsidR="00C15094" w:rsidRPr="000B4D79">
        <w:rPr>
          <w:rFonts w:eastAsia="DFKai-SB"/>
          <w:b/>
          <w:lang w:val="fr-FR" w:eastAsia="zh-TW"/>
        </w:rPr>
        <w:t>(PATHS)</w:t>
      </w:r>
      <w:r w:rsidR="009331BF">
        <w:rPr>
          <w:rFonts w:eastAsia="DFKai-SB"/>
          <w:b/>
          <w:lang w:val="fr-FR" w:eastAsia="zh-TW"/>
        </w:rPr>
        <w:t>:</w:t>
      </w:r>
      <w:r w:rsidR="00C15094" w:rsidRPr="000B4D79">
        <w:rPr>
          <w:rFonts w:eastAsia="DFKai-SB"/>
          <w:lang w:val="fr-FR" w:eastAsia="zh-TW"/>
        </w:rPr>
        <w:t xml:space="preserve"> </w:t>
      </w:r>
      <w:r w:rsidR="00ED6C0F" w:rsidRPr="000B4D79">
        <w:rPr>
          <w:rFonts w:eastAsia="DFKai-SB"/>
          <w:lang w:val="fr-FR" w:eastAsia="zh-TW"/>
        </w:rPr>
        <w:t xml:space="preserve">Comme </w:t>
      </w:r>
      <w:r w:rsidR="004E4A78" w:rsidRPr="000B4D79">
        <w:rPr>
          <w:rFonts w:eastAsia="DFKai-SB"/>
          <w:lang w:val="fr-FR" w:eastAsia="zh-TW"/>
        </w:rPr>
        <w:t xml:space="preserve">indiqué au paragraphe 303, PATHS est un programme de quatre ans lancé à la rentrée 2005/06 pour développer </w:t>
      </w:r>
      <w:r w:rsidR="00E373AA" w:rsidRPr="000B4D79">
        <w:rPr>
          <w:rFonts w:eastAsia="DFKai-SB"/>
          <w:lang w:val="fr-FR" w:eastAsia="zh-TW"/>
        </w:rPr>
        <w:t xml:space="preserve">chez les jeunes </w:t>
      </w:r>
      <w:r w:rsidR="004E4A78" w:rsidRPr="000B4D79">
        <w:rPr>
          <w:rFonts w:eastAsia="DFKai-SB"/>
          <w:lang w:val="fr-FR" w:eastAsia="zh-TW"/>
        </w:rPr>
        <w:t xml:space="preserve">les compétences et </w:t>
      </w:r>
      <w:r w:rsidR="00E373AA" w:rsidRPr="000B4D79">
        <w:rPr>
          <w:rFonts w:eastAsia="DFKai-SB"/>
          <w:lang w:val="fr-FR" w:eastAsia="zh-TW"/>
        </w:rPr>
        <w:t xml:space="preserve">les </w:t>
      </w:r>
      <w:r w:rsidR="004E4A78" w:rsidRPr="000B4D79">
        <w:rPr>
          <w:rFonts w:eastAsia="DFKai-SB"/>
          <w:lang w:val="fr-FR" w:eastAsia="zh-TW"/>
        </w:rPr>
        <w:t xml:space="preserve">aptitudes </w:t>
      </w:r>
      <w:r w:rsidR="00E373AA" w:rsidRPr="000B4D79">
        <w:rPr>
          <w:rFonts w:eastAsia="DFKai-SB"/>
          <w:lang w:val="fr-FR" w:eastAsia="zh-TW"/>
        </w:rPr>
        <w:t>propices à un développement positif.</w:t>
      </w:r>
    </w:p>
    <w:p w:rsidR="00C15094" w:rsidRPr="000B4D79" w:rsidRDefault="00C15094" w:rsidP="00CB7D18">
      <w:pPr>
        <w:pStyle w:val="SingleTxtG"/>
        <w:rPr>
          <w:rFonts w:eastAsia="DFKai-SB"/>
          <w:lang w:val="fr-FR" w:eastAsia="zh-TW"/>
        </w:rPr>
      </w:pPr>
      <w:r w:rsidRPr="000B4D79">
        <w:rPr>
          <w:rFonts w:eastAsia="DFKai-SB"/>
          <w:lang w:val="fr-FR" w:eastAsia="zh-TW"/>
        </w:rPr>
        <w:t>422.</w:t>
      </w:r>
      <w:r w:rsidRPr="000B4D79">
        <w:rPr>
          <w:rFonts w:eastAsia="DFKai-SB"/>
          <w:lang w:val="fr-FR" w:eastAsia="zh-TW"/>
        </w:rPr>
        <w:tab/>
      </w:r>
      <w:r w:rsidR="00E373AA" w:rsidRPr="000B4D79">
        <w:rPr>
          <w:rFonts w:eastAsia="DFKai-SB"/>
          <w:lang w:val="fr-FR" w:eastAsia="zh-TW"/>
        </w:rPr>
        <w:t xml:space="preserve">Les écoles participant aux projets </w:t>
      </w:r>
      <w:r w:rsidR="004479ED">
        <w:rPr>
          <w:rFonts w:eastAsia="DFKai-SB"/>
          <w:lang w:val="fr-FR" w:eastAsia="zh-TW"/>
        </w:rPr>
        <w:t>«</w:t>
      </w:r>
      <w:r w:rsidR="00E373AA" w:rsidRPr="000B4D79">
        <w:rPr>
          <w:rFonts w:eastAsia="DFKai-SB"/>
          <w:lang w:val="fr-FR" w:eastAsia="zh-TW"/>
        </w:rPr>
        <w:t>Comprendre l</w:t>
      </w:r>
      <w:r w:rsidR="000E26C3">
        <w:rPr>
          <w:rFonts w:eastAsia="DFKai-SB"/>
          <w:lang w:val="fr-FR" w:eastAsia="zh-TW"/>
        </w:rPr>
        <w:t>’</w:t>
      </w:r>
      <w:r w:rsidR="00E373AA" w:rsidRPr="000B4D79">
        <w:rPr>
          <w:rFonts w:eastAsia="DFKai-SB"/>
          <w:lang w:val="fr-FR" w:eastAsia="zh-TW"/>
        </w:rPr>
        <w:t>adolescent</w:t>
      </w:r>
      <w:r w:rsidR="004479ED">
        <w:rPr>
          <w:rFonts w:eastAsia="DFKai-SB"/>
          <w:lang w:val="fr-FR" w:eastAsia="zh-TW"/>
        </w:rPr>
        <w:t>»</w:t>
      </w:r>
      <w:r w:rsidR="00E373AA" w:rsidRPr="000B4D79">
        <w:rPr>
          <w:rFonts w:eastAsia="DFKai-SB"/>
          <w:lang w:val="fr-FR" w:eastAsia="zh-TW"/>
        </w:rPr>
        <w:t xml:space="preserve"> et </w:t>
      </w:r>
      <w:r w:rsidR="004479ED">
        <w:rPr>
          <w:rFonts w:eastAsia="DFKai-SB"/>
          <w:lang w:val="fr-FR" w:eastAsia="zh-TW"/>
        </w:rPr>
        <w:t>«</w:t>
      </w:r>
      <w:r w:rsidR="00E373AA" w:rsidRPr="000B4D79">
        <w:rPr>
          <w:rFonts w:eastAsia="DFKai-SB"/>
          <w:lang w:val="fr-FR" w:eastAsia="zh-TW"/>
        </w:rPr>
        <w:t>Ado malin</w:t>
      </w:r>
      <w:r w:rsidR="004479ED">
        <w:rPr>
          <w:rFonts w:eastAsia="DFKai-SB"/>
          <w:lang w:val="fr-FR" w:eastAsia="zh-TW"/>
        </w:rPr>
        <w:t>»</w:t>
      </w:r>
      <w:r w:rsidR="00E373AA" w:rsidRPr="000B4D79">
        <w:rPr>
          <w:rFonts w:eastAsia="DFKai-SB"/>
          <w:lang w:val="fr-FR" w:eastAsia="zh-TW"/>
        </w:rPr>
        <w:t xml:space="preserve"> sont tenues de procéder à une auto-évaluation et </w:t>
      </w:r>
      <w:r w:rsidR="00DC4EE6" w:rsidRPr="000B4D79">
        <w:rPr>
          <w:rFonts w:eastAsia="DFKai-SB"/>
          <w:lang w:val="fr-FR" w:eastAsia="zh-TW"/>
        </w:rPr>
        <w:t>de</w:t>
      </w:r>
      <w:r w:rsidR="00E373AA" w:rsidRPr="000B4D79">
        <w:rPr>
          <w:rFonts w:eastAsia="DFKai-SB"/>
          <w:lang w:val="fr-FR" w:eastAsia="zh-TW"/>
        </w:rPr>
        <w:t xml:space="preserve"> recueillir les commentaires des élèves pour garantir la qualité du service. </w:t>
      </w:r>
      <w:r w:rsidR="00C6526A"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 xml:space="preserve">éducation </w:t>
      </w:r>
      <w:r w:rsidR="00E373AA" w:rsidRPr="000B4D79">
        <w:rPr>
          <w:lang w:val="fr-FR"/>
        </w:rPr>
        <w:t xml:space="preserve">suit par ailleurs les deux projets au travers de visites </w:t>
      </w:r>
      <w:r w:rsidR="00AC0811" w:rsidRPr="000B4D79">
        <w:rPr>
          <w:lang w:val="fr-FR"/>
        </w:rPr>
        <w:t xml:space="preserve">consultatives dans les écoles et en </w:t>
      </w:r>
      <w:r w:rsidR="00DC4EE6" w:rsidRPr="000B4D79">
        <w:rPr>
          <w:lang w:val="fr-FR"/>
        </w:rPr>
        <w:t xml:space="preserve">y </w:t>
      </w:r>
      <w:r w:rsidR="00AC0811" w:rsidRPr="000B4D79">
        <w:rPr>
          <w:lang w:val="fr-FR"/>
        </w:rPr>
        <w:t>recueillant les retours d</w:t>
      </w:r>
      <w:r w:rsidR="000E26C3">
        <w:rPr>
          <w:lang w:val="fr-FR"/>
        </w:rPr>
        <w:t>’</w:t>
      </w:r>
      <w:r w:rsidR="00AC0811" w:rsidRPr="000B4D79">
        <w:rPr>
          <w:lang w:val="fr-FR"/>
        </w:rPr>
        <w:t xml:space="preserve">information. </w:t>
      </w:r>
      <w:r w:rsidR="00C055D9" w:rsidRPr="000B4D79">
        <w:rPr>
          <w:lang w:val="fr-FR"/>
        </w:rPr>
        <w:t xml:space="preserve">Afin de les motiver </w:t>
      </w:r>
      <w:r w:rsidR="00281ADF">
        <w:rPr>
          <w:lang w:val="fr-FR"/>
        </w:rPr>
        <w:t>à</w:t>
      </w:r>
      <w:r w:rsidR="00C055D9" w:rsidRPr="000B4D79">
        <w:rPr>
          <w:lang w:val="fr-FR"/>
        </w:rPr>
        <w:t xml:space="preserve"> participer aux programmes, les élèves prennent part à la planification, la conception et la mise en œuvre des activités de suivi favorisant une culture du respect et de la bienveillance à l</w:t>
      </w:r>
      <w:r w:rsidR="000E26C3">
        <w:rPr>
          <w:lang w:val="fr-FR"/>
        </w:rPr>
        <w:t>’</w:t>
      </w:r>
      <w:r w:rsidR="00C055D9" w:rsidRPr="000B4D79">
        <w:rPr>
          <w:lang w:val="fr-FR"/>
        </w:rPr>
        <w:t xml:space="preserve">école. Par exemple, ceux qui ont suivi les programmes servent ensuite de tuteurs pour leurs pairs tout au long des activités de suivi et connexes. </w:t>
      </w:r>
      <w:r w:rsidR="00FB3292"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C055D9" w:rsidRPr="000B4D79">
        <w:rPr>
          <w:rFonts w:eastAsia="DFKai-SB"/>
          <w:lang w:val="fr-FR" w:eastAsia="zh-TW"/>
        </w:rPr>
        <w:t>continuera de mobiliser les élèves pour qu</w:t>
      </w:r>
      <w:r w:rsidR="000E26C3">
        <w:rPr>
          <w:rFonts w:eastAsia="DFKai-SB"/>
          <w:lang w:val="fr-FR" w:eastAsia="zh-TW"/>
        </w:rPr>
        <w:t>’</w:t>
      </w:r>
      <w:r w:rsidR="00C055D9" w:rsidRPr="000B4D79">
        <w:rPr>
          <w:rFonts w:eastAsia="DFKai-SB"/>
          <w:lang w:val="fr-FR" w:eastAsia="zh-TW"/>
        </w:rPr>
        <w:t>ils participent à ces programmes, de suivre l</w:t>
      </w:r>
      <w:r w:rsidR="000E26C3">
        <w:rPr>
          <w:rFonts w:eastAsia="DFKai-SB"/>
          <w:lang w:val="fr-FR" w:eastAsia="zh-TW"/>
        </w:rPr>
        <w:t>’</w:t>
      </w:r>
      <w:r w:rsidR="00C055D9" w:rsidRPr="000B4D79">
        <w:rPr>
          <w:rFonts w:eastAsia="DFKai-SB"/>
          <w:lang w:val="fr-FR" w:eastAsia="zh-TW"/>
        </w:rPr>
        <w:t>évolution des projets</w:t>
      </w:r>
      <w:r w:rsidR="00CB7D18" w:rsidRPr="000B4D79">
        <w:rPr>
          <w:rFonts w:eastAsia="DFKai-SB"/>
          <w:lang w:val="fr-FR" w:eastAsia="zh-TW"/>
        </w:rPr>
        <w:t>, de permettre aux enseignants de se perfectionner</w:t>
      </w:r>
      <w:r w:rsidR="00C055D9" w:rsidRPr="000B4D79">
        <w:rPr>
          <w:rFonts w:eastAsia="DFKai-SB"/>
          <w:lang w:val="fr-FR" w:eastAsia="zh-TW"/>
        </w:rPr>
        <w:t xml:space="preserve"> et </w:t>
      </w:r>
      <w:r w:rsidR="00CB7D18" w:rsidRPr="000B4D79">
        <w:rPr>
          <w:rFonts w:eastAsia="DFKai-SB"/>
          <w:lang w:val="fr-FR" w:eastAsia="zh-TW"/>
        </w:rPr>
        <w:t>de les aider à répondre aux nouveaux besoins des élèves</w:t>
      </w:r>
      <w:r w:rsidRPr="000B4D79">
        <w:rPr>
          <w:rFonts w:eastAsia="DFKai-SB"/>
          <w:lang w:val="fr-FR" w:eastAsia="zh-TW"/>
        </w:rPr>
        <w:t>.</w:t>
      </w:r>
    </w:p>
    <w:p w:rsidR="00C15094" w:rsidRPr="000B4D79" w:rsidRDefault="00C15094" w:rsidP="007B4C15">
      <w:pPr>
        <w:pStyle w:val="SingleTxtG"/>
        <w:rPr>
          <w:rFonts w:eastAsia="DFKai-SB"/>
          <w:lang w:val="fr-FR" w:eastAsia="zh-TW"/>
        </w:rPr>
      </w:pPr>
      <w:r w:rsidRPr="000B4D79">
        <w:rPr>
          <w:rFonts w:eastAsia="DFKai-SB"/>
          <w:lang w:val="fr-FR" w:eastAsia="zh-TW"/>
        </w:rPr>
        <w:t>423.</w:t>
      </w:r>
      <w:r w:rsidRPr="000B4D79">
        <w:rPr>
          <w:rFonts w:eastAsia="DFKai-SB"/>
          <w:lang w:val="fr-FR" w:eastAsia="zh-TW"/>
        </w:rPr>
        <w:tab/>
      </w:r>
      <w:r w:rsidR="00FB3292" w:rsidRPr="000B4D79">
        <w:rPr>
          <w:rFonts w:eastAsia="DFKai-SB"/>
          <w:lang w:val="fr-FR" w:eastAsia="zh-TW"/>
        </w:rPr>
        <w:t>Certains</w:t>
      </w:r>
      <w:r w:rsidRPr="000B4D79">
        <w:rPr>
          <w:rFonts w:eastAsia="DFKai-SB"/>
          <w:lang w:val="fr-FR" w:eastAsia="zh-TW"/>
        </w:rPr>
        <w:t xml:space="preserve"> commentat</w:t>
      </w:r>
      <w:r w:rsidR="00FB3292" w:rsidRPr="000B4D79">
        <w:rPr>
          <w:rFonts w:eastAsia="DFKai-SB"/>
          <w:lang w:val="fr-FR" w:eastAsia="zh-TW"/>
        </w:rPr>
        <w:t>eu</w:t>
      </w:r>
      <w:r w:rsidRPr="000B4D79">
        <w:rPr>
          <w:rFonts w:eastAsia="DFKai-SB"/>
          <w:lang w:val="fr-FR" w:eastAsia="zh-TW"/>
        </w:rPr>
        <w:t xml:space="preserve">rs </w:t>
      </w:r>
      <w:r w:rsidR="00FB3292" w:rsidRPr="000B4D79">
        <w:rPr>
          <w:rFonts w:eastAsia="DFKai-SB"/>
          <w:lang w:val="fr-FR" w:eastAsia="zh-TW"/>
        </w:rPr>
        <w:t>réclament une</w:t>
      </w:r>
      <w:r w:rsidRPr="000B4D79">
        <w:rPr>
          <w:rFonts w:eastAsia="DFKai-SB"/>
          <w:lang w:val="fr-FR" w:eastAsia="zh-TW"/>
        </w:rPr>
        <w:t xml:space="preserve"> </w:t>
      </w:r>
      <w:r w:rsidR="00FB3292" w:rsidRPr="000B4D79">
        <w:rPr>
          <w:rFonts w:eastAsia="DFKai-SB"/>
          <w:lang w:val="fr-FR" w:eastAsia="zh-TW"/>
        </w:rPr>
        <w:t>étude sur l</w:t>
      </w:r>
      <w:r w:rsidR="000E26C3">
        <w:rPr>
          <w:rFonts w:eastAsia="DFKai-SB"/>
          <w:lang w:val="fr-FR" w:eastAsia="zh-TW"/>
        </w:rPr>
        <w:t>’</w:t>
      </w:r>
      <w:r w:rsidR="00FB3292" w:rsidRPr="000B4D79">
        <w:rPr>
          <w:rFonts w:eastAsia="DFKai-SB"/>
          <w:lang w:val="fr-FR" w:eastAsia="zh-TW"/>
        </w:rPr>
        <w:t>homophobie</w:t>
      </w:r>
      <w:r w:rsidRPr="000B4D79">
        <w:rPr>
          <w:rFonts w:eastAsia="DFKai-SB"/>
          <w:lang w:val="fr-FR" w:eastAsia="zh-TW"/>
        </w:rPr>
        <w:t xml:space="preserve">, </w:t>
      </w:r>
      <w:r w:rsidR="00CB7D18" w:rsidRPr="000B4D79">
        <w:rPr>
          <w:rFonts w:eastAsia="DFKai-SB"/>
          <w:lang w:val="fr-FR" w:eastAsia="zh-TW"/>
        </w:rPr>
        <w:t xml:space="preserve">en particulier dans les écoles religieuses, </w:t>
      </w:r>
      <w:r w:rsidR="00884A1F" w:rsidRPr="000B4D79">
        <w:rPr>
          <w:rFonts w:eastAsia="DFKai-SB"/>
          <w:lang w:val="fr-FR" w:eastAsia="zh-TW"/>
        </w:rPr>
        <w:t>pour déterminer également si les brimades à l</w:t>
      </w:r>
      <w:r w:rsidR="000E26C3">
        <w:rPr>
          <w:rFonts w:eastAsia="DFKai-SB"/>
          <w:lang w:val="fr-FR" w:eastAsia="zh-TW"/>
        </w:rPr>
        <w:t>’</w:t>
      </w:r>
      <w:r w:rsidR="00884A1F" w:rsidRPr="000B4D79">
        <w:rPr>
          <w:rFonts w:eastAsia="DFKai-SB"/>
          <w:lang w:val="fr-FR" w:eastAsia="zh-TW"/>
        </w:rPr>
        <w:t>encontre des élèves soupçonnés d</w:t>
      </w:r>
      <w:r w:rsidR="000E26C3">
        <w:rPr>
          <w:rFonts w:eastAsia="DFKai-SB"/>
          <w:lang w:val="fr-FR" w:eastAsia="zh-TW"/>
        </w:rPr>
        <w:t>’</w:t>
      </w:r>
      <w:r w:rsidR="00884A1F" w:rsidRPr="000B4D79">
        <w:rPr>
          <w:rFonts w:eastAsia="DFKai-SB"/>
          <w:lang w:val="fr-FR" w:eastAsia="zh-TW"/>
        </w:rPr>
        <w:t>être homosexuels sont en recrudescence. Nous avons toujours appliqué la politique de la tolérance zéro en matière de brimades à l</w:t>
      </w:r>
      <w:r w:rsidR="000E26C3">
        <w:rPr>
          <w:rFonts w:eastAsia="DFKai-SB"/>
          <w:lang w:val="fr-FR" w:eastAsia="zh-TW"/>
        </w:rPr>
        <w:t>’</w:t>
      </w:r>
      <w:r w:rsidR="00884A1F" w:rsidRPr="000B4D79">
        <w:rPr>
          <w:rFonts w:eastAsia="DFKai-SB"/>
          <w:lang w:val="fr-FR" w:eastAsia="zh-TW"/>
        </w:rPr>
        <w:t>école et favorisé les valeurs positives du respect, de la bienveillance et de la responsabilité dans les cours d</w:t>
      </w:r>
      <w:r w:rsidR="000E26C3">
        <w:rPr>
          <w:rFonts w:eastAsia="DFKai-SB"/>
          <w:lang w:val="fr-FR" w:eastAsia="zh-TW"/>
        </w:rPr>
        <w:t>’</w:t>
      </w:r>
      <w:r w:rsidR="00884A1F" w:rsidRPr="000B4D79">
        <w:rPr>
          <w:rFonts w:eastAsia="DFKai-SB"/>
          <w:lang w:val="fr-FR" w:eastAsia="zh-TW"/>
        </w:rPr>
        <w:t>éducation sexuelle à l</w:t>
      </w:r>
      <w:r w:rsidR="000E26C3">
        <w:rPr>
          <w:rFonts w:eastAsia="DFKai-SB"/>
          <w:lang w:val="fr-FR" w:eastAsia="zh-TW"/>
        </w:rPr>
        <w:t>’</w:t>
      </w:r>
      <w:r w:rsidR="00884A1F" w:rsidRPr="000B4D79">
        <w:rPr>
          <w:rFonts w:eastAsia="DFKai-SB"/>
          <w:lang w:val="fr-FR" w:eastAsia="zh-TW"/>
        </w:rPr>
        <w:t>école. Nous conseillons aux établissements scolaires, et les soutenons dans ce sens, de créer un environnement pédagogique harmonieux et de prendre des mesures positives pour garantir la sécurité à l</w:t>
      </w:r>
      <w:r w:rsidR="000E26C3">
        <w:rPr>
          <w:rFonts w:eastAsia="DFKai-SB"/>
          <w:lang w:val="fr-FR" w:eastAsia="zh-TW"/>
        </w:rPr>
        <w:t>’</w:t>
      </w:r>
      <w:r w:rsidR="00884A1F" w:rsidRPr="000B4D79">
        <w:rPr>
          <w:rFonts w:eastAsia="DFKai-SB"/>
          <w:lang w:val="fr-FR" w:eastAsia="zh-TW"/>
        </w:rPr>
        <w:t>école et la protection des élèves contre les brimades</w:t>
      </w:r>
      <w:r w:rsidRPr="000B4D79">
        <w:rPr>
          <w:rFonts w:eastAsia="DFKai-SB"/>
          <w:lang w:val="fr-FR" w:eastAsia="zh-TW"/>
        </w:rPr>
        <w:t>.</w:t>
      </w:r>
    </w:p>
    <w:p w:rsidR="00C15094" w:rsidRPr="000B4D79" w:rsidRDefault="00C367FA" w:rsidP="00665992">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D17AE3" w:rsidRPr="000B4D79">
        <w:rPr>
          <w:rFonts w:eastAsia="DFKai-SB"/>
          <w:lang w:val="fr-FR" w:eastAsia="zh-TW"/>
        </w:rPr>
        <w:t>Améliorer la qualité de l</w:t>
      </w:r>
      <w:r w:rsidR="000E26C3">
        <w:rPr>
          <w:rFonts w:eastAsia="DFKai-SB"/>
          <w:lang w:val="fr-FR" w:eastAsia="zh-TW"/>
        </w:rPr>
        <w:t>’</w:t>
      </w:r>
      <w:r w:rsidR="00D17AE3" w:rsidRPr="000B4D79">
        <w:rPr>
          <w:rFonts w:eastAsia="DFKai-SB"/>
          <w:lang w:val="fr-FR" w:eastAsia="zh-TW"/>
        </w:rPr>
        <w:t>enseignement</w:t>
      </w:r>
    </w:p>
    <w:p w:rsidR="00C15094" w:rsidRPr="000B4D79" w:rsidRDefault="00C15094" w:rsidP="00CF4BC7">
      <w:pPr>
        <w:pStyle w:val="SingleTxtG"/>
        <w:rPr>
          <w:rFonts w:eastAsia="DFKai-SB"/>
          <w:i/>
          <w:iCs/>
          <w:lang w:val="fr-FR" w:eastAsia="zh-TW"/>
        </w:rPr>
      </w:pPr>
      <w:r w:rsidRPr="000B4D79">
        <w:rPr>
          <w:rFonts w:eastAsia="DFKai-SB"/>
          <w:lang w:val="fr-FR" w:eastAsia="zh-TW"/>
        </w:rPr>
        <w:t>424.</w:t>
      </w:r>
      <w:r w:rsidRPr="000B4D79">
        <w:rPr>
          <w:rFonts w:eastAsia="DFKai-SB"/>
          <w:lang w:val="fr-FR" w:eastAsia="zh-TW"/>
        </w:rPr>
        <w:tab/>
      </w:r>
      <w:r w:rsidR="00D17AE3" w:rsidRPr="000B4D79">
        <w:rPr>
          <w:rFonts w:eastAsia="DFKai-SB"/>
          <w:lang w:val="fr-FR" w:eastAsia="zh-TW"/>
        </w:rPr>
        <w:t>Des mesures ont été prises pour améliorer encore la qualité de l</w:t>
      </w:r>
      <w:r w:rsidR="000E26C3">
        <w:rPr>
          <w:rFonts w:eastAsia="DFKai-SB"/>
          <w:lang w:val="fr-FR" w:eastAsia="zh-TW"/>
        </w:rPr>
        <w:t>’</w:t>
      </w:r>
      <w:r w:rsidR="00D17AE3" w:rsidRPr="000B4D79">
        <w:rPr>
          <w:rFonts w:eastAsia="DFKai-SB"/>
          <w:lang w:val="fr-FR" w:eastAsia="zh-TW"/>
        </w:rPr>
        <w:t xml:space="preserve">enseignement dans les écoles. En particulier, les mesures visant à </w:t>
      </w:r>
      <w:r w:rsidR="00CF4BC7" w:rsidRPr="000B4D79">
        <w:rPr>
          <w:rFonts w:eastAsia="DFKai-SB"/>
          <w:lang w:val="fr-FR" w:eastAsia="zh-TW"/>
        </w:rPr>
        <w:t>réduire la compétition au sein du système scolaire et à favoriser l</w:t>
      </w:r>
      <w:r w:rsidR="000E26C3">
        <w:rPr>
          <w:rFonts w:eastAsia="DFKai-SB"/>
          <w:lang w:val="fr-FR" w:eastAsia="zh-TW"/>
        </w:rPr>
        <w:t>’</w:t>
      </w:r>
      <w:r w:rsidR="00CF4BC7" w:rsidRPr="000B4D79">
        <w:rPr>
          <w:rFonts w:eastAsia="DFKai-SB"/>
          <w:lang w:val="fr-FR" w:eastAsia="zh-TW"/>
        </w:rPr>
        <w:t xml:space="preserve">apprentissage actif des élèves et le droit des enfants aux jeux et aux loisirs sont </w:t>
      </w:r>
      <w:r w:rsidR="006811D8" w:rsidRPr="000B4D79">
        <w:rPr>
          <w:rFonts w:eastAsia="DFKai-SB"/>
          <w:lang w:val="fr-FR" w:eastAsia="zh-TW"/>
        </w:rPr>
        <w:t>exposés</w:t>
      </w:r>
      <w:r w:rsidR="00CF4BC7" w:rsidRPr="000B4D79">
        <w:rPr>
          <w:rFonts w:eastAsia="DFKai-SB"/>
          <w:lang w:val="fr-FR" w:eastAsia="zh-TW"/>
        </w:rPr>
        <w:t xml:space="preserve"> aux paragraphes 438 à 447 ci-après</w:t>
      </w:r>
      <w:r w:rsidRPr="000B4D79">
        <w:rPr>
          <w:rFonts w:eastAsia="DFKai-SB"/>
          <w:lang w:val="fr-FR" w:eastAsia="zh-TW"/>
        </w:rPr>
        <w:t>.</w:t>
      </w:r>
    </w:p>
    <w:p w:rsidR="00C15094" w:rsidRPr="000B4D79" w:rsidRDefault="00C367FA" w:rsidP="00665992">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CF4BC7" w:rsidRPr="000B4D79">
        <w:rPr>
          <w:rFonts w:eastAsia="DFKai-SB"/>
          <w:lang w:val="fr-FR" w:eastAsia="zh-TW"/>
        </w:rPr>
        <w:t>Réduire la compétition au sein du système scolaire</w:t>
      </w:r>
    </w:p>
    <w:p w:rsidR="00C15094" w:rsidRPr="000B4D79" w:rsidRDefault="00C15094" w:rsidP="0045136A">
      <w:pPr>
        <w:pStyle w:val="SingleTxtG"/>
        <w:rPr>
          <w:rFonts w:eastAsia="DFKai-SB"/>
          <w:lang w:val="fr-FR" w:eastAsia="zh-TW"/>
        </w:rPr>
      </w:pPr>
      <w:r w:rsidRPr="000B4D79">
        <w:rPr>
          <w:rFonts w:eastAsia="DFKai-SB"/>
          <w:lang w:val="fr-FR" w:eastAsia="zh-TW"/>
        </w:rPr>
        <w:t>425.</w:t>
      </w:r>
      <w:r w:rsidRPr="000B4D79">
        <w:rPr>
          <w:rFonts w:eastAsia="DFKai-SB"/>
          <w:lang w:val="fr-FR" w:eastAsia="zh-TW"/>
        </w:rPr>
        <w:tab/>
      </w:r>
      <w:r w:rsidR="00CF4BC7" w:rsidRPr="000B4D79">
        <w:rPr>
          <w:rFonts w:eastAsia="DFKai-SB"/>
          <w:lang w:val="fr-FR" w:eastAsia="zh-TW"/>
        </w:rPr>
        <w:t>L</w:t>
      </w:r>
      <w:r w:rsidR="000E26C3">
        <w:rPr>
          <w:rFonts w:eastAsia="DFKai-SB"/>
          <w:lang w:val="fr-FR" w:eastAsia="zh-TW"/>
        </w:rPr>
        <w:t>’</w:t>
      </w:r>
      <w:r w:rsidR="00CF4BC7" w:rsidRPr="000B4D79">
        <w:rPr>
          <w:rFonts w:eastAsia="DFKai-SB"/>
          <w:lang w:val="fr-FR" w:eastAsia="zh-TW"/>
        </w:rPr>
        <w:t>une des mesures majeures prises pour réduire la compétition au sein du système scolaire est la suppression du Test d</w:t>
      </w:r>
      <w:r w:rsidR="000E26C3">
        <w:rPr>
          <w:rFonts w:eastAsia="DFKai-SB"/>
          <w:lang w:val="fr-FR" w:eastAsia="zh-TW"/>
        </w:rPr>
        <w:t>’</w:t>
      </w:r>
      <w:r w:rsidR="00CF4BC7" w:rsidRPr="000B4D79">
        <w:rPr>
          <w:rFonts w:eastAsia="DFKai-SB"/>
          <w:lang w:val="fr-FR" w:eastAsia="zh-TW"/>
        </w:rPr>
        <w:t xml:space="preserve">aptitude scolaire en primaire et </w:t>
      </w:r>
      <w:r w:rsidR="0045136A" w:rsidRPr="000B4D79">
        <w:rPr>
          <w:rFonts w:eastAsia="DFKai-SB"/>
          <w:lang w:val="fr-FR" w:eastAsia="zh-TW"/>
        </w:rPr>
        <w:t>la réorganisation du Système d</w:t>
      </w:r>
      <w:r w:rsidR="000E26C3">
        <w:rPr>
          <w:rFonts w:eastAsia="DFKai-SB"/>
          <w:lang w:val="fr-FR" w:eastAsia="zh-TW"/>
        </w:rPr>
        <w:t>’</w:t>
      </w:r>
      <w:r w:rsidR="0045136A" w:rsidRPr="000B4D79">
        <w:rPr>
          <w:rFonts w:eastAsia="DFKai-SB"/>
          <w:lang w:val="fr-FR" w:eastAsia="zh-TW"/>
        </w:rPr>
        <w:t xml:space="preserve">affectation au secondaire en trois catégories </w:t>
      </w:r>
      <w:r w:rsidR="00D7667A" w:rsidRPr="000B4D79">
        <w:rPr>
          <w:rFonts w:eastAsia="DFKai-SB"/>
          <w:lang w:val="fr-FR" w:eastAsia="zh-TW"/>
        </w:rPr>
        <w:t>d</w:t>
      </w:r>
      <w:r w:rsidR="000E26C3">
        <w:rPr>
          <w:rFonts w:eastAsia="DFKai-SB"/>
          <w:lang w:val="fr-FR" w:eastAsia="zh-TW"/>
        </w:rPr>
        <w:t>’</w:t>
      </w:r>
      <w:r w:rsidR="00D7667A" w:rsidRPr="000B4D79">
        <w:rPr>
          <w:rFonts w:eastAsia="DFKai-SB"/>
          <w:lang w:val="fr-FR" w:eastAsia="zh-TW"/>
        </w:rPr>
        <w:t>aptitude</w:t>
      </w:r>
      <w:r w:rsidR="0045136A" w:rsidRPr="000B4D79">
        <w:rPr>
          <w:rFonts w:eastAsia="DFKai-SB"/>
          <w:lang w:val="fr-FR" w:eastAsia="zh-TW"/>
        </w:rPr>
        <w:t>, contre cinq auparavant.</w:t>
      </w:r>
    </w:p>
    <w:p w:rsidR="00C15094" w:rsidRPr="000B4D79" w:rsidRDefault="00C15094" w:rsidP="00D7667A">
      <w:pPr>
        <w:pStyle w:val="SingleTxtG"/>
        <w:rPr>
          <w:rFonts w:eastAsia="DFKai-SB"/>
          <w:lang w:val="fr-FR" w:eastAsia="zh-TW"/>
        </w:rPr>
      </w:pPr>
      <w:r w:rsidRPr="000B4D79">
        <w:rPr>
          <w:rFonts w:eastAsia="DFKai-SB"/>
          <w:lang w:val="fr-FR" w:eastAsia="zh-TW"/>
        </w:rPr>
        <w:t>426.</w:t>
      </w:r>
      <w:r w:rsidRPr="000B4D79">
        <w:rPr>
          <w:rFonts w:eastAsia="DFKai-SB"/>
          <w:lang w:val="fr-FR" w:eastAsia="zh-TW"/>
        </w:rPr>
        <w:tab/>
      </w:r>
      <w:r w:rsidR="00142C35" w:rsidRPr="000B4D79">
        <w:rPr>
          <w:rFonts w:eastAsia="DFKai-SB"/>
          <w:lang w:val="fr-FR" w:eastAsia="zh-TW"/>
        </w:rPr>
        <w:t>L</w:t>
      </w:r>
      <w:r w:rsidRPr="000B4D79">
        <w:rPr>
          <w:rFonts w:eastAsia="DFKai-SB"/>
          <w:lang w:val="fr-FR" w:eastAsia="zh-TW"/>
        </w:rPr>
        <w:t xml:space="preserve">e </w:t>
      </w:r>
      <w:r w:rsidR="00142C35" w:rsidRPr="000B4D79">
        <w:rPr>
          <w:noProof/>
          <w:lang w:val="fr-FR"/>
        </w:rPr>
        <w:t>Test d</w:t>
      </w:r>
      <w:r w:rsidR="000E26C3">
        <w:rPr>
          <w:noProof/>
          <w:lang w:val="fr-FR"/>
        </w:rPr>
        <w:t>’</w:t>
      </w:r>
      <w:r w:rsidR="00142C35" w:rsidRPr="000B4D79">
        <w:rPr>
          <w:noProof/>
          <w:lang w:val="fr-FR"/>
        </w:rPr>
        <w:t>aptitude scolaire</w:t>
      </w:r>
      <w:r w:rsidRPr="000B4D79">
        <w:rPr>
          <w:rFonts w:eastAsia="DFKai-SB"/>
          <w:lang w:val="fr-FR" w:eastAsia="zh-TW"/>
        </w:rPr>
        <w:t xml:space="preserve">, </w:t>
      </w:r>
      <w:r w:rsidR="0045136A" w:rsidRPr="000B4D79">
        <w:rPr>
          <w:rFonts w:eastAsia="DFKai-SB"/>
          <w:lang w:val="fr-FR" w:eastAsia="zh-TW"/>
        </w:rPr>
        <w:t>qui se composait d</w:t>
      </w:r>
      <w:r w:rsidR="000E26C3">
        <w:rPr>
          <w:rFonts w:eastAsia="DFKai-SB"/>
          <w:lang w:val="fr-FR" w:eastAsia="zh-TW"/>
        </w:rPr>
        <w:t>’</w:t>
      </w:r>
      <w:r w:rsidR="0045136A" w:rsidRPr="000B4D79">
        <w:rPr>
          <w:rFonts w:eastAsia="DFKai-SB"/>
          <w:lang w:val="fr-FR" w:eastAsia="zh-TW"/>
        </w:rPr>
        <w:t>un test de raisonnement verbal et d</w:t>
      </w:r>
      <w:r w:rsidR="000E26C3">
        <w:rPr>
          <w:rFonts w:eastAsia="DFKai-SB"/>
          <w:lang w:val="fr-FR" w:eastAsia="zh-TW"/>
        </w:rPr>
        <w:t>’</w:t>
      </w:r>
      <w:r w:rsidR="0045136A" w:rsidRPr="000B4D79">
        <w:rPr>
          <w:rFonts w:eastAsia="DFKai-SB"/>
          <w:lang w:val="fr-FR" w:eastAsia="zh-TW"/>
        </w:rPr>
        <w:t xml:space="preserve">un test de raisonnement numérique, était utilisé pour </w:t>
      </w:r>
      <w:r w:rsidR="00D571CF" w:rsidRPr="000B4D79">
        <w:rPr>
          <w:rFonts w:eastAsia="DFKai-SB"/>
          <w:lang w:val="fr-FR" w:eastAsia="zh-TW"/>
        </w:rPr>
        <w:t>évaluer</w:t>
      </w:r>
      <w:r w:rsidR="0045136A" w:rsidRPr="000B4D79">
        <w:rPr>
          <w:rFonts w:eastAsia="DFKai-SB"/>
          <w:lang w:val="fr-FR" w:eastAsia="zh-TW"/>
        </w:rPr>
        <w:t xml:space="preserve"> chaque élève </w:t>
      </w:r>
      <w:r w:rsidR="00D571CF" w:rsidRPr="000B4D79">
        <w:rPr>
          <w:rFonts w:eastAsia="DFKai-SB"/>
          <w:lang w:val="fr-FR" w:eastAsia="zh-TW"/>
        </w:rPr>
        <w:t xml:space="preserve">en interne </w:t>
      </w:r>
      <w:r w:rsidR="0045136A" w:rsidRPr="000B4D79">
        <w:rPr>
          <w:rFonts w:eastAsia="DFKai-SB"/>
          <w:lang w:val="fr-FR" w:eastAsia="zh-TW"/>
        </w:rPr>
        <w:t>à la fin de la 5</w:t>
      </w:r>
      <w:r w:rsidR="0045136A" w:rsidRPr="000B4D79">
        <w:rPr>
          <w:rFonts w:eastAsia="DFKai-SB"/>
          <w:vertAlign w:val="superscript"/>
          <w:lang w:val="fr-FR" w:eastAsia="zh-TW"/>
        </w:rPr>
        <w:t>e</w:t>
      </w:r>
      <w:r w:rsidR="0045136A" w:rsidRPr="000B4D79">
        <w:rPr>
          <w:rFonts w:eastAsia="DFKai-SB"/>
          <w:lang w:val="fr-FR" w:eastAsia="zh-TW"/>
        </w:rPr>
        <w:t xml:space="preserve"> </w:t>
      </w:r>
      <w:r w:rsidR="0045136A" w:rsidRPr="000B4D79">
        <w:rPr>
          <w:rFonts w:eastAsia="PMingLiU"/>
          <w:bCs/>
          <w:lang w:val="fr-FR" w:eastAsia="zh-TW"/>
        </w:rPr>
        <w:t>année</w:t>
      </w:r>
      <w:r w:rsidR="0045136A" w:rsidRPr="000B4D79">
        <w:rPr>
          <w:rFonts w:eastAsia="DFKai-SB"/>
          <w:lang w:val="fr-FR" w:eastAsia="zh-TW"/>
        </w:rPr>
        <w:t xml:space="preserve"> du primaire, puis au milieu et à la fin de la 6</w:t>
      </w:r>
      <w:r w:rsidR="0045136A" w:rsidRPr="000B4D79">
        <w:rPr>
          <w:rFonts w:eastAsia="DFKai-SB"/>
          <w:vertAlign w:val="superscript"/>
          <w:lang w:val="fr-FR" w:eastAsia="zh-TW"/>
        </w:rPr>
        <w:t>e</w:t>
      </w:r>
      <w:r w:rsidR="00C82FE5">
        <w:rPr>
          <w:rFonts w:eastAsia="DFKai-SB"/>
          <w:vertAlign w:val="superscript"/>
          <w:lang w:val="fr-FR" w:eastAsia="zh-TW"/>
        </w:rPr>
        <w:t> </w:t>
      </w:r>
      <w:r w:rsidR="00121E8A" w:rsidRPr="000B4D79">
        <w:rPr>
          <w:rFonts w:eastAsia="DFKai-SB"/>
          <w:lang w:val="fr-FR" w:eastAsia="zh-TW"/>
        </w:rPr>
        <w:t>année</w:t>
      </w:r>
      <w:r w:rsidR="002F4F84" w:rsidRPr="000B4D79">
        <w:rPr>
          <w:rFonts w:eastAsia="DFKai-SB"/>
          <w:lang w:val="fr-FR" w:eastAsia="zh-TW"/>
        </w:rPr>
        <w:t>,</w:t>
      </w:r>
      <w:r w:rsidR="0045136A" w:rsidRPr="000B4D79">
        <w:rPr>
          <w:rFonts w:eastAsia="DFKai-SB"/>
          <w:lang w:val="fr-FR" w:eastAsia="zh-TW"/>
        </w:rPr>
        <w:t xml:space="preserve"> </w:t>
      </w:r>
      <w:r w:rsidR="002F4F84" w:rsidRPr="000B4D79">
        <w:rPr>
          <w:rFonts w:eastAsia="DFKai-SB"/>
          <w:lang w:val="fr-FR" w:eastAsia="zh-TW"/>
        </w:rPr>
        <w:t>et</w:t>
      </w:r>
      <w:r w:rsidR="00C808F4" w:rsidRPr="000B4D79">
        <w:rPr>
          <w:rFonts w:eastAsia="DFKai-SB"/>
          <w:lang w:val="fr-FR" w:eastAsia="zh-TW"/>
        </w:rPr>
        <w:t xml:space="preserve"> </w:t>
      </w:r>
      <w:r w:rsidR="00F71CE7" w:rsidRPr="000B4D79">
        <w:rPr>
          <w:rFonts w:eastAsia="DFKai-SB"/>
          <w:lang w:val="fr-FR" w:eastAsia="zh-TW"/>
        </w:rPr>
        <w:t xml:space="preserve">le </w:t>
      </w:r>
      <w:r w:rsidR="00C31F7E" w:rsidRPr="000B4D79">
        <w:rPr>
          <w:rFonts w:eastAsia="DFKai-SB"/>
          <w:lang w:val="fr-FR" w:eastAsia="zh-TW"/>
        </w:rPr>
        <w:t>classer</w:t>
      </w:r>
      <w:r w:rsidR="00C808F4" w:rsidRPr="000B4D79">
        <w:rPr>
          <w:rFonts w:eastAsia="DFKai-SB"/>
          <w:lang w:val="fr-FR" w:eastAsia="zh-TW"/>
        </w:rPr>
        <w:t xml:space="preserve"> dans l</w:t>
      </w:r>
      <w:r w:rsidR="000E26C3">
        <w:rPr>
          <w:rFonts w:eastAsia="DFKai-SB"/>
          <w:lang w:val="fr-FR" w:eastAsia="zh-TW"/>
        </w:rPr>
        <w:t>’</w:t>
      </w:r>
      <w:r w:rsidR="00C808F4" w:rsidRPr="000B4D79">
        <w:rPr>
          <w:rFonts w:eastAsia="DFKai-SB"/>
          <w:lang w:val="fr-FR" w:eastAsia="zh-TW"/>
        </w:rPr>
        <w:t>une des catégories</w:t>
      </w:r>
      <w:r w:rsidR="00D7667A" w:rsidRPr="000B4D79">
        <w:rPr>
          <w:rFonts w:eastAsia="DFKai-SB"/>
          <w:lang w:val="fr-FR" w:eastAsia="zh-TW"/>
        </w:rPr>
        <w:t xml:space="preserve"> d</w:t>
      </w:r>
      <w:r w:rsidR="000E26C3">
        <w:rPr>
          <w:rFonts w:eastAsia="DFKai-SB"/>
          <w:lang w:val="fr-FR" w:eastAsia="zh-TW"/>
        </w:rPr>
        <w:t>’</w:t>
      </w:r>
      <w:r w:rsidR="00D7667A" w:rsidRPr="000B4D79">
        <w:rPr>
          <w:rFonts w:eastAsia="DFKai-SB"/>
          <w:lang w:val="fr-FR" w:eastAsia="zh-TW"/>
        </w:rPr>
        <w:t>aptitude</w:t>
      </w:r>
      <w:r w:rsidR="00C808F4" w:rsidRPr="000B4D79">
        <w:rPr>
          <w:rFonts w:eastAsia="DFKai-SB"/>
          <w:lang w:val="fr-FR" w:eastAsia="zh-TW"/>
        </w:rPr>
        <w:t xml:space="preserve">. Il a été supprimé pour </w:t>
      </w:r>
      <w:r w:rsidR="00F80DA3" w:rsidRPr="000B4D79">
        <w:rPr>
          <w:rFonts w:eastAsia="DFKai-SB"/>
          <w:lang w:val="fr-FR" w:eastAsia="zh-TW"/>
        </w:rPr>
        <w:t xml:space="preserve">mettre un terme au </w:t>
      </w:r>
      <w:r w:rsidR="004479ED">
        <w:rPr>
          <w:rFonts w:eastAsia="DFKai-SB"/>
          <w:lang w:val="fr-FR" w:eastAsia="zh-TW"/>
        </w:rPr>
        <w:t>«</w:t>
      </w:r>
      <w:r w:rsidR="00F80DA3" w:rsidRPr="000B4D79">
        <w:rPr>
          <w:rFonts w:eastAsia="DFKai-SB"/>
          <w:lang w:val="fr-FR" w:eastAsia="zh-TW"/>
        </w:rPr>
        <w:t>bachotage</w:t>
      </w:r>
      <w:r w:rsidR="004479ED">
        <w:rPr>
          <w:rFonts w:eastAsia="DFKai-SB"/>
          <w:lang w:val="fr-FR" w:eastAsia="zh-TW"/>
        </w:rPr>
        <w:t>»</w:t>
      </w:r>
      <w:r w:rsidR="00F80DA3" w:rsidRPr="000B4D79">
        <w:rPr>
          <w:rFonts w:eastAsia="DFKai-SB"/>
          <w:lang w:val="fr-FR" w:eastAsia="zh-TW"/>
        </w:rPr>
        <w:t xml:space="preserve"> et lui préférer un enseignement et un apprentissage efficaces en primaire. Après la suppression du </w:t>
      </w:r>
      <w:r w:rsidR="00372110" w:rsidRPr="000B4D79">
        <w:rPr>
          <w:rFonts w:eastAsia="DFKai-SB"/>
          <w:lang w:val="fr-FR" w:eastAsia="zh-TW"/>
        </w:rPr>
        <w:t>T</w:t>
      </w:r>
      <w:r w:rsidR="00F80DA3" w:rsidRPr="000B4D79">
        <w:rPr>
          <w:rFonts w:eastAsia="DFKai-SB"/>
          <w:lang w:val="fr-FR" w:eastAsia="zh-TW"/>
        </w:rPr>
        <w:t>est d</w:t>
      </w:r>
      <w:r w:rsidR="000E26C3">
        <w:rPr>
          <w:rFonts w:eastAsia="DFKai-SB"/>
          <w:lang w:val="fr-FR" w:eastAsia="zh-TW"/>
        </w:rPr>
        <w:t>’</w:t>
      </w:r>
      <w:r w:rsidR="00F80DA3" w:rsidRPr="000B4D79">
        <w:rPr>
          <w:rFonts w:eastAsia="DFKai-SB"/>
          <w:lang w:val="fr-FR" w:eastAsia="zh-TW"/>
        </w:rPr>
        <w:t>aptitude, à partir de l</w:t>
      </w:r>
      <w:r w:rsidR="000E26C3">
        <w:rPr>
          <w:rFonts w:eastAsia="DFKai-SB"/>
          <w:lang w:val="fr-FR" w:eastAsia="zh-TW"/>
        </w:rPr>
        <w:t>’</w:t>
      </w:r>
      <w:r w:rsidR="00F80DA3" w:rsidRPr="000B4D79">
        <w:rPr>
          <w:rFonts w:eastAsia="DFKai-SB"/>
          <w:lang w:val="fr-FR" w:eastAsia="zh-TW"/>
        </w:rPr>
        <w:t>année scolaire 2000/01, c</w:t>
      </w:r>
      <w:r w:rsidR="000E26C3">
        <w:rPr>
          <w:rFonts w:eastAsia="DFKai-SB"/>
          <w:lang w:val="fr-FR" w:eastAsia="zh-TW"/>
        </w:rPr>
        <w:t>’</w:t>
      </w:r>
      <w:r w:rsidR="00F80DA3" w:rsidRPr="000B4D79">
        <w:rPr>
          <w:rFonts w:eastAsia="DFKai-SB"/>
          <w:lang w:val="fr-FR" w:eastAsia="zh-TW"/>
        </w:rPr>
        <w:t xml:space="preserve">est la moyenne de tous les résultats au test obtenus </w:t>
      </w:r>
      <w:r w:rsidR="00D571CF" w:rsidRPr="000B4D79">
        <w:rPr>
          <w:rFonts w:eastAsia="DFKai-SB"/>
          <w:lang w:val="fr-FR" w:eastAsia="zh-TW"/>
        </w:rPr>
        <w:t xml:space="preserve">par </w:t>
      </w:r>
      <w:r w:rsidR="00567011" w:rsidRPr="000B4D79">
        <w:rPr>
          <w:rFonts w:eastAsia="DFKai-SB"/>
          <w:lang w:val="fr-FR" w:eastAsia="zh-TW"/>
        </w:rPr>
        <w:t xml:space="preserve">les élèves de </w:t>
      </w:r>
      <w:r w:rsidR="00D571CF" w:rsidRPr="000B4D79">
        <w:rPr>
          <w:rFonts w:eastAsia="DFKai-SB"/>
          <w:lang w:val="fr-FR" w:eastAsia="zh-TW"/>
        </w:rPr>
        <w:t xml:space="preserve">chaque établissement </w:t>
      </w:r>
      <w:r w:rsidR="00F80DA3" w:rsidRPr="000B4D79">
        <w:rPr>
          <w:rFonts w:eastAsia="DFKai-SB"/>
          <w:lang w:val="fr-FR" w:eastAsia="zh-TW"/>
        </w:rPr>
        <w:t xml:space="preserve">en 1997/98, 1998/99 et 1999/2000 qui a servi </w:t>
      </w:r>
      <w:r w:rsidR="00D571CF" w:rsidRPr="000B4D79">
        <w:rPr>
          <w:rFonts w:eastAsia="DFKai-SB"/>
          <w:lang w:val="fr-FR" w:eastAsia="zh-TW"/>
        </w:rPr>
        <w:t xml:space="preserve">de </w:t>
      </w:r>
      <w:r w:rsidR="002F4F84" w:rsidRPr="000B4D79">
        <w:rPr>
          <w:rFonts w:eastAsia="DFKai-SB"/>
          <w:lang w:val="fr-FR" w:eastAsia="zh-TW"/>
        </w:rPr>
        <w:t>système</w:t>
      </w:r>
      <w:r w:rsidR="00F80DA3" w:rsidRPr="000B4D79">
        <w:rPr>
          <w:rFonts w:eastAsia="DFKai-SB"/>
          <w:lang w:val="fr-FR" w:eastAsia="zh-TW"/>
        </w:rPr>
        <w:t xml:space="preserve"> de notation</w:t>
      </w:r>
      <w:r w:rsidR="00E96A7E" w:rsidRPr="000B4D79">
        <w:rPr>
          <w:rFonts w:eastAsia="DFKai-SB"/>
          <w:lang w:val="fr-FR" w:eastAsia="zh-TW"/>
        </w:rPr>
        <w:t xml:space="preserve"> pour l</w:t>
      </w:r>
      <w:r w:rsidR="000E26C3">
        <w:rPr>
          <w:rFonts w:eastAsia="DFKai-SB"/>
          <w:lang w:val="fr-FR" w:eastAsia="zh-TW"/>
        </w:rPr>
        <w:t>’</w:t>
      </w:r>
      <w:r w:rsidR="00E96A7E" w:rsidRPr="000B4D79">
        <w:rPr>
          <w:rFonts w:eastAsia="DFKai-SB"/>
          <w:lang w:val="fr-FR" w:eastAsia="zh-TW"/>
        </w:rPr>
        <w:t>affectation au secondaire</w:t>
      </w:r>
      <w:r w:rsidR="00F80DA3" w:rsidRPr="000B4D79">
        <w:rPr>
          <w:rFonts w:eastAsia="DFKai-SB"/>
          <w:lang w:val="fr-FR" w:eastAsia="zh-TW"/>
        </w:rPr>
        <w:t xml:space="preserve">. </w:t>
      </w:r>
      <w:r w:rsidR="003701E0" w:rsidRPr="000B4D79">
        <w:rPr>
          <w:rFonts w:eastAsia="DFKai-SB"/>
          <w:lang w:val="fr-FR" w:eastAsia="zh-TW"/>
        </w:rPr>
        <w:t>Depuis</w:t>
      </w:r>
      <w:r w:rsidR="00F80DA3" w:rsidRPr="000B4D79">
        <w:rPr>
          <w:rFonts w:eastAsia="DFKai-SB"/>
          <w:lang w:val="fr-FR" w:eastAsia="zh-TW"/>
        </w:rPr>
        <w:t xml:space="preserve"> l</w:t>
      </w:r>
      <w:r w:rsidR="000E26C3">
        <w:rPr>
          <w:rFonts w:eastAsia="DFKai-SB"/>
          <w:lang w:val="fr-FR" w:eastAsia="zh-TW"/>
        </w:rPr>
        <w:t>’</w:t>
      </w:r>
      <w:r w:rsidR="00313884" w:rsidRPr="000B4D79">
        <w:rPr>
          <w:rFonts w:eastAsia="DFKai-SB"/>
          <w:lang w:val="fr-FR" w:eastAsia="zh-TW"/>
        </w:rPr>
        <w:t xml:space="preserve">année scolaire 2006/07, </w:t>
      </w:r>
      <w:r w:rsidR="00D571CF" w:rsidRPr="000B4D79">
        <w:rPr>
          <w:rFonts w:eastAsia="DFKai-SB"/>
          <w:lang w:val="fr-FR" w:eastAsia="zh-TW"/>
        </w:rPr>
        <w:t>l</w:t>
      </w:r>
      <w:r w:rsidR="000E26C3">
        <w:rPr>
          <w:rFonts w:eastAsia="DFKai-SB"/>
          <w:lang w:val="fr-FR" w:eastAsia="zh-TW"/>
        </w:rPr>
        <w:t>’</w:t>
      </w:r>
      <w:r w:rsidR="00D571CF" w:rsidRPr="000B4D79">
        <w:rPr>
          <w:rFonts w:eastAsia="DFKai-SB"/>
          <w:lang w:val="fr-FR" w:eastAsia="zh-TW"/>
        </w:rPr>
        <w:t>évaluation se fait sur</w:t>
      </w:r>
      <w:r w:rsidR="00313884" w:rsidRPr="000B4D79">
        <w:rPr>
          <w:rFonts w:eastAsia="DFKai-SB"/>
          <w:lang w:val="fr-FR" w:eastAsia="zh-TW"/>
        </w:rPr>
        <w:t xml:space="preserve"> la moyenne des deux derniers </w:t>
      </w:r>
      <w:r w:rsidR="007572BA" w:rsidRPr="000B4D79">
        <w:rPr>
          <w:rFonts w:eastAsia="DFKai-SB"/>
          <w:lang w:val="fr-FR" w:eastAsia="zh-TW"/>
        </w:rPr>
        <w:t xml:space="preserve">résultats </w:t>
      </w:r>
      <w:r w:rsidR="00BC35FE" w:rsidRPr="000B4D79">
        <w:rPr>
          <w:rFonts w:eastAsia="DFKai-SB"/>
          <w:lang w:val="fr-FR" w:eastAsia="zh-TW"/>
        </w:rPr>
        <w:t>a</w:t>
      </w:r>
      <w:r w:rsidR="00313884" w:rsidRPr="000B4D79">
        <w:rPr>
          <w:rFonts w:eastAsia="DFKai-SB"/>
          <w:lang w:val="fr-FR" w:eastAsia="zh-TW"/>
        </w:rPr>
        <w:t>u</w:t>
      </w:r>
      <w:r w:rsidRPr="000B4D79">
        <w:rPr>
          <w:rFonts w:eastAsia="DFKai-SB"/>
          <w:lang w:val="fr-FR" w:eastAsia="zh-TW"/>
        </w:rPr>
        <w:t xml:space="preserve"> </w:t>
      </w:r>
      <w:r w:rsidR="00313884" w:rsidRPr="000B4D79">
        <w:rPr>
          <w:rFonts w:eastAsia="DFKai-SB"/>
          <w:lang w:val="fr-FR" w:eastAsia="zh-TW"/>
        </w:rPr>
        <w:t xml:space="preserve">Test de niveau </w:t>
      </w:r>
      <w:r w:rsidR="003701E0" w:rsidRPr="000B4D79">
        <w:rPr>
          <w:rFonts w:eastAsia="DFKai-SB"/>
          <w:lang w:val="fr-FR" w:eastAsia="zh-TW"/>
        </w:rPr>
        <w:t>de</w:t>
      </w:r>
      <w:r w:rsidR="00313884" w:rsidRPr="000B4D79">
        <w:rPr>
          <w:rFonts w:eastAsia="DFKai-SB"/>
          <w:lang w:val="fr-FR" w:eastAsia="zh-TW"/>
        </w:rPr>
        <w:t xml:space="preserve"> fin de primaire en chinois, anglais et mathématiques.</w:t>
      </w:r>
      <w:r w:rsidRPr="000B4D79">
        <w:rPr>
          <w:rFonts w:eastAsia="DFKai-SB"/>
          <w:lang w:val="fr-FR" w:eastAsia="zh-TW"/>
        </w:rPr>
        <w:t xml:space="preserve"> </w:t>
      </w:r>
      <w:r w:rsidR="00F71CE7" w:rsidRPr="000B4D79">
        <w:rPr>
          <w:rFonts w:eastAsia="DFKai-SB"/>
          <w:lang w:val="fr-FR" w:eastAsia="zh-TW"/>
        </w:rPr>
        <w:t>C</w:t>
      </w:r>
      <w:r w:rsidR="003701E0" w:rsidRPr="000B4D79">
        <w:rPr>
          <w:rFonts w:eastAsia="DFKai-SB"/>
          <w:lang w:val="fr-FR" w:eastAsia="zh-TW"/>
        </w:rPr>
        <w:t xml:space="preserve">e test </w:t>
      </w:r>
      <w:r w:rsidR="00F71CE7" w:rsidRPr="000B4D79">
        <w:rPr>
          <w:rFonts w:eastAsia="DFKai-SB"/>
          <w:lang w:val="fr-FR" w:eastAsia="zh-TW"/>
        </w:rPr>
        <w:t xml:space="preserve">étant </w:t>
      </w:r>
      <w:r w:rsidR="00D7667A" w:rsidRPr="000B4D79">
        <w:rPr>
          <w:rFonts w:eastAsia="DFKai-SB"/>
          <w:lang w:val="fr-FR" w:eastAsia="zh-TW"/>
        </w:rPr>
        <w:t>fondé sur le programme d</w:t>
      </w:r>
      <w:r w:rsidR="000E26C3">
        <w:rPr>
          <w:rFonts w:eastAsia="DFKai-SB"/>
          <w:lang w:val="fr-FR" w:eastAsia="zh-TW"/>
        </w:rPr>
        <w:t>’</w:t>
      </w:r>
      <w:r w:rsidR="00D7667A" w:rsidRPr="000B4D79">
        <w:rPr>
          <w:rFonts w:eastAsia="DFKai-SB"/>
          <w:lang w:val="fr-FR" w:eastAsia="zh-TW"/>
        </w:rPr>
        <w:t>enseignement et ses résultats n</w:t>
      </w:r>
      <w:r w:rsidR="000E26C3">
        <w:rPr>
          <w:rFonts w:eastAsia="DFKai-SB"/>
          <w:lang w:val="fr-FR" w:eastAsia="zh-TW"/>
        </w:rPr>
        <w:t>’</w:t>
      </w:r>
      <w:r w:rsidR="00D7667A" w:rsidRPr="000B4D79">
        <w:rPr>
          <w:rFonts w:eastAsia="DFKai-SB"/>
          <w:lang w:val="fr-FR" w:eastAsia="zh-TW"/>
        </w:rPr>
        <w:t>influant pas directement sur le classement individuel des élèves, le Système d</w:t>
      </w:r>
      <w:r w:rsidR="000E26C3">
        <w:rPr>
          <w:rFonts w:eastAsia="DFKai-SB"/>
          <w:lang w:val="fr-FR" w:eastAsia="zh-TW"/>
        </w:rPr>
        <w:t>’</w:t>
      </w:r>
      <w:r w:rsidR="00D7667A" w:rsidRPr="000B4D79">
        <w:rPr>
          <w:rFonts w:eastAsia="DFKai-SB"/>
          <w:lang w:val="fr-FR" w:eastAsia="zh-TW"/>
        </w:rPr>
        <w:t>affectation au secondaire incite moins au bachotage et à la compétition</w:t>
      </w:r>
      <w:r w:rsidRPr="000B4D79">
        <w:rPr>
          <w:rFonts w:eastAsia="DFKai-SB"/>
          <w:lang w:val="fr-FR" w:eastAsia="zh-TW"/>
        </w:rPr>
        <w:t>.</w:t>
      </w:r>
    </w:p>
    <w:p w:rsidR="00C15094" w:rsidRPr="000B4D79" w:rsidRDefault="00C15094" w:rsidP="00405D2C">
      <w:pPr>
        <w:pStyle w:val="SingleTxtG"/>
        <w:rPr>
          <w:rFonts w:eastAsia="DFKai-SB"/>
          <w:lang w:val="fr-FR" w:eastAsia="zh-TW"/>
        </w:rPr>
      </w:pPr>
      <w:r w:rsidRPr="000B4D79">
        <w:rPr>
          <w:rFonts w:eastAsia="DFKai-SB"/>
          <w:lang w:val="fr-FR" w:eastAsia="zh-TW"/>
        </w:rPr>
        <w:t>427.</w:t>
      </w:r>
      <w:r w:rsidRPr="000B4D79">
        <w:rPr>
          <w:rFonts w:eastAsia="DFKai-SB"/>
          <w:lang w:val="fr-FR" w:eastAsia="zh-TW"/>
        </w:rPr>
        <w:tab/>
      </w:r>
      <w:r w:rsidR="00D7667A" w:rsidRPr="000B4D79">
        <w:rPr>
          <w:rFonts w:eastAsia="DFKai-SB"/>
          <w:lang w:val="fr-FR" w:eastAsia="zh-TW"/>
        </w:rPr>
        <w:t>Depuis l</w:t>
      </w:r>
      <w:r w:rsidR="000E26C3">
        <w:rPr>
          <w:rFonts w:eastAsia="DFKai-SB"/>
          <w:lang w:val="fr-FR" w:eastAsia="zh-TW"/>
        </w:rPr>
        <w:t>’</w:t>
      </w:r>
      <w:r w:rsidR="00D7667A" w:rsidRPr="000B4D79">
        <w:rPr>
          <w:rFonts w:eastAsia="DFKai-SB"/>
          <w:lang w:val="fr-FR" w:eastAsia="zh-TW"/>
        </w:rPr>
        <w:t>année scolaire</w:t>
      </w:r>
      <w:r w:rsidRPr="000B4D79">
        <w:rPr>
          <w:rFonts w:eastAsia="DFKai-SB"/>
          <w:lang w:val="fr-FR" w:eastAsia="zh-TW"/>
        </w:rPr>
        <w:t xml:space="preserve"> 2000</w:t>
      </w:r>
      <w:r w:rsidR="00005B2B" w:rsidRPr="000B4D79">
        <w:rPr>
          <w:rFonts w:eastAsia="DFKai-SB"/>
          <w:lang w:val="fr-FR" w:eastAsia="zh-TW"/>
        </w:rPr>
        <w:t>/</w:t>
      </w:r>
      <w:r w:rsidRPr="000B4D79">
        <w:rPr>
          <w:rFonts w:eastAsia="DFKai-SB"/>
          <w:lang w:val="fr-FR" w:eastAsia="zh-TW"/>
        </w:rPr>
        <w:t xml:space="preserve">01, </w:t>
      </w:r>
      <w:r w:rsidR="00D7667A" w:rsidRPr="000B4D79">
        <w:rPr>
          <w:rFonts w:eastAsia="DFKai-SB"/>
          <w:lang w:val="fr-FR" w:eastAsia="zh-TW"/>
        </w:rPr>
        <w:t>par ailleurs, le nombre des catégories d</w:t>
      </w:r>
      <w:r w:rsidR="000E26C3">
        <w:rPr>
          <w:rFonts w:eastAsia="DFKai-SB"/>
          <w:lang w:val="fr-FR" w:eastAsia="zh-TW"/>
        </w:rPr>
        <w:t>’</w:t>
      </w:r>
      <w:r w:rsidR="00D7667A" w:rsidRPr="000B4D79">
        <w:rPr>
          <w:rFonts w:eastAsia="DFKai-SB"/>
          <w:lang w:val="fr-FR" w:eastAsia="zh-TW"/>
        </w:rPr>
        <w:t xml:space="preserve">aptitude est passé de cinq à trois </w:t>
      </w:r>
      <w:r w:rsidR="000F2F97" w:rsidRPr="000B4D79">
        <w:rPr>
          <w:rFonts w:eastAsia="DFKai-SB"/>
          <w:lang w:val="fr-FR" w:eastAsia="zh-TW"/>
        </w:rPr>
        <w:t>de façon à</w:t>
      </w:r>
      <w:r w:rsidRPr="000B4D79">
        <w:rPr>
          <w:rFonts w:eastAsia="DFKai-SB"/>
          <w:lang w:val="fr-FR" w:eastAsia="zh-TW"/>
        </w:rPr>
        <w:t xml:space="preserve"> </w:t>
      </w:r>
      <w:r w:rsidR="00D7667A" w:rsidRPr="000B4D79">
        <w:rPr>
          <w:rFonts w:eastAsia="DFKai-SB"/>
          <w:lang w:val="fr-FR" w:eastAsia="zh-TW"/>
        </w:rPr>
        <w:t xml:space="preserve">réduire </w:t>
      </w:r>
      <w:r w:rsidR="00405D2C" w:rsidRPr="000B4D79">
        <w:rPr>
          <w:rFonts w:eastAsia="DFKai-SB"/>
          <w:lang w:val="fr-FR" w:eastAsia="zh-TW"/>
        </w:rPr>
        <w:t>l</w:t>
      </w:r>
      <w:r w:rsidR="000E26C3">
        <w:rPr>
          <w:rFonts w:eastAsia="DFKai-SB"/>
          <w:lang w:val="fr-FR" w:eastAsia="zh-TW"/>
        </w:rPr>
        <w:t>’</w:t>
      </w:r>
      <w:r w:rsidR="00405D2C" w:rsidRPr="000B4D79">
        <w:rPr>
          <w:rFonts w:eastAsia="DFKai-SB"/>
          <w:lang w:val="fr-FR" w:eastAsia="zh-TW"/>
        </w:rPr>
        <w:t>effet stigmatisant d</w:t>
      </w:r>
      <w:r w:rsidR="000E26C3">
        <w:rPr>
          <w:rFonts w:eastAsia="DFKai-SB"/>
          <w:lang w:val="fr-FR" w:eastAsia="zh-TW"/>
        </w:rPr>
        <w:t>’</w:t>
      </w:r>
      <w:r w:rsidR="00405D2C" w:rsidRPr="000B4D79">
        <w:rPr>
          <w:rFonts w:eastAsia="DFKai-SB"/>
          <w:lang w:val="fr-FR" w:eastAsia="zh-TW"/>
        </w:rPr>
        <w:t>un mauvais classement. Enfin, le Système d</w:t>
      </w:r>
      <w:r w:rsidR="000E26C3">
        <w:rPr>
          <w:rFonts w:eastAsia="DFKai-SB"/>
          <w:lang w:val="fr-FR" w:eastAsia="zh-TW"/>
        </w:rPr>
        <w:t>’</w:t>
      </w:r>
      <w:r w:rsidR="00405D2C" w:rsidRPr="000B4D79">
        <w:rPr>
          <w:rFonts w:eastAsia="DFKai-SB"/>
          <w:lang w:val="fr-FR" w:eastAsia="zh-TW"/>
        </w:rPr>
        <w:t>affectation au secondaire induit moins de compétition au sein du système scolaire</w:t>
      </w:r>
      <w:r w:rsidRPr="000B4D79">
        <w:rPr>
          <w:rFonts w:eastAsia="DFKai-SB"/>
          <w:lang w:val="fr-FR" w:eastAsia="zh-TW"/>
        </w:rPr>
        <w:t>.</w:t>
      </w:r>
    </w:p>
    <w:p w:rsidR="00C15094" w:rsidRPr="000B4D79" w:rsidRDefault="00C367FA" w:rsidP="00665992">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405D2C" w:rsidRPr="000B4D79">
        <w:rPr>
          <w:rFonts w:eastAsia="DFKai-SB"/>
          <w:lang w:val="fr-FR" w:eastAsia="zh-TW"/>
        </w:rPr>
        <w:t>Examen du programme scolaire en vue de favoriser l</w:t>
      </w:r>
      <w:r w:rsidR="000E26C3">
        <w:rPr>
          <w:rFonts w:eastAsia="DFKai-SB"/>
          <w:lang w:val="fr-FR" w:eastAsia="zh-TW"/>
        </w:rPr>
        <w:t>’</w:t>
      </w:r>
      <w:r w:rsidR="00405D2C" w:rsidRPr="000B4D79">
        <w:rPr>
          <w:rFonts w:eastAsia="DFKai-SB"/>
          <w:lang w:val="fr-FR" w:eastAsia="zh-TW"/>
        </w:rPr>
        <w:t>apprentissage actif des élèves, le développement de la personnalité et le droit des enfants aux jeux et aux loisirs</w:t>
      </w:r>
    </w:p>
    <w:p w:rsidR="00C15094" w:rsidRPr="000B4D79" w:rsidRDefault="00C15094" w:rsidP="00856DFC">
      <w:pPr>
        <w:pStyle w:val="SingleTxtG"/>
        <w:rPr>
          <w:rFonts w:eastAsia="DFKai-SB"/>
          <w:lang w:val="fr-FR" w:eastAsia="zh-TW"/>
        </w:rPr>
      </w:pPr>
      <w:r w:rsidRPr="000B4D79">
        <w:rPr>
          <w:rFonts w:eastAsia="DFKai-SB"/>
          <w:lang w:val="fr-FR" w:eastAsia="zh-TW"/>
        </w:rPr>
        <w:t>428.</w:t>
      </w:r>
      <w:r w:rsidRPr="000B4D79">
        <w:rPr>
          <w:rFonts w:eastAsia="DFKai-SB"/>
          <w:lang w:val="fr-FR" w:eastAsia="zh-TW"/>
        </w:rPr>
        <w:tab/>
      </w:r>
      <w:r w:rsidR="00405D2C" w:rsidRPr="000B4D79">
        <w:rPr>
          <w:rFonts w:eastAsia="DFKai-SB"/>
          <w:lang w:val="fr-FR" w:eastAsia="zh-TW"/>
        </w:rPr>
        <w:t>Le Gouvernement a examiné le programme de l</w:t>
      </w:r>
      <w:r w:rsidR="000E26C3">
        <w:rPr>
          <w:rFonts w:eastAsia="DFKai-SB"/>
          <w:lang w:val="fr-FR" w:eastAsia="zh-TW"/>
        </w:rPr>
        <w:t>’</w:t>
      </w:r>
      <w:r w:rsidR="00405D2C" w:rsidRPr="000B4D79">
        <w:rPr>
          <w:rFonts w:eastAsia="DFKai-SB"/>
          <w:lang w:val="fr-FR" w:eastAsia="zh-TW"/>
        </w:rPr>
        <w:t xml:space="preserve">enseignement élémentaire et, plus tard, </w:t>
      </w:r>
      <w:r w:rsidR="00996929" w:rsidRPr="000B4D79">
        <w:rPr>
          <w:lang w:val="fr-FR"/>
        </w:rPr>
        <w:t>celui</w:t>
      </w:r>
      <w:r w:rsidR="00405D2C" w:rsidRPr="000B4D79">
        <w:rPr>
          <w:lang w:val="fr-FR"/>
        </w:rPr>
        <w:t xml:space="preserve"> du deuxième cycle du secondaire. Cet examen a donné lieu à d</w:t>
      </w:r>
      <w:r w:rsidR="000E26C3">
        <w:rPr>
          <w:lang w:val="fr-FR"/>
        </w:rPr>
        <w:t>’</w:t>
      </w:r>
      <w:r w:rsidR="00405D2C" w:rsidRPr="000B4D79">
        <w:rPr>
          <w:lang w:val="fr-FR"/>
        </w:rPr>
        <w:t>importantes modifications des programmes. Les nouveaux objectifs d</w:t>
      </w:r>
      <w:r w:rsidR="000E26C3">
        <w:rPr>
          <w:lang w:val="fr-FR"/>
        </w:rPr>
        <w:t>’</w:t>
      </w:r>
      <w:r w:rsidR="00405D2C" w:rsidRPr="000B4D79">
        <w:rPr>
          <w:lang w:val="fr-FR"/>
        </w:rPr>
        <w:t xml:space="preserve">ensemble des programmes </w:t>
      </w:r>
      <w:r w:rsidR="00856DFC" w:rsidRPr="000B4D79">
        <w:rPr>
          <w:lang w:val="fr-FR"/>
        </w:rPr>
        <w:t>mettent l</w:t>
      </w:r>
      <w:r w:rsidR="000E26C3">
        <w:rPr>
          <w:lang w:val="fr-FR"/>
        </w:rPr>
        <w:t>’</w:t>
      </w:r>
      <w:r w:rsidR="00856DFC" w:rsidRPr="000B4D79">
        <w:rPr>
          <w:lang w:val="fr-FR"/>
        </w:rPr>
        <w:t>accent sur le développement global du plein potentiel de l</w:t>
      </w:r>
      <w:r w:rsidR="000E26C3">
        <w:rPr>
          <w:lang w:val="fr-FR"/>
        </w:rPr>
        <w:t>’</w:t>
      </w:r>
      <w:r w:rsidR="00856DFC" w:rsidRPr="000B4D79">
        <w:rPr>
          <w:lang w:val="fr-FR"/>
        </w:rPr>
        <w:t>enfant et sur l</w:t>
      </w:r>
      <w:r w:rsidR="000E26C3">
        <w:rPr>
          <w:lang w:val="fr-FR"/>
        </w:rPr>
        <w:t>’</w:t>
      </w:r>
      <w:r w:rsidR="00856DFC" w:rsidRPr="000B4D79">
        <w:rPr>
          <w:lang w:val="fr-FR"/>
        </w:rPr>
        <w:t>apprentissage actif</w:t>
      </w:r>
      <w:r w:rsidR="009331BF">
        <w:rPr>
          <w:rFonts w:eastAsia="DFKai-SB"/>
          <w:lang w:val="fr-FR" w:eastAsia="zh-TW"/>
        </w:rPr>
        <w:t>:</w:t>
      </w:r>
    </w:p>
    <w:p w:rsidR="00C15094" w:rsidRPr="000B4D79" w:rsidRDefault="00856DFC" w:rsidP="00904AA5">
      <w:pPr>
        <w:pStyle w:val="Bullet1G"/>
        <w:rPr>
          <w:rFonts w:eastAsia="DFKai-SB"/>
          <w:lang w:val="fr-FR" w:eastAsia="zh-TW"/>
        </w:rPr>
      </w:pPr>
      <w:r w:rsidRPr="000B4D79">
        <w:rPr>
          <w:rFonts w:eastAsia="DFKai-SB"/>
          <w:lang w:val="fr-FR" w:eastAsia="zh-TW"/>
        </w:rPr>
        <w:t xml:space="preserve">Le programme scolaire </w:t>
      </w:r>
      <w:r w:rsidR="00904AA5" w:rsidRPr="000B4D79">
        <w:rPr>
          <w:rFonts w:eastAsia="DFKai-SB"/>
          <w:lang w:val="fr-FR" w:eastAsia="zh-TW"/>
        </w:rPr>
        <w:t>devrait apporter à tous les élèves des expériences d</w:t>
      </w:r>
      <w:r w:rsidR="000E26C3">
        <w:rPr>
          <w:rFonts w:eastAsia="DFKai-SB"/>
          <w:lang w:val="fr-FR" w:eastAsia="zh-TW"/>
        </w:rPr>
        <w:t>’</w:t>
      </w:r>
      <w:r w:rsidR="00904AA5" w:rsidRPr="000B4D79">
        <w:rPr>
          <w:rFonts w:eastAsia="DFKai-SB"/>
          <w:lang w:val="fr-FR" w:eastAsia="zh-TW"/>
        </w:rPr>
        <w:t xml:space="preserve">apprentissage tout au long de la vie pour développer leurs aptitudes éthiques, </w:t>
      </w:r>
      <w:r w:rsidR="00904AA5" w:rsidRPr="000B4D79">
        <w:rPr>
          <w:lang w:val="fr-FR"/>
        </w:rPr>
        <w:t>intellectuelles, physiques, sociales et esthétiques en fonction de leur potentiel personnel, de façon à ce que tous puissent devenir des membres actifs, responsables et productifs de la société, de la nation et du monde</w:t>
      </w:r>
      <w:r w:rsidR="009331BF">
        <w:rPr>
          <w:rFonts w:eastAsia="DFKai-SB"/>
          <w:lang w:val="fr-FR" w:eastAsia="zh-TW"/>
        </w:rPr>
        <w:t>;</w:t>
      </w:r>
    </w:p>
    <w:p w:rsidR="00C15094" w:rsidRPr="000B4D79" w:rsidRDefault="00904AA5" w:rsidP="006C15D2">
      <w:pPr>
        <w:pStyle w:val="Bullet1G"/>
        <w:rPr>
          <w:rFonts w:eastAsia="DFKai-SB"/>
          <w:lang w:val="fr-FR" w:eastAsia="zh-TW"/>
        </w:rPr>
      </w:pPr>
      <w:r w:rsidRPr="000B4D79">
        <w:rPr>
          <w:rFonts w:eastAsia="DFKai-SB"/>
          <w:lang w:val="fr-FR" w:eastAsia="zh-TW"/>
        </w:rPr>
        <w:t xml:space="preserve">Le programme scolaire devrait aider les élèves à apprendre à apprendre </w:t>
      </w:r>
      <w:r w:rsidR="00FC6687" w:rsidRPr="000B4D79">
        <w:rPr>
          <w:rFonts w:eastAsia="DFKai-SB"/>
          <w:lang w:val="fr-FR" w:eastAsia="zh-TW"/>
        </w:rPr>
        <w:t>en cultivant des valeurs et des attitudes positives, et une volonté d</w:t>
      </w:r>
      <w:r w:rsidR="000E26C3">
        <w:rPr>
          <w:rFonts w:eastAsia="DFKai-SB"/>
          <w:lang w:val="fr-FR" w:eastAsia="zh-TW"/>
        </w:rPr>
        <w:t>’</w:t>
      </w:r>
      <w:r w:rsidR="00FC6687" w:rsidRPr="000B4D79">
        <w:rPr>
          <w:rFonts w:eastAsia="DFKai-SB"/>
          <w:lang w:val="fr-FR" w:eastAsia="zh-TW"/>
        </w:rPr>
        <w:t>apprendre tout au long de la vie, ainsi qu</w:t>
      </w:r>
      <w:r w:rsidR="000E26C3">
        <w:rPr>
          <w:rFonts w:eastAsia="DFKai-SB"/>
          <w:lang w:val="fr-FR" w:eastAsia="zh-TW"/>
        </w:rPr>
        <w:t>’</w:t>
      </w:r>
      <w:r w:rsidR="00FC6687" w:rsidRPr="000B4D79">
        <w:rPr>
          <w:rFonts w:eastAsia="DFKai-SB"/>
          <w:lang w:val="fr-FR" w:eastAsia="zh-TW"/>
        </w:rPr>
        <w:t>en développant une formation générale permettant d</w:t>
      </w:r>
      <w:r w:rsidR="000E26C3">
        <w:rPr>
          <w:rFonts w:eastAsia="DFKai-SB"/>
          <w:lang w:val="fr-FR" w:eastAsia="zh-TW"/>
        </w:rPr>
        <w:t>’</w:t>
      </w:r>
      <w:r w:rsidR="00FC6687" w:rsidRPr="000B4D79">
        <w:rPr>
          <w:rFonts w:eastAsia="DFKai-SB"/>
          <w:lang w:val="fr-FR" w:eastAsia="zh-TW"/>
        </w:rPr>
        <w:t xml:space="preserve">acquérir et de construire un savoir. Ces qualités sont essentielles pour </w:t>
      </w:r>
      <w:r w:rsidR="006C15D2" w:rsidRPr="000B4D79">
        <w:rPr>
          <w:rFonts w:eastAsia="DFKai-SB"/>
          <w:lang w:val="fr-FR" w:eastAsia="zh-TW"/>
        </w:rPr>
        <w:t>développer une personnalité capable de faire face aux enjeux du XXI</w:t>
      </w:r>
      <w:r w:rsidR="006C15D2" w:rsidRPr="000B4D79">
        <w:rPr>
          <w:rFonts w:eastAsia="DFKai-SB"/>
          <w:vertAlign w:val="superscript"/>
          <w:lang w:val="fr-FR" w:eastAsia="zh-TW"/>
        </w:rPr>
        <w:t>e</w:t>
      </w:r>
      <w:r w:rsidR="00C82FE5">
        <w:rPr>
          <w:rFonts w:eastAsia="DFKai-SB"/>
          <w:vertAlign w:val="superscript"/>
          <w:lang w:val="fr-FR" w:eastAsia="zh-TW"/>
        </w:rPr>
        <w:t> </w:t>
      </w:r>
      <w:r w:rsidR="006C15D2" w:rsidRPr="000B4D79">
        <w:rPr>
          <w:rFonts w:eastAsia="DFKai-SB"/>
          <w:lang w:val="fr-FR" w:eastAsia="zh-TW"/>
        </w:rPr>
        <w:t>siècle</w:t>
      </w:r>
      <w:r w:rsidR="009331BF">
        <w:rPr>
          <w:rFonts w:eastAsia="DFKai-SB"/>
          <w:lang w:val="fr-FR" w:eastAsia="zh-TW"/>
        </w:rPr>
        <w:t>;</w:t>
      </w:r>
    </w:p>
    <w:p w:rsidR="00C15094" w:rsidRPr="000B4D79" w:rsidRDefault="006C15D2" w:rsidP="006C15D2">
      <w:pPr>
        <w:pStyle w:val="Bullet1G"/>
        <w:rPr>
          <w:rFonts w:eastAsia="DFKai-SB"/>
          <w:lang w:val="fr-FR" w:eastAsia="zh-TW"/>
        </w:rPr>
      </w:pPr>
      <w:r w:rsidRPr="000B4D79">
        <w:rPr>
          <w:rFonts w:eastAsia="DFKai-SB"/>
          <w:lang w:val="fr-FR" w:eastAsia="zh-TW"/>
        </w:rPr>
        <w:t>Un programme scolaire de qualité pour le XXI</w:t>
      </w:r>
      <w:r w:rsidRPr="000B4D79">
        <w:rPr>
          <w:rFonts w:eastAsia="DFKai-SB"/>
          <w:vertAlign w:val="superscript"/>
          <w:lang w:val="fr-FR" w:eastAsia="zh-TW"/>
        </w:rPr>
        <w:t>e</w:t>
      </w:r>
      <w:r w:rsidRPr="000B4D79">
        <w:rPr>
          <w:rFonts w:eastAsia="DFKai-SB"/>
          <w:lang w:val="fr-FR" w:eastAsia="zh-TW"/>
        </w:rPr>
        <w:t xml:space="preserve"> siècle doit donc définir les orientations d</w:t>
      </w:r>
      <w:r w:rsidR="000E26C3">
        <w:rPr>
          <w:rFonts w:eastAsia="DFKai-SB"/>
          <w:lang w:val="fr-FR" w:eastAsia="zh-TW"/>
        </w:rPr>
        <w:t>’</w:t>
      </w:r>
      <w:r w:rsidRPr="000B4D79">
        <w:rPr>
          <w:rFonts w:eastAsia="DFKai-SB"/>
          <w:lang w:val="fr-FR" w:eastAsia="zh-TW"/>
        </w:rPr>
        <w:t>enseignement et d</w:t>
      </w:r>
      <w:r w:rsidR="000E26C3">
        <w:rPr>
          <w:rFonts w:eastAsia="DFKai-SB"/>
          <w:lang w:val="fr-FR" w:eastAsia="zh-TW"/>
        </w:rPr>
        <w:t>’</w:t>
      </w:r>
      <w:r w:rsidRPr="000B4D79">
        <w:rPr>
          <w:rFonts w:eastAsia="DFKai-SB"/>
          <w:lang w:val="fr-FR" w:eastAsia="zh-TW"/>
        </w:rPr>
        <w:t>apprentissage au moyen d</w:t>
      </w:r>
      <w:r w:rsidR="000E26C3">
        <w:rPr>
          <w:rFonts w:eastAsia="DFKai-SB"/>
          <w:lang w:val="fr-FR" w:eastAsia="zh-TW"/>
        </w:rPr>
        <w:t>’</w:t>
      </w:r>
      <w:r w:rsidRPr="000B4D79">
        <w:rPr>
          <w:rFonts w:eastAsia="DFKai-SB"/>
          <w:lang w:val="fr-FR" w:eastAsia="zh-TW"/>
        </w:rPr>
        <w:t>un cadre cohérent et souple que l</w:t>
      </w:r>
      <w:r w:rsidR="000E26C3">
        <w:rPr>
          <w:rFonts w:eastAsia="DFKai-SB"/>
          <w:lang w:val="fr-FR" w:eastAsia="zh-TW"/>
        </w:rPr>
        <w:t>’</w:t>
      </w:r>
      <w:r w:rsidRPr="000B4D79">
        <w:rPr>
          <w:rFonts w:eastAsia="DFKai-SB"/>
          <w:lang w:val="fr-FR" w:eastAsia="zh-TW"/>
        </w:rPr>
        <w:t>on peut adapter aux changements et aux différents besoins des élèves et des écoles</w:t>
      </w:r>
      <w:r w:rsidR="00A119D6" w:rsidRPr="000B4D79">
        <w:rPr>
          <w:rFonts w:eastAsia="DFKai-SB"/>
          <w:lang w:val="fr-FR" w:eastAsia="zh-TW"/>
        </w:rPr>
        <w:t>.</w:t>
      </w:r>
    </w:p>
    <w:p w:rsidR="00C15094" w:rsidRPr="000B4D79" w:rsidRDefault="00C15094" w:rsidP="00356F1F">
      <w:pPr>
        <w:pStyle w:val="SingleTxtG"/>
        <w:rPr>
          <w:rFonts w:eastAsia="DFKai-SB"/>
          <w:bCs/>
          <w:lang w:val="fr-FR" w:eastAsia="zh-TW"/>
        </w:rPr>
      </w:pPr>
      <w:r w:rsidRPr="000B4D79">
        <w:rPr>
          <w:rFonts w:eastAsia="DFKai-SB"/>
          <w:lang w:val="fr-FR" w:eastAsia="zh-TW"/>
        </w:rPr>
        <w:t>429.</w:t>
      </w:r>
      <w:r w:rsidRPr="000B4D79">
        <w:rPr>
          <w:rFonts w:eastAsia="DFKai-SB"/>
          <w:lang w:val="fr-FR" w:eastAsia="zh-TW"/>
        </w:rPr>
        <w:tab/>
      </w:r>
      <w:r w:rsidR="006C15D2" w:rsidRPr="000B4D79">
        <w:rPr>
          <w:rFonts w:eastAsia="DFKai-SB"/>
          <w:lang w:val="fr-FR" w:eastAsia="zh-TW"/>
        </w:rPr>
        <w:t>Le programme d</w:t>
      </w:r>
      <w:r w:rsidR="000E26C3">
        <w:rPr>
          <w:rFonts w:eastAsia="DFKai-SB"/>
          <w:lang w:val="fr-FR" w:eastAsia="zh-TW"/>
        </w:rPr>
        <w:t>’</w:t>
      </w:r>
      <w:r w:rsidR="006C15D2" w:rsidRPr="000B4D79">
        <w:rPr>
          <w:rFonts w:eastAsia="DFKai-SB"/>
          <w:lang w:val="fr-FR" w:eastAsia="zh-TW"/>
        </w:rPr>
        <w:t xml:space="preserve">enseignement élémentaire a été examiné de 1999 à 2000 et celui </w:t>
      </w:r>
      <w:r w:rsidR="006C15D2" w:rsidRPr="000B4D79">
        <w:rPr>
          <w:lang w:val="fr-FR"/>
        </w:rPr>
        <w:t xml:space="preserve">du deuxième cycle du secondaire de 2003 à 2005. </w:t>
      </w:r>
      <w:r w:rsidR="006C15D2" w:rsidRPr="000B4D79">
        <w:rPr>
          <w:rFonts w:eastAsia="DFKai-SB"/>
          <w:lang w:val="fr-FR" w:eastAsia="zh-TW"/>
        </w:rPr>
        <w:t>Au cours de l</w:t>
      </w:r>
      <w:r w:rsidR="000E26C3">
        <w:rPr>
          <w:rFonts w:eastAsia="DFKai-SB"/>
          <w:lang w:val="fr-FR" w:eastAsia="zh-TW"/>
        </w:rPr>
        <w:t>’</w:t>
      </w:r>
      <w:r w:rsidR="006C15D2" w:rsidRPr="000B4D79">
        <w:rPr>
          <w:rFonts w:eastAsia="DFKai-SB"/>
          <w:lang w:val="fr-FR" w:eastAsia="zh-TW"/>
        </w:rPr>
        <w:t>examen, nous avons mené une série de consultations publiques avec les parties prenantes, dont les élèves, et de discussions avec des groupes de réflexion, et publié u</w:t>
      </w:r>
      <w:r w:rsidR="00356F1F" w:rsidRPr="000B4D79">
        <w:rPr>
          <w:rFonts w:eastAsia="DFKai-SB"/>
          <w:lang w:val="fr-FR" w:eastAsia="zh-TW"/>
        </w:rPr>
        <w:t>n ensemble de documents sur la réforme du programme</w:t>
      </w:r>
      <w:r w:rsidR="00A119D6" w:rsidRPr="000B4D79">
        <w:rPr>
          <w:rFonts w:eastAsia="DFKai-SB"/>
          <w:bCs/>
          <w:lang w:val="fr-FR" w:eastAsia="zh-TW"/>
        </w:rPr>
        <w:t>.</w:t>
      </w:r>
      <w:r w:rsidR="00356F1F" w:rsidRPr="000B4D79">
        <w:rPr>
          <w:rFonts w:eastAsia="DFKai-SB"/>
          <w:bCs/>
          <w:lang w:val="fr-FR" w:eastAsia="zh-TW"/>
        </w:rPr>
        <w:t xml:space="preserve"> </w:t>
      </w:r>
    </w:p>
    <w:p w:rsidR="00C15094" w:rsidRPr="000B4D79" w:rsidRDefault="00C15094" w:rsidP="002D3BA1">
      <w:pPr>
        <w:pStyle w:val="SingleTxtG"/>
        <w:rPr>
          <w:rFonts w:eastAsia="DFKai-SB"/>
          <w:lang w:val="fr-FR" w:eastAsia="zh-TW"/>
        </w:rPr>
      </w:pPr>
      <w:r w:rsidRPr="000B4D79">
        <w:rPr>
          <w:rFonts w:eastAsia="DFKai-SB"/>
          <w:lang w:val="fr-FR" w:eastAsia="zh-TW"/>
        </w:rPr>
        <w:t>430.</w:t>
      </w:r>
      <w:r w:rsidRPr="000B4D79">
        <w:rPr>
          <w:rFonts w:eastAsia="DFKai-SB"/>
          <w:lang w:val="fr-FR" w:eastAsia="zh-TW"/>
        </w:rPr>
        <w:tab/>
      </w:r>
      <w:r w:rsidR="00356F1F" w:rsidRPr="000B4D79">
        <w:rPr>
          <w:rFonts w:eastAsia="DFKai-SB"/>
          <w:bCs/>
          <w:lang w:val="fr-FR" w:eastAsia="zh-TW"/>
        </w:rPr>
        <w:t>À l</w:t>
      </w:r>
      <w:r w:rsidR="000E26C3">
        <w:rPr>
          <w:rFonts w:eastAsia="DFKai-SB"/>
          <w:bCs/>
          <w:lang w:val="fr-FR" w:eastAsia="zh-TW"/>
        </w:rPr>
        <w:t>’</w:t>
      </w:r>
      <w:r w:rsidR="00356F1F" w:rsidRPr="000B4D79">
        <w:rPr>
          <w:rFonts w:eastAsia="DFKai-SB"/>
          <w:bCs/>
          <w:lang w:val="fr-FR" w:eastAsia="zh-TW"/>
        </w:rPr>
        <w:t>issue de l</w:t>
      </w:r>
      <w:r w:rsidR="000E26C3">
        <w:rPr>
          <w:rFonts w:eastAsia="DFKai-SB"/>
          <w:bCs/>
          <w:lang w:val="fr-FR" w:eastAsia="zh-TW"/>
        </w:rPr>
        <w:t>’</w:t>
      </w:r>
      <w:r w:rsidR="00356F1F" w:rsidRPr="000B4D79">
        <w:rPr>
          <w:rFonts w:eastAsia="DFKai-SB"/>
          <w:bCs/>
          <w:lang w:val="fr-FR" w:eastAsia="zh-TW"/>
        </w:rPr>
        <w:t xml:space="preserve">examen, la réforme a été mise en œuvre en plusieurs </w:t>
      </w:r>
      <w:r w:rsidR="00C42FD1" w:rsidRPr="000B4D79">
        <w:rPr>
          <w:rFonts w:eastAsia="DFKai-SB"/>
          <w:bCs/>
          <w:lang w:val="fr-FR" w:eastAsia="zh-TW"/>
        </w:rPr>
        <w:t>phases</w:t>
      </w:r>
      <w:r w:rsidR="009331BF">
        <w:rPr>
          <w:rFonts w:eastAsia="DFKai-SB"/>
          <w:bCs/>
          <w:lang w:val="fr-FR" w:eastAsia="zh-TW"/>
        </w:rPr>
        <w:t>:</w:t>
      </w:r>
      <w:r w:rsidR="00356F1F" w:rsidRPr="000B4D79">
        <w:rPr>
          <w:rFonts w:eastAsia="DFKai-SB"/>
          <w:bCs/>
          <w:lang w:val="fr-FR" w:eastAsia="zh-TW"/>
        </w:rPr>
        <w:t xml:space="preserve"> en 2001/02 pour </w:t>
      </w:r>
      <w:r w:rsidR="00C42FD1" w:rsidRPr="000B4D79">
        <w:rPr>
          <w:rFonts w:eastAsia="DFKai-SB"/>
          <w:bCs/>
          <w:lang w:val="fr-FR" w:eastAsia="zh-TW"/>
        </w:rPr>
        <w:t>l</w:t>
      </w:r>
      <w:r w:rsidR="000E26C3">
        <w:rPr>
          <w:rFonts w:eastAsia="DFKai-SB"/>
          <w:bCs/>
          <w:lang w:val="fr-FR" w:eastAsia="zh-TW"/>
        </w:rPr>
        <w:t>’</w:t>
      </w:r>
      <w:r w:rsidR="00C42FD1" w:rsidRPr="000B4D79">
        <w:rPr>
          <w:rFonts w:eastAsia="DFKai-SB"/>
          <w:bCs/>
          <w:lang w:val="fr-FR" w:eastAsia="zh-TW"/>
        </w:rPr>
        <w:t>étape à court terme</w:t>
      </w:r>
      <w:r w:rsidR="00356F1F" w:rsidRPr="000B4D79">
        <w:rPr>
          <w:rFonts w:eastAsia="DFKai-SB"/>
          <w:bCs/>
          <w:lang w:val="fr-FR" w:eastAsia="zh-TW"/>
        </w:rPr>
        <w:t xml:space="preserve"> et de 2006/07 à 2010/11 pour </w:t>
      </w:r>
      <w:r w:rsidR="00C42FD1" w:rsidRPr="000B4D79">
        <w:rPr>
          <w:rFonts w:eastAsia="DFKai-SB"/>
          <w:bCs/>
          <w:lang w:val="fr-FR" w:eastAsia="zh-TW"/>
        </w:rPr>
        <w:t>l</w:t>
      </w:r>
      <w:r w:rsidR="000E26C3">
        <w:rPr>
          <w:rFonts w:eastAsia="DFKai-SB"/>
          <w:bCs/>
          <w:lang w:val="fr-FR" w:eastAsia="zh-TW"/>
        </w:rPr>
        <w:t>’</w:t>
      </w:r>
      <w:r w:rsidR="00C42FD1" w:rsidRPr="000B4D79">
        <w:rPr>
          <w:rFonts w:eastAsia="DFKai-SB"/>
          <w:bCs/>
          <w:lang w:val="fr-FR" w:eastAsia="zh-TW"/>
        </w:rPr>
        <w:t>étape à moyen terme</w:t>
      </w:r>
      <w:r w:rsidR="00356F1F" w:rsidRPr="000B4D79">
        <w:rPr>
          <w:rFonts w:eastAsia="DFKai-SB"/>
          <w:bCs/>
          <w:lang w:val="fr-FR" w:eastAsia="zh-TW"/>
        </w:rPr>
        <w:t xml:space="preserve">. Au cours de la première </w:t>
      </w:r>
      <w:r w:rsidR="00C42FD1" w:rsidRPr="000B4D79">
        <w:rPr>
          <w:rFonts w:eastAsia="DFKai-SB"/>
          <w:bCs/>
          <w:lang w:val="fr-FR" w:eastAsia="zh-TW"/>
        </w:rPr>
        <w:t>étape</w:t>
      </w:r>
      <w:r w:rsidR="00356F1F" w:rsidRPr="000B4D79">
        <w:rPr>
          <w:rFonts w:eastAsia="DFKai-SB"/>
          <w:bCs/>
          <w:lang w:val="fr-FR" w:eastAsia="zh-TW"/>
        </w:rPr>
        <w:t xml:space="preserve">, les établissements et les enseignants ont été encouragés à revoir leur travail, à élaborer </w:t>
      </w:r>
      <w:r w:rsidR="001461FC" w:rsidRPr="000B4D79">
        <w:rPr>
          <w:rFonts w:eastAsia="DFKai-SB"/>
          <w:bCs/>
          <w:lang w:val="fr-FR" w:eastAsia="zh-TW"/>
        </w:rPr>
        <w:t xml:space="preserve">à leur rythme </w:t>
      </w:r>
      <w:r w:rsidR="00356F1F" w:rsidRPr="000B4D79">
        <w:rPr>
          <w:rFonts w:eastAsia="DFKai-SB"/>
          <w:bCs/>
          <w:lang w:val="fr-FR" w:eastAsia="zh-TW"/>
        </w:rPr>
        <w:t xml:space="preserve">leur propre plan de </w:t>
      </w:r>
      <w:r w:rsidR="001461FC" w:rsidRPr="000B4D79">
        <w:rPr>
          <w:rFonts w:eastAsia="DFKai-SB"/>
          <w:bCs/>
          <w:lang w:val="fr-FR" w:eastAsia="zh-TW"/>
        </w:rPr>
        <w:t xml:space="preserve">mise en œuvre du </w:t>
      </w:r>
      <w:r w:rsidR="00356F1F" w:rsidRPr="000B4D79">
        <w:rPr>
          <w:rFonts w:eastAsia="DFKai-SB"/>
          <w:bCs/>
          <w:lang w:val="fr-FR" w:eastAsia="zh-TW"/>
        </w:rPr>
        <w:t>programme</w:t>
      </w:r>
      <w:r w:rsidR="001461FC" w:rsidRPr="000B4D79">
        <w:rPr>
          <w:rFonts w:eastAsia="DFKai-SB"/>
          <w:bCs/>
          <w:lang w:val="fr-FR" w:eastAsia="zh-TW"/>
        </w:rPr>
        <w:t>,</w:t>
      </w:r>
      <w:r w:rsidR="00356F1F" w:rsidRPr="000B4D79">
        <w:rPr>
          <w:rFonts w:eastAsia="DFKai-SB"/>
          <w:bCs/>
          <w:lang w:val="fr-FR" w:eastAsia="zh-TW"/>
        </w:rPr>
        <w:t xml:space="preserve"> </w:t>
      </w:r>
      <w:r w:rsidR="0075452E" w:rsidRPr="000B4D79">
        <w:rPr>
          <w:rFonts w:eastAsia="DFKai-SB"/>
          <w:bCs/>
          <w:lang w:val="fr-FR" w:eastAsia="zh-TW"/>
        </w:rPr>
        <w:t>à promouvoir le concept d</w:t>
      </w:r>
      <w:r w:rsidR="000E26C3">
        <w:rPr>
          <w:rFonts w:eastAsia="DFKai-SB"/>
          <w:bCs/>
          <w:lang w:val="fr-FR" w:eastAsia="zh-TW"/>
        </w:rPr>
        <w:t>’</w:t>
      </w:r>
      <w:r w:rsidR="0075452E" w:rsidRPr="000B4D79">
        <w:rPr>
          <w:rFonts w:eastAsia="DFKai-SB"/>
          <w:bCs/>
          <w:lang w:val="fr-FR" w:eastAsia="zh-TW"/>
        </w:rPr>
        <w:t xml:space="preserve">apprendre à apprendre </w:t>
      </w:r>
      <w:r w:rsidR="00EE5661" w:rsidRPr="000B4D79">
        <w:rPr>
          <w:rFonts w:eastAsia="DFKai-SB"/>
          <w:bCs/>
          <w:lang w:val="fr-FR" w:eastAsia="zh-TW"/>
        </w:rPr>
        <w:t>via les quatre Activités essentielles (</w:t>
      </w:r>
      <w:r w:rsidR="00CF2767" w:rsidRPr="000B4D79">
        <w:rPr>
          <w:rFonts w:eastAsia="DFKai-SB"/>
          <w:bCs/>
          <w:lang w:val="fr-FR" w:eastAsia="zh-TW"/>
        </w:rPr>
        <w:t>Instruction</w:t>
      </w:r>
      <w:r w:rsidR="00EE5661" w:rsidRPr="000B4D79">
        <w:rPr>
          <w:rFonts w:eastAsia="DFKai-SB"/>
          <w:bCs/>
          <w:lang w:val="fr-FR" w:eastAsia="zh-TW"/>
        </w:rPr>
        <w:t xml:space="preserve"> morale et civique, Lire pour apprendre, L</w:t>
      </w:r>
      <w:r w:rsidR="000E26C3">
        <w:rPr>
          <w:rFonts w:eastAsia="DFKai-SB"/>
          <w:bCs/>
          <w:lang w:val="fr-FR" w:eastAsia="zh-TW"/>
        </w:rPr>
        <w:t>’</w:t>
      </w:r>
      <w:r w:rsidR="00EE5661" w:rsidRPr="000B4D79">
        <w:rPr>
          <w:rFonts w:eastAsia="DFKai-SB"/>
          <w:bCs/>
          <w:lang w:val="fr-FR" w:eastAsia="zh-TW"/>
        </w:rPr>
        <w:t>apprentissage par projet et Les technologies de l</w:t>
      </w:r>
      <w:r w:rsidR="000E26C3">
        <w:rPr>
          <w:rFonts w:eastAsia="DFKai-SB"/>
          <w:bCs/>
          <w:lang w:val="fr-FR" w:eastAsia="zh-TW"/>
        </w:rPr>
        <w:t>’</w:t>
      </w:r>
      <w:r w:rsidR="00EE5661" w:rsidRPr="000B4D79">
        <w:rPr>
          <w:rFonts w:eastAsia="DFKai-SB"/>
          <w:bCs/>
          <w:lang w:val="fr-FR" w:eastAsia="zh-TW"/>
        </w:rPr>
        <w:t>information pour l</w:t>
      </w:r>
      <w:r w:rsidR="000E26C3">
        <w:rPr>
          <w:rFonts w:eastAsia="DFKai-SB"/>
          <w:bCs/>
          <w:lang w:val="fr-FR" w:eastAsia="zh-TW"/>
        </w:rPr>
        <w:t>’</w:t>
      </w:r>
      <w:r w:rsidR="00EE5661" w:rsidRPr="000B4D79">
        <w:rPr>
          <w:rFonts w:eastAsia="DFKai-SB"/>
          <w:bCs/>
          <w:lang w:val="fr-FR" w:eastAsia="zh-TW"/>
        </w:rPr>
        <w:t xml:space="preserve">apprentissage interactif) et </w:t>
      </w:r>
      <w:r w:rsidR="002D3BA1" w:rsidRPr="000B4D79">
        <w:rPr>
          <w:rFonts w:eastAsia="DFKai-SB"/>
          <w:bCs/>
          <w:lang w:val="fr-FR" w:eastAsia="zh-TW"/>
        </w:rPr>
        <w:t xml:space="preserve">intégrer une formation générale (par ex., la pensée critique, la créativité et la </w:t>
      </w:r>
      <w:r w:rsidRPr="000B4D79">
        <w:rPr>
          <w:rFonts w:eastAsia="DFKai-SB"/>
          <w:lang w:val="fr-FR" w:eastAsia="zh-TW"/>
        </w:rPr>
        <w:t xml:space="preserve">communication) </w:t>
      </w:r>
      <w:r w:rsidR="002D3BA1" w:rsidRPr="000B4D79">
        <w:rPr>
          <w:rFonts w:eastAsia="DFKai-SB"/>
          <w:lang w:val="fr-FR" w:eastAsia="zh-TW"/>
        </w:rPr>
        <w:t>dans</w:t>
      </w:r>
      <w:r w:rsidRPr="000B4D79">
        <w:rPr>
          <w:rFonts w:eastAsia="DFKai-SB"/>
          <w:lang w:val="fr-FR" w:eastAsia="zh-TW"/>
        </w:rPr>
        <w:t xml:space="preserve"> </w:t>
      </w:r>
      <w:r w:rsidR="0075452E" w:rsidRPr="000B4D79">
        <w:rPr>
          <w:rFonts w:eastAsia="DFKai-SB"/>
          <w:lang w:val="fr-FR" w:eastAsia="zh-TW"/>
        </w:rPr>
        <w:t>l</w:t>
      </w:r>
      <w:r w:rsidR="000E26C3">
        <w:rPr>
          <w:rFonts w:eastAsia="DFKai-SB"/>
          <w:lang w:val="fr-FR" w:eastAsia="zh-TW"/>
        </w:rPr>
        <w:t>’</w:t>
      </w:r>
      <w:r w:rsidR="0075452E" w:rsidRPr="000B4D79">
        <w:rPr>
          <w:rFonts w:eastAsia="DFKai-SB"/>
          <w:lang w:val="fr-FR" w:eastAsia="zh-TW"/>
        </w:rPr>
        <w:t>enseignement et l</w:t>
      </w:r>
      <w:r w:rsidR="000E26C3">
        <w:rPr>
          <w:rFonts w:eastAsia="DFKai-SB"/>
          <w:lang w:val="fr-FR" w:eastAsia="zh-TW"/>
        </w:rPr>
        <w:t>’</w:t>
      </w:r>
      <w:r w:rsidR="0075452E" w:rsidRPr="000B4D79">
        <w:rPr>
          <w:rFonts w:eastAsia="DFKai-SB"/>
          <w:lang w:val="fr-FR" w:eastAsia="zh-TW"/>
        </w:rPr>
        <w:t xml:space="preserve">apprentissage des matières déjà existantes. </w:t>
      </w:r>
      <w:r w:rsidR="002D3BA1" w:rsidRPr="000B4D79">
        <w:rPr>
          <w:rFonts w:eastAsia="DFKai-SB"/>
          <w:lang w:val="fr-FR" w:eastAsia="zh-TW"/>
        </w:rPr>
        <w:t>Les établissements scolaires ont également été encouragés à insister davantage sur l</w:t>
      </w:r>
      <w:r w:rsidR="00C42FD1" w:rsidRPr="000B4D79">
        <w:rPr>
          <w:rFonts w:eastAsia="DFKai-SB"/>
          <w:lang w:val="fr-FR" w:eastAsia="zh-TW"/>
        </w:rPr>
        <w:t xml:space="preserve">es </w:t>
      </w:r>
      <w:r w:rsidR="002D3BA1" w:rsidRPr="000B4D79">
        <w:rPr>
          <w:rFonts w:eastAsia="DFKai-SB"/>
          <w:lang w:val="fr-FR" w:eastAsia="zh-TW"/>
        </w:rPr>
        <w:t>évaluation</w:t>
      </w:r>
      <w:r w:rsidR="00C42FD1" w:rsidRPr="000B4D79">
        <w:rPr>
          <w:rFonts w:eastAsia="DFKai-SB"/>
          <w:lang w:val="fr-FR" w:eastAsia="zh-TW"/>
        </w:rPr>
        <w:t>s</w:t>
      </w:r>
      <w:r w:rsidR="002D3BA1" w:rsidRPr="000B4D79">
        <w:rPr>
          <w:rFonts w:eastAsia="DFKai-SB"/>
          <w:lang w:val="fr-FR" w:eastAsia="zh-TW"/>
        </w:rPr>
        <w:t xml:space="preserve"> pour apprendre à identifier et diagnostiquer les besoins éducatifs des élèves</w:t>
      </w:r>
      <w:r w:rsidR="00EF6ECE" w:rsidRPr="000B4D79">
        <w:rPr>
          <w:rFonts w:eastAsia="DFKai-SB"/>
          <w:lang w:val="fr-FR" w:eastAsia="zh-TW"/>
        </w:rPr>
        <w:t>,</w:t>
      </w:r>
      <w:r w:rsidR="002D3BA1" w:rsidRPr="000B4D79">
        <w:rPr>
          <w:rFonts w:eastAsia="DFKai-SB"/>
          <w:lang w:val="fr-FR" w:eastAsia="zh-TW"/>
        </w:rPr>
        <w:t xml:space="preserve"> et </w:t>
      </w:r>
      <w:r w:rsidR="001461FC" w:rsidRPr="000B4D79">
        <w:rPr>
          <w:rFonts w:eastAsia="DFKai-SB"/>
          <w:lang w:val="fr-FR" w:eastAsia="zh-TW"/>
        </w:rPr>
        <w:t>à</w:t>
      </w:r>
      <w:r w:rsidR="002D3BA1" w:rsidRPr="000B4D79">
        <w:rPr>
          <w:rFonts w:eastAsia="DFKai-SB"/>
          <w:lang w:val="fr-FR" w:eastAsia="zh-TW"/>
        </w:rPr>
        <w:t xml:space="preserve"> bien leur expliquer comment améliorer leur apprentissage. Différentes méthodes d</w:t>
      </w:r>
      <w:r w:rsidR="000E26C3">
        <w:rPr>
          <w:rFonts w:eastAsia="DFKai-SB"/>
          <w:lang w:val="fr-FR" w:eastAsia="zh-TW"/>
        </w:rPr>
        <w:t>’</w:t>
      </w:r>
      <w:r w:rsidR="002D3BA1" w:rsidRPr="000B4D79">
        <w:rPr>
          <w:rFonts w:eastAsia="DFKai-SB"/>
          <w:lang w:val="fr-FR" w:eastAsia="zh-TW"/>
        </w:rPr>
        <w:t>évaluation ont été employées, selon le cas, pour mieux comprendre les différents aspects du processus d</w:t>
      </w:r>
      <w:r w:rsidR="000E26C3">
        <w:rPr>
          <w:rFonts w:eastAsia="DFKai-SB"/>
          <w:lang w:val="fr-FR" w:eastAsia="zh-TW"/>
        </w:rPr>
        <w:t>’</w:t>
      </w:r>
      <w:r w:rsidR="002D3BA1" w:rsidRPr="000B4D79">
        <w:rPr>
          <w:rFonts w:eastAsia="DFKai-SB"/>
          <w:lang w:val="fr-FR" w:eastAsia="zh-TW"/>
        </w:rPr>
        <w:t>apprentissage</w:t>
      </w:r>
      <w:r w:rsidRPr="000B4D79">
        <w:rPr>
          <w:rFonts w:eastAsia="DFKai-SB"/>
          <w:lang w:val="fr-FR" w:eastAsia="zh-TW"/>
        </w:rPr>
        <w:t>.</w:t>
      </w:r>
    </w:p>
    <w:p w:rsidR="00C15094" w:rsidRPr="000B4D79" w:rsidRDefault="00C15094" w:rsidP="001461FC">
      <w:pPr>
        <w:pStyle w:val="SingleTxtG"/>
        <w:rPr>
          <w:rFonts w:eastAsia="DFKai-SB"/>
          <w:lang w:val="fr-FR" w:eastAsia="zh-TW"/>
        </w:rPr>
      </w:pPr>
      <w:r w:rsidRPr="000B4D79">
        <w:rPr>
          <w:rFonts w:eastAsia="DFKai-SB"/>
          <w:lang w:val="fr-FR" w:eastAsia="zh-TW"/>
        </w:rPr>
        <w:t>431.</w:t>
      </w:r>
      <w:r w:rsidRPr="000B4D79">
        <w:rPr>
          <w:rFonts w:eastAsia="DFKai-SB"/>
          <w:lang w:val="fr-FR" w:eastAsia="zh-TW"/>
        </w:rPr>
        <w:tab/>
      </w:r>
      <w:r w:rsidR="002D3BA1" w:rsidRPr="000B4D79">
        <w:rPr>
          <w:rFonts w:eastAsia="DFKai-SB"/>
          <w:lang w:val="fr-FR" w:eastAsia="zh-TW"/>
        </w:rPr>
        <w:t xml:space="preserve">Au cours de </w:t>
      </w:r>
      <w:r w:rsidR="00C42FD1" w:rsidRPr="000B4D79">
        <w:rPr>
          <w:rFonts w:eastAsia="DFKai-SB"/>
          <w:lang w:val="fr-FR" w:eastAsia="zh-TW"/>
        </w:rPr>
        <w:t>l</w:t>
      </w:r>
      <w:r w:rsidR="000E26C3">
        <w:rPr>
          <w:rFonts w:eastAsia="DFKai-SB"/>
          <w:lang w:val="fr-FR" w:eastAsia="zh-TW"/>
        </w:rPr>
        <w:t>’</w:t>
      </w:r>
      <w:r w:rsidR="00C42FD1" w:rsidRPr="000B4D79">
        <w:rPr>
          <w:rFonts w:eastAsia="DFKai-SB"/>
          <w:lang w:val="fr-FR" w:eastAsia="zh-TW"/>
        </w:rPr>
        <w:t>étape à moyen terme</w:t>
      </w:r>
      <w:r w:rsidR="002D3BA1" w:rsidRPr="000B4D79">
        <w:rPr>
          <w:rFonts w:eastAsia="DFKai-SB"/>
          <w:lang w:val="fr-FR" w:eastAsia="zh-TW"/>
        </w:rPr>
        <w:t xml:space="preserve"> de la réforme, les écoles ont été encouragées à </w:t>
      </w:r>
      <w:r w:rsidR="00EF6ECE" w:rsidRPr="000B4D79">
        <w:rPr>
          <w:rFonts w:eastAsia="DFKai-SB"/>
          <w:lang w:val="fr-FR" w:eastAsia="zh-TW"/>
        </w:rPr>
        <w:t>s</w:t>
      </w:r>
      <w:r w:rsidR="000E26C3">
        <w:rPr>
          <w:rFonts w:eastAsia="DFKai-SB"/>
          <w:lang w:val="fr-FR" w:eastAsia="zh-TW"/>
        </w:rPr>
        <w:t>’</w:t>
      </w:r>
      <w:r w:rsidR="00EF6ECE" w:rsidRPr="000B4D79">
        <w:rPr>
          <w:rFonts w:eastAsia="DFKai-SB"/>
          <w:lang w:val="fr-FR" w:eastAsia="zh-TW"/>
        </w:rPr>
        <w:t xml:space="preserve">appuyer sur les points forts </w:t>
      </w:r>
      <w:r w:rsidR="00C42FD1" w:rsidRPr="000B4D79">
        <w:rPr>
          <w:rFonts w:eastAsia="DFKai-SB"/>
          <w:lang w:val="fr-FR" w:eastAsia="zh-TW"/>
        </w:rPr>
        <w:t xml:space="preserve">et les acquis de la première étape et, se référant au cadre central des programmes scolaires, à passer à la phase suivante de leur plan </w:t>
      </w:r>
      <w:r w:rsidR="001461FC" w:rsidRPr="000B4D79">
        <w:rPr>
          <w:rFonts w:eastAsia="DFKai-SB"/>
          <w:lang w:val="fr-FR" w:eastAsia="zh-TW"/>
        </w:rPr>
        <w:t>de mise en œuvre du programme en classe et à améliorer leurs stratégies d</w:t>
      </w:r>
      <w:r w:rsidR="000E26C3">
        <w:rPr>
          <w:rFonts w:eastAsia="DFKai-SB"/>
          <w:lang w:val="fr-FR" w:eastAsia="zh-TW"/>
        </w:rPr>
        <w:t>’</w:t>
      </w:r>
      <w:r w:rsidR="001461FC" w:rsidRPr="000B4D79">
        <w:rPr>
          <w:rFonts w:eastAsia="DFKai-SB"/>
          <w:lang w:val="fr-FR" w:eastAsia="zh-TW"/>
        </w:rPr>
        <w:t>enseignement et d</w:t>
      </w:r>
      <w:r w:rsidR="000E26C3">
        <w:rPr>
          <w:rFonts w:eastAsia="DFKai-SB"/>
          <w:lang w:val="fr-FR" w:eastAsia="zh-TW"/>
        </w:rPr>
        <w:t>’</w:t>
      </w:r>
      <w:r w:rsidR="001461FC" w:rsidRPr="000B4D79">
        <w:rPr>
          <w:rFonts w:eastAsia="DFKai-SB"/>
          <w:lang w:val="fr-FR" w:eastAsia="zh-TW"/>
        </w:rPr>
        <w:t>apprentissage</w:t>
      </w:r>
      <w:r w:rsidRPr="000B4D79">
        <w:rPr>
          <w:rFonts w:eastAsia="DFKai-SB"/>
          <w:lang w:val="fr-FR" w:eastAsia="zh-TW"/>
        </w:rPr>
        <w:t>.</w:t>
      </w:r>
    </w:p>
    <w:p w:rsidR="00C15094" w:rsidRPr="000B4D79" w:rsidRDefault="00C15094" w:rsidP="00B9527C">
      <w:pPr>
        <w:pStyle w:val="SingleTxtG"/>
        <w:rPr>
          <w:rFonts w:eastAsia="DFKai-SB"/>
          <w:lang w:val="fr-FR" w:eastAsia="zh-TW"/>
        </w:rPr>
      </w:pPr>
      <w:r w:rsidRPr="000B4D79">
        <w:rPr>
          <w:rFonts w:eastAsia="DFKai-SB"/>
          <w:bCs/>
          <w:lang w:val="fr-FR" w:eastAsia="zh-TW"/>
        </w:rPr>
        <w:t>432.</w:t>
      </w:r>
      <w:r w:rsidRPr="000B4D79">
        <w:rPr>
          <w:rFonts w:eastAsia="DFKai-SB"/>
          <w:bCs/>
          <w:lang w:val="fr-FR" w:eastAsia="zh-TW"/>
        </w:rPr>
        <w:tab/>
      </w:r>
      <w:r w:rsidR="001B6763" w:rsidRPr="000B4D79">
        <w:rPr>
          <w:rFonts w:eastAsia="DFKai-SB"/>
          <w:bCs/>
          <w:lang w:val="fr-FR" w:eastAsia="zh-TW"/>
        </w:rPr>
        <w:t>L</w:t>
      </w:r>
      <w:r w:rsidRPr="000B4D79">
        <w:rPr>
          <w:rFonts w:eastAsia="DFKai-SB"/>
          <w:bCs/>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bCs/>
          <w:lang w:val="fr-FR" w:eastAsia="zh-TW"/>
        </w:rPr>
        <w:t xml:space="preserve"> </w:t>
      </w:r>
      <w:r w:rsidR="001461FC" w:rsidRPr="000B4D79">
        <w:rPr>
          <w:rFonts w:eastAsia="DFKai-SB"/>
          <w:bCs/>
          <w:lang w:val="fr-FR" w:eastAsia="zh-TW"/>
        </w:rPr>
        <w:t>suit de près la mise en œuvre de la réforme. Il a réalisé trois enquêtes annuelles consécutives depuis 2003 auprès des professionnels de première ligne des écoles primaires et secondaires, organisé une série d</w:t>
      </w:r>
      <w:r w:rsidR="000E26C3">
        <w:rPr>
          <w:rFonts w:eastAsia="DFKai-SB"/>
          <w:bCs/>
          <w:lang w:val="fr-FR" w:eastAsia="zh-TW"/>
        </w:rPr>
        <w:t>’</w:t>
      </w:r>
      <w:r w:rsidR="00C501F5" w:rsidRPr="000B4D79">
        <w:rPr>
          <w:rFonts w:eastAsia="DFKai-SB"/>
          <w:lang w:val="fr-FR" w:eastAsia="zh-TW"/>
        </w:rPr>
        <w:t xml:space="preserve">entretiens avec </w:t>
      </w:r>
      <w:r w:rsidR="00B9527C" w:rsidRPr="000B4D79">
        <w:rPr>
          <w:rFonts w:eastAsia="DFKai-SB"/>
          <w:lang w:val="fr-FR" w:eastAsia="zh-TW"/>
        </w:rPr>
        <w:t>des</w:t>
      </w:r>
      <w:r w:rsidR="00C501F5" w:rsidRPr="000B4D79">
        <w:rPr>
          <w:rFonts w:eastAsia="DFKai-SB"/>
          <w:lang w:val="fr-FR" w:eastAsia="zh-TW"/>
        </w:rPr>
        <w:t xml:space="preserve"> groupe</w:t>
      </w:r>
      <w:r w:rsidR="00B9527C" w:rsidRPr="000B4D79">
        <w:rPr>
          <w:rFonts w:eastAsia="DFKai-SB"/>
          <w:lang w:val="fr-FR" w:eastAsia="zh-TW"/>
        </w:rPr>
        <w:t>s</w:t>
      </w:r>
      <w:r w:rsidR="00C501F5" w:rsidRPr="000B4D79">
        <w:rPr>
          <w:rFonts w:eastAsia="DFKai-SB"/>
          <w:lang w:val="fr-FR" w:eastAsia="zh-TW"/>
        </w:rPr>
        <w:t xml:space="preserve"> de réflexion</w:t>
      </w:r>
      <w:r w:rsidRPr="000B4D79">
        <w:rPr>
          <w:rFonts w:eastAsia="DFKai-SB"/>
          <w:lang w:val="fr-FR" w:eastAsia="zh-TW"/>
        </w:rPr>
        <w:t xml:space="preserve"> </w:t>
      </w:r>
      <w:r w:rsidR="00B9527C" w:rsidRPr="000B4D79">
        <w:rPr>
          <w:rFonts w:eastAsia="DFKai-SB"/>
          <w:lang w:val="fr-FR" w:eastAsia="zh-TW"/>
        </w:rPr>
        <w:t xml:space="preserve">pour recueillir les points de vue des parties prenantes essentielles, dont les élèves, fait systématiquement rassembler les commentaires par </w:t>
      </w:r>
      <w:r w:rsidR="00622795" w:rsidRPr="000B4D79">
        <w:rPr>
          <w:rFonts w:eastAsia="DFKai-SB"/>
          <w:lang w:val="fr-FR" w:eastAsia="zh-TW"/>
        </w:rPr>
        <w:t>l</w:t>
      </w:r>
      <w:r w:rsidR="000E26C3">
        <w:rPr>
          <w:rFonts w:eastAsia="DFKai-SB"/>
          <w:lang w:val="fr-FR" w:eastAsia="zh-TW"/>
        </w:rPr>
        <w:t>’</w:t>
      </w:r>
      <w:r w:rsidR="00622795" w:rsidRPr="000B4D79">
        <w:rPr>
          <w:rFonts w:eastAsia="DFKai-SB"/>
          <w:lang w:val="fr-FR" w:eastAsia="zh-TW"/>
        </w:rPr>
        <w:t>Institut pédagogique de</w:t>
      </w:r>
      <w:r w:rsidRPr="000B4D79">
        <w:rPr>
          <w:rFonts w:eastAsia="DFKai-SB"/>
          <w:lang w:val="fr-FR" w:eastAsia="zh-TW"/>
        </w:rPr>
        <w:t xml:space="preserve"> Hong Kong </w:t>
      </w:r>
      <w:r w:rsidR="00B9527C" w:rsidRPr="000B4D79">
        <w:rPr>
          <w:rFonts w:eastAsia="DFKai-SB"/>
          <w:lang w:val="fr-FR" w:eastAsia="zh-TW"/>
        </w:rPr>
        <w:t>pour connaître les avis sur la mise en œuvre de la réforme et son impact, et distribué des questionnaires aux parties prenantes, dont les élèves et les parents, pour connaître leurs opinions sur la réforme et les grandes mesures prises en matière d</w:t>
      </w:r>
      <w:r w:rsidR="000E26C3">
        <w:rPr>
          <w:rFonts w:eastAsia="DFKai-SB"/>
          <w:lang w:val="fr-FR" w:eastAsia="zh-TW"/>
        </w:rPr>
        <w:t>’</w:t>
      </w:r>
      <w:r w:rsidR="00B9527C" w:rsidRPr="000B4D79">
        <w:rPr>
          <w:rFonts w:eastAsia="DFKai-SB"/>
          <w:lang w:val="fr-FR" w:eastAsia="zh-TW"/>
        </w:rPr>
        <w:t>enseignement. Les résultats de l</w:t>
      </w:r>
      <w:r w:rsidR="000E26C3">
        <w:rPr>
          <w:rFonts w:eastAsia="DFKai-SB"/>
          <w:lang w:val="fr-FR" w:eastAsia="zh-TW"/>
        </w:rPr>
        <w:t>’</w:t>
      </w:r>
      <w:r w:rsidR="00B9527C" w:rsidRPr="000B4D79">
        <w:rPr>
          <w:rFonts w:eastAsia="DFKai-SB"/>
          <w:lang w:val="fr-FR" w:eastAsia="zh-TW"/>
        </w:rPr>
        <w:t>Enquête sur la réforme des programmes scolaires (enquête intermédiaire) menée en 2006 par le Département de la politique et de l</w:t>
      </w:r>
      <w:r w:rsidR="000E26C3">
        <w:rPr>
          <w:rFonts w:eastAsia="DFKai-SB"/>
          <w:lang w:val="fr-FR" w:eastAsia="zh-TW"/>
        </w:rPr>
        <w:t>’</w:t>
      </w:r>
      <w:r w:rsidR="00B9527C" w:rsidRPr="000B4D79">
        <w:rPr>
          <w:rFonts w:eastAsia="DFKai-SB"/>
          <w:lang w:val="fr-FR" w:eastAsia="zh-TW"/>
        </w:rPr>
        <w:t>administration de l</w:t>
      </w:r>
      <w:r w:rsidR="000E26C3">
        <w:rPr>
          <w:rFonts w:eastAsia="DFKai-SB"/>
          <w:lang w:val="fr-FR" w:eastAsia="zh-TW"/>
        </w:rPr>
        <w:t>’</w:t>
      </w:r>
      <w:r w:rsidR="00B9527C" w:rsidRPr="000B4D79">
        <w:rPr>
          <w:rFonts w:eastAsia="DFKai-SB"/>
          <w:lang w:val="fr-FR" w:eastAsia="zh-TW"/>
        </w:rPr>
        <w:t xml:space="preserve">enseignement, organisme indépendant relevant de </w:t>
      </w:r>
      <w:r w:rsidR="00622795" w:rsidRPr="000B4D79">
        <w:rPr>
          <w:rFonts w:eastAsia="DFKai-SB"/>
          <w:lang w:val="fr-FR" w:eastAsia="zh-TW"/>
        </w:rPr>
        <w:t>l</w:t>
      </w:r>
      <w:r w:rsidR="000E26C3">
        <w:rPr>
          <w:rFonts w:eastAsia="DFKai-SB"/>
          <w:lang w:val="fr-FR" w:eastAsia="zh-TW"/>
        </w:rPr>
        <w:t>’</w:t>
      </w:r>
      <w:r w:rsidR="00622795" w:rsidRPr="000B4D79">
        <w:rPr>
          <w:rFonts w:eastAsia="DFKai-SB"/>
          <w:lang w:val="fr-FR" w:eastAsia="zh-TW"/>
        </w:rPr>
        <w:t>Institut pédagogique de Hong Kong</w:t>
      </w:r>
      <w:r w:rsidR="00B9527C" w:rsidRPr="000B4D79">
        <w:rPr>
          <w:rFonts w:eastAsia="DFKai-SB"/>
          <w:lang w:val="fr-FR" w:eastAsia="zh-TW"/>
        </w:rPr>
        <w:t>, sont exposés aux</w:t>
      </w:r>
      <w:r w:rsidRPr="000B4D79">
        <w:rPr>
          <w:rFonts w:eastAsia="DFKai-SB"/>
          <w:lang w:val="fr-FR" w:eastAsia="zh-TW"/>
        </w:rPr>
        <w:t xml:space="preserve"> paragraph</w:t>
      </w:r>
      <w:r w:rsidR="00B9527C" w:rsidRPr="000B4D79">
        <w:rPr>
          <w:rFonts w:eastAsia="DFKai-SB"/>
          <w:lang w:val="fr-FR" w:eastAsia="zh-TW"/>
        </w:rPr>
        <w:t>e</w:t>
      </w:r>
      <w:r w:rsidRPr="000B4D79">
        <w:rPr>
          <w:rFonts w:eastAsia="DFKai-SB"/>
          <w:lang w:val="fr-FR" w:eastAsia="zh-TW"/>
        </w:rPr>
        <w:t xml:space="preserve">s 448 </w:t>
      </w:r>
      <w:r w:rsidR="00B9527C" w:rsidRPr="000B4D79">
        <w:rPr>
          <w:rFonts w:eastAsia="DFKai-SB"/>
          <w:lang w:val="fr-FR" w:eastAsia="zh-TW"/>
        </w:rPr>
        <w:t>à</w:t>
      </w:r>
      <w:r w:rsidRPr="000B4D79">
        <w:rPr>
          <w:rFonts w:eastAsia="DFKai-SB"/>
          <w:lang w:val="fr-FR" w:eastAsia="zh-TW"/>
        </w:rPr>
        <w:t xml:space="preserve"> 449. </w:t>
      </w:r>
    </w:p>
    <w:p w:rsidR="00C15094" w:rsidRPr="000B4D79" w:rsidRDefault="00C15094" w:rsidP="00790117">
      <w:pPr>
        <w:pStyle w:val="SingleTxtG"/>
        <w:rPr>
          <w:rFonts w:eastAsia="DFKai-SB"/>
          <w:lang w:val="fr-FR" w:eastAsia="zh-TW"/>
        </w:rPr>
      </w:pPr>
      <w:r w:rsidRPr="000B4D79">
        <w:rPr>
          <w:rFonts w:eastAsia="DFKai-SB"/>
          <w:lang w:val="fr-FR" w:eastAsia="zh-TW"/>
        </w:rPr>
        <w:t>433.</w:t>
      </w:r>
      <w:r w:rsidRPr="000B4D79">
        <w:rPr>
          <w:rFonts w:eastAsia="DFKai-SB"/>
          <w:lang w:val="fr-FR" w:eastAsia="zh-TW"/>
        </w:rPr>
        <w:tab/>
      </w:r>
      <w:r w:rsidR="001F643B" w:rsidRPr="000B4D79">
        <w:rPr>
          <w:rFonts w:eastAsia="DFKai-SB"/>
          <w:lang w:val="fr-FR" w:eastAsia="zh-TW"/>
        </w:rPr>
        <w:t>Outre ce qui précède</w:t>
      </w:r>
      <w:r w:rsidRPr="000B4D79">
        <w:rPr>
          <w:rFonts w:eastAsia="DFKai-SB"/>
          <w:lang w:val="fr-FR" w:eastAsia="zh-TW"/>
        </w:rPr>
        <w:t xml:space="preserve">, </w:t>
      </w:r>
      <w:r w:rsidR="001F643B"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E94D44" w:rsidRPr="000B4D79">
        <w:rPr>
          <w:rFonts w:eastAsia="DFKai-SB"/>
          <w:lang w:val="fr-FR" w:eastAsia="zh-TW"/>
        </w:rPr>
        <w:t>a chargé le</w:t>
      </w:r>
      <w:r w:rsidRPr="000B4D79">
        <w:rPr>
          <w:rFonts w:eastAsia="DFKai-SB"/>
          <w:lang w:val="fr-FR" w:eastAsia="zh-TW"/>
        </w:rPr>
        <w:t xml:space="preserve"> </w:t>
      </w:r>
      <w:r w:rsidR="001F643B" w:rsidRPr="000B4D79">
        <w:rPr>
          <w:rFonts w:eastAsia="DFKai-SB"/>
          <w:lang w:val="fr-FR" w:eastAsia="zh-TW"/>
        </w:rPr>
        <w:t>Département du recensement et des statistiques</w:t>
      </w:r>
      <w:r w:rsidRPr="000B4D79">
        <w:rPr>
          <w:rFonts w:eastAsia="DFKai-SB"/>
          <w:lang w:val="fr-FR" w:eastAsia="zh-TW"/>
        </w:rPr>
        <w:t xml:space="preserve"> </w:t>
      </w:r>
      <w:r w:rsidR="00B9527C" w:rsidRPr="000B4D79">
        <w:rPr>
          <w:rFonts w:eastAsia="DFKai-SB"/>
          <w:lang w:val="fr-FR" w:eastAsia="zh-TW"/>
        </w:rPr>
        <w:t>de recueillir les avis du public sur la réforme et les grandes mesures prises en matière d</w:t>
      </w:r>
      <w:r w:rsidR="000E26C3">
        <w:rPr>
          <w:rFonts w:eastAsia="DFKai-SB"/>
          <w:lang w:val="fr-FR" w:eastAsia="zh-TW"/>
        </w:rPr>
        <w:t>’</w:t>
      </w:r>
      <w:r w:rsidR="00B9527C" w:rsidRPr="000B4D79">
        <w:rPr>
          <w:rFonts w:eastAsia="DFKai-SB"/>
          <w:lang w:val="fr-FR" w:eastAsia="zh-TW"/>
        </w:rPr>
        <w:t>enseignement par le biais d</w:t>
      </w:r>
      <w:r w:rsidR="000E26C3">
        <w:rPr>
          <w:rFonts w:eastAsia="DFKai-SB"/>
          <w:lang w:val="fr-FR" w:eastAsia="zh-TW"/>
        </w:rPr>
        <w:t>’</w:t>
      </w:r>
      <w:r w:rsidR="00B9527C" w:rsidRPr="000B4D79">
        <w:rPr>
          <w:rFonts w:eastAsia="DFKai-SB"/>
          <w:lang w:val="fr-FR" w:eastAsia="zh-TW"/>
        </w:rPr>
        <w:t>Enquêtes thématiques auprès des ménages réalisées en 2003 et 2005/06</w:t>
      </w:r>
      <w:r w:rsidR="00790117" w:rsidRPr="000B4D79">
        <w:rPr>
          <w:rFonts w:eastAsia="DFKai-SB"/>
          <w:lang w:val="fr-FR" w:eastAsia="zh-TW"/>
        </w:rPr>
        <w:t>. Ces enquêtes ont été menées sous la forme d</w:t>
      </w:r>
      <w:r w:rsidR="000E26C3">
        <w:rPr>
          <w:rFonts w:eastAsia="DFKai-SB"/>
          <w:lang w:val="fr-FR" w:eastAsia="zh-TW"/>
        </w:rPr>
        <w:t>’</w:t>
      </w:r>
      <w:r w:rsidR="00790117" w:rsidRPr="000B4D79">
        <w:rPr>
          <w:rFonts w:eastAsia="DFKai-SB"/>
          <w:lang w:val="fr-FR" w:eastAsia="zh-TW"/>
        </w:rPr>
        <w:t>entretiens directs avec un échantillon aléatoire de ménages</w:t>
      </w:r>
      <w:r w:rsidR="000A2138" w:rsidRPr="000B4D79">
        <w:rPr>
          <w:rFonts w:eastAsia="DFKai-SB"/>
          <w:lang w:val="fr-FR" w:eastAsia="zh-TW"/>
        </w:rPr>
        <w:t>.</w:t>
      </w:r>
    </w:p>
    <w:p w:rsidR="00C15094" w:rsidRPr="000B4D79" w:rsidRDefault="00C15094" w:rsidP="00ED6C0F">
      <w:pPr>
        <w:pStyle w:val="SingleTxtG"/>
        <w:rPr>
          <w:rFonts w:eastAsia="DFKai-SB"/>
          <w:lang w:val="fr-FR" w:eastAsia="zh-TW"/>
        </w:rPr>
      </w:pPr>
      <w:r w:rsidRPr="000B4D79">
        <w:rPr>
          <w:rFonts w:eastAsia="DFKai-SB"/>
          <w:lang w:val="fr-FR" w:eastAsia="zh-TW"/>
        </w:rPr>
        <w:t>434.</w:t>
      </w:r>
      <w:r w:rsidRPr="000B4D79">
        <w:rPr>
          <w:rFonts w:eastAsia="DFKai-SB"/>
          <w:lang w:val="fr-FR" w:eastAsia="zh-TW"/>
        </w:rPr>
        <w:tab/>
      </w:r>
      <w:r w:rsidR="000A2138" w:rsidRPr="000B4D79">
        <w:rPr>
          <w:rFonts w:eastAsia="DFKai-SB"/>
          <w:lang w:val="fr-FR" w:eastAsia="zh-TW"/>
        </w:rPr>
        <w:t>Toutes les modifications apportées aux programmes et les activités d</w:t>
      </w:r>
      <w:r w:rsidR="000E26C3">
        <w:rPr>
          <w:rFonts w:eastAsia="DFKai-SB"/>
          <w:lang w:val="fr-FR" w:eastAsia="zh-TW"/>
        </w:rPr>
        <w:t>’</w:t>
      </w:r>
      <w:r w:rsidR="000A2138" w:rsidRPr="000B4D79">
        <w:rPr>
          <w:rFonts w:eastAsia="DFKai-SB"/>
          <w:lang w:val="fr-FR" w:eastAsia="zh-TW"/>
        </w:rPr>
        <w:t xml:space="preserve">apprentissage renforcées </w:t>
      </w:r>
      <w:r w:rsidR="00822BE9" w:rsidRPr="000B4D79">
        <w:rPr>
          <w:rFonts w:eastAsia="DFKai-SB"/>
          <w:lang w:val="fr-FR" w:eastAsia="zh-TW"/>
        </w:rPr>
        <w:t>de l</w:t>
      </w:r>
      <w:r w:rsidR="000E26C3">
        <w:rPr>
          <w:rFonts w:eastAsia="DFKai-SB"/>
          <w:lang w:val="fr-FR" w:eastAsia="zh-TW"/>
        </w:rPr>
        <w:t>’</w:t>
      </w:r>
      <w:r w:rsidR="00822BE9" w:rsidRPr="000B4D79">
        <w:rPr>
          <w:rFonts w:eastAsia="DFKai-SB"/>
          <w:lang w:val="fr-FR" w:eastAsia="zh-TW"/>
        </w:rPr>
        <w:t>enseignement élémentaire ont été appuyées par l</w:t>
      </w:r>
      <w:r w:rsidR="000E26C3">
        <w:rPr>
          <w:rFonts w:eastAsia="DFKai-SB"/>
          <w:lang w:val="fr-FR" w:eastAsia="zh-TW"/>
        </w:rPr>
        <w:t>’</w:t>
      </w:r>
      <w:r w:rsidR="00822BE9" w:rsidRPr="000B4D79">
        <w:rPr>
          <w:rFonts w:eastAsia="DFKai-SB"/>
          <w:lang w:val="fr-FR" w:eastAsia="zh-TW"/>
        </w:rPr>
        <w:t xml:space="preserve">introduction du </w:t>
      </w:r>
      <w:r w:rsidR="00C33EBB" w:rsidRPr="000B4D79">
        <w:rPr>
          <w:noProof/>
          <w:lang w:val="fr-FR"/>
        </w:rPr>
        <w:t xml:space="preserve">Nouveau programme du </w:t>
      </w:r>
      <w:r w:rsidR="009E54E7" w:rsidRPr="000B4D79">
        <w:rPr>
          <w:noProof/>
          <w:lang w:val="fr-FR"/>
        </w:rPr>
        <w:t>deuxième</w:t>
      </w:r>
      <w:r w:rsidR="00C33EBB" w:rsidRPr="000B4D79">
        <w:rPr>
          <w:noProof/>
          <w:lang w:val="fr-FR"/>
        </w:rPr>
        <w:t xml:space="preserve"> cycle du secondaire</w:t>
      </w:r>
      <w:r w:rsidR="00C33EBB" w:rsidRPr="000B4D79">
        <w:rPr>
          <w:rFonts w:eastAsia="DFKai-SB"/>
          <w:lang w:val="fr-FR" w:eastAsia="zh-TW"/>
        </w:rPr>
        <w:t xml:space="preserve"> </w:t>
      </w:r>
      <w:r w:rsidR="00822BE9" w:rsidRPr="000B4D79">
        <w:rPr>
          <w:rFonts w:eastAsia="DFKai-SB"/>
          <w:lang w:val="fr-FR" w:eastAsia="zh-TW"/>
        </w:rPr>
        <w:t>e</w:t>
      </w:r>
      <w:r w:rsidRPr="000B4D79">
        <w:rPr>
          <w:rFonts w:eastAsia="DFKai-SB"/>
          <w:lang w:val="fr-FR" w:eastAsia="zh-TW"/>
        </w:rPr>
        <w:t xml:space="preserve">n </w:t>
      </w:r>
      <w:r w:rsidR="00822BE9" w:rsidRPr="000B4D79">
        <w:rPr>
          <w:rFonts w:eastAsia="DFKai-SB"/>
          <w:lang w:val="fr-FR" w:eastAsia="zh-TW"/>
        </w:rPr>
        <w:t>s</w:t>
      </w:r>
      <w:r w:rsidRPr="000B4D79">
        <w:rPr>
          <w:rFonts w:eastAsia="DFKai-SB"/>
          <w:lang w:val="fr-FR" w:eastAsia="zh-TW"/>
        </w:rPr>
        <w:t>eptemb</w:t>
      </w:r>
      <w:r w:rsidR="00822BE9" w:rsidRPr="000B4D79">
        <w:rPr>
          <w:rFonts w:eastAsia="DFKai-SB"/>
          <w:lang w:val="fr-FR" w:eastAsia="zh-TW"/>
        </w:rPr>
        <w:t>re</w:t>
      </w:r>
      <w:r w:rsidRPr="000B4D79">
        <w:rPr>
          <w:rFonts w:eastAsia="DFKai-SB"/>
          <w:lang w:val="fr-FR" w:eastAsia="zh-TW"/>
        </w:rPr>
        <w:t xml:space="preserve"> 2009</w:t>
      </w:r>
      <w:r w:rsidR="00822BE9" w:rsidRPr="000B4D79">
        <w:rPr>
          <w:rFonts w:eastAsia="DFKai-SB"/>
          <w:lang w:val="fr-FR" w:eastAsia="zh-TW"/>
        </w:rPr>
        <w:t xml:space="preserve"> (voir par</w:t>
      </w:r>
      <w:r w:rsidR="00ED6C0F">
        <w:rPr>
          <w:rFonts w:eastAsia="DFKai-SB"/>
          <w:lang w:val="fr-FR" w:eastAsia="zh-TW"/>
        </w:rPr>
        <w:t>.</w:t>
      </w:r>
      <w:r w:rsidR="00822BE9" w:rsidRPr="000B4D79">
        <w:rPr>
          <w:rFonts w:eastAsia="DFKai-SB"/>
          <w:lang w:val="fr-FR" w:eastAsia="zh-TW"/>
        </w:rPr>
        <w:t xml:space="preserve"> 443 et 444)</w:t>
      </w:r>
      <w:r w:rsidRPr="000B4D79">
        <w:rPr>
          <w:rFonts w:eastAsia="DFKai-SB"/>
          <w:lang w:val="fr-FR" w:eastAsia="zh-TW"/>
        </w:rPr>
        <w:t>.</w:t>
      </w:r>
    </w:p>
    <w:p w:rsidR="00C15094" w:rsidRPr="000B4D79" w:rsidRDefault="007B4C15" w:rsidP="00665992">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822BE9" w:rsidRPr="000B4D79">
        <w:rPr>
          <w:rFonts w:eastAsia="DFKai-SB"/>
          <w:lang w:val="fr-FR" w:eastAsia="zh-TW"/>
        </w:rPr>
        <w:t>Approche centrée sur l</w:t>
      </w:r>
      <w:r w:rsidR="000E26C3">
        <w:rPr>
          <w:rFonts w:eastAsia="DFKai-SB"/>
          <w:lang w:val="fr-FR" w:eastAsia="zh-TW"/>
        </w:rPr>
        <w:t>’</w:t>
      </w:r>
      <w:r w:rsidR="00822BE9" w:rsidRPr="000B4D79">
        <w:rPr>
          <w:rFonts w:eastAsia="DFKai-SB"/>
          <w:lang w:val="fr-FR" w:eastAsia="zh-TW"/>
        </w:rPr>
        <w:t>élève</w:t>
      </w:r>
    </w:p>
    <w:p w:rsidR="00C15094" w:rsidRPr="000B4D79" w:rsidRDefault="00C15094" w:rsidP="00A116C0">
      <w:pPr>
        <w:pStyle w:val="SingleTxtG"/>
        <w:rPr>
          <w:rFonts w:eastAsia="DFKai-SB"/>
          <w:sz w:val="28"/>
          <w:szCs w:val="28"/>
          <w:lang w:val="fr-FR" w:eastAsia="zh-TW"/>
        </w:rPr>
      </w:pPr>
      <w:r w:rsidRPr="000B4D79">
        <w:rPr>
          <w:rFonts w:eastAsia="DFKai-SB"/>
          <w:lang w:val="fr-FR" w:eastAsia="zh-TW"/>
        </w:rPr>
        <w:t>435.</w:t>
      </w:r>
      <w:r w:rsidRPr="000B4D79">
        <w:rPr>
          <w:rFonts w:eastAsia="DFKai-SB"/>
          <w:lang w:val="fr-FR" w:eastAsia="zh-TW"/>
        </w:rPr>
        <w:tab/>
      </w:r>
      <w:r w:rsidR="00822BE9" w:rsidRPr="000B4D79">
        <w:rPr>
          <w:lang w:val="fr-FR"/>
        </w:rPr>
        <w:t xml:space="preserve">Le Gouvernement convient que les enfants </w:t>
      </w:r>
      <w:r w:rsidR="00A116C0" w:rsidRPr="000B4D79">
        <w:rPr>
          <w:lang w:val="fr-FR"/>
        </w:rPr>
        <w:t>devraient</w:t>
      </w:r>
      <w:r w:rsidR="00822BE9" w:rsidRPr="000B4D79">
        <w:rPr>
          <w:lang w:val="fr-FR"/>
        </w:rPr>
        <w:t xml:space="preserve"> avoir plus de temps pour les activités extrascolaires durant les heures d</w:t>
      </w:r>
      <w:r w:rsidR="000E26C3">
        <w:rPr>
          <w:lang w:val="fr-FR"/>
        </w:rPr>
        <w:t>’</w:t>
      </w:r>
      <w:r w:rsidR="00822BE9" w:rsidRPr="000B4D79">
        <w:rPr>
          <w:lang w:val="fr-FR"/>
        </w:rPr>
        <w:t>école et pour les loisirs à la maison. Nous savons bien que trop de devoirs et trop de pression pour les examens peuvent nuire au processus d</w:t>
      </w:r>
      <w:r w:rsidR="000E26C3">
        <w:rPr>
          <w:lang w:val="fr-FR"/>
        </w:rPr>
        <w:t>’</w:t>
      </w:r>
      <w:r w:rsidR="00822BE9" w:rsidRPr="000B4D79">
        <w:rPr>
          <w:lang w:val="fr-FR"/>
        </w:rPr>
        <w:t xml:space="preserve">apprentissage et au </w:t>
      </w:r>
      <w:r w:rsidR="00A116C0" w:rsidRPr="000B4D79">
        <w:rPr>
          <w:lang w:val="fr-FR"/>
        </w:rPr>
        <w:t>plein épanouissement des enfants</w:t>
      </w:r>
      <w:r w:rsidRPr="000B4D79">
        <w:rPr>
          <w:rFonts w:eastAsia="DFKai-SB"/>
          <w:lang w:val="fr-FR" w:eastAsia="zh-TW"/>
        </w:rPr>
        <w:t>.</w:t>
      </w:r>
      <w:r w:rsidR="004479ED">
        <w:rPr>
          <w:rFonts w:eastAsia="DFKai-SB"/>
          <w:lang w:val="fr-FR" w:eastAsia="zh-TW"/>
        </w:rPr>
        <w:t xml:space="preserve"> </w:t>
      </w:r>
    </w:p>
    <w:p w:rsidR="00C15094" w:rsidRPr="000B4D79" w:rsidRDefault="00C15094" w:rsidP="008F4839">
      <w:pPr>
        <w:pStyle w:val="SingleTxtG"/>
        <w:rPr>
          <w:rFonts w:eastAsia="DFKai-SB"/>
          <w:i/>
          <w:lang w:val="fr-FR" w:eastAsia="zh-TW"/>
        </w:rPr>
      </w:pPr>
      <w:r w:rsidRPr="000B4D79">
        <w:rPr>
          <w:rFonts w:eastAsia="DFKai-SB"/>
          <w:lang w:val="fr-FR" w:eastAsia="zh-TW"/>
        </w:rPr>
        <w:t>436.</w:t>
      </w:r>
      <w:r w:rsidRPr="000B4D79">
        <w:rPr>
          <w:rFonts w:eastAsia="DFKai-SB"/>
          <w:lang w:val="fr-FR" w:eastAsia="zh-TW"/>
        </w:rPr>
        <w:tab/>
      </w:r>
      <w:r w:rsidR="00A116C0" w:rsidRPr="000B4D79">
        <w:rPr>
          <w:rFonts w:eastAsia="DFKai-SB"/>
          <w:lang w:val="fr-FR" w:eastAsia="zh-TW"/>
        </w:rPr>
        <w:t>Nous pensons que la meilleure façon de servir les intérêts des élèves est d</w:t>
      </w:r>
      <w:r w:rsidR="000E26C3">
        <w:rPr>
          <w:rFonts w:eastAsia="DFKai-SB"/>
          <w:lang w:val="fr-FR" w:eastAsia="zh-TW"/>
        </w:rPr>
        <w:t>’</w:t>
      </w:r>
      <w:r w:rsidR="00A116C0" w:rsidRPr="000B4D79">
        <w:rPr>
          <w:rFonts w:eastAsia="DFKai-SB"/>
          <w:lang w:val="fr-FR" w:eastAsia="zh-TW"/>
        </w:rPr>
        <w:t>adopter une approche de l</w:t>
      </w:r>
      <w:r w:rsidR="000E26C3">
        <w:rPr>
          <w:rFonts w:eastAsia="DFKai-SB"/>
          <w:lang w:val="fr-FR" w:eastAsia="zh-TW"/>
        </w:rPr>
        <w:t>’</w:t>
      </w:r>
      <w:r w:rsidR="00A116C0" w:rsidRPr="000B4D79">
        <w:rPr>
          <w:rFonts w:eastAsia="DFKai-SB"/>
          <w:lang w:val="fr-FR" w:eastAsia="zh-TW"/>
        </w:rPr>
        <w:t>enseignement centrée sur l</w:t>
      </w:r>
      <w:r w:rsidR="000E26C3">
        <w:rPr>
          <w:rFonts w:eastAsia="DFKai-SB"/>
          <w:lang w:val="fr-FR" w:eastAsia="zh-TW"/>
        </w:rPr>
        <w:t>’</w:t>
      </w:r>
      <w:r w:rsidR="00A116C0" w:rsidRPr="000B4D79">
        <w:rPr>
          <w:rFonts w:eastAsia="DFKai-SB"/>
          <w:lang w:val="fr-FR" w:eastAsia="zh-TW"/>
        </w:rPr>
        <w:t>élève. Pour promouvoir une telle culture de l</w:t>
      </w:r>
      <w:r w:rsidR="000E26C3">
        <w:rPr>
          <w:rFonts w:eastAsia="DFKai-SB"/>
          <w:lang w:val="fr-FR" w:eastAsia="zh-TW"/>
        </w:rPr>
        <w:t>’</w:t>
      </w:r>
      <w:r w:rsidR="00A116C0" w:rsidRPr="000B4D79">
        <w:rPr>
          <w:rFonts w:eastAsia="DFKai-SB"/>
          <w:lang w:val="fr-FR" w:eastAsia="zh-TW"/>
        </w:rPr>
        <w:t>enseignement et de l</w:t>
      </w:r>
      <w:r w:rsidR="000E26C3">
        <w:rPr>
          <w:rFonts w:eastAsia="DFKai-SB"/>
          <w:lang w:val="fr-FR" w:eastAsia="zh-TW"/>
        </w:rPr>
        <w:t>’</w:t>
      </w:r>
      <w:r w:rsidR="00A116C0" w:rsidRPr="000B4D79">
        <w:rPr>
          <w:rFonts w:eastAsia="DFKai-SB"/>
          <w:lang w:val="fr-FR" w:eastAsia="zh-TW"/>
        </w:rPr>
        <w:t xml:space="preserve">apprentissage, qui suppose des efforts </w:t>
      </w:r>
      <w:r w:rsidR="008F4839" w:rsidRPr="000B4D79">
        <w:rPr>
          <w:rFonts w:eastAsia="DFKai-SB"/>
          <w:lang w:val="fr-FR" w:eastAsia="zh-TW"/>
        </w:rPr>
        <w:t>soutenus</w:t>
      </w:r>
      <w:r w:rsidR="00A116C0" w:rsidRPr="000B4D79">
        <w:rPr>
          <w:rFonts w:eastAsia="DFKai-SB"/>
          <w:lang w:val="fr-FR" w:eastAsia="zh-TW"/>
        </w:rPr>
        <w:t xml:space="preserve"> pour </w:t>
      </w:r>
      <w:r w:rsidR="008F4839" w:rsidRPr="000B4D79">
        <w:rPr>
          <w:rFonts w:eastAsia="DFKai-SB"/>
          <w:lang w:val="fr-FR" w:eastAsia="zh-TW"/>
        </w:rPr>
        <w:t>accorder moins d</w:t>
      </w:r>
      <w:r w:rsidR="000E26C3">
        <w:rPr>
          <w:rFonts w:eastAsia="DFKai-SB"/>
          <w:lang w:val="fr-FR" w:eastAsia="zh-TW"/>
        </w:rPr>
        <w:t>’</w:t>
      </w:r>
      <w:r w:rsidR="008F4839" w:rsidRPr="000B4D79">
        <w:rPr>
          <w:rFonts w:eastAsia="DFKai-SB"/>
          <w:lang w:val="fr-FR" w:eastAsia="zh-TW"/>
        </w:rPr>
        <w:t xml:space="preserve">importances aux résultats, comme indiqué </w:t>
      </w:r>
      <w:r w:rsidR="00005B2B" w:rsidRPr="000B4D79">
        <w:rPr>
          <w:rFonts w:eastAsia="DFKai-SB"/>
          <w:lang w:val="fr-FR" w:eastAsia="zh-TW"/>
        </w:rPr>
        <w:t>aux</w:t>
      </w:r>
      <w:r w:rsidRPr="000B4D79">
        <w:rPr>
          <w:rFonts w:eastAsia="DFKai-SB"/>
          <w:lang w:val="fr-FR" w:eastAsia="zh-TW"/>
        </w:rPr>
        <w:t xml:space="preserve"> paragraph</w:t>
      </w:r>
      <w:r w:rsidR="00005B2B" w:rsidRPr="000B4D79">
        <w:rPr>
          <w:rFonts w:eastAsia="DFKai-SB"/>
          <w:lang w:val="fr-FR" w:eastAsia="zh-TW"/>
        </w:rPr>
        <w:t>e</w:t>
      </w:r>
      <w:r w:rsidRPr="000B4D79">
        <w:rPr>
          <w:rFonts w:eastAsia="DFKai-SB"/>
          <w:lang w:val="fr-FR" w:eastAsia="zh-TW"/>
        </w:rPr>
        <w:t xml:space="preserve">s 379 </w:t>
      </w:r>
      <w:r w:rsidR="00005B2B" w:rsidRPr="000B4D79">
        <w:rPr>
          <w:rFonts w:eastAsia="DFKai-SB"/>
          <w:lang w:val="fr-FR" w:eastAsia="zh-TW"/>
        </w:rPr>
        <w:t>à</w:t>
      </w:r>
      <w:r w:rsidRPr="000B4D79">
        <w:rPr>
          <w:rFonts w:eastAsia="DFKai-SB"/>
          <w:lang w:val="fr-FR" w:eastAsia="zh-TW"/>
        </w:rPr>
        <w:t xml:space="preserve"> 381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8F4839" w:rsidRPr="000B4D79">
        <w:rPr>
          <w:rFonts w:eastAsia="DFKai-SB"/>
          <w:lang w:val="fr-FR" w:eastAsia="zh-TW"/>
        </w:rPr>
        <w:t>depuis 2002 nous favorisons l</w:t>
      </w:r>
      <w:r w:rsidR="000E26C3">
        <w:rPr>
          <w:rFonts w:eastAsia="DFKai-SB"/>
          <w:lang w:val="fr-FR" w:eastAsia="zh-TW"/>
        </w:rPr>
        <w:t>’</w:t>
      </w:r>
      <w:r w:rsidR="004479ED">
        <w:rPr>
          <w:rFonts w:eastAsia="DFKai-SB"/>
          <w:lang w:val="fr-FR" w:eastAsia="zh-TW"/>
        </w:rPr>
        <w:t>»</w:t>
      </w:r>
      <w:r w:rsidR="008F4839" w:rsidRPr="000B4D79">
        <w:rPr>
          <w:rFonts w:eastAsia="DFKai-SB"/>
          <w:lang w:val="fr-FR" w:eastAsia="zh-TW"/>
        </w:rPr>
        <w:t>apprentissage touchant tous les aspects de la vie</w:t>
      </w:r>
      <w:r w:rsidR="004479ED">
        <w:rPr>
          <w:rFonts w:eastAsia="DFKai-SB"/>
          <w:lang w:val="fr-FR" w:eastAsia="zh-TW"/>
        </w:rPr>
        <w:t>»</w:t>
      </w:r>
      <w:r w:rsidR="008F4839" w:rsidRPr="000B4D79">
        <w:rPr>
          <w:rFonts w:eastAsia="DFKai-SB"/>
          <w:lang w:val="fr-FR" w:eastAsia="zh-TW"/>
        </w:rPr>
        <w:t xml:space="preserve"> dans la réforme des programmes scolaires. L</w:t>
      </w:r>
      <w:r w:rsidR="000E26C3">
        <w:rPr>
          <w:rFonts w:eastAsia="DFKai-SB"/>
          <w:lang w:val="fr-FR" w:eastAsia="zh-TW"/>
        </w:rPr>
        <w:t>’</w:t>
      </w:r>
      <w:r w:rsidR="008F4839" w:rsidRPr="000B4D79">
        <w:rPr>
          <w:rFonts w:eastAsia="DFKai-SB"/>
          <w:lang w:val="fr-FR" w:eastAsia="zh-TW"/>
        </w:rPr>
        <w:t>objectif est d</w:t>
      </w:r>
      <w:r w:rsidR="000E26C3">
        <w:rPr>
          <w:rFonts w:eastAsia="DFKai-SB"/>
          <w:lang w:val="fr-FR" w:eastAsia="zh-TW"/>
        </w:rPr>
        <w:t>’</w:t>
      </w:r>
      <w:r w:rsidR="008F4839" w:rsidRPr="000B4D79">
        <w:rPr>
          <w:rFonts w:eastAsia="DFKai-SB"/>
          <w:lang w:val="fr-FR" w:eastAsia="zh-TW"/>
        </w:rPr>
        <w:t xml:space="preserve">encourager les élèves à apprendre </w:t>
      </w:r>
      <w:r w:rsidR="008F4839" w:rsidRPr="000B4D79">
        <w:rPr>
          <w:lang w:val="fr-FR"/>
        </w:rPr>
        <w:t>dans un contexte réel et un cadre authentique. Cet apprentissage expérimental permet aux élèves d</w:t>
      </w:r>
      <w:r w:rsidR="000E26C3">
        <w:rPr>
          <w:lang w:val="fr-FR"/>
        </w:rPr>
        <w:t>’</w:t>
      </w:r>
      <w:r w:rsidR="008F4839" w:rsidRPr="000B4D79">
        <w:rPr>
          <w:lang w:val="fr-FR"/>
        </w:rPr>
        <w:t>atteindre des objectifs pédagogiques plus difficiles à atteindre en classe et, par ailleurs, enrichit et étoffe l</w:t>
      </w:r>
      <w:r w:rsidR="000E26C3">
        <w:rPr>
          <w:lang w:val="fr-FR"/>
        </w:rPr>
        <w:t>’</w:t>
      </w:r>
      <w:r w:rsidR="008F4839" w:rsidRPr="000B4D79">
        <w:rPr>
          <w:lang w:val="fr-FR"/>
        </w:rPr>
        <w:t>apprentissage en classe sur le plan du développement de la personnalité et de l</w:t>
      </w:r>
      <w:r w:rsidR="000E26C3">
        <w:rPr>
          <w:lang w:val="fr-FR"/>
        </w:rPr>
        <w:t>’</w:t>
      </w:r>
      <w:r w:rsidR="008F4839" w:rsidRPr="000B4D79">
        <w:rPr>
          <w:lang w:val="fr-FR"/>
        </w:rPr>
        <w:t>acquisition de compétences d</w:t>
      </w:r>
      <w:r w:rsidR="000E26C3">
        <w:rPr>
          <w:lang w:val="fr-FR"/>
        </w:rPr>
        <w:t>’</w:t>
      </w:r>
      <w:r w:rsidR="008F4839" w:rsidRPr="000B4D79">
        <w:rPr>
          <w:lang w:val="fr-FR"/>
        </w:rPr>
        <w:t>apprentissage tout au long de la vie indispensables dans notre société en constante évolution</w:t>
      </w:r>
      <w:r w:rsidRPr="000B4D79">
        <w:rPr>
          <w:rFonts w:eastAsia="DFKai-SB"/>
          <w:lang w:val="fr-FR" w:eastAsia="zh-TW"/>
        </w:rPr>
        <w:t>.</w:t>
      </w:r>
    </w:p>
    <w:p w:rsidR="00C15094" w:rsidRPr="000B4D79" w:rsidRDefault="00C15094" w:rsidP="00060D99">
      <w:pPr>
        <w:pStyle w:val="SingleTxtG"/>
        <w:rPr>
          <w:rFonts w:eastAsia="DFKai-SB"/>
          <w:lang w:val="fr-FR" w:eastAsia="zh-TW"/>
        </w:rPr>
      </w:pPr>
      <w:r w:rsidRPr="000B4D79">
        <w:rPr>
          <w:rFonts w:eastAsia="DFKai-SB"/>
          <w:lang w:val="fr-FR" w:eastAsia="zh-TW"/>
        </w:rPr>
        <w:t>437.</w:t>
      </w:r>
      <w:r w:rsidRPr="000B4D79">
        <w:rPr>
          <w:rFonts w:eastAsia="DFKai-SB"/>
          <w:lang w:val="fr-FR" w:eastAsia="zh-TW"/>
        </w:rPr>
        <w:tab/>
      </w:r>
      <w:r w:rsidR="008F4839" w:rsidRPr="000B4D79">
        <w:rPr>
          <w:rFonts w:eastAsia="DFKai-SB"/>
          <w:lang w:val="fr-FR" w:eastAsia="zh-TW"/>
        </w:rPr>
        <w:t>En outre</w:t>
      </w:r>
      <w:r w:rsidRPr="000B4D79">
        <w:rPr>
          <w:rFonts w:eastAsia="DFKai-SB"/>
          <w:lang w:val="fr-FR" w:eastAsia="zh-TW"/>
        </w:rPr>
        <w:t xml:space="preserve">, </w:t>
      </w:r>
      <w:r w:rsidR="008F4839" w:rsidRPr="000B4D79">
        <w:rPr>
          <w:rFonts w:eastAsia="DFKai-SB"/>
          <w:lang w:val="fr-FR" w:eastAsia="zh-TW"/>
        </w:rPr>
        <w:t>le</w:t>
      </w:r>
      <w:r w:rsidRPr="000B4D79">
        <w:rPr>
          <w:rFonts w:eastAsia="DFKai-SB"/>
          <w:lang w:val="fr-FR" w:eastAsia="zh-TW"/>
        </w:rPr>
        <w:t xml:space="preserve"> </w:t>
      </w:r>
      <w:r w:rsidR="00C33EBB" w:rsidRPr="000B4D79">
        <w:rPr>
          <w:noProof/>
          <w:lang w:val="fr-FR"/>
        </w:rPr>
        <w:t xml:space="preserve">Nouveau programme du </w:t>
      </w:r>
      <w:r w:rsidR="009E54E7" w:rsidRPr="000B4D79">
        <w:rPr>
          <w:noProof/>
          <w:lang w:val="fr-FR"/>
        </w:rPr>
        <w:t>deuxième</w:t>
      </w:r>
      <w:r w:rsidR="00C33EBB" w:rsidRPr="000B4D79">
        <w:rPr>
          <w:noProof/>
          <w:lang w:val="fr-FR"/>
        </w:rPr>
        <w:t xml:space="preserve"> cycle du secondaire</w:t>
      </w:r>
      <w:r w:rsidR="008F4839" w:rsidRPr="000B4D79">
        <w:rPr>
          <w:noProof/>
          <w:lang w:val="fr-FR"/>
        </w:rPr>
        <w:t xml:space="preserve"> (voir par</w:t>
      </w:r>
      <w:r w:rsidR="00060D99">
        <w:rPr>
          <w:noProof/>
          <w:lang w:val="fr-FR"/>
        </w:rPr>
        <w:t>. </w:t>
      </w:r>
      <w:r w:rsidR="008F4839" w:rsidRPr="000B4D79">
        <w:rPr>
          <w:noProof/>
          <w:lang w:val="fr-FR"/>
        </w:rPr>
        <w:t xml:space="preserve">443 et 444) comprend un module majeur appelé </w:t>
      </w:r>
      <w:r w:rsidR="004479ED">
        <w:rPr>
          <w:noProof/>
          <w:lang w:val="fr-FR"/>
        </w:rPr>
        <w:t>«</w:t>
      </w:r>
      <w:r w:rsidR="008F4839" w:rsidRPr="000B4D79">
        <w:rPr>
          <w:noProof/>
          <w:lang w:val="fr-FR"/>
        </w:rPr>
        <w:t xml:space="preserve">Autres </w:t>
      </w:r>
      <w:r w:rsidR="00A6775B" w:rsidRPr="000B4D79">
        <w:rPr>
          <w:noProof/>
          <w:lang w:val="fr-FR"/>
        </w:rPr>
        <w:t>domaines</w:t>
      </w:r>
      <w:r w:rsidR="008F4839" w:rsidRPr="000B4D79">
        <w:rPr>
          <w:noProof/>
          <w:lang w:val="fr-FR"/>
        </w:rPr>
        <w:t xml:space="preserve"> d</w:t>
      </w:r>
      <w:r w:rsidR="000E26C3">
        <w:rPr>
          <w:noProof/>
          <w:lang w:val="fr-FR"/>
        </w:rPr>
        <w:t>’</w:t>
      </w:r>
      <w:r w:rsidR="008F4839" w:rsidRPr="000B4D79">
        <w:rPr>
          <w:noProof/>
          <w:lang w:val="fr-FR"/>
        </w:rPr>
        <w:t>apprentissage</w:t>
      </w:r>
      <w:r w:rsidR="004479ED">
        <w:rPr>
          <w:noProof/>
          <w:lang w:val="fr-FR"/>
        </w:rPr>
        <w:t>»</w:t>
      </w:r>
      <w:r w:rsidR="008F4839" w:rsidRPr="000B4D79">
        <w:rPr>
          <w:noProof/>
          <w:lang w:val="fr-FR"/>
        </w:rPr>
        <w:t>, qui occupe 15 % au minimum des heures de classe. Ce module permet aux établissements scolaire</w:t>
      </w:r>
      <w:r w:rsidR="00A6775B" w:rsidRPr="000B4D79">
        <w:rPr>
          <w:noProof/>
          <w:lang w:val="fr-FR"/>
        </w:rPr>
        <w:t>s</w:t>
      </w:r>
      <w:r w:rsidR="008F4839" w:rsidRPr="000B4D79">
        <w:rPr>
          <w:noProof/>
          <w:lang w:val="fr-FR"/>
        </w:rPr>
        <w:t xml:space="preserve"> </w:t>
      </w:r>
      <w:r w:rsidR="00A6775B" w:rsidRPr="000B4D79">
        <w:rPr>
          <w:noProof/>
          <w:lang w:val="fr-FR"/>
        </w:rPr>
        <w:t>d</w:t>
      </w:r>
      <w:r w:rsidR="000E26C3">
        <w:rPr>
          <w:noProof/>
          <w:lang w:val="fr-FR"/>
        </w:rPr>
        <w:t>’</w:t>
      </w:r>
      <w:r w:rsidR="00A6775B" w:rsidRPr="000B4D79">
        <w:rPr>
          <w:noProof/>
          <w:lang w:val="fr-FR"/>
        </w:rPr>
        <w:t>offrir un certain nombre de possibilités d</w:t>
      </w:r>
      <w:r w:rsidR="000E26C3">
        <w:rPr>
          <w:noProof/>
          <w:lang w:val="fr-FR"/>
        </w:rPr>
        <w:t>’</w:t>
      </w:r>
      <w:r w:rsidR="00A6775B" w:rsidRPr="000B4D79">
        <w:rPr>
          <w:noProof/>
          <w:lang w:val="fr-FR"/>
        </w:rPr>
        <w:t>apprentissage pour promouvoir</w:t>
      </w:r>
      <w:r w:rsidR="004479ED">
        <w:rPr>
          <w:noProof/>
          <w:lang w:val="fr-FR"/>
        </w:rPr>
        <w:t xml:space="preserve"> </w:t>
      </w:r>
      <w:r w:rsidR="00A6775B" w:rsidRPr="000B4D79">
        <w:rPr>
          <w:noProof/>
          <w:lang w:val="fr-FR"/>
        </w:rPr>
        <w:t>le développement de la personnalité des élèves. Le module comprend cinq volets</w:t>
      </w:r>
      <w:r w:rsidR="009331BF">
        <w:rPr>
          <w:noProof/>
          <w:lang w:val="fr-FR"/>
        </w:rPr>
        <w:t>:</w:t>
      </w:r>
      <w:r w:rsidR="00A6775B" w:rsidRPr="000B4D79">
        <w:rPr>
          <w:noProof/>
          <w:lang w:val="fr-FR"/>
        </w:rPr>
        <w:t xml:space="preserve"> Instruction civique et morale, Développement esthétique, Développement physique, Intérêt collectif et </w:t>
      </w:r>
      <w:r w:rsidR="007E5DFC" w:rsidRPr="000B4D79">
        <w:rPr>
          <w:noProof/>
          <w:lang w:val="fr-FR"/>
        </w:rPr>
        <w:t>Expérience professionnelle. Grâce à ces activités centrées sur l</w:t>
      </w:r>
      <w:r w:rsidR="000E26C3">
        <w:rPr>
          <w:noProof/>
          <w:lang w:val="fr-FR"/>
        </w:rPr>
        <w:t>’</w:t>
      </w:r>
      <w:r w:rsidR="007E5DFC" w:rsidRPr="000B4D79">
        <w:rPr>
          <w:noProof/>
          <w:lang w:val="fr-FR"/>
        </w:rPr>
        <w:t>élève, les enfants peuvent non seulement élargir leur horizon et développer des intérêts sur le long terme, mais aussi développer des valeurs et des attitudes positives envers eux-mêmes et la communauté</w:t>
      </w:r>
      <w:r w:rsidRPr="000B4D79">
        <w:rPr>
          <w:rFonts w:eastAsia="DFKai-SB"/>
          <w:lang w:val="fr-FR" w:eastAsia="zh-TW"/>
        </w:rPr>
        <w:t>.</w:t>
      </w:r>
    </w:p>
    <w:p w:rsidR="00C15094" w:rsidRPr="000B4D79" w:rsidRDefault="00C367FA" w:rsidP="00C367FA">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B.</w:t>
      </w:r>
      <w:r w:rsidR="00C15094" w:rsidRPr="000B4D79">
        <w:rPr>
          <w:rFonts w:eastAsia="DFKai-SB"/>
          <w:lang w:val="fr-FR" w:eastAsia="zh-TW"/>
        </w:rPr>
        <w:tab/>
      </w:r>
      <w:r w:rsidR="00B87483" w:rsidRPr="000B4D79">
        <w:rPr>
          <w:lang w:val="fr-FR"/>
        </w:rPr>
        <w:t xml:space="preserve">Ensemble des programmes adoptés – </w:t>
      </w:r>
      <w:r w:rsidR="003A1214" w:rsidRPr="000B4D79">
        <w:rPr>
          <w:lang w:val="fr-FR"/>
        </w:rPr>
        <w:t xml:space="preserve">Surveillance </w:t>
      </w:r>
      <w:r w:rsidR="00B87483" w:rsidRPr="000B4D79">
        <w:rPr>
          <w:lang w:val="fr-FR"/>
        </w:rPr>
        <w:t>de l</w:t>
      </w:r>
      <w:r w:rsidR="000E26C3">
        <w:rPr>
          <w:lang w:val="fr-FR"/>
        </w:rPr>
        <w:t>’</w:t>
      </w:r>
      <w:r w:rsidR="00B87483" w:rsidRPr="000B4D79">
        <w:rPr>
          <w:lang w:val="fr-FR"/>
        </w:rPr>
        <w:t>application</w:t>
      </w:r>
    </w:p>
    <w:p w:rsidR="00C15094" w:rsidRPr="000B4D79" w:rsidRDefault="00C367FA" w:rsidP="006671DA">
      <w:pPr>
        <w:pStyle w:val="H23G"/>
        <w:rPr>
          <w:lang w:val="fr-FR" w:eastAsia="zh-TW"/>
        </w:rPr>
      </w:pPr>
      <w:r w:rsidRPr="000B4D79">
        <w:rPr>
          <w:lang w:val="fr-FR" w:eastAsia="zh-TW"/>
        </w:rPr>
        <w:tab/>
      </w:r>
      <w:r w:rsidR="00A82BF9" w:rsidRPr="000B4D79">
        <w:rPr>
          <w:lang w:val="fr-FR" w:eastAsia="zh-TW"/>
        </w:rPr>
        <w:t>1.</w:t>
      </w:r>
      <w:r w:rsidRPr="000B4D79">
        <w:rPr>
          <w:lang w:val="fr-FR" w:eastAsia="zh-TW"/>
        </w:rPr>
        <w:tab/>
      </w:r>
      <w:r w:rsidR="00C15094" w:rsidRPr="000B4D79">
        <w:rPr>
          <w:lang w:val="fr-FR" w:eastAsia="zh-TW"/>
        </w:rPr>
        <w:t xml:space="preserve">Article 28 </w:t>
      </w:r>
      <w:r w:rsidR="00060D99">
        <w:rPr>
          <w:lang w:val="fr-FR" w:eastAsia="zh-TW"/>
        </w:rPr>
        <w:t>–</w:t>
      </w:r>
      <w:r w:rsidR="00C15094" w:rsidRPr="000B4D79">
        <w:rPr>
          <w:lang w:val="fr-FR" w:eastAsia="zh-TW"/>
        </w:rPr>
        <w:t xml:space="preserve"> </w:t>
      </w:r>
      <w:r w:rsidR="00005B2B" w:rsidRPr="000B4D79">
        <w:rPr>
          <w:lang w:val="fr-FR" w:eastAsia="zh-TW"/>
        </w:rPr>
        <w:t>É</w:t>
      </w:r>
      <w:r w:rsidR="00C15094" w:rsidRPr="000B4D79">
        <w:rPr>
          <w:lang w:val="fr-FR" w:eastAsia="zh-TW"/>
        </w:rPr>
        <w:t xml:space="preserve">ducation, </w:t>
      </w:r>
      <w:r w:rsidR="00005B2B" w:rsidRPr="000B4D79">
        <w:rPr>
          <w:lang w:val="fr-FR" w:eastAsia="zh-TW"/>
        </w:rPr>
        <w:t xml:space="preserve">y compris </w:t>
      </w:r>
      <w:r w:rsidR="007E7C4C" w:rsidRPr="000B4D79">
        <w:rPr>
          <w:lang w:val="fr-FR" w:eastAsia="zh-TW"/>
        </w:rPr>
        <w:t xml:space="preserve">la </w:t>
      </w:r>
      <w:r w:rsidR="00005B2B" w:rsidRPr="000B4D79">
        <w:rPr>
          <w:lang w:val="fr-FR" w:eastAsia="zh-TW"/>
        </w:rPr>
        <w:t xml:space="preserve">formation et </w:t>
      </w:r>
      <w:r w:rsidR="007E7C4C" w:rsidRPr="000B4D79">
        <w:rPr>
          <w:lang w:val="fr-FR" w:eastAsia="zh-TW"/>
        </w:rPr>
        <w:t>l</w:t>
      </w:r>
      <w:r w:rsidR="000E26C3">
        <w:rPr>
          <w:lang w:val="fr-FR" w:eastAsia="zh-TW"/>
        </w:rPr>
        <w:t>’</w:t>
      </w:r>
      <w:r w:rsidR="00005B2B" w:rsidRPr="000B4D79">
        <w:rPr>
          <w:lang w:val="fr-FR" w:eastAsia="zh-TW"/>
        </w:rPr>
        <w:t>orientation professionnelles</w:t>
      </w:r>
      <w:r w:rsidR="004479ED">
        <w:rPr>
          <w:lang w:val="fr-FR" w:eastAsia="zh-TW"/>
        </w:rPr>
        <w:t xml:space="preserve"> </w:t>
      </w:r>
    </w:p>
    <w:p w:rsidR="00C15094" w:rsidRPr="000B4D79" w:rsidRDefault="00C15094" w:rsidP="007E5DFC">
      <w:pPr>
        <w:pStyle w:val="SingleTxtG"/>
        <w:rPr>
          <w:rFonts w:eastAsia="DFKai-SB"/>
          <w:lang w:val="fr-FR" w:eastAsia="zh-TW"/>
        </w:rPr>
      </w:pPr>
      <w:r w:rsidRPr="000B4D79">
        <w:rPr>
          <w:rFonts w:eastAsia="DFKai-SB"/>
          <w:lang w:val="fr-FR" w:eastAsia="zh-TW"/>
        </w:rPr>
        <w:t>438.</w:t>
      </w:r>
      <w:r w:rsidRPr="000B4D79">
        <w:rPr>
          <w:rFonts w:eastAsia="DFKai-SB"/>
          <w:lang w:val="fr-FR" w:eastAsia="zh-TW"/>
        </w:rPr>
        <w:tab/>
      </w:r>
      <w:r w:rsidR="007E5DFC" w:rsidRPr="000B4D79">
        <w:rPr>
          <w:rFonts w:eastAsia="DFKai-SB"/>
          <w:lang w:val="fr-FR" w:eastAsia="zh-TW"/>
        </w:rPr>
        <w:t xml:space="preserve">Le cadre exposé </w:t>
      </w:r>
      <w:r w:rsidR="00D860DE" w:rsidRPr="000B4D79">
        <w:rPr>
          <w:rFonts w:eastAsia="DFKai-SB"/>
          <w:lang w:val="fr-FR" w:eastAsia="zh-TW"/>
        </w:rPr>
        <w:t>au chapitre</w:t>
      </w:r>
      <w:r w:rsidR="007E5DFC" w:rsidRPr="000B4D79">
        <w:rPr>
          <w:rFonts w:eastAsia="DFKai-SB"/>
          <w:lang w:val="fr-FR" w:eastAsia="zh-TW"/>
        </w:rPr>
        <w:t xml:space="preserve"> VII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7E5DFC" w:rsidRPr="000B4D79">
        <w:rPr>
          <w:rFonts w:eastAsia="DFKai-SB"/>
          <w:lang w:val="fr-FR" w:eastAsia="zh-TW"/>
        </w:rPr>
        <w:t>demeure valable</w:t>
      </w:r>
      <w:r w:rsidRPr="000B4D79">
        <w:rPr>
          <w:rFonts w:eastAsia="DFKai-SB"/>
          <w:lang w:val="fr-FR" w:eastAsia="zh-TW"/>
        </w:rPr>
        <w:t xml:space="preserve">. </w:t>
      </w:r>
      <w:r w:rsidR="007E5DFC" w:rsidRPr="000B4D79">
        <w:rPr>
          <w:rFonts w:eastAsia="DFKai-SB"/>
          <w:lang w:val="fr-FR" w:eastAsia="zh-TW"/>
        </w:rPr>
        <w:t>L</w:t>
      </w:r>
      <w:r w:rsidR="000E26C3">
        <w:rPr>
          <w:rFonts w:eastAsia="DFKai-SB"/>
          <w:lang w:val="fr-FR" w:eastAsia="zh-TW"/>
        </w:rPr>
        <w:t>’</w:t>
      </w:r>
      <w:r w:rsidR="007E5DFC" w:rsidRPr="000B4D79">
        <w:rPr>
          <w:rFonts w:eastAsia="DFKai-SB"/>
          <w:lang w:val="fr-FR" w:eastAsia="zh-TW"/>
        </w:rPr>
        <w:t>éducation reste l</w:t>
      </w:r>
      <w:r w:rsidR="000E26C3">
        <w:rPr>
          <w:rFonts w:eastAsia="DFKai-SB"/>
          <w:lang w:val="fr-FR" w:eastAsia="zh-TW"/>
        </w:rPr>
        <w:t>’</w:t>
      </w:r>
      <w:r w:rsidR="007E5DFC" w:rsidRPr="000B4D79">
        <w:rPr>
          <w:rFonts w:eastAsia="DFKai-SB"/>
          <w:lang w:val="fr-FR" w:eastAsia="zh-TW"/>
        </w:rPr>
        <w:t xml:space="preserve">une des principales priorités du Gouvernement et le </w:t>
      </w:r>
      <w:r w:rsidR="006957A7">
        <w:rPr>
          <w:rFonts w:eastAsia="DFKai-SB"/>
          <w:lang w:val="fr-FR" w:eastAsia="zh-TW"/>
        </w:rPr>
        <w:t xml:space="preserve">poste </w:t>
      </w:r>
      <w:r w:rsidR="007E5DFC" w:rsidRPr="000B4D79">
        <w:rPr>
          <w:rFonts w:eastAsia="DFKai-SB"/>
          <w:lang w:val="fr-FR" w:eastAsia="zh-TW"/>
        </w:rPr>
        <w:t>plus le plus élevé de son budget annuel. Parmi les points nouveaux depuis le rapport initial, citons les classes à effectif réduit en primaire, le passage de 9 à 12</w:t>
      </w:r>
      <w:r w:rsidR="006957A7">
        <w:rPr>
          <w:rFonts w:eastAsia="DFKai-SB"/>
          <w:lang w:val="fr-FR" w:eastAsia="zh-TW"/>
        </w:rPr>
        <w:t> </w:t>
      </w:r>
      <w:r w:rsidR="007E5DFC" w:rsidRPr="000B4D79">
        <w:rPr>
          <w:rFonts w:eastAsia="DFKai-SB"/>
          <w:lang w:val="fr-FR" w:eastAsia="zh-TW"/>
        </w:rPr>
        <w:t xml:space="preserve">ans de la scolarité obligatoire gratuite et la mise en œuvre du </w:t>
      </w:r>
      <w:r w:rsidR="00C33EBB" w:rsidRPr="000B4D79">
        <w:rPr>
          <w:noProof/>
          <w:lang w:val="fr-FR"/>
        </w:rPr>
        <w:t xml:space="preserve">Nouveau programme du </w:t>
      </w:r>
      <w:r w:rsidR="009E54E7" w:rsidRPr="000B4D79">
        <w:rPr>
          <w:noProof/>
          <w:lang w:val="fr-FR"/>
        </w:rPr>
        <w:t>deuxième</w:t>
      </w:r>
      <w:r w:rsidR="00C33EBB" w:rsidRPr="000B4D79">
        <w:rPr>
          <w:noProof/>
          <w:lang w:val="fr-FR"/>
        </w:rPr>
        <w:t xml:space="preserve"> cycle du secondaire</w:t>
      </w:r>
      <w:r w:rsidRPr="000B4D79">
        <w:rPr>
          <w:rFonts w:eastAsia="DFKai-SB"/>
          <w:lang w:val="fr-FR" w:eastAsia="zh-TW"/>
        </w:rPr>
        <w:t xml:space="preserve">. </w:t>
      </w:r>
      <w:r w:rsidR="00D03D58" w:rsidRPr="000B4D79">
        <w:rPr>
          <w:rFonts w:eastAsia="DFKai-SB"/>
          <w:lang w:val="fr-FR" w:eastAsia="zh-TW"/>
        </w:rPr>
        <w:t>Ces points sont mis à jour et exposés ci-après</w:t>
      </w:r>
      <w:r w:rsidRPr="000B4D79">
        <w:rPr>
          <w:rFonts w:eastAsia="DFKai-SB"/>
          <w:lang w:val="fr-FR" w:eastAsia="zh-TW"/>
        </w:rPr>
        <w:t>.</w:t>
      </w:r>
    </w:p>
    <w:p w:rsidR="00C15094" w:rsidRPr="000B4D79" w:rsidRDefault="00C367FA" w:rsidP="006671DA">
      <w:pPr>
        <w:pStyle w:val="H23G"/>
        <w:rPr>
          <w:lang w:val="fr-FR" w:eastAsia="zh-TW"/>
        </w:rPr>
      </w:pPr>
      <w:r w:rsidRPr="000B4D79">
        <w:rPr>
          <w:lang w:val="fr-FR" w:eastAsia="zh-TW"/>
        </w:rPr>
        <w:tab/>
      </w:r>
      <w:r w:rsidRPr="000B4D79">
        <w:rPr>
          <w:lang w:val="fr-FR" w:eastAsia="zh-TW"/>
        </w:rPr>
        <w:tab/>
      </w:r>
      <w:r w:rsidR="00005B2B" w:rsidRPr="000B4D79">
        <w:rPr>
          <w:lang w:val="fr-FR" w:eastAsia="zh-TW"/>
        </w:rPr>
        <w:t>Enseignement préscolaire</w:t>
      </w:r>
    </w:p>
    <w:p w:rsidR="00C15094" w:rsidRPr="000B4D79" w:rsidRDefault="00C15094" w:rsidP="006F7CFD">
      <w:pPr>
        <w:pStyle w:val="SingleTxtG"/>
        <w:rPr>
          <w:rFonts w:eastAsia="DFKai-SB"/>
          <w:lang w:val="fr-FR" w:eastAsia="zh-TW"/>
        </w:rPr>
      </w:pPr>
      <w:r w:rsidRPr="000B4D79">
        <w:rPr>
          <w:rFonts w:eastAsia="DFKai-SB"/>
          <w:lang w:val="fr-FR" w:eastAsia="zh-TW"/>
        </w:rPr>
        <w:t>439.</w:t>
      </w:r>
      <w:r w:rsidRPr="000B4D79">
        <w:rPr>
          <w:rFonts w:eastAsia="DFKai-SB"/>
          <w:lang w:val="fr-FR" w:eastAsia="zh-TW"/>
        </w:rPr>
        <w:tab/>
      </w:r>
      <w:r w:rsidR="006F7CFD" w:rsidRPr="000B4D79">
        <w:rPr>
          <w:rFonts w:eastAsia="DFKai-SB"/>
          <w:lang w:val="fr-FR" w:eastAsia="zh-TW"/>
        </w:rPr>
        <w:t>Outre subventionner les jardins d</w:t>
      </w:r>
      <w:r w:rsidR="000E26C3">
        <w:rPr>
          <w:rFonts w:eastAsia="DFKai-SB"/>
          <w:lang w:val="fr-FR" w:eastAsia="zh-TW"/>
        </w:rPr>
        <w:t>’</w:t>
      </w:r>
      <w:r w:rsidR="006F7CFD" w:rsidRPr="000B4D79">
        <w:rPr>
          <w:rFonts w:eastAsia="DFKai-SB"/>
          <w:lang w:val="fr-FR" w:eastAsia="zh-TW"/>
        </w:rPr>
        <w:t>enfants à but non lucratif en remboursant leurs loyers/taxes et en prévoyant des locaux à leur intention dans les ensembles de logements sociaux, ainsi qu</w:t>
      </w:r>
      <w:r w:rsidR="000E26C3">
        <w:rPr>
          <w:rFonts w:eastAsia="DFKai-SB"/>
          <w:lang w:val="fr-FR" w:eastAsia="zh-TW"/>
        </w:rPr>
        <w:t>’</w:t>
      </w:r>
      <w:r w:rsidR="006F7CFD" w:rsidRPr="000B4D79">
        <w:rPr>
          <w:rFonts w:eastAsia="DFKai-SB"/>
          <w:lang w:val="fr-FR" w:eastAsia="zh-TW"/>
        </w:rPr>
        <w:t xml:space="preserve">il </w:t>
      </w:r>
      <w:r w:rsidR="00744C94" w:rsidRPr="000B4D79">
        <w:rPr>
          <w:rFonts w:eastAsia="PMingLiU"/>
          <w:lang w:val="fr-FR" w:eastAsia="zh-TW"/>
        </w:rPr>
        <w:t>est</w:t>
      </w:r>
      <w:r w:rsidR="006F7CFD" w:rsidRPr="000B4D79">
        <w:rPr>
          <w:rFonts w:eastAsia="DFKai-SB"/>
          <w:lang w:val="fr-FR" w:eastAsia="zh-TW"/>
        </w:rPr>
        <w:t xml:space="preserve"> indiqué au</w:t>
      </w:r>
      <w:r w:rsidRPr="000B4D79">
        <w:rPr>
          <w:rFonts w:eastAsia="DFKai-SB"/>
          <w:lang w:val="fr-FR" w:eastAsia="zh-TW"/>
        </w:rPr>
        <w:t xml:space="preserve"> paragraph</w:t>
      </w:r>
      <w:r w:rsidR="00265471" w:rsidRPr="000B4D79">
        <w:rPr>
          <w:rFonts w:eastAsia="DFKai-SB"/>
          <w:lang w:val="fr-FR" w:eastAsia="zh-TW"/>
        </w:rPr>
        <w:t>e</w:t>
      </w:r>
      <w:r w:rsidRPr="000B4D79">
        <w:rPr>
          <w:rFonts w:eastAsia="DFKai-SB"/>
          <w:lang w:val="fr-FR" w:eastAsia="zh-TW"/>
        </w:rPr>
        <w:t xml:space="preserve"> 335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6F7CFD" w:rsidRPr="000B4D79">
        <w:rPr>
          <w:rFonts w:eastAsia="DFKai-SB"/>
          <w:lang w:val="fr-FR" w:eastAsia="zh-TW"/>
        </w:rPr>
        <w:t>l</w:t>
      </w:r>
      <w:r w:rsidRPr="000B4D79">
        <w:rPr>
          <w:rFonts w:eastAsia="DFKai-SB"/>
          <w:lang w:val="fr-FR" w:eastAsia="zh-TW"/>
        </w:rPr>
        <w:t xml:space="preserve">e </w:t>
      </w:r>
      <w:r w:rsidR="006F7CFD" w:rsidRPr="000B4D79">
        <w:rPr>
          <w:rFonts w:eastAsia="DFKai-SB"/>
          <w:lang w:val="fr-FR" w:eastAsia="zh-TW"/>
        </w:rPr>
        <w:t>Gouvernement a également</w:t>
      </w:r>
      <w:r w:rsidRPr="000B4D79">
        <w:rPr>
          <w:rFonts w:eastAsia="DFKai-SB"/>
          <w:lang w:val="fr-FR" w:eastAsia="zh-TW"/>
        </w:rPr>
        <w:t xml:space="preserve"> </w:t>
      </w:r>
      <w:r w:rsidR="00D03D58" w:rsidRPr="000B4D79">
        <w:rPr>
          <w:rFonts w:eastAsia="DFKai-SB"/>
          <w:lang w:val="fr-FR" w:eastAsia="zh-TW"/>
        </w:rPr>
        <w:t>introduit le</w:t>
      </w:r>
      <w:r w:rsidRPr="000B4D79">
        <w:rPr>
          <w:rFonts w:eastAsia="DFKai-SB"/>
          <w:lang w:val="fr-FR" w:eastAsia="zh-TW"/>
        </w:rPr>
        <w:t xml:space="preserve"> </w:t>
      </w:r>
      <w:r w:rsidR="00241CCE" w:rsidRPr="000B4D79">
        <w:rPr>
          <w:noProof/>
          <w:lang w:val="fr-FR"/>
        </w:rPr>
        <w:t>Système de bons d</w:t>
      </w:r>
      <w:r w:rsidR="000E26C3">
        <w:rPr>
          <w:noProof/>
          <w:lang w:val="fr-FR"/>
        </w:rPr>
        <w:t>’</w:t>
      </w:r>
      <w:r w:rsidR="00241CCE" w:rsidRPr="000B4D79">
        <w:rPr>
          <w:noProof/>
          <w:lang w:val="fr-FR"/>
        </w:rPr>
        <w:t>éducation préscolaire</w:t>
      </w:r>
      <w:r w:rsidRPr="000B4D79">
        <w:rPr>
          <w:rFonts w:eastAsia="DFKai-SB"/>
          <w:lang w:val="fr-FR" w:eastAsia="zh-TW"/>
        </w:rPr>
        <w:t xml:space="preserve"> </w:t>
      </w:r>
      <w:r w:rsidR="00D03D58" w:rsidRPr="000B4D79">
        <w:rPr>
          <w:rFonts w:eastAsia="DFKai-SB"/>
          <w:lang w:val="fr-FR" w:eastAsia="zh-TW"/>
        </w:rPr>
        <w:t>à partir de l</w:t>
      </w:r>
      <w:r w:rsidR="000E26C3">
        <w:rPr>
          <w:rFonts w:eastAsia="DFKai-SB"/>
          <w:lang w:val="fr-FR" w:eastAsia="zh-TW"/>
        </w:rPr>
        <w:t>’</w:t>
      </w:r>
      <w:r w:rsidR="00D03D58" w:rsidRPr="000B4D79">
        <w:rPr>
          <w:rFonts w:eastAsia="DFKai-SB"/>
          <w:lang w:val="fr-FR" w:eastAsia="zh-TW"/>
        </w:rPr>
        <w:t xml:space="preserve">année scolaire 2007/08 </w:t>
      </w:r>
      <w:r w:rsidR="006F7CFD" w:rsidRPr="000B4D79">
        <w:rPr>
          <w:rFonts w:eastAsia="DFKai-SB"/>
          <w:lang w:val="fr-FR" w:eastAsia="zh-TW"/>
        </w:rPr>
        <w:t xml:space="preserve">pour fournir une allocation de scolarité directe, </w:t>
      </w:r>
      <w:r w:rsidR="006C6286" w:rsidRPr="000B4D79">
        <w:rPr>
          <w:rFonts w:eastAsia="DFKai-SB"/>
          <w:lang w:val="fr-FR" w:eastAsia="zh-TW"/>
        </w:rPr>
        <w:t>sans</w:t>
      </w:r>
      <w:r w:rsidR="006F7CFD" w:rsidRPr="000B4D79">
        <w:rPr>
          <w:rFonts w:eastAsia="DFKai-SB"/>
          <w:lang w:val="fr-FR" w:eastAsia="zh-TW"/>
        </w:rPr>
        <w:t xml:space="preserve"> conditions de ressources, aux parents </w:t>
      </w:r>
      <w:r w:rsidR="006C6286" w:rsidRPr="000B4D79">
        <w:rPr>
          <w:rFonts w:eastAsia="DFKai-SB"/>
          <w:lang w:val="fr-FR" w:eastAsia="zh-TW"/>
        </w:rPr>
        <w:t>dont les enfants réunissent les conditions pour intégrer un jardin d</w:t>
      </w:r>
      <w:r w:rsidR="000E26C3">
        <w:rPr>
          <w:rFonts w:eastAsia="DFKai-SB"/>
          <w:lang w:val="fr-FR" w:eastAsia="zh-TW"/>
        </w:rPr>
        <w:t>’</w:t>
      </w:r>
      <w:r w:rsidR="006C6286" w:rsidRPr="000B4D79">
        <w:rPr>
          <w:rFonts w:eastAsia="DFKai-SB"/>
          <w:lang w:val="fr-FR" w:eastAsia="zh-TW"/>
        </w:rPr>
        <w:t xml:space="preserve">enfants. </w:t>
      </w:r>
      <w:r w:rsidR="006C6286" w:rsidRPr="000B4D79">
        <w:rPr>
          <w:lang w:val="fr-FR"/>
        </w:rPr>
        <w:t>Les familles en difficulté peuvent prétendre à un aide supplémentaire au titre du Programme d</w:t>
      </w:r>
      <w:r w:rsidR="000E26C3">
        <w:rPr>
          <w:lang w:val="fr-FR"/>
        </w:rPr>
        <w:t>’</w:t>
      </w:r>
      <w:r w:rsidR="006C6286" w:rsidRPr="000B4D79">
        <w:rPr>
          <w:lang w:val="fr-FR"/>
        </w:rPr>
        <w:t>exonération des frais de scolarité dans les jardins d</w:t>
      </w:r>
      <w:r w:rsidR="000E26C3">
        <w:rPr>
          <w:lang w:val="fr-FR"/>
        </w:rPr>
        <w:t>’</w:t>
      </w:r>
      <w:r w:rsidR="006C6286" w:rsidRPr="000B4D79">
        <w:rPr>
          <w:lang w:val="fr-FR"/>
        </w:rPr>
        <w:t>enfants et les garderies.</w:t>
      </w:r>
    </w:p>
    <w:p w:rsidR="00C15094" w:rsidRPr="000B4D79" w:rsidRDefault="00C15094" w:rsidP="00512BEB">
      <w:pPr>
        <w:pStyle w:val="SingleTxtG"/>
        <w:rPr>
          <w:rFonts w:eastAsia="DFKai-SB"/>
          <w:lang w:val="fr-FR" w:eastAsia="zh-TW"/>
        </w:rPr>
      </w:pPr>
      <w:r w:rsidRPr="000B4D79">
        <w:rPr>
          <w:rFonts w:eastAsia="DFKai-SB"/>
          <w:lang w:val="fr-FR" w:eastAsia="zh-TW"/>
        </w:rPr>
        <w:t>440.</w:t>
      </w:r>
      <w:r w:rsidRPr="000B4D79">
        <w:rPr>
          <w:rFonts w:eastAsia="DFKai-SB"/>
          <w:lang w:val="fr-FR" w:eastAsia="zh-TW"/>
        </w:rPr>
        <w:tab/>
      </w:r>
      <w:r w:rsidR="006C6286" w:rsidRPr="000B4D79">
        <w:rPr>
          <w:rFonts w:eastAsia="DFKai-SB"/>
          <w:lang w:val="fr-FR" w:eastAsia="zh-TW"/>
        </w:rPr>
        <w:t>Conformément aux politiques adoptées en matière d</w:t>
      </w:r>
      <w:r w:rsidR="000E26C3">
        <w:rPr>
          <w:rFonts w:eastAsia="DFKai-SB"/>
          <w:lang w:val="fr-FR" w:eastAsia="zh-TW"/>
        </w:rPr>
        <w:t>’</w:t>
      </w:r>
      <w:r w:rsidR="006C6286" w:rsidRPr="000B4D79">
        <w:rPr>
          <w:rFonts w:eastAsia="DFKai-SB"/>
          <w:lang w:val="fr-FR" w:eastAsia="zh-TW"/>
        </w:rPr>
        <w:t>enseignement préscolaire</w:t>
      </w:r>
      <w:r w:rsidRPr="000B4D79">
        <w:rPr>
          <w:rFonts w:eastAsia="DFKai-SB"/>
          <w:lang w:val="fr-FR" w:eastAsia="zh-TW"/>
        </w:rPr>
        <w:t xml:space="preserve">, </w:t>
      </w:r>
      <w:r w:rsidR="006C6286" w:rsidRPr="000B4D79">
        <w:rPr>
          <w:rFonts w:eastAsia="DFKai-SB"/>
          <w:lang w:val="fr-FR" w:eastAsia="zh-TW"/>
        </w:rPr>
        <w:t>l</w:t>
      </w:r>
      <w:r w:rsidRPr="000B4D79">
        <w:rPr>
          <w:rFonts w:eastAsia="DFKai-SB"/>
          <w:lang w:val="fr-FR" w:eastAsia="zh-TW"/>
        </w:rPr>
        <w:t xml:space="preserve">e </w:t>
      </w:r>
      <w:r w:rsidR="00241CCE" w:rsidRPr="000B4D79">
        <w:rPr>
          <w:noProof/>
          <w:lang w:val="fr-FR"/>
        </w:rPr>
        <w:t>Système de bons d</w:t>
      </w:r>
      <w:r w:rsidR="000E26C3">
        <w:rPr>
          <w:noProof/>
          <w:lang w:val="fr-FR"/>
        </w:rPr>
        <w:t>’</w:t>
      </w:r>
      <w:r w:rsidR="00241CCE" w:rsidRPr="000B4D79">
        <w:rPr>
          <w:noProof/>
          <w:lang w:val="fr-FR"/>
        </w:rPr>
        <w:t>éducation préscolaire</w:t>
      </w:r>
      <w:r w:rsidR="00241CCE" w:rsidRPr="000B4D79">
        <w:rPr>
          <w:rFonts w:eastAsia="DFKai-SB"/>
          <w:lang w:val="fr-FR" w:eastAsia="zh-TW"/>
        </w:rPr>
        <w:t xml:space="preserve"> </w:t>
      </w:r>
      <w:r w:rsidR="006770D8" w:rsidRPr="000B4D79">
        <w:rPr>
          <w:rFonts w:eastAsia="DFKai-SB"/>
          <w:lang w:val="fr-FR" w:eastAsia="zh-TW"/>
        </w:rPr>
        <w:t>est valable pour la scolarisation à mi-temps dans un jardin d</w:t>
      </w:r>
      <w:r w:rsidR="000E26C3">
        <w:rPr>
          <w:rFonts w:eastAsia="DFKai-SB"/>
          <w:lang w:val="fr-FR" w:eastAsia="zh-TW"/>
        </w:rPr>
        <w:t>’</w:t>
      </w:r>
      <w:r w:rsidR="006770D8" w:rsidRPr="000B4D79">
        <w:rPr>
          <w:rFonts w:eastAsia="DFKai-SB"/>
          <w:lang w:val="fr-FR" w:eastAsia="zh-TW"/>
        </w:rPr>
        <w:t xml:space="preserve">enfants. Certains commentateurs ont invoqué que le </w:t>
      </w:r>
      <w:r w:rsidR="006C6286" w:rsidRPr="000B4D79">
        <w:rPr>
          <w:lang w:val="fr-FR"/>
        </w:rPr>
        <w:t>Programme d</w:t>
      </w:r>
      <w:r w:rsidR="000E26C3">
        <w:rPr>
          <w:lang w:val="fr-FR"/>
        </w:rPr>
        <w:t>’</w:t>
      </w:r>
      <w:r w:rsidR="006C6286" w:rsidRPr="000B4D79">
        <w:rPr>
          <w:lang w:val="fr-FR"/>
        </w:rPr>
        <w:t xml:space="preserve">exonération </w:t>
      </w:r>
      <w:r w:rsidR="006770D8" w:rsidRPr="000B4D79">
        <w:rPr>
          <w:rFonts w:eastAsia="DFKai-SB"/>
          <w:lang w:val="fr-FR" w:eastAsia="zh-TW"/>
        </w:rPr>
        <w:t>risquait d</w:t>
      </w:r>
      <w:r w:rsidR="000E26C3">
        <w:rPr>
          <w:rFonts w:eastAsia="DFKai-SB"/>
          <w:lang w:val="fr-FR" w:eastAsia="zh-TW"/>
        </w:rPr>
        <w:t>’</w:t>
      </w:r>
      <w:r w:rsidR="006770D8" w:rsidRPr="000B4D79">
        <w:rPr>
          <w:rFonts w:eastAsia="DFKai-SB"/>
          <w:lang w:val="fr-FR" w:eastAsia="zh-TW"/>
        </w:rPr>
        <w:t>encourager les parents à inscrire leur enfant à mi-temps dans un jardin d</w:t>
      </w:r>
      <w:r w:rsidR="000E26C3">
        <w:rPr>
          <w:rFonts w:eastAsia="DFKai-SB"/>
          <w:lang w:val="fr-FR" w:eastAsia="zh-TW"/>
        </w:rPr>
        <w:t>’</w:t>
      </w:r>
      <w:r w:rsidR="00C94375" w:rsidRPr="000B4D79">
        <w:rPr>
          <w:rFonts w:eastAsia="DFKai-SB"/>
          <w:lang w:val="fr-FR" w:eastAsia="zh-TW"/>
        </w:rPr>
        <w:t xml:space="preserve">enfants et de le laisser livré à lui-même le reste de la journée. </w:t>
      </w:r>
      <w:r w:rsidR="00883F9E" w:rsidRPr="000B4D79">
        <w:rPr>
          <w:rFonts w:eastAsia="DFKai-SB"/>
          <w:lang w:val="fr-FR" w:eastAsia="zh-TW"/>
        </w:rPr>
        <w:t>Dans certaines circonstances, un enfant peut être inscrit dans un jardin d</w:t>
      </w:r>
      <w:r w:rsidR="000E26C3">
        <w:rPr>
          <w:rFonts w:eastAsia="DFKai-SB"/>
          <w:lang w:val="fr-FR" w:eastAsia="zh-TW"/>
        </w:rPr>
        <w:t>’</w:t>
      </w:r>
      <w:r w:rsidR="00883F9E" w:rsidRPr="000B4D79">
        <w:rPr>
          <w:rFonts w:eastAsia="DFKai-SB"/>
          <w:lang w:val="fr-FR" w:eastAsia="zh-TW"/>
        </w:rPr>
        <w:t xml:space="preserve">enfants à plein temps, qui prend </w:t>
      </w:r>
      <w:r w:rsidR="00512BEB" w:rsidRPr="000B4D79">
        <w:rPr>
          <w:rFonts w:eastAsia="DFKai-SB"/>
          <w:lang w:val="fr-FR" w:eastAsia="zh-TW"/>
        </w:rPr>
        <w:t xml:space="preserve">le relais une fois la demi-journée achevée. </w:t>
      </w:r>
      <w:r w:rsidR="006C6286" w:rsidRPr="000B4D79">
        <w:rPr>
          <w:rFonts w:eastAsia="DFKai-SB"/>
          <w:lang w:val="fr-FR" w:eastAsia="zh-TW"/>
        </w:rPr>
        <w:t>L</w:t>
      </w:r>
      <w:r w:rsidRPr="000B4D79">
        <w:rPr>
          <w:rFonts w:eastAsia="DFKai-SB"/>
          <w:lang w:val="fr-FR" w:eastAsia="zh-TW"/>
        </w:rPr>
        <w:t xml:space="preserve">e </w:t>
      </w:r>
      <w:r w:rsidR="006C6286" w:rsidRPr="000B4D79">
        <w:rPr>
          <w:rFonts w:eastAsia="DFKai-SB"/>
          <w:lang w:val="fr-FR" w:eastAsia="zh-TW"/>
        </w:rPr>
        <w:t>Programme d</w:t>
      </w:r>
      <w:r w:rsidR="000E26C3">
        <w:rPr>
          <w:rFonts w:eastAsia="DFKai-SB"/>
          <w:lang w:val="fr-FR" w:eastAsia="zh-TW"/>
        </w:rPr>
        <w:t>’</w:t>
      </w:r>
      <w:r w:rsidR="006C6286" w:rsidRPr="000B4D79">
        <w:rPr>
          <w:rFonts w:eastAsia="DFKai-SB"/>
          <w:lang w:val="fr-FR" w:eastAsia="zh-TW"/>
        </w:rPr>
        <w:t>exonération</w:t>
      </w:r>
      <w:r w:rsidRPr="000B4D79">
        <w:rPr>
          <w:rFonts w:eastAsia="DFKai-SB"/>
          <w:lang w:val="fr-FR" w:eastAsia="zh-TW"/>
        </w:rPr>
        <w:t xml:space="preserve"> </w:t>
      </w:r>
      <w:r w:rsidR="00512BEB" w:rsidRPr="000B4D79">
        <w:rPr>
          <w:rFonts w:eastAsia="DFKai-SB"/>
          <w:lang w:val="fr-FR" w:eastAsia="zh-TW"/>
        </w:rPr>
        <w:t xml:space="preserve">peut accorder aux familles en difficulté ayant des </w:t>
      </w:r>
      <w:r w:rsidR="004479ED">
        <w:rPr>
          <w:rFonts w:eastAsia="DFKai-SB"/>
          <w:lang w:val="fr-FR" w:eastAsia="zh-TW"/>
        </w:rPr>
        <w:t>«</w:t>
      </w:r>
      <w:r w:rsidR="00512BEB" w:rsidRPr="000B4D79">
        <w:rPr>
          <w:rFonts w:eastAsia="DFKai-SB"/>
          <w:lang w:val="fr-FR" w:eastAsia="zh-TW"/>
        </w:rPr>
        <w:t>besoins sociaux</w:t>
      </w:r>
      <w:r w:rsidR="004479ED">
        <w:rPr>
          <w:rFonts w:eastAsia="DFKai-SB"/>
          <w:lang w:val="fr-FR" w:eastAsia="zh-TW"/>
        </w:rPr>
        <w:t>»</w:t>
      </w:r>
      <w:r w:rsidR="00512BEB" w:rsidRPr="000B4D79">
        <w:rPr>
          <w:rFonts w:eastAsia="DFKai-SB"/>
          <w:lang w:val="fr-FR" w:eastAsia="zh-TW"/>
        </w:rPr>
        <w:t xml:space="preserve"> une réduction supplémentaire pour inscrire leurs enfants dans un jardin d</w:t>
      </w:r>
      <w:r w:rsidR="000E26C3">
        <w:rPr>
          <w:rFonts w:eastAsia="DFKai-SB"/>
          <w:lang w:val="fr-FR" w:eastAsia="zh-TW"/>
        </w:rPr>
        <w:t>’</w:t>
      </w:r>
      <w:r w:rsidR="00512BEB" w:rsidRPr="000B4D79">
        <w:rPr>
          <w:rFonts w:eastAsia="DFKai-SB"/>
          <w:lang w:val="fr-FR" w:eastAsia="zh-TW"/>
        </w:rPr>
        <w:t>enfants à plein temps</w:t>
      </w:r>
      <w:r w:rsidRPr="000B4D79">
        <w:rPr>
          <w:rFonts w:eastAsia="DFKai-SB"/>
          <w:lang w:val="fr-FR" w:eastAsia="zh-TW"/>
        </w:rPr>
        <w:t xml:space="preserve">. </w:t>
      </w:r>
    </w:p>
    <w:p w:rsidR="00C15094" w:rsidRPr="000B4D79" w:rsidRDefault="00D72A97" w:rsidP="00DA053D">
      <w:pPr>
        <w:pStyle w:val="H23G"/>
        <w:rPr>
          <w:lang w:val="fr-FR" w:eastAsia="zh-TW"/>
        </w:rPr>
      </w:pPr>
      <w:r w:rsidRPr="000B4D79">
        <w:rPr>
          <w:lang w:val="fr-FR" w:eastAsia="zh-TW"/>
        </w:rPr>
        <w:tab/>
      </w:r>
      <w:r w:rsidRPr="000B4D79">
        <w:rPr>
          <w:lang w:val="fr-FR" w:eastAsia="zh-TW"/>
        </w:rPr>
        <w:tab/>
      </w:r>
      <w:r w:rsidR="00360E45" w:rsidRPr="000B4D79">
        <w:rPr>
          <w:lang w:val="fr-FR" w:eastAsia="zh-TW"/>
        </w:rPr>
        <w:t xml:space="preserve">Douze années </w:t>
      </w:r>
      <w:r w:rsidR="005555CB" w:rsidRPr="000B4D79">
        <w:rPr>
          <w:lang w:val="fr-FR" w:eastAsia="zh-TW"/>
        </w:rPr>
        <w:t>de scolarité</w:t>
      </w:r>
      <w:r w:rsidR="00360E45" w:rsidRPr="000B4D79">
        <w:rPr>
          <w:lang w:val="fr-FR" w:eastAsia="zh-TW"/>
        </w:rPr>
        <w:t xml:space="preserve"> gratuit</w:t>
      </w:r>
      <w:r w:rsidR="005555CB" w:rsidRPr="000B4D79">
        <w:rPr>
          <w:lang w:val="fr-FR" w:eastAsia="zh-TW"/>
        </w:rPr>
        <w:t>e</w:t>
      </w:r>
    </w:p>
    <w:p w:rsidR="00C15094" w:rsidRPr="000B4D79" w:rsidRDefault="00C15094" w:rsidP="00D72A97">
      <w:pPr>
        <w:pStyle w:val="SingleTxtG"/>
        <w:rPr>
          <w:rFonts w:eastAsia="DFKai-SB"/>
          <w:lang w:val="fr-FR" w:eastAsia="zh-TW"/>
        </w:rPr>
      </w:pPr>
      <w:r w:rsidRPr="000B4D79">
        <w:rPr>
          <w:rFonts w:eastAsia="DFKai-SB"/>
          <w:lang w:val="fr-FR" w:eastAsia="zh-TW"/>
        </w:rPr>
        <w:t>441.</w:t>
      </w:r>
      <w:r w:rsidRPr="000B4D79">
        <w:rPr>
          <w:rFonts w:eastAsia="DFKai-SB"/>
          <w:lang w:val="fr-FR" w:eastAsia="zh-TW"/>
        </w:rPr>
        <w:tab/>
        <w:t>A</w:t>
      </w:r>
      <w:r w:rsidR="00360E45" w:rsidRPr="000B4D79">
        <w:rPr>
          <w:rFonts w:eastAsia="DFKai-SB"/>
          <w:lang w:val="fr-FR" w:eastAsia="zh-TW"/>
        </w:rPr>
        <w:t>insi qu</w:t>
      </w:r>
      <w:r w:rsidR="000E26C3">
        <w:rPr>
          <w:rFonts w:eastAsia="DFKai-SB"/>
          <w:lang w:val="fr-FR" w:eastAsia="zh-TW"/>
        </w:rPr>
        <w:t>’</w:t>
      </w:r>
      <w:r w:rsidR="00360E45" w:rsidRPr="000B4D79">
        <w:rPr>
          <w:rFonts w:eastAsia="DFKai-SB"/>
          <w:lang w:val="fr-FR" w:eastAsia="zh-TW"/>
        </w:rPr>
        <w:t xml:space="preserve">il a été expliqué </w:t>
      </w:r>
      <w:r w:rsidR="00005B2B" w:rsidRPr="000B4D79">
        <w:rPr>
          <w:rFonts w:eastAsia="DFKai-SB"/>
          <w:lang w:val="fr-FR" w:eastAsia="zh-TW"/>
        </w:rPr>
        <w:t>aux</w:t>
      </w:r>
      <w:r w:rsidRPr="000B4D79">
        <w:rPr>
          <w:rFonts w:eastAsia="DFKai-SB"/>
          <w:lang w:val="fr-FR" w:eastAsia="zh-TW"/>
        </w:rPr>
        <w:t xml:space="preserve"> paragraph</w:t>
      </w:r>
      <w:r w:rsidR="00005B2B" w:rsidRPr="000B4D79">
        <w:rPr>
          <w:rFonts w:eastAsia="DFKai-SB"/>
          <w:lang w:val="fr-FR" w:eastAsia="zh-TW"/>
        </w:rPr>
        <w:t>e</w:t>
      </w:r>
      <w:r w:rsidRPr="000B4D79">
        <w:rPr>
          <w:rFonts w:eastAsia="DFKai-SB"/>
          <w:lang w:val="fr-FR" w:eastAsia="zh-TW"/>
        </w:rPr>
        <w:t xml:space="preserve">s 336 </w:t>
      </w:r>
      <w:r w:rsidR="00005B2B" w:rsidRPr="000B4D79">
        <w:rPr>
          <w:rFonts w:eastAsia="DFKai-SB"/>
          <w:lang w:val="fr-FR" w:eastAsia="zh-TW"/>
        </w:rPr>
        <w:t>et</w:t>
      </w:r>
      <w:r w:rsidRPr="000B4D79">
        <w:rPr>
          <w:rFonts w:eastAsia="DFKai-SB"/>
          <w:lang w:val="fr-FR" w:eastAsia="zh-TW"/>
        </w:rPr>
        <w:t xml:space="preserve"> 339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D13558" w:rsidRPr="000B4D79">
        <w:rPr>
          <w:rFonts w:eastAsia="DFKai-SB"/>
          <w:lang w:val="fr-FR" w:eastAsia="zh-TW"/>
        </w:rPr>
        <w:t xml:space="preserve">depuis 1978 </w:t>
      </w:r>
      <w:r w:rsidR="00D13558" w:rsidRPr="000B4D79">
        <w:rPr>
          <w:lang w:val="fr-FR"/>
        </w:rPr>
        <w:t xml:space="preserve">le Gouvernement garantit neuf ans </w:t>
      </w:r>
      <w:r w:rsidR="005555CB" w:rsidRPr="000B4D79">
        <w:rPr>
          <w:lang w:val="fr-FR"/>
        </w:rPr>
        <w:t>de scolarité</w:t>
      </w:r>
      <w:r w:rsidR="00D13558" w:rsidRPr="000B4D79">
        <w:rPr>
          <w:lang w:val="fr-FR"/>
        </w:rPr>
        <w:t xml:space="preserve"> élémentaire gratuit</w:t>
      </w:r>
      <w:r w:rsidR="005555CB" w:rsidRPr="000B4D79">
        <w:rPr>
          <w:lang w:val="fr-FR"/>
        </w:rPr>
        <w:t>e</w:t>
      </w:r>
      <w:r w:rsidR="00D13558" w:rsidRPr="000B4D79">
        <w:rPr>
          <w:lang w:val="fr-FR"/>
        </w:rPr>
        <w:t xml:space="preserve"> et universel</w:t>
      </w:r>
      <w:r w:rsidR="005555CB" w:rsidRPr="000B4D79">
        <w:rPr>
          <w:lang w:val="fr-FR"/>
        </w:rPr>
        <w:t>le</w:t>
      </w:r>
      <w:r w:rsidR="00D13558" w:rsidRPr="000B4D79">
        <w:rPr>
          <w:lang w:val="fr-FR"/>
        </w:rPr>
        <w:t xml:space="preserve"> (six ans de primaire et trois ans de premier cycle de secondaire) dans les établissements primaires et secondaires publics.</w:t>
      </w:r>
      <w:r w:rsidR="00D13558" w:rsidRPr="000B4D79">
        <w:rPr>
          <w:rFonts w:eastAsia="DFKai-SB"/>
          <w:lang w:val="fr-FR" w:eastAsia="zh-TW"/>
        </w:rPr>
        <w:t xml:space="preserve"> </w:t>
      </w:r>
      <w:r w:rsidR="00D13558" w:rsidRPr="000B4D79">
        <w:rPr>
          <w:lang w:val="fr-FR"/>
        </w:rPr>
        <w:t>Pour montrer sa détermination à ce que la nouvelle génération soit correctement élevée et instruite, et pour</w:t>
      </w:r>
      <w:r w:rsidRPr="000B4D79">
        <w:rPr>
          <w:rFonts w:eastAsia="DFKai-SB"/>
          <w:lang w:val="fr-FR" w:eastAsia="zh-TW"/>
        </w:rPr>
        <w:t xml:space="preserve"> </w:t>
      </w:r>
      <w:r w:rsidR="005555CB" w:rsidRPr="000B4D79">
        <w:rPr>
          <w:rFonts w:eastAsia="DFKai-SB"/>
          <w:lang w:val="fr-FR" w:eastAsia="zh-TW"/>
        </w:rPr>
        <w:t>satisfaire aux demandes de la communauté</w:t>
      </w:r>
      <w:r w:rsidRPr="000B4D79">
        <w:rPr>
          <w:rFonts w:eastAsia="DFKai-SB"/>
          <w:lang w:val="fr-FR" w:eastAsia="zh-TW"/>
        </w:rPr>
        <w:t xml:space="preserve">, </w:t>
      </w:r>
      <w:r w:rsidR="00D13558" w:rsidRPr="000B4D79">
        <w:rPr>
          <w:rFonts w:eastAsia="DFKai-SB"/>
          <w:lang w:val="fr-FR" w:eastAsia="zh-TW"/>
        </w:rPr>
        <w:t xml:space="preserve">le Gouvernement a étendu </w:t>
      </w:r>
      <w:r w:rsidR="00E92711" w:rsidRPr="000B4D79">
        <w:rPr>
          <w:rFonts w:eastAsia="DFKai-SB"/>
          <w:lang w:val="fr-FR" w:eastAsia="zh-TW"/>
        </w:rPr>
        <w:t>la gratuité scolaire</w:t>
      </w:r>
      <w:r w:rsidR="00D13558" w:rsidRPr="000B4D79">
        <w:rPr>
          <w:rFonts w:eastAsia="DFKai-SB"/>
          <w:lang w:val="fr-FR" w:eastAsia="zh-TW"/>
        </w:rPr>
        <w:t xml:space="preserve"> au deuxième cycle du secondaire dans les établissements publics à compter de l</w:t>
      </w:r>
      <w:r w:rsidR="000E26C3">
        <w:rPr>
          <w:rFonts w:eastAsia="DFKai-SB"/>
          <w:lang w:val="fr-FR" w:eastAsia="zh-TW"/>
        </w:rPr>
        <w:t>’</w:t>
      </w:r>
      <w:r w:rsidR="00D13558" w:rsidRPr="000B4D79">
        <w:rPr>
          <w:rFonts w:eastAsia="DFKai-SB"/>
          <w:lang w:val="fr-FR" w:eastAsia="zh-TW"/>
        </w:rPr>
        <w:t xml:space="preserve">année scolaire </w:t>
      </w:r>
      <w:r w:rsidRPr="000B4D79">
        <w:rPr>
          <w:rFonts w:eastAsia="DFKai-SB"/>
          <w:lang w:val="fr-FR" w:eastAsia="zh-TW"/>
        </w:rPr>
        <w:t>2008</w:t>
      </w:r>
      <w:r w:rsidR="00005B2B" w:rsidRPr="000B4D79">
        <w:rPr>
          <w:rFonts w:eastAsia="DFKai-SB"/>
          <w:lang w:val="fr-FR" w:eastAsia="zh-TW"/>
        </w:rPr>
        <w:t>/</w:t>
      </w:r>
      <w:r w:rsidRPr="000B4D79">
        <w:rPr>
          <w:rFonts w:eastAsia="DFKai-SB"/>
          <w:lang w:val="fr-FR" w:eastAsia="zh-TW"/>
        </w:rPr>
        <w:t>09.</w:t>
      </w:r>
      <w:r w:rsidR="004479ED">
        <w:rPr>
          <w:rFonts w:eastAsia="DFKai-SB"/>
          <w:lang w:val="fr-FR" w:eastAsia="zh-TW"/>
        </w:rPr>
        <w:t xml:space="preserve"> </w:t>
      </w:r>
    </w:p>
    <w:p w:rsidR="00C15094" w:rsidRPr="000B4D79" w:rsidRDefault="00D72A97" w:rsidP="00DA053D">
      <w:pPr>
        <w:pStyle w:val="H23G"/>
        <w:rPr>
          <w:lang w:val="fr-FR" w:eastAsia="zh-TW"/>
        </w:rPr>
      </w:pPr>
      <w:r w:rsidRPr="000B4D79">
        <w:rPr>
          <w:lang w:val="fr-FR" w:eastAsia="zh-TW"/>
        </w:rPr>
        <w:tab/>
      </w:r>
      <w:r w:rsidRPr="000B4D79">
        <w:rPr>
          <w:lang w:val="fr-FR" w:eastAsia="zh-TW"/>
        </w:rPr>
        <w:tab/>
      </w:r>
      <w:r w:rsidR="00D13558" w:rsidRPr="000B4D79">
        <w:rPr>
          <w:lang w:val="fr-FR" w:eastAsia="zh-TW"/>
        </w:rPr>
        <w:t>Classes à effectif réduit en primaire</w:t>
      </w:r>
    </w:p>
    <w:p w:rsidR="00C15094" w:rsidRPr="000B4D79" w:rsidRDefault="00C15094" w:rsidP="003401E9">
      <w:pPr>
        <w:pStyle w:val="SingleTxtG"/>
        <w:rPr>
          <w:rFonts w:eastAsia="DFKai-SB"/>
          <w:lang w:val="fr-FR" w:eastAsia="zh-TW"/>
        </w:rPr>
      </w:pPr>
      <w:r w:rsidRPr="000B4D79">
        <w:rPr>
          <w:rFonts w:eastAsia="DFKai-SB"/>
          <w:lang w:val="fr-FR" w:eastAsia="zh-TW"/>
        </w:rPr>
        <w:t>442.</w:t>
      </w:r>
      <w:r w:rsidRPr="000B4D79">
        <w:rPr>
          <w:rFonts w:eastAsia="DFKai-SB"/>
          <w:lang w:val="fr-FR" w:eastAsia="zh-TW"/>
        </w:rPr>
        <w:tab/>
      </w:r>
      <w:r w:rsidR="00D13558" w:rsidRPr="000B4D79">
        <w:rPr>
          <w:rFonts w:eastAsia="DFKai-SB"/>
          <w:lang w:val="fr-FR" w:eastAsia="zh-TW"/>
        </w:rPr>
        <w:t>Depuis l</w:t>
      </w:r>
      <w:r w:rsidR="000E26C3">
        <w:rPr>
          <w:rFonts w:eastAsia="DFKai-SB"/>
          <w:lang w:val="fr-FR" w:eastAsia="zh-TW"/>
        </w:rPr>
        <w:t>’</w:t>
      </w:r>
      <w:r w:rsidR="00D13558" w:rsidRPr="000B4D79">
        <w:rPr>
          <w:rFonts w:eastAsia="DFKai-SB"/>
          <w:lang w:val="fr-FR" w:eastAsia="zh-TW"/>
        </w:rPr>
        <w:t xml:space="preserve">année scolaire 2009/10, des classes à effectif réduit sont instaurées dans les établissements publics </w:t>
      </w:r>
      <w:r w:rsidR="00D13558" w:rsidRPr="000B4D79">
        <w:rPr>
          <w:lang w:val="fr-FR"/>
        </w:rPr>
        <w:t>dès la 1</w:t>
      </w:r>
      <w:r w:rsidR="00D13558" w:rsidRPr="000B4D79">
        <w:rPr>
          <w:vertAlign w:val="superscript"/>
          <w:lang w:val="fr-FR"/>
        </w:rPr>
        <w:t>re </w:t>
      </w:r>
      <w:r w:rsidR="00D13558" w:rsidRPr="000B4D79">
        <w:rPr>
          <w:lang w:val="fr-FR"/>
        </w:rPr>
        <w:t>année</w:t>
      </w:r>
      <w:r w:rsidR="0025478F" w:rsidRPr="000B4D79">
        <w:rPr>
          <w:rFonts w:eastAsia="DFKai-SB"/>
          <w:lang w:val="fr-FR" w:eastAsia="zh-TW"/>
        </w:rPr>
        <w:t xml:space="preserve"> du primaire</w:t>
      </w:r>
      <w:r w:rsidR="00D13558" w:rsidRPr="000B4D79">
        <w:rPr>
          <w:lang w:val="fr-FR"/>
        </w:rPr>
        <w:t xml:space="preserve">, puis </w:t>
      </w:r>
      <w:r w:rsidR="003401E9" w:rsidRPr="000B4D79">
        <w:rPr>
          <w:rFonts w:eastAsia="DFKai-SB"/>
          <w:lang w:val="fr-FR" w:eastAsia="zh-TW"/>
        </w:rPr>
        <w:t xml:space="preserve">progressivement </w:t>
      </w:r>
      <w:r w:rsidR="00D13558" w:rsidRPr="000B4D79">
        <w:rPr>
          <w:lang w:val="fr-FR"/>
        </w:rPr>
        <w:t>jusqu</w:t>
      </w:r>
      <w:r w:rsidR="000E26C3">
        <w:rPr>
          <w:lang w:val="fr-FR"/>
        </w:rPr>
        <w:t>’</w:t>
      </w:r>
      <w:r w:rsidR="00D13558" w:rsidRPr="000B4D79">
        <w:rPr>
          <w:lang w:val="fr-FR"/>
        </w:rPr>
        <w:t>à la 6</w:t>
      </w:r>
      <w:r w:rsidR="00D13558" w:rsidRPr="000B4D79">
        <w:rPr>
          <w:vertAlign w:val="superscript"/>
          <w:lang w:val="fr-FR"/>
        </w:rPr>
        <w:t xml:space="preserve">e </w:t>
      </w:r>
      <w:r w:rsidR="00D13558" w:rsidRPr="000B4D79">
        <w:rPr>
          <w:lang w:val="fr-FR"/>
        </w:rPr>
        <w:t>d</w:t>
      </w:r>
      <w:r w:rsidR="000E26C3">
        <w:rPr>
          <w:lang w:val="fr-FR"/>
        </w:rPr>
        <w:t>’</w:t>
      </w:r>
      <w:r w:rsidR="00D13558" w:rsidRPr="000B4D79">
        <w:rPr>
          <w:lang w:val="fr-FR"/>
        </w:rPr>
        <w:t>ici l</w:t>
      </w:r>
      <w:r w:rsidR="000E26C3">
        <w:rPr>
          <w:lang w:val="fr-FR"/>
        </w:rPr>
        <w:t>’</w:t>
      </w:r>
      <w:r w:rsidR="00D13558" w:rsidRPr="000B4D79">
        <w:rPr>
          <w:lang w:val="fr-FR"/>
        </w:rPr>
        <w:t>année scolaire 2014/15. L</w:t>
      </w:r>
      <w:r w:rsidR="000E26C3">
        <w:rPr>
          <w:lang w:val="fr-FR"/>
        </w:rPr>
        <w:t>’</w:t>
      </w:r>
      <w:r w:rsidR="00D13558" w:rsidRPr="000B4D79">
        <w:rPr>
          <w:lang w:val="fr-FR"/>
        </w:rPr>
        <w:t>objectif est d</w:t>
      </w:r>
      <w:r w:rsidR="000E26C3">
        <w:rPr>
          <w:lang w:val="fr-FR"/>
        </w:rPr>
        <w:t>’</w:t>
      </w:r>
      <w:r w:rsidR="00D13558" w:rsidRPr="000B4D79">
        <w:rPr>
          <w:lang w:val="fr-FR"/>
        </w:rPr>
        <w:t>améliorer la qualité de l</w:t>
      </w:r>
      <w:r w:rsidR="000E26C3">
        <w:rPr>
          <w:lang w:val="fr-FR"/>
        </w:rPr>
        <w:t>’</w:t>
      </w:r>
      <w:r w:rsidR="00D13558" w:rsidRPr="000B4D79">
        <w:rPr>
          <w:lang w:val="fr-FR"/>
        </w:rPr>
        <w:t>enseignement et de l</w:t>
      </w:r>
      <w:r w:rsidR="000E26C3">
        <w:rPr>
          <w:lang w:val="fr-FR"/>
        </w:rPr>
        <w:t>’</w:t>
      </w:r>
      <w:r w:rsidR="00D13558" w:rsidRPr="000B4D79">
        <w:rPr>
          <w:lang w:val="fr-FR"/>
        </w:rPr>
        <w:t>apprentissage en allégeant les effectifs.</w:t>
      </w:r>
      <w:r w:rsidR="00512BEB" w:rsidRPr="000B4D79">
        <w:rPr>
          <w:lang w:val="fr-FR"/>
        </w:rPr>
        <w:t xml:space="preserve"> </w:t>
      </w:r>
      <w:r w:rsidR="00670411" w:rsidRPr="000B4D79">
        <w:rPr>
          <w:lang w:val="fr-FR"/>
        </w:rPr>
        <w:t>Pour améliorer l</w:t>
      </w:r>
      <w:r w:rsidR="000E26C3">
        <w:rPr>
          <w:lang w:val="fr-FR"/>
        </w:rPr>
        <w:t>’</w:t>
      </w:r>
      <w:r w:rsidR="00670411" w:rsidRPr="000B4D79">
        <w:rPr>
          <w:lang w:val="fr-FR"/>
        </w:rPr>
        <w:t>efficacité de l</w:t>
      </w:r>
      <w:r w:rsidR="000E26C3">
        <w:rPr>
          <w:lang w:val="fr-FR"/>
        </w:rPr>
        <w:t>’</w:t>
      </w:r>
      <w:r w:rsidR="00670411" w:rsidRPr="000B4D79">
        <w:rPr>
          <w:lang w:val="fr-FR"/>
        </w:rPr>
        <w:t xml:space="preserve">apprentissage des élèves, </w:t>
      </w:r>
      <w:r w:rsidR="00E92711" w:rsidRPr="000B4D79">
        <w:rPr>
          <w:rFonts w:eastAsia="DFKai-SB"/>
          <w:lang w:val="fr-FR" w:eastAsia="zh-TW"/>
        </w:rPr>
        <w:t xml:space="preserve">des </w:t>
      </w:r>
      <w:r w:rsidR="00A35DD2" w:rsidRPr="000B4D79">
        <w:rPr>
          <w:lang w:val="fr-FR"/>
        </w:rPr>
        <w:t xml:space="preserve">programmes de perfectionnement professionnel </w:t>
      </w:r>
      <w:r w:rsidR="0025478F" w:rsidRPr="000B4D79">
        <w:rPr>
          <w:lang w:val="fr-FR"/>
        </w:rPr>
        <w:t xml:space="preserve">et des services de soutien en classe sont mis à la disposition des enseignants pour les aider à concevoir des stratégies pédagogiques appropriées et appliquer des méthodes pédagogiques différentes dans </w:t>
      </w:r>
      <w:r w:rsidR="00187028" w:rsidRPr="000B4D79">
        <w:rPr>
          <w:lang w:val="fr-FR"/>
        </w:rPr>
        <w:t>c</w:t>
      </w:r>
      <w:r w:rsidR="0025478F" w:rsidRPr="000B4D79">
        <w:rPr>
          <w:lang w:val="fr-FR"/>
        </w:rPr>
        <w:t xml:space="preserve">es classes. </w:t>
      </w:r>
      <w:r w:rsidR="00A35DD2" w:rsidRPr="000B4D79">
        <w:rPr>
          <w:lang w:val="fr-FR"/>
        </w:rPr>
        <w:t>Dans les écoles concernées, les classes accueillent 25 élèves dans le cadre du Système d</w:t>
      </w:r>
      <w:r w:rsidR="000E26C3">
        <w:rPr>
          <w:lang w:val="fr-FR"/>
        </w:rPr>
        <w:t>’</w:t>
      </w:r>
      <w:r w:rsidR="00A35DD2" w:rsidRPr="000B4D79">
        <w:rPr>
          <w:lang w:val="fr-FR"/>
        </w:rPr>
        <w:t>admission en 1</w:t>
      </w:r>
      <w:r w:rsidR="00A35DD2" w:rsidRPr="000B4D79">
        <w:rPr>
          <w:vertAlign w:val="superscript"/>
          <w:lang w:val="fr-FR"/>
        </w:rPr>
        <w:t>re </w:t>
      </w:r>
      <w:r w:rsidR="00A35DD2" w:rsidRPr="000B4D79">
        <w:rPr>
          <w:lang w:val="fr-FR"/>
        </w:rPr>
        <w:t xml:space="preserve">année du primaire, les autres comptant 30 élèves. </w:t>
      </w:r>
      <w:r w:rsidR="00187028" w:rsidRPr="000B4D79">
        <w:rPr>
          <w:lang w:val="fr-FR"/>
        </w:rPr>
        <w:t>Pour la mise en œuvre des classes à effectif réduit, notre approche à la fois pragmatique et souple prend en compte les situations concrètes telles que le nombre de salles de classe et d</w:t>
      </w:r>
      <w:r w:rsidR="000E26C3">
        <w:rPr>
          <w:lang w:val="fr-FR"/>
        </w:rPr>
        <w:t>’</w:t>
      </w:r>
      <w:r w:rsidR="00187028" w:rsidRPr="000B4D79">
        <w:rPr>
          <w:lang w:val="fr-FR"/>
        </w:rPr>
        <w:t xml:space="preserve">enseignants à disposition, ainsi </w:t>
      </w:r>
      <w:r w:rsidR="0034390A" w:rsidRPr="000B4D79">
        <w:rPr>
          <w:lang w:val="fr-FR"/>
        </w:rPr>
        <w:t xml:space="preserve">que </w:t>
      </w:r>
      <w:r w:rsidR="00187028" w:rsidRPr="000B4D79">
        <w:rPr>
          <w:lang w:val="fr-FR"/>
        </w:rPr>
        <w:t xml:space="preserve">les souhaits et les besoins des établissements, des parents et des élèves. </w:t>
      </w:r>
      <w:r w:rsidR="00A35DD2" w:rsidRPr="000B4D79">
        <w:rPr>
          <w:lang w:val="fr-FR"/>
        </w:rPr>
        <w:t xml:space="preserve">Environ 65 % des écoles publiques </w:t>
      </w:r>
      <w:r w:rsidR="003401E9" w:rsidRPr="000B4D79">
        <w:rPr>
          <w:lang w:val="fr-FR"/>
        </w:rPr>
        <w:t xml:space="preserve">ont </w:t>
      </w:r>
      <w:r w:rsidR="00A35DD2" w:rsidRPr="000B4D79">
        <w:rPr>
          <w:lang w:val="fr-FR"/>
        </w:rPr>
        <w:t>pratiqu</w:t>
      </w:r>
      <w:r w:rsidR="003401E9" w:rsidRPr="000B4D79">
        <w:rPr>
          <w:lang w:val="fr-FR"/>
        </w:rPr>
        <w:t>é</w:t>
      </w:r>
      <w:r w:rsidR="00A35DD2" w:rsidRPr="000B4D79">
        <w:rPr>
          <w:lang w:val="fr-FR"/>
        </w:rPr>
        <w:t xml:space="preserve"> les effectifs réduits </w:t>
      </w:r>
      <w:r w:rsidR="003401E9" w:rsidRPr="000B4D79">
        <w:rPr>
          <w:lang w:val="fr-FR"/>
        </w:rPr>
        <w:t>en 1</w:t>
      </w:r>
      <w:r w:rsidR="003401E9" w:rsidRPr="000B4D79">
        <w:rPr>
          <w:vertAlign w:val="superscript"/>
          <w:lang w:val="fr-FR"/>
        </w:rPr>
        <w:t>re</w:t>
      </w:r>
      <w:r w:rsidR="003401E9" w:rsidRPr="000B4D79">
        <w:rPr>
          <w:lang w:val="fr-FR"/>
        </w:rPr>
        <w:t xml:space="preserve"> année du primaire pendant l</w:t>
      </w:r>
      <w:r w:rsidR="000E26C3">
        <w:rPr>
          <w:lang w:val="fr-FR"/>
        </w:rPr>
        <w:t>’</w:t>
      </w:r>
      <w:r w:rsidR="003401E9" w:rsidRPr="000B4D79">
        <w:rPr>
          <w:lang w:val="fr-FR"/>
        </w:rPr>
        <w:t>année scolaire 2009/10</w:t>
      </w:r>
      <w:r w:rsidRPr="000B4D79">
        <w:rPr>
          <w:rFonts w:eastAsia="DFKai-SB"/>
          <w:lang w:val="fr-FR" w:eastAsia="zh-TW"/>
        </w:rPr>
        <w:t>.</w:t>
      </w:r>
    </w:p>
    <w:p w:rsidR="00C15094" w:rsidRPr="000B4D79" w:rsidRDefault="00D72A97" w:rsidP="00DA053D">
      <w:pPr>
        <w:pStyle w:val="H23G"/>
        <w:rPr>
          <w:lang w:val="fr-FR" w:eastAsia="zh-TW"/>
        </w:rPr>
      </w:pPr>
      <w:r w:rsidRPr="000B4D79">
        <w:rPr>
          <w:lang w:val="fr-FR" w:eastAsia="zh-TW"/>
        </w:rPr>
        <w:tab/>
      </w:r>
      <w:r w:rsidRPr="000B4D79">
        <w:rPr>
          <w:lang w:val="fr-FR" w:eastAsia="zh-TW"/>
        </w:rPr>
        <w:tab/>
      </w:r>
      <w:r w:rsidR="00A35DD2" w:rsidRPr="000B4D79">
        <w:rPr>
          <w:lang w:val="fr-FR" w:eastAsia="zh-TW"/>
        </w:rPr>
        <w:t>Réorganisation du deuxième cycle de l</w:t>
      </w:r>
      <w:r w:rsidR="000E26C3">
        <w:rPr>
          <w:lang w:val="fr-FR" w:eastAsia="zh-TW"/>
        </w:rPr>
        <w:t>’</w:t>
      </w:r>
      <w:r w:rsidR="00A35DD2" w:rsidRPr="000B4D79">
        <w:rPr>
          <w:lang w:val="fr-FR" w:eastAsia="zh-TW"/>
        </w:rPr>
        <w:t>enseignement secondaire</w:t>
      </w:r>
    </w:p>
    <w:p w:rsidR="00C15094" w:rsidRPr="000B4D79" w:rsidRDefault="00C15094" w:rsidP="00551CA9">
      <w:pPr>
        <w:pStyle w:val="SingleTxtG"/>
        <w:rPr>
          <w:rFonts w:eastAsia="DFKai-SB"/>
          <w:lang w:val="fr-FR" w:eastAsia="zh-TW"/>
        </w:rPr>
      </w:pPr>
      <w:r w:rsidRPr="000B4D79">
        <w:rPr>
          <w:rFonts w:eastAsia="DFKai-SB"/>
          <w:lang w:val="fr-FR" w:eastAsia="zh-TW"/>
        </w:rPr>
        <w:t>443.</w:t>
      </w:r>
      <w:r w:rsidRPr="000B4D79">
        <w:rPr>
          <w:rFonts w:eastAsia="DFKai-SB"/>
          <w:lang w:val="fr-FR" w:eastAsia="zh-TW"/>
        </w:rPr>
        <w:tab/>
      </w:r>
      <w:r w:rsidR="00A35DD2" w:rsidRPr="000B4D79">
        <w:rPr>
          <w:lang w:val="fr-FR"/>
        </w:rPr>
        <w:t xml:space="preserve">Économie de plus en plus fondée sur la connaissance, Hong Kong </w:t>
      </w:r>
      <w:r w:rsidR="00A35DD2" w:rsidRPr="000B4D79">
        <w:rPr>
          <w:rFonts w:eastAsia="DFKai-SB"/>
          <w:lang w:val="fr-FR" w:eastAsia="zh-TW"/>
        </w:rPr>
        <w:t>a réorganisé les cursus</w:t>
      </w:r>
      <w:r w:rsidR="00C33EBB" w:rsidRPr="000B4D79">
        <w:rPr>
          <w:noProof/>
          <w:lang w:val="fr-FR"/>
        </w:rPr>
        <w:t xml:space="preserve"> du </w:t>
      </w:r>
      <w:r w:rsidR="009E54E7" w:rsidRPr="000B4D79">
        <w:rPr>
          <w:noProof/>
          <w:lang w:val="fr-FR"/>
        </w:rPr>
        <w:t>deuxième</w:t>
      </w:r>
      <w:r w:rsidR="00C33EBB" w:rsidRPr="000B4D79">
        <w:rPr>
          <w:noProof/>
          <w:lang w:val="fr-FR"/>
        </w:rPr>
        <w:t xml:space="preserve"> cycle du secondaire</w:t>
      </w:r>
      <w:r w:rsidRPr="000B4D79">
        <w:rPr>
          <w:rFonts w:eastAsia="DFKai-SB"/>
          <w:lang w:val="fr-FR" w:eastAsia="zh-TW"/>
        </w:rPr>
        <w:t xml:space="preserve"> </w:t>
      </w:r>
      <w:r w:rsidR="00A35DD2" w:rsidRPr="000B4D79">
        <w:rPr>
          <w:rFonts w:eastAsia="DFKai-SB"/>
          <w:lang w:val="fr-FR" w:eastAsia="zh-TW"/>
        </w:rPr>
        <w:t>et de l</w:t>
      </w:r>
      <w:r w:rsidR="000E26C3">
        <w:rPr>
          <w:rFonts w:eastAsia="DFKai-SB"/>
          <w:lang w:val="fr-FR" w:eastAsia="zh-TW"/>
        </w:rPr>
        <w:t>’</w:t>
      </w:r>
      <w:r w:rsidR="00A35DD2" w:rsidRPr="000B4D79">
        <w:rPr>
          <w:rFonts w:eastAsia="DFKai-SB"/>
          <w:lang w:val="fr-FR" w:eastAsia="zh-TW"/>
        </w:rPr>
        <w:t>enseignement supérieur</w:t>
      </w:r>
      <w:r w:rsidRPr="000B4D79">
        <w:rPr>
          <w:rFonts w:eastAsia="DFKai-SB"/>
          <w:lang w:val="fr-FR" w:eastAsia="zh-TW"/>
        </w:rPr>
        <w:t xml:space="preserve"> </w:t>
      </w:r>
      <w:r w:rsidR="00A35DD2" w:rsidRPr="000B4D79">
        <w:rPr>
          <w:rFonts w:eastAsia="DFKai-SB"/>
          <w:lang w:val="fr-FR" w:eastAsia="zh-TW"/>
        </w:rPr>
        <w:t>à partir de l</w:t>
      </w:r>
      <w:r w:rsidR="000E26C3">
        <w:rPr>
          <w:rFonts w:eastAsia="DFKai-SB"/>
          <w:lang w:val="fr-FR" w:eastAsia="zh-TW"/>
        </w:rPr>
        <w:t>’</w:t>
      </w:r>
      <w:r w:rsidR="00A35DD2" w:rsidRPr="000B4D79">
        <w:rPr>
          <w:rFonts w:eastAsia="DFKai-SB"/>
          <w:lang w:val="fr-FR" w:eastAsia="zh-TW"/>
        </w:rPr>
        <w:t>année scolaire</w:t>
      </w:r>
      <w:r w:rsidRPr="000B4D79">
        <w:rPr>
          <w:rFonts w:eastAsia="DFKai-SB"/>
          <w:lang w:val="fr-FR" w:eastAsia="zh-TW"/>
        </w:rPr>
        <w:t xml:space="preserve"> 2009</w:t>
      </w:r>
      <w:r w:rsidR="00005B2B" w:rsidRPr="000B4D79">
        <w:rPr>
          <w:rFonts w:eastAsia="DFKai-SB"/>
          <w:lang w:val="fr-FR" w:eastAsia="zh-TW"/>
        </w:rPr>
        <w:t>/1</w:t>
      </w:r>
      <w:r w:rsidRPr="000B4D79">
        <w:rPr>
          <w:rFonts w:eastAsia="DFKai-SB"/>
          <w:lang w:val="fr-FR" w:eastAsia="zh-TW"/>
        </w:rPr>
        <w:t xml:space="preserve">0. </w:t>
      </w:r>
      <w:r w:rsidR="00D46097" w:rsidRPr="000B4D79">
        <w:rPr>
          <w:rFonts w:eastAsia="DFKai-SB"/>
          <w:lang w:val="fr-FR" w:eastAsia="zh-TW"/>
        </w:rPr>
        <w:t>Après les trois ans de premier cycle du primaire, le nouveau programme scolaire comprend trois années de deuxième cycle du secondaire et un cursus de quatre années de licence à l</w:t>
      </w:r>
      <w:r w:rsidR="000E26C3">
        <w:rPr>
          <w:rFonts w:eastAsia="DFKai-SB"/>
          <w:lang w:val="fr-FR" w:eastAsia="zh-TW"/>
        </w:rPr>
        <w:t>’</w:t>
      </w:r>
      <w:r w:rsidR="00D46097" w:rsidRPr="000B4D79">
        <w:rPr>
          <w:rFonts w:eastAsia="DFKai-SB"/>
          <w:lang w:val="fr-FR" w:eastAsia="zh-TW"/>
        </w:rPr>
        <w:t xml:space="preserve">université. Les objectifs du </w:t>
      </w:r>
      <w:r w:rsidR="00D46097" w:rsidRPr="000B4D79">
        <w:rPr>
          <w:noProof/>
          <w:lang w:val="fr-FR"/>
        </w:rPr>
        <w:t>Nouveau programme du deuxième cycle du secondaire</w:t>
      </w:r>
      <w:r w:rsidR="00D46097" w:rsidRPr="000B4D79">
        <w:rPr>
          <w:rFonts w:eastAsia="DFKai-SB"/>
          <w:lang w:val="fr-FR" w:eastAsia="zh-TW"/>
        </w:rPr>
        <w:t xml:space="preserve">, </w:t>
      </w:r>
      <w:r w:rsidR="00D46097" w:rsidRPr="000B4D79">
        <w:rPr>
          <w:lang w:val="fr-FR"/>
        </w:rPr>
        <w:t>encore appelé programme 334, sont</w:t>
      </w:r>
      <w:r w:rsidR="00551CA9">
        <w:rPr>
          <w:lang w:val="fr-FR"/>
        </w:rPr>
        <w:t>:</w:t>
      </w:r>
      <w:r w:rsidR="00D46097" w:rsidRPr="000B4D79">
        <w:rPr>
          <w:lang w:val="fr-FR"/>
        </w:rPr>
        <w:t xml:space="preserve"> a) d</w:t>
      </w:r>
      <w:r w:rsidR="000E26C3">
        <w:rPr>
          <w:lang w:val="fr-FR"/>
        </w:rPr>
        <w:t>’</w:t>
      </w:r>
      <w:r w:rsidR="00D46097" w:rsidRPr="000B4D79">
        <w:rPr>
          <w:lang w:val="fr-FR"/>
        </w:rPr>
        <w:t>établir un système d</w:t>
      </w:r>
      <w:r w:rsidR="000E26C3">
        <w:rPr>
          <w:lang w:val="fr-FR"/>
        </w:rPr>
        <w:t>’</w:t>
      </w:r>
      <w:r w:rsidR="00D46097" w:rsidRPr="000B4D79">
        <w:rPr>
          <w:lang w:val="fr-FR"/>
        </w:rPr>
        <w:t>enseignement dynamique et souple qui élargisse la base de connaissances de chaque élève, lui procure un environnement propice à son plein épanouissement et lui garantisse un apprentissage tout au long de la vie dans un contexte varié et complexe</w:t>
      </w:r>
      <w:r w:rsidR="00551CA9">
        <w:rPr>
          <w:lang w:val="fr-FR"/>
        </w:rPr>
        <w:t xml:space="preserve">; </w:t>
      </w:r>
      <w:r w:rsidR="00D46097" w:rsidRPr="000B4D79">
        <w:rPr>
          <w:lang w:val="fr-FR"/>
        </w:rPr>
        <w:t>et b) de fournir de multiples possibilités de progresser dans les études et d</w:t>
      </w:r>
      <w:r w:rsidR="000E26C3">
        <w:rPr>
          <w:lang w:val="fr-FR"/>
        </w:rPr>
        <w:t>’</w:t>
      </w:r>
      <w:r w:rsidR="00D46097" w:rsidRPr="000B4D79">
        <w:rPr>
          <w:lang w:val="fr-FR"/>
        </w:rPr>
        <w:t>évoluer professionnellement, d</w:t>
      </w:r>
      <w:r w:rsidR="000E26C3">
        <w:rPr>
          <w:lang w:val="fr-FR"/>
        </w:rPr>
        <w:t>’</w:t>
      </w:r>
      <w:r w:rsidR="00D46097" w:rsidRPr="000B4D79">
        <w:rPr>
          <w:lang w:val="fr-FR"/>
        </w:rPr>
        <w:t>une façon compatible avec les exigences internationales en matière d</w:t>
      </w:r>
      <w:r w:rsidR="000E26C3">
        <w:rPr>
          <w:lang w:val="fr-FR"/>
        </w:rPr>
        <w:t>’</w:t>
      </w:r>
      <w:r w:rsidR="00D46097" w:rsidRPr="000B4D79">
        <w:rPr>
          <w:lang w:val="fr-FR"/>
        </w:rPr>
        <w:t>enseignement supérieur et avec les besoins du marché de l</w:t>
      </w:r>
      <w:r w:rsidR="000E26C3">
        <w:rPr>
          <w:lang w:val="fr-FR"/>
        </w:rPr>
        <w:t>’</w:t>
      </w:r>
      <w:r w:rsidR="00D46097" w:rsidRPr="000B4D79">
        <w:rPr>
          <w:lang w:val="fr-FR"/>
        </w:rPr>
        <w:t>emploi du XXI</w:t>
      </w:r>
      <w:r w:rsidR="00D46097" w:rsidRPr="000B4D79">
        <w:rPr>
          <w:vertAlign w:val="superscript"/>
          <w:lang w:val="fr-FR"/>
        </w:rPr>
        <w:t>e</w:t>
      </w:r>
      <w:r w:rsidR="00D46097" w:rsidRPr="000B4D79">
        <w:rPr>
          <w:lang w:val="fr-FR"/>
        </w:rPr>
        <w:t xml:space="preserve"> siècle. Le nouveau programme permet à tous les élèves de suivre gratuitement trois ans d</w:t>
      </w:r>
      <w:r w:rsidR="000E26C3">
        <w:rPr>
          <w:lang w:val="fr-FR"/>
        </w:rPr>
        <w:t>’</w:t>
      </w:r>
      <w:r w:rsidR="00D46097" w:rsidRPr="000B4D79">
        <w:rPr>
          <w:lang w:val="fr-FR"/>
        </w:rPr>
        <w:t>enseignement secondaire de deuxième cycle (4</w:t>
      </w:r>
      <w:r w:rsidR="00D46097" w:rsidRPr="000B4D79">
        <w:rPr>
          <w:vertAlign w:val="superscript"/>
          <w:lang w:val="fr-FR"/>
        </w:rPr>
        <w:t>e</w:t>
      </w:r>
      <w:r w:rsidR="00D46097" w:rsidRPr="000B4D79">
        <w:rPr>
          <w:lang w:val="fr-FR"/>
        </w:rPr>
        <w:t xml:space="preserve"> à 6</w:t>
      </w:r>
      <w:r w:rsidR="00D46097" w:rsidRPr="000B4D79">
        <w:rPr>
          <w:vertAlign w:val="superscript"/>
          <w:lang w:val="fr-FR"/>
        </w:rPr>
        <w:t>e</w:t>
      </w:r>
      <w:r w:rsidR="00D46097" w:rsidRPr="000B4D79">
        <w:rPr>
          <w:lang w:val="fr-FR"/>
        </w:rPr>
        <w:t xml:space="preserve"> année du secondaire), ainsi qu</w:t>
      </w:r>
      <w:r w:rsidR="000E26C3">
        <w:rPr>
          <w:lang w:val="fr-FR"/>
        </w:rPr>
        <w:t>’</w:t>
      </w:r>
      <w:r w:rsidR="00D46097" w:rsidRPr="000B4D79">
        <w:rPr>
          <w:lang w:val="fr-FR"/>
        </w:rPr>
        <w:t>il a été dit plus haut.</w:t>
      </w:r>
      <w:r w:rsidRPr="000B4D79">
        <w:rPr>
          <w:rFonts w:eastAsia="DFKai-SB"/>
          <w:lang w:val="fr-FR" w:eastAsia="zh-TW"/>
        </w:rPr>
        <w:t xml:space="preserve"> </w:t>
      </w:r>
      <w:r w:rsidR="00D46097" w:rsidRPr="000B4D79">
        <w:rPr>
          <w:lang w:val="fr-FR"/>
        </w:rPr>
        <w:t>Vaste, équilibré et diversifié, le nouveau programme vise à répondre aux intérêts, aux besoins et aux capacités variés des élèves</w:t>
      </w:r>
      <w:r w:rsidRPr="000B4D79">
        <w:rPr>
          <w:rFonts w:eastAsia="DFKai-SB"/>
          <w:lang w:val="fr-FR" w:eastAsia="zh-TW"/>
        </w:rPr>
        <w:t>.</w:t>
      </w:r>
      <w:r w:rsidR="004479ED">
        <w:rPr>
          <w:rFonts w:eastAsia="DFKai-SB"/>
          <w:lang w:val="fr-FR" w:eastAsia="zh-TW"/>
        </w:rPr>
        <w:t xml:space="preserve"> </w:t>
      </w:r>
    </w:p>
    <w:p w:rsidR="00C15094" w:rsidRPr="000B4D79" w:rsidRDefault="00C15094" w:rsidP="00867A62">
      <w:pPr>
        <w:pStyle w:val="SingleTxtG"/>
        <w:rPr>
          <w:rFonts w:eastAsia="DFKai-SB"/>
          <w:lang w:val="fr-FR" w:eastAsia="zh-TW"/>
        </w:rPr>
      </w:pPr>
      <w:r w:rsidRPr="000B4D79">
        <w:rPr>
          <w:rFonts w:eastAsia="DFKai-SB"/>
          <w:lang w:val="fr-FR" w:eastAsia="zh-TW"/>
        </w:rPr>
        <w:t>444.</w:t>
      </w:r>
      <w:r w:rsidRPr="000B4D79">
        <w:rPr>
          <w:rFonts w:eastAsia="DFKai-SB"/>
          <w:lang w:val="fr-FR" w:eastAsia="zh-TW"/>
        </w:rPr>
        <w:tab/>
      </w:r>
      <w:r w:rsidR="003401E9" w:rsidRPr="000B4D79">
        <w:rPr>
          <w:rFonts w:eastAsia="DFKai-SB"/>
          <w:lang w:val="fr-FR" w:eastAsia="zh-TW"/>
        </w:rPr>
        <w:t>Tous les élèves de primaire et du premier cycle du secondaire ont été informés</w:t>
      </w:r>
      <w:r w:rsidRPr="000B4D79">
        <w:rPr>
          <w:rFonts w:eastAsia="DFKai-SB"/>
          <w:lang w:val="fr-FR" w:eastAsia="zh-TW"/>
        </w:rPr>
        <w:t xml:space="preserve"> </w:t>
      </w:r>
      <w:r w:rsidR="003401E9" w:rsidRPr="000B4D79">
        <w:rPr>
          <w:rFonts w:eastAsia="DFKai-SB"/>
          <w:lang w:val="fr-FR" w:eastAsia="zh-TW"/>
        </w:rPr>
        <w:t>sur le</w:t>
      </w:r>
      <w:r w:rsidRPr="000B4D79">
        <w:rPr>
          <w:rFonts w:eastAsia="DFKai-SB"/>
          <w:lang w:val="fr-FR" w:eastAsia="zh-TW"/>
        </w:rPr>
        <w:t xml:space="preserve"> </w:t>
      </w:r>
      <w:r w:rsidR="00C33EBB" w:rsidRPr="000B4D79">
        <w:rPr>
          <w:noProof/>
          <w:lang w:val="fr-FR"/>
        </w:rPr>
        <w:t xml:space="preserve">Nouveau programme du </w:t>
      </w:r>
      <w:r w:rsidR="009E54E7" w:rsidRPr="000B4D79">
        <w:rPr>
          <w:noProof/>
          <w:lang w:val="fr-FR"/>
        </w:rPr>
        <w:t>deuxième</w:t>
      </w:r>
      <w:r w:rsidR="00C33EBB" w:rsidRPr="000B4D79">
        <w:rPr>
          <w:noProof/>
          <w:lang w:val="fr-FR"/>
        </w:rPr>
        <w:t xml:space="preserve"> cycle du secondaire</w:t>
      </w:r>
      <w:r w:rsidR="00C33EBB" w:rsidRPr="000B4D79">
        <w:rPr>
          <w:rFonts w:eastAsia="DFKai-SB"/>
          <w:lang w:val="fr-FR" w:eastAsia="zh-TW"/>
        </w:rPr>
        <w:t xml:space="preserve"> </w:t>
      </w:r>
      <w:r w:rsidR="003401E9" w:rsidRPr="000B4D79">
        <w:rPr>
          <w:rFonts w:eastAsia="DFKai-SB"/>
          <w:lang w:val="fr-FR" w:eastAsia="zh-TW"/>
        </w:rPr>
        <w:t xml:space="preserve">et </w:t>
      </w:r>
      <w:r w:rsidR="00C82D7F" w:rsidRPr="000B4D79">
        <w:rPr>
          <w:rFonts w:eastAsia="DFKai-SB"/>
          <w:lang w:val="fr-FR" w:eastAsia="zh-TW"/>
        </w:rPr>
        <w:t>son</w:t>
      </w:r>
      <w:r w:rsidR="003401E9" w:rsidRPr="000B4D79">
        <w:rPr>
          <w:rFonts w:eastAsia="DFKai-SB"/>
          <w:lang w:val="fr-FR" w:eastAsia="zh-TW"/>
        </w:rPr>
        <w:t xml:space="preserve"> nouveau système d</w:t>
      </w:r>
      <w:r w:rsidR="000E26C3">
        <w:rPr>
          <w:rFonts w:eastAsia="DFKai-SB"/>
          <w:lang w:val="fr-FR" w:eastAsia="zh-TW"/>
        </w:rPr>
        <w:t>’</w:t>
      </w:r>
      <w:r w:rsidR="003401E9" w:rsidRPr="000B4D79">
        <w:rPr>
          <w:rFonts w:eastAsia="DFKai-SB"/>
          <w:lang w:val="fr-FR" w:eastAsia="zh-TW"/>
        </w:rPr>
        <w:t>évaluation</w:t>
      </w:r>
      <w:r w:rsidRPr="000B4D79">
        <w:rPr>
          <w:rFonts w:eastAsia="DFKai-SB"/>
          <w:lang w:val="fr-FR" w:eastAsia="zh-TW"/>
        </w:rPr>
        <w:t xml:space="preserve"> </w:t>
      </w:r>
      <w:r w:rsidR="00C82D7F" w:rsidRPr="000B4D79">
        <w:rPr>
          <w:rFonts w:eastAsia="DFKai-SB"/>
          <w:lang w:val="fr-FR" w:eastAsia="zh-TW"/>
        </w:rPr>
        <w:t xml:space="preserve">par la publication régulière de la brochure </w:t>
      </w:r>
      <w:r w:rsidR="004479ED">
        <w:rPr>
          <w:rFonts w:eastAsia="DFKai-SB"/>
          <w:lang w:val="fr-FR" w:eastAsia="zh-TW"/>
        </w:rPr>
        <w:t>«</w:t>
      </w:r>
      <w:r w:rsidR="00C82D7F" w:rsidRPr="000B4D79">
        <w:rPr>
          <w:rFonts w:eastAsia="DFKai-SB"/>
          <w:lang w:val="fr-FR" w:eastAsia="zh-TW"/>
        </w:rPr>
        <w:t>Conseils utiles aux parents sur le programme 334</w:t>
      </w:r>
      <w:r w:rsidR="004479ED">
        <w:rPr>
          <w:rFonts w:eastAsia="DFKai-SB"/>
          <w:lang w:val="fr-FR" w:eastAsia="zh-TW"/>
        </w:rPr>
        <w:t>»</w:t>
      </w:r>
      <w:r w:rsidR="00C82D7F" w:rsidRPr="000B4D79">
        <w:rPr>
          <w:rFonts w:eastAsia="DFKai-SB"/>
          <w:lang w:val="fr-FR" w:eastAsia="zh-TW"/>
        </w:rPr>
        <w:t xml:space="preserve"> et le livret </w:t>
      </w:r>
      <w:r w:rsidR="004479ED">
        <w:rPr>
          <w:rFonts w:eastAsia="DFKai-SB"/>
          <w:lang w:val="fr-FR" w:eastAsia="zh-TW"/>
        </w:rPr>
        <w:t>«</w:t>
      </w:r>
      <w:r w:rsidR="003401E9" w:rsidRPr="000B4D79">
        <w:rPr>
          <w:rFonts w:eastAsia="DFKai-SB"/>
          <w:lang w:val="fr-FR" w:eastAsia="zh-TW"/>
        </w:rPr>
        <w:t>Foire aux questions sur le</w:t>
      </w:r>
      <w:r w:rsidRPr="000B4D79">
        <w:rPr>
          <w:rFonts w:eastAsia="DFKai-SB"/>
          <w:lang w:val="fr-FR" w:eastAsia="zh-TW"/>
        </w:rPr>
        <w:t xml:space="preserve"> </w:t>
      </w:r>
      <w:r w:rsidR="00C33EBB" w:rsidRPr="000B4D79">
        <w:rPr>
          <w:noProof/>
          <w:lang w:val="fr-FR"/>
        </w:rPr>
        <w:t xml:space="preserve">Nouveau programme du </w:t>
      </w:r>
      <w:r w:rsidR="009E54E7" w:rsidRPr="000B4D79">
        <w:rPr>
          <w:noProof/>
          <w:lang w:val="fr-FR"/>
        </w:rPr>
        <w:t>deuxième</w:t>
      </w:r>
      <w:r w:rsidR="00D46097" w:rsidRPr="000B4D79">
        <w:rPr>
          <w:noProof/>
          <w:lang w:val="fr-FR"/>
        </w:rPr>
        <w:t xml:space="preserve"> </w:t>
      </w:r>
      <w:r w:rsidR="00C33EBB" w:rsidRPr="000B4D79">
        <w:rPr>
          <w:noProof/>
          <w:lang w:val="fr-FR"/>
        </w:rPr>
        <w:t>cycle du secondaire</w:t>
      </w:r>
      <w:r w:rsidR="004479ED">
        <w:rPr>
          <w:noProof/>
          <w:lang w:val="fr-FR"/>
        </w:rPr>
        <w:t>»</w:t>
      </w:r>
      <w:r w:rsidR="00C33EBB" w:rsidRPr="000B4D79">
        <w:rPr>
          <w:rFonts w:eastAsia="DFKai-SB"/>
          <w:lang w:val="fr-FR" w:eastAsia="zh-TW"/>
        </w:rPr>
        <w:t xml:space="preserve">. </w:t>
      </w:r>
      <w:r w:rsidR="00C82D7F" w:rsidRPr="000B4D79">
        <w:rPr>
          <w:rFonts w:eastAsia="DFKai-SB"/>
          <w:lang w:val="fr-FR" w:eastAsia="zh-TW"/>
        </w:rPr>
        <w:t>Pour mettre à la disposition du public des informations à jour sur l</w:t>
      </w:r>
      <w:r w:rsidR="000E26C3">
        <w:rPr>
          <w:rFonts w:eastAsia="DFKai-SB"/>
          <w:lang w:val="fr-FR" w:eastAsia="zh-TW"/>
        </w:rPr>
        <w:t>’</w:t>
      </w:r>
      <w:r w:rsidR="00C82D7F" w:rsidRPr="000B4D79">
        <w:rPr>
          <w:rFonts w:eastAsia="DFKai-SB"/>
          <w:lang w:val="fr-FR" w:eastAsia="zh-TW"/>
        </w:rPr>
        <w:t>évolution de la mise en œuvre du programme</w:t>
      </w:r>
      <w:r w:rsidRPr="000B4D79">
        <w:rPr>
          <w:rFonts w:eastAsia="DFKai-SB"/>
          <w:lang w:val="fr-FR" w:eastAsia="zh-TW"/>
        </w:rPr>
        <w:t xml:space="preserve">, </w:t>
      </w:r>
      <w:r w:rsidR="00C33EBB"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C82D7F" w:rsidRPr="000B4D79">
        <w:rPr>
          <w:rFonts w:eastAsia="DFKai-SB"/>
          <w:lang w:val="fr-FR" w:eastAsia="zh-TW"/>
        </w:rPr>
        <w:t xml:space="preserve">a créé </w:t>
      </w:r>
      <w:r w:rsidR="00A56AAA" w:rsidRPr="000B4D79">
        <w:rPr>
          <w:rFonts w:eastAsia="DFKai-SB"/>
          <w:lang w:val="fr-FR" w:eastAsia="zh-TW"/>
        </w:rPr>
        <w:t xml:space="preserve">le </w:t>
      </w:r>
      <w:r w:rsidR="004479ED">
        <w:rPr>
          <w:rFonts w:eastAsia="DFKai-SB"/>
          <w:lang w:val="fr-FR" w:eastAsia="zh-TW"/>
        </w:rPr>
        <w:t>«</w:t>
      </w:r>
      <w:r w:rsidR="00A56AAA" w:rsidRPr="000B4D79">
        <w:rPr>
          <w:rFonts w:eastAsia="DFKai-SB"/>
          <w:lang w:val="fr-FR" w:eastAsia="zh-TW"/>
        </w:rPr>
        <w:t>Bulletin Internet 334</w:t>
      </w:r>
      <w:r w:rsidR="004479ED">
        <w:rPr>
          <w:rFonts w:eastAsia="DFKai-SB"/>
          <w:lang w:val="fr-FR" w:eastAsia="zh-TW"/>
        </w:rPr>
        <w:t>»</w:t>
      </w:r>
      <w:r w:rsidR="00A56AAA" w:rsidRPr="000B4D79">
        <w:rPr>
          <w:rFonts w:eastAsia="DFKai-SB"/>
          <w:lang w:val="fr-FR" w:eastAsia="zh-TW"/>
        </w:rPr>
        <w:t xml:space="preserve"> e</w:t>
      </w:r>
      <w:r w:rsidR="00005B2B" w:rsidRPr="000B4D79">
        <w:rPr>
          <w:rFonts w:eastAsia="DFKai-SB"/>
          <w:lang w:val="fr-FR" w:eastAsia="zh-TW"/>
        </w:rPr>
        <w:t xml:space="preserve">n 2005. </w:t>
      </w:r>
      <w:r w:rsidR="00A56AAA" w:rsidRPr="000B4D79">
        <w:rPr>
          <w:rFonts w:eastAsia="DFKai-SB"/>
          <w:lang w:val="fr-FR" w:eastAsia="zh-TW"/>
        </w:rPr>
        <w:t>En outre</w:t>
      </w:r>
      <w:r w:rsidRPr="000B4D79">
        <w:rPr>
          <w:rFonts w:eastAsia="DFKai-SB"/>
          <w:lang w:val="fr-FR" w:eastAsia="zh-TW"/>
        </w:rPr>
        <w:t xml:space="preserve">, </w:t>
      </w:r>
      <w:r w:rsidR="00A56AAA" w:rsidRPr="000B4D79">
        <w:rPr>
          <w:rFonts w:eastAsia="DFKai-SB"/>
          <w:lang w:val="fr-FR" w:eastAsia="zh-TW"/>
        </w:rPr>
        <w:t>u</w:t>
      </w:r>
      <w:r w:rsidRPr="000B4D79">
        <w:rPr>
          <w:rFonts w:eastAsia="DFKai-SB"/>
          <w:lang w:val="fr-FR" w:eastAsia="zh-TW"/>
        </w:rPr>
        <w:t xml:space="preserve">n </w:t>
      </w:r>
      <w:r w:rsidR="004479ED">
        <w:rPr>
          <w:rFonts w:eastAsia="DFKai-SB"/>
          <w:lang w:val="fr-FR" w:eastAsia="zh-TW"/>
        </w:rPr>
        <w:t>«</w:t>
      </w:r>
      <w:r w:rsidR="00A56AAA" w:rsidRPr="000B4D79">
        <w:rPr>
          <w:noProof/>
          <w:lang w:val="fr-FR"/>
        </w:rPr>
        <w:t>Réseau d</w:t>
      </w:r>
      <w:r w:rsidR="000E26C3">
        <w:rPr>
          <w:noProof/>
          <w:lang w:val="fr-FR"/>
        </w:rPr>
        <w:t>’</w:t>
      </w:r>
      <w:r w:rsidR="00A56AAA" w:rsidRPr="000B4D79">
        <w:rPr>
          <w:noProof/>
          <w:lang w:val="fr-FR"/>
        </w:rPr>
        <w:t xml:space="preserve">information sur le </w:t>
      </w:r>
      <w:r w:rsidR="00C33EBB" w:rsidRPr="000B4D79">
        <w:rPr>
          <w:noProof/>
          <w:lang w:val="fr-FR"/>
        </w:rPr>
        <w:t xml:space="preserve">Nouveau programme du </w:t>
      </w:r>
      <w:r w:rsidR="009E54E7" w:rsidRPr="000B4D79">
        <w:rPr>
          <w:noProof/>
          <w:lang w:val="fr-FR"/>
        </w:rPr>
        <w:t>deuxième</w:t>
      </w:r>
      <w:r w:rsidR="00C33EBB" w:rsidRPr="000B4D79">
        <w:rPr>
          <w:noProof/>
          <w:lang w:val="fr-FR"/>
        </w:rPr>
        <w:t xml:space="preserve"> cycle du secondaire</w:t>
      </w:r>
      <w:r w:rsidR="004479ED">
        <w:rPr>
          <w:rFonts w:eastAsia="DFKai-SB"/>
          <w:lang w:val="fr-FR" w:eastAsia="zh-TW"/>
        </w:rPr>
        <w:t>»</w:t>
      </w:r>
      <w:r w:rsidRPr="000B4D79">
        <w:rPr>
          <w:rFonts w:eastAsia="DFKai-SB"/>
          <w:lang w:val="fr-FR" w:eastAsia="zh-TW"/>
        </w:rPr>
        <w:t xml:space="preserve"> </w:t>
      </w:r>
      <w:r w:rsidR="00A56AAA" w:rsidRPr="000B4D79">
        <w:rPr>
          <w:rFonts w:eastAsia="DFKai-SB"/>
          <w:lang w:val="fr-FR" w:eastAsia="zh-TW"/>
        </w:rPr>
        <w:t>a été créé sur le site du Bulletin Internet 334 pour que le public, y compris les élèves, puisse s</w:t>
      </w:r>
      <w:r w:rsidR="000E26C3">
        <w:rPr>
          <w:rFonts w:eastAsia="DFKai-SB"/>
          <w:lang w:val="fr-FR" w:eastAsia="zh-TW"/>
        </w:rPr>
        <w:t>’</w:t>
      </w:r>
      <w:r w:rsidR="00A56AAA" w:rsidRPr="000B4D79">
        <w:rPr>
          <w:rFonts w:eastAsia="DFKai-SB"/>
          <w:lang w:val="fr-FR" w:eastAsia="zh-TW"/>
        </w:rPr>
        <w:t xml:space="preserve">informer sur le cursus du Nouveau programme et les matières en option proposées par chaque école des différents districts. Pour aider les écoles à informer les élèves, un </w:t>
      </w:r>
      <w:r w:rsidR="0084189E">
        <w:rPr>
          <w:rFonts w:eastAsia="DFKai-SB"/>
          <w:lang w:val="fr-FR" w:eastAsia="zh-TW"/>
        </w:rPr>
        <w:t>outil</w:t>
      </w:r>
      <w:r w:rsidR="00A56AAA" w:rsidRPr="000B4D79">
        <w:rPr>
          <w:rFonts w:eastAsia="DFKai-SB"/>
          <w:lang w:val="fr-FR" w:eastAsia="zh-TW"/>
        </w:rPr>
        <w:t xml:space="preserve"> d</w:t>
      </w:r>
      <w:r w:rsidR="000E26C3">
        <w:rPr>
          <w:rFonts w:eastAsia="DFKai-SB"/>
          <w:lang w:val="fr-FR" w:eastAsia="zh-TW"/>
        </w:rPr>
        <w:t>’</w:t>
      </w:r>
      <w:r w:rsidR="00A56AAA" w:rsidRPr="000B4D79">
        <w:rPr>
          <w:rFonts w:eastAsia="DFKai-SB"/>
          <w:lang w:val="fr-FR" w:eastAsia="zh-TW"/>
        </w:rPr>
        <w:t xml:space="preserve">information a été produit en mars 2008 pour mettre à leur disposition une documentation pratique </w:t>
      </w:r>
      <w:r w:rsidR="00867A62" w:rsidRPr="000B4D79">
        <w:rPr>
          <w:rFonts w:eastAsia="DFKai-SB"/>
          <w:lang w:val="fr-FR" w:eastAsia="zh-TW"/>
        </w:rPr>
        <w:t>comprenant, notamment, des di</w:t>
      </w:r>
      <w:r w:rsidR="0034390A" w:rsidRPr="000B4D79">
        <w:rPr>
          <w:rFonts w:eastAsia="DFKai-SB"/>
          <w:lang w:val="fr-FR" w:eastAsia="zh-TW"/>
        </w:rPr>
        <w:t>a</w:t>
      </w:r>
      <w:r w:rsidR="00867A62" w:rsidRPr="000B4D79">
        <w:rPr>
          <w:rFonts w:eastAsia="DFKai-SB"/>
          <w:lang w:val="fr-FR" w:eastAsia="zh-TW"/>
        </w:rPr>
        <w:t>positives et des vidéos de présentation sur les différents aspects du Nouveau programme</w:t>
      </w:r>
      <w:r w:rsidRPr="000B4D79">
        <w:rPr>
          <w:rFonts w:eastAsia="DFKai-SB"/>
          <w:lang w:val="fr-FR" w:eastAsia="zh-TW"/>
        </w:rPr>
        <w:t>.</w:t>
      </w:r>
    </w:p>
    <w:p w:rsidR="00C15094" w:rsidRPr="000B4D79" w:rsidRDefault="003D3867" w:rsidP="00DA053D">
      <w:pPr>
        <w:pStyle w:val="H23G"/>
        <w:rPr>
          <w:lang w:val="fr-FR" w:eastAsia="zh-TW"/>
        </w:rPr>
      </w:pPr>
      <w:r w:rsidRPr="000B4D79">
        <w:rPr>
          <w:lang w:val="fr-FR" w:eastAsia="zh-TW"/>
        </w:rPr>
        <w:tab/>
      </w:r>
      <w:r w:rsidRPr="000B4D79">
        <w:rPr>
          <w:lang w:val="fr-FR" w:eastAsia="zh-TW"/>
        </w:rPr>
        <w:tab/>
      </w:r>
      <w:r w:rsidR="00D46097" w:rsidRPr="000B4D79">
        <w:rPr>
          <w:lang w:val="fr-FR" w:eastAsia="zh-TW"/>
        </w:rPr>
        <w:t>Examen de la politique en matière de langue d</w:t>
      </w:r>
      <w:r w:rsidR="000E26C3">
        <w:rPr>
          <w:lang w:val="fr-FR" w:eastAsia="zh-TW"/>
        </w:rPr>
        <w:t>’</w:t>
      </w:r>
      <w:r w:rsidR="00D46097" w:rsidRPr="000B4D79">
        <w:rPr>
          <w:lang w:val="fr-FR" w:eastAsia="zh-TW"/>
        </w:rPr>
        <w:t>enseignement</w:t>
      </w:r>
    </w:p>
    <w:p w:rsidR="00C15094" w:rsidRPr="000B4D79" w:rsidRDefault="00C15094" w:rsidP="00A07F41">
      <w:pPr>
        <w:pStyle w:val="SingleTxtG"/>
        <w:rPr>
          <w:rFonts w:eastAsia="DFKai-SB"/>
          <w:lang w:val="fr-FR" w:eastAsia="zh-TW"/>
        </w:rPr>
      </w:pPr>
      <w:r w:rsidRPr="000B4D79">
        <w:rPr>
          <w:rFonts w:eastAsia="DFKai-SB"/>
          <w:lang w:val="fr-FR" w:eastAsia="zh-TW"/>
        </w:rPr>
        <w:t>445.</w:t>
      </w:r>
      <w:r w:rsidRPr="000B4D79">
        <w:rPr>
          <w:rFonts w:eastAsia="DFKai-SB"/>
          <w:lang w:val="fr-FR" w:eastAsia="zh-TW"/>
        </w:rPr>
        <w:tab/>
      </w:r>
      <w:r w:rsidR="004F0FDE" w:rsidRPr="000B4D79">
        <w:rPr>
          <w:rFonts w:eastAsia="DFKai-SB"/>
          <w:lang w:val="fr-FR" w:eastAsia="zh-TW"/>
        </w:rPr>
        <w:t>L</w:t>
      </w:r>
      <w:r w:rsidR="000E26C3">
        <w:rPr>
          <w:rFonts w:eastAsia="DFKai-SB"/>
          <w:lang w:val="fr-FR" w:eastAsia="zh-TW"/>
        </w:rPr>
        <w:t>’</w:t>
      </w:r>
      <w:r w:rsidR="004F0FDE" w:rsidRPr="000B4D79">
        <w:rPr>
          <w:rFonts w:eastAsia="DFKai-SB"/>
          <w:lang w:val="fr-FR" w:eastAsia="zh-TW"/>
        </w:rPr>
        <w:t>examen</w:t>
      </w:r>
      <w:r w:rsidRPr="000B4D79">
        <w:rPr>
          <w:rFonts w:eastAsia="DFKai-SB"/>
          <w:lang w:val="fr-FR" w:eastAsia="zh-TW"/>
        </w:rPr>
        <w:t xml:space="preserve">, </w:t>
      </w:r>
      <w:r w:rsidR="00D46097" w:rsidRPr="000B4D79">
        <w:rPr>
          <w:rFonts w:eastAsia="DFKai-SB"/>
          <w:lang w:val="fr-FR" w:eastAsia="zh-TW"/>
        </w:rPr>
        <w:t>en 2005</w:t>
      </w:r>
      <w:r w:rsidRPr="000B4D79">
        <w:rPr>
          <w:rFonts w:eastAsia="DFKai-SB"/>
          <w:lang w:val="fr-FR" w:eastAsia="zh-TW"/>
        </w:rPr>
        <w:t xml:space="preserve">, </w:t>
      </w:r>
      <w:r w:rsidR="004D1F55" w:rsidRPr="000B4D79">
        <w:rPr>
          <w:rFonts w:eastAsia="DFKai-SB"/>
          <w:lang w:val="fr-FR" w:eastAsia="zh-TW"/>
        </w:rPr>
        <w:t>de la politique en matière de langue d</w:t>
      </w:r>
      <w:r w:rsidR="000E26C3">
        <w:rPr>
          <w:rFonts w:eastAsia="DFKai-SB"/>
          <w:lang w:val="fr-FR" w:eastAsia="zh-TW"/>
        </w:rPr>
        <w:t>’</w:t>
      </w:r>
      <w:r w:rsidR="004D1F55" w:rsidRPr="000B4D79">
        <w:rPr>
          <w:rFonts w:eastAsia="DFKai-SB"/>
          <w:lang w:val="fr-FR" w:eastAsia="zh-TW"/>
        </w:rPr>
        <w:t xml:space="preserve">enseignement exposée aux paragraphes 366 à 371 de la partie II du </w:t>
      </w:r>
      <w:r w:rsidR="004D1F55" w:rsidRPr="000B4D79">
        <w:rPr>
          <w:lang w:val="fr-FR"/>
        </w:rPr>
        <w:t>rapport initial</w:t>
      </w:r>
      <w:r w:rsidR="004D1F55" w:rsidRPr="000B4D79">
        <w:rPr>
          <w:rFonts w:eastAsia="DFKai-SB"/>
          <w:lang w:val="fr-FR" w:eastAsia="zh-TW"/>
        </w:rPr>
        <w:t xml:space="preserve"> </w:t>
      </w:r>
      <w:r w:rsidR="0034390A" w:rsidRPr="000B4D79">
        <w:rPr>
          <w:rFonts w:eastAsia="DFKai-SB"/>
          <w:lang w:val="fr-FR" w:eastAsia="zh-TW"/>
        </w:rPr>
        <w:t>a confirmé l</w:t>
      </w:r>
      <w:r w:rsidR="000E26C3">
        <w:rPr>
          <w:rFonts w:eastAsia="DFKai-SB"/>
          <w:lang w:val="fr-FR" w:eastAsia="zh-TW"/>
        </w:rPr>
        <w:t>’</w:t>
      </w:r>
      <w:r w:rsidR="0034390A" w:rsidRPr="000B4D79">
        <w:rPr>
          <w:rFonts w:eastAsia="DFKai-SB"/>
          <w:lang w:val="fr-FR" w:eastAsia="zh-TW"/>
        </w:rPr>
        <w:t>efficacité de l</w:t>
      </w:r>
      <w:r w:rsidR="000E26C3">
        <w:rPr>
          <w:rFonts w:eastAsia="DFKai-SB"/>
          <w:lang w:val="fr-FR" w:eastAsia="zh-TW"/>
        </w:rPr>
        <w:t>’</w:t>
      </w:r>
      <w:r w:rsidR="0034390A" w:rsidRPr="000B4D79">
        <w:rPr>
          <w:rFonts w:eastAsia="DFKai-SB"/>
          <w:lang w:val="fr-FR" w:eastAsia="zh-TW"/>
        </w:rPr>
        <w:t xml:space="preserve">emploi de la langue maternelle </w:t>
      </w:r>
      <w:r w:rsidR="004F0FDE" w:rsidRPr="000B4D79">
        <w:rPr>
          <w:rFonts w:eastAsia="DFKai-SB"/>
          <w:lang w:val="fr-FR" w:eastAsia="zh-TW"/>
        </w:rPr>
        <w:t>sur</w:t>
      </w:r>
      <w:r w:rsidR="0034390A" w:rsidRPr="000B4D79">
        <w:rPr>
          <w:rFonts w:eastAsia="DFKai-SB"/>
          <w:lang w:val="fr-FR" w:eastAsia="zh-TW"/>
        </w:rPr>
        <w:t xml:space="preserve"> le processus d</w:t>
      </w:r>
      <w:r w:rsidR="000E26C3">
        <w:rPr>
          <w:rFonts w:eastAsia="DFKai-SB"/>
          <w:lang w:val="fr-FR" w:eastAsia="zh-TW"/>
        </w:rPr>
        <w:t>’</w:t>
      </w:r>
      <w:r w:rsidR="0034390A" w:rsidRPr="000B4D79">
        <w:rPr>
          <w:rFonts w:eastAsia="DFKai-SB"/>
          <w:lang w:val="fr-FR" w:eastAsia="zh-TW"/>
        </w:rPr>
        <w:t>enseignement et d</w:t>
      </w:r>
      <w:r w:rsidR="000E26C3">
        <w:rPr>
          <w:rFonts w:eastAsia="DFKai-SB"/>
          <w:lang w:val="fr-FR" w:eastAsia="zh-TW"/>
        </w:rPr>
        <w:t>’</w:t>
      </w:r>
      <w:r w:rsidR="0034390A" w:rsidRPr="000B4D79">
        <w:rPr>
          <w:rFonts w:eastAsia="DFKai-SB"/>
          <w:lang w:val="fr-FR" w:eastAsia="zh-TW"/>
        </w:rPr>
        <w:t xml:space="preserve">apprentissage, le développement personnel des élèves, </w:t>
      </w:r>
      <w:r w:rsidR="004F0FDE" w:rsidRPr="000B4D79">
        <w:rPr>
          <w:rFonts w:eastAsia="DFKai-SB"/>
          <w:lang w:val="fr-FR" w:eastAsia="zh-TW"/>
        </w:rPr>
        <w:t>leurs dispositions envers l</w:t>
      </w:r>
      <w:r w:rsidR="000E26C3">
        <w:rPr>
          <w:rFonts w:eastAsia="DFKai-SB"/>
          <w:lang w:val="fr-FR" w:eastAsia="zh-TW"/>
        </w:rPr>
        <w:t>’</w:t>
      </w:r>
      <w:r w:rsidR="004F0FDE" w:rsidRPr="000B4D79">
        <w:rPr>
          <w:rFonts w:eastAsia="DFKai-SB"/>
          <w:lang w:val="fr-FR" w:eastAsia="zh-TW"/>
        </w:rPr>
        <w:t xml:space="preserve">apprentissage et leurs résultats scolaires. </w:t>
      </w:r>
      <w:r w:rsidR="00A07F41" w:rsidRPr="000B4D79">
        <w:rPr>
          <w:rFonts w:eastAsia="DFKai-SB"/>
          <w:lang w:val="fr-FR" w:eastAsia="zh-TW"/>
        </w:rPr>
        <w:t>L</w:t>
      </w:r>
      <w:r w:rsidR="000E26C3">
        <w:rPr>
          <w:rFonts w:eastAsia="DFKai-SB"/>
          <w:lang w:val="fr-FR" w:eastAsia="zh-TW"/>
        </w:rPr>
        <w:t>’</w:t>
      </w:r>
      <w:r w:rsidR="004F0FDE" w:rsidRPr="000B4D79">
        <w:rPr>
          <w:rFonts w:eastAsia="DFKai-SB"/>
          <w:lang w:val="fr-FR" w:eastAsia="zh-TW"/>
        </w:rPr>
        <w:t>examen de la politique</w:t>
      </w:r>
      <w:r w:rsidR="00A07F41" w:rsidRPr="000B4D79">
        <w:rPr>
          <w:rFonts w:eastAsia="DFKai-SB"/>
          <w:lang w:val="fr-FR" w:eastAsia="zh-TW"/>
        </w:rPr>
        <w:t xml:space="preserve"> a confirmé</w:t>
      </w:r>
      <w:r w:rsidR="004F0FDE" w:rsidRPr="000B4D79">
        <w:rPr>
          <w:rFonts w:eastAsia="DFKai-SB"/>
          <w:lang w:val="fr-FR" w:eastAsia="zh-TW"/>
        </w:rPr>
        <w:t xml:space="preserve"> l</w:t>
      </w:r>
      <w:r w:rsidR="000E26C3">
        <w:rPr>
          <w:rFonts w:eastAsia="DFKai-SB"/>
          <w:lang w:val="fr-FR" w:eastAsia="zh-TW"/>
        </w:rPr>
        <w:t>’</w:t>
      </w:r>
      <w:r w:rsidR="004F0FDE" w:rsidRPr="000B4D79">
        <w:rPr>
          <w:rFonts w:eastAsia="DFKai-SB"/>
          <w:lang w:val="fr-FR" w:eastAsia="zh-TW"/>
        </w:rPr>
        <w:t>utilité de maintenir l</w:t>
      </w:r>
      <w:r w:rsidR="000E26C3">
        <w:rPr>
          <w:rFonts w:eastAsia="DFKai-SB"/>
          <w:lang w:val="fr-FR" w:eastAsia="zh-TW"/>
        </w:rPr>
        <w:t>’</w:t>
      </w:r>
      <w:r w:rsidR="004F0FDE" w:rsidRPr="000B4D79">
        <w:rPr>
          <w:rFonts w:eastAsia="DFKai-SB"/>
          <w:lang w:val="fr-FR" w:eastAsia="zh-TW"/>
        </w:rPr>
        <w:t>enseignement dans la langue maternelle</w:t>
      </w:r>
      <w:r w:rsidR="00A07F41" w:rsidRPr="000B4D79">
        <w:rPr>
          <w:rFonts w:eastAsia="DFKai-SB"/>
          <w:lang w:val="fr-FR" w:eastAsia="zh-TW"/>
        </w:rPr>
        <w:t>,</w:t>
      </w:r>
      <w:r w:rsidR="004F0FDE" w:rsidRPr="000B4D79">
        <w:rPr>
          <w:rFonts w:eastAsia="DFKai-SB"/>
          <w:lang w:val="fr-FR" w:eastAsia="zh-TW"/>
        </w:rPr>
        <w:t xml:space="preserve"> tout en améliorant la maîtrise de l</w:t>
      </w:r>
      <w:r w:rsidR="000E26C3">
        <w:rPr>
          <w:rFonts w:eastAsia="DFKai-SB"/>
          <w:lang w:val="fr-FR" w:eastAsia="zh-TW"/>
        </w:rPr>
        <w:t>’</w:t>
      </w:r>
      <w:r w:rsidR="004F0FDE" w:rsidRPr="000B4D79">
        <w:rPr>
          <w:rFonts w:eastAsia="DFKai-SB"/>
          <w:lang w:val="fr-FR" w:eastAsia="zh-TW"/>
        </w:rPr>
        <w:t>anglais</w:t>
      </w:r>
      <w:r w:rsidR="00A07F41" w:rsidRPr="000B4D79">
        <w:rPr>
          <w:rFonts w:eastAsia="DFKai-SB"/>
          <w:lang w:val="fr-FR" w:eastAsia="zh-TW"/>
        </w:rPr>
        <w:t xml:space="preserve"> des élèves</w:t>
      </w:r>
      <w:r w:rsidRPr="000B4D79">
        <w:rPr>
          <w:rFonts w:eastAsia="DFKai-SB"/>
          <w:lang w:val="fr-FR" w:eastAsia="zh-TW"/>
        </w:rPr>
        <w:t>.</w:t>
      </w:r>
    </w:p>
    <w:p w:rsidR="00C15094" w:rsidRPr="000B4D79" w:rsidRDefault="00C15094" w:rsidP="005C4302">
      <w:pPr>
        <w:pStyle w:val="SingleTxtG"/>
        <w:rPr>
          <w:rFonts w:eastAsia="DFKai-SB"/>
          <w:lang w:val="fr-FR" w:eastAsia="zh-TW"/>
        </w:rPr>
      </w:pPr>
      <w:r w:rsidRPr="000B4D79">
        <w:rPr>
          <w:rFonts w:eastAsia="DFKai-SB"/>
          <w:lang w:val="fr-FR" w:eastAsia="zh-TW"/>
        </w:rPr>
        <w:t>446.</w:t>
      </w:r>
      <w:r w:rsidRPr="000B4D79">
        <w:rPr>
          <w:rFonts w:eastAsia="DFKai-SB"/>
          <w:lang w:val="fr-FR" w:eastAsia="zh-TW"/>
        </w:rPr>
        <w:tab/>
      </w:r>
      <w:r w:rsidR="00A07F41" w:rsidRPr="000B4D79">
        <w:rPr>
          <w:rFonts w:eastAsia="DFKai-SB"/>
          <w:lang w:val="fr-FR" w:eastAsia="zh-TW"/>
        </w:rPr>
        <w:t>Pour répondre aux besoins linguistiques de l</w:t>
      </w:r>
      <w:r w:rsidR="000E26C3">
        <w:rPr>
          <w:rFonts w:eastAsia="DFKai-SB"/>
          <w:lang w:val="fr-FR" w:eastAsia="zh-TW"/>
        </w:rPr>
        <w:t>’</w:t>
      </w:r>
      <w:r w:rsidR="00A07F41" w:rsidRPr="000B4D79">
        <w:rPr>
          <w:rFonts w:eastAsia="DFKai-SB"/>
          <w:lang w:val="fr-FR" w:eastAsia="zh-TW"/>
        </w:rPr>
        <w:t>économie mondialisée de Hong Kong et faciliter le passage des élève</w:t>
      </w:r>
      <w:r w:rsidR="00902F4C">
        <w:rPr>
          <w:rFonts w:eastAsia="DFKai-SB"/>
          <w:lang w:val="fr-FR" w:eastAsia="zh-TW"/>
        </w:rPr>
        <w:t>s dans le secondaire et le post</w:t>
      </w:r>
      <w:r w:rsidR="00A07F41" w:rsidRPr="000B4D79">
        <w:rPr>
          <w:rFonts w:eastAsia="DFKai-SB"/>
          <w:lang w:val="fr-FR" w:eastAsia="zh-TW"/>
        </w:rPr>
        <w:t xml:space="preserve">secondaire, le </w:t>
      </w:r>
      <w:r w:rsidR="000B4D79" w:rsidRPr="000B4D79">
        <w:rPr>
          <w:rFonts w:eastAsia="DFKai-SB"/>
          <w:lang w:val="fr-FR" w:eastAsia="zh-TW"/>
        </w:rPr>
        <w:t>Bureau</w:t>
      </w:r>
      <w:r w:rsidR="00A07F41" w:rsidRPr="000B4D79">
        <w:rPr>
          <w:rFonts w:eastAsia="DFKai-SB"/>
          <w:lang w:val="fr-FR" w:eastAsia="zh-TW"/>
        </w:rPr>
        <w:t xml:space="preserve"> de l</w:t>
      </w:r>
      <w:r w:rsidR="000E26C3">
        <w:rPr>
          <w:rFonts w:eastAsia="DFKai-SB"/>
          <w:lang w:val="fr-FR" w:eastAsia="zh-TW"/>
        </w:rPr>
        <w:t>’</w:t>
      </w:r>
      <w:r w:rsidR="00A07F41" w:rsidRPr="000B4D79">
        <w:rPr>
          <w:rFonts w:eastAsia="DFKai-SB"/>
          <w:lang w:val="fr-FR" w:eastAsia="zh-TW"/>
        </w:rPr>
        <w:t xml:space="preserve">éducation a proposé </w:t>
      </w:r>
      <w:r w:rsidR="004D1F55" w:rsidRPr="000B4D79">
        <w:rPr>
          <w:rFonts w:eastAsia="DFKai-SB"/>
          <w:lang w:val="fr-FR" w:eastAsia="zh-TW"/>
        </w:rPr>
        <w:t>un aménagement de</w:t>
      </w:r>
      <w:r w:rsidR="00A07F41" w:rsidRPr="000B4D79">
        <w:rPr>
          <w:rFonts w:eastAsia="DFKai-SB"/>
          <w:lang w:val="fr-FR" w:eastAsia="zh-TW"/>
        </w:rPr>
        <w:t xml:space="preserve"> la politique en matière de langue d</w:t>
      </w:r>
      <w:r w:rsidR="000E26C3">
        <w:rPr>
          <w:rFonts w:eastAsia="DFKai-SB"/>
          <w:lang w:val="fr-FR" w:eastAsia="zh-TW"/>
        </w:rPr>
        <w:t>’</w:t>
      </w:r>
      <w:r w:rsidR="00A07F41" w:rsidRPr="000B4D79">
        <w:rPr>
          <w:rFonts w:eastAsia="DFKai-SB"/>
          <w:lang w:val="fr-FR" w:eastAsia="zh-TW"/>
        </w:rPr>
        <w:t>enseignement de façon à améliorer la maîtrise de l</w:t>
      </w:r>
      <w:r w:rsidR="000E26C3">
        <w:rPr>
          <w:rFonts w:eastAsia="DFKai-SB"/>
          <w:lang w:val="fr-FR" w:eastAsia="zh-TW"/>
        </w:rPr>
        <w:t>’</w:t>
      </w:r>
      <w:r w:rsidR="00A07F41" w:rsidRPr="000B4D79">
        <w:rPr>
          <w:rFonts w:eastAsia="DFKai-SB"/>
          <w:lang w:val="fr-FR" w:eastAsia="zh-TW"/>
        </w:rPr>
        <w:t>anglais. Les dispositi</w:t>
      </w:r>
      <w:r w:rsidR="005C4302" w:rsidRPr="000B4D79">
        <w:rPr>
          <w:rFonts w:eastAsia="DFKai-SB"/>
          <w:lang w:val="fr-FR" w:eastAsia="zh-TW"/>
        </w:rPr>
        <w:t>on</w:t>
      </w:r>
      <w:r w:rsidR="00A07F41" w:rsidRPr="000B4D79">
        <w:rPr>
          <w:rFonts w:eastAsia="DFKai-SB"/>
          <w:lang w:val="fr-FR" w:eastAsia="zh-TW"/>
        </w:rPr>
        <w:t>s d</w:t>
      </w:r>
      <w:r w:rsidR="000E26C3">
        <w:rPr>
          <w:rFonts w:eastAsia="DFKai-SB"/>
          <w:lang w:val="fr-FR" w:eastAsia="zh-TW"/>
        </w:rPr>
        <w:t>’</w:t>
      </w:r>
      <w:r w:rsidR="00A07F41" w:rsidRPr="000B4D79">
        <w:rPr>
          <w:rFonts w:eastAsia="DFKai-SB"/>
          <w:lang w:val="fr-FR" w:eastAsia="zh-TW"/>
        </w:rPr>
        <w:t xml:space="preserve">ajustement </w:t>
      </w:r>
      <w:r w:rsidR="004D1F55" w:rsidRPr="000B4D79">
        <w:rPr>
          <w:rFonts w:eastAsia="DFKai-SB"/>
          <w:lang w:val="fr-FR" w:eastAsia="zh-TW"/>
        </w:rPr>
        <w:t>multiplient les occasions, pour les</w:t>
      </w:r>
      <w:r w:rsidR="00A07F41" w:rsidRPr="000B4D79">
        <w:rPr>
          <w:rFonts w:eastAsia="DFKai-SB"/>
          <w:lang w:val="fr-FR" w:eastAsia="zh-TW"/>
        </w:rPr>
        <w:t xml:space="preserve"> élèves</w:t>
      </w:r>
      <w:r w:rsidR="004D1F55" w:rsidRPr="000B4D79">
        <w:rPr>
          <w:rFonts w:eastAsia="DFKai-SB"/>
          <w:lang w:val="fr-FR" w:eastAsia="zh-TW"/>
        </w:rPr>
        <w:t xml:space="preserve"> du premier cycle du secondaire, d</w:t>
      </w:r>
      <w:r w:rsidR="000E26C3">
        <w:rPr>
          <w:rFonts w:eastAsia="DFKai-SB"/>
          <w:lang w:val="fr-FR" w:eastAsia="zh-TW"/>
        </w:rPr>
        <w:t>’</w:t>
      </w:r>
      <w:r w:rsidR="004D1F55" w:rsidRPr="000B4D79">
        <w:rPr>
          <w:rFonts w:eastAsia="DFKai-SB"/>
          <w:lang w:val="fr-FR" w:eastAsia="zh-TW"/>
        </w:rPr>
        <w:t>apprendre en anglais de façon progressive, en fonction de leurs besoins et leurs aptitudes, et de s</w:t>
      </w:r>
      <w:r w:rsidR="000E26C3">
        <w:rPr>
          <w:rFonts w:eastAsia="DFKai-SB"/>
          <w:lang w:val="fr-FR" w:eastAsia="zh-TW"/>
        </w:rPr>
        <w:t>’</w:t>
      </w:r>
      <w:r w:rsidR="004D1F55" w:rsidRPr="000B4D79">
        <w:rPr>
          <w:rFonts w:eastAsia="DFKai-SB"/>
          <w:lang w:val="fr-FR" w:eastAsia="zh-TW"/>
        </w:rPr>
        <w:t>initier à cette langue. Les écoles secondaires ont plus de latitude pour choisir la langue d</w:t>
      </w:r>
      <w:r w:rsidR="000E26C3">
        <w:rPr>
          <w:rFonts w:eastAsia="DFKai-SB"/>
          <w:lang w:val="fr-FR" w:eastAsia="zh-TW"/>
        </w:rPr>
        <w:t>’</w:t>
      </w:r>
      <w:r w:rsidR="004D1F55" w:rsidRPr="000B4D79">
        <w:rPr>
          <w:rFonts w:eastAsia="DFKai-SB"/>
          <w:lang w:val="fr-FR" w:eastAsia="zh-TW"/>
        </w:rPr>
        <w:t xml:space="preserve">enseignement adaptée aux capacités </w:t>
      </w:r>
      <w:r w:rsidR="005C4302" w:rsidRPr="000B4D79">
        <w:rPr>
          <w:rFonts w:eastAsia="DFKai-SB"/>
          <w:lang w:val="fr-FR" w:eastAsia="zh-TW"/>
        </w:rPr>
        <w:t>et aux besoins de leurs élèves, et au contexte de l</w:t>
      </w:r>
      <w:r w:rsidR="000E26C3">
        <w:rPr>
          <w:rFonts w:eastAsia="DFKai-SB"/>
          <w:lang w:val="fr-FR" w:eastAsia="zh-TW"/>
        </w:rPr>
        <w:t>’</w:t>
      </w:r>
      <w:r w:rsidR="005C4302" w:rsidRPr="000B4D79">
        <w:rPr>
          <w:rFonts w:eastAsia="DFKai-SB"/>
          <w:lang w:val="fr-FR" w:eastAsia="zh-TW"/>
        </w:rPr>
        <w:t>école, dont les aptitudes des enseignants et les mesures d</w:t>
      </w:r>
      <w:r w:rsidR="000E26C3">
        <w:rPr>
          <w:rFonts w:eastAsia="DFKai-SB"/>
          <w:lang w:val="fr-FR" w:eastAsia="zh-TW"/>
        </w:rPr>
        <w:t>’</w:t>
      </w:r>
      <w:r w:rsidR="005C4302" w:rsidRPr="000B4D79">
        <w:rPr>
          <w:rFonts w:eastAsia="DFKai-SB"/>
          <w:lang w:val="fr-FR" w:eastAsia="zh-TW"/>
        </w:rPr>
        <w:t>accompagnement prévues par l</w:t>
      </w:r>
      <w:r w:rsidR="000E26C3">
        <w:rPr>
          <w:rFonts w:eastAsia="DFKai-SB"/>
          <w:lang w:val="fr-FR" w:eastAsia="zh-TW"/>
        </w:rPr>
        <w:t>’</w:t>
      </w:r>
      <w:r w:rsidR="005C4302" w:rsidRPr="000B4D79">
        <w:rPr>
          <w:rFonts w:eastAsia="DFKai-SB"/>
          <w:lang w:val="fr-FR" w:eastAsia="zh-TW"/>
        </w:rPr>
        <w:t>établissement. Les dispositions varieront donc d</w:t>
      </w:r>
      <w:r w:rsidR="000E26C3">
        <w:rPr>
          <w:rFonts w:eastAsia="DFKai-SB"/>
          <w:lang w:val="fr-FR" w:eastAsia="zh-TW"/>
        </w:rPr>
        <w:t>’</w:t>
      </w:r>
      <w:r w:rsidR="005C4302" w:rsidRPr="000B4D79">
        <w:rPr>
          <w:rFonts w:eastAsia="DFKai-SB"/>
          <w:lang w:val="fr-FR" w:eastAsia="zh-TW"/>
        </w:rPr>
        <w:t>une école à l</w:t>
      </w:r>
      <w:r w:rsidR="000E26C3">
        <w:rPr>
          <w:rFonts w:eastAsia="DFKai-SB"/>
          <w:lang w:val="fr-FR" w:eastAsia="zh-TW"/>
        </w:rPr>
        <w:t>’</w:t>
      </w:r>
      <w:r w:rsidR="005C4302" w:rsidRPr="000B4D79">
        <w:rPr>
          <w:rFonts w:eastAsia="DFKai-SB"/>
          <w:lang w:val="fr-FR" w:eastAsia="zh-TW"/>
        </w:rPr>
        <w:t>autre en fonction des caractéristiques propres à chaque établissement</w:t>
      </w:r>
      <w:r w:rsidRPr="000B4D79">
        <w:rPr>
          <w:rFonts w:eastAsia="DFKai-SB"/>
          <w:lang w:val="fr-FR" w:eastAsia="zh-TW"/>
        </w:rPr>
        <w:t>.</w:t>
      </w:r>
      <w:r w:rsidR="004479ED">
        <w:rPr>
          <w:rFonts w:eastAsia="DFKai-SB"/>
          <w:lang w:val="fr-FR" w:eastAsia="zh-TW"/>
        </w:rPr>
        <w:t xml:space="preserve"> </w:t>
      </w:r>
    </w:p>
    <w:p w:rsidR="00C15094" w:rsidRPr="000B4D79" w:rsidRDefault="00C15094" w:rsidP="005C4302">
      <w:pPr>
        <w:pStyle w:val="SingleTxtG"/>
        <w:rPr>
          <w:rFonts w:eastAsia="DFKai-SB"/>
          <w:lang w:val="fr-FR" w:eastAsia="zh-TW"/>
        </w:rPr>
      </w:pPr>
      <w:r w:rsidRPr="000B4D79">
        <w:rPr>
          <w:rFonts w:eastAsia="DFKai-SB"/>
          <w:lang w:val="fr-FR" w:eastAsia="zh-TW"/>
        </w:rPr>
        <w:t xml:space="preserve">447. </w:t>
      </w:r>
      <w:r w:rsidRPr="000B4D79">
        <w:rPr>
          <w:rFonts w:eastAsia="DFKai-SB"/>
          <w:lang w:val="fr-FR" w:eastAsia="zh-TW"/>
        </w:rPr>
        <w:tab/>
      </w:r>
      <w:r w:rsidR="005C4302" w:rsidRPr="000B4D79">
        <w:rPr>
          <w:rFonts w:eastAsia="DFKai-SB"/>
          <w:lang w:val="fr-FR" w:eastAsia="zh-TW"/>
        </w:rPr>
        <w:t>Nous avons mené de vastes consultations avec diverses parties prenantes, dont les élèves. L</w:t>
      </w:r>
      <w:r w:rsidR="000E26C3">
        <w:rPr>
          <w:rFonts w:eastAsia="DFKai-SB"/>
          <w:lang w:val="fr-FR" w:eastAsia="zh-TW"/>
        </w:rPr>
        <w:t>’</w:t>
      </w:r>
      <w:r w:rsidR="005C4302" w:rsidRPr="000B4D79">
        <w:rPr>
          <w:rFonts w:eastAsia="DFKai-SB"/>
          <w:lang w:val="fr-FR" w:eastAsia="zh-TW"/>
        </w:rPr>
        <w:t>orientation d</w:t>
      </w:r>
      <w:r w:rsidR="000E26C3">
        <w:rPr>
          <w:rFonts w:eastAsia="DFKai-SB"/>
          <w:lang w:val="fr-FR" w:eastAsia="zh-TW"/>
        </w:rPr>
        <w:t>’</w:t>
      </w:r>
      <w:r w:rsidR="005C4302" w:rsidRPr="000B4D79">
        <w:rPr>
          <w:rFonts w:eastAsia="DFKai-SB"/>
          <w:lang w:val="fr-FR" w:eastAsia="zh-TW"/>
        </w:rPr>
        <w:t>ensemble et les objectifs de l</w:t>
      </w:r>
      <w:r w:rsidR="000E26C3">
        <w:rPr>
          <w:rFonts w:eastAsia="DFKai-SB"/>
          <w:lang w:val="fr-FR" w:eastAsia="zh-TW"/>
        </w:rPr>
        <w:t>’</w:t>
      </w:r>
      <w:r w:rsidR="005C4302" w:rsidRPr="000B4D79">
        <w:rPr>
          <w:rFonts w:eastAsia="DFKai-SB"/>
          <w:lang w:val="fr-FR" w:eastAsia="zh-TW"/>
        </w:rPr>
        <w:t>ajustement de la langue d</w:t>
      </w:r>
      <w:r w:rsidR="000E26C3">
        <w:rPr>
          <w:rFonts w:eastAsia="DFKai-SB"/>
          <w:lang w:val="fr-FR" w:eastAsia="zh-TW"/>
        </w:rPr>
        <w:t>’</w:t>
      </w:r>
      <w:r w:rsidR="005C4302" w:rsidRPr="000B4D79">
        <w:rPr>
          <w:rFonts w:eastAsia="DFKai-SB"/>
          <w:lang w:val="fr-FR" w:eastAsia="zh-TW"/>
        </w:rPr>
        <w:t>enseignement ont été bien accueillis. Dans l</w:t>
      </w:r>
      <w:r w:rsidR="000E26C3">
        <w:rPr>
          <w:rFonts w:eastAsia="DFKai-SB"/>
          <w:lang w:val="fr-FR" w:eastAsia="zh-TW"/>
        </w:rPr>
        <w:t>’</w:t>
      </w:r>
      <w:r w:rsidR="005C4302" w:rsidRPr="000B4D79">
        <w:rPr>
          <w:rFonts w:eastAsia="DFKai-SB"/>
          <w:lang w:val="fr-FR" w:eastAsia="zh-TW"/>
        </w:rPr>
        <w:t>intérêt supérieur des élèves, les dispositions d</w:t>
      </w:r>
      <w:r w:rsidR="000E26C3">
        <w:rPr>
          <w:rFonts w:eastAsia="DFKai-SB"/>
          <w:lang w:val="fr-FR" w:eastAsia="zh-TW"/>
        </w:rPr>
        <w:t>’</w:t>
      </w:r>
      <w:r w:rsidR="005C4302" w:rsidRPr="000B4D79">
        <w:rPr>
          <w:rFonts w:eastAsia="DFKai-SB"/>
          <w:lang w:val="fr-FR" w:eastAsia="zh-TW"/>
        </w:rPr>
        <w:t>aménagement seront mises en place à partir de l</w:t>
      </w:r>
      <w:r w:rsidR="000E26C3">
        <w:rPr>
          <w:rFonts w:eastAsia="DFKai-SB"/>
          <w:lang w:val="fr-FR" w:eastAsia="zh-TW"/>
        </w:rPr>
        <w:t>’</w:t>
      </w:r>
      <w:r w:rsidR="005C4302" w:rsidRPr="000B4D79">
        <w:rPr>
          <w:rFonts w:eastAsia="DFKai-SB"/>
          <w:lang w:val="fr-FR" w:eastAsia="zh-TW"/>
        </w:rPr>
        <w:t>année scolaire 2010/11 en 1</w:t>
      </w:r>
      <w:r w:rsidR="005C4302" w:rsidRPr="000B4D79">
        <w:rPr>
          <w:rFonts w:eastAsia="DFKai-SB"/>
          <w:vertAlign w:val="superscript"/>
          <w:lang w:val="fr-FR" w:eastAsia="zh-TW"/>
        </w:rPr>
        <w:t>re</w:t>
      </w:r>
      <w:r w:rsidR="005C4302" w:rsidRPr="000B4D79">
        <w:rPr>
          <w:rFonts w:eastAsia="DFKai-SB"/>
          <w:lang w:val="fr-FR" w:eastAsia="zh-TW"/>
        </w:rPr>
        <w:t xml:space="preserve"> année du secondaire, puis à chaque niveau supérieur jusqu</w:t>
      </w:r>
      <w:r w:rsidR="000E26C3">
        <w:rPr>
          <w:rFonts w:eastAsia="DFKai-SB"/>
          <w:lang w:val="fr-FR" w:eastAsia="zh-TW"/>
        </w:rPr>
        <w:t>’</w:t>
      </w:r>
      <w:r w:rsidR="005C4302" w:rsidRPr="000B4D79">
        <w:rPr>
          <w:rFonts w:eastAsia="DFKai-SB"/>
          <w:lang w:val="fr-FR" w:eastAsia="zh-TW"/>
        </w:rPr>
        <w:t>à la 3</w:t>
      </w:r>
      <w:r w:rsidR="005C4302" w:rsidRPr="000B4D79">
        <w:rPr>
          <w:rFonts w:eastAsia="DFKai-SB"/>
          <w:vertAlign w:val="superscript"/>
          <w:lang w:val="fr-FR" w:eastAsia="zh-TW"/>
        </w:rPr>
        <w:t>e</w:t>
      </w:r>
      <w:r w:rsidR="0084189E">
        <w:rPr>
          <w:rFonts w:eastAsia="DFKai-SB"/>
          <w:vertAlign w:val="superscript"/>
          <w:lang w:val="fr-FR" w:eastAsia="zh-TW"/>
        </w:rPr>
        <w:t> </w:t>
      </w:r>
      <w:r w:rsidR="005C4302" w:rsidRPr="000B4D79">
        <w:rPr>
          <w:rFonts w:eastAsia="DFKai-SB"/>
          <w:lang w:val="fr-FR" w:eastAsia="zh-TW"/>
        </w:rPr>
        <w:t>année</w:t>
      </w:r>
      <w:r w:rsidRPr="000B4D79">
        <w:rPr>
          <w:rFonts w:eastAsia="DFKai-SB"/>
          <w:lang w:val="fr-FR" w:eastAsia="zh-TW"/>
        </w:rPr>
        <w:t>.</w:t>
      </w:r>
    </w:p>
    <w:p w:rsidR="00C15094" w:rsidRPr="000B4D79" w:rsidRDefault="003D3867" w:rsidP="00DA053D">
      <w:pPr>
        <w:pStyle w:val="H23G"/>
        <w:rPr>
          <w:lang w:val="fr-FR" w:eastAsia="zh-TW"/>
        </w:rPr>
      </w:pPr>
      <w:r w:rsidRPr="000B4D79">
        <w:rPr>
          <w:lang w:val="fr-FR" w:eastAsia="zh-TW"/>
        </w:rPr>
        <w:tab/>
      </w:r>
      <w:r w:rsidRPr="000B4D79">
        <w:rPr>
          <w:lang w:val="fr-FR" w:eastAsia="zh-TW"/>
        </w:rPr>
        <w:tab/>
      </w:r>
      <w:r w:rsidR="005C4302" w:rsidRPr="000B4D79">
        <w:rPr>
          <w:lang w:val="fr-FR" w:eastAsia="zh-TW"/>
        </w:rPr>
        <w:t>Suivi de la mise en œuvre de la réforme du programme scolaire</w:t>
      </w:r>
    </w:p>
    <w:p w:rsidR="00C15094" w:rsidRPr="000B4D79" w:rsidRDefault="00C15094" w:rsidP="003C7E33">
      <w:pPr>
        <w:pStyle w:val="SingleTxtG"/>
        <w:rPr>
          <w:rFonts w:eastAsia="DFKai-SB"/>
          <w:lang w:val="fr-FR" w:eastAsia="zh-TW"/>
        </w:rPr>
      </w:pPr>
      <w:r w:rsidRPr="000B4D79">
        <w:rPr>
          <w:rFonts w:eastAsia="DFKai-SB"/>
          <w:lang w:val="fr-FR" w:eastAsia="zh-TW"/>
        </w:rPr>
        <w:t>448.</w:t>
      </w:r>
      <w:r w:rsidRPr="000B4D79">
        <w:rPr>
          <w:rFonts w:eastAsia="DFKai-SB"/>
          <w:lang w:val="fr-FR" w:eastAsia="zh-TW"/>
        </w:rPr>
        <w:tab/>
      </w:r>
      <w:r w:rsidR="005C4302" w:rsidRPr="000B4D79">
        <w:rPr>
          <w:rFonts w:eastAsia="DFKai-SB"/>
          <w:lang w:val="fr-FR" w:eastAsia="zh-TW"/>
        </w:rPr>
        <w:t xml:space="preserve">Pour comprendre comment les enfants </w:t>
      </w:r>
      <w:r w:rsidR="000A7B7A" w:rsidRPr="000B4D79">
        <w:rPr>
          <w:rFonts w:eastAsia="DFKai-SB"/>
          <w:lang w:val="fr-FR" w:eastAsia="zh-TW"/>
        </w:rPr>
        <w:t>apprennent et évoluent à l</w:t>
      </w:r>
      <w:r w:rsidR="000E26C3">
        <w:rPr>
          <w:rFonts w:eastAsia="DFKai-SB"/>
          <w:lang w:val="fr-FR" w:eastAsia="zh-TW"/>
        </w:rPr>
        <w:t>’</w:t>
      </w:r>
      <w:r w:rsidR="000A7B7A" w:rsidRPr="000B4D79">
        <w:rPr>
          <w:rFonts w:eastAsia="DFKai-SB"/>
          <w:lang w:val="fr-FR" w:eastAsia="zh-TW"/>
        </w:rPr>
        <w:t>école, il convient d</w:t>
      </w:r>
      <w:r w:rsidR="000E26C3">
        <w:rPr>
          <w:rFonts w:eastAsia="DFKai-SB"/>
          <w:lang w:val="fr-FR" w:eastAsia="zh-TW"/>
        </w:rPr>
        <w:t>’</w:t>
      </w:r>
      <w:r w:rsidR="000A7B7A" w:rsidRPr="000B4D79">
        <w:rPr>
          <w:rFonts w:eastAsia="DFKai-SB"/>
          <w:lang w:val="fr-FR" w:eastAsia="zh-TW"/>
        </w:rPr>
        <w:t>abord de comprendre la qualité de l</w:t>
      </w:r>
      <w:r w:rsidR="000E26C3">
        <w:rPr>
          <w:rFonts w:eastAsia="DFKai-SB"/>
          <w:lang w:val="fr-FR" w:eastAsia="zh-TW"/>
        </w:rPr>
        <w:t>’</w:t>
      </w:r>
      <w:r w:rsidR="000A7B7A" w:rsidRPr="000B4D79">
        <w:rPr>
          <w:rFonts w:eastAsia="DFKai-SB"/>
          <w:lang w:val="fr-FR" w:eastAsia="zh-TW"/>
        </w:rPr>
        <w:t>enseignement, les relations entre les enseignants et les élèves, et les méthodes d</w:t>
      </w:r>
      <w:r w:rsidR="000E26C3">
        <w:rPr>
          <w:rFonts w:eastAsia="DFKai-SB"/>
          <w:lang w:val="fr-FR" w:eastAsia="zh-TW"/>
        </w:rPr>
        <w:t>’</w:t>
      </w:r>
      <w:r w:rsidR="000A7B7A" w:rsidRPr="000B4D79">
        <w:rPr>
          <w:rFonts w:eastAsia="DFKai-SB"/>
          <w:lang w:val="fr-FR" w:eastAsia="zh-TW"/>
        </w:rPr>
        <w:t>enseignement. L</w:t>
      </w:r>
      <w:r w:rsidR="000E26C3">
        <w:rPr>
          <w:rFonts w:eastAsia="DFKai-SB"/>
          <w:lang w:val="fr-FR" w:eastAsia="zh-TW"/>
        </w:rPr>
        <w:t>’</w:t>
      </w:r>
      <w:r w:rsidR="000A7B7A" w:rsidRPr="000B4D79">
        <w:rPr>
          <w:rFonts w:eastAsia="DFKai-SB"/>
          <w:lang w:val="fr-FR" w:eastAsia="zh-TW"/>
        </w:rPr>
        <w:t>enquête int</w:t>
      </w:r>
      <w:r w:rsidR="00B460FC" w:rsidRPr="000B4D79">
        <w:rPr>
          <w:rFonts w:eastAsia="DFKai-SB"/>
          <w:lang w:val="fr-FR" w:eastAsia="zh-TW"/>
        </w:rPr>
        <w:t>ermédi</w:t>
      </w:r>
      <w:r w:rsidR="000A7B7A" w:rsidRPr="000B4D79">
        <w:rPr>
          <w:rFonts w:eastAsia="DFKai-SB"/>
          <w:lang w:val="fr-FR" w:eastAsia="zh-TW"/>
        </w:rPr>
        <w:t>aire mentionnée au paragraphe 432, menée en 2006, indique que la presque totalité des personnes interrogées (plus de 99 % des chefs d</w:t>
      </w:r>
      <w:r w:rsidR="000E26C3">
        <w:rPr>
          <w:rFonts w:eastAsia="DFKai-SB"/>
          <w:lang w:val="fr-FR" w:eastAsia="zh-TW"/>
        </w:rPr>
        <w:t>’</w:t>
      </w:r>
      <w:r w:rsidR="000A7B7A" w:rsidRPr="000B4D79">
        <w:rPr>
          <w:rFonts w:eastAsia="DFKai-SB"/>
          <w:lang w:val="fr-FR" w:eastAsia="zh-TW"/>
        </w:rPr>
        <w:t>établissement, plus de 92 % des enseignants du primaire et 83 % des enseignants du secondaire) ont dit avoir amélioré leurs stratégies pédagogiques pour renforcer l</w:t>
      </w:r>
      <w:r w:rsidR="000E26C3">
        <w:rPr>
          <w:rFonts w:eastAsia="DFKai-SB"/>
          <w:lang w:val="fr-FR" w:eastAsia="zh-TW"/>
        </w:rPr>
        <w:t>’</w:t>
      </w:r>
      <w:r w:rsidR="000A7B7A" w:rsidRPr="000B4D79">
        <w:rPr>
          <w:rFonts w:eastAsia="DFKai-SB"/>
          <w:lang w:val="fr-FR" w:eastAsia="zh-TW"/>
        </w:rPr>
        <w:t xml:space="preserve">apprentissage des élèves. La troisième et plus récente enquête auprès des personnels </w:t>
      </w:r>
      <w:r w:rsidR="003C7E33" w:rsidRPr="000B4D79">
        <w:rPr>
          <w:rFonts w:eastAsia="DFKai-SB"/>
          <w:lang w:val="fr-FR" w:eastAsia="zh-TW"/>
        </w:rPr>
        <w:t>enseignants</w:t>
      </w:r>
      <w:r w:rsidR="000A7B7A" w:rsidRPr="000B4D79">
        <w:rPr>
          <w:rFonts w:eastAsia="DFKai-SB"/>
          <w:lang w:val="fr-FR" w:eastAsia="zh-TW"/>
        </w:rPr>
        <w:t xml:space="preserve"> de première ligne a révélé que la majorité des enseignants </w:t>
      </w:r>
      <w:r w:rsidR="001230B3" w:rsidRPr="000B4D79">
        <w:rPr>
          <w:rFonts w:eastAsia="DFKai-SB"/>
          <w:lang w:val="fr-FR" w:eastAsia="zh-TW"/>
        </w:rPr>
        <w:t>accordaient une grande importance à leur rôle de transmetteur de savoir avant la réforme</w:t>
      </w:r>
      <w:r w:rsidR="001F5B4E" w:rsidRPr="000B4D79">
        <w:rPr>
          <w:rFonts w:eastAsia="DFKai-SB"/>
          <w:lang w:val="fr-FR" w:eastAsia="zh-TW"/>
        </w:rPr>
        <w:t xml:space="preserve"> et que le pourcentage de ceux qui privilégiaient leur rôle de facilitateur a nettement augmenté (de 31</w:t>
      </w:r>
      <w:r w:rsidR="0084189E">
        <w:rPr>
          <w:rFonts w:eastAsia="DFKai-SB"/>
          <w:lang w:val="fr-FR" w:eastAsia="zh-TW"/>
        </w:rPr>
        <w:t>-</w:t>
      </w:r>
      <w:r w:rsidR="001F5B4E" w:rsidRPr="000B4D79">
        <w:rPr>
          <w:rFonts w:eastAsia="DFKai-SB"/>
          <w:lang w:val="fr-FR" w:eastAsia="zh-TW"/>
        </w:rPr>
        <w:t>37 % à 66</w:t>
      </w:r>
      <w:r w:rsidR="0084189E">
        <w:rPr>
          <w:rFonts w:eastAsia="DFKai-SB"/>
          <w:lang w:val="fr-FR" w:eastAsia="zh-TW"/>
        </w:rPr>
        <w:t>-</w:t>
      </w:r>
      <w:r w:rsidR="001F5B4E" w:rsidRPr="000B4D79">
        <w:rPr>
          <w:rFonts w:eastAsia="DFKai-SB"/>
          <w:lang w:val="fr-FR" w:eastAsia="zh-TW"/>
        </w:rPr>
        <w:t>71</w:t>
      </w:r>
      <w:r w:rsidR="0084189E">
        <w:rPr>
          <w:rFonts w:eastAsia="DFKai-SB"/>
          <w:lang w:val="fr-FR" w:eastAsia="zh-TW"/>
        </w:rPr>
        <w:t> </w:t>
      </w:r>
      <w:r w:rsidR="001F5B4E" w:rsidRPr="000B4D79">
        <w:rPr>
          <w:rFonts w:eastAsia="DFKai-SB"/>
          <w:lang w:val="fr-FR" w:eastAsia="zh-TW"/>
        </w:rPr>
        <w:t>%) depuis la mise en place de la réforme</w:t>
      </w:r>
      <w:r w:rsidR="00FC72CA" w:rsidRPr="000B4D79">
        <w:rPr>
          <w:rFonts w:eastAsia="DFKai-SB"/>
          <w:lang w:val="fr-FR" w:eastAsia="zh-TW"/>
        </w:rPr>
        <w:t>. La même tendance a été enregistrée s</w:t>
      </w:r>
      <w:r w:rsidR="000E26C3">
        <w:rPr>
          <w:rFonts w:eastAsia="DFKai-SB"/>
          <w:lang w:val="fr-FR" w:eastAsia="zh-TW"/>
        </w:rPr>
        <w:t>’</w:t>
      </w:r>
      <w:r w:rsidR="00FC72CA" w:rsidRPr="000B4D79">
        <w:rPr>
          <w:rFonts w:eastAsia="DFKai-SB"/>
          <w:lang w:val="fr-FR" w:eastAsia="zh-TW"/>
        </w:rPr>
        <w:t xml:space="preserve">agissant </w:t>
      </w:r>
      <w:r w:rsidR="003C7E33" w:rsidRPr="000B4D79">
        <w:rPr>
          <w:rFonts w:eastAsia="DFKai-SB"/>
          <w:lang w:val="fr-FR" w:eastAsia="zh-TW"/>
        </w:rPr>
        <w:t>d</w:t>
      </w:r>
      <w:r w:rsidR="000E26C3">
        <w:rPr>
          <w:rFonts w:eastAsia="DFKai-SB"/>
          <w:lang w:val="fr-FR" w:eastAsia="zh-TW"/>
        </w:rPr>
        <w:t>’</w:t>
      </w:r>
      <w:r w:rsidR="003C7E33" w:rsidRPr="000B4D79">
        <w:rPr>
          <w:rFonts w:eastAsia="DFKai-SB"/>
          <w:lang w:val="fr-FR" w:eastAsia="zh-TW"/>
        </w:rPr>
        <w:t>endosser le</w:t>
      </w:r>
      <w:r w:rsidR="00FC72CA" w:rsidRPr="000B4D79">
        <w:rPr>
          <w:rFonts w:eastAsia="DFKai-SB"/>
          <w:lang w:val="fr-FR" w:eastAsia="zh-TW"/>
        </w:rPr>
        <w:t xml:space="preserve"> rôle de personne-ressource ou de conseiller</w:t>
      </w:r>
      <w:r w:rsidR="003C7E33" w:rsidRPr="000B4D79">
        <w:rPr>
          <w:rFonts w:eastAsia="DFKai-SB"/>
          <w:lang w:val="fr-FR" w:eastAsia="zh-TW"/>
        </w:rPr>
        <w:t>, s</w:t>
      </w:r>
      <w:r w:rsidR="000E26C3">
        <w:rPr>
          <w:rFonts w:eastAsia="DFKai-SB"/>
          <w:lang w:val="fr-FR" w:eastAsia="zh-TW"/>
        </w:rPr>
        <w:t>’</w:t>
      </w:r>
      <w:r w:rsidR="003C7E33" w:rsidRPr="000B4D79">
        <w:rPr>
          <w:rFonts w:eastAsia="DFKai-SB"/>
          <w:lang w:val="fr-FR" w:eastAsia="zh-TW"/>
        </w:rPr>
        <w:t>il y a lieu. Cela semble indiquer que, progressivement, les enseignants développent un plus large répertoire d</w:t>
      </w:r>
      <w:r w:rsidR="000E26C3">
        <w:rPr>
          <w:rFonts w:eastAsia="DFKai-SB"/>
          <w:lang w:val="fr-FR" w:eastAsia="zh-TW"/>
        </w:rPr>
        <w:t>’</w:t>
      </w:r>
      <w:r w:rsidR="003C7E33" w:rsidRPr="000B4D79">
        <w:rPr>
          <w:rFonts w:eastAsia="DFKai-SB"/>
          <w:lang w:val="fr-FR" w:eastAsia="zh-TW"/>
        </w:rPr>
        <w:t xml:space="preserve">approches pédagogiques pour </w:t>
      </w:r>
      <w:r w:rsidR="004479ED">
        <w:rPr>
          <w:rFonts w:eastAsia="DFKai-SB"/>
          <w:lang w:val="fr-FR" w:eastAsia="zh-TW"/>
        </w:rPr>
        <w:t>«</w:t>
      </w:r>
      <w:r w:rsidR="003C7E33" w:rsidRPr="000B4D79">
        <w:rPr>
          <w:rFonts w:eastAsia="DFKai-SB"/>
          <w:lang w:val="fr-FR" w:eastAsia="zh-TW"/>
        </w:rPr>
        <w:t>accroître les capacités autonomes des élèves à se développer pleinement</w:t>
      </w:r>
      <w:r w:rsidR="004479ED">
        <w:rPr>
          <w:rFonts w:eastAsia="DFKai-SB"/>
          <w:lang w:val="fr-FR" w:eastAsia="zh-TW"/>
        </w:rPr>
        <w:t>»</w:t>
      </w:r>
      <w:r w:rsidRPr="000B4D79">
        <w:rPr>
          <w:rFonts w:eastAsia="DFKai-SB"/>
          <w:lang w:val="fr-FR" w:eastAsia="zh-TW"/>
        </w:rPr>
        <w:t>.</w:t>
      </w:r>
      <w:r w:rsidR="004479ED">
        <w:rPr>
          <w:rFonts w:eastAsia="DFKai-SB"/>
          <w:lang w:val="fr-FR" w:eastAsia="zh-TW"/>
        </w:rPr>
        <w:t xml:space="preserve"> </w:t>
      </w:r>
    </w:p>
    <w:p w:rsidR="00C15094" w:rsidRPr="000B4D79" w:rsidRDefault="00C15094" w:rsidP="000020F6">
      <w:pPr>
        <w:pStyle w:val="SingleTxtG"/>
        <w:rPr>
          <w:rFonts w:eastAsia="DFKai-SB"/>
          <w:lang w:val="fr-FR" w:eastAsia="zh-TW"/>
        </w:rPr>
      </w:pPr>
      <w:r w:rsidRPr="000B4D79">
        <w:rPr>
          <w:rFonts w:eastAsia="DFKai-SB"/>
          <w:lang w:val="fr-FR" w:eastAsia="zh-TW"/>
        </w:rPr>
        <w:t>449.</w:t>
      </w:r>
      <w:r w:rsidRPr="000B4D79">
        <w:rPr>
          <w:rFonts w:eastAsia="DFKai-SB"/>
          <w:lang w:val="fr-FR" w:eastAsia="zh-TW"/>
        </w:rPr>
        <w:tab/>
      </w:r>
      <w:r w:rsidR="00C25FA4" w:rsidRPr="000B4D79">
        <w:rPr>
          <w:rFonts w:eastAsia="DFKai-SB"/>
          <w:lang w:val="fr-FR" w:eastAsia="zh-TW"/>
        </w:rPr>
        <w:t xml:space="preserve">Tout aussi important, ce point de vue est partagé par les élèves eux-mêmes, qui déclarent majoritairement que leurs enseignants ont adopté des techniques pédagogiques plus </w:t>
      </w:r>
      <w:r w:rsidR="000B4D79" w:rsidRPr="000B4D79">
        <w:rPr>
          <w:rFonts w:eastAsia="DFKai-SB"/>
          <w:lang w:val="fr-FR" w:eastAsia="zh-TW"/>
        </w:rPr>
        <w:t>efficaces</w:t>
      </w:r>
      <w:r w:rsidR="00C25FA4" w:rsidRPr="000B4D79">
        <w:rPr>
          <w:rFonts w:eastAsia="DFKai-SB"/>
          <w:lang w:val="fr-FR" w:eastAsia="zh-TW"/>
        </w:rPr>
        <w:t>. Parmi les 8 980 élèves du primaire (soit 2,29 % du nombre total d</w:t>
      </w:r>
      <w:r w:rsidR="000E26C3">
        <w:rPr>
          <w:rFonts w:eastAsia="DFKai-SB"/>
          <w:lang w:val="fr-FR" w:eastAsia="zh-TW"/>
        </w:rPr>
        <w:t>’</w:t>
      </w:r>
      <w:r w:rsidR="00C25FA4" w:rsidRPr="000B4D79">
        <w:rPr>
          <w:rFonts w:eastAsia="DFKai-SB"/>
          <w:lang w:val="fr-FR" w:eastAsia="zh-TW"/>
        </w:rPr>
        <w:t>élèves du primaire de Hong Kong) et les 8 122 élèves du secondaire (soit 1,74 % du nombre total) qui ont participé à l</w:t>
      </w:r>
      <w:r w:rsidR="000E26C3">
        <w:rPr>
          <w:rFonts w:eastAsia="DFKai-SB"/>
          <w:lang w:val="fr-FR" w:eastAsia="zh-TW"/>
        </w:rPr>
        <w:t>’</w:t>
      </w:r>
      <w:r w:rsidR="00C25FA4" w:rsidRPr="000B4D79">
        <w:rPr>
          <w:rFonts w:eastAsia="DFKai-SB"/>
          <w:lang w:val="fr-FR" w:eastAsia="zh-TW"/>
        </w:rPr>
        <w:t xml:space="preserve">enquête, 87,7 % des premiers et </w:t>
      </w:r>
      <w:r w:rsidR="000020F6" w:rsidRPr="000B4D79">
        <w:rPr>
          <w:rFonts w:eastAsia="DFKai-SB"/>
          <w:lang w:val="fr-FR" w:eastAsia="zh-TW"/>
        </w:rPr>
        <w:t>83,</w:t>
      </w:r>
      <w:r w:rsidR="00C25FA4" w:rsidRPr="000B4D79">
        <w:rPr>
          <w:rFonts w:eastAsia="DFKai-SB"/>
          <w:lang w:val="fr-FR" w:eastAsia="zh-TW"/>
        </w:rPr>
        <w:t>5 % des seconds ont déclaré qu</w:t>
      </w:r>
      <w:r w:rsidR="000E26C3">
        <w:rPr>
          <w:rFonts w:eastAsia="DFKai-SB"/>
          <w:lang w:val="fr-FR" w:eastAsia="zh-TW"/>
        </w:rPr>
        <w:t>’</w:t>
      </w:r>
      <w:r w:rsidR="00C25FA4" w:rsidRPr="000B4D79">
        <w:rPr>
          <w:rFonts w:eastAsia="DFKai-SB"/>
          <w:lang w:val="fr-FR" w:eastAsia="zh-TW"/>
        </w:rPr>
        <w:t xml:space="preserve">il arrivait bien plus souvent aux enseignants </w:t>
      </w:r>
      <w:r w:rsidR="004479ED">
        <w:rPr>
          <w:rFonts w:eastAsia="DFKai-SB"/>
          <w:lang w:val="fr-FR" w:eastAsia="zh-TW"/>
        </w:rPr>
        <w:t>«</w:t>
      </w:r>
      <w:r w:rsidR="00C25FA4" w:rsidRPr="000B4D79">
        <w:rPr>
          <w:rFonts w:eastAsia="DFKai-SB"/>
          <w:lang w:val="fr-FR" w:eastAsia="zh-TW"/>
        </w:rPr>
        <w:t>de nous poser des questions, de discuter avec nous et d</w:t>
      </w:r>
      <w:r w:rsidR="000020F6" w:rsidRPr="000B4D79">
        <w:rPr>
          <w:rFonts w:eastAsia="DFKai-SB"/>
          <w:lang w:val="fr-FR" w:eastAsia="zh-TW"/>
        </w:rPr>
        <w:t xml:space="preserve">e nous encourager à </w:t>
      </w:r>
      <w:r w:rsidR="00C25FA4" w:rsidRPr="000B4D79">
        <w:rPr>
          <w:rFonts w:eastAsia="DFKai-SB"/>
          <w:lang w:val="fr-FR" w:eastAsia="zh-TW"/>
        </w:rPr>
        <w:t>exprimer notre opinion</w:t>
      </w:r>
      <w:r w:rsidR="004479ED">
        <w:rPr>
          <w:rFonts w:eastAsia="DFKai-SB"/>
          <w:lang w:val="fr-FR" w:eastAsia="zh-TW"/>
        </w:rPr>
        <w:t>»</w:t>
      </w:r>
      <w:r w:rsidR="000020F6" w:rsidRPr="000B4D79">
        <w:rPr>
          <w:rFonts w:eastAsia="DFKai-SB"/>
          <w:lang w:val="fr-FR" w:eastAsia="zh-TW"/>
        </w:rPr>
        <w:t>,</w:t>
      </w:r>
      <w:r w:rsidR="00C25FA4" w:rsidRPr="000B4D79">
        <w:rPr>
          <w:rFonts w:eastAsia="DFKai-SB"/>
          <w:lang w:val="fr-FR" w:eastAsia="zh-TW"/>
        </w:rPr>
        <w:t xml:space="preserve"> </w:t>
      </w:r>
      <w:r w:rsidR="000020F6" w:rsidRPr="000B4D79">
        <w:rPr>
          <w:rFonts w:eastAsia="DFKai-SB"/>
          <w:lang w:val="fr-FR" w:eastAsia="zh-TW"/>
        </w:rPr>
        <w:t xml:space="preserve">87,4 % et 82,5 </w:t>
      </w:r>
      <w:r w:rsidR="00C25FA4" w:rsidRPr="000B4D79">
        <w:rPr>
          <w:rFonts w:eastAsia="DFKai-SB"/>
          <w:lang w:val="fr-FR" w:eastAsia="zh-TW"/>
        </w:rPr>
        <w:t xml:space="preserve">% </w:t>
      </w:r>
      <w:r w:rsidR="000020F6" w:rsidRPr="000B4D79">
        <w:rPr>
          <w:rFonts w:eastAsia="DFKai-SB"/>
          <w:lang w:val="fr-FR" w:eastAsia="zh-TW"/>
        </w:rPr>
        <w:t xml:space="preserve">respectivement </w:t>
      </w:r>
      <w:r w:rsidR="004479ED">
        <w:rPr>
          <w:rFonts w:eastAsia="DFKai-SB"/>
          <w:lang w:val="fr-FR" w:eastAsia="zh-TW"/>
        </w:rPr>
        <w:t>«</w:t>
      </w:r>
      <w:r w:rsidR="000020F6" w:rsidRPr="000B4D79">
        <w:rPr>
          <w:rFonts w:eastAsia="DFKai-SB"/>
          <w:lang w:val="fr-FR" w:eastAsia="zh-TW"/>
        </w:rPr>
        <w:t>d</w:t>
      </w:r>
      <w:r w:rsidR="000E26C3">
        <w:rPr>
          <w:rFonts w:eastAsia="DFKai-SB"/>
          <w:lang w:val="fr-FR" w:eastAsia="zh-TW"/>
        </w:rPr>
        <w:t>’</w:t>
      </w:r>
      <w:r w:rsidR="000020F6" w:rsidRPr="000B4D79">
        <w:rPr>
          <w:rFonts w:eastAsia="DFKai-SB"/>
          <w:lang w:val="fr-FR" w:eastAsia="zh-TW"/>
        </w:rPr>
        <w:t>écouter patiemment nos questions et de faire de leur mieux pour y répondre</w:t>
      </w:r>
      <w:r w:rsidR="004479ED">
        <w:rPr>
          <w:rFonts w:eastAsia="DFKai-SB"/>
          <w:lang w:val="fr-FR" w:eastAsia="zh-TW"/>
        </w:rPr>
        <w:t>»</w:t>
      </w:r>
      <w:r w:rsidR="000020F6" w:rsidRPr="000B4D79">
        <w:rPr>
          <w:rFonts w:eastAsia="DFKai-SB"/>
          <w:lang w:val="fr-FR" w:eastAsia="zh-TW"/>
        </w:rPr>
        <w:t xml:space="preserve">, 85,6 % et 78,8 % respectivement </w:t>
      </w:r>
      <w:r w:rsidR="004479ED">
        <w:rPr>
          <w:rFonts w:eastAsia="DFKai-SB"/>
          <w:lang w:val="fr-FR" w:eastAsia="zh-TW"/>
        </w:rPr>
        <w:t>«</w:t>
      </w:r>
      <w:r w:rsidR="000020F6" w:rsidRPr="000B4D79">
        <w:rPr>
          <w:rFonts w:eastAsia="DFKai-SB"/>
          <w:lang w:val="fr-FR" w:eastAsia="zh-TW"/>
        </w:rPr>
        <w:t>de nous enseigner différents moyens pour trouver une information permettant de finir une tâche</w:t>
      </w:r>
      <w:r w:rsidR="004479ED">
        <w:rPr>
          <w:rFonts w:eastAsia="DFKai-SB"/>
          <w:lang w:val="fr-FR" w:eastAsia="zh-TW"/>
        </w:rPr>
        <w:t>»</w:t>
      </w:r>
      <w:r w:rsidR="000020F6" w:rsidRPr="000B4D79">
        <w:rPr>
          <w:rFonts w:eastAsia="DFKai-SB"/>
          <w:lang w:val="fr-FR" w:eastAsia="zh-TW"/>
        </w:rPr>
        <w:t xml:space="preserve"> et 87,3 % et 85,0 % respectivement </w:t>
      </w:r>
      <w:r w:rsidR="004479ED">
        <w:rPr>
          <w:rFonts w:eastAsia="DFKai-SB"/>
          <w:lang w:val="fr-FR" w:eastAsia="zh-TW"/>
        </w:rPr>
        <w:t>«</w:t>
      </w:r>
      <w:r w:rsidR="000020F6" w:rsidRPr="000B4D79">
        <w:rPr>
          <w:rFonts w:eastAsia="DFKai-SB"/>
          <w:lang w:val="fr-FR" w:eastAsia="zh-TW"/>
        </w:rPr>
        <w:t>de nous encourager à trouver les réponses pour résoudre les problèmes nous-mêmes</w:t>
      </w:r>
      <w:r w:rsidR="004479ED">
        <w:rPr>
          <w:rFonts w:eastAsia="DFKai-SB"/>
          <w:lang w:val="fr-FR" w:eastAsia="zh-TW"/>
        </w:rPr>
        <w:t>»</w:t>
      </w:r>
      <w:r w:rsidRPr="000B4D79">
        <w:rPr>
          <w:rFonts w:eastAsia="DFKai-SB"/>
          <w:lang w:val="fr-FR" w:eastAsia="zh-TW"/>
        </w:rPr>
        <w:t xml:space="preserve">. </w:t>
      </w:r>
    </w:p>
    <w:p w:rsidR="00C15094" w:rsidRPr="000B4D79" w:rsidRDefault="003D3867" w:rsidP="00DA053D">
      <w:pPr>
        <w:pStyle w:val="H23G"/>
        <w:rPr>
          <w:lang w:val="fr-FR" w:eastAsia="zh-TW"/>
        </w:rPr>
      </w:pPr>
      <w:r w:rsidRPr="000B4D79">
        <w:rPr>
          <w:lang w:val="fr-FR" w:eastAsia="zh-TW"/>
        </w:rPr>
        <w:tab/>
      </w:r>
      <w:r w:rsidRPr="000B4D79">
        <w:rPr>
          <w:lang w:val="fr-FR" w:eastAsia="zh-TW"/>
        </w:rPr>
        <w:tab/>
      </w:r>
      <w:r w:rsidR="00005B2B" w:rsidRPr="000B4D79">
        <w:rPr>
          <w:lang w:val="fr-FR" w:eastAsia="zh-TW"/>
        </w:rPr>
        <w:t>Formation professionnelle</w:t>
      </w:r>
    </w:p>
    <w:p w:rsidR="00C15094" w:rsidRPr="000B4D79" w:rsidRDefault="00C15094" w:rsidP="0026708D">
      <w:pPr>
        <w:pStyle w:val="SingleTxtG"/>
        <w:rPr>
          <w:rFonts w:eastAsia="DFKai-SB"/>
          <w:lang w:val="fr-FR" w:eastAsia="zh-TW"/>
        </w:rPr>
      </w:pPr>
      <w:r w:rsidRPr="000B4D79">
        <w:rPr>
          <w:rFonts w:eastAsia="DFKai-SB"/>
          <w:lang w:val="fr-FR" w:eastAsia="zh-TW"/>
        </w:rPr>
        <w:t>450</w:t>
      </w:r>
      <w:r w:rsidR="005F6A94" w:rsidRPr="000B4D79">
        <w:rPr>
          <w:rFonts w:eastAsia="DFKai-SB"/>
          <w:lang w:val="fr-FR" w:eastAsia="zh-TW"/>
        </w:rPr>
        <w:t>.</w:t>
      </w:r>
      <w:r w:rsidR="005F6A94" w:rsidRPr="000B4D79">
        <w:rPr>
          <w:rFonts w:eastAsia="DFKai-SB"/>
          <w:lang w:val="fr-FR" w:eastAsia="zh-TW"/>
        </w:rPr>
        <w:tab/>
      </w:r>
      <w:r w:rsidR="0026708D" w:rsidRPr="000B4D79">
        <w:rPr>
          <w:rFonts w:eastAsia="DFKai-SB"/>
          <w:lang w:val="fr-FR" w:eastAsia="zh-TW"/>
        </w:rPr>
        <w:t>En matière de formation professionnelle, la situation reste, pour l</w:t>
      </w:r>
      <w:r w:rsidR="000E26C3">
        <w:rPr>
          <w:rFonts w:eastAsia="DFKai-SB"/>
          <w:lang w:val="fr-FR" w:eastAsia="zh-TW"/>
        </w:rPr>
        <w:t>’</w:t>
      </w:r>
      <w:r w:rsidR="0026708D" w:rsidRPr="000B4D79">
        <w:rPr>
          <w:rFonts w:eastAsia="DFKai-SB"/>
          <w:lang w:val="fr-FR" w:eastAsia="zh-TW"/>
        </w:rPr>
        <w:t xml:space="preserve">essentiel, celle qui a été exposée </w:t>
      </w:r>
      <w:r w:rsidR="00005B2B" w:rsidRPr="000B4D79">
        <w:rPr>
          <w:rFonts w:eastAsia="DFKai-SB"/>
          <w:lang w:val="fr-FR" w:eastAsia="zh-TW"/>
        </w:rPr>
        <w:t>au</w:t>
      </w:r>
      <w:r w:rsidRPr="000B4D79">
        <w:rPr>
          <w:rFonts w:eastAsia="DFKai-SB"/>
          <w:lang w:val="fr-FR" w:eastAsia="zh-TW"/>
        </w:rPr>
        <w:t xml:space="preserve"> paragraph</w:t>
      </w:r>
      <w:r w:rsidR="00005B2B" w:rsidRPr="000B4D79">
        <w:rPr>
          <w:rFonts w:eastAsia="DFKai-SB"/>
          <w:lang w:val="fr-FR" w:eastAsia="zh-TW"/>
        </w:rPr>
        <w:t>e</w:t>
      </w:r>
      <w:r w:rsidRPr="000B4D79">
        <w:rPr>
          <w:rFonts w:eastAsia="DFKai-SB"/>
          <w:lang w:val="fr-FR" w:eastAsia="zh-TW"/>
        </w:rPr>
        <w:t xml:space="preserve"> 345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842B16" w:rsidRPr="000B4D79">
        <w:rPr>
          <w:rFonts w:eastAsia="DFKai-SB"/>
          <w:lang w:val="fr-FR" w:eastAsia="zh-TW"/>
        </w:rPr>
        <w:t>. L</w:t>
      </w:r>
      <w:r w:rsidRPr="000B4D79">
        <w:rPr>
          <w:rFonts w:eastAsia="DFKai-SB"/>
          <w:lang w:val="fr-FR" w:eastAsia="zh-TW"/>
        </w:rPr>
        <w:t xml:space="preserve">e </w:t>
      </w:r>
      <w:r w:rsidR="00C4756F" w:rsidRPr="000B4D79">
        <w:rPr>
          <w:noProof/>
          <w:lang w:val="fr-FR"/>
        </w:rPr>
        <w:t>Conseil de la formation professionnelle</w:t>
      </w:r>
      <w:r w:rsidRPr="000B4D79">
        <w:rPr>
          <w:rFonts w:eastAsia="DFKai-SB"/>
          <w:lang w:val="fr-FR" w:eastAsia="zh-TW"/>
        </w:rPr>
        <w:t xml:space="preserve"> </w:t>
      </w:r>
      <w:r w:rsidR="00842B16" w:rsidRPr="000B4D79">
        <w:rPr>
          <w:rFonts w:eastAsia="DFKai-SB"/>
          <w:lang w:val="fr-FR" w:eastAsia="zh-TW"/>
        </w:rPr>
        <w:t>demeure</w:t>
      </w:r>
      <w:r w:rsidRPr="000B4D79">
        <w:rPr>
          <w:rFonts w:eastAsia="DFKai-SB"/>
          <w:lang w:val="fr-FR" w:eastAsia="zh-TW"/>
        </w:rPr>
        <w:t xml:space="preserve"> </w:t>
      </w:r>
      <w:r w:rsidR="00842B16" w:rsidRPr="000B4D79">
        <w:rPr>
          <w:rFonts w:eastAsia="DFKai-SB"/>
          <w:lang w:val="fr-FR" w:eastAsia="zh-TW"/>
        </w:rPr>
        <w:t>le principal organisme de formation professionnelle</w:t>
      </w:r>
      <w:r w:rsidRPr="000B4D79">
        <w:rPr>
          <w:rFonts w:eastAsia="DFKai-SB"/>
          <w:lang w:val="fr-FR" w:eastAsia="zh-TW"/>
        </w:rPr>
        <w:t xml:space="preserve"> </w:t>
      </w:r>
      <w:r w:rsidR="00842B16" w:rsidRPr="000B4D79">
        <w:rPr>
          <w:rFonts w:eastAsia="DFKai-SB"/>
          <w:lang w:val="fr-FR" w:eastAsia="zh-TW"/>
        </w:rPr>
        <w:t>à</w:t>
      </w:r>
      <w:r w:rsidR="0026708D" w:rsidRPr="000B4D79">
        <w:rPr>
          <w:rFonts w:eastAsia="DFKai-SB"/>
          <w:lang w:val="fr-FR" w:eastAsia="zh-TW"/>
        </w:rPr>
        <w:t xml:space="preserve"> Hong Kong, qui est dispensée par ses établissements membres</w:t>
      </w:r>
      <w:r w:rsidR="009331BF">
        <w:rPr>
          <w:rFonts w:eastAsia="DFKai-SB"/>
          <w:lang w:val="fr-FR" w:eastAsia="zh-TW"/>
        </w:rPr>
        <w:t>:</w:t>
      </w:r>
    </w:p>
    <w:p w:rsidR="00C15094" w:rsidRPr="000B4D79" w:rsidRDefault="00902F4C" w:rsidP="005F6A94">
      <w:pPr>
        <w:pStyle w:val="SingleTxtG"/>
        <w:ind w:firstLine="567"/>
        <w:rPr>
          <w:rFonts w:eastAsia="DFKai-SB"/>
          <w:lang w:val="fr-FR" w:eastAsia="zh-TW"/>
        </w:rPr>
      </w:pPr>
      <w:r>
        <w:rPr>
          <w:rFonts w:eastAsia="DFKai-SB"/>
          <w:lang w:val="fr-FR" w:eastAsia="zh-TW"/>
        </w:rPr>
        <w:t>a)</w:t>
      </w:r>
      <w:r w:rsidR="00C15094" w:rsidRPr="000B4D79">
        <w:rPr>
          <w:rFonts w:eastAsia="DFKai-SB"/>
          <w:lang w:val="fr-FR" w:eastAsia="zh-TW"/>
        </w:rPr>
        <w:tab/>
      </w:r>
      <w:r w:rsidR="00842B16" w:rsidRPr="000B4D79">
        <w:rPr>
          <w:rFonts w:eastAsia="DFKai-SB"/>
          <w:b/>
          <w:lang w:val="fr-FR" w:eastAsia="zh-TW"/>
        </w:rPr>
        <w:t>L</w:t>
      </w:r>
      <w:r w:rsidR="000E26C3">
        <w:rPr>
          <w:rFonts w:eastAsia="DFKai-SB"/>
          <w:b/>
          <w:lang w:val="fr-FR" w:eastAsia="zh-TW"/>
        </w:rPr>
        <w:t>’</w:t>
      </w:r>
      <w:r w:rsidR="00842B16" w:rsidRPr="000B4D79">
        <w:rPr>
          <w:rFonts w:eastAsia="DFKai-SB"/>
          <w:b/>
          <w:lang w:val="fr-FR" w:eastAsia="zh-TW"/>
        </w:rPr>
        <w:t>Institut d</w:t>
      </w:r>
      <w:r w:rsidR="000E26C3">
        <w:rPr>
          <w:rFonts w:eastAsia="DFKai-SB"/>
          <w:b/>
          <w:lang w:val="fr-FR" w:eastAsia="zh-TW"/>
        </w:rPr>
        <w:t>’</w:t>
      </w:r>
      <w:r w:rsidR="00842B16" w:rsidRPr="000B4D79">
        <w:rPr>
          <w:rFonts w:eastAsia="DFKai-SB"/>
          <w:b/>
          <w:lang w:val="fr-FR" w:eastAsia="zh-TW"/>
        </w:rPr>
        <w:t>enseignement professionnel de Hong Kong</w:t>
      </w:r>
      <w:r w:rsidR="0026708D" w:rsidRPr="000B4D79">
        <w:rPr>
          <w:rFonts w:eastAsia="DFKai-SB"/>
          <w:b/>
          <w:lang w:val="fr-FR" w:eastAsia="zh-TW"/>
        </w:rPr>
        <w:t>/</w:t>
      </w:r>
      <w:r w:rsidR="00842B16" w:rsidRPr="000B4D79">
        <w:rPr>
          <w:rFonts w:eastAsia="DFKai-SB"/>
          <w:b/>
          <w:lang w:val="fr-FR" w:eastAsia="zh-TW"/>
        </w:rPr>
        <w:t>l</w:t>
      </w:r>
      <w:r w:rsidR="000E26C3">
        <w:rPr>
          <w:rFonts w:eastAsia="DFKai-SB"/>
          <w:b/>
          <w:lang w:val="fr-FR" w:eastAsia="zh-TW"/>
        </w:rPr>
        <w:t>’</w:t>
      </w:r>
      <w:r w:rsidR="00842B16" w:rsidRPr="000B4D79">
        <w:rPr>
          <w:rFonts w:eastAsia="DFKai-SB"/>
          <w:b/>
          <w:lang w:val="fr-FR" w:eastAsia="zh-TW"/>
        </w:rPr>
        <w:t>Institut de design de Hong Ko</w:t>
      </w:r>
      <w:r w:rsidR="00852FF1">
        <w:rPr>
          <w:rFonts w:eastAsia="DFKai-SB"/>
          <w:b/>
          <w:lang w:val="fr-FR" w:eastAsia="zh-TW"/>
        </w:rPr>
        <w:t>ng</w:t>
      </w:r>
      <w:r w:rsidR="00DF10C2" w:rsidRPr="000B4D79">
        <w:rPr>
          <w:rStyle w:val="FootnoteReference"/>
          <w:rFonts w:eastAsia="DFKai-SB"/>
          <w:lang w:val="fr-FR" w:eastAsia="zh-TW"/>
        </w:rPr>
        <w:footnoteReference w:id="15"/>
      </w:r>
      <w:r w:rsidR="00C15094" w:rsidRPr="000B4D79">
        <w:rPr>
          <w:rFonts w:eastAsia="DFKai-SB"/>
          <w:b/>
          <w:lang w:val="fr-FR" w:eastAsia="zh-TW"/>
        </w:rPr>
        <w:t>/</w:t>
      </w:r>
      <w:r w:rsidR="00842B16" w:rsidRPr="000B4D79">
        <w:rPr>
          <w:rFonts w:eastAsia="DFKai-SB"/>
          <w:b/>
          <w:lang w:val="fr-FR" w:eastAsia="zh-TW"/>
        </w:rPr>
        <w:t>l</w:t>
      </w:r>
      <w:r w:rsidR="000E26C3">
        <w:rPr>
          <w:rFonts w:eastAsia="DFKai-SB"/>
          <w:b/>
          <w:lang w:val="fr-FR" w:eastAsia="zh-TW"/>
        </w:rPr>
        <w:t>’</w:t>
      </w:r>
      <w:r w:rsidR="00842B16" w:rsidRPr="000B4D79">
        <w:rPr>
          <w:rFonts w:eastAsia="DFKai-SB"/>
          <w:b/>
          <w:lang w:val="fr-FR" w:eastAsia="zh-TW"/>
        </w:rPr>
        <w:t xml:space="preserve">École de commerce et des systèmes </w:t>
      </w:r>
      <w:r w:rsidR="00097B21" w:rsidRPr="000B4D79">
        <w:rPr>
          <w:rFonts w:eastAsia="DFKai-SB"/>
          <w:b/>
          <w:lang w:val="fr-FR" w:eastAsia="zh-TW"/>
        </w:rPr>
        <w:t>d</w:t>
      </w:r>
      <w:r w:rsidR="000E26C3">
        <w:rPr>
          <w:rFonts w:eastAsia="DFKai-SB"/>
          <w:b/>
          <w:lang w:val="fr-FR" w:eastAsia="zh-TW"/>
        </w:rPr>
        <w:t>’</w:t>
      </w:r>
      <w:r w:rsidR="00097B21" w:rsidRPr="000B4D79">
        <w:rPr>
          <w:rFonts w:eastAsia="DFKai-SB"/>
          <w:b/>
          <w:lang w:val="fr-FR" w:eastAsia="zh-TW"/>
        </w:rPr>
        <w:t>information</w:t>
      </w:r>
      <w:r w:rsidR="00DF10C2" w:rsidRPr="000B4D79">
        <w:rPr>
          <w:rStyle w:val="FootnoteReference"/>
          <w:rFonts w:eastAsia="DFKai-SB"/>
          <w:lang w:val="fr-FR" w:eastAsia="zh-TW"/>
        </w:rPr>
        <w:footnoteReference w:id="16"/>
      </w:r>
      <w:r w:rsidR="00C15094" w:rsidRPr="000B4D79">
        <w:rPr>
          <w:rFonts w:eastAsia="DFKai-SB"/>
          <w:b/>
          <w:lang w:val="fr-FR" w:eastAsia="zh-TW"/>
        </w:rPr>
        <w:t>/</w:t>
      </w:r>
      <w:r w:rsidR="00474D94">
        <w:rPr>
          <w:rFonts w:eastAsia="DFKai-SB"/>
          <w:b/>
          <w:lang w:val="fr-FR" w:eastAsia="zh-TW"/>
        </w:rPr>
        <w:br/>
      </w:r>
      <w:r w:rsidR="00842B16" w:rsidRPr="000B4D79">
        <w:rPr>
          <w:rFonts w:eastAsia="DFKai-SB"/>
          <w:b/>
          <w:lang w:val="fr-FR" w:eastAsia="zh-TW"/>
        </w:rPr>
        <w:t>l</w:t>
      </w:r>
      <w:r w:rsidR="000E26C3">
        <w:rPr>
          <w:rFonts w:eastAsia="DFKai-SB"/>
          <w:b/>
          <w:lang w:val="fr-FR" w:eastAsia="zh-TW"/>
        </w:rPr>
        <w:t>’</w:t>
      </w:r>
      <w:r w:rsidR="00842B16" w:rsidRPr="000B4D79">
        <w:rPr>
          <w:rFonts w:eastAsia="DFKai-SB"/>
          <w:b/>
          <w:lang w:val="fr-FR" w:eastAsia="zh-TW"/>
        </w:rPr>
        <w:t>Établissement d</w:t>
      </w:r>
      <w:r w:rsidR="000E26C3">
        <w:rPr>
          <w:rFonts w:eastAsia="DFKai-SB"/>
          <w:b/>
          <w:lang w:val="fr-FR" w:eastAsia="zh-TW"/>
        </w:rPr>
        <w:t>’</w:t>
      </w:r>
      <w:r w:rsidR="00842B16" w:rsidRPr="000B4D79">
        <w:rPr>
          <w:rFonts w:eastAsia="DFKai-SB"/>
          <w:b/>
          <w:lang w:val="fr-FR" w:eastAsia="zh-TW"/>
        </w:rPr>
        <w:t>enseignement supérieur pour les jeunes</w:t>
      </w:r>
      <w:r w:rsidR="00DF10C2" w:rsidRPr="000B4D79">
        <w:rPr>
          <w:rStyle w:val="FootnoteReference"/>
          <w:rFonts w:eastAsia="DFKai-SB"/>
          <w:lang w:val="fr-FR" w:eastAsia="zh-TW"/>
        </w:rPr>
        <w:footnoteReference w:id="17"/>
      </w:r>
      <w:r w:rsidR="00C15094" w:rsidRPr="000B4D79">
        <w:rPr>
          <w:rFonts w:eastAsia="DFKai-SB"/>
          <w:lang w:val="fr-FR" w:eastAsia="zh-TW"/>
        </w:rPr>
        <w:t xml:space="preserve"> </w:t>
      </w:r>
      <w:r w:rsidR="006461A9" w:rsidRPr="000B4D79">
        <w:rPr>
          <w:rFonts w:eastAsia="DFKai-SB"/>
          <w:lang w:val="fr-FR" w:eastAsia="zh-TW"/>
        </w:rPr>
        <w:t>dispensent une formation professionnelle aux élèves sortant de la 3</w:t>
      </w:r>
      <w:r w:rsidR="006461A9" w:rsidRPr="000B4D79">
        <w:rPr>
          <w:rFonts w:eastAsia="DFKai-SB"/>
          <w:vertAlign w:val="superscript"/>
          <w:lang w:val="fr-FR" w:eastAsia="zh-TW"/>
        </w:rPr>
        <w:t>e</w:t>
      </w:r>
      <w:r w:rsidR="006461A9" w:rsidRPr="000B4D79">
        <w:rPr>
          <w:rFonts w:eastAsia="DFKai-SB"/>
          <w:lang w:val="fr-FR" w:eastAsia="zh-TW"/>
        </w:rPr>
        <w:t>, de la 5</w:t>
      </w:r>
      <w:r w:rsidR="006461A9" w:rsidRPr="000B4D79">
        <w:rPr>
          <w:rFonts w:eastAsia="DFKai-SB"/>
          <w:vertAlign w:val="superscript"/>
          <w:lang w:val="fr-FR" w:eastAsia="zh-TW"/>
        </w:rPr>
        <w:t>e</w:t>
      </w:r>
      <w:r w:rsidR="006461A9" w:rsidRPr="000B4D79">
        <w:rPr>
          <w:rFonts w:eastAsia="DFKai-SB"/>
          <w:lang w:val="fr-FR" w:eastAsia="zh-TW"/>
        </w:rPr>
        <w:t xml:space="preserve"> et de la 7</w:t>
      </w:r>
      <w:r w:rsidR="006461A9" w:rsidRPr="000B4D79">
        <w:rPr>
          <w:rFonts w:eastAsia="DFKai-SB"/>
          <w:vertAlign w:val="superscript"/>
          <w:lang w:val="fr-FR" w:eastAsia="zh-TW"/>
        </w:rPr>
        <w:t>e</w:t>
      </w:r>
      <w:r w:rsidR="006461A9" w:rsidRPr="000B4D79">
        <w:rPr>
          <w:rFonts w:eastAsia="DFKai-SB"/>
          <w:lang w:val="fr-FR" w:eastAsia="zh-TW"/>
        </w:rPr>
        <w:t xml:space="preserve"> année du secondaire. Pour l</w:t>
      </w:r>
      <w:r w:rsidR="000E26C3">
        <w:rPr>
          <w:rFonts w:eastAsia="DFKai-SB"/>
          <w:lang w:val="fr-FR" w:eastAsia="zh-TW"/>
        </w:rPr>
        <w:t>’</w:t>
      </w:r>
      <w:r w:rsidR="006461A9" w:rsidRPr="000B4D79">
        <w:rPr>
          <w:rFonts w:eastAsia="DFKai-SB"/>
          <w:lang w:val="fr-FR" w:eastAsia="zh-TW"/>
        </w:rPr>
        <w:t>année scolaire</w:t>
      </w:r>
      <w:r w:rsidR="00C15094" w:rsidRPr="000B4D79">
        <w:rPr>
          <w:rFonts w:eastAsia="DFKai-SB"/>
          <w:lang w:val="fr-FR" w:eastAsia="zh-TW"/>
        </w:rPr>
        <w:t xml:space="preserve"> 2008</w:t>
      </w:r>
      <w:r w:rsidR="006461A9" w:rsidRPr="000B4D79">
        <w:rPr>
          <w:rFonts w:eastAsia="DFKai-SB"/>
          <w:lang w:val="fr-FR" w:eastAsia="zh-TW"/>
        </w:rPr>
        <w:t>/</w:t>
      </w:r>
      <w:r w:rsidR="00C15094" w:rsidRPr="000B4D79">
        <w:rPr>
          <w:rFonts w:eastAsia="DFKai-SB"/>
          <w:lang w:val="fr-FR" w:eastAsia="zh-TW"/>
        </w:rPr>
        <w:t xml:space="preserve">09, </w:t>
      </w:r>
      <w:r w:rsidR="006461A9" w:rsidRPr="000B4D79">
        <w:rPr>
          <w:rFonts w:eastAsia="DFKai-SB"/>
          <w:lang w:val="fr-FR" w:eastAsia="zh-TW"/>
        </w:rPr>
        <w:t>ils ont fourni</w:t>
      </w:r>
      <w:r w:rsidR="00C15094" w:rsidRPr="000B4D79">
        <w:rPr>
          <w:rFonts w:eastAsia="DFKai-SB"/>
          <w:lang w:val="fr-FR" w:eastAsia="zh-TW"/>
        </w:rPr>
        <w:t xml:space="preserve"> 44 300 </w:t>
      </w:r>
      <w:r w:rsidR="006461A9" w:rsidRPr="000B4D79">
        <w:rPr>
          <w:rFonts w:eastAsia="DFKai-SB"/>
          <w:lang w:val="fr-FR" w:eastAsia="zh-TW"/>
        </w:rPr>
        <w:t>places à plein temps</w:t>
      </w:r>
      <w:r w:rsidR="00C15094" w:rsidRPr="000B4D79">
        <w:rPr>
          <w:rFonts w:eastAsia="DFKai-SB"/>
          <w:lang w:val="fr-FR" w:eastAsia="zh-TW"/>
        </w:rPr>
        <w:t xml:space="preserve">, 2 600 </w:t>
      </w:r>
      <w:r w:rsidR="006461A9" w:rsidRPr="000B4D79">
        <w:rPr>
          <w:rFonts w:eastAsia="DFKai-SB"/>
          <w:lang w:val="fr-FR" w:eastAsia="zh-TW"/>
        </w:rPr>
        <w:t>places à temps partiel et</w:t>
      </w:r>
      <w:r w:rsidR="00C15094" w:rsidRPr="000B4D79">
        <w:rPr>
          <w:rFonts w:eastAsia="DFKai-SB"/>
          <w:lang w:val="fr-FR" w:eastAsia="zh-TW"/>
        </w:rPr>
        <w:t xml:space="preserve"> 13 600 </w:t>
      </w:r>
      <w:r w:rsidR="006461A9" w:rsidRPr="000B4D79">
        <w:rPr>
          <w:lang w:val="fr-FR"/>
        </w:rPr>
        <w:t>places en cours du soir à temps partiel</w:t>
      </w:r>
      <w:r w:rsidR="00C15094" w:rsidRPr="000B4D79">
        <w:rPr>
          <w:rFonts w:eastAsia="DFKai-SB"/>
          <w:lang w:val="fr-FR" w:eastAsia="zh-TW"/>
        </w:rPr>
        <w:t xml:space="preserve">, </w:t>
      </w:r>
      <w:r w:rsidR="00097B21" w:rsidRPr="000B4D79">
        <w:rPr>
          <w:rFonts w:eastAsia="DFKai-SB"/>
          <w:lang w:val="fr-FR" w:eastAsia="zh-TW"/>
        </w:rPr>
        <w:t xml:space="preserve">essentiellement </w:t>
      </w:r>
      <w:r w:rsidR="00B33FAC" w:rsidRPr="0084189E">
        <w:rPr>
          <w:rFonts w:eastAsia="DFKai-SB"/>
          <w:lang w:val="fr-FR" w:eastAsia="zh-TW"/>
        </w:rPr>
        <w:t>au niveau du diplôme et du diplôme supérieur</w:t>
      </w:r>
      <w:r w:rsidR="009331BF">
        <w:rPr>
          <w:rFonts w:eastAsia="DFKai-SB"/>
          <w:lang w:val="fr-FR" w:eastAsia="zh-TW"/>
        </w:rPr>
        <w:t>;</w:t>
      </w:r>
      <w:r w:rsidR="00C15094" w:rsidRPr="000B4D79">
        <w:rPr>
          <w:rFonts w:eastAsia="DFKai-SB"/>
          <w:lang w:val="fr-FR" w:eastAsia="zh-TW"/>
        </w:rPr>
        <w:t xml:space="preserve"> </w:t>
      </w:r>
    </w:p>
    <w:p w:rsidR="00C15094" w:rsidRPr="000B4D79" w:rsidRDefault="00C15094" w:rsidP="005F6A94">
      <w:pPr>
        <w:pStyle w:val="SingleTxtG"/>
        <w:ind w:firstLine="567"/>
        <w:rPr>
          <w:rFonts w:eastAsia="DFKai-SB"/>
          <w:lang w:val="fr-FR" w:eastAsia="zh-TW"/>
        </w:rPr>
      </w:pPr>
      <w:r w:rsidRPr="000B4D79">
        <w:rPr>
          <w:rFonts w:eastAsia="DFKai-SB"/>
          <w:lang w:val="fr-FR" w:eastAsia="zh-TW"/>
        </w:rPr>
        <w:t>b)</w:t>
      </w:r>
      <w:r w:rsidRPr="000B4D79">
        <w:rPr>
          <w:rFonts w:eastAsia="DFKai-SB"/>
          <w:lang w:val="fr-FR" w:eastAsia="zh-TW"/>
        </w:rPr>
        <w:tab/>
      </w:r>
      <w:r w:rsidR="006461A9" w:rsidRPr="000B4D79">
        <w:rPr>
          <w:rFonts w:eastAsia="DFKai-SB"/>
          <w:b/>
          <w:lang w:val="fr-FR" w:eastAsia="zh-TW"/>
        </w:rPr>
        <w:t>Les centres de formation et de perfectionnement sont au nombre de 15</w:t>
      </w:r>
      <w:r w:rsidR="00DF10C2" w:rsidRPr="006811D8">
        <w:rPr>
          <w:rStyle w:val="FootnoteReference"/>
          <w:rFonts w:eastAsia="DFKai-SB"/>
          <w:bCs/>
          <w:lang w:val="fr-FR" w:eastAsia="zh-TW"/>
        </w:rPr>
        <w:footnoteReference w:id="18"/>
      </w:r>
      <w:r w:rsidRPr="000B4D79">
        <w:rPr>
          <w:rFonts w:eastAsia="DFKai-SB"/>
          <w:lang w:val="fr-FR" w:eastAsia="zh-TW"/>
        </w:rPr>
        <w:t xml:space="preserve">. </w:t>
      </w:r>
      <w:r w:rsidR="00B33FAC" w:rsidRPr="000B4D79">
        <w:rPr>
          <w:rFonts w:eastAsia="DFKai-SB"/>
          <w:lang w:val="fr-FR" w:eastAsia="zh-TW"/>
        </w:rPr>
        <w:t>Leur rôle est d</w:t>
      </w:r>
      <w:r w:rsidR="000E26C3">
        <w:rPr>
          <w:rFonts w:eastAsia="DFKai-SB"/>
          <w:lang w:val="fr-FR" w:eastAsia="zh-TW"/>
        </w:rPr>
        <w:t>’</w:t>
      </w:r>
      <w:r w:rsidR="00B33FAC" w:rsidRPr="000B4D79">
        <w:rPr>
          <w:rFonts w:eastAsia="DFKai-SB"/>
          <w:lang w:val="fr-FR" w:eastAsia="zh-TW"/>
        </w:rPr>
        <w:t xml:space="preserve">assurer une formation professionnelle de niveau plus élémentaire que celle de </w:t>
      </w:r>
      <w:r w:rsidR="006461A9" w:rsidRPr="000B4D79">
        <w:rPr>
          <w:rFonts w:eastAsia="DFKai-SB"/>
          <w:lang w:val="fr-FR" w:eastAsia="zh-TW"/>
        </w:rPr>
        <w:t>l</w:t>
      </w:r>
      <w:r w:rsidR="000E26C3">
        <w:rPr>
          <w:rFonts w:eastAsia="DFKai-SB"/>
          <w:lang w:val="fr-FR" w:eastAsia="zh-TW"/>
        </w:rPr>
        <w:t>’</w:t>
      </w:r>
      <w:r w:rsidR="006461A9" w:rsidRPr="000B4D79">
        <w:rPr>
          <w:rFonts w:eastAsia="DFKai-SB"/>
          <w:lang w:val="fr-FR" w:eastAsia="zh-TW"/>
        </w:rPr>
        <w:t>Institut d</w:t>
      </w:r>
      <w:r w:rsidR="000E26C3">
        <w:rPr>
          <w:rFonts w:eastAsia="DFKai-SB"/>
          <w:lang w:val="fr-FR" w:eastAsia="zh-TW"/>
        </w:rPr>
        <w:t>’</w:t>
      </w:r>
      <w:r w:rsidR="006461A9" w:rsidRPr="000B4D79">
        <w:rPr>
          <w:rFonts w:eastAsia="DFKai-SB"/>
          <w:lang w:val="fr-FR" w:eastAsia="zh-TW"/>
        </w:rPr>
        <w:t>enseignement professionnel de Hong Kong</w:t>
      </w:r>
      <w:r w:rsidRPr="000B4D79">
        <w:rPr>
          <w:rFonts w:eastAsia="DFKai-SB"/>
          <w:lang w:val="fr-FR" w:eastAsia="zh-TW"/>
        </w:rPr>
        <w:t xml:space="preserve">. </w:t>
      </w:r>
      <w:r w:rsidR="006461A9" w:rsidRPr="000B4D79">
        <w:rPr>
          <w:rFonts w:eastAsia="DFKai-SB"/>
          <w:lang w:val="fr-FR" w:eastAsia="zh-TW"/>
        </w:rPr>
        <w:t>Pour l</w:t>
      </w:r>
      <w:r w:rsidR="000E26C3">
        <w:rPr>
          <w:rFonts w:eastAsia="DFKai-SB"/>
          <w:lang w:val="fr-FR" w:eastAsia="zh-TW"/>
        </w:rPr>
        <w:t>’</w:t>
      </w:r>
      <w:r w:rsidR="006461A9" w:rsidRPr="000B4D79">
        <w:rPr>
          <w:rFonts w:eastAsia="DFKai-SB"/>
          <w:lang w:val="fr-FR" w:eastAsia="zh-TW"/>
        </w:rPr>
        <w:t>année scolaire</w:t>
      </w:r>
      <w:r w:rsidRPr="000B4D79">
        <w:rPr>
          <w:rFonts w:eastAsia="DFKai-SB"/>
          <w:lang w:val="fr-FR" w:eastAsia="zh-TW"/>
        </w:rPr>
        <w:t xml:space="preserve"> 2008</w:t>
      </w:r>
      <w:r w:rsidR="006461A9" w:rsidRPr="000B4D79">
        <w:rPr>
          <w:rFonts w:eastAsia="DFKai-SB"/>
          <w:lang w:val="fr-FR" w:eastAsia="zh-TW"/>
        </w:rPr>
        <w:t>/</w:t>
      </w:r>
      <w:r w:rsidRPr="000B4D79">
        <w:rPr>
          <w:rFonts w:eastAsia="DFKai-SB"/>
          <w:lang w:val="fr-FR" w:eastAsia="zh-TW"/>
        </w:rPr>
        <w:t>09</w:t>
      </w:r>
      <w:r w:rsidR="008D2FA7" w:rsidRPr="000B4D79">
        <w:rPr>
          <w:rFonts w:eastAsia="DFKai-SB"/>
          <w:lang w:val="fr-FR" w:eastAsia="zh-TW"/>
        </w:rPr>
        <w:t xml:space="preserve">, ils ont fourni </w:t>
      </w:r>
      <w:r w:rsidRPr="000B4D79">
        <w:rPr>
          <w:rFonts w:eastAsia="DFKai-SB"/>
          <w:lang w:val="fr-FR" w:eastAsia="zh-TW"/>
        </w:rPr>
        <w:t>35</w:t>
      </w:r>
      <w:r w:rsidR="008D2FA7" w:rsidRPr="000B4D79">
        <w:rPr>
          <w:rFonts w:eastAsia="DFKai-SB"/>
          <w:lang w:val="fr-FR" w:eastAsia="zh-TW"/>
        </w:rPr>
        <w:t> </w:t>
      </w:r>
      <w:r w:rsidRPr="000B4D79">
        <w:rPr>
          <w:rFonts w:eastAsia="DFKai-SB"/>
          <w:lang w:val="fr-FR" w:eastAsia="zh-TW"/>
        </w:rPr>
        <w:t xml:space="preserve">300 </w:t>
      </w:r>
      <w:r w:rsidR="008D2FA7" w:rsidRPr="000B4D79">
        <w:rPr>
          <w:rFonts w:eastAsia="DFKai-SB"/>
          <w:lang w:val="fr-FR" w:eastAsia="zh-TW"/>
        </w:rPr>
        <w:t>places à temps plein et partiel</w:t>
      </w:r>
      <w:r w:rsidR="009331BF">
        <w:rPr>
          <w:rFonts w:eastAsia="DFKai-SB"/>
          <w:lang w:val="fr-FR" w:eastAsia="zh-TW"/>
        </w:rPr>
        <w:t>;</w:t>
      </w:r>
      <w:r w:rsidRPr="000B4D79">
        <w:rPr>
          <w:rFonts w:eastAsia="DFKai-SB"/>
          <w:lang w:val="fr-FR" w:eastAsia="zh-TW"/>
        </w:rPr>
        <w:t xml:space="preserve"> </w:t>
      </w:r>
      <w:r w:rsidR="008D2FA7" w:rsidRPr="000B4D79">
        <w:rPr>
          <w:rFonts w:eastAsia="DFKai-SB"/>
          <w:lang w:val="fr-FR" w:eastAsia="zh-TW"/>
        </w:rPr>
        <w:t>et</w:t>
      </w:r>
      <w:r w:rsidRPr="000B4D79">
        <w:rPr>
          <w:rFonts w:eastAsia="DFKai-SB"/>
          <w:lang w:val="fr-FR" w:eastAsia="zh-TW"/>
        </w:rPr>
        <w:t xml:space="preserve"> </w:t>
      </w:r>
    </w:p>
    <w:p w:rsidR="00C15094" w:rsidRPr="000B4D79" w:rsidRDefault="00C15094" w:rsidP="005F6A94">
      <w:pPr>
        <w:pStyle w:val="SingleTxtG"/>
        <w:ind w:firstLine="567"/>
        <w:rPr>
          <w:rFonts w:eastAsia="DFKai-SB"/>
          <w:lang w:val="fr-FR" w:eastAsia="zh-TW"/>
        </w:rPr>
      </w:pPr>
      <w:r w:rsidRPr="000B4D79">
        <w:rPr>
          <w:rFonts w:eastAsia="DFKai-SB"/>
          <w:lang w:val="fr-FR" w:eastAsia="zh-TW"/>
        </w:rPr>
        <w:t>c)</w:t>
      </w:r>
      <w:r w:rsidRPr="000B4D79">
        <w:rPr>
          <w:rFonts w:eastAsia="DFKai-SB"/>
          <w:lang w:val="fr-FR" w:eastAsia="zh-TW"/>
        </w:rPr>
        <w:tab/>
      </w:r>
      <w:r w:rsidR="006461A9" w:rsidRPr="000B4D79">
        <w:rPr>
          <w:rFonts w:eastAsia="DFKai-SB"/>
          <w:b/>
          <w:lang w:val="fr-FR" w:eastAsia="zh-TW"/>
        </w:rPr>
        <w:t>Les</w:t>
      </w:r>
      <w:r w:rsidRPr="000B4D79">
        <w:rPr>
          <w:rFonts w:eastAsia="DFKai-SB"/>
          <w:b/>
          <w:lang w:val="fr-FR" w:eastAsia="zh-TW"/>
        </w:rPr>
        <w:t xml:space="preserve"> centres</w:t>
      </w:r>
      <w:r w:rsidR="006461A9" w:rsidRPr="000B4D79">
        <w:rPr>
          <w:rFonts w:eastAsia="DFKai-SB"/>
          <w:b/>
          <w:lang w:val="fr-FR" w:eastAsia="zh-TW"/>
        </w:rPr>
        <w:t xml:space="preserve"> de compétences</w:t>
      </w:r>
      <w:r w:rsidR="006461A9" w:rsidRPr="000B4D79">
        <w:rPr>
          <w:rFonts w:eastAsia="DFKai-SB"/>
          <w:lang w:val="fr-FR" w:eastAsia="zh-TW"/>
        </w:rPr>
        <w:t>, au nombre de trois,</w:t>
      </w:r>
      <w:r w:rsidRPr="000B4D79">
        <w:rPr>
          <w:rFonts w:eastAsia="DFKai-SB"/>
          <w:lang w:val="fr-FR" w:eastAsia="zh-TW"/>
        </w:rPr>
        <w:t xml:space="preserve"> continue</w:t>
      </w:r>
      <w:r w:rsidR="006461A9" w:rsidRPr="000B4D79">
        <w:rPr>
          <w:rFonts w:eastAsia="DFKai-SB"/>
          <w:lang w:val="fr-FR" w:eastAsia="zh-TW"/>
        </w:rPr>
        <w:t xml:space="preserve">nt de dispenser une formation professionnelle </w:t>
      </w:r>
      <w:r w:rsidR="000B4D79" w:rsidRPr="000B4D79">
        <w:rPr>
          <w:rFonts w:eastAsia="DFKai-SB"/>
          <w:lang w:val="fr-FR" w:eastAsia="zh-TW"/>
        </w:rPr>
        <w:t>aux personnes</w:t>
      </w:r>
      <w:r w:rsidR="006461A9" w:rsidRPr="000B4D79">
        <w:rPr>
          <w:rFonts w:eastAsia="DFKai-SB"/>
          <w:lang w:val="fr-FR" w:eastAsia="zh-TW"/>
        </w:rPr>
        <w:t xml:space="preserve"> handicapées.</w:t>
      </w:r>
      <w:r w:rsidRPr="000B4D79">
        <w:rPr>
          <w:rFonts w:eastAsia="DFKai-SB"/>
          <w:lang w:val="fr-FR" w:eastAsia="zh-TW"/>
        </w:rPr>
        <w:t xml:space="preserve"> </w:t>
      </w:r>
      <w:r w:rsidR="006461A9" w:rsidRPr="000B4D79">
        <w:rPr>
          <w:rFonts w:eastAsia="DFKai-SB"/>
          <w:lang w:val="fr-FR" w:eastAsia="zh-TW"/>
        </w:rPr>
        <w:t>Pour l</w:t>
      </w:r>
      <w:r w:rsidR="000E26C3">
        <w:rPr>
          <w:rFonts w:eastAsia="DFKai-SB"/>
          <w:lang w:val="fr-FR" w:eastAsia="zh-TW"/>
        </w:rPr>
        <w:t>’</w:t>
      </w:r>
      <w:r w:rsidR="006461A9" w:rsidRPr="000B4D79">
        <w:rPr>
          <w:rFonts w:eastAsia="DFKai-SB"/>
          <w:lang w:val="fr-FR" w:eastAsia="zh-TW"/>
        </w:rPr>
        <w:t>année scolaire</w:t>
      </w:r>
      <w:r w:rsidRPr="000B4D79">
        <w:rPr>
          <w:rFonts w:eastAsia="DFKai-SB"/>
          <w:lang w:val="fr-FR" w:eastAsia="zh-TW"/>
        </w:rPr>
        <w:t xml:space="preserve"> 2008</w:t>
      </w:r>
      <w:r w:rsidR="006461A9" w:rsidRPr="000B4D79">
        <w:rPr>
          <w:rFonts w:eastAsia="DFKai-SB"/>
          <w:lang w:val="fr-FR" w:eastAsia="zh-TW"/>
        </w:rPr>
        <w:t>/</w:t>
      </w:r>
      <w:r w:rsidRPr="000B4D79">
        <w:rPr>
          <w:rFonts w:eastAsia="DFKai-SB"/>
          <w:lang w:val="fr-FR" w:eastAsia="zh-TW"/>
        </w:rPr>
        <w:t xml:space="preserve">09, </w:t>
      </w:r>
      <w:r w:rsidR="008D2FA7" w:rsidRPr="000B4D79">
        <w:rPr>
          <w:rFonts w:eastAsia="DFKai-SB"/>
          <w:lang w:val="fr-FR" w:eastAsia="zh-TW"/>
        </w:rPr>
        <w:t>ils ont fourni</w:t>
      </w:r>
      <w:r w:rsidRPr="000B4D79">
        <w:rPr>
          <w:rFonts w:eastAsia="DFKai-SB"/>
          <w:lang w:val="fr-FR" w:eastAsia="zh-TW"/>
        </w:rPr>
        <w:t xml:space="preserve"> 1 000 </w:t>
      </w:r>
      <w:r w:rsidR="008D2FA7" w:rsidRPr="000B4D79">
        <w:rPr>
          <w:rFonts w:eastAsia="DFKai-SB"/>
          <w:lang w:val="fr-FR" w:eastAsia="zh-TW"/>
        </w:rPr>
        <w:t>places à temps plein et partiel</w:t>
      </w:r>
      <w:r w:rsidRPr="000B4D79">
        <w:rPr>
          <w:rFonts w:eastAsia="DFKai-SB"/>
          <w:lang w:val="fr-FR" w:eastAsia="zh-TW"/>
        </w:rPr>
        <w:t xml:space="preserve">. </w:t>
      </w:r>
    </w:p>
    <w:p w:rsidR="00C15094" w:rsidRPr="000B4D79" w:rsidRDefault="003D3867" w:rsidP="003D3867">
      <w:pPr>
        <w:pStyle w:val="H23G"/>
        <w:rPr>
          <w:rFonts w:eastAsia="DFKai-SB"/>
          <w:lang w:val="fr-FR" w:eastAsia="zh-TW"/>
        </w:rPr>
      </w:pPr>
      <w:r w:rsidRPr="000B4D79">
        <w:rPr>
          <w:rFonts w:eastAsia="DFKai-SB"/>
          <w:lang w:val="fr-FR" w:eastAsia="zh-TW"/>
        </w:rPr>
        <w:tab/>
      </w:r>
      <w:r w:rsidRPr="000B4D79">
        <w:rPr>
          <w:rFonts w:eastAsia="DFKai-SB"/>
          <w:lang w:val="fr-FR" w:eastAsia="zh-TW"/>
        </w:rPr>
        <w:tab/>
      </w:r>
      <w:r w:rsidR="008D2FA7" w:rsidRPr="000B4D79">
        <w:rPr>
          <w:rFonts w:eastAsia="DFKai-SB"/>
          <w:lang w:val="fr-FR" w:eastAsia="zh-TW"/>
        </w:rPr>
        <w:t>Aide financière</w:t>
      </w:r>
    </w:p>
    <w:p w:rsidR="00C15094" w:rsidRPr="000B4D79" w:rsidRDefault="003D3867" w:rsidP="003D3867">
      <w:pPr>
        <w:pStyle w:val="H4G"/>
        <w:rPr>
          <w:rFonts w:eastAsia="DFKai-SB"/>
          <w:lang w:val="fr-FR" w:eastAsia="zh-TW"/>
        </w:rPr>
      </w:pPr>
      <w:r w:rsidRPr="000B4D79">
        <w:rPr>
          <w:rFonts w:eastAsia="DFKai-SB"/>
          <w:lang w:val="fr-FR" w:eastAsia="zh-TW"/>
        </w:rPr>
        <w:tab/>
      </w:r>
      <w:r w:rsidRPr="000B4D79">
        <w:rPr>
          <w:rFonts w:eastAsia="DFKai-SB"/>
          <w:lang w:val="fr-FR" w:eastAsia="zh-TW"/>
        </w:rPr>
        <w:tab/>
      </w:r>
      <w:r w:rsidR="008D2FA7" w:rsidRPr="000B4D79">
        <w:rPr>
          <w:rFonts w:eastAsia="DFKai-SB"/>
          <w:lang w:val="fr-FR" w:eastAsia="zh-TW"/>
        </w:rPr>
        <w:t>Programmes d</w:t>
      </w:r>
      <w:r w:rsidR="000E26C3">
        <w:rPr>
          <w:rFonts w:eastAsia="DFKai-SB"/>
          <w:lang w:val="fr-FR" w:eastAsia="zh-TW"/>
        </w:rPr>
        <w:t>’</w:t>
      </w:r>
      <w:r w:rsidR="008D2FA7" w:rsidRPr="000B4D79">
        <w:rPr>
          <w:rFonts w:eastAsia="DFKai-SB"/>
          <w:lang w:val="fr-FR" w:eastAsia="zh-TW"/>
        </w:rPr>
        <w:t>allocations</w:t>
      </w:r>
    </w:p>
    <w:p w:rsidR="00C15094" w:rsidRPr="000B4D79" w:rsidRDefault="00C15094" w:rsidP="005F6A94">
      <w:pPr>
        <w:pStyle w:val="SingleTxtG"/>
        <w:rPr>
          <w:rFonts w:eastAsia="DFKai-SB"/>
          <w:lang w:val="fr-FR" w:eastAsia="zh-TW"/>
        </w:rPr>
      </w:pPr>
      <w:r w:rsidRPr="000B4D79">
        <w:rPr>
          <w:rFonts w:eastAsia="DFKai-SB"/>
          <w:lang w:val="fr-FR" w:eastAsia="zh-TW"/>
        </w:rPr>
        <w:t>451.</w:t>
      </w:r>
      <w:r w:rsidRPr="000B4D79">
        <w:rPr>
          <w:rFonts w:eastAsia="DFKai-SB"/>
          <w:lang w:val="fr-FR" w:eastAsia="zh-TW"/>
        </w:rPr>
        <w:tab/>
      </w:r>
      <w:r w:rsidR="008A6C23" w:rsidRPr="000B4D79">
        <w:rPr>
          <w:rFonts w:eastAsia="DFKai-SB"/>
          <w:lang w:val="fr-FR" w:eastAsia="zh-TW"/>
        </w:rPr>
        <w:t>Il existe plusieurs programmes de subventions, à l</w:t>
      </w:r>
      <w:r w:rsidR="000E26C3">
        <w:rPr>
          <w:rFonts w:eastAsia="DFKai-SB"/>
          <w:lang w:val="fr-FR" w:eastAsia="zh-TW"/>
        </w:rPr>
        <w:t>’</w:t>
      </w:r>
      <w:r w:rsidR="008A6C23" w:rsidRPr="000B4D79">
        <w:rPr>
          <w:rFonts w:eastAsia="DFKai-SB"/>
          <w:lang w:val="fr-FR" w:eastAsia="zh-TW"/>
        </w:rPr>
        <w:t>échelon du primaire et du secondaire, pour qu</w:t>
      </w:r>
      <w:r w:rsidR="000E26C3">
        <w:rPr>
          <w:rFonts w:eastAsia="DFKai-SB"/>
          <w:lang w:val="fr-FR" w:eastAsia="zh-TW"/>
        </w:rPr>
        <w:t>’</w:t>
      </w:r>
      <w:r w:rsidR="008A6C23" w:rsidRPr="000B4D79">
        <w:rPr>
          <w:rFonts w:eastAsia="DFKai-SB"/>
          <w:lang w:val="fr-FR" w:eastAsia="zh-TW"/>
        </w:rPr>
        <w:t>aucun enfant ne soit privé d</w:t>
      </w:r>
      <w:r w:rsidR="000E26C3">
        <w:rPr>
          <w:rFonts w:eastAsia="DFKai-SB"/>
          <w:lang w:val="fr-FR" w:eastAsia="zh-TW"/>
        </w:rPr>
        <w:t>’</w:t>
      </w:r>
      <w:r w:rsidR="008A6C23" w:rsidRPr="000B4D79">
        <w:rPr>
          <w:rFonts w:eastAsia="DFKai-SB"/>
          <w:lang w:val="fr-FR" w:eastAsia="zh-TW"/>
        </w:rPr>
        <w:t xml:space="preserve">éducation pour des raisons financières. </w:t>
      </w:r>
      <w:r w:rsidR="005F1455" w:rsidRPr="000B4D79">
        <w:rPr>
          <w:rFonts w:eastAsia="PMingLiU"/>
          <w:lang w:val="fr-FR" w:eastAsia="zh-TW"/>
        </w:rPr>
        <w:t xml:space="preserve">Comme suite au paragraphe </w:t>
      </w:r>
      <w:r w:rsidRPr="000B4D79">
        <w:rPr>
          <w:rFonts w:eastAsia="DFKai-SB"/>
          <w:lang w:val="fr-FR" w:eastAsia="zh-TW"/>
        </w:rPr>
        <w:t xml:space="preserve">343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8A6C23" w:rsidRPr="000B4D79">
        <w:rPr>
          <w:rFonts w:eastAsia="DFKai-SB"/>
          <w:lang w:val="fr-FR" w:eastAsia="zh-TW"/>
        </w:rPr>
        <w:t>nous avons légèrement revu les programmes d</w:t>
      </w:r>
      <w:r w:rsidR="000E26C3">
        <w:rPr>
          <w:rFonts w:eastAsia="DFKai-SB"/>
          <w:lang w:val="fr-FR" w:eastAsia="zh-TW"/>
        </w:rPr>
        <w:t>’</w:t>
      </w:r>
      <w:r w:rsidR="008A6C23" w:rsidRPr="000B4D79">
        <w:rPr>
          <w:rFonts w:eastAsia="DFKai-SB"/>
          <w:lang w:val="fr-FR" w:eastAsia="zh-TW"/>
        </w:rPr>
        <w:t>allocation de transport et d</w:t>
      </w:r>
      <w:r w:rsidR="000E26C3">
        <w:rPr>
          <w:rFonts w:eastAsia="DFKai-SB"/>
          <w:lang w:val="fr-FR" w:eastAsia="zh-TW"/>
        </w:rPr>
        <w:t>’</w:t>
      </w:r>
      <w:r w:rsidR="008A6C23" w:rsidRPr="000B4D79">
        <w:rPr>
          <w:rFonts w:eastAsia="DFKai-SB"/>
          <w:lang w:val="fr-FR" w:eastAsia="zh-TW"/>
        </w:rPr>
        <w:t>exonération des frais d</w:t>
      </w:r>
      <w:r w:rsidR="000E26C3">
        <w:rPr>
          <w:rFonts w:eastAsia="DFKai-SB"/>
          <w:lang w:val="fr-FR" w:eastAsia="zh-TW"/>
        </w:rPr>
        <w:t>’</w:t>
      </w:r>
      <w:r w:rsidR="008A6C23" w:rsidRPr="000B4D79">
        <w:rPr>
          <w:rFonts w:eastAsia="DFKai-SB"/>
          <w:lang w:val="fr-FR" w:eastAsia="zh-TW"/>
        </w:rPr>
        <w:t>inscription aux examens</w:t>
      </w:r>
      <w:r w:rsidR="009331BF">
        <w:rPr>
          <w:rFonts w:eastAsia="DFKai-SB"/>
          <w:lang w:val="fr-FR" w:eastAsia="zh-TW"/>
        </w:rPr>
        <w:t>:</w:t>
      </w:r>
    </w:p>
    <w:p w:rsidR="00C15094" w:rsidRPr="000B4D79" w:rsidRDefault="00C15094" w:rsidP="00EA1007">
      <w:pPr>
        <w:pStyle w:val="SingleTxtG"/>
        <w:ind w:firstLine="567"/>
        <w:rPr>
          <w:rFonts w:eastAsia="DFKai-SB"/>
          <w:lang w:val="fr-FR" w:eastAsia="zh-TW"/>
        </w:rPr>
      </w:pPr>
      <w:r w:rsidRPr="000B4D79">
        <w:rPr>
          <w:rFonts w:eastAsia="DFKai-SB"/>
          <w:lang w:val="fr-FR" w:eastAsia="zh-TW"/>
        </w:rPr>
        <w:t>a)</w:t>
      </w:r>
      <w:r w:rsidRPr="000B4D79">
        <w:rPr>
          <w:rFonts w:eastAsia="DFKai-SB"/>
          <w:lang w:val="fr-FR" w:eastAsia="zh-TW"/>
        </w:rPr>
        <w:tab/>
      </w:r>
      <w:r w:rsidR="00F3722B" w:rsidRPr="000B4D79">
        <w:rPr>
          <w:rFonts w:eastAsia="DFKai-SB"/>
          <w:b/>
          <w:lang w:val="fr-FR" w:eastAsia="zh-TW"/>
        </w:rPr>
        <w:t>Allocations de transport</w:t>
      </w:r>
      <w:r w:rsidR="009331BF">
        <w:rPr>
          <w:rFonts w:eastAsia="DFKai-SB"/>
          <w:b/>
          <w:lang w:val="fr-FR" w:eastAsia="zh-TW"/>
        </w:rPr>
        <w:t>:</w:t>
      </w:r>
      <w:r w:rsidRPr="000B4D79">
        <w:rPr>
          <w:rFonts w:eastAsia="DFKai-SB"/>
          <w:lang w:val="fr-FR" w:eastAsia="zh-TW"/>
        </w:rPr>
        <w:t xml:space="preserve"> </w:t>
      </w:r>
      <w:r w:rsidR="008464E0" w:rsidRPr="000B4D79">
        <w:rPr>
          <w:rFonts w:eastAsia="DFKai-SB"/>
          <w:lang w:val="fr-FR" w:eastAsia="zh-TW"/>
        </w:rPr>
        <w:t xml:space="preserve">Outre </w:t>
      </w:r>
      <w:r w:rsidR="008A6C23" w:rsidRPr="000B4D79">
        <w:rPr>
          <w:rFonts w:eastAsia="DFKai-SB"/>
          <w:lang w:val="fr-FR" w:eastAsia="zh-TW"/>
        </w:rPr>
        <w:t>les élèves âgés de 12 ans et plus, le programme est étendu aux élèves/étudiants en difficulté financière suivant l</w:t>
      </w:r>
      <w:r w:rsidR="000E26C3">
        <w:rPr>
          <w:rFonts w:eastAsia="DFKai-SB"/>
          <w:lang w:val="fr-FR" w:eastAsia="zh-TW"/>
        </w:rPr>
        <w:t>’</w:t>
      </w:r>
      <w:r w:rsidR="008A6C23" w:rsidRPr="000B4D79">
        <w:rPr>
          <w:rFonts w:eastAsia="DFKai-SB"/>
          <w:lang w:val="fr-FR" w:eastAsia="zh-TW"/>
        </w:rPr>
        <w:t>enseignement primaire ou secondaire formel ou un cursus à plein temps jusqu</w:t>
      </w:r>
      <w:r w:rsidR="000E26C3">
        <w:rPr>
          <w:rFonts w:eastAsia="DFKai-SB"/>
          <w:lang w:val="fr-FR" w:eastAsia="zh-TW"/>
        </w:rPr>
        <w:t>’</w:t>
      </w:r>
      <w:r w:rsidR="008A6C23" w:rsidRPr="000B4D79">
        <w:rPr>
          <w:rFonts w:eastAsia="DFKai-SB"/>
          <w:lang w:val="fr-FR" w:eastAsia="zh-TW"/>
        </w:rPr>
        <w:t>au premier cycle universitaire dans un établissement accrédité et qui résident à plus de 10 minutes de marche de l</w:t>
      </w:r>
      <w:r w:rsidR="000E26C3">
        <w:rPr>
          <w:rFonts w:eastAsia="DFKai-SB"/>
          <w:lang w:val="fr-FR" w:eastAsia="zh-TW"/>
        </w:rPr>
        <w:t>’</w:t>
      </w:r>
      <w:r w:rsidR="008A6C23" w:rsidRPr="000B4D79">
        <w:rPr>
          <w:rFonts w:eastAsia="DFKai-SB"/>
          <w:lang w:val="fr-FR" w:eastAsia="zh-TW"/>
        </w:rPr>
        <w:t xml:space="preserve">établissement et empruntent les transports publics. </w:t>
      </w:r>
      <w:r w:rsidR="00EA1007" w:rsidRPr="000B4D79">
        <w:rPr>
          <w:rFonts w:eastAsia="DFKai-SB"/>
          <w:lang w:val="fr-FR" w:eastAsia="zh-TW"/>
        </w:rPr>
        <w:t>Ils ont droit à une allocation de transport pour les trajets entre leur domicile et l</w:t>
      </w:r>
      <w:r w:rsidR="000E26C3">
        <w:rPr>
          <w:rFonts w:eastAsia="DFKai-SB"/>
          <w:lang w:val="fr-FR" w:eastAsia="zh-TW"/>
        </w:rPr>
        <w:t>’</w:t>
      </w:r>
      <w:r w:rsidR="00EA1007" w:rsidRPr="000B4D79">
        <w:rPr>
          <w:rFonts w:eastAsia="DFKai-SB"/>
          <w:lang w:val="fr-FR" w:eastAsia="zh-TW"/>
        </w:rPr>
        <w:t>établissement</w:t>
      </w:r>
      <w:r w:rsidR="009331BF">
        <w:rPr>
          <w:rFonts w:eastAsia="DFKai-SB"/>
          <w:lang w:val="fr-FR" w:eastAsia="zh-TW"/>
        </w:rPr>
        <w:t>;</w:t>
      </w:r>
    </w:p>
    <w:p w:rsidR="00C15094" w:rsidRPr="000B4D79" w:rsidRDefault="00C15094" w:rsidP="005524CD">
      <w:pPr>
        <w:pStyle w:val="SingleTxtG"/>
        <w:ind w:firstLine="567"/>
        <w:rPr>
          <w:rFonts w:eastAsia="DFKai-SB"/>
          <w:lang w:val="fr-FR" w:eastAsia="zh-TW"/>
        </w:rPr>
      </w:pPr>
      <w:r w:rsidRPr="000B4D79">
        <w:rPr>
          <w:rFonts w:eastAsia="DFKai-SB"/>
          <w:lang w:val="fr-FR" w:eastAsia="zh-TW"/>
        </w:rPr>
        <w:t>b)</w:t>
      </w:r>
      <w:r w:rsidRPr="000B4D79">
        <w:rPr>
          <w:rFonts w:eastAsia="DFKai-SB"/>
          <w:lang w:val="fr-FR" w:eastAsia="zh-TW"/>
        </w:rPr>
        <w:tab/>
      </w:r>
      <w:r w:rsidR="00F3722B" w:rsidRPr="000B4D79">
        <w:rPr>
          <w:rFonts w:eastAsia="DFKai-SB"/>
          <w:b/>
          <w:lang w:val="fr-FR" w:eastAsia="zh-TW"/>
        </w:rPr>
        <w:t>E</w:t>
      </w:r>
      <w:r w:rsidR="00F3722B" w:rsidRPr="000B4D79">
        <w:rPr>
          <w:rFonts w:eastAsia="DFKai-SB"/>
          <w:b/>
          <w:bCs/>
          <w:lang w:val="fr-FR" w:eastAsia="zh-TW"/>
        </w:rPr>
        <w:t>xonération des frais d</w:t>
      </w:r>
      <w:r w:rsidR="000E26C3">
        <w:rPr>
          <w:rFonts w:eastAsia="DFKai-SB"/>
          <w:b/>
          <w:bCs/>
          <w:lang w:val="fr-FR" w:eastAsia="zh-TW"/>
        </w:rPr>
        <w:t>’</w:t>
      </w:r>
      <w:r w:rsidR="00F3722B" w:rsidRPr="000B4D79">
        <w:rPr>
          <w:rFonts w:eastAsia="DFKai-SB"/>
          <w:b/>
          <w:bCs/>
          <w:lang w:val="fr-FR" w:eastAsia="zh-TW"/>
        </w:rPr>
        <w:t>inscription aux examens</w:t>
      </w:r>
      <w:r w:rsidR="009331BF">
        <w:rPr>
          <w:rFonts w:eastAsia="DFKai-SB"/>
          <w:b/>
          <w:bCs/>
          <w:lang w:val="fr-FR" w:eastAsia="zh-TW"/>
        </w:rPr>
        <w:t>:</w:t>
      </w:r>
      <w:r w:rsidRPr="000B4D79">
        <w:rPr>
          <w:rFonts w:eastAsia="DFKai-SB"/>
          <w:lang w:val="fr-FR" w:eastAsia="zh-TW"/>
        </w:rPr>
        <w:t xml:space="preserve"> </w:t>
      </w:r>
      <w:r w:rsidR="008464E0" w:rsidRPr="000B4D79">
        <w:rPr>
          <w:rFonts w:eastAsia="DFKai-SB"/>
          <w:lang w:val="fr-FR" w:eastAsia="zh-TW"/>
        </w:rPr>
        <w:t xml:space="preserve">Les </w:t>
      </w:r>
      <w:r w:rsidR="00A71541" w:rsidRPr="000B4D79">
        <w:rPr>
          <w:rFonts w:eastAsia="DFKai-SB"/>
          <w:lang w:val="fr-FR" w:eastAsia="zh-TW"/>
        </w:rPr>
        <w:t>élèves défavorisés des 5</w:t>
      </w:r>
      <w:r w:rsidR="00A71541" w:rsidRPr="000B4D79">
        <w:rPr>
          <w:rFonts w:eastAsia="DFKai-SB"/>
          <w:vertAlign w:val="superscript"/>
          <w:lang w:val="fr-FR" w:eastAsia="zh-TW"/>
        </w:rPr>
        <w:t>e</w:t>
      </w:r>
      <w:r w:rsidR="00A71541" w:rsidRPr="000B4D79">
        <w:rPr>
          <w:rFonts w:eastAsia="DFKai-SB"/>
          <w:lang w:val="fr-FR" w:eastAsia="zh-TW"/>
        </w:rPr>
        <w:t xml:space="preserve"> et 7</w:t>
      </w:r>
      <w:r w:rsidR="00A71541" w:rsidRPr="000B4D79">
        <w:rPr>
          <w:rFonts w:eastAsia="DFKai-SB"/>
          <w:vertAlign w:val="superscript"/>
          <w:lang w:val="fr-FR" w:eastAsia="zh-TW"/>
        </w:rPr>
        <w:t>e</w:t>
      </w:r>
      <w:r w:rsidR="00A71541" w:rsidRPr="000B4D79">
        <w:rPr>
          <w:rFonts w:eastAsia="DFKai-SB"/>
          <w:lang w:val="fr-FR" w:eastAsia="zh-TW"/>
        </w:rPr>
        <w:t xml:space="preserve"> années du secondaire </w:t>
      </w:r>
      <w:r w:rsidR="005524CD" w:rsidRPr="000B4D79">
        <w:rPr>
          <w:rFonts w:eastAsia="DFKai-SB"/>
          <w:lang w:val="fr-FR" w:eastAsia="zh-TW"/>
        </w:rPr>
        <w:t>qui peuvent prétendre à une aide totale seront exonérés des frais d</w:t>
      </w:r>
      <w:r w:rsidR="000E26C3">
        <w:rPr>
          <w:rFonts w:eastAsia="DFKai-SB"/>
          <w:lang w:val="fr-FR" w:eastAsia="zh-TW"/>
        </w:rPr>
        <w:t>’</w:t>
      </w:r>
      <w:r w:rsidR="005524CD" w:rsidRPr="000B4D79">
        <w:rPr>
          <w:rFonts w:eastAsia="DFKai-SB"/>
          <w:lang w:val="fr-FR" w:eastAsia="zh-TW"/>
        </w:rPr>
        <w:t>inscription aux examens. Par ailleurs, du fait de l</w:t>
      </w:r>
      <w:r w:rsidR="000E26C3">
        <w:rPr>
          <w:rFonts w:eastAsia="DFKai-SB"/>
          <w:lang w:val="fr-FR" w:eastAsia="zh-TW"/>
        </w:rPr>
        <w:t>’</w:t>
      </w:r>
      <w:r w:rsidR="005524CD" w:rsidRPr="000B4D79">
        <w:rPr>
          <w:rFonts w:eastAsia="DFKai-SB"/>
          <w:lang w:val="fr-FR" w:eastAsia="zh-TW"/>
        </w:rPr>
        <w:t>extension de la scolarité gratuite aux élèves du deuxième cycle du secondaire des écoles publiques à partir de l</w:t>
      </w:r>
      <w:r w:rsidR="000E26C3">
        <w:rPr>
          <w:rFonts w:eastAsia="DFKai-SB"/>
          <w:lang w:val="fr-FR" w:eastAsia="zh-TW"/>
        </w:rPr>
        <w:t>’</w:t>
      </w:r>
      <w:r w:rsidR="005524CD" w:rsidRPr="000B4D79">
        <w:rPr>
          <w:rFonts w:eastAsia="DFKai-SB"/>
          <w:lang w:val="fr-FR" w:eastAsia="zh-TW"/>
        </w:rPr>
        <w:t>année scolaire 2008/09, le Programme d</w:t>
      </w:r>
      <w:r w:rsidR="000E26C3">
        <w:rPr>
          <w:rFonts w:eastAsia="DFKai-SB"/>
          <w:lang w:val="fr-FR" w:eastAsia="zh-TW"/>
        </w:rPr>
        <w:t>’</w:t>
      </w:r>
      <w:r w:rsidR="005524CD" w:rsidRPr="000B4D79">
        <w:rPr>
          <w:rFonts w:eastAsia="DFKai-SB"/>
          <w:lang w:val="fr-FR" w:eastAsia="zh-TW"/>
        </w:rPr>
        <w:t>exonération des frais d</w:t>
      </w:r>
      <w:r w:rsidR="000E26C3">
        <w:rPr>
          <w:rFonts w:eastAsia="DFKai-SB"/>
          <w:lang w:val="fr-FR" w:eastAsia="zh-TW"/>
        </w:rPr>
        <w:t>’</w:t>
      </w:r>
      <w:r w:rsidR="005524CD" w:rsidRPr="000B4D79">
        <w:rPr>
          <w:rFonts w:eastAsia="DFKai-SB"/>
          <w:lang w:val="fr-FR" w:eastAsia="zh-TW"/>
        </w:rPr>
        <w:t>inscription qui accordait la gratuité partielle ou totale des frais d</w:t>
      </w:r>
      <w:r w:rsidR="000E26C3">
        <w:rPr>
          <w:rFonts w:eastAsia="DFKai-SB"/>
          <w:lang w:val="fr-FR" w:eastAsia="zh-TW"/>
        </w:rPr>
        <w:t>’</w:t>
      </w:r>
      <w:r w:rsidR="005524CD" w:rsidRPr="000B4D79">
        <w:rPr>
          <w:rFonts w:eastAsia="DFKai-SB"/>
          <w:lang w:val="fr-FR" w:eastAsia="zh-TW"/>
        </w:rPr>
        <w:t>inscription aux élèves de la 4</w:t>
      </w:r>
      <w:r w:rsidR="005524CD" w:rsidRPr="000B4D79">
        <w:rPr>
          <w:rFonts w:eastAsia="DFKai-SB"/>
          <w:vertAlign w:val="superscript"/>
          <w:lang w:val="fr-FR" w:eastAsia="zh-TW"/>
        </w:rPr>
        <w:t>e</w:t>
      </w:r>
      <w:r w:rsidR="005524CD" w:rsidRPr="000B4D79">
        <w:rPr>
          <w:rFonts w:eastAsia="DFKai-SB"/>
          <w:lang w:val="fr-FR" w:eastAsia="zh-TW"/>
        </w:rPr>
        <w:t xml:space="preserve"> à la 7</w:t>
      </w:r>
      <w:r w:rsidR="005524CD" w:rsidRPr="000B4D79">
        <w:rPr>
          <w:rFonts w:eastAsia="DFKai-SB"/>
          <w:vertAlign w:val="superscript"/>
          <w:lang w:val="fr-FR" w:eastAsia="zh-TW"/>
        </w:rPr>
        <w:t>e</w:t>
      </w:r>
      <w:r w:rsidR="005524CD" w:rsidRPr="000B4D79">
        <w:rPr>
          <w:rFonts w:eastAsia="DFKai-SB"/>
          <w:lang w:val="fr-FR" w:eastAsia="zh-TW"/>
        </w:rPr>
        <w:t xml:space="preserve"> année du secondaire a été supprimé</w:t>
      </w:r>
      <w:r w:rsidR="009331BF">
        <w:rPr>
          <w:rFonts w:eastAsia="DFKai-SB"/>
          <w:lang w:val="fr-FR" w:eastAsia="zh-TW"/>
        </w:rPr>
        <w:t>;</w:t>
      </w:r>
      <w:r w:rsidR="005524CD" w:rsidRPr="000B4D79">
        <w:rPr>
          <w:rFonts w:eastAsia="DFKai-SB"/>
          <w:lang w:val="fr-FR" w:eastAsia="zh-TW"/>
        </w:rPr>
        <w:t xml:space="preserve"> et</w:t>
      </w:r>
    </w:p>
    <w:p w:rsidR="00C15094" w:rsidRPr="000B4D79" w:rsidRDefault="00C15094" w:rsidP="005F6A94">
      <w:pPr>
        <w:pStyle w:val="SingleTxtG"/>
        <w:ind w:firstLine="567"/>
        <w:rPr>
          <w:rFonts w:eastAsia="DFKai-SB"/>
          <w:lang w:val="fr-FR" w:eastAsia="zh-TW"/>
        </w:rPr>
      </w:pPr>
      <w:r w:rsidRPr="000B4D79">
        <w:rPr>
          <w:rFonts w:eastAsia="DFKai-SB"/>
          <w:lang w:val="fr-FR" w:eastAsia="zh-TW"/>
        </w:rPr>
        <w:t>c)</w:t>
      </w:r>
      <w:r w:rsidRPr="000B4D79">
        <w:rPr>
          <w:rFonts w:eastAsia="DFKai-SB"/>
          <w:lang w:val="fr-FR" w:eastAsia="zh-TW"/>
        </w:rPr>
        <w:tab/>
      </w:r>
      <w:r w:rsidR="00F3722B" w:rsidRPr="000B4D79">
        <w:rPr>
          <w:rFonts w:eastAsia="DFKai-SB"/>
          <w:b/>
          <w:lang w:val="fr-FR" w:eastAsia="zh-TW"/>
        </w:rPr>
        <w:t>Le</w:t>
      </w:r>
      <w:r w:rsidR="00F3722B" w:rsidRPr="000B4D79">
        <w:rPr>
          <w:rFonts w:eastAsia="DFKai-SB"/>
          <w:lang w:val="fr-FR" w:eastAsia="zh-TW"/>
        </w:rPr>
        <w:t xml:space="preserve"> </w:t>
      </w:r>
      <w:r w:rsidR="00F3722B" w:rsidRPr="000B4D79">
        <w:rPr>
          <w:rFonts w:eastAsia="DFKai-SB"/>
          <w:b/>
          <w:lang w:val="fr-FR" w:eastAsia="zh-TW"/>
        </w:rPr>
        <w:t>Programme d</w:t>
      </w:r>
      <w:r w:rsidR="000E26C3">
        <w:rPr>
          <w:rFonts w:eastAsia="DFKai-SB"/>
          <w:b/>
          <w:lang w:val="fr-FR" w:eastAsia="zh-TW"/>
        </w:rPr>
        <w:t>’</w:t>
      </w:r>
      <w:r w:rsidR="00F3722B" w:rsidRPr="000B4D79">
        <w:rPr>
          <w:rFonts w:eastAsia="DFKai-SB"/>
          <w:b/>
          <w:lang w:val="fr-FR" w:eastAsia="zh-TW"/>
        </w:rPr>
        <w:t>aide à l</w:t>
      </w:r>
      <w:r w:rsidR="000E26C3">
        <w:rPr>
          <w:rFonts w:eastAsia="DFKai-SB"/>
          <w:b/>
          <w:lang w:val="fr-FR" w:eastAsia="zh-TW"/>
        </w:rPr>
        <w:t>’</w:t>
      </w:r>
      <w:r w:rsidR="00F3722B" w:rsidRPr="000B4D79">
        <w:rPr>
          <w:rFonts w:eastAsia="DFKai-SB"/>
          <w:b/>
          <w:lang w:val="fr-FR" w:eastAsia="zh-TW"/>
        </w:rPr>
        <w:t xml:space="preserve">achat de manuels scolaires </w:t>
      </w:r>
      <w:r w:rsidR="00F3722B" w:rsidRPr="000B4D79">
        <w:rPr>
          <w:rFonts w:eastAsia="DFKai-SB"/>
          <w:lang w:val="fr-FR" w:eastAsia="zh-TW"/>
        </w:rPr>
        <w:t>reste inchangé</w:t>
      </w:r>
      <w:r w:rsidRPr="000B4D79">
        <w:rPr>
          <w:rFonts w:eastAsia="DFKai-SB"/>
          <w:lang w:val="fr-FR" w:eastAsia="zh-TW"/>
        </w:rPr>
        <w:t>.</w:t>
      </w:r>
    </w:p>
    <w:p w:rsidR="003D3867" w:rsidRPr="000B4D79" w:rsidRDefault="005F6A94" w:rsidP="00DA053D">
      <w:pPr>
        <w:pStyle w:val="H23G"/>
        <w:rPr>
          <w:lang w:val="fr-FR" w:eastAsia="zh-TW"/>
        </w:rPr>
      </w:pPr>
      <w:r w:rsidRPr="000B4D79">
        <w:rPr>
          <w:lang w:val="fr-FR" w:eastAsia="zh-TW"/>
        </w:rPr>
        <w:tab/>
      </w:r>
      <w:r w:rsidRPr="000B4D79">
        <w:rPr>
          <w:lang w:val="fr-FR" w:eastAsia="zh-TW"/>
        </w:rPr>
        <w:tab/>
      </w:r>
      <w:r w:rsidR="00575284" w:rsidRPr="000B4D79">
        <w:rPr>
          <w:lang w:val="fr-FR" w:eastAsia="zh-TW"/>
        </w:rPr>
        <w:t>Soutien extrascolaire aux élèves modestes</w:t>
      </w:r>
      <w:r w:rsidR="00DA053D">
        <w:rPr>
          <w:lang w:val="fr-FR" w:eastAsia="zh-TW"/>
        </w:rPr>
        <w:t>§</w:t>
      </w:r>
    </w:p>
    <w:p w:rsidR="00C15094" w:rsidRPr="000B4D79" w:rsidRDefault="00C15094" w:rsidP="00A20AB3">
      <w:pPr>
        <w:pStyle w:val="SingleTxtG"/>
        <w:rPr>
          <w:rFonts w:eastAsia="DFKai-SB"/>
          <w:lang w:val="fr-FR" w:eastAsia="zh-TW"/>
        </w:rPr>
      </w:pPr>
      <w:r w:rsidRPr="000B4D79">
        <w:rPr>
          <w:rFonts w:eastAsia="DFKai-SB"/>
          <w:lang w:val="fr-FR" w:eastAsia="zh-TW"/>
        </w:rPr>
        <w:t>452.</w:t>
      </w:r>
      <w:r w:rsidRPr="000B4D79">
        <w:rPr>
          <w:rFonts w:eastAsia="DFKai-SB"/>
          <w:lang w:val="fr-FR" w:eastAsia="zh-TW"/>
        </w:rPr>
        <w:tab/>
      </w:r>
      <w:r w:rsidR="00575284" w:rsidRPr="000B4D79">
        <w:rPr>
          <w:rFonts w:eastAsia="DFKai-SB"/>
          <w:lang w:val="fr-FR" w:eastAsia="zh-TW"/>
        </w:rPr>
        <w:t>Certains</w:t>
      </w:r>
      <w:r w:rsidRPr="000B4D79">
        <w:rPr>
          <w:rFonts w:eastAsia="DFKai-SB"/>
          <w:lang w:val="fr-FR" w:eastAsia="zh-TW"/>
        </w:rPr>
        <w:t xml:space="preserve"> commentat</w:t>
      </w:r>
      <w:r w:rsidR="00575284" w:rsidRPr="000B4D79">
        <w:rPr>
          <w:rFonts w:eastAsia="DFKai-SB"/>
          <w:lang w:val="fr-FR" w:eastAsia="zh-TW"/>
        </w:rPr>
        <w:t>eu</w:t>
      </w:r>
      <w:r w:rsidRPr="000B4D79">
        <w:rPr>
          <w:rFonts w:eastAsia="DFKai-SB"/>
          <w:lang w:val="fr-FR" w:eastAsia="zh-TW"/>
        </w:rPr>
        <w:t xml:space="preserve">rs </w:t>
      </w:r>
      <w:r w:rsidR="00575284" w:rsidRPr="000B4D79">
        <w:rPr>
          <w:rFonts w:eastAsia="DFKai-SB"/>
          <w:lang w:val="fr-FR" w:eastAsia="zh-TW"/>
        </w:rPr>
        <w:t>s</w:t>
      </w:r>
      <w:r w:rsidR="000E26C3">
        <w:rPr>
          <w:rFonts w:eastAsia="DFKai-SB"/>
          <w:lang w:val="fr-FR" w:eastAsia="zh-TW"/>
        </w:rPr>
        <w:t>’</w:t>
      </w:r>
      <w:r w:rsidR="00575284" w:rsidRPr="000B4D79">
        <w:rPr>
          <w:rFonts w:eastAsia="DFKai-SB"/>
          <w:lang w:val="fr-FR" w:eastAsia="zh-TW"/>
        </w:rPr>
        <w:t>inquiètent du fait que des élèves n</w:t>
      </w:r>
      <w:r w:rsidR="000E26C3">
        <w:rPr>
          <w:rFonts w:eastAsia="DFKai-SB"/>
          <w:lang w:val="fr-FR" w:eastAsia="zh-TW"/>
        </w:rPr>
        <w:t>’</w:t>
      </w:r>
      <w:r w:rsidR="00575284" w:rsidRPr="000B4D79">
        <w:rPr>
          <w:rFonts w:eastAsia="DFKai-SB"/>
          <w:lang w:val="fr-FR" w:eastAsia="zh-TW"/>
        </w:rPr>
        <w:t>ont pas les moyens de participer à des activités extrascolaires</w:t>
      </w:r>
      <w:r w:rsidR="006D5456" w:rsidRPr="000B4D79">
        <w:rPr>
          <w:rFonts w:eastAsia="DFKai-SB"/>
          <w:lang w:val="fr-FR" w:eastAsia="zh-TW"/>
        </w:rPr>
        <w:t xml:space="preserve">, ce qui affecte leur développement et leur compétitivité. À </w:t>
      </w:r>
      <w:r w:rsidR="000B4D79" w:rsidRPr="000B4D79">
        <w:rPr>
          <w:rFonts w:eastAsia="DFKai-SB"/>
          <w:lang w:val="fr-FR" w:eastAsia="zh-TW"/>
        </w:rPr>
        <w:t>cet</w:t>
      </w:r>
      <w:r w:rsidR="006D5456" w:rsidRPr="000B4D79">
        <w:rPr>
          <w:rFonts w:eastAsia="DFKai-SB"/>
          <w:lang w:val="fr-FR" w:eastAsia="zh-TW"/>
        </w:rPr>
        <w:t xml:space="preserve"> égard</w:t>
      </w:r>
      <w:r w:rsidRPr="000B4D79">
        <w:rPr>
          <w:rFonts w:eastAsia="DFKai-SB"/>
          <w:lang w:val="fr-FR" w:eastAsia="zh-TW"/>
        </w:rPr>
        <w:t xml:space="preserve">, </w:t>
      </w:r>
      <w:r w:rsidR="008D2FA7"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F3722B" w:rsidRPr="000B4D79">
        <w:rPr>
          <w:rFonts w:eastAsia="DFKai-SB"/>
          <w:lang w:val="fr-FR" w:eastAsia="zh-TW"/>
        </w:rPr>
        <w:t>a mis en place</w:t>
      </w:r>
      <w:r w:rsidRPr="000B4D79">
        <w:rPr>
          <w:rFonts w:eastAsia="DFKai-SB"/>
          <w:lang w:val="fr-FR" w:eastAsia="zh-TW"/>
        </w:rPr>
        <w:t xml:space="preserve"> </w:t>
      </w:r>
      <w:r w:rsidR="00F3722B" w:rsidRPr="000B4D79">
        <w:rPr>
          <w:rFonts w:eastAsia="DFKai-SB"/>
          <w:lang w:val="fr-FR" w:eastAsia="zh-TW"/>
        </w:rPr>
        <w:t>le Programme d</w:t>
      </w:r>
      <w:r w:rsidR="000E26C3">
        <w:rPr>
          <w:rFonts w:eastAsia="DFKai-SB"/>
          <w:lang w:val="fr-FR" w:eastAsia="zh-TW"/>
        </w:rPr>
        <w:t>’</w:t>
      </w:r>
      <w:r w:rsidR="00F3722B" w:rsidRPr="000B4D79">
        <w:rPr>
          <w:rFonts w:eastAsia="DFKai-SB"/>
          <w:lang w:val="fr-FR" w:eastAsia="zh-TW"/>
        </w:rPr>
        <w:t>apprentissage et de soutien extrascolaires pour permettre aux établissements scolaires et aux ONG d</w:t>
      </w:r>
      <w:r w:rsidR="000E26C3">
        <w:rPr>
          <w:rFonts w:eastAsia="DFKai-SB"/>
          <w:lang w:val="fr-FR" w:eastAsia="zh-TW"/>
        </w:rPr>
        <w:t>’</w:t>
      </w:r>
      <w:r w:rsidR="00F3722B" w:rsidRPr="000B4D79">
        <w:rPr>
          <w:rFonts w:eastAsia="DFKai-SB"/>
          <w:lang w:val="fr-FR" w:eastAsia="zh-TW"/>
        </w:rPr>
        <w:t xml:space="preserve">organiser des activités extrascolaires pour les </w:t>
      </w:r>
      <w:r w:rsidR="00F27B0E">
        <w:rPr>
          <w:rFonts w:eastAsia="DFKai-SB"/>
          <w:lang w:val="fr-FR" w:eastAsia="zh-TW"/>
        </w:rPr>
        <w:t>enfants</w:t>
      </w:r>
      <w:r w:rsidR="00F3722B" w:rsidRPr="000B4D79">
        <w:rPr>
          <w:rFonts w:eastAsia="DFKai-SB"/>
          <w:lang w:val="fr-FR" w:eastAsia="zh-TW"/>
        </w:rPr>
        <w:t xml:space="preserve"> </w:t>
      </w:r>
      <w:r w:rsidR="006D5456" w:rsidRPr="000B4D79">
        <w:rPr>
          <w:rFonts w:eastAsia="DFKai-SB"/>
          <w:lang w:val="fr-FR" w:eastAsia="zh-TW"/>
        </w:rPr>
        <w:t xml:space="preserve">des familles </w:t>
      </w:r>
      <w:r w:rsidR="00F3722B" w:rsidRPr="000B4D79">
        <w:rPr>
          <w:rFonts w:eastAsia="DFKai-SB"/>
          <w:lang w:val="fr-FR" w:eastAsia="zh-TW"/>
        </w:rPr>
        <w:t>défavorisé</w:t>
      </w:r>
      <w:r w:rsidR="006D5456" w:rsidRPr="000B4D79">
        <w:rPr>
          <w:rFonts w:eastAsia="DFKai-SB"/>
          <w:lang w:val="fr-FR" w:eastAsia="zh-TW"/>
        </w:rPr>
        <w:t>es. Ce programme aide ces élèves et leur offre des possibilités d</w:t>
      </w:r>
      <w:r w:rsidR="000E26C3">
        <w:rPr>
          <w:rFonts w:eastAsia="DFKai-SB"/>
          <w:lang w:val="fr-FR" w:eastAsia="zh-TW"/>
        </w:rPr>
        <w:t>’</w:t>
      </w:r>
      <w:r w:rsidR="006D5456" w:rsidRPr="000B4D79">
        <w:rPr>
          <w:rFonts w:eastAsia="DFKai-SB"/>
          <w:lang w:val="fr-FR" w:eastAsia="zh-TW"/>
        </w:rPr>
        <w:t>améliorer l</w:t>
      </w:r>
      <w:r w:rsidR="000E26C3">
        <w:rPr>
          <w:rFonts w:eastAsia="DFKai-SB"/>
          <w:lang w:val="fr-FR" w:eastAsia="zh-TW"/>
        </w:rPr>
        <w:t>’</w:t>
      </w:r>
      <w:r w:rsidR="006D5456" w:rsidRPr="000B4D79">
        <w:rPr>
          <w:rFonts w:eastAsia="DFKai-SB"/>
          <w:lang w:val="fr-FR" w:eastAsia="zh-TW"/>
        </w:rPr>
        <w:t>efficacité de leur apprentissage, d</w:t>
      </w:r>
      <w:r w:rsidR="000E26C3">
        <w:rPr>
          <w:rFonts w:eastAsia="DFKai-SB"/>
          <w:lang w:val="fr-FR" w:eastAsia="zh-TW"/>
        </w:rPr>
        <w:t>’</w:t>
      </w:r>
      <w:r w:rsidR="006D5456" w:rsidRPr="000B4D79">
        <w:rPr>
          <w:rFonts w:eastAsia="DFKai-SB"/>
          <w:lang w:val="fr-FR" w:eastAsia="zh-TW"/>
        </w:rPr>
        <w:t>étendre leurs expériences d</w:t>
      </w:r>
      <w:r w:rsidR="000E26C3">
        <w:rPr>
          <w:rFonts w:eastAsia="DFKai-SB"/>
          <w:lang w:val="fr-FR" w:eastAsia="zh-TW"/>
        </w:rPr>
        <w:t>’</w:t>
      </w:r>
      <w:r w:rsidR="006D5456" w:rsidRPr="000B4D79">
        <w:rPr>
          <w:rFonts w:eastAsia="DFKai-SB"/>
          <w:lang w:val="fr-FR" w:eastAsia="zh-TW"/>
        </w:rPr>
        <w:t xml:space="preserve">apprentissage </w:t>
      </w:r>
      <w:r w:rsidR="004125F0" w:rsidRPr="000B4D79">
        <w:rPr>
          <w:rFonts w:eastAsia="DFKai-SB"/>
          <w:lang w:val="fr-FR" w:eastAsia="zh-TW"/>
        </w:rPr>
        <w:t>hors de la sphère scolaire et les familiarise davantage avec la communauté et le sentiment d</w:t>
      </w:r>
      <w:r w:rsidR="000E26C3">
        <w:rPr>
          <w:rFonts w:eastAsia="DFKai-SB"/>
          <w:lang w:val="fr-FR" w:eastAsia="zh-TW"/>
        </w:rPr>
        <w:t>’</w:t>
      </w:r>
      <w:r w:rsidR="004125F0" w:rsidRPr="000B4D79">
        <w:rPr>
          <w:rFonts w:eastAsia="DFKai-SB"/>
          <w:lang w:val="fr-FR" w:eastAsia="zh-TW"/>
        </w:rPr>
        <w:t>appartenance. Depuis l</w:t>
      </w:r>
      <w:r w:rsidR="000E26C3">
        <w:rPr>
          <w:rFonts w:eastAsia="DFKai-SB"/>
          <w:lang w:val="fr-FR" w:eastAsia="zh-TW"/>
        </w:rPr>
        <w:t>’</w:t>
      </w:r>
      <w:r w:rsidR="00387562" w:rsidRPr="000B4D79">
        <w:rPr>
          <w:rFonts w:eastAsia="DFKai-SB"/>
          <w:lang w:val="fr-FR" w:eastAsia="zh-TW"/>
        </w:rPr>
        <w:t>année scolaire 2006/</w:t>
      </w:r>
      <w:r w:rsidR="00F27B0E">
        <w:rPr>
          <w:rFonts w:eastAsia="DFKai-SB"/>
          <w:lang w:val="fr-FR" w:eastAsia="zh-TW"/>
        </w:rPr>
        <w:t>0</w:t>
      </w:r>
      <w:r w:rsidR="00387562" w:rsidRPr="000B4D79">
        <w:rPr>
          <w:rFonts w:eastAsia="DFKai-SB"/>
          <w:lang w:val="fr-FR" w:eastAsia="zh-TW"/>
        </w:rPr>
        <w:t xml:space="preserve">7, un financement sur cinq ans est accordé aux mouvements de jeunesse en uniforme et </w:t>
      </w:r>
      <w:r w:rsidR="00A20AB3" w:rsidRPr="000B4D79">
        <w:rPr>
          <w:rFonts w:eastAsia="DFKai-SB"/>
          <w:lang w:val="fr-FR" w:eastAsia="zh-TW"/>
        </w:rPr>
        <w:t>au Prix de la jeunesse de Hong Kong pour aider les jeunes à acheter leur uniforme, à participer aux camps et aux sorties, et à suivre des cours de formation</w:t>
      </w:r>
      <w:r w:rsidRPr="000B4D79">
        <w:rPr>
          <w:rFonts w:eastAsia="DFKai-SB"/>
          <w:lang w:val="fr-FR" w:eastAsia="zh-TW"/>
        </w:rPr>
        <w:t>.</w:t>
      </w:r>
    </w:p>
    <w:p w:rsidR="00C15094" w:rsidRPr="000B4D79" w:rsidRDefault="003D3867" w:rsidP="00DA053D">
      <w:pPr>
        <w:pStyle w:val="H23G"/>
        <w:rPr>
          <w:lang w:val="fr-FR" w:eastAsia="zh-TW"/>
        </w:rPr>
      </w:pPr>
      <w:r w:rsidRPr="000B4D79">
        <w:rPr>
          <w:lang w:val="fr-FR" w:eastAsia="zh-TW"/>
        </w:rPr>
        <w:tab/>
      </w:r>
      <w:r w:rsidRPr="000B4D79">
        <w:rPr>
          <w:lang w:val="fr-FR" w:eastAsia="zh-TW"/>
        </w:rPr>
        <w:tab/>
      </w:r>
      <w:r w:rsidR="00A20AB3" w:rsidRPr="000B4D79">
        <w:rPr>
          <w:lang w:val="fr-FR" w:eastAsia="zh-TW"/>
        </w:rPr>
        <w:t>Écoles pratiques</w:t>
      </w:r>
      <w:r w:rsidR="00C15094" w:rsidRPr="000B4D79">
        <w:rPr>
          <w:lang w:val="fr-FR" w:eastAsia="zh-TW"/>
        </w:rPr>
        <w:t xml:space="preserve"> </w:t>
      </w:r>
      <w:r w:rsidR="000C388A" w:rsidRPr="000B4D79">
        <w:rPr>
          <w:lang w:val="fr-FR" w:eastAsia="zh-TW"/>
        </w:rPr>
        <w:t>et</w:t>
      </w:r>
      <w:r w:rsidR="00C15094" w:rsidRPr="000B4D79">
        <w:rPr>
          <w:lang w:val="fr-FR" w:eastAsia="zh-TW"/>
        </w:rPr>
        <w:t xml:space="preserve"> </w:t>
      </w:r>
      <w:r w:rsidR="00E67D53" w:rsidRPr="000B4D79">
        <w:rPr>
          <w:lang w:val="fr-FR" w:eastAsia="zh-TW"/>
        </w:rPr>
        <w:t>écoles de formation spéciales</w:t>
      </w:r>
    </w:p>
    <w:p w:rsidR="00C15094" w:rsidRPr="000B4D79" w:rsidRDefault="00C15094" w:rsidP="00BA0D06">
      <w:pPr>
        <w:pStyle w:val="SingleTxtG"/>
        <w:rPr>
          <w:rFonts w:eastAsia="DFKai-SB"/>
          <w:lang w:val="fr-FR" w:eastAsia="zh-TW"/>
        </w:rPr>
      </w:pPr>
      <w:r w:rsidRPr="000B4D79">
        <w:rPr>
          <w:rFonts w:eastAsia="DFKai-SB"/>
          <w:lang w:val="fr-FR" w:eastAsia="zh-TW"/>
        </w:rPr>
        <w:t>453.</w:t>
      </w:r>
      <w:r w:rsidRPr="000B4D79">
        <w:rPr>
          <w:rFonts w:eastAsia="DFKai-SB"/>
          <w:lang w:val="fr-FR" w:eastAsia="zh-TW"/>
        </w:rPr>
        <w:tab/>
      </w:r>
      <w:r w:rsidR="00A20AB3" w:rsidRPr="000B4D79">
        <w:rPr>
          <w:rFonts w:eastAsia="DFKai-SB"/>
          <w:lang w:val="fr-FR" w:eastAsia="zh-TW"/>
        </w:rPr>
        <w:t>Les écoles pratiques</w:t>
      </w:r>
      <w:r w:rsidRPr="000B4D79">
        <w:rPr>
          <w:rFonts w:eastAsia="DFKai-SB"/>
          <w:lang w:val="fr-FR" w:eastAsia="zh-TW"/>
        </w:rPr>
        <w:t xml:space="preserve"> </w:t>
      </w:r>
      <w:r w:rsidR="00A20AB3" w:rsidRPr="000B4D79">
        <w:rPr>
          <w:rFonts w:eastAsia="DFKai-SB"/>
          <w:lang w:val="fr-FR" w:eastAsia="zh-TW"/>
        </w:rPr>
        <w:t>et les écoles</w:t>
      </w:r>
      <w:r w:rsidRPr="000B4D79">
        <w:rPr>
          <w:rFonts w:eastAsia="DFKai-SB"/>
          <w:lang w:val="fr-FR" w:eastAsia="zh-TW"/>
        </w:rPr>
        <w:t xml:space="preserve"> </w:t>
      </w:r>
      <w:r w:rsidR="00E67D53" w:rsidRPr="000B4D79">
        <w:rPr>
          <w:rFonts w:eastAsia="DFKai-SB"/>
          <w:lang w:val="fr-FR" w:eastAsia="zh-TW"/>
        </w:rPr>
        <w:t>de formation spéciales</w:t>
      </w:r>
      <w:r w:rsidRPr="000B4D79">
        <w:rPr>
          <w:rFonts w:eastAsia="DFKai-SB"/>
          <w:lang w:val="fr-FR" w:eastAsia="zh-TW"/>
        </w:rPr>
        <w:t xml:space="preserve"> </w:t>
      </w:r>
      <w:r w:rsidR="00E67D53" w:rsidRPr="000B4D79">
        <w:rPr>
          <w:rFonts w:eastAsia="DFKai-SB"/>
          <w:lang w:val="fr-FR" w:eastAsia="zh-TW"/>
        </w:rPr>
        <w:t>accueillaient respectivement les élèves non motivés par les études conventionnelles et ceux qui avaient des difficultés d</w:t>
      </w:r>
      <w:r w:rsidR="000E26C3">
        <w:rPr>
          <w:rFonts w:eastAsia="DFKai-SB"/>
          <w:lang w:val="fr-FR" w:eastAsia="zh-TW"/>
        </w:rPr>
        <w:t>’</w:t>
      </w:r>
      <w:r w:rsidR="00E67D53" w:rsidRPr="000B4D79">
        <w:rPr>
          <w:rFonts w:eastAsia="DFKai-SB"/>
          <w:lang w:val="fr-FR" w:eastAsia="zh-TW"/>
        </w:rPr>
        <w:t xml:space="preserve">apprentissage. </w:t>
      </w:r>
      <w:r w:rsidR="003838DE" w:rsidRPr="000B4D79">
        <w:rPr>
          <w:lang w:val="fr-FR"/>
        </w:rPr>
        <w:t xml:space="preserve">Comme suite aux paragraphes </w:t>
      </w:r>
      <w:r w:rsidRPr="000B4D79">
        <w:rPr>
          <w:rFonts w:eastAsia="DFKai-SB"/>
          <w:lang w:val="fr-FR" w:eastAsia="zh-TW"/>
        </w:rPr>
        <w:t xml:space="preserve">341 </w:t>
      </w:r>
      <w:r w:rsidR="003838DE" w:rsidRPr="000B4D79">
        <w:rPr>
          <w:rFonts w:eastAsia="DFKai-SB"/>
          <w:lang w:val="fr-FR" w:eastAsia="zh-TW"/>
        </w:rPr>
        <w:t>et</w:t>
      </w:r>
      <w:r w:rsidRPr="000B4D79">
        <w:rPr>
          <w:rFonts w:eastAsia="DFKai-SB"/>
          <w:lang w:val="fr-FR" w:eastAsia="zh-TW"/>
        </w:rPr>
        <w:t xml:space="preserve"> 342 </w:t>
      </w:r>
      <w:r w:rsidR="003838DE" w:rsidRPr="000B4D79">
        <w:rPr>
          <w:rFonts w:eastAsia="DFKai-SB"/>
          <w:lang w:val="fr-FR" w:eastAsia="zh-TW"/>
        </w:rPr>
        <w:t>de la partie</w:t>
      </w:r>
      <w:r w:rsidRPr="000B4D79">
        <w:rPr>
          <w:rFonts w:eastAsia="DFKai-SB"/>
          <w:lang w:val="fr-FR" w:eastAsia="zh-TW"/>
        </w:rPr>
        <w:t xml:space="preserve"> II </w:t>
      </w:r>
      <w:r w:rsidR="003838DE" w:rsidRPr="000B4D79">
        <w:rPr>
          <w:rFonts w:eastAsia="DFKai-SB"/>
          <w:lang w:val="fr-FR" w:eastAsia="zh-TW"/>
        </w:rPr>
        <w:t>du</w:t>
      </w:r>
      <w:r w:rsidRPr="000B4D79">
        <w:rPr>
          <w:rFonts w:eastAsia="DFKai-SB"/>
          <w:lang w:val="fr-FR" w:eastAsia="zh-TW"/>
        </w:rPr>
        <w:t xml:space="preserve"> </w:t>
      </w:r>
      <w:r w:rsidR="008168F8" w:rsidRPr="000B4D79">
        <w:rPr>
          <w:lang w:val="fr-FR"/>
        </w:rPr>
        <w:t>rapport initial</w:t>
      </w:r>
      <w:r w:rsidRPr="000B4D79">
        <w:rPr>
          <w:rFonts w:eastAsia="DFKai-SB"/>
          <w:lang w:val="fr-FR" w:eastAsia="zh-TW"/>
        </w:rPr>
        <w:t xml:space="preserve">, </w:t>
      </w:r>
      <w:r w:rsidR="000C388A" w:rsidRPr="000B4D79">
        <w:rPr>
          <w:rFonts w:eastAsia="DFKai-SB"/>
          <w:lang w:val="fr-FR" w:eastAsia="zh-TW"/>
        </w:rPr>
        <w:t>l</w:t>
      </w:r>
      <w:r w:rsidRPr="000B4D79">
        <w:rPr>
          <w:rFonts w:eastAsia="DFKai-SB"/>
          <w:lang w:val="fr-FR" w:eastAsia="zh-TW"/>
        </w:rPr>
        <w:t xml:space="preserve">e </w:t>
      </w:r>
      <w:r w:rsidR="000C388A" w:rsidRPr="000B4D79">
        <w:rPr>
          <w:rFonts w:eastAsia="DFKai-SB"/>
          <w:lang w:val="fr-FR" w:eastAsia="zh-TW"/>
        </w:rPr>
        <w:t>Sous-comité pour l</w:t>
      </w:r>
      <w:r w:rsidR="000E26C3">
        <w:rPr>
          <w:rFonts w:eastAsia="DFKai-SB"/>
          <w:lang w:val="fr-FR" w:eastAsia="zh-TW"/>
        </w:rPr>
        <w:t>’</w:t>
      </w:r>
      <w:r w:rsidR="000C388A" w:rsidRPr="000B4D79">
        <w:rPr>
          <w:rFonts w:eastAsia="DFKai-SB"/>
          <w:lang w:val="fr-FR" w:eastAsia="zh-TW"/>
        </w:rPr>
        <w:t>éducation spéciale du Conseil de l</w:t>
      </w:r>
      <w:r w:rsidR="000E26C3">
        <w:rPr>
          <w:rFonts w:eastAsia="DFKai-SB"/>
          <w:lang w:val="fr-FR" w:eastAsia="zh-TW"/>
        </w:rPr>
        <w:t>’</w:t>
      </w:r>
      <w:r w:rsidR="000C388A" w:rsidRPr="000B4D79">
        <w:rPr>
          <w:rFonts w:eastAsia="DFKai-SB"/>
          <w:lang w:val="fr-FR" w:eastAsia="zh-TW"/>
        </w:rPr>
        <w:t xml:space="preserve">éducation </w:t>
      </w:r>
      <w:r w:rsidR="00E67D53" w:rsidRPr="000B4D79">
        <w:rPr>
          <w:rFonts w:eastAsia="DFKai-SB"/>
          <w:lang w:val="fr-FR" w:eastAsia="zh-TW"/>
        </w:rPr>
        <w:t xml:space="preserve">a procédé à une évaluation de ces écoles. Il en a conclu que le placement dans une école pratique </w:t>
      </w:r>
      <w:r w:rsidR="00BA0D06" w:rsidRPr="000B4D79">
        <w:rPr>
          <w:rFonts w:eastAsia="DFKai-SB"/>
          <w:lang w:val="fr-FR" w:eastAsia="zh-TW"/>
        </w:rPr>
        <w:t>était susceptible</w:t>
      </w:r>
      <w:r w:rsidR="00E67D53" w:rsidRPr="000B4D79">
        <w:rPr>
          <w:rFonts w:eastAsia="DFKai-SB"/>
          <w:lang w:val="fr-FR" w:eastAsia="zh-TW"/>
        </w:rPr>
        <w:t xml:space="preserve"> </w:t>
      </w:r>
      <w:r w:rsidR="00BA0D06" w:rsidRPr="000B4D79">
        <w:rPr>
          <w:rFonts w:eastAsia="DFKai-SB"/>
          <w:lang w:val="fr-FR" w:eastAsia="zh-TW"/>
        </w:rPr>
        <w:t>d</w:t>
      </w:r>
      <w:r w:rsidR="000E26C3">
        <w:rPr>
          <w:rFonts w:eastAsia="DFKai-SB"/>
          <w:lang w:val="fr-FR" w:eastAsia="zh-TW"/>
        </w:rPr>
        <w:t>’</w:t>
      </w:r>
      <w:r w:rsidR="00BA0D06" w:rsidRPr="000B4D79">
        <w:rPr>
          <w:rFonts w:eastAsia="DFKai-SB"/>
          <w:lang w:val="fr-FR" w:eastAsia="zh-TW"/>
        </w:rPr>
        <w:t>avoir un effet stigmatisant à long terme sur les élèves. Suite à ses recommandations, le Gouvernement a intégré ces écoles dans la filière classique en 2002/03 et conçu un programme répondant aux besoins de ces élèves. En août 2004, toutes les écoles pratiques étaient devenues des écoles ordinaires</w:t>
      </w:r>
      <w:r w:rsidRPr="000B4D79">
        <w:rPr>
          <w:rFonts w:eastAsia="DFKai-SB"/>
          <w:lang w:val="fr-FR" w:eastAsia="zh-TW"/>
        </w:rPr>
        <w:t>.</w:t>
      </w:r>
    </w:p>
    <w:p w:rsidR="00C15094" w:rsidRPr="000B4D79" w:rsidRDefault="00C15094" w:rsidP="005A557B">
      <w:pPr>
        <w:pStyle w:val="SingleTxtG"/>
        <w:rPr>
          <w:rFonts w:eastAsia="DFKai-SB"/>
          <w:lang w:val="fr-FR" w:eastAsia="zh-TW"/>
        </w:rPr>
      </w:pPr>
      <w:r w:rsidRPr="000B4D79">
        <w:rPr>
          <w:rFonts w:eastAsia="DFKai-SB"/>
          <w:lang w:val="fr-FR" w:eastAsia="zh-TW"/>
        </w:rPr>
        <w:t>454.</w:t>
      </w:r>
      <w:r w:rsidRPr="000B4D79">
        <w:rPr>
          <w:rFonts w:eastAsia="DFKai-SB"/>
          <w:lang w:val="fr-FR" w:eastAsia="zh-TW"/>
        </w:rPr>
        <w:tab/>
      </w:r>
      <w:r w:rsidR="00E67D53" w:rsidRPr="000B4D79">
        <w:rPr>
          <w:rFonts w:eastAsia="DFKai-SB"/>
          <w:lang w:val="fr-FR" w:eastAsia="zh-TW"/>
        </w:rPr>
        <w:t>De la même façon</w:t>
      </w:r>
      <w:r w:rsidRPr="000B4D79">
        <w:rPr>
          <w:rFonts w:eastAsia="DFKai-SB"/>
          <w:lang w:val="fr-FR" w:eastAsia="zh-TW"/>
        </w:rPr>
        <w:t xml:space="preserve">, </w:t>
      </w:r>
      <w:r w:rsidR="00E67D53" w:rsidRPr="000B4D79">
        <w:rPr>
          <w:rFonts w:eastAsia="DFKai-SB"/>
          <w:lang w:val="fr-FR" w:eastAsia="zh-TW"/>
        </w:rPr>
        <w:t>suite aux</w:t>
      </w:r>
      <w:r w:rsidRPr="000B4D79">
        <w:rPr>
          <w:rFonts w:eastAsia="DFKai-SB"/>
          <w:lang w:val="fr-FR" w:eastAsia="zh-TW"/>
        </w:rPr>
        <w:t xml:space="preserve"> recomm</w:t>
      </w:r>
      <w:r w:rsidR="00E67D53" w:rsidRPr="000B4D79">
        <w:rPr>
          <w:rFonts w:eastAsia="DFKai-SB"/>
          <w:lang w:val="fr-FR" w:eastAsia="zh-TW"/>
        </w:rPr>
        <w:t>a</w:t>
      </w:r>
      <w:r w:rsidRPr="000B4D79">
        <w:rPr>
          <w:rFonts w:eastAsia="DFKai-SB"/>
          <w:lang w:val="fr-FR" w:eastAsia="zh-TW"/>
        </w:rPr>
        <w:t xml:space="preserve">ndations </w:t>
      </w:r>
      <w:r w:rsidR="00E67D53" w:rsidRPr="000B4D79">
        <w:rPr>
          <w:rFonts w:eastAsia="DFKai-SB"/>
          <w:lang w:val="fr-FR" w:eastAsia="zh-TW"/>
        </w:rPr>
        <w:t>du</w:t>
      </w:r>
      <w:r w:rsidRPr="000B4D79">
        <w:rPr>
          <w:rFonts w:eastAsia="DFKai-SB"/>
          <w:lang w:val="fr-FR" w:eastAsia="zh-TW"/>
        </w:rPr>
        <w:t xml:space="preserve"> </w:t>
      </w:r>
      <w:r w:rsidR="000C388A" w:rsidRPr="000B4D79">
        <w:rPr>
          <w:rFonts w:eastAsia="DFKai-SB"/>
          <w:lang w:val="fr-FR" w:eastAsia="zh-TW"/>
        </w:rPr>
        <w:t>Sous-comité pour l</w:t>
      </w:r>
      <w:r w:rsidR="000E26C3">
        <w:rPr>
          <w:rFonts w:eastAsia="DFKai-SB"/>
          <w:lang w:val="fr-FR" w:eastAsia="zh-TW"/>
        </w:rPr>
        <w:t>’</w:t>
      </w:r>
      <w:r w:rsidR="000C388A" w:rsidRPr="000B4D79">
        <w:rPr>
          <w:rFonts w:eastAsia="DFKai-SB"/>
          <w:lang w:val="fr-FR" w:eastAsia="zh-TW"/>
        </w:rPr>
        <w:t xml:space="preserve">éducation spéciale </w:t>
      </w:r>
      <w:r w:rsidR="00E67D53" w:rsidRPr="000B4D79">
        <w:rPr>
          <w:rFonts w:eastAsia="DFKai-SB"/>
          <w:lang w:val="fr-FR" w:eastAsia="zh-TW"/>
        </w:rPr>
        <w:t>et pour</w:t>
      </w:r>
      <w:r w:rsidRPr="000B4D79">
        <w:rPr>
          <w:rFonts w:eastAsia="DFKai-SB"/>
          <w:lang w:val="fr-FR" w:eastAsia="zh-TW"/>
        </w:rPr>
        <w:t xml:space="preserve"> </w:t>
      </w:r>
      <w:r w:rsidR="005A557B" w:rsidRPr="000B4D79">
        <w:rPr>
          <w:rFonts w:eastAsia="DFKai-SB"/>
          <w:lang w:val="fr-FR" w:eastAsia="zh-TW"/>
        </w:rPr>
        <w:t>augmenter le nombre de points de sortie du système scolaire pour les élèves grâce à un enseignement secondaire complet, les écoles de formation spéciales ont commencé à être intégrées dans la filière classique en 2002/03 ou 2003/04, intégration qui s</w:t>
      </w:r>
      <w:r w:rsidR="000E26C3">
        <w:rPr>
          <w:rFonts w:eastAsia="DFKai-SB"/>
          <w:lang w:val="fr-FR" w:eastAsia="zh-TW"/>
        </w:rPr>
        <w:t>’</w:t>
      </w:r>
      <w:r w:rsidR="005A557B" w:rsidRPr="000B4D79">
        <w:rPr>
          <w:rFonts w:eastAsia="DFKai-SB"/>
          <w:lang w:val="fr-FR" w:eastAsia="zh-TW"/>
        </w:rPr>
        <w:t xml:space="preserve">est achevée en août </w:t>
      </w:r>
      <w:r w:rsidRPr="000B4D79">
        <w:rPr>
          <w:rFonts w:eastAsia="DFKai-SB"/>
          <w:lang w:val="fr-FR" w:eastAsia="zh-TW"/>
        </w:rPr>
        <w:t>2005.</w:t>
      </w:r>
    </w:p>
    <w:p w:rsidR="00C15094" w:rsidRPr="000B4D79" w:rsidRDefault="003D3867" w:rsidP="00DA053D">
      <w:pPr>
        <w:pStyle w:val="H23G"/>
        <w:rPr>
          <w:lang w:val="fr-FR" w:eastAsia="zh-TW"/>
        </w:rPr>
      </w:pPr>
      <w:r w:rsidRPr="000B4D79">
        <w:rPr>
          <w:lang w:val="fr-FR" w:eastAsia="zh-TW"/>
        </w:rPr>
        <w:tab/>
      </w:r>
      <w:r w:rsidRPr="000B4D79">
        <w:rPr>
          <w:lang w:val="fr-FR" w:eastAsia="zh-TW"/>
        </w:rPr>
        <w:tab/>
      </w:r>
      <w:r w:rsidR="00522427" w:rsidRPr="000B4D79">
        <w:rPr>
          <w:lang w:val="fr-FR" w:eastAsia="zh-TW"/>
        </w:rPr>
        <w:t>Élèves ayant des difficultés d</w:t>
      </w:r>
      <w:r w:rsidR="000E26C3">
        <w:rPr>
          <w:lang w:val="fr-FR" w:eastAsia="zh-TW"/>
        </w:rPr>
        <w:t>’</w:t>
      </w:r>
      <w:r w:rsidR="00522427" w:rsidRPr="000B4D79">
        <w:rPr>
          <w:lang w:val="fr-FR" w:eastAsia="zh-TW"/>
        </w:rPr>
        <w:t>apprentissage et des besoins éducatifs particuliers (BEP)</w:t>
      </w:r>
    </w:p>
    <w:p w:rsidR="00C15094" w:rsidRPr="000B4D79" w:rsidRDefault="00C15094" w:rsidP="0023779D">
      <w:pPr>
        <w:pStyle w:val="SingleTxtG"/>
        <w:rPr>
          <w:rFonts w:eastAsia="DFKai-SB"/>
          <w:lang w:val="fr-FR" w:eastAsia="zh-TW"/>
        </w:rPr>
      </w:pPr>
      <w:r w:rsidRPr="000B4D79">
        <w:rPr>
          <w:rFonts w:eastAsia="DFKai-SB"/>
          <w:lang w:val="fr-FR" w:eastAsia="zh-TW"/>
        </w:rPr>
        <w:t>455.</w:t>
      </w:r>
      <w:r w:rsidRPr="000B4D79">
        <w:rPr>
          <w:rFonts w:eastAsia="DFKai-SB"/>
          <w:lang w:val="fr-FR" w:eastAsia="zh-TW"/>
        </w:rPr>
        <w:tab/>
      </w:r>
      <w:r w:rsidR="005A557B" w:rsidRPr="000B4D79">
        <w:rPr>
          <w:rFonts w:eastAsia="DFKai-SB"/>
          <w:lang w:val="fr-FR" w:eastAsia="zh-TW"/>
        </w:rPr>
        <w:t>Notre politique exposée</w:t>
      </w:r>
      <w:r w:rsidRPr="000B4D79">
        <w:rPr>
          <w:rFonts w:eastAsia="DFKai-SB"/>
          <w:lang w:val="fr-FR" w:eastAsia="zh-TW"/>
        </w:rPr>
        <w:t xml:space="preserve"> </w:t>
      </w:r>
      <w:r w:rsidR="00EF71C7" w:rsidRPr="000B4D79">
        <w:rPr>
          <w:rFonts w:eastAsia="DFKai-SB"/>
          <w:lang w:val="fr-FR" w:eastAsia="zh-TW"/>
        </w:rPr>
        <w:t>aux</w:t>
      </w:r>
      <w:r w:rsidRPr="000B4D79">
        <w:rPr>
          <w:rFonts w:eastAsia="DFKai-SB"/>
          <w:lang w:val="fr-FR" w:eastAsia="zh-TW"/>
        </w:rPr>
        <w:t xml:space="preserve"> paragraph</w:t>
      </w:r>
      <w:r w:rsidR="00EF71C7" w:rsidRPr="000B4D79">
        <w:rPr>
          <w:rFonts w:eastAsia="DFKai-SB"/>
          <w:lang w:val="fr-FR" w:eastAsia="zh-TW"/>
        </w:rPr>
        <w:t>e</w:t>
      </w:r>
      <w:r w:rsidRPr="000B4D79">
        <w:rPr>
          <w:rFonts w:eastAsia="DFKai-SB"/>
          <w:lang w:val="fr-FR" w:eastAsia="zh-TW"/>
        </w:rPr>
        <w:t xml:space="preserve">s 296 </w:t>
      </w:r>
      <w:r w:rsidR="00EF71C7" w:rsidRPr="000B4D79">
        <w:rPr>
          <w:rFonts w:eastAsia="DFKai-SB"/>
          <w:lang w:val="fr-FR" w:eastAsia="zh-TW"/>
        </w:rPr>
        <w:t>à</w:t>
      </w:r>
      <w:r w:rsidRPr="000B4D79">
        <w:rPr>
          <w:rFonts w:eastAsia="DFKai-SB"/>
          <w:lang w:val="fr-FR" w:eastAsia="zh-TW"/>
        </w:rPr>
        <w:t xml:space="preserve"> 298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5A557B" w:rsidRPr="000B4D79">
        <w:rPr>
          <w:rFonts w:eastAsia="DFKai-SB"/>
          <w:lang w:val="fr-FR" w:eastAsia="zh-TW"/>
        </w:rPr>
        <w:t>n</w:t>
      </w:r>
      <w:r w:rsidR="000E26C3">
        <w:rPr>
          <w:rFonts w:eastAsia="DFKai-SB"/>
          <w:lang w:val="fr-FR" w:eastAsia="zh-TW"/>
        </w:rPr>
        <w:t>’</w:t>
      </w:r>
      <w:r w:rsidR="005A557B" w:rsidRPr="000B4D79">
        <w:rPr>
          <w:rFonts w:eastAsia="DFKai-SB"/>
          <w:lang w:val="fr-FR" w:eastAsia="zh-TW"/>
        </w:rPr>
        <w:t>a pas changé</w:t>
      </w:r>
      <w:r w:rsidR="009331BF">
        <w:rPr>
          <w:rFonts w:eastAsia="DFKai-SB"/>
          <w:lang w:val="fr-FR" w:eastAsia="zh-TW"/>
        </w:rPr>
        <w:t>:</w:t>
      </w:r>
      <w:r w:rsidR="005A557B" w:rsidRPr="000B4D79">
        <w:rPr>
          <w:rFonts w:eastAsia="DFKai-SB"/>
          <w:lang w:val="fr-FR" w:eastAsia="zh-TW"/>
        </w:rPr>
        <w:t xml:space="preserve"> les enfants ayant des besoins particuliers sont encouragés, et aidés pour cela, à suivre leur scolarité dans une école ordinaire, dans la mesure du possible. L</w:t>
      </w:r>
      <w:r w:rsidR="000E26C3">
        <w:rPr>
          <w:rFonts w:eastAsia="DFKai-SB"/>
          <w:lang w:val="fr-FR" w:eastAsia="zh-TW"/>
        </w:rPr>
        <w:t>’</w:t>
      </w:r>
      <w:r w:rsidR="005A557B" w:rsidRPr="000B4D79">
        <w:rPr>
          <w:rFonts w:eastAsia="DFKai-SB"/>
          <w:lang w:val="fr-FR" w:eastAsia="zh-TW"/>
        </w:rPr>
        <w:t>annexe 2, qui met à jour l</w:t>
      </w:r>
      <w:r w:rsidR="000E26C3">
        <w:rPr>
          <w:rFonts w:eastAsia="DFKai-SB"/>
          <w:lang w:val="fr-FR" w:eastAsia="zh-TW"/>
        </w:rPr>
        <w:t>’</w:t>
      </w:r>
      <w:r w:rsidR="005A557B" w:rsidRPr="000B4D79">
        <w:rPr>
          <w:rFonts w:eastAsia="DFKai-SB"/>
          <w:lang w:val="fr-FR" w:eastAsia="zh-TW"/>
        </w:rPr>
        <w:t xml:space="preserve">annexe 20 du </w:t>
      </w:r>
      <w:r w:rsidR="005A557B" w:rsidRPr="000B4D79">
        <w:rPr>
          <w:lang w:val="fr-FR"/>
        </w:rPr>
        <w:t>rapport initial, indique les définitions des différentes formes de handicap des élèves ayant besoin de servi</w:t>
      </w:r>
      <w:r w:rsidR="0023779D" w:rsidRPr="000B4D79">
        <w:rPr>
          <w:lang w:val="fr-FR"/>
        </w:rPr>
        <w:t>ces de soutien supplémentaires</w:t>
      </w:r>
      <w:r w:rsidRPr="000B4D79">
        <w:rPr>
          <w:rFonts w:eastAsia="DFKai-SB"/>
          <w:lang w:val="fr-FR" w:eastAsia="zh-TW"/>
        </w:rPr>
        <w:t>.</w:t>
      </w:r>
    </w:p>
    <w:p w:rsidR="00C15094" w:rsidRPr="000B4D79" w:rsidRDefault="003D3867" w:rsidP="00DA053D">
      <w:pPr>
        <w:pStyle w:val="H23G"/>
        <w:rPr>
          <w:lang w:val="fr-FR" w:eastAsia="zh-TW"/>
        </w:rPr>
      </w:pPr>
      <w:r w:rsidRPr="000B4D79">
        <w:rPr>
          <w:lang w:val="fr-FR" w:eastAsia="zh-TW"/>
        </w:rPr>
        <w:tab/>
      </w:r>
      <w:r w:rsidRPr="000B4D79">
        <w:rPr>
          <w:lang w:val="fr-FR" w:eastAsia="zh-TW"/>
        </w:rPr>
        <w:tab/>
      </w:r>
      <w:r w:rsidR="00EF71C7" w:rsidRPr="000B4D79">
        <w:rPr>
          <w:lang w:val="fr-FR" w:eastAsia="zh-TW"/>
        </w:rPr>
        <w:t>Services de soutien dans les écoles classiques</w:t>
      </w:r>
    </w:p>
    <w:p w:rsidR="00C15094" w:rsidRPr="000B4D79" w:rsidRDefault="00C15094" w:rsidP="005F6A94">
      <w:pPr>
        <w:pStyle w:val="SingleTxtG"/>
        <w:rPr>
          <w:rFonts w:eastAsia="DFKai-SB"/>
          <w:lang w:val="fr-FR" w:eastAsia="zh-TW"/>
        </w:rPr>
      </w:pPr>
      <w:r w:rsidRPr="000B4D79">
        <w:rPr>
          <w:rFonts w:eastAsia="DFKai-SB"/>
          <w:lang w:val="fr-FR" w:eastAsia="zh-TW"/>
        </w:rPr>
        <w:t>456.</w:t>
      </w:r>
      <w:r w:rsidRPr="000B4D79">
        <w:rPr>
          <w:rFonts w:eastAsia="DFKai-SB"/>
          <w:lang w:val="fr-FR" w:eastAsia="zh-TW"/>
        </w:rPr>
        <w:tab/>
      </w:r>
      <w:r w:rsidR="00EF71C7" w:rsidRPr="000B4D79">
        <w:rPr>
          <w:lang w:val="fr-FR"/>
        </w:rPr>
        <w:t>Il est conseillé aux écoles d</w:t>
      </w:r>
      <w:r w:rsidR="000E26C3">
        <w:rPr>
          <w:lang w:val="fr-FR"/>
        </w:rPr>
        <w:t>’</w:t>
      </w:r>
      <w:r w:rsidR="00EF71C7" w:rsidRPr="000B4D79">
        <w:rPr>
          <w:lang w:val="fr-FR"/>
        </w:rPr>
        <w:t>adopter un modèle d</w:t>
      </w:r>
      <w:r w:rsidR="000E26C3">
        <w:rPr>
          <w:lang w:val="fr-FR"/>
        </w:rPr>
        <w:t>’</w:t>
      </w:r>
      <w:r w:rsidR="00EF71C7" w:rsidRPr="000B4D79">
        <w:rPr>
          <w:lang w:val="fr-FR"/>
        </w:rPr>
        <w:t>intervention en trois volets pour accompagner les élèves en fonction de leurs besoins. Ces volets sont les suivants</w:t>
      </w:r>
      <w:r w:rsidR="009331BF">
        <w:rPr>
          <w:lang w:val="fr-FR"/>
        </w:rPr>
        <w:t>:</w:t>
      </w:r>
    </w:p>
    <w:p w:rsidR="00C15094" w:rsidRPr="000B4D79" w:rsidRDefault="00EF71C7" w:rsidP="006811D8">
      <w:pPr>
        <w:pStyle w:val="Bullet1G"/>
        <w:tabs>
          <w:tab w:val="left" w:pos="3261"/>
        </w:tabs>
        <w:rPr>
          <w:rFonts w:eastAsia="DFKai-SB"/>
          <w:lang w:val="fr-FR" w:eastAsia="zh-TW"/>
        </w:rPr>
      </w:pPr>
      <w:r w:rsidRPr="000B4D79">
        <w:rPr>
          <w:rFonts w:eastAsia="DFKai-SB"/>
          <w:lang w:val="fr-FR" w:eastAsia="zh-TW"/>
        </w:rPr>
        <w:t>Premier volet</w:t>
      </w:r>
      <w:r w:rsidR="00C15094" w:rsidRPr="000B4D79">
        <w:rPr>
          <w:rFonts w:eastAsia="DFKai-SB"/>
          <w:lang w:val="fr-FR" w:eastAsia="zh-TW"/>
        </w:rPr>
        <w:t xml:space="preserve"> </w:t>
      </w:r>
      <w:r w:rsidR="006811D8">
        <w:rPr>
          <w:rFonts w:eastAsia="DFKai-SB"/>
          <w:lang w:val="fr-FR" w:eastAsia="zh-TW"/>
        </w:rPr>
        <w:t>–</w:t>
      </w:r>
      <w:r w:rsidR="00C15094" w:rsidRPr="000B4D79">
        <w:rPr>
          <w:rFonts w:eastAsia="DFKai-SB"/>
          <w:lang w:val="fr-FR" w:eastAsia="zh-TW"/>
        </w:rPr>
        <w:tab/>
      </w:r>
      <w:r w:rsidRPr="000B4D79">
        <w:rPr>
          <w:lang w:val="fr-FR"/>
        </w:rPr>
        <w:t>Enseignement de qualité dans les classes ordinaires pour aider les élèves ayant des difficultés d</w:t>
      </w:r>
      <w:r w:rsidR="000E26C3">
        <w:rPr>
          <w:lang w:val="fr-FR"/>
        </w:rPr>
        <w:t>’</w:t>
      </w:r>
      <w:r w:rsidRPr="000B4D79">
        <w:rPr>
          <w:lang w:val="fr-FR"/>
        </w:rPr>
        <w:t>apprentissage passagères ou légères</w:t>
      </w:r>
      <w:r w:rsidR="009331BF">
        <w:rPr>
          <w:lang w:val="fr-FR"/>
        </w:rPr>
        <w:t>;</w:t>
      </w:r>
      <w:r w:rsidR="00C15094" w:rsidRPr="000B4D79">
        <w:rPr>
          <w:rFonts w:eastAsia="DFKai-SB"/>
          <w:lang w:val="fr-FR" w:eastAsia="zh-TW"/>
        </w:rPr>
        <w:t xml:space="preserve"> </w:t>
      </w:r>
    </w:p>
    <w:p w:rsidR="00C15094" w:rsidRPr="000B4D79" w:rsidRDefault="00EF71C7" w:rsidP="006811D8">
      <w:pPr>
        <w:pStyle w:val="Bullet1G"/>
        <w:tabs>
          <w:tab w:val="left" w:pos="3261"/>
        </w:tabs>
        <w:rPr>
          <w:rFonts w:eastAsia="DFKai-SB"/>
          <w:lang w:val="fr-FR" w:eastAsia="zh-TW"/>
        </w:rPr>
      </w:pPr>
      <w:r w:rsidRPr="000B4D79">
        <w:rPr>
          <w:rFonts w:eastAsia="DFKai-SB"/>
          <w:lang w:val="fr-FR" w:eastAsia="zh-TW"/>
        </w:rPr>
        <w:t>Deuxième volet</w:t>
      </w:r>
      <w:r w:rsidR="00C15094" w:rsidRPr="000B4D79">
        <w:rPr>
          <w:rFonts w:eastAsia="DFKai-SB"/>
          <w:lang w:val="fr-FR" w:eastAsia="zh-TW"/>
        </w:rPr>
        <w:t xml:space="preserve"> </w:t>
      </w:r>
      <w:r w:rsidR="006811D8">
        <w:rPr>
          <w:rFonts w:eastAsia="DFKai-SB"/>
          <w:lang w:val="fr-FR" w:eastAsia="zh-TW"/>
        </w:rPr>
        <w:t>–</w:t>
      </w:r>
      <w:r w:rsidR="00C15094" w:rsidRPr="000B4D79">
        <w:rPr>
          <w:rFonts w:eastAsia="DFKai-SB"/>
          <w:lang w:val="fr-FR" w:eastAsia="zh-TW"/>
        </w:rPr>
        <w:t xml:space="preserve"> </w:t>
      </w:r>
      <w:r w:rsidR="00C15094" w:rsidRPr="000B4D79">
        <w:rPr>
          <w:rFonts w:eastAsia="DFKai-SB"/>
          <w:lang w:val="fr-FR" w:eastAsia="zh-TW"/>
        </w:rPr>
        <w:tab/>
      </w:r>
      <w:r w:rsidRPr="000B4D79">
        <w:rPr>
          <w:lang w:val="fr-FR"/>
        </w:rPr>
        <w:t>Intervention renforcée pour les élèves ayant des difficultés d</w:t>
      </w:r>
      <w:r w:rsidR="000E26C3">
        <w:rPr>
          <w:lang w:val="fr-FR"/>
        </w:rPr>
        <w:t>’</w:t>
      </w:r>
      <w:r w:rsidRPr="000B4D79">
        <w:rPr>
          <w:lang w:val="fr-FR"/>
        </w:rPr>
        <w:t>apprentissage persistantes</w:t>
      </w:r>
      <w:r w:rsidR="009331BF">
        <w:rPr>
          <w:lang w:val="fr-FR"/>
        </w:rPr>
        <w:t>;</w:t>
      </w:r>
      <w:r w:rsidR="00C15094" w:rsidRPr="000B4D79">
        <w:rPr>
          <w:rFonts w:eastAsia="DFKai-SB"/>
          <w:lang w:val="fr-FR" w:eastAsia="zh-TW"/>
        </w:rPr>
        <w:t xml:space="preserve"> </w:t>
      </w:r>
    </w:p>
    <w:p w:rsidR="00C15094" w:rsidRPr="000B4D79" w:rsidRDefault="00EF71C7" w:rsidP="006811D8">
      <w:pPr>
        <w:pStyle w:val="Bullet1G"/>
        <w:tabs>
          <w:tab w:val="left" w:pos="3261"/>
        </w:tabs>
        <w:rPr>
          <w:rFonts w:eastAsia="DFKai-SB"/>
          <w:lang w:val="fr-FR" w:eastAsia="zh-TW"/>
        </w:rPr>
      </w:pPr>
      <w:r w:rsidRPr="000B4D79">
        <w:rPr>
          <w:rFonts w:eastAsia="DFKai-SB"/>
          <w:lang w:val="fr-FR" w:eastAsia="zh-TW"/>
        </w:rPr>
        <w:t>Troisième volet</w:t>
      </w:r>
      <w:r w:rsidR="00C15094" w:rsidRPr="000B4D79">
        <w:rPr>
          <w:rFonts w:eastAsia="DFKai-SB"/>
          <w:lang w:val="fr-FR" w:eastAsia="zh-TW"/>
        </w:rPr>
        <w:t xml:space="preserve"> </w:t>
      </w:r>
      <w:r w:rsidR="006811D8">
        <w:rPr>
          <w:rFonts w:eastAsia="DFKai-SB"/>
          <w:lang w:val="fr-FR" w:eastAsia="zh-TW"/>
        </w:rPr>
        <w:t>–</w:t>
      </w:r>
      <w:r w:rsidR="00C15094" w:rsidRPr="000B4D79">
        <w:rPr>
          <w:rFonts w:eastAsia="DFKai-SB"/>
          <w:lang w:val="fr-FR" w:eastAsia="zh-TW"/>
        </w:rPr>
        <w:t xml:space="preserve"> </w:t>
      </w:r>
      <w:r w:rsidR="00C15094" w:rsidRPr="000B4D79">
        <w:rPr>
          <w:rFonts w:eastAsia="DFKai-SB"/>
          <w:lang w:val="fr-FR" w:eastAsia="zh-TW"/>
        </w:rPr>
        <w:tab/>
      </w:r>
      <w:r w:rsidRPr="000B4D79">
        <w:rPr>
          <w:lang w:val="fr-FR"/>
        </w:rPr>
        <w:t>Soutien personnalisé intensif pour les élèves ayant de graves difficultés d</w:t>
      </w:r>
      <w:r w:rsidR="000E26C3">
        <w:rPr>
          <w:lang w:val="fr-FR"/>
        </w:rPr>
        <w:t>’</w:t>
      </w:r>
      <w:r w:rsidRPr="000B4D79">
        <w:rPr>
          <w:lang w:val="fr-FR"/>
        </w:rPr>
        <w:t>apprentissage et ceux ayant des BEP</w:t>
      </w:r>
      <w:r w:rsidR="00C15094" w:rsidRPr="000B4D79">
        <w:rPr>
          <w:rFonts w:eastAsia="DFKai-SB"/>
          <w:lang w:val="fr-FR" w:eastAsia="zh-TW"/>
        </w:rPr>
        <w:t>.</w:t>
      </w:r>
      <w:r w:rsidR="004479ED">
        <w:rPr>
          <w:rFonts w:eastAsia="DFKai-SB"/>
          <w:lang w:val="fr-FR" w:eastAsia="zh-TW"/>
        </w:rPr>
        <w:t xml:space="preserve"> </w:t>
      </w:r>
    </w:p>
    <w:p w:rsidR="00C15094" w:rsidRPr="000B4D79" w:rsidRDefault="005F6A94" w:rsidP="00DA053D">
      <w:pPr>
        <w:pStyle w:val="H23G"/>
        <w:rPr>
          <w:lang w:val="fr-FR" w:eastAsia="zh-TW"/>
        </w:rPr>
      </w:pPr>
      <w:r w:rsidRPr="000B4D79">
        <w:rPr>
          <w:lang w:val="fr-FR" w:eastAsia="zh-TW"/>
        </w:rPr>
        <w:tab/>
      </w:r>
      <w:r w:rsidRPr="000B4D79">
        <w:rPr>
          <w:lang w:val="fr-FR" w:eastAsia="zh-TW"/>
        </w:rPr>
        <w:tab/>
      </w:r>
      <w:r w:rsidR="000F5EFA" w:rsidRPr="000B4D79">
        <w:rPr>
          <w:lang w:val="fr-FR" w:eastAsia="zh-TW"/>
        </w:rPr>
        <w:t>Ressources et soutien professionnel pour les écoles</w:t>
      </w:r>
    </w:p>
    <w:p w:rsidR="00C15094" w:rsidRPr="000B4D79" w:rsidRDefault="00C15094" w:rsidP="005F6A94">
      <w:pPr>
        <w:pStyle w:val="SingleTxtG"/>
        <w:rPr>
          <w:rFonts w:eastAsia="DFKai-SB"/>
          <w:lang w:val="fr-FR" w:eastAsia="zh-TW"/>
        </w:rPr>
      </w:pPr>
      <w:r w:rsidRPr="000B4D79">
        <w:rPr>
          <w:rFonts w:eastAsia="DFKai-SB"/>
          <w:lang w:val="fr-FR" w:eastAsia="zh-TW"/>
        </w:rPr>
        <w:t>457.</w:t>
      </w:r>
      <w:r w:rsidRPr="000B4D79">
        <w:rPr>
          <w:rFonts w:eastAsia="DFKai-SB"/>
          <w:lang w:val="fr-FR" w:eastAsia="zh-TW"/>
        </w:rPr>
        <w:tab/>
      </w:r>
      <w:r w:rsidR="00EF71C7" w:rsidRPr="000B4D79">
        <w:rPr>
          <w:lang w:val="fr-FR"/>
        </w:rPr>
        <w:t xml:space="preserve">Les écoles classiques </w:t>
      </w:r>
      <w:r w:rsidR="00EF71C7" w:rsidRPr="000B4D79">
        <w:rPr>
          <w:rFonts w:eastAsia="DFKai-SB"/>
          <w:lang w:val="fr-FR" w:eastAsia="zh-TW"/>
        </w:rPr>
        <w:t>publiques</w:t>
      </w:r>
      <w:r w:rsidR="00EF71C7" w:rsidRPr="000B4D79">
        <w:rPr>
          <w:lang w:val="fr-FR"/>
        </w:rPr>
        <w:t xml:space="preserve"> disposent de moyens supplémentaires pour encadrer les élèves handicapés</w:t>
      </w:r>
      <w:r w:rsidRPr="000B4D79">
        <w:rPr>
          <w:rFonts w:eastAsia="DFKai-SB"/>
          <w:lang w:val="fr-FR" w:eastAsia="zh-TW"/>
        </w:rPr>
        <w:t>.</w:t>
      </w:r>
      <w:r w:rsidR="00EF71C7" w:rsidRPr="000B4D79">
        <w:rPr>
          <w:rFonts w:eastAsia="DFKai-SB"/>
          <w:lang w:val="fr-FR" w:eastAsia="zh-TW"/>
        </w:rPr>
        <w:t xml:space="preserve"> Ce sont, notamment</w:t>
      </w:r>
      <w:r w:rsidR="00F27B0E">
        <w:rPr>
          <w:rFonts w:eastAsia="DFKai-SB"/>
          <w:lang w:val="fr-FR" w:eastAsia="zh-TW"/>
        </w:rPr>
        <w:t>,</w:t>
      </w:r>
      <w:r w:rsidR="00EF71C7" w:rsidRPr="000B4D79">
        <w:rPr>
          <w:rFonts w:eastAsia="DFKai-SB"/>
          <w:lang w:val="fr-FR" w:eastAsia="zh-TW"/>
        </w:rPr>
        <w:t xml:space="preserve"> des enseignants supplémentaires et des bourses</w:t>
      </w:r>
      <w:r w:rsidRPr="000B4D79">
        <w:rPr>
          <w:rFonts w:eastAsia="DFKai-SB"/>
          <w:lang w:val="fr-FR" w:eastAsia="zh-TW"/>
        </w:rPr>
        <w:t xml:space="preserve"> </w:t>
      </w:r>
      <w:r w:rsidR="00EF71C7" w:rsidRPr="000B4D79">
        <w:rPr>
          <w:rFonts w:eastAsia="DFKai-SB"/>
          <w:lang w:val="fr-FR" w:eastAsia="zh-TW"/>
        </w:rPr>
        <w:t>au titre de divers programmes (</w:t>
      </w:r>
      <w:r w:rsidR="00EF71C7" w:rsidRPr="000B4D79">
        <w:rPr>
          <w:lang w:val="fr-FR"/>
        </w:rPr>
        <w:t>Programme d</w:t>
      </w:r>
      <w:r w:rsidR="000E26C3">
        <w:rPr>
          <w:lang w:val="fr-FR"/>
        </w:rPr>
        <w:t>’</w:t>
      </w:r>
      <w:r w:rsidR="00EF71C7" w:rsidRPr="000B4D79">
        <w:rPr>
          <w:lang w:val="fr-FR"/>
        </w:rPr>
        <w:t>éducation intégrée, Subvention d</w:t>
      </w:r>
      <w:r w:rsidR="000E26C3">
        <w:rPr>
          <w:lang w:val="fr-FR"/>
        </w:rPr>
        <w:t>’</w:t>
      </w:r>
      <w:r w:rsidR="00EF71C7" w:rsidRPr="000B4D79">
        <w:rPr>
          <w:lang w:val="fr-FR"/>
        </w:rPr>
        <w:t>orthophonie renforcée,</w:t>
      </w:r>
      <w:r w:rsidRPr="000B4D79">
        <w:rPr>
          <w:rFonts w:eastAsia="DFKai-SB"/>
          <w:lang w:val="fr-FR" w:eastAsia="zh-TW"/>
        </w:rPr>
        <w:t xml:space="preserve"> </w:t>
      </w:r>
      <w:r w:rsidR="00EF71C7" w:rsidRPr="000B4D79">
        <w:rPr>
          <w:lang w:val="fr-FR"/>
        </w:rPr>
        <w:t>Subvention individuelle de soutien pédagogique</w:t>
      </w:r>
      <w:r w:rsidRPr="000B4D79">
        <w:rPr>
          <w:rFonts w:eastAsia="DFKai-SB"/>
          <w:lang w:val="fr-FR" w:eastAsia="zh-TW"/>
        </w:rPr>
        <w:t xml:space="preserve">, etc.). </w:t>
      </w:r>
      <w:r w:rsidR="000F5EFA" w:rsidRPr="000B4D79">
        <w:rPr>
          <w:rFonts w:eastAsia="DFKai-SB"/>
          <w:lang w:val="fr-FR" w:eastAsia="zh-TW"/>
        </w:rPr>
        <w:t>Les écoles devraient adopter l</w:t>
      </w:r>
      <w:r w:rsidR="000E26C3">
        <w:rPr>
          <w:rFonts w:eastAsia="DFKai-SB"/>
          <w:lang w:val="fr-FR" w:eastAsia="zh-TW"/>
        </w:rPr>
        <w:t>’</w:t>
      </w:r>
      <w:r w:rsidR="00C4756F" w:rsidRPr="000B4D79">
        <w:rPr>
          <w:noProof/>
          <w:lang w:val="fr-FR"/>
        </w:rPr>
        <w:t>Approche globale de l</w:t>
      </w:r>
      <w:r w:rsidR="000E26C3">
        <w:rPr>
          <w:noProof/>
          <w:lang w:val="fr-FR"/>
        </w:rPr>
        <w:t>’</w:t>
      </w:r>
      <w:r w:rsidR="00C4756F" w:rsidRPr="000B4D79">
        <w:rPr>
          <w:noProof/>
          <w:lang w:val="fr-FR"/>
        </w:rPr>
        <w:t>école</w:t>
      </w:r>
      <w:r w:rsidRPr="000B4D79">
        <w:rPr>
          <w:rFonts w:eastAsia="DFKai-SB"/>
          <w:lang w:val="fr-FR" w:eastAsia="zh-TW"/>
        </w:rPr>
        <w:t xml:space="preserve"> </w:t>
      </w:r>
      <w:r w:rsidR="000F5EFA" w:rsidRPr="000B4D79">
        <w:rPr>
          <w:rFonts w:eastAsia="DFKai-SB"/>
          <w:lang w:val="fr-FR" w:eastAsia="zh-TW"/>
        </w:rPr>
        <w:t>pour encadrer les élèves ayant des BEP afin de faciliter leur apprentissage et leur développement</w:t>
      </w:r>
      <w:r w:rsidRPr="000B4D79">
        <w:rPr>
          <w:rFonts w:eastAsia="DFKai-SB"/>
          <w:lang w:val="fr-FR" w:eastAsia="zh-TW"/>
        </w:rPr>
        <w:t>.</w:t>
      </w:r>
      <w:r w:rsidR="004479ED">
        <w:rPr>
          <w:rFonts w:eastAsia="DFKai-SB"/>
          <w:lang w:val="fr-FR" w:eastAsia="zh-TW"/>
        </w:rPr>
        <w:t xml:space="preserve"> </w:t>
      </w:r>
    </w:p>
    <w:p w:rsidR="00C15094" w:rsidRPr="000B4D79" w:rsidRDefault="00C15094" w:rsidP="005F6A94">
      <w:pPr>
        <w:pStyle w:val="SingleTxtG"/>
        <w:rPr>
          <w:rFonts w:eastAsia="DFKai-SB"/>
          <w:lang w:val="fr-FR" w:eastAsia="zh-TW"/>
        </w:rPr>
      </w:pPr>
      <w:r w:rsidRPr="000B4D79">
        <w:rPr>
          <w:rFonts w:eastAsia="DFKai-SB"/>
          <w:lang w:val="fr-FR" w:eastAsia="zh-TW"/>
        </w:rPr>
        <w:t>458.</w:t>
      </w:r>
      <w:r w:rsidRPr="000B4D79">
        <w:rPr>
          <w:rFonts w:eastAsia="DFKai-SB"/>
          <w:lang w:val="fr-FR" w:eastAsia="zh-TW"/>
        </w:rPr>
        <w:tab/>
      </w:r>
      <w:r w:rsidR="00871AED" w:rsidRPr="000B4D79">
        <w:rPr>
          <w:lang w:val="fr-FR"/>
        </w:rPr>
        <w:t>Hormis les moyens ci-dessus, les élèves bénéficient du soutien suivant</w:t>
      </w:r>
      <w:r w:rsidR="009331BF">
        <w:rPr>
          <w:lang w:val="fr-FR"/>
        </w:rPr>
        <w:t>:</w:t>
      </w:r>
      <w:r w:rsidR="004479ED">
        <w:rPr>
          <w:rFonts w:eastAsia="DFKai-SB"/>
          <w:lang w:val="fr-FR" w:eastAsia="zh-TW"/>
        </w:rPr>
        <w:t xml:space="preserve"> </w:t>
      </w:r>
    </w:p>
    <w:p w:rsidR="00C15094" w:rsidRPr="000B4D79" w:rsidRDefault="00C15094" w:rsidP="005F6A94">
      <w:pPr>
        <w:pStyle w:val="SingleTxtG"/>
        <w:ind w:firstLine="567"/>
        <w:rPr>
          <w:rFonts w:eastAsia="DFKai-SB"/>
          <w:lang w:val="fr-FR" w:eastAsia="zh-TW"/>
        </w:rPr>
      </w:pPr>
      <w:r w:rsidRPr="000B4D79">
        <w:rPr>
          <w:rFonts w:eastAsia="DFKai-SB"/>
          <w:bCs/>
          <w:lang w:val="fr-FR" w:eastAsia="zh-TW"/>
        </w:rPr>
        <w:t>a)</w:t>
      </w:r>
      <w:r w:rsidRPr="000B4D79">
        <w:rPr>
          <w:rFonts w:eastAsia="DFKai-SB"/>
          <w:bCs/>
          <w:lang w:val="fr-FR" w:eastAsia="zh-TW"/>
        </w:rPr>
        <w:tab/>
      </w:r>
      <w:r w:rsidR="00871AED" w:rsidRPr="000B4D79">
        <w:rPr>
          <w:b/>
          <w:lang w:val="fr-FR"/>
        </w:rPr>
        <w:t>Service de psychopédagogie scolaire</w:t>
      </w:r>
      <w:r w:rsidR="009331BF">
        <w:rPr>
          <w:b/>
          <w:lang w:val="fr-FR"/>
        </w:rPr>
        <w:t>:</w:t>
      </w:r>
      <w:r w:rsidRPr="000B4D79">
        <w:rPr>
          <w:rFonts w:eastAsia="DFKai-SB"/>
          <w:lang w:val="fr-FR" w:eastAsia="zh-TW"/>
        </w:rPr>
        <w:t xml:space="preserve"> </w:t>
      </w:r>
      <w:r w:rsidR="008464E0" w:rsidRPr="000B4D79">
        <w:rPr>
          <w:rFonts w:eastAsia="DFKai-SB"/>
          <w:lang w:val="fr-FR" w:eastAsia="zh-TW"/>
        </w:rPr>
        <w:t xml:space="preserve">Les </w:t>
      </w:r>
      <w:r w:rsidR="0023779D" w:rsidRPr="000B4D79">
        <w:rPr>
          <w:rFonts w:eastAsia="DFKai-SB"/>
          <w:lang w:val="fr-FR" w:eastAsia="zh-TW"/>
        </w:rPr>
        <w:t>établissements primaires et secondaires du secteur public sont soutenus par une équipe centralisée de psychopédagogues du Bureau de l</w:t>
      </w:r>
      <w:r w:rsidR="000E26C3">
        <w:rPr>
          <w:rFonts w:eastAsia="DFKai-SB"/>
          <w:lang w:val="fr-FR" w:eastAsia="zh-TW"/>
        </w:rPr>
        <w:t>’</w:t>
      </w:r>
      <w:r w:rsidR="00AD141C" w:rsidRPr="000B4D79">
        <w:rPr>
          <w:rFonts w:eastAsia="DFKai-SB"/>
          <w:lang w:val="fr-FR" w:eastAsia="zh-TW"/>
        </w:rPr>
        <w:t xml:space="preserve">éducation, qui interviennent le plus souvent à la demande. </w:t>
      </w:r>
      <w:r w:rsidR="00871AED" w:rsidRPr="000B4D79">
        <w:rPr>
          <w:lang w:val="fr-FR"/>
        </w:rPr>
        <w:t>Depuis l</w:t>
      </w:r>
      <w:r w:rsidR="000E26C3">
        <w:rPr>
          <w:lang w:val="fr-FR"/>
        </w:rPr>
        <w:t>’</w:t>
      </w:r>
      <w:r w:rsidR="00871AED" w:rsidRPr="000B4D79">
        <w:rPr>
          <w:lang w:val="fr-FR"/>
        </w:rPr>
        <w:t>année scolaire 1993/94, un service de psychopédagogie scolaire assure dans les établissements scolaires des séances régulières de formation à la psychopédagogie destinées au personnel scolaire, aux enseignants et aux élèves</w:t>
      </w:r>
      <w:r w:rsidRPr="000B4D79">
        <w:rPr>
          <w:rFonts w:eastAsia="DFKai-SB"/>
          <w:lang w:val="fr-FR" w:eastAsia="zh-TW"/>
        </w:rPr>
        <w:t xml:space="preserve">. </w:t>
      </w:r>
      <w:r w:rsidR="00871AED" w:rsidRPr="000B4D79">
        <w:rPr>
          <w:lang w:val="fr-FR"/>
        </w:rPr>
        <w:t>Depuis l</w:t>
      </w:r>
      <w:r w:rsidR="000E26C3">
        <w:rPr>
          <w:lang w:val="fr-FR"/>
        </w:rPr>
        <w:t>’</w:t>
      </w:r>
      <w:r w:rsidR="00871AED" w:rsidRPr="000B4D79">
        <w:rPr>
          <w:lang w:val="fr-FR"/>
        </w:rPr>
        <w:t>année scolaire 2008/09, ce service a été étendu à un plus grand nombre d</w:t>
      </w:r>
      <w:r w:rsidR="000E26C3">
        <w:rPr>
          <w:lang w:val="fr-FR"/>
        </w:rPr>
        <w:t>’</w:t>
      </w:r>
      <w:r w:rsidR="00871AED" w:rsidRPr="000B4D79">
        <w:rPr>
          <w:lang w:val="fr-FR"/>
        </w:rPr>
        <w:t>écoles</w:t>
      </w:r>
      <w:r w:rsidR="009331BF">
        <w:rPr>
          <w:lang w:val="fr-FR"/>
        </w:rPr>
        <w:t>;</w:t>
      </w:r>
    </w:p>
    <w:p w:rsidR="00C15094" w:rsidRPr="000B4D79" w:rsidRDefault="00C15094" w:rsidP="005F6A94">
      <w:pPr>
        <w:pStyle w:val="SingleTxtG"/>
        <w:ind w:firstLine="567"/>
        <w:rPr>
          <w:rFonts w:eastAsia="DFKai-SB"/>
          <w:lang w:val="fr-FR" w:eastAsia="zh-TW"/>
        </w:rPr>
      </w:pPr>
      <w:r w:rsidRPr="000B4D79">
        <w:rPr>
          <w:rFonts w:eastAsia="DFKai-SB"/>
          <w:bCs/>
          <w:lang w:val="fr-FR" w:eastAsia="zh-TW"/>
        </w:rPr>
        <w:t>b)</w:t>
      </w:r>
      <w:r w:rsidRPr="000B4D79">
        <w:rPr>
          <w:rFonts w:eastAsia="DFKai-SB"/>
          <w:bCs/>
          <w:lang w:val="fr-FR" w:eastAsia="zh-TW"/>
        </w:rPr>
        <w:tab/>
      </w:r>
      <w:r w:rsidR="00871AED" w:rsidRPr="000B4D79">
        <w:rPr>
          <w:b/>
          <w:lang w:val="fr-FR"/>
        </w:rPr>
        <w:t>Service d</w:t>
      </w:r>
      <w:r w:rsidR="000E26C3">
        <w:rPr>
          <w:b/>
          <w:lang w:val="fr-FR"/>
        </w:rPr>
        <w:t>’</w:t>
      </w:r>
      <w:r w:rsidR="00871AED" w:rsidRPr="000B4D79">
        <w:rPr>
          <w:b/>
          <w:lang w:val="fr-FR"/>
        </w:rPr>
        <w:t>orthophonie</w:t>
      </w:r>
      <w:r w:rsidR="009331BF">
        <w:rPr>
          <w:b/>
          <w:lang w:val="fr-FR"/>
        </w:rPr>
        <w:t>:</w:t>
      </w:r>
      <w:r w:rsidRPr="000B4D79">
        <w:rPr>
          <w:rFonts w:eastAsia="DFKai-SB"/>
          <w:b/>
          <w:lang w:val="fr-FR" w:eastAsia="zh-TW"/>
        </w:rPr>
        <w:t xml:space="preserve"> </w:t>
      </w:r>
      <w:r w:rsidR="008464E0" w:rsidRPr="000B4D79">
        <w:rPr>
          <w:rFonts w:eastAsia="DFKai-SB"/>
          <w:lang w:val="fr-FR" w:eastAsia="zh-TW"/>
        </w:rPr>
        <w:t xml:space="preserve">Un </w:t>
      </w:r>
      <w:r w:rsidR="00871AED" w:rsidRPr="000B4D79">
        <w:rPr>
          <w:rFonts w:eastAsia="DFKai-SB"/>
          <w:lang w:val="fr-FR" w:eastAsia="zh-TW"/>
        </w:rPr>
        <w:t>service</w:t>
      </w:r>
      <w:r w:rsidR="00871AED" w:rsidRPr="000B4D79">
        <w:rPr>
          <w:rFonts w:eastAsia="DFKai-SB"/>
          <w:b/>
          <w:lang w:val="fr-FR" w:eastAsia="zh-TW"/>
        </w:rPr>
        <w:t xml:space="preserve"> </w:t>
      </w:r>
      <w:r w:rsidR="00871AED" w:rsidRPr="000B4D79">
        <w:rPr>
          <w:rFonts w:eastAsia="DFKai-SB"/>
          <w:bCs/>
          <w:lang w:val="fr-FR" w:eastAsia="zh-TW"/>
        </w:rPr>
        <w:t>d</w:t>
      </w:r>
      <w:r w:rsidR="000E26C3">
        <w:rPr>
          <w:rFonts w:eastAsia="DFKai-SB"/>
          <w:bCs/>
          <w:lang w:val="fr-FR" w:eastAsia="zh-TW"/>
        </w:rPr>
        <w:t>’</w:t>
      </w:r>
      <w:r w:rsidR="00871AED" w:rsidRPr="000B4D79">
        <w:rPr>
          <w:rFonts w:eastAsia="DFKai-SB"/>
          <w:bCs/>
          <w:lang w:val="fr-FR" w:eastAsia="zh-TW"/>
        </w:rPr>
        <w:t>évaluation de l</w:t>
      </w:r>
      <w:r w:rsidR="000E26C3">
        <w:rPr>
          <w:rFonts w:eastAsia="DFKai-SB"/>
          <w:bCs/>
          <w:lang w:val="fr-FR" w:eastAsia="zh-TW"/>
        </w:rPr>
        <w:t>’</w:t>
      </w:r>
      <w:r w:rsidR="00871AED" w:rsidRPr="000B4D79">
        <w:rPr>
          <w:rFonts w:eastAsia="DFKai-SB"/>
          <w:bCs/>
          <w:lang w:val="fr-FR" w:eastAsia="zh-TW"/>
        </w:rPr>
        <w:t>élocution et du langage et un service de soutien scolaire</w:t>
      </w:r>
      <w:r w:rsidRPr="000B4D79">
        <w:rPr>
          <w:rFonts w:eastAsia="DFKai-SB"/>
          <w:lang w:val="fr-FR" w:eastAsia="zh-TW"/>
        </w:rPr>
        <w:t xml:space="preserve">, </w:t>
      </w:r>
      <w:r w:rsidR="00871AED" w:rsidRPr="000B4D79">
        <w:rPr>
          <w:lang w:val="fr-FR"/>
        </w:rPr>
        <w:t>qui incluent des consultations à l</w:t>
      </w:r>
      <w:r w:rsidR="000E26C3">
        <w:rPr>
          <w:lang w:val="fr-FR"/>
        </w:rPr>
        <w:t>’</w:t>
      </w:r>
      <w:r w:rsidR="00871AED" w:rsidRPr="000B4D79">
        <w:rPr>
          <w:lang w:val="fr-FR"/>
        </w:rPr>
        <w:t>école, des programmes d</w:t>
      </w:r>
      <w:r w:rsidR="000E26C3">
        <w:rPr>
          <w:lang w:val="fr-FR"/>
        </w:rPr>
        <w:t>’</w:t>
      </w:r>
      <w:r w:rsidR="00871AED" w:rsidRPr="000B4D79">
        <w:rPr>
          <w:lang w:val="fr-FR"/>
        </w:rPr>
        <w:t>orthophonie à l</w:t>
      </w:r>
      <w:r w:rsidR="000E26C3">
        <w:rPr>
          <w:lang w:val="fr-FR"/>
        </w:rPr>
        <w:t>’</w:t>
      </w:r>
      <w:r w:rsidR="00871AED" w:rsidRPr="000B4D79">
        <w:rPr>
          <w:lang w:val="fr-FR"/>
        </w:rPr>
        <w:t>école et une formation des enseignants, sont fournis aux écoles ordinaires pour aider les enseignants à soutenir les élèves ayant des troubles du langage</w:t>
      </w:r>
      <w:r w:rsidR="009331BF">
        <w:rPr>
          <w:lang w:val="fr-FR"/>
        </w:rPr>
        <w:t>;</w:t>
      </w:r>
    </w:p>
    <w:p w:rsidR="00C15094" w:rsidRPr="000B4D79" w:rsidRDefault="00C15094" w:rsidP="003B1A76">
      <w:pPr>
        <w:pStyle w:val="SingleTxtG"/>
        <w:ind w:firstLine="567"/>
        <w:rPr>
          <w:rFonts w:eastAsia="DFKai-SB"/>
          <w:lang w:val="fr-FR" w:eastAsia="zh-TW"/>
        </w:rPr>
      </w:pPr>
      <w:r w:rsidRPr="000B4D79">
        <w:rPr>
          <w:rFonts w:eastAsia="DFKai-SB"/>
          <w:bCs/>
          <w:lang w:val="fr-FR" w:eastAsia="zh-TW"/>
        </w:rPr>
        <w:t>c)</w:t>
      </w:r>
      <w:r w:rsidRPr="000B4D79">
        <w:rPr>
          <w:rFonts w:eastAsia="DFKai-SB"/>
          <w:bCs/>
          <w:lang w:val="fr-FR" w:eastAsia="zh-TW"/>
        </w:rPr>
        <w:tab/>
      </w:r>
      <w:r w:rsidR="00AD141C" w:rsidRPr="000B4D79">
        <w:rPr>
          <w:rFonts w:eastAsia="DFKai-SB"/>
          <w:b/>
          <w:bCs/>
          <w:lang w:val="fr-FR" w:eastAsia="zh-TW"/>
        </w:rPr>
        <w:t xml:space="preserve">Service renforcé de conseils techniques </w:t>
      </w:r>
      <w:r w:rsidR="004431C3" w:rsidRPr="000B4D79">
        <w:rPr>
          <w:rFonts w:eastAsia="DFKai-SB"/>
          <w:b/>
          <w:bCs/>
          <w:lang w:val="fr-FR" w:eastAsia="zh-TW"/>
        </w:rPr>
        <w:t>dans les écoles</w:t>
      </w:r>
      <w:r w:rsidR="009331BF">
        <w:rPr>
          <w:rFonts w:eastAsia="DFKai-SB"/>
          <w:bCs/>
          <w:lang w:val="fr-FR" w:eastAsia="zh-TW"/>
        </w:rPr>
        <w:t>:</w:t>
      </w:r>
      <w:r w:rsidRPr="000B4D79">
        <w:rPr>
          <w:rFonts w:eastAsia="DFKai-SB"/>
          <w:lang w:val="fr-FR" w:eastAsia="zh-TW"/>
        </w:rPr>
        <w:t xml:space="preserve"> </w:t>
      </w:r>
      <w:r w:rsidR="00C8604C" w:rsidRPr="000B4D79">
        <w:rPr>
          <w:rFonts w:eastAsia="DFKai-SB"/>
          <w:lang w:val="fr-FR" w:eastAsia="zh-TW"/>
        </w:rPr>
        <w:t xml:space="preserve">Depuis </w:t>
      </w:r>
      <w:r w:rsidR="004431C3" w:rsidRPr="000B4D79">
        <w:rPr>
          <w:rFonts w:eastAsia="DFKai-SB"/>
          <w:lang w:val="fr-FR" w:eastAsia="zh-TW"/>
        </w:rPr>
        <w:t>l</w:t>
      </w:r>
      <w:r w:rsidR="000E26C3">
        <w:rPr>
          <w:rFonts w:eastAsia="DFKai-SB"/>
          <w:lang w:val="fr-FR" w:eastAsia="zh-TW"/>
        </w:rPr>
        <w:t>’</w:t>
      </w:r>
      <w:r w:rsidR="004431C3" w:rsidRPr="000B4D79">
        <w:rPr>
          <w:rFonts w:eastAsia="DFKai-SB"/>
          <w:lang w:val="fr-FR" w:eastAsia="zh-TW"/>
        </w:rPr>
        <w:t>année scolaire</w:t>
      </w:r>
      <w:r w:rsidRPr="000B4D79">
        <w:rPr>
          <w:rFonts w:eastAsia="DFKai-SB"/>
          <w:lang w:val="fr-FR" w:eastAsia="zh-TW"/>
        </w:rPr>
        <w:t xml:space="preserve"> 2006</w:t>
      </w:r>
      <w:r w:rsidR="000F5EFA" w:rsidRPr="000B4D79">
        <w:rPr>
          <w:rFonts w:eastAsia="DFKai-SB"/>
          <w:lang w:val="fr-FR" w:eastAsia="zh-TW"/>
        </w:rPr>
        <w:t>/</w:t>
      </w:r>
      <w:r w:rsidRPr="000B4D79">
        <w:rPr>
          <w:rFonts w:eastAsia="DFKai-SB"/>
          <w:lang w:val="fr-FR" w:eastAsia="zh-TW"/>
        </w:rPr>
        <w:t xml:space="preserve">07, </w:t>
      </w:r>
      <w:r w:rsidR="004431C3" w:rsidRPr="000B4D79">
        <w:rPr>
          <w:rFonts w:eastAsia="DFKai-SB"/>
          <w:lang w:val="fr-FR" w:eastAsia="zh-TW"/>
        </w:rPr>
        <w:t xml:space="preserve">un </w:t>
      </w:r>
      <w:r w:rsidR="003B1A76" w:rsidRPr="000B4D79">
        <w:rPr>
          <w:rFonts w:eastAsia="DFKai-SB"/>
          <w:lang w:val="fr-FR" w:eastAsia="zh-TW"/>
        </w:rPr>
        <w:t>agent</w:t>
      </w:r>
      <w:r w:rsidR="00383045" w:rsidRPr="000B4D79">
        <w:rPr>
          <w:rFonts w:eastAsia="DFKai-SB"/>
          <w:lang w:val="fr-FR" w:eastAsia="zh-TW"/>
        </w:rPr>
        <w:t xml:space="preserve"> ou un inspecteur </w:t>
      </w:r>
      <w:r w:rsidR="003B1A76" w:rsidRPr="000B4D79">
        <w:rPr>
          <w:rFonts w:eastAsia="DFKai-SB"/>
          <w:lang w:val="fr-FR" w:eastAsia="zh-TW"/>
        </w:rPr>
        <w:t>d</w:t>
      </w:r>
      <w:r w:rsidR="000E26C3">
        <w:rPr>
          <w:rFonts w:eastAsia="DFKai-SB"/>
          <w:lang w:val="fr-FR" w:eastAsia="zh-TW"/>
        </w:rPr>
        <w:t>’</w:t>
      </w:r>
      <w:r w:rsidR="003B1A76" w:rsidRPr="000B4D79">
        <w:rPr>
          <w:rFonts w:eastAsia="DFKai-SB"/>
          <w:lang w:val="fr-FR" w:eastAsia="zh-TW"/>
        </w:rPr>
        <w:t>appui à l</w:t>
      </w:r>
      <w:r w:rsidR="000E26C3">
        <w:rPr>
          <w:rFonts w:eastAsia="DFKai-SB"/>
          <w:lang w:val="fr-FR" w:eastAsia="zh-TW"/>
        </w:rPr>
        <w:t>’</w:t>
      </w:r>
      <w:r w:rsidR="003B1A76" w:rsidRPr="000B4D79">
        <w:rPr>
          <w:rFonts w:eastAsia="DFKai-SB"/>
          <w:lang w:val="fr-FR" w:eastAsia="zh-TW"/>
        </w:rPr>
        <w:t xml:space="preserve">éducation spéciale du </w:t>
      </w:r>
      <w:r w:rsidR="003B1A76" w:rsidRPr="000B4D79">
        <w:rPr>
          <w:lang w:val="fr-FR"/>
        </w:rPr>
        <w:t>Bureau de l</w:t>
      </w:r>
      <w:r w:rsidR="000E26C3">
        <w:rPr>
          <w:lang w:val="fr-FR"/>
        </w:rPr>
        <w:t>’</w:t>
      </w:r>
      <w:r w:rsidR="003B1A76" w:rsidRPr="000B4D79">
        <w:rPr>
          <w:lang w:val="fr-FR"/>
        </w:rPr>
        <w:t>éducation</w:t>
      </w:r>
      <w:r w:rsidR="003B1A76" w:rsidRPr="000B4D79">
        <w:rPr>
          <w:rFonts w:eastAsia="DFKai-SB"/>
          <w:lang w:val="fr-FR" w:eastAsia="zh-TW"/>
        </w:rPr>
        <w:t xml:space="preserve"> est affecté à chaque école primaire comme conseiller technique </w:t>
      </w:r>
      <w:r w:rsidR="003B1A76" w:rsidRPr="000B4D79">
        <w:rPr>
          <w:lang w:val="fr-FR"/>
        </w:rPr>
        <w:t>sur les questions liées à la promotion de la culture de l</w:t>
      </w:r>
      <w:r w:rsidR="000E26C3">
        <w:rPr>
          <w:lang w:val="fr-FR"/>
        </w:rPr>
        <w:t>’</w:t>
      </w:r>
      <w:r w:rsidR="003B1A76" w:rsidRPr="000B4D79">
        <w:rPr>
          <w:lang w:val="fr-FR"/>
        </w:rPr>
        <w:t>inclusion et aux politiques et stratégies scolaires en faveur des élèves ayant des BEP. Depuis l</w:t>
      </w:r>
      <w:r w:rsidR="000E26C3">
        <w:rPr>
          <w:lang w:val="fr-FR"/>
        </w:rPr>
        <w:t>’</w:t>
      </w:r>
      <w:r w:rsidR="003B1A76" w:rsidRPr="000B4D79">
        <w:rPr>
          <w:lang w:val="fr-FR"/>
        </w:rPr>
        <w:t>année scolaire 2008/09, près de 300 écoles secondaires bénéficient également de ce service</w:t>
      </w:r>
      <w:r w:rsidR="009331BF">
        <w:rPr>
          <w:rFonts w:eastAsia="DFKai-SB"/>
          <w:lang w:val="fr-FR" w:eastAsia="zh-TW"/>
        </w:rPr>
        <w:t>;</w:t>
      </w:r>
    </w:p>
    <w:p w:rsidR="00C15094" w:rsidRPr="000B4D79" w:rsidRDefault="00C15094" w:rsidP="005F6A94">
      <w:pPr>
        <w:pStyle w:val="SingleTxtG"/>
        <w:ind w:firstLine="567"/>
        <w:rPr>
          <w:rFonts w:eastAsia="DFKai-SB"/>
          <w:lang w:val="fr-FR" w:eastAsia="zh-TW"/>
        </w:rPr>
      </w:pPr>
      <w:r w:rsidRPr="000B4D79">
        <w:rPr>
          <w:rFonts w:eastAsia="DFKai-SB"/>
          <w:bCs/>
          <w:lang w:val="fr-FR" w:eastAsia="zh-TW"/>
        </w:rPr>
        <w:t>d)</w:t>
      </w:r>
      <w:r w:rsidRPr="000B4D79">
        <w:rPr>
          <w:rFonts w:eastAsia="DFKai-SB"/>
          <w:bCs/>
          <w:lang w:val="fr-FR" w:eastAsia="zh-TW"/>
        </w:rPr>
        <w:tab/>
      </w:r>
      <w:r w:rsidR="00871AED" w:rsidRPr="000B4D79">
        <w:rPr>
          <w:b/>
          <w:lang w:val="fr-FR"/>
        </w:rPr>
        <w:t>Accompagnement en centre</w:t>
      </w:r>
      <w:r w:rsidR="009331BF">
        <w:rPr>
          <w:b/>
          <w:lang w:val="fr-FR"/>
        </w:rPr>
        <w:t>:</w:t>
      </w:r>
      <w:r w:rsidRPr="000B4D79">
        <w:rPr>
          <w:rFonts w:eastAsia="DFKai-SB"/>
          <w:lang w:val="fr-FR" w:eastAsia="zh-TW"/>
        </w:rPr>
        <w:t xml:space="preserve"> </w:t>
      </w:r>
      <w:r w:rsidR="00C8604C">
        <w:rPr>
          <w:lang w:val="fr-FR"/>
        </w:rPr>
        <w:t>U</w:t>
      </w:r>
      <w:r w:rsidR="00C8604C" w:rsidRPr="000B4D79">
        <w:rPr>
          <w:lang w:val="fr-FR"/>
        </w:rPr>
        <w:t xml:space="preserve">n </w:t>
      </w:r>
      <w:r w:rsidR="00871AED" w:rsidRPr="000B4D79">
        <w:rPr>
          <w:lang w:val="fr-FR"/>
        </w:rPr>
        <w:t>Programme d</w:t>
      </w:r>
      <w:r w:rsidR="000E26C3">
        <w:rPr>
          <w:lang w:val="fr-FR"/>
        </w:rPr>
        <w:t>’</w:t>
      </w:r>
      <w:r w:rsidR="00871AED" w:rsidRPr="000B4D79">
        <w:rPr>
          <w:lang w:val="fr-FR"/>
        </w:rPr>
        <w:t xml:space="preserve">adaptation fournit un soutien de rattrapage et </w:t>
      </w:r>
      <w:r w:rsidR="0045147A" w:rsidRPr="000B4D79">
        <w:rPr>
          <w:lang w:val="fr-FR"/>
        </w:rPr>
        <w:t>un encadrement</w:t>
      </w:r>
      <w:r w:rsidR="00871AED" w:rsidRPr="000B4D79">
        <w:rPr>
          <w:lang w:val="fr-FR"/>
        </w:rPr>
        <w:t xml:space="preserve"> aux élèves de primaire et de secondaire du secteur public qui ont des problèmes de comportement et d</w:t>
      </w:r>
      <w:r w:rsidR="000E26C3">
        <w:rPr>
          <w:lang w:val="fr-FR"/>
        </w:rPr>
        <w:t>’</w:t>
      </w:r>
      <w:r w:rsidR="00871AED" w:rsidRPr="000B4D79">
        <w:rPr>
          <w:lang w:val="fr-FR"/>
        </w:rPr>
        <w:t>adaptation. Ce soutien en petits groupes est assuré par des professeurs-ressources formés à cet effet</w:t>
      </w:r>
      <w:r w:rsidR="009331BF">
        <w:rPr>
          <w:lang w:val="fr-FR"/>
        </w:rPr>
        <w:t>;</w:t>
      </w:r>
      <w:r w:rsidR="00871AED" w:rsidRPr="000B4D79">
        <w:rPr>
          <w:lang w:val="fr-FR"/>
        </w:rPr>
        <w:t xml:space="preserve"> et</w:t>
      </w:r>
      <w:r w:rsidR="003B1A76" w:rsidRPr="000B4D79">
        <w:rPr>
          <w:rFonts w:eastAsia="DFKai-SB"/>
          <w:lang w:val="fr-FR" w:eastAsia="zh-TW"/>
        </w:rPr>
        <w:t xml:space="preserve"> </w:t>
      </w:r>
    </w:p>
    <w:p w:rsidR="00C15094" w:rsidRPr="000B4D79" w:rsidRDefault="00C15094" w:rsidP="005F6A94">
      <w:pPr>
        <w:pStyle w:val="SingleTxtG"/>
        <w:ind w:firstLine="567"/>
        <w:rPr>
          <w:rFonts w:eastAsia="DFKai-SB"/>
          <w:lang w:val="fr-FR" w:eastAsia="zh-TW"/>
        </w:rPr>
      </w:pPr>
      <w:r w:rsidRPr="000B4D79">
        <w:rPr>
          <w:rFonts w:eastAsia="DFKai-SB"/>
          <w:bCs/>
          <w:lang w:val="fr-FR" w:eastAsia="zh-TW"/>
        </w:rPr>
        <w:t>e)</w:t>
      </w:r>
      <w:r w:rsidRPr="000B4D79">
        <w:rPr>
          <w:rFonts w:eastAsia="DFKai-SB"/>
          <w:bCs/>
          <w:lang w:val="fr-FR" w:eastAsia="zh-TW"/>
        </w:rPr>
        <w:tab/>
      </w:r>
      <w:r w:rsidR="00871AED" w:rsidRPr="000B4D79">
        <w:rPr>
          <w:b/>
          <w:lang w:val="fr-FR"/>
        </w:rPr>
        <w:t>Professeurs-ressources pour élèves déficients visuels et auditifs</w:t>
      </w:r>
      <w:r w:rsidR="009331BF">
        <w:rPr>
          <w:b/>
          <w:lang w:val="fr-FR"/>
        </w:rPr>
        <w:t>:</w:t>
      </w:r>
      <w:r w:rsidRPr="000B4D79">
        <w:rPr>
          <w:rFonts w:eastAsia="DFKai-SB"/>
          <w:lang w:val="fr-FR" w:eastAsia="zh-TW"/>
        </w:rPr>
        <w:t xml:space="preserve"> </w:t>
      </w:r>
      <w:r w:rsidR="00C8604C" w:rsidRPr="000B4D79">
        <w:rPr>
          <w:rFonts w:eastAsia="DFKai-SB"/>
          <w:lang w:val="fr-FR" w:eastAsia="zh-TW"/>
        </w:rPr>
        <w:t xml:space="preserve">Les </w:t>
      </w:r>
      <w:r w:rsidR="00871AED" w:rsidRPr="000B4D79">
        <w:rPr>
          <w:lang w:val="fr-FR"/>
        </w:rPr>
        <w:t>élèves malvoyants et malentendants des écoles primaires et secondaires publiques reçoivent l</w:t>
      </w:r>
      <w:r w:rsidR="000E26C3">
        <w:rPr>
          <w:lang w:val="fr-FR"/>
        </w:rPr>
        <w:t>’</w:t>
      </w:r>
      <w:r w:rsidR="00871AED" w:rsidRPr="000B4D79">
        <w:rPr>
          <w:lang w:val="fr-FR"/>
        </w:rPr>
        <w:t>appui des Programmes de ressources de soutien et du Service de soutien renforcé, respectivement, administrés par des écoles spéciales.</w:t>
      </w:r>
      <w:r w:rsidR="0019539B" w:rsidRPr="000B4D79">
        <w:rPr>
          <w:rFonts w:eastAsia="DFKai-SB"/>
          <w:lang w:val="fr-FR" w:eastAsia="zh-TW"/>
        </w:rPr>
        <w:t xml:space="preserve"> </w:t>
      </w:r>
      <w:r w:rsidR="0019539B" w:rsidRPr="000B4D79">
        <w:rPr>
          <w:lang w:val="fr-FR"/>
        </w:rPr>
        <w:t>Le Programme de ressources de soutien se compose d</w:t>
      </w:r>
      <w:r w:rsidR="000E26C3">
        <w:rPr>
          <w:lang w:val="fr-FR"/>
        </w:rPr>
        <w:t>’</w:t>
      </w:r>
      <w:r w:rsidR="0019539B" w:rsidRPr="000B4D79">
        <w:rPr>
          <w:lang w:val="fr-FR"/>
        </w:rPr>
        <w:t>un soutien pédagogique sur place et de matériel pédagogique en braille pour les élèves malvoyants, tandis que le Service de soutien renforcé se concentre sur l</w:t>
      </w:r>
      <w:r w:rsidR="000E26C3">
        <w:rPr>
          <w:lang w:val="fr-FR"/>
        </w:rPr>
        <w:t>’</w:t>
      </w:r>
      <w:r w:rsidR="0019539B" w:rsidRPr="000B4D79">
        <w:rPr>
          <w:lang w:val="fr-FR"/>
        </w:rPr>
        <w:t>enseignement de remédiation, la formation à la parole et au langage, et les conseils psychosociaux à l</w:t>
      </w:r>
      <w:r w:rsidR="000E26C3">
        <w:rPr>
          <w:lang w:val="fr-FR"/>
        </w:rPr>
        <w:t>’</w:t>
      </w:r>
      <w:r w:rsidR="0019539B" w:rsidRPr="000B4D79">
        <w:rPr>
          <w:lang w:val="fr-FR"/>
        </w:rPr>
        <w:t>intention des élèves malentendants</w:t>
      </w:r>
      <w:r w:rsidRPr="000B4D79">
        <w:rPr>
          <w:rFonts w:eastAsia="DFKai-SB"/>
          <w:lang w:val="fr-FR" w:eastAsia="zh-TW"/>
        </w:rPr>
        <w:t>.</w:t>
      </w:r>
    </w:p>
    <w:p w:rsidR="00C15094" w:rsidRPr="000B4D79" w:rsidRDefault="005F6A94" w:rsidP="00DA053D">
      <w:pPr>
        <w:pStyle w:val="H23G"/>
        <w:rPr>
          <w:lang w:val="fr-FR" w:eastAsia="zh-TW"/>
        </w:rPr>
      </w:pPr>
      <w:r w:rsidRPr="000B4D79">
        <w:rPr>
          <w:lang w:val="fr-FR" w:eastAsia="zh-TW"/>
        </w:rPr>
        <w:tab/>
      </w:r>
      <w:r w:rsidRPr="000B4D79">
        <w:rPr>
          <w:lang w:val="fr-FR" w:eastAsia="zh-TW"/>
        </w:rPr>
        <w:tab/>
      </w:r>
      <w:r w:rsidR="00522427" w:rsidRPr="000B4D79">
        <w:rPr>
          <w:lang w:val="fr-FR" w:eastAsia="zh-TW"/>
        </w:rPr>
        <w:t>Formation des enseignants</w:t>
      </w:r>
    </w:p>
    <w:p w:rsidR="00C15094" w:rsidRPr="000B4D79" w:rsidRDefault="00C15094" w:rsidP="00C80BF5">
      <w:pPr>
        <w:pStyle w:val="SingleTxtG"/>
        <w:rPr>
          <w:rFonts w:eastAsia="DFKai-SB"/>
          <w:lang w:val="fr-FR" w:eastAsia="zh-TW"/>
        </w:rPr>
      </w:pPr>
      <w:r w:rsidRPr="000B4D79">
        <w:rPr>
          <w:rFonts w:eastAsia="DFKai-SB"/>
          <w:lang w:val="fr-FR" w:eastAsia="zh-TW"/>
        </w:rPr>
        <w:t>459.</w:t>
      </w:r>
      <w:r w:rsidRPr="000B4D79">
        <w:rPr>
          <w:rFonts w:eastAsia="DFKai-SB"/>
          <w:lang w:val="fr-FR" w:eastAsia="zh-TW"/>
        </w:rPr>
        <w:tab/>
      </w:r>
      <w:r w:rsidR="00D67B61" w:rsidRPr="000B4D79">
        <w:rPr>
          <w:rFonts w:eastAsia="DFKai-SB"/>
          <w:lang w:val="fr-FR" w:eastAsia="zh-TW"/>
        </w:rPr>
        <w:t xml:space="preserve">Dans le </w:t>
      </w:r>
      <w:r w:rsidR="004A5EE7" w:rsidRPr="000B4D79">
        <w:rPr>
          <w:rFonts w:eastAsia="DFKai-SB"/>
          <w:lang w:val="fr-FR" w:eastAsia="zh-TW"/>
        </w:rPr>
        <w:t>contexte</w:t>
      </w:r>
      <w:r w:rsidR="00D67B61" w:rsidRPr="000B4D79">
        <w:rPr>
          <w:rFonts w:eastAsia="DFKai-SB"/>
          <w:lang w:val="fr-FR" w:eastAsia="zh-TW"/>
        </w:rPr>
        <w:t xml:space="preserve"> du </w:t>
      </w:r>
      <w:r w:rsidR="00D67B61" w:rsidRPr="000B4D79">
        <w:rPr>
          <w:lang w:val="fr-FR"/>
        </w:rPr>
        <w:t>modèle d</w:t>
      </w:r>
      <w:r w:rsidR="000E26C3">
        <w:rPr>
          <w:lang w:val="fr-FR"/>
        </w:rPr>
        <w:t>’</w:t>
      </w:r>
      <w:r w:rsidR="00D67B61" w:rsidRPr="000B4D79">
        <w:rPr>
          <w:lang w:val="fr-FR"/>
        </w:rPr>
        <w:t xml:space="preserve">intervention en trois volets, un cadre de </w:t>
      </w:r>
      <w:r w:rsidR="000E3EB0" w:rsidRPr="000B4D79">
        <w:rPr>
          <w:lang w:val="fr-FR"/>
        </w:rPr>
        <w:t>perfectionnement professionnel</w:t>
      </w:r>
      <w:r w:rsidR="00D67B61" w:rsidRPr="000B4D79">
        <w:rPr>
          <w:lang w:val="fr-FR"/>
        </w:rPr>
        <w:t xml:space="preserve"> des enseignants d</w:t>
      </w:r>
      <w:r w:rsidR="000E26C3">
        <w:rPr>
          <w:lang w:val="fr-FR"/>
        </w:rPr>
        <w:t>’</w:t>
      </w:r>
      <w:r w:rsidR="00D67B61" w:rsidRPr="000B4D79">
        <w:rPr>
          <w:lang w:val="fr-FR"/>
        </w:rPr>
        <w:t>une durée de cinq ans, doté d</w:t>
      </w:r>
      <w:r w:rsidR="000E26C3">
        <w:rPr>
          <w:lang w:val="fr-FR"/>
        </w:rPr>
        <w:t>’</w:t>
      </w:r>
      <w:r w:rsidR="00D67B61" w:rsidRPr="000B4D79">
        <w:rPr>
          <w:lang w:val="fr-FR"/>
        </w:rPr>
        <w:t xml:space="preserve">objectifs de formation, a été mis en place à la rentrée 2007/08 pour </w:t>
      </w:r>
      <w:r w:rsidR="00C80BF5" w:rsidRPr="000B4D79">
        <w:rPr>
          <w:lang w:val="fr-FR"/>
        </w:rPr>
        <w:t>renforcer la capacité des enseignants à s</w:t>
      </w:r>
      <w:r w:rsidR="000E26C3">
        <w:rPr>
          <w:lang w:val="fr-FR"/>
        </w:rPr>
        <w:t>’</w:t>
      </w:r>
      <w:r w:rsidR="00C80BF5" w:rsidRPr="000B4D79">
        <w:rPr>
          <w:lang w:val="fr-FR"/>
        </w:rPr>
        <w:t xml:space="preserve">occuper des élèves </w:t>
      </w:r>
      <w:r w:rsidR="000F5EFA" w:rsidRPr="000B4D79">
        <w:rPr>
          <w:rFonts w:eastAsia="DFKai-SB"/>
          <w:lang w:val="fr-FR" w:eastAsia="zh-TW"/>
        </w:rPr>
        <w:t>ayant des BEP</w:t>
      </w:r>
      <w:r w:rsidRPr="000B4D79">
        <w:rPr>
          <w:rFonts w:eastAsia="DFKai-SB"/>
          <w:lang w:val="fr-FR" w:eastAsia="zh-TW"/>
        </w:rPr>
        <w:t xml:space="preserve">. </w:t>
      </w:r>
    </w:p>
    <w:p w:rsidR="00C15094" w:rsidRPr="000B4D79" w:rsidRDefault="00E55744" w:rsidP="00DA053D">
      <w:pPr>
        <w:pStyle w:val="H23G"/>
        <w:rPr>
          <w:lang w:val="fr-FR" w:eastAsia="zh-TW"/>
        </w:rPr>
      </w:pPr>
      <w:r w:rsidRPr="000B4D79">
        <w:rPr>
          <w:lang w:val="fr-FR" w:eastAsia="zh-TW"/>
        </w:rPr>
        <w:tab/>
      </w:r>
      <w:r w:rsidRPr="000B4D79">
        <w:rPr>
          <w:lang w:val="fr-FR" w:eastAsia="zh-TW"/>
        </w:rPr>
        <w:tab/>
      </w:r>
      <w:r w:rsidR="00233CF8" w:rsidRPr="000B4D79">
        <w:rPr>
          <w:lang w:val="fr-FR" w:eastAsia="zh-TW"/>
        </w:rPr>
        <w:t>Écoles de ressources</w:t>
      </w:r>
      <w:r w:rsidR="00C15094" w:rsidRPr="000B4D79">
        <w:rPr>
          <w:lang w:val="fr-FR" w:eastAsia="zh-TW"/>
        </w:rPr>
        <w:t xml:space="preserve"> </w:t>
      </w:r>
      <w:r w:rsidR="00DB58DB" w:rsidRPr="000B4D79">
        <w:rPr>
          <w:lang w:val="fr-FR" w:eastAsia="zh-TW"/>
        </w:rPr>
        <w:t>et</w:t>
      </w:r>
      <w:r w:rsidR="00C15094" w:rsidRPr="000B4D79">
        <w:rPr>
          <w:lang w:val="fr-FR" w:eastAsia="zh-TW"/>
        </w:rPr>
        <w:t xml:space="preserve"> </w:t>
      </w:r>
      <w:r w:rsidR="00DB58DB" w:rsidRPr="000B4D79">
        <w:rPr>
          <w:lang w:val="fr-FR" w:eastAsia="zh-TW"/>
        </w:rPr>
        <w:t>Écoles spéciales avec centre de ressources</w:t>
      </w:r>
    </w:p>
    <w:p w:rsidR="00C15094" w:rsidRPr="000B4D79" w:rsidRDefault="00C15094" w:rsidP="00E55744">
      <w:pPr>
        <w:pStyle w:val="SingleTxtG"/>
        <w:rPr>
          <w:rFonts w:eastAsia="DFKai-SB"/>
          <w:lang w:val="fr-FR" w:eastAsia="zh-TW"/>
        </w:rPr>
      </w:pPr>
      <w:r w:rsidRPr="000B4D79">
        <w:rPr>
          <w:rFonts w:eastAsia="DFKai-SB"/>
          <w:lang w:val="fr-FR" w:eastAsia="zh-TW"/>
        </w:rPr>
        <w:t>460.</w:t>
      </w:r>
      <w:r w:rsidRPr="000B4D79">
        <w:rPr>
          <w:rFonts w:eastAsia="DFKai-SB"/>
          <w:lang w:val="fr-FR" w:eastAsia="zh-TW"/>
        </w:rPr>
        <w:tab/>
      </w:r>
      <w:r w:rsidR="00233CF8" w:rsidRPr="000B4D79">
        <w:rPr>
          <w:rFonts w:eastAsia="DFKai-SB"/>
          <w:lang w:val="fr-FR" w:eastAsia="zh-TW"/>
        </w:rPr>
        <w:t>Des Écoles de ressources ordinaires qui ont adopté l</w:t>
      </w:r>
      <w:r w:rsidR="000E26C3">
        <w:rPr>
          <w:rFonts w:eastAsia="DFKai-SB"/>
          <w:lang w:val="fr-FR" w:eastAsia="zh-TW"/>
        </w:rPr>
        <w:t>’</w:t>
      </w:r>
      <w:r w:rsidR="00C4756F" w:rsidRPr="000B4D79">
        <w:rPr>
          <w:noProof/>
          <w:lang w:val="fr-FR"/>
        </w:rPr>
        <w:t>Approche globale de l</w:t>
      </w:r>
      <w:r w:rsidR="000E26C3">
        <w:rPr>
          <w:noProof/>
          <w:lang w:val="fr-FR"/>
        </w:rPr>
        <w:t>’</w:t>
      </w:r>
      <w:r w:rsidR="00C4756F" w:rsidRPr="000B4D79">
        <w:rPr>
          <w:noProof/>
          <w:lang w:val="fr-FR"/>
        </w:rPr>
        <w:t>école</w:t>
      </w:r>
      <w:r w:rsidRPr="000B4D79">
        <w:rPr>
          <w:rFonts w:eastAsia="DFKai-SB"/>
          <w:lang w:val="fr-FR" w:eastAsia="zh-TW"/>
        </w:rPr>
        <w:t xml:space="preserve"> </w:t>
      </w:r>
      <w:r w:rsidR="00DB58DB" w:rsidRPr="000B4D79">
        <w:rPr>
          <w:rFonts w:eastAsia="DFKai-SB"/>
          <w:lang w:val="fr-FR" w:eastAsia="zh-TW"/>
        </w:rPr>
        <w:t>et</w:t>
      </w:r>
      <w:r w:rsidRPr="000B4D79">
        <w:rPr>
          <w:rFonts w:eastAsia="DFKai-SB"/>
          <w:lang w:val="fr-FR" w:eastAsia="zh-TW"/>
        </w:rPr>
        <w:t xml:space="preserve"> </w:t>
      </w:r>
      <w:r w:rsidR="00233CF8" w:rsidRPr="000B4D79">
        <w:rPr>
          <w:rFonts w:eastAsia="DFKai-SB"/>
          <w:lang w:val="fr-FR" w:eastAsia="zh-TW"/>
        </w:rPr>
        <w:t>d</w:t>
      </w:r>
      <w:r w:rsidR="00DB58DB" w:rsidRPr="000B4D79">
        <w:rPr>
          <w:rFonts w:eastAsia="DFKai-SB"/>
          <w:lang w:val="fr-FR" w:eastAsia="zh-TW"/>
        </w:rPr>
        <w:t xml:space="preserve">es Écoles spéciales avec centre de ressources </w:t>
      </w:r>
      <w:r w:rsidR="00233CF8" w:rsidRPr="000B4D79">
        <w:rPr>
          <w:rFonts w:eastAsia="DFKai-SB"/>
          <w:lang w:val="fr-FR" w:eastAsia="zh-TW"/>
        </w:rPr>
        <w:t>sont désignées pour former un réseau de soutien permettant aux écoles de collaborer entre elles pour échanger connaissances et compétences. Ce réseau vise à renforcer l</w:t>
      </w:r>
      <w:r w:rsidR="000E26C3">
        <w:rPr>
          <w:rFonts w:eastAsia="DFKai-SB"/>
          <w:lang w:val="fr-FR" w:eastAsia="zh-TW"/>
        </w:rPr>
        <w:t>’</w:t>
      </w:r>
      <w:r w:rsidR="00233CF8" w:rsidRPr="000B4D79">
        <w:rPr>
          <w:rFonts w:eastAsia="DFKai-SB"/>
          <w:lang w:val="fr-FR" w:eastAsia="zh-TW"/>
        </w:rPr>
        <w:t>aide aux élèves ayant des BEP au travers de l</w:t>
      </w:r>
      <w:r w:rsidR="000E26C3">
        <w:rPr>
          <w:rFonts w:eastAsia="DFKai-SB"/>
          <w:lang w:val="fr-FR" w:eastAsia="zh-TW"/>
        </w:rPr>
        <w:t>’</w:t>
      </w:r>
      <w:r w:rsidR="00233CF8" w:rsidRPr="000B4D79">
        <w:rPr>
          <w:rFonts w:eastAsia="DFKai-SB"/>
          <w:lang w:val="fr-FR" w:eastAsia="zh-TW"/>
        </w:rPr>
        <w:t>autonomisation des enseignants, d</w:t>
      </w:r>
      <w:r w:rsidR="000E26C3">
        <w:rPr>
          <w:rFonts w:eastAsia="DFKai-SB"/>
          <w:lang w:val="fr-FR" w:eastAsia="zh-TW"/>
        </w:rPr>
        <w:t>’</w:t>
      </w:r>
      <w:r w:rsidR="00233CF8" w:rsidRPr="000B4D79">
        <w:rPr>
          <w:rFonts w:eastAsia="DFKai-SB"/>
          <w:lang w:val="fr-FR" w:eastAsia="zh-TW"/>
        </w:rPr>
        <w:t xml:space="preserve">un soutien sur place et du partage des expériences et des ressources. </w:t>
      </w:r>
      <w:r w:rsidR="00DB58DB" w:rsidRPr="000B4D79">
        <w:rPr>
          <w:rFonts w:eastAsia="DFKai-SB"/>
          <w:lang w:val="fr-FR" w:eastAsia="zh-TW"/>
        </w:rPr>
        <w:t>Les</w:t>
      </w:r>
      <w:r w:rsidRPr="000B4D79">
        <w:rPr>
          <w:rFonts w:eastAsia="DFKai-SB"/>
          <w:lang w:val="fr-FR" w:eastAsia="zh-TW"/>
        </w:rPr>
        <w:t xml:space="preserve"> </w:t>
      </w:r>
      <w:r w:rsidR="00DB58DB" w:rsidRPr="000B4D79">
        <w:rPr>
          <w:rFonts w:eastAsia="DFKai-SB"/>
          <w:lang w:val="fr-FR" w:eastAsia="zh-TW"/>
        </w:rPr>
        <w:t>Écoles spéciales avec centre de ressources</w:t>
      </w:r>
      <w:r w:rsidRPr="000B4D79">
        <w:rPr>
          <w:rFonts w:eastAsia="DFKai-SB"/>
          <w:lang w:val="fr-FR" w:eastAsia="zh-TW"/>
        </w:rPr>
        <w:t xml:space="preserve"> </w:t>
      </w:r>
      <w:r w:rsidR="00C80BF5" w:rsidRPr="000B4D79">
        <w:rPr>
          <w:rFonts w:eastAsia="DFKai-SB"/>
          <w:lang w:val="fr-FR" w:eastAsia="zh-TW"/>
        </w:rPr>
        <w:t>proposent également des programmes d</w:t>
      </w:r>
      <w:r w:rsidR="000E26C3">
        <w:rPr>
          <w:rFonts w:eastAsia="DFKai-SB"/>
          <w:lang w:val="fr-FR" w:eastAsia="zh-TW"/>
        </w:rPr>
        <w:t>’</w:t>
      </w:r>
      <w:r w:rsidR="00C80BF5" w:rsidRPr="000B4D79">
        <w:rPr>
          <w:rFonts w:eastAsia="DFKai-SB"/>
          <w:lang w:val="fr-FR" w:eastAsia="zh-TW"/>
        </w:rPr>
        <w:t>intervention ou de stages de courte durée aux élèves des écoles ordinaires qui ont d</w:t>
      </w:r>
      <w:r w:rsidR="000E26C3">
        <w:rPr>
          <w:rFonts w:eastAsia="DFKai-SB"/>
          <w:lang w:val="fr-FR" w:eastAsia="zh-TW"/>
        </w:rPr>
        <w:t>’</w:t>
      </w:r>
      <w:r w:rsidR="00C80BF5" w:rsidRPr="000B4D79">
        <w:rPr>
          <w:rFonts w:eastAsia="DFKai-SB"/>
          <w:lang w:val="fr-FR" w:eastAsia="zh-TW"/>
        </w:rPr>
        <w:t>importantes difficultés d</w:t>
      </w:r>
      <w:r w:rsidR="000E26C3">
        <w:rPr>
          <w:rFonts w:eastAsia="DFKai-SB"/>
          <w:lang w:val="fr-FR" w:eastAsia="zh-TW"/>
        </w:rPr>
        <w:t>’</w:t>
      </w:r>
      <w:r w:rsidR="00C80BF5" w:rsidRPr="000B4D79">
        <w:rPr>
          <w:rFonts w:eastAsia="DFKai-SB"/>
          <w:lang w:val="fr-FR" w:eastAsia="zh-TW"/>
        </w:rPr>
        <w:t>apprentissage, en fonction des besoins.</w:t>
      </w:r>
    </w:p>
    <w:p w:rsidR="00C15094" w:rsidRPr="000B4D79" w:rsidRDefault="00E55744" w:rsidP="00DA053D">
      <w:pPr>
        <w:pStyle w:val="H23G"/>
        <w:rPr>
          <w:lang w:val="fr-FR" w:eastAsia="zh-TW"/>
        </w:rPr>
      </w:pPr>
      <w:r w:rsidRPr="000B4D79">
        <w:rPr>
          <w:lang w:val="fr-FR" w:eastAsia="zh-TW"/>
        </w:rPr>
        <w:tab/>
      </w:r>
      <w:r w:rsidRPr="000B4D79">
        <w:rPr>
          <w:lang w:val="fr-FR" w:eastAsia="zh-TW"/>
        </w:rPr>
        <w:tab/>
      </w:r>
      <w:r w:rsidR="00C80BF5" w:rsidRPr="000B4D79">
        <w:rPr>
          <w:lang w:val="fr-FR" w:eastAsia="zh-TW"/>
        </w:rPr>
        <w:t>Matériel pédagogique</w:t>
      </w:r>
    </w:p>
    <w:p w:rsidR="00C15094" w:rsidRPr="000B4D79" w:rsidRDefault="00C15094" w:rsidP="00644310">
      <w:pPr>
        <w:pStyle w:val="SingleTxtG"/>
        <w:rPr>
          <w:rFonts w:eastAsia="DFKai-SB"/>
          <w:lang w:val="fr-FR" w:eastAsia="zh-TW"/>
        </w:rPr>
      </w:pPr>
      <w:r w:rsidRPr="000B4D79">
        <w:rPr>
          <w:rFonts w:eastAsia="DFKai-SB"/>
          <w:lang w:val="fr-FR" w:eastAsia="zh-TW"/>
        </w:rPr>
        <w:t>461.</w:t>
      </w:r>
      <w:r w:rsidRPr="000B4D79">
        <w:rPr>
          <w:rFonts w:eastAsia="DFKai-SB"/>
          <w:lang w:val="fr-FR" w:eastAsia="zh-TW"/>
        </w:rPr>
        <w:tab/>
      </w:r>
      <w:r w:rsidR="00C80BF5" w:rsidRPr="000B4D79">
        <w:rPr>
          <w:rFonts w:eastAsia="DFKai-SB"/>
          <w:lang w:val="fr-FR" w:eastAsia="zh-TW"/>
        </w:rPr>
        <w:t>Du matériel pédagogique, notamment des dossiers d</w:t>
      </w:r>
      <w:r w:rsidR="000E26C3">
        <w:rPr>
          <w:rFonts w:eastAsia="DFKai-SB"/>
          <w:lang w:val="fr-FR" w:eastAsia="zh-TW"/>
        </w:rPr>
        <w:t>’</w:t>
      </w:r>
      <w:r w:rsidR="00C80BF5" w:rsidRPr="000B4D79">
        <w:rPr>
          <w:rFonts w:eastAsia="DFKai-SB"/>
          <w:lang w:val="fr-FR" w:eastAsia="zh-TW"/>
        </w:rPr>
        <w:t xml:space="preserve">information et </w:t>
      </w:r>
      <w:r w:rsidR="00644310" w:rsidRPr="000B4D79">
        <w:rPr>
          <w:rFonts w:eastAsia="DFKai-SB"/>
          <w:lang w:val="fr-FR" w:eastAsia="zh-TW"/>
        </w:rPr>
        <w:t>des modules de formation, sont distribués aux écoles pour aider les enfants handicapés. Par ailleurs</w:t>
      </w:r>
      <w:r w:rsidRPr="000B4D79">
        <w:rPr>
          <w:rFonts w:eastAsia="DFKai-SB"/>
          <w:lang w:val="fr-FR" w:eastAsia="zh-TW"/>
        </w:rPr>
        <w:t xml:space="preserve">, </w:t>
      </w:r>
      <w:r w:rsidR="0019539B"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644310" w:rsidRPr="000B4D79">
        <w:rPr>
          <w:rFonts w:eastAsia="DFKai-SB"/>
          <w:lang w:val="fr-FR" w:eastAsia="zh-TW"/>
        </w:rPr>
        <w:t>a développé des outils d</w:t>
      </w:r>
      <w:r w:rsidR="000E26C3">
        <w:rPr>
          <w:rFonts w:eastAsia="DFKai-SB"/>
          <w:lang w:val="fr-FR" w:eastAsia="zh-TW"/>
        </w:rPr>
        <w:t>’</w:t>
      </w:r>
      <w:r w:rsidR="00644310" w:rsidRPr="000B4D79">
        <w:rPr>
          <w:rFonts w:eastAsia="DFKai-SB"/>
          <w:lang w:val="fr-FR" w:eastAsia="zh-TW"/>
        </w:rPr>
        <w:t>évaluation et des modules de rattrapage pour que les enseignants et les professionnels puissent identifier les élèves ayant des difficultés d</w:t>
      </w:r>
      <w:r w:rsidR="000E26C3">
        <w:rPr>
          <w:rFonts w:eastAsia="DFKai-SB"/>
          <w:lang w:val="fr-FR" w:eastAsia="zh-TW"/>
        </w:rPr>
        <w:t>’</w:t>
      </w:r>
      <w:r w:rsidR="00644310" w:rsidRPr="000B4D79">
        <w:rPr>
          <w:rFonts w:eastAsia="DFKai-SB"/>
          <w:lang w:val="fr-FR" w:eastAsia="zh-TW"/>
        </w:rPr>
        <w:t>apprentissage et des troubles de l</w:t>
      </w:r>
      <w:r w:rsidR="000E26C3">
        <w:rPr>
          <w:rFonts w:eastAsia="DFKai-SB"/>
          <w:lang w:val="fr-FR" w:eastAsia="zh-TW"/>
        </w:rPr>
        <w:t>’</w:t>
      </w:r>
      <w:r w:rsidR="00644310" w:rsidRPr="000B4D79">
        <w:rPr>
          <w:rFonts w:eastAsia="DFKai-SB"/>
          <w:lang w:val="fr-FR" w:eastAsia="zh-TW"/>
        </w:rPr>
        <w:t>élocution et du langage</w:t>
      </w:r>
      <w:r w:rsidRPr="000B4D79">
        <w:rPr>
          <w:rFonts w:eastAsia="DFKai-SB"/>
          <w:lang w:val="fr-FR" w:eastAsia="zh-TW"/>
        </w:rPr>
        <w:t xml:space="preserve">. </w:t>
      </w:r>
    </w:p>
    <w:p w:rsidR="00C15094" w:rsidRPr="000B4D79" w:rsidRDefault="00C15094" w:rsidP="00EE324C">
      <w:pPr>
        <w:pStyle w:val="SingleTxtG"/>
        <w:rPr>
          <w:rFonts w:eastAsia="DFKai-SB"/>
          <w:lang w:val="fr-FR" w:eastAsia="zh-TW"/>
        </w:rPr>
      </w:pPr>
      <w:r w:rsidRPr="000B4D79">
        <w:rPr>
          <w:rFonts w:eastAsia="DFKai-SB"/>
          <w:lang w:val="fr-FR" w:eastAsia="zh-TW"/>
        </w:rPr>
        <w:t>462.</w:t>
      </w:r>
      <w:r w:rsidRPr="000B4D79">
        <w:rPr>
          <w:rFonts w:eastAsia="DFKai-SB"/>
          <w:lang w:val="fr-FR" w:eastAsia="zh-TW"/>
        </w:rPr>
        <w:tab/>
      </w:r>
      <w:r w:rsidR="00644310" w:rsidRPr="000B4D79">
        <w:rPr>
          <w:rFonts w:eastAsia="DFKai-SB"/>
          <w:lang w:val="fr-FR" w:eastAsia="zh-TW"/>
        </w:rPr>
        <w:t>Des plaquettes et brochures d</w:t>
      </w:r>
      <w:r w:rsidR="000E26C3">
        <w:rPr>
          <w:rFonts w:eastAsia="DFKai-SB"/>
          <w:lang w:val="fr-FR" w:eastAsia="zh-TW"/>
        </w:rPr>
        <w:t>’</w:t>
      </w:r>
      <w:r w:rsidR="00644310" w:rsidRPr="000B4D79">
        <w:rPr>
          <w:rFonts w:eastAsia="DFKai-SB"/>
          <w:lang w:val="fr-FR" w:eastAsia="zh-TW"/>
        </w:rPr>
        <w:t xml:space="preserve">information aidant les parents à </w:t>
      </w:r>
      <w:r w:rsidR="00F27B0E">
        <w:rPr>
          <w:rFonts w:eastAsia="DFKai-SB"/>
          <w:lang w:val="fr-FR" w:eastAsia="zh-TW"/>
        </w:rPr>
        <w:t>repérer</w:t>
      </w:r>
      <w:r w:rsidR="00644310" w:rsidRPr="000B4D79">
        <w:rPr>
          <w:rFonts w:eastAsia="DFKai-SB"/>
          <w:lang w:val="fr-FR" w:eastAsia="zh-TW"/>
        </w:rPr>
        <w:t xml:space="preserve"> et soutenir le</w:t>
      </w:r>
      <w:r w:rsidR="00F27B0E">
        <w:rPr>
          <w:rFonts w:eastAsia="DFKai-SB"/>
          <w:lang w:val="fr-FR" w:eastAsia="zh-TW"/>
        </w:rPr>
        <w:t>ur</w:t>
      </w:r>
      <w:r w:rsidR="00644310" w:rsidRPr="000B4D79">
        <w:rPr>
          <w:rFonts w:eastAsia="DFKai-SB"/>
          <w:lang w:val="fr-FR" w:eastAsia="zh-TW"/>
        </w:rPr>
        <w:t xml:space="preserve">s enfants ayant différents types de BEP sont disponibles sur le site Internet du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19539B" w:rsidRPr="000B4D79">
        <w:rPr>
          <w:rFonts w:eastAsia="DFKai-SB"/>
          <w:lang w:val="fr-FR" w:eastAsia="zh-TW"/>
        </w:rPr>
        <w:t>En outre</w:t>
      </w:r>
      <w:r w:rsidRPr="000B4D79">
        <w:rPr>
          <w:rFonts w:eastAsia="DFKai-SB"/>
          <w:lang w:val="fr-FR" w:eastAsia="zh-TW"/>
        </w:rPr>
        <w:t xml:space="preserve">, </w:t>
      </w:r>
      <w:r w:rsidR="0019539B" w:rsidRPr="000B4D79">
        <w:rPr>
          <w:rFonts w:eastAsia="DFKai-SB"/>
          <w:lang w:val="fr-FR" w:eastAsia="zh-TW"/>
        </w:rPr>
        <w:t>le</w:t>
      </w:r>
      <w:r w:rsidRPr="000B4D79">
        <w:rPr>
          <w:rFonts w:eastAsia="DFKai-SB"/>
          <w:lang w:val="fr-FR" w:eastAsia="zh-TW"/>
        </w:rPr>
        <w:t xml:space="preserve"> </w:t>
      </w:r>
      <w:r w:rsidR="0019539B" w:rsidRPr="000B4D79">
        <w:rPr>
          <w:rFonts w:eastAsia="DFKai-SB"/>
          <w:lang w:val="fr-FR" w:eastAsia="zh-TW"/>
        </w:rPr>
        <w:t>Guide d</w:t>
      </w:r>
      <w:r w:rsidR="000E26C3">
        <w:rPr>
          <w:rFonts w:eastAsia="DFKai-SB"/>
          <w:lang w:val="fr-FR" w:eastAsia="zh-TW"/>
        </w:rPr>
        <w:t>’</w:t>
      </w:r>
      <w:r w:rsidR="0019539B" w:rsidRPr="000B4D79">
        <w:rPr>
          <w:rFonts w:eastAsia="DFKai-SB"/>
          <w:lang w:val="fr-FR" w:eastAsia="zh-TW"/>
        </w:rPr>
        <w:t>utilisation de l</w:t>
      </w:r>
      <w:r w:rsidR="000E26C3">
        <w:rPr>
          <w:rFonts w:eastAsia="DFKai-SB"/>
          <w:lang w:val="fr-FR" w:eastAsia="zh-TW"/>
        </w:rPr>
        <w:t>’</w:t>
      </w:r>
      <w:r w:rsidR="0019539B" w:rsidRPr="000B4D79">
        <w:rPr>
          <w:rFonts w:eastAsia="DFKai-SB"/>
          <w:lang w:val="fr-FR" w:eastAsia="zh-TW"/>
        </w:rPr>
        <w:t>approche globale de l</w:t>
      </w:r>
      <w:r w:rsidR="000E26C3">
        <w:rPr>
          <w:rFonts w:eastAsia="DFKai-SB"/>
          <w:lang w:val="fr-FR" w:eastAsia="zh-TW"/>
        </w:rPr>
        <w:t>’</w:t>
      </w:r>
      <w:r w:rsidR="0019539B" w:rsidRPr="000B4D79">
        <w:rPr>
          <w:rFonts w:eastAsia="DFKai-SB"/>
          <w:lang w:val="fr-FR" w:eastAsia="zh-TW"/>
        </w:rPr>
        <w:t>école pour l</w:t>
      </w:r>
      <w:r w:rsidR="000E26C3">
        <w:rPr>
          <w:rFonts w:eastAsia="DFKai-SB"/>
          <w:lang w:val="fr-FR" w:eastAsia="zh-TW"/>
        </w:rPr>
        <w:t>’</w:t>
      </w:r>
      <w:r w:rsidR="0019539B" w:rsidRPr="000B4D79">
        <w:rPr>
          <w:rFonts w:eastAsia="DFKai-SB"/>
          <w:lang w:val="fr-FR" w:eastAsia="zh-TW"/>
        </w:rPr>
        <w:t>éducation intégrée et</w:t>
      </w:r>
      <w:r w:rsidRPr="000B4D79">
        <w:rPr>
          <w:rFonts w:eastAsia="DFKai-SB"/>
          <w:lang w:val="fr-FR" w:eastAsia="zh-TW"/>
        </w:rPr>
        <w:t xml:space="preserve"> </w:t>
      </w:r>
      <w:r w:rsidR="0019539B" w:rsidRPr="000B4D79">
        <w:rPr>
          <w:rFonts w:eastAsia="DFKai-SB"/>
          <w:lang w:val="fr-FR" w:eastAsia="zh-TW"/>
        </w:rPr>
        <w:t>le</w:t>
      </w:r>
      <w:r w:rsidRPr="000B4D79">
        <w:rPr>
          <w:rFonts w:eastAsia="DFKai-SB"/>
          <w:lang w:val="fr-FR" w:eastAsia="zh-TW"/>
        </w:rPr>
        <w:t xml:space="preserve"> </w:t>
      </w:r>
      <w:r w:rsidR="0019539B" w:rsidRPr="000B4D79">
        <w:rPr>
          <w:rFonts w:eastAsia="DFKai-SB"/>
          <w:lang w:val="fr-FR" w:eastAsia="zh-TW"/>
        </w:rPr>
        <w:t>Guide pour les parents sur l</w:t>
      </w:r>
      <w:r w:rsidR="000E26C3">
        <w:rPr>
          <w:rFonts w:eastAsia="DFKai-SB"/>
          <w:lang w:val="fr-FR" w:eastAsia="zh-TW"/>
        </w:rPr>
        <w:t>’</w:t>
      </w:r>
      <w:r w:rsidR="0019539B" w:rsidRPr="000B4D79">
        <w:rPr>
          <w:rFonts w:eastAsia="DFKai-SB"/>
          <w:lang w:val="fr-FR" w:eastAsia="zh-TW"/>
        </w:rPr>
        <w:t>approche globale de l</w:t>
      </w:r>
      <w:r w:rsidR="000E26C3">
        <w:rPr>
          <w:rFonts w:eastAsia="DFKai-SB"/>
          <w:lang w:val="fr-FR" w:eastAsia="zh-TW"/>
        </w:rPr>
        <w:t>’</w:t>
      </w:r>
      <w:r w:rsidR="0019539B" w:rsidRPr="000B4D79">
        <w:rPr>
          <w:rFonts w:eastAsia="DFKai-SB"/>
          <w:lang w:val="fr-FR" w:eastAsia="zh-TW"/>
        </w:rPr>
        <w:t>école pour l</w:t>
      </w:r>
      <w:r w:rsidR="000E26C3">
        <w:rPr>
          <w:rFonts w:eastAsia="DFKai-SB"/>
          <w:lang w:val="fr-FR" w:eastAsia="zh-TW"/>
        </w:rPr>
        <w:t>’</w:t>
      </w:r>
      <w:r w:rsidR="0019539B" w:rsidRPr="000B4D79">
        <w:rPr>
          <w:rFonts w:eastAsia="DFKai-SB"/>
          <w:lang w:val="fr-FR" w:eastAsia="zh-TW"/>
        </w:rPr>
        <w:t xml:space="preserve">éducation intégrée ont été téléchargés sur le </w:t>
      </w:r>
      <w:r w:rsidR="00644310" w:rsidRPr="000B4D79">
        <w:rPr>
          <w:rFonts w:eastAsia="DFKai-SB"/>
          <w:lang w:val="fr-FR" w:eastAsia="zh-TW"/>
        </w:rPr>
        <w:t xml:space="preserve">même </w:t>
      </w:r>
      <w:r w:rsidR="0019539B" w:rsidRPr="000B4D79">
        <w:rPr>
          <w:rFonts w:eastAsia="DFKai-SB"/>
          <w:lang w:val="fr-FR" w:eastAsia="zh-TW"/>
        </w:rPr>
        <w:t>site Internet à l</w:t>
      </w:r>
      <w:r w:rsidR="000E26C3">
        <w:rPr>
          <w:rFonts w:eastAsia="DFKai-SB"/>
          <w:lang w:val="fr-FR" w:eastAsia="zh-TW"/>
        </w:rPr>
        <w:t>’</w:t>
      </w:r>
      <w:r w:rsidR="0019539B" w:rsidRPr="000B4D79">
        <w:rPr>
          <w:rFonts w:eastAsia="DFKai-SB"/>
          <w:lang w:val="fr-FR" w:eastAsia="zh-TW"/>
        </w:rPr>
        <w:t xml:space="preserve">intention des écoles et des </w:t>
      </w:r>
      <w:r w:rsidRPr="000B4D79">
        <w:rPr>
          <w:rFonts w:eastAsia="DFKai-SB"/>
          <w:lang w:val="fr-FR" w:eastAsia="zh-TW"/>
        </w:rPr>
        <w:t xml:space="preserve">parents. </w:t>
      </w:r>
      <w:r w:rsidR="00EE324C" w:rsidRPr="000B4D79">
        <w:rPr>
          <w:rFonts w:eastAsia="DFKai-SB"/>
          <w:lang w:val="fr-FR" w:eastAsia="zh-TW"/>
        </w:rPr>
        <w:t>Le premier aide les écoles à concevoir des pratiques inclusives pour encadrer les élèves ayant des BEP et le second aide les parents à accompagner les enfants ayant des BEP en coopération avec l</w:t>
      </w:r>
      <w:r w:rsidR="000E26C3">
        <w:rPr>
          <w:rFonts w:eastAsia="DFKai-SB"/>
          <w:lang w:val="fr-FR" w:eastAsia="zh-TW"/>
        </w:rPr>
        <w:t>’</w:t>
      </w:r>
      <w:r w:rsidR="00EE324C" w:rsidRPr="000B4D79">
        <w:rPr>
          <w:rFonts w:eastAsia="DFKai-SB"/>
          <w:lang w:val="fr-FR" w:eastAsia="zh-TW"/>
        </w:rPr>
        <w:t>école</w:t>
      </w:r>
      <w:r w:rsidRPr="000B4D79">
        <w:rPr>
          <w:rFonts w:eastAsia="DFKai-SB"/>
          <w:lang w:val="fr-FR" w:eastAsia="zh-TW"/>
        </w:rPr>
        <w:t>.</w:t>
      </w:r>
    </w:p>
    <w:p w:rsidR="00C15094" w:rsidRPr="000B4D79" w:rsidRDefault="00C15094" w:rsidP="00816437">
      <w:pPr>
        <w:pStyle w:val="SingleTxtG"/>
        <w:rPr>
          <w:rFonts w:eastAsia="DFKai-SB"/>
          <w:lang w:val="fr-FR" w:eastAsia="zh-TW"/>
        </w:rPr>
      </w:pPr>
      <w:r w:rsidRPr="000B4D79">
        <w:rPr>
          <w:rFonts w:eastAsia="DFKai-SB"/>
          <w:lang w:val="fr-FR" w:eastAsia="zh-TW"/>
        </w:rPr>
        <w:t>463.</w:t>
      </w:r>
      <w:r w:rsidRPr="000B4D79">
        <w:rPr>
          <w:rFonts w:eastAsia="DFKai-SB"/>
          <w:lang w:val="fr-FR" w:eastAsia="zh-TW"/>
        </w:rPr>
        <w:tab/>
      </w:r>
      <w:r w:rsidR="00EE324C" w:rsidRPr="000B4D79">
        <w:rPr>
          <w:rFonts w:eastAsia="DFKai-SB"/>
          <w:lang w:val="fr-FR" w:eastAsia="zh-TW"/>
        </w:rPr>
        <w:t>Certains commentateurs demandent que l</w:t>
      </w:r>
      <w:r w:rsidR="000E26C3">
        <w:rPr>
          <w:rFonts w:eastAsia="DFKai-SB"/>
          <w:lang w:val="fr-FR" w:eastAsia="zh-TW"/>
        </w:rPr>
        <w:t>’</w:t>
      </w:r>
      <w:r w:rsidR="00EE324C" w:rsidRPr="000B4D79">
        <w:rPr>
          <w:rFonts w:eastAsia="DFKai-SB"/>
          <w:lang w:val="fr-FR" w:eastAsia="zh-TW"/>
        </w:rPr>
        <w:t>on améliore l</w:t>
      </w:r>
      <w:r w:rsidR="000E26C3">
        <w:rPr>
          <w:rFonts w:eastAsia="DFKai-SB"/>
          <w:lang w:val="fr-FR" w:eastAsia="zh-TW"/>
        </w:rPr>
        <w:t>’</w:t>
      </w:r>
      <w:r w:rsidR="00EE324C" w:rsidRPr="000B4D79">
        <w:rPr>
          <w:rFonts w:eastAsia="DFKai-SB"/>
          <w:lang w:val="fr-FR" w:eastAsia="zh-TW"/>
        </w:rPr>
        <w:t>aide aux enfants souffrant de troubles d</w:t>
      </w:r>
      <w:r w:rsidR="000E26C3">
        <w:rPr>
          <w:rFonts w:eastAsia="DFKai-SB"/>
          <w:lang w:val="fr-FR" w:eastAsia="zh-TW"/>
        </w:rPr>
        <w:t>’</w:t>
      </w:r>
      <w:r w:rsidR="00EE324C" w:rsidRPr="000B4D79">
        <w:rPr>
          <w:rFonts w:eastAsia="DFKai-SB"/>
          <w:lang w:val="fr-FR" w:eastAsia="zh-TW"/>
        </w:rPr>
        <w:t xml:space="preserve">apprentissage spécifiques et de </w:t>
      </w:r>
      <w:r w:rsidR="00E51755" w:rsidRPr="00F27B0E">
        <w:rPr>
          <w:rFonts w:eastAsia="DFKai-SB"/>
          <w:lang w:val="fr-FR" w:eastAsia="zh-TW"/>
        </w:rPr>
        <w:t>trouble du déficit de l</w:t>
      </w:r>
      <w:r w:rsidR="000E26C3">
        <w:rPr>
          <w:rFonts w:eastAsia="DFKai-SB"/>
          <w:lang w:val="fr-FR" w:eastAsia="zh-TW"/>
        </w:rPr>
        <w:t>’</w:t>
      </w:r>
      <w:r w:rsidR="00E51755" w:rsidRPr="00F27B0E">
        <w:rPr>
          <w:rFonts w:eastAsia="DFKai-SB"/>
          <w:lang w:val="fr-FR" w:eastAsia="zh-TW"/>
        </w:rPr>
        <w:t>attention/hyperactivité (TDAH)</w:t>
      </w:r>
      <w:r w:rsidRPr="00F27B0E">
        <w:rPr>
          <w:rFonts w:eastAsia="DFKai-SB"/>
          <w:lang w:val="fr-FR" w:eastAsia="zh-TW"/>
        </w:rPr>
        <w:t xml:space="preserve">. </w:t>
      </w:r>
      <w:r w:rsidR="00EE324C" w:rsidRPr="00F27B0E">
        <w:rPr>
          <w:rFonts w:eastAsia="DFKai-SB"/>
          <w:lang w:val="fr-FR" w:eastAsia="zh-TW"/>
        </w:rPr>
        <w:t>À cet égard, outre les mesures</w:t>
      </w:r>
      <w:r w:rsidR="00EE324C" w:rsidRPr="000B4D79">
        <w:rPr>
          <w:rFonts w:eastAsia="DFKai-SB"/>
          <w:lang w:val="fr-FR" w:eastAsia="zh-TW"/>
        </w:rPr>
        <w:t xml:space="preserve"> d</w:t>
      </w:r>
      <w:r w:rsidR="000E26C3">
        <w:rPr>
          <w:rFonts w:eastAsia="DFKai-SB"/>
          <w:lang w:val="fr-FR" w:eastAsia="zh-TW"/>
        </w:rPr>
        <w:t>’</w:t>
      </w:r>
      <w:r w:rsidR="00EE324C" w:rsidRPr="000B4D79">
        <w:rPr>
          <w:rFonts w:eastAsia="DFKai-SB"/>
          <w:lang w:val="fr-FR" w:eastAsia="zh-TW"/>
        </w:rPr>
        <w:t>aide exposées aux paragraphes 455 à 458, qui s</w:t>
      </w:r>
      <w:r w:rsidR="000E26C3">
        <w:rPr>
          <w:rFonts w:eastAsia="DFKai-SB"/>
          <w:lang w:val="fr-FR" w:eastAsia="zh-TW"/>
        </w:rPr>
        <w:t>’</w:t>
      </w:r>
      <w:r w:rsidR="00EE324C" w:rsidRPr="000B4D79">
        <w:rPr>
          <w:rFonts w:eastAsia="DFKai-SB"/>
          <w:lang w:val="fr-FR" w:eastAsia="zh-TW"/>
        </w:rPr>
        <w:t>appliquent aussi aux enfants ayant des troubles d</w:t>
      </w:r>
      <w:r w:rsidR="000E26C3">
        <w:rPr>
          <w:rFonts w:eastAsia="DFKai-SB"/>
          <w:lang w:val="fr-FR" w:eastAsia="zh-TW"/>
        </w:rPr>
        <w:t>’</w:t>
      </w:r>
      <w:r w:rsidR="00EE324C" w:rsidRPr="000B4D79">
        <w:rPr>
          <w:rFonts w:eastAsia="DFKai-SB"/>
          <w:lang w:val="fr-FR" w:eastAsia="zh-TW"/>
        </w:rPr>
        <w:t xml:space="preserve">apprentissage spécifiques et </w:t>
      </w:r>
      <w:r w:rsidR="00F27B0E">
        <w:rPr>
          <w:rFonts w:eastAsia="DFKai-SB"/>
          <w:lang w:val="fr-FR" w:eastAsia="zh-TW"/>
        </w:rPr>
        <w:t>un</w:t>
      </w:r>
      <w:r w:rsidR="00EE324C" w:rsidRPr="000B4D79">
        <w:rPr>
          <w:rFonts w:eastAsia="DFKai-SB"/>
          <w:lang w:val="fr-FR" w:eastAsia="zh-TW"/>
        </w:rPr>
        <w:t xml:space="preserve"> TDAH, </w:t>
      </w:r>
      <w:r w:rsidR="000E3EB0" w:rsidRPr="000B4D79">
        <w:rPr>
          <w:rFonts w:eastAsia="DFKai-SB"/>
          <w:lang w:val="fr-FR" w:eastAsia="zh-TW"/>
        </w:rPr>
        <w:t xml:space="preserve">la question du TDAH a été introduite dans le </w:t>
      </w:r>
      <w:r w:rsidR="000E3EB0" w:rsidRPr="000B4D79">
        <w:rPr>
          <w:lang w:val="fr-FR"/>
        </w:rPr>
        <w:t>C</w:t>
      </w:r>
      <w:r w:rsidR="00EE324C" w:rsidRPr="000B4D79">
        <w:rPr>
          <w:lang w:val="fr-FR"/>
        </w:rPr>
        <w:t xml:space="preserve">adre de </w:t>
      </w:r>
      <w:r w:rsidR="000E3EB0" w:rsidRPr="000B4D79">
        <w:rPr>
          <w:lang w:val="fr-FR"/>
        </w:rPr>
        <w:t>perfectionnement professionnel</w:t>
      </w:r>
      <w:r w:rsidR="00EE324C" w:rsidRPr="000B4D79">
        <w:rPr>
          <w:lang w:val="fr-FR"/>
        </w:rPr>
        <w:t xml:space="preserve"> des enseignants</w:t>
      </w:r>
      <w:r w:rsidR="000E3EB0" w:rsidRPr="000B4D79">
        <w:rPr>
          <w:lang w:val="fr-FR"/>
        </w:rPr>
        <w:t xml:space="preserve"> sur l</w:t>
      </w:r>
      <w:r w:rsidR="000E26C3">
        <w:rPr>
          <w:lang w:val="fr-FR"/>
        </w:rPr>
        <w:t>’</w:t>
      </w:r>
      <w:r w:rsidR="000E3EB0" w:rsidRPr="000B4D79">
        <w:rPr>
          <w:lang w:val="fr-FR"/>
        </w:rPr>
        <w:t>éducation intégrée, d</w:t>
      </w:r>
      <w:r w:rsidR="000E26C3">
        <w:rPr>
          <w:lang w:val="fr-FR"/>
        </w:rPr>
        <w:t>’</w:t>
      </w:r>
      <w:r w:rsidR="000E3EB0" w:rsidRPr="000B4D79">
        <w:rPr>
          <w:lang w:val="fr-FR"/>
        </w:rPr>
        <w:t>une durée de cinq ans, et le Cursus spécialisé sur les différents besoins d</w:t>
      </w:r>
      <w:r w:rsidR="000E26C3">
        <w:rPr>
          <w:lang w:val="fr-FR"/>
        </w:rPr>
        <w:t>’</w:t>
      </w:r>
      <w:r w:rsidR="000E3EB0" w:rsidRPr="000B4D79">
        <w:rPr>
          <w:lang w:val="fr-FR"/>
        </w:rPr>
        <w:t xml:space="preserve">apprentissage. </w:t>
      </w:r>
      <w:r w:rsidR="0033502F"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0E3EB0" w:rsidRPr="000B4D79">
        <w:rPr>
          <w:rFonts w:eastAsia="DFKai-SB"/>
          <w:lang w:val="fr-FR" w:eastAsia="zh-TW"/>
        </w:rPr>
        <w:t>travaille par ailleurs en collaboration avec des instituts tertiaires</w:t>
      </w:r>
      <w:r w:rsidR="00816437" w:rsidRPr="000B4D79">
        <w:rPr>
          <w:rFonts w:eastAsia="DFKai-SB"/>
          <w:lang w:val="fr-FR" w:eastAsia="zh-TW"/>
        </w:rPr>
        <w:t>,</w:t>
      </w:r>
      <w:r w:rsidR="00CE64FB" w:rsidRPr="000B4D79">
        <w:rPr>
          <w:rFonts w:eastAsia="DFKai-SB"/>
          <w:lang w:val="fr-FR" w:eastAsia="zh-TW"/>
        </w:rPr>
        <w:t xml:space="preserve"> </w:t>
      </w:r>
      <w:r w:rsidR="000E3EB0" w:rsidRPr="000B4D79">
        <w:rPr>
          <w:rFonts w:eastAsia="DFKai-SB"/>
          <w:lang w:val="fr-FR" w:eastAsia="zh-TW"/>
        </w:rPr>
        <w:t xml:space="preserve">des </w:t>
      </w:r>
      <w:r w:rsidR="00CE64FB" w:rsidRPr="000B4D79">
        <w:rPr>
          <w:rFonts w:eastAsia="DFKai-SB"/>
          <w:lang w:val="fr-FR" w:eastAsia="zh-TW"/>
        </w:rPr>
        <w:t xml:space="preserve">professionnels et </w:t>
      </w:r>
      <w:r w:rsidR="00816437" w:rsidRPr="000B4D79">
        <w:rPr>
          <w:rFonts w:eastAsia="DFKai-SB"/>
          <w:lang w:val="fr-FR" w:eastAsia="zh-TW"/>
        </w:rPr>
        <w:t>l</w:t>
      </w:r>
      <w:r w:rsidR="00CE64FB" w:rsidRPr="000B4D79">
        <w:rPr>
          <w:rFonts w:eastAsia="DFKai-SB"/>
          <w:lang w:val="fr-FR" w:eastAsia="zh-TW"/>
        </w:rPr>
        <w:t>es administrations concernés à la conception d</w:t>
      </w:r>
      <w:r w:rsidR="000E26C3">
        <w:rPr>
          <w:rFonts w:eastAsia="DFKai-SB"/>
          <w:lang w:val="fr-FR" w:eastAsia="zh-TW"/>
        </w:rPr>
        <w:t>’</w:t>
      </w:r>
      <w:r w:rsidR="00CE64FB" w:rsidRPr="000B4D79">
        <w:rPr>
          <w:rFonts w:eastAsia="DFKai-SB"/>
          <w:lang w:val="fr-FR" w:eastAsia="zh-TW"/>
        </w:rPr>
        <w:t>outils d</w:t>
      </w:r>
      <w:r w:rsidR="000E26C3">
        <w:rPr>
          <w:rFonts w:eastAsia="DFKai-SB"/>
          <w:lang w:val="fr-FR" w:eastAsia="zh-TW"/>
        </w:rPr>
        <w:t>’</w:t>
      </w:r>
      <w:r w:rsidR="00CE64FB" w:rsidRPr="000B4D79">
        <w:rPr>
          <w:rFonts w:eastAsia="DFKai-SB"/>
          <w:lang w:val="fr-FR" w:eastAsia="zh-TW"/>
        </w:rPr>
        <w:t>identification et de programmes d</w:t>
      </w:r>
      <w:r w:rsidR="000E26C3">
        <w:rPr>
          <w:rFonts w:eastAsia="DFKai-SB"/>
          <w:lang w:val="fr-FR" w:eastAsia="zh-TW"/>
        </w:rPr>
        <w:t>’</w:t>
      </w:r>
      <w:r w:rsidR="00CE64FB" w:rsidRPr="000B4D79">
        <w:rPr>
          <w:rFonts w:eastAsia="DFKai-SB"/>
          <w:lang w:val="fr-FR" w:eastAsia="zh-TW"/>
        </w:rPr>
        <w:t xml:space="preserve">intervention pour ces élèves. En particulier, </w:t>
      </w:r>
      <w:r w:rsidR="00816437" w:rsidRPr="000B4D79">
        <w:rPr>
          <w:rFonts w:eastAsia="DFKai-SB"/>
          <w:lang w:val="fr-FR" w:eastAsia="zh-TW"/>
        </w:rPr>
        <w:t>depuis l</w:t>
      </w:r>
      <w:r w:rsidR="000E26C3">
        <w:rPr>
          <w:rFonts w:eastAsia="DFKai-SB"/>
          <w:lang w:val="fr-FR" w:eastAsia="zh-TW"/>
        </w:rPr>
        <w:t>’</w:t>
      </w:r>
      <w:r w:rsidR="00816437" w:rsidRPr="000B4D79">
        <w:rPr>
          <w:rFonts w:eastAsia="DFKai-SB"/>
          <w:lang w:val="fr-FR" w:eastAsia="zh-TW"/>
        </w:rPr>
        <w:t xml:space="preserve">année scolaire 2006/07 </w:t>
      </w:r>
      <w:r w:rsidR="00CE64FB" w:rsidRPr="000B4D79">
        <w:rPr>
          <w:rFonts w:eastAsia="DFKai-SB"/>
          <w:lang w:val="fr-FR" w:eastAsia="zh-TW"/>
        </w:rPr>
        <w:t>le Bureau de l</w:t>
      </w:r>
      <w:r w:rsidR="000E26C3">
        <w:rPr>
          <w:rFonts w:eastAsia="DFKai-SB"/>
          <w:lang w:val="fr-FR" w:eastAsia="zh-TW"/>
        </w:rPr>
        <w:t>’</w:t>
      </w:r>
      <w:r w:rsidR="00CE64FB" w:rsidRPr="000B4D79">
        <w:rPr>
          <w:rFonts w:eastAsia="DFKai-SB"/>
          <w:lang w:val="fr-FR" w:eastAsia="zh-TW"/>
        </w:rPr>
        <w:t>éducation collabor</w:t>
      </w:r>
      <w:r w:rsidR="00816437" w:rsidRPr="000B4D79">
        <w:rPr>
          <w:rFonts w:eastAsia="DFKai-SB"/>
          <w:lang w:val="fr-FR" w:eastAsia="zh-TW"/>
        </w:rPr>
        <w:t>e</w:t>
      </w:r>
      <w:r w:rsidR="00CE64FB" w:rsidRPr="000B4D79">
        <w:rPr>
          <w:rFonts w:eastAsia="DFKai-SB"/>
          <w:lang w:val="fr-FR" w:eastAsia="zh-TW"/>
        </w:rPr>
        <w:t xml:space="preserve"> </w:t>
      </w:r>
      <w:r w:rsidR="00816437" w:rsidRPr="000B4D79">
        <w:rPr>
          <w:rFonts w:eastAsia="DFKai-SB"/>
          <w:lang w:val="fr-FR" w:eastAsia="zh-TW"/>
        </w:rPr>
        <w:t xml:space="preserve">étroitement </w:t>
      </w:r>
      <w:r w:rsidR="00CE64FB" w:rsidRPr="000B4D79">
        <w:rPr>
          <w:rFonts w:eastAsia="DFKai-SB"/>
          <w:lang w:val="fr-FR" w:eastAsia="zh-TW"/>
        </w:rPr>
        <w:t>avec le Jockey Club de Hong Kong sur un projet de cinq ans appelé READ &amp; WRITE (</w:t>
      </w:r>
      <w:r w:rsidR="004479ED">
        <w:rPr>
          <w:rFonts w:eastAsia="DFKai-SB"/>
          <w:lang w:val="fr-FR" w:eastAsia="zh-TW"/>
        </w:rPr>
        <w:t>«</w:t>
      </w:r>
      <w:r w:rsidR="00CE64FB" w:rsidRPr="000B4D79">
        <w:rPr>
          <w:rFonts w:eastAsia="DFKai-SB"/>
          <w:lang w:val="fr-FR" w:eastAsia="zh-TW"/>
        </w:rPr>
        <w:t>Lire et écrire</w:t>
      </w:r>
      <w:r w:rsidR="004479ED">
        <w:rPr>
          <w:rFonts w:eastAsia="DFKai-SB"/>
          <w:lang w:val="fr-FR" w:eastAsia="zh-TW"/>
        </w:rPr>
        <w:t>»</w:t>
      </w:r>
      <w:r w:rsidR="00816437" w:rsidRPr="000B4D79">
        <w:rPr>
          <w:rFonts w:eastAsia="DFKai-SB"/>
          <w:lang w:val="fr-FR" w:eastAsia="zh-TW"/>
        </w:rPr>
        <w:t>). Il s</w:t>
      </w:r>
      <w:r w:rsidR="000E26C3">
        <w:rPr>
          <w:rFonts w:eastAsia="DFKai-SB"/>
          <w:lang w:val="fr-FR" w:eastAsia="zh-TW"/>
        </w:rPr>
        <w:t>’</w:t>
      </w:r>
      <w:r w:rsidR="00816437" w:rsidRPr="000B4D79">
        <w:rPr>
          <w:rFonts w:eastAsia="DFKai-SB"/>
          <w:lang w:val="fr-FR" w:eastAsia="zh-TW"/>
        </w:rPr>
        <w:t>agit d</w:t>
      </w:r>
      <w:r w:rsidR="000E26C3">
        <w:rPr>
          <w:rFonts w:eastAsia="DFKai-SB"/>
          <w:lang w:val="fr-FR" w:eastAsia="zh-TW"/>
        </w:rPr>
        <w:t>’</w:t>
      </w:r>
      <w:r w:rsidR="00816437" w:rsidRPr="000B4D79">
        <w:rPr>
          <w:rFonts w:eastAsia="DFKai-SB"/>
          <w:lang w:val="fr-FR" w:eastAsia="zh-TW"/>
        </w:rPr>
        <w:t xml:space="preserve">un certain nombre de projets de recherche et de développement pour aider les élèves </w:t>
      </w:r>
      <w:r w:rsidR="00F27B0E">
        <w:rPr>
          <w:rFonts w:eastAsia="DFKai-SB"/>
          <w:lang w:val="fr-FR" w:eastAsia="zh-TW"/>
        </w:rPr>
        <w:t>du</w:t>
      </w:r>
      <w:r w:rsidR="00816437" w:rsidRPr="000B4D79">
        <w:rPr>
          <w:rFonts w:eastAsia="DFKai-SB"/>
          <w:lang w:val="fr-FR" w:eastAsia="zh-TW"/>
        </w:rPr>
        <w:t xml:space="preserve"> préscolaire, </w:t>
      </w:r>
      <w:r w:rsidR="00F27B0E">
        <w:rPr>
          <w:rFonts w:eastAsia="DFKai-SB"/>
          <w:lang w:val="fr-FR" w:eastAsia="zh-TW"/>
        </w:rPr>
        <w:t xml:space="preserve">du </w:t>
      </w:r>
      <w:r w:rsidR="00816437" w:rsidRPr="000B4D79">
        <w:rPr>
          <w:rFonts w:eastAsia="DFKai-SB"/>
          <w:lang w:val="fr-FR" w:eastAsia="zh-TW"/>
        </w:rPr>
        <w:t>primaire</w:t>
      </w:r>
      <w:r w:rsidR="00F27B0E">
        <w:rPr>
          <w:rFonts w:eastAsia="DFKai-SB"/>
          <w:lang w:val="fr-FR" w:eastAsia="zh-TW"/>
        </w:rPr>
        <w:t xml:space="preserve"> et du secondaire</w:t>
      </w:r>
      <w:r w:rsidR="00816437" w:rsidRPr="000B4D79">
        <w:rPr>
          <w:rFonts w:eastAsia="DFKai-SB"/>
          <w:lang w:val="fr-FR" w:eastAsia="zh-TW"/>
        </w:rPr>
        <w:t xml:space="preserve"> qui ont des difficultés à lire et écrire</w:t>
      </w:r>
      <w:r w:rsidRPr="000B4D79">
        <w:rPr>
          <w:rFonts w:eastAsia="DFKai-SB"/>
          <w:lang w:val="fr-FR" w:eastAsia="zh-TW"/>
        </w:rPr>
        <w:t xml:space="preserve">. </w:t>
      </w:r>
    </w:p>
    <w:p w:rsidR="00C15094" w:rsidRPr="000B4D79" w:rsidRDefault="00C15094" w:rsidP="000F5A9B">
      <w:pPr>
        <w:pStyle w:val="SingleTxtG"/>
        <w:rPr>
          <w:rFonts w:eastAsia="DFKai-SB"/>
          <w:lang w:val="fr-FR" w:eastAsia="zh-TW"/>
        </w:rPr>
      </w:pPr>
      <w:r w:rsidRPr="000B4D79">
        <w:rPr>
          <w:rFonts w:eastAsia="DFKai-SB"/>
          <w:lang w:val="fr-FR" w:eastAsia="zh-TW"/>
        </w:rPr>
        <w:t>464.</w:t>
      </w:r>
      <w:r w:rsidRPr="000B4D79">
        <w:rPr>
          <w:rFonts w:eastAsia="DFKai-SB"/>
          <w:lang w:val="fr-FR" w:eastAsia="zh-TW"/>
        </w:rPr>
        <w:tab/>
      </w:r>
      <w:r w:rsidR="009322AD" w:rsidRPr="000B4D79">
        <w:rPr>
          <w:rFonts w:eastAsia="DFKai-SB"/>
          <w:lang w:val="fr-FR" w:eastAsia="zh-TW"/>
        </w:rPr>
        <w:t>Quant à</w:t>
      </w:r>
      <w:r w:rsidR="00816437" w:rsidRPr="000B4D79">
        <w:rPr>
          <w:rFonts w:eastAsia="DFKai-SB"/>
          <w:lang w:val="fr-FR" w:eastAsia="zh-TW"/>
        </w:rPr>
        <w:t xml:space="preserve"> la suggestion d</w:t>
      </w:r>
      <w:r w:rsidR="000E26C3">
        <w:rPr>
          <w:rFonts w:eastAsia="DFKai-SB"/>
          <w:lang w:val="fr-FR" w:eastAsia="zh-TW"/>
        </w:rPr>
        <w:t>’</w:t>
      </w:r>
      <w:r w:rsidR="00816437" w:rsidRPr="000B4D79">
        <w:rPr>
          <w:rFonts w:eastAsia="DFKai-SB"/>
          <w:lang w:val="fr-FR" w:eastAsia="zh-TW"/>
        </w:rPr>
        <w:t>affecter du personnel spécialisé dans les écoles pour traiter tout ce qui concerne les élèves handicapés, le Gouvernement préconise l</w:t>
      </w:r>
      <w:r w:rsidR="000E26C3">
        <w:rPr>
          <w:rFonts w:eastAsia="DFKai-SB"/>
          <w:lang w:val="fr-FR" w:eastAsia="zh-TW"/>
        </w:rPr>
        <w:t>’</w:t>
      </w:r>
      <w:r w:rsidR="00816437" w:rsidRPr="000B4D79">
        <w:rPr>
          <w:rFonts w:eastAsia="DFKai-SB"/>
          <w:lang w:val="fr-FR" w:eastAsia="zh-TW"/>
        </w:rPr>
        <w:t>adoption d</w:t>
      </w:r>
      <w:r w:rsidR="000E26C3">
        <w:rPr>
          <w:rFonts w:eastAsia="DFKai-SB"/>
          <w:lang w:val="fr-FR" w:eastAsia="zh-TW"/>
        </w:rPr>
        <w:t>’</w:t>
      </w:r>
      <w:r w:rsidR="00816437" w:rsidRPr="000B4D79">
        <w:rPr>
          <w:rFonts w:eastAsia="DFKai-SB"/>
          <w:lang w:val="fr-FR" w:eastAsia="zh-TW"/>
        </w:rPr>
        <w:t xml:space="preserve">une </w:t>
      </w:r>
      <w:r w:rsidR="00C4756F" w:rsidRPr="000B4D79">
        <w:rPr>
          <w:noProof/>
          <w:lang w:val="fr-FR"/>
        </w:rPr>
        <w:t>Approche globale de l</w:t>
      </w:r>
      <w:r w:rsidR="000E26C3">
        <w:rPr>
          <w:noProof/>
          <w:lang w:val="fr-FR"/>
        </w:rPr>
        <w:t>’</w:t>
      </w:r>
      <w:r w:rsidR="00C4756F" w:rsidRPr="000B4D79">
        <w:rPr>
          <w:noProof/>
          <w:lang w:val="fr-FR"/>
        </w:rPr>
        <w:t>école</w:t>
      </w:r>
      <w:r w:rsidRPr="000B4D79">
        <w:rPr>
          <w:rFonts w:eastAsia="DFKai-SB"/>
          <w:lang w:val="fr-FR" w:eastAsia="zh-TW"/>
        </w:rPr>
        <w:t xml:space="preserve"> </w:t>
      </w:r>
      <w:r w:rsidR="00816437" w:rsidRPr="000B4D79">
        <w:rPr>
          <w:rFonts w:eastAsia="DFKai-SB"/>
          <w:lang w:val="fr-FR" w:eastAsia="zh-TW"/>
        </w:rPr>
        <w:t>en faveur de l</w:t>
      </w:r>
      <w:r w:rsidR="000E26C3">
        <w:rPr>
          <w:rFonts w:eastAsia="DFKai-SB"/>
          <w:lang w:val="fr-FR" w:eastAsia="zh-TW"/>
        </w:rPr>
        <w:t>’</w:t>
      </w:r>
      <w:r w:rsidR="00816437" w:rsidRPr="000B4D79">
        <w:rPr>
          <w:rFonts w:eastAsia="DFKai-SB"/>
          <w:lang w:val="fr-FR" w:eastAsia="zh-TW"/>
        </w:rPr>
        <w:t>inclusion, qui suppose une action concertée de la part de l</w:t>
      </w:r>
      <w:r w:rsidR="000E26C3">
        <w:rPr>
          <w:rFonts w:eastAsia="DFKai-SB"/>
          <w:lang w:val="fr-FR" w:eastAsia="zh-TW"/>
        </w:rPr>
        <w:t>’</w:t>
      </w:r>
      <w:r w:rsidR="00816437" w:rsidRPr="000B4D79">
        <w:rPr>
          <w:rFonts w:eastAsia="DFKai-SB"/>
          <w:lang w:val="fr-FR" w:eastAsia="zh-TW"/>
        </w:rPr>
        <w:t>ensemble du personnel et des parties prenantes. Il s</w:t>
      </w:r>
      <w:r w:rsidR="000E26C3">
        <w:rPr>
          <w:rFonts w:eastAsia="DFKai-SB"/>
          <w:lang w:val="fr-FR" w:eastAsia="zh-TW"/>
        </w:rPr>
        <w:t>’</w:t>
      </w:r>
      <w:r w:rsidR="00816437" w:rsidRPr="000B4D79">
        <w:rPr>
          <w:rFonts w:eastAsia="DFKai-SB"/>
          <w:lang w:val="fr-FR" w:eastAsia="zh-TW"/>
        </w:rPr>
        <w:t xml:space="preserve">agit, pour </w:t>
      </w:r>
      <w:r w:rsidR="002C5CCE" w:rsidRPr="000B4D79">
        <w:rPr>
          <w:rFonts w:eastAsia="DFKai-SB"/>
          <w:lang w:val="fr-FR" w:eastAsia="zh-TW"/>
        </w:rPr>
        <w:t>chaque</w:t>
      </w:r>
      <w:r w:rsidR="00816437" w:rsidRPr="000B4D79">
        <w:rPr>
          <w:rFonts w:eastAsia="DFKai-SB"/>
          <w:lang w:val="fr-FR" w:eastAsia="zh-TW"/>
        </w:rPr>
        <w:t xml:space="preserve"> établissement scolaire, d</w:t>
      </w:r>
      <w:r w:rsidR="000E26C3">
        <w:rPr>
          <w:rFonts w:eastAsia="DFKai-SB"/>
          <w:lang w:val="fr-FR" w:eastAsia="zh-TW"/>
        </w:rPr>
        <w:t>’</w:t>
      </w:r>
      <w:r w:rsidR="00816437" w:rsidRPr="000B4D79">
        <w:rPr>
          <w:rFonts w:eastAsia="DFKai-SB"/>
          <w:lang w:val="fr-FR" w:eastAsia="zh-TW"/>
        </w:rPr>
        <w:t xml:space="preserve">intégrer la prise en charge des élèves ayant des BEP dans </w:t>
      </w:r>
      <w:r w:rsidR="002C5CCE" w:rsidRPr="000B4D79">
        <w:rPr>
          <w:rFonts w:eastAsia="DFKai-SB"/>
          <w:lang w:val="fr-FR" w:eastAsia="zh-TW"/>
        </w:rPr>
        <w:t>s</w:t>
      </w:r>
      <w:r w:rsidR="00816437" w:rsidRPr="000B4D79">
        <w:rPr>
          <w:rFonts w:eastAsia="DFKai-SB"/>
          <w:lang w:val="fr-FR" w:eastAsia="zh-TW"/>
        </w:rPr>
        <w:t xml:space="preserve">a politique, </w:t>
      </w:r>
      <w:r w:rsidR="002C5CCE" w:rsidRPr="000B4D79">
        <w:rPr>
          <w:rFonts w:eastAsia="DFKai-SB"/>
          <w:lang w:val="fr-FR" w:eastAsia="zh-TW"/>
        </w:rPr>
        <w:t>s</w:t>
      </w:r>
      <w:r w:rsidR="00816437" w:rsidRPr="000B4D79">
        <w:rPr>
          <w:rFonts w:eastAsia="DFKai-SB"/>
          <w:lang w:val="fr-FR" w:eastAsia="zh-TW"/>
        </w:rPr>
        <w:t xml:space="preserve">a culture et </w:t>
      </w:r>
      <w:r w:rsidR="002C5CCE" w:rsidRPr="000B4D79">
        <w:rPr>
          <w:rFonts w:eastAsia="DFKai-SB"/>
          <w:lang w:val="fr-FR" w:eastAsia="zh-TW"/>
        </w:rPr>
        <w:t>s</w:t>
      </w:r>
      <w:r w:rsidR="00816437" w:rsidRPr="000B4D79">
        <w:rPr>
          <w:rFonts w:eastAsia="DFKai-SB"/>
          <w:lang w:val="fr-FR" w:eastAsia="zh-TW"/>
        </w:rPr>
        <w:t>es pratiques</w:t>
      </w:r>
      <w:r w:rsidR="002C5CCE" w:rsidRPr="000B4D79">
        <w:rPr>
          <w:rFonts w:eastAsia="DFKai-SB"/>
          <w:lang w:val="fr-FR" w:eastAsia="zh-TW"/>
        </w:rPr>
        <w:t>.</w:t>
      </w:r>
      <w:r w:rsidR="00816437" w:rsidRPr="000B4D79">
        <w:rPr>
          <w:rFonts w:eastAsia="DFKai-SB"/>
          <w:lang w:val="fr-FR" w:eastAsia="zh-TW"/>
        </w:rPr>
        <w:t xml:space="preserve"> </w:t>
      </w:r>
      <w:r w:rsidR="009322AD" w:rsidRPr="000B4D79">
        <w:rPr>
          <w:rFonts w:eastAsia="DFKai-SB"/>
          <w:lang w:val="fr-FR" w:eastAsia="zh-TW"/>
        </w:rPr>
        <w:t>Les expériences menées à l</w:t>
      </w:r>
      <w:r w:rsidR="000E26C3">
        <w:rPr>
          <w:rFonts w:eastAsia="DFKai-SB"/>
          <w:lang w:val="fr-FR" w:eastAsia="zh-TW"/>
        </w:rPr>
        <w:t>’</w:t>
      </w:r>
      <w:r w:rsidR="009322AD" w:rsidRPr="000B4D79">
        <w:rPr>
          <w:rFonts w:eastAsia="DFKai-SB"/>
          <w:lang w:val="fr-FR" w:eastAsia="zh-TW"/>
        </w:rPr>
        <w:t>étranger et localement s</w:t>
      </w:r>
      <w:r w:rsidR="000E26C3">
        <w:rPr>
          <w:rFonts w:eastAsia="DFKai-SB"/>
          <w:lang w:val="fr-FR" w:eastAsia="zh-TW"/>
        </w:rPr>
        <w:t>’</w:t>
      </w:r>
      <w:r w:rsidR="009322AD" w:rsidRPr="000B4D79">
        <w:rPr>
          <w:rFonts w:eastAsia="DFKai-SB"/>
          <w:lang w:val="fr-FR" w:eastAsia="zh-TW"/>
        </w:rPr>
        <w:t>agissant d</w:t>
      </w:r>
      <w:r w:rsidR="000E26C3">
        <w:rPr>
          <w:rFonts w:eastAsia="DFKai-SB"/>
          <w:lang w:val="fr-FR" w:eastAsia="zh-TW"/>
        </w:rPr>
        <w:t>’</w:t>
      </w:r>
      <w:r w:rsidR="009322AD" w:rsidRPr="000B4D79">
        <w:rPr>
          <w:rFonts w:eastAsia="DFKai-SB"/>
          <w:lang w:val="fr-FR" w:eastAsia="zh-TW"/>
        </w:rPr>
        <w:t xml:space="preserve">affecter du personnel spécialisé pour traiter tout ce qui a trait aux BEP montrent que cela aboutit à la marginalisation de ce personnel, mais aussi des élèves ayant des BEP. </w:t>
      </w:r>
      <w:r w:rsidR="004A5EE7" w:rsidRPr="000B4D79">
        <w:rPr>
          <w:rFonts w:eastAsia="DFKai-SB"/>
          <w:lang w:val="fr-FR" w:eastAsia="zh-TW"/>
        </w:rPr>
        <w:t>A</w:t>
      </w:r>
      <w:r w:rsidR="009322AD" w:rsidRPr="000B4D79">
        <w:rPr>
          <w:rFonts w:eastAsia="DFKai-SB"/>
          <w:lang w:val="fr-FR" w:eastAsia="zh-TW"/>
        </w:rPr>
        <w:t>vec l</w:t>
      </w:r>
      <w:r w:rsidR="000E26C3">
        <w:rPr>
          <w:rFonts w:eastAsia="DFKai-SB"/>
          <w:lang w:val="fr-FR" w:eastAsia="zh-TW"/>
        </w:rPr>
        <w:t>’</w:t>
      </w:r>
      <w:r w:rsidR="009322AD" w:rsidRPr="000B4D79">
        <w:rPr>
          <w:rFonts w:eastAsia="DFKai-SB"/>
          <w:lang w:val="fr-FR" w:eastAsia="zh-TW"/>
        </w:rPr>
        <w:t>Approche globale de l</w:t>
      </w:r>
      <w:r w:rsidR="000E26C3">
        <w:rPr>
          <w:rFonts w:eastAsia="DFKai-SB"/>
          <w:lang w:val="fr-FR" w:eastAsia="zh-TW"/>
        </w:rPr>
        <w:t>’</w:t>
      </w:r>
      <w:r w:rsidR="009322AD" w:rsidRPr="000B4D79">
        <w:rPr>
          <w:rFonts w:eastAsia="DFKai-SB"/>
          <w:lang w:val="fr-FR" w:eastAsia="zh-TW"/>
        </w:rPr>
        <w:t>école</w:t>
      </w:r>
      <w:r w:rsidR="004A5EE7" w:rsidRPr="000B4D79">
        <w:rPr>
          <w:rFonts w:eastAsia="DFKai-SB"/>
          <w:lang w:val="fr-FR" w:eastAsia="zh-TW"/>
        </w:rPr>
        <w:t>,</w:t>
      </w:r>
      <w:r w:rsidR="009322AD" w:rsidRPr="000B4D79">
        <w:rPr>
          <w:rFonts w:eastAsia="DFKai-SB"/>
          <w:lang w:val="fr-FR" w:eastAsia="zh-TW"/>
        </w:rPr>
        <w:t xml:space="preserve"> les établissements scolaires sont </w:t>
      </w:r>
      <w:r w:rsidR="009322AD" w:rsidRPr="00557054">
        <w:rPr>
          <w:rFonts w:eastAsia="DFKai-SB"/>
          <w:lang w:val="fr-FR" w:eastAsia="zh-TW"/>
        </w:rPr>
        <w:t>dotés de différents niveaux</w:t>
      </w:r>
      <w:r w:rsidR="009322AD" w:rsidRPr="000B4D79">
        <w:rPr>
          <w:rFonts w:eastAsia="DFKai-SB"/>
          <w:lang w:val="fr-FR" w:eastAsia="zh-TW"/>
        </w:rPr>
        <w:t xml:space="preserve"> de financement, de soutien professionnel, de matériel pédagogique et de formation des enseignants qui leur permettent d</w:t>
      </w:r>
      <w:r w:rsidR="000E26C3">
        <w:rPr>
          <w:rFonts w:eastAsia="DFKai-SB"/>
          <w:lang w:val="fr-FR" w:eastAsia="zh-TW"/>
        </w:rPr>
        <w:t>’</w:t>
      </w:r>
      <w:r w:rsidR="009322AD" w:rsidRPr="000B4D79">
        <w:rPr>
          <w:rFonts w:eastAsia="DFKai-SB"/>
          <w:lang w:val="fr-FR" w:eastAsia="zh-TW"/>
        </w:rPr>
        <w:t xml:space="preserve">adopter différentes stratégies pour la prise en charge de leurs élèves. Il est conseillé à toutes les écoles ordinaires de constituer une Équipe </w:t>
      </w:r>
      <w:r w:rsidR="00B933E4" w:rsidRPr="000B4D79">
        <w:rPr>
          <w:rFonts w:eastAsia="DFKai-SB"/>
          <w:lang w:val="fr-FR" w:eastAsia="zh-TW"/>
        </w:rPr>
        <w:t>d</w:t>
      </w:r>
      <w:r w:rsidR="000E26C3">
        <w:rPr>
          <w:rFonts w:eastAsia="DFKai-SB"/>
          <w:lang w:val="fr-FR" w:eastAsia="zh-TW"/>
        </w:rPr>
        <w:t>’</w:t>
      </w:r>
      <w:r w:rsidR="00B933E4" w:rsidRPr="000B4D79">
        <w:rPr>
          <w:rFonts w:eastAsia="DFKai-SB"/>
          <w:lang w:val="fr-FR" w:eastAsia="zh-TW"/>
        </w:rPr>
        <w:t>aide aux élèves composée d</w:t>
      </w:r>
      <w:r w:rsidR="000E26C3">
        <w:rPr>
          <w:rFonts w:eastAsia="DFKai-SB"/>
          <w:lang w:val="fr-FR" w:eastAsia="zh-TW"/>
        </w:rPr>
        <w:t>’</w:t>
      </w:r>
      <w:r w:rsidR="00B933E4" w:rsidRPr="000B4D79">
        <w:rPr>
          <w:rFonts w:eastAsia="DFKai-SB"/>
          <w:lang w:val="fr-FR" w:eastAsia="zh-TW"/>
        </w:rPr>
        <w:t>un membre de la direction de l</w:t>
      </w:r>
      <w:r w:rsidR="000E26C3">
        <w:rPr>
          <w:rFonts w:eastAsia="DFKai-SB"/>
          <w:lang w:val="fr-FR" w:eastAsia="zh-TW"/>
        </w:rPr>
        <w:t>’</w:t>
      </w:r>
      <w:r w:rsidR="00B933E4" w:rsidRPr="000B4D79">
        <w:rPr>
          <w:rFonts w:eastAsia="DFKai-SB"/>
          <w:lang w:val="fr-FR" w:eastAsia="zh-TW"/>
        </w:rPr>
        <w:t xml:space="preserve">établissement, de représentants des enseignants de chaque matière, </w:t>
      </w:r>
      <w:r w:rsidR="00857D38" w:rsidRPr="000B4D79">
        <w:rPr>
          <w:rFonts w:eastAsia="DFKai-SB"/>
          <w:lang w:val="fr-FR" w:eastAsia="zh-TW"/>
        </w:rPr>
        <w:t>de professeurs d</w:t>
      </w:r>
      <w:r w:rsidR="000E26C3">
        <w:rPr>
          <w:rFonts w:eastAsia="DFKai-SB"/>
          <w:lang w:val="fr-FR" w:eastAsia="zh-TW"/>
        </w:rPr>
        <w:t>’</w:t>
      </w:r>
      <w:r w:rsidR="00857D38" w:rsidRPr="000B4D79">
        <w:rPr>
          <w:rFonts w:eastAsia="DFKai-SB"/>
          <w:lang w:val="fr-FR" w:eastAsia="zh-TW"/>
        </w:rPr>
        <w:t>orientation et d</w:t>
      </w:r>
      <w:r w:rsidR="000E26C3">
        <w:rPr>
          <w:rFonts w:eastAsia="DFKai-SB"/>
          <w:lang w:val="fr-FR" w:eastAsia="zh-TW"/>
        </w:rPr>
        <w:t>’</w:t>
      </w:r>
      <w:r w:rsidR="00125D16" w:rsidRPr="000B4D79">
        <w:rPr>
          <w:lang w:val="fr-FR"/>
        </w:rPr>
        <w:t>assistant</w:t>
      </w:r>
      <w:r w:rsidR="00125D16">
        <w:rPr>
          <w:lang w:val="fr-FR"/>
        </w:rPr>
        <w:t>s</w:t>
      </w:r>
      <w:r w:rsidR="00125D16" w:rsidRPr="000B4D79">
        <w:rPr>
          <w:lang w:val="fr-FR"/>
        </w:rPr>
        <w:t xml:space="preserve"> socioéducatif</w:t>
      </w:r>
      <w:r w:rsidR="00125D16">
        <w:rPr>
          <w:lang w:val="fr-FR"/>
        </w:rPr>
        <w:t>s</w:t>
      </w:r>
      <w:r w:rsidR="00857D38" w:rsidRPr="000B4D79">
        <w:rPr>
          <w:rFonts w:eastAsia="DFKai-SB"/>
          <w:lang w:val="fr-FR" w:eastAsia="zh-TW"/>
        </w:rPr>
        <w:t>. Cette équipe sera chargée d</w:t>
      </w:r>
      <w:r w:rsidR="000E26C3">
        <w:rPr>
          <w:rFonts w:eastAsia="DFKai-SB"/>
          <w:lang w:val="fr-FR" w:eastAsia="zh-TW"/>
        </w:rPr>
        <w:t>’</w:t>
      </w:r>
      <w:r w:rsidR="00857D38" w:rsidRPr="000B4D79">
        <w:rPr>
          <w:rFonts w:eastAsia="DFKai-SB"/>
          <w:lang w:val="fr-FR" w:eastAsia="zh-TW"/>
        </w:rPr>
        <w:t>élaborer la politique d</w:t>
      </w:r>
      <w:r w:rsidR="000E26C3">
        <w:rPr>
          <w:rFonts w:eastAsia="DFKai-SB"/>
          <w:lang w:val="fr-FR" w:eastAsia="zh-TW"/>
        </w:rPr>
        <w:t>’</w:t>
      </w:r>
      <w:r w:rsidR="00857D38" w:rsidRPr="000B4D79">
        <w:rPr>
          <w:rFonts w:eastAsia="DFKai-SB"/>
          <w:lang w:val="fr-FR" w:eastAsia="zh-TW"/>
        </w:rPr>
        <w:t>inclusion, de développer une culture de l</w:t>
      </w:r>
      <w:r w:rsidR="000E26C3">
        <w:rPr>
          <w:rFonts w:eastAsia="DFKai-SB"/>
          <w:lang w:val="fr-FR" w:eastAsia="zh-TW"/>
        </w:rPr>
        <w:t>’</w:t>
      </w:r>
      <w:r w:rsidR="00857D38" w:rsidRPr="000B4D79">
        <w:rPr>
          <w:rFonts w:eastAsia="DFKai-SB"/>
          <w:lang w:val="fr-FR" w:eastAsia="zh-TW"/>
        </w:rPr>
        <w:t xml:space="preserve">école inclusive et de mettre en place des pratiques inclusives. </w:t>
      </w:r>
      <w:r w:rsidR="004A5EE7" w:rsidRPr="000B4D79">
        <w:rPr>
          <w:rFonts w:eastAsia="DFKai-SB"/>
          <w:lang w:val="fr-FR" w:eastAsia="zh-TW"/>
        </w:rPr>
        <w:t>Si, dans le secondaire, nombre de ces Équipes sont dirigées par le directeur adjoint de l</w:t>
      </w:r>
      <w:r w:rsidR="000E26C3">
        <w:rPr>
          <w:rFonts w:eastAsia="DFKai-SB"/>
          <w:lang w:val="fr-FR" w:eastAsia="zh-TW"/>
        </w:rPr>
        <w:t>’</w:t>
      </w:r>
      <w:r w:rsidR="004A5EE7" w:rsidRPr="000B4D79">
        <w:rPr>
          <w:rFonts w:eastAsia="DFKai-SB"/>
          <w:lang w:val="fr-FR" w:eastAsia="zh-TW"/>
        </w:rPr>
        <w:t>établissement, les écoles primaires ont elles aussi été dotées d</w:t>
      </w:r>
      <w:r w:rsidR="000E26C3">
        <w:rPr>
          <w:rFonts w:eastAsia="DFKai-SB"/>
          <w:lang w:val="fr-FR" w:eastAsia="zh-TW"/>
        </w:rPr>
        <w:t>’</w:t>
      </w:r>
      <w:r w:rsidR="004A5EE7" w:rsidRPr="000B4D79">
        <w:rPr>
          <w:rFonts w:eastAsia="DFKai-SB"/>
          <w:lang w:val="fr-FR" w:eastAsia="zh-TW"/>
        </w:rPr>
        <w:t>un poste de directeur adjoint depuis l</w:t>
      </w:r>
      <w:r w:rsidR="000E26C3">
        <w:rPr>
          <w:rFonts w:eastAsia="DFKai-SB"/>
          <w:lang w:val="fr-FR" w:eastAsia="zh-TW"/>
        </w:rPr>
        <w:t>’</w:t>
      </w:r>
      <w:r w:rsidR="00E86CDA" w:rsidRPr="000B4D79">
        <w:rPr>
          <w:rFonts w:eastAsia="DFKai-SB"/>
          <w:lang w:val="fr-FR" w:eastAsia="zh-TW"/>
        </w:rPr>
        <w:t xml:space="preserve">année scolaire 2008/09, le/la directeur/directrice de deuxième cycle de primaire, dont le rôle est de diriger et de coordonner </w:t>
      </w:r>
      <w:r w:rsidR="000F5A9B" w:rsidRPr="000B4D79">
        <w:rPr>
          <w:rFonts w:eastAsia="DFKai-SB"/>
          <w:lang w:val="fr-FR" w:eastAsia="zh-TW"/>
        </w:rPr>
        <w:t>l</w:t>
      </w:r>
      <w:r w:rsidR="000E26C3">
        <w:rPr>
          <w:rFonts w:eastAsia="DFKai-SB"/>
          <w:lang w:val="fr-FR" w:eastAsia="zh-TW"/>
        </w:rPr>
        <w:t>’</w:t>
      </w:r>
      <w:r w:rsidR="000F5A9B" w:rsidRPr="000B4D79">
        <w:rPr>
          <w:rFonts w:eastAsia="DFKai-SB"/>
          <w:lang w:val="fr-FR" w:eastAsia="zh-TW"/>
        </w:rPr>
        <w:t>accompagnement psychologique et l</w:t>
      </w:r>
      <w:r w:rsidR="000E26C3">
        <w:rPr>
          <w:rFonts w:eastAsia="DFKai-SB"/>
          <w:lang w:val="fr-FR" w:eastAsia="zh-TW"/>
        </w:rPr>
        <w:t>’</w:t>
      </w:r>
      <w:r w:rsidR="000F5A9B" w:rsidRPr="000B4D79">
        <w:rPr>
          <w:rFonts w:eastAsia="DFKai-SB"/>
          <w:lang w:val="fr-FR" w:eastAsia="zh-TW"/>
        </w:rPr>
        <w:t>aide aux élèves, entre autres. Récemment, de bonnes pratiques sont apparues en termes d</w:t>
      </w:r>
      <w:r w:rsidR="000E26C3">
        <w:rPr>
          <w:rFonts w:eastAsia="DFKai-SB"/>
          <w:lang w:val="fr-FR" w:eastAsia="zh-TW"/>
        </w:rPr>
        <w:t>’</w:t>
      </w:r>
      <w:r w:rsidR="000F5A9B" w:rsidRPr="000B4D79">
        <w:rPr>
          <w:rFonts w:eastAsia="DFKai-SB"/>
          <w:lang w:val="fr-FR" w:eastAsia="zh-TW"/>
        </w:rPr>
        <w:t>Approche globale de l</w:t>
      </w:r>
      <w:r w:rsidR="000E26C3">
        <w:rPr>
          <w:rFonts w:eastAsia="DFKai-SB"/>
          <w:lang w:val="fr-FR" w:eastAsia="zh-TW"/>
        </w:rPr>
        <w:t>’</w:t>
      </w:r>
      <w:r w:rsidR="000F5A9B" w:rsidRPr="000B4D79">
        <w:rPr>
          <w:rFonts w:eastAsia="DFKai-SB"/>
          <w:lang w:val="fr-FR" w:eastAsia="zh-TW"/>
        </w:rPr>
        <w:t>école et un plus grand nombre d</w:t>
      </w:r>
      <w:r w:rsidR="000E26C3">
        <w:rPr>
          <w:rFonts w:eastAsia="DFKai-SB"/>
          <w:lang w:val="fr-FR" w:eastAsia="zh-TW"/>
        </w:rPr>
        <w:t>’</w:t>
      </w:r>
      <w:r w:rsidR="000F5A9B" w:rsidRPr="000B4D79">
        <w:rPr>
          <w:rFonts w:eastAsia="DFKai-SB"/>
          <w:lang w:val="fr-FR" w:eastAsia="zh-TW"/>
        </w:rPr>
        <w:t xml:space="preserve">établissements fournissent un soutien global aux élèves en difficulté. </w:t>
      </w:r>
      <w:r w:rsidR="00B140D4"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0F5A9B" w:rsidRPr="000B4D79">
        <w:rPr>
          <w:rFonts w:eastAsia="DFKai-SB"/>
          <w:lang w:val="fr-FR" w:eastAsia="zh-TW"/>
        </w:rPr>
        <w:t>encouragera un plus grand nombre d</w:t>
      </w:r>
      <w:r w:rsidR="000E26C3">
        <w:rPr>
          <w:rFonts w:eastAsia="DFKai-SB"/>
          <w:lang w:val="fr-FR" w:eastAsia="zh-TW"/>
        </w:rPr>
        <w:t>’</w:t>
      </w:r>
      <w:r w:rsidR="000F5A9B" w:rsidRPr="000B4D79">
        <w:rPr>
          <w:rFonts w:eastAsia="DFKai-SB"/>
          <w:lang w:val="fr-FR" w:eastAsia="zh-TW"/>
        </w:rPr>
        <w:t>écoles à enrichir leurs bonnes pratiques de façon à renforcer la qualité et l</w:t>
      </w:r>
      <w:r w:rsidR="000E26C3">
        <w:rPr>
          <w:rFonts w:eastAsia="DFKai-SB"/>
          <w:lang w:val="fr-FR" w:eastAsia="zh-TW"/>
        </w:rPr>
        <w:t>’</w:t>
      </w:r>
      <w:r w:rsidR="000F5A9B" w:rsidRPr="000B4D79">
        <w:rPr>
          <w:rFonts w:eastAsia="DFKai-SB"/>
          <w:lang w:val="fr-FR" w:eastAsia="zh-TW"/>
        </w:rPr>
        <w:t>efficacité de l</w:t>
      </w:r>
      <w:r w:rsidR="000E26C3">
        <w:rPr>
          <w:rFonts w:eastAsia="DFKai-SB"/>
          <w:lang w:val="fr-FR" w:eastAsia="zh-TW"/>
        </w:rPr>
        <w:t>’</w:t>
      </w:r>
      <w:r w:rsidR="000F5A9B" w:rsidRPr="000B4D79">
        <w:rPr>
          <w:rFonts w:eastAsia="DFKai-SB"/>
          <w:lang w:val="fr-FR" w:eastAsia="zh-TW"/>
        </w:rPr>
        <w:t>aide aux élèves ayant des BEP dans toutes les écoles ordinaires</w:t>
      </w:r>
      <w:r w:rsidRPr="000B4D79">
        <w:rPr>
          <w:rFonts w:eastAsia="DFKai-SB"/>
          <w:lang w:val="fr-FR" w:eastAsia="zh-TW"/>
        </w:rPr>
        <w:t>.</w:t>
      </w:r>
      <w:r w:rsidR="009322AD" w:rsidRPr="000B4D79">
        <w:rPr>
          <w:rFonts w:eastAsia="DFKai-SB"/>
          <w:lang w:val="fr-FR" w:eastAsia="zh-TW"/>
        </w:rPr>
        <w:t xml:space="preserve"> </w:t>
      </w:r>
    </w:p>
    <w:p w:rsidR="00C15094" w:rsidRPr="000B4D79" w:rsidRDefault="00C15094" w:rsidP="009048CD">
      <w:pPr>
        <w:pStyle w:val="SingleTxtG"/>
        <w:rPr>
          <w:rFonts w:eastAsia="DFKai-SB"/>
          <w:lang w:val="fr-FR" w:eastAsia="zh-TW"/>
        </w:rPr>
      </w:pPr>
      <w:r w:rsidRPr="000B4D79">
        <w:rPr>
          <w:rFonts w:eastAsia="DFKai-SB"/>
          <w:lang w:val="fr-FR" w:eastAsia="zh-TW"/>
        </w:rPr>
        <w:t>465.</w:t>
      </w:r>
      <w:r w:rsidRPr="000B4D79">
        <w:rPr>
          <w:rFonts w:eastAsia="DFKai-SB"/>
          <w:lang w:val="fr-FR" w:eastAsia="zh-TW"/>
        </w:rPr>
        <w:tab/>
      </w:r>
      <w:r w:rsidR="000F5A9B" w:rsidRPr="000B4D79">
        <w:rPr>
          <w:rFonts w:eastAsia="DFKai-SB"/>
          <w:lang w:val="fr-FR" w:eastAsia="zh-TW"/>
        </w:rPr>
        <w:t>Un certain nombre de commentateurs sont préoccupés par le fait que l</w:t>
      </w:r>
      <w:r w:rsidR="000E26C3">
        <w:rPr>
          <w:rFonts w:eastAsia="DFKai-SB"/>
          <w:lang w:val="fr-FR" w:eastAsia="zh-TW"/>
        </w:rPr>
        <w:t>’</w:t>
      </w:r>
      <w:r w:rsidR="000F5A9B" w:rsidRPr="000B4D79">
        <w:rPr>
          <w:rFonts w:eastAsia="DFKai-SB"/>
          <w:lang w:val="fr-FR" w:eastAsia="zh-TW"/>
        </w:rPr>
        <w:t xml:space="preserve">âge limite des élèves dans les </w:t>
      </w:r>
      <w:r w:rsidR="000F5A9B" w:rsidRPr="000B4D79">
        <w:rPr>
          <w:lang w:val="fr-FR"/>
        </w:rPr>
        <w:t>Écoles spéciales pour enfants déficients intellectuels soit de 18 ans et trouvent ce principe discriminatoire. Nous tenons à préciser qu</w:t>
      </w:r>
      <w:r w:rsidR="000E26C3">
        <w:rPr>
          <w:lang w:val="fr-FR"/>
        </w:rPr>
        <w:t>’</w:t>
      </w:r>
      <w:r w:rsidR="000F5A9B" w:rsidRPr="000B4D79">
        <w:rPr>
          <w:lang w:val="fr-FR"/>
        </w:rPr>
        <w:t xml:space="preserve">il existe un malentendu concernant </w:t>
      </w:r>
      <w:r w:rsidR="000B492A" w:rsidRPr="000B4D79">
        <w:rPr>
          <w:lang w:val="fr-FR"/>
        </w:rPr>
        <w:t>cette prétendue limite d</w:t>
      </w:r>
      <w:r w:rsidR="000E26C3">
        <w:rPr>
          <w:lang w:val="fr-FR"/>
        </w:rPr>
        <w:t>’</w:t>
      </w:r>
      <w:r w:rsidR="000B492A" w:rsidRPr="000B4D79">
        <w:rPr>
          <w:lang w:val="fr-FR"/>
        </w:rPr>
        <w:t xml:space="preserve">âge. Aucune règle </w:t>
      </w:r>
      <w:r w:rsidR="000B4D79" w:rsidRPr="000B4D79">
        <w:rPr>
          <w:lang w:val="fr-FR"/>
        </w:rPr>
        <w:t>absolue n</w:t>
      </w:r>
      <w:r w:rsidR="000E26C3">
        <w:rPr>
          <w:lang w:val="fr-FR"/>
        </w:rPr>
        <w:t>’</w:t>
      </w:r>
      <w:r w:rsidR="000B4D79" w:rsidRPr="000B4D79">
        <w:rPr>
          <w:lang w:val="fr-FR"/>
        </w:rPr>
        <w:t>interdit</w:t>
      </w:r>
      <w:r w:rsidR="000B492A" w:rsidRPr="000B4D79">
        <w:rPr>
          <w:lang w:val="fr-FR"/>
        </w:rPr>
        <w:t xml:space="preserve"> la scolarité des </w:t>
      </w:r>
      <w:r w:rsidR="008C70AF" w:rsidRPr="000B4D79">
        <w:rPr>
          <w:rFonts w:eastAsia="DFKai-SB"/>
          <w:lang w:val="fr-FR" w:eastAsia="zh-TW"/>
        </w:rPr>
        <w:t>élèves déficients intellectuels qui ont atteint l</w:t>
      </w:r>
      <w:r w:rsidR="000E26C3">
        <w:rPr>
          <w:rFonts w:eastAsia="DFKai-SB"/>
          <w:lang w:val="fr-FR" w:eastAsia="zh-TW"/>
        </w:rPr>
        <w:t>’</w:t>
      </w:r>
      <w:r w:rsidR="008C70AF" w:rsidRPr="000B4D79">
        <w:rPr>
          <w:rFonts w:eastAsia="DFKai-SB"/>
          <w:lang w:val="fr-FR" w:eastAsia="zh-TW"/>
        </w:rPr>
        <w:t>âge de 18 ans. Les élèves des</w:t>
      </w:r>
      <w:r w:rsidRPr="000B4D79">
        <w:rPr>
          <w:rFonts w:eastAsia="DFKai-SB"/>
          <w:lang w:val="fr-FR" w:eastAsia="zh-TW"/>
        </w:rPr>
        <w:t xml:space="preserve"> </w:t>
      </w:r>
      <w:r w:rsidR="00B140D4" w:rsidRPr="000B4D79">
        <w:rPr>
          <w:lang w:val="fr-FR"/>
        </w:rPr>
        <w:t>École</w:t>
      </w:r>
      <w:r w:rsidR="00E81306" w:rsidRPr="000B4D79">
        <w:rPr>
          <w:lang w:val="fr-FR"/>
        </w:rPr>
        <w:t>s</w:t>
      </w:r>
      <w:r w:rsidR="00B140D4" w:rsidRPr="000B4D79">
        <w:rPr>
          <w:lang w:val="fr-FR"/>
        </w:rPr>
        <w:t xml:space="preserve"> spéciale</w:t>
      </w:r>
      <w:r w:rsidR="00E81306" w:rsidRPr="000B4D79">
        <w:rPr>
          <w:lang w:val="fr-FR"/>
        </w:rPr>
        <w:t>s</w:t>
      </w:r>
      <w:r w:rsidR="00B140D4" w:rsidRPr="000B4D79">
        <w:rPr>
          <w:lang w:val="fr-FR"/>
        </w:rPr>
        <w:t xml:space="preserve"> pour enfants déficients intellectuels </w:t>
      </w:r>
      <w:r w:rsidR="008C70AF" w:rsidRPr="000B4D79">
        <w:rPr>
          <w:lang w:val="fr-FR"/>
        </w:rPr>
        <w:t xml:space="preserve">suivent un enseignement élémentaire de </w:t>
      </w:r>
      <w:r w:rsidR="003A1214">
        <w:rPr>
          <w:lang w:val="fr-FR"/>
        </w:rPr>
        <w:t>dix</w:t>
      </w:r>
      <w:r w:rsidR="008C70AF" w:rsidRPr="000B4D79">
        <w:rPr>
          <w:lang w:val="fr-FR"/>
        </w:rPr>
        <w:t xml:space="preserve"> ans</w:t>
      </w:r>
      <w:r w:rsidR="00265471" w:rsidRPr="000B4D79">
        <w:rPr>
          <w:lang w:val="fr-FR"/>
        </w:rPr>
        <w:t>, qui peut être suivi</w:t>
      </w:r>
      <w:r w:rsidR="008C70AF" w:rsidRPr="000B4D79">
        <w:rPr>
          <w:lang w:val="fr-FR"/>
        </w:rPr>
        <w:t xml:space="preserve"> </w:t>
      </w:r>
      <w:r w:rsidR="008C70AF" w:rsidRPr="000B4D79">
        <w:rPr>
          <w:rFonts w:eastAsia="DFKai-SB"/>
          <w:lang w:val="fr-FR" w:eastAsia="zh-TW"/>
        </w:rPr>
        <w:t>d</w:t>
      </w:r>
      <w:r w:rsidR="000E26C3">
        <w:rPr>
          <w:rFonts w:eastAsia="DFKai-SB"/>
          <w:lang w:val="fr-FR" w:eastAsia="zh-TW"/>
        </w:rPr>
        <w:t>’</w:t>
      </w:r>
      <w:r w:rsidR="008C70AF" w:rsidRPr="000B4D79">
        <w:rPr>
          <w:rFonts w:eastAsia="DFKai-SB"/>
          <w:lang w:val="fr-FR" w:eastAsia="zh-TW"/>
        </w:rPr>
        <w:t>un dispositif facultatif de Prolongation de scolarité de deux ans</w:t>
      </w:r>
      <w:r w:rsidRPr="000B4D79">
        <w:rPr>
          <w:rFonts w:eastAsia="DFKai-SB"/>
          <w:lang w:val="fr-FR" w:eastAsia="zh-TW"/>
        </w:rPr>
        <w:t xml:space="preserve">. </w:t>
      </w:r>
      <w:r w:rsidR="008C70AF" w:rsidRPr="000B4D79">
        <w:rPr>
          <w:rFonts w:eastAsia="DFKai-SB"/>
          <w:lang w:val="fr-FR" w:eastAsia="zh-TW"/>
        </w:rPr>
        <w:t>Depuis l</w:t>
      </w:r>
      <w:r w:rsidR="000E26C3">
        <w:rPr>
          <w:rFonts w:eastAsia="DFKai-SB"/>
          <w:lang w:val="fr-FR" w:eastAsia="zh-TW"/>
        </w:rPr>
        <w:t>’</w:t>
      </w:r>
      <w:r w:rsidR="008C70AF" w:rsidRPr="000B4D79">
        <w:rPr>
          <w:rFonts w:eastAsia="DFKai-SB"/>
          <w:lang w:val="fr-FR" w:eastAsia="zh-TW"/>
        </w:rPr>
        <w:t xml:space="preserve">introduction par étapes du </w:t>
      </w:r>
      <w:r w:rsidR="00C33EBB" w:rsidRPr="000B4D79">
        <w:rPr>
          <w:noProof/>
          <w:lang w:val="fr-FR"/>
        </w:rPr>
        <w:t xml:space="preserve">Nouveau programme du </w:t>
      </w:r>
      <w:r w:rsidR="009E54E7" w:rsidRPr="000B4D79">
        <w:rPr>
          <w:noProof/>
          <w:lang w:val="fr-FR"/>
        </w:rPr>
        <w:t>deuxième</w:t>
      </w:r>
      <w:r w:rsidR="00C33EBB" w:rsidRPr="000B4D79">
        <w:rPr>
          <w:noProof/>
          <w:lang w:val="fr-FR"/>
        </w:rPr>
        <w:t xml:space="preserve"> cycle du secondaire</w:t>
      </w:r>
      <w:r w:rsidR="008C70AF" w:rsidRPr="000B4D79">
        <w:rPr>
          <w:noProof/>
          <w:lang w:val="fr-FR"/>
        </w:rPr>
        <w:t xml:space="preserve">, qui a commencé </w:t>
      </w:r>
      <w:r w:rsidR="000B492A" w:rsidRPr="000B4D79">
        <w:rPr>
          <w:noProof/>
          <w:lang w:val="fr-FR"/>
        </w:rPr>
        <w:t>à</w:t>
      </w:r>
      <w:r w:rsidR="008C70AF" w:rsidRPr="000B4D79">
        <w:rPr>
          <w:noProof/>
          <w:lang w:val="fr-FR"/>
        </w:rPr>
        <w:t xml:space="preserve"> la 4</w:t>
      </w:r>
      <w:r w:rsidR="008C70AF" w:rsidRPr="000B4D79">
        <w:rPr>
          <w:noProof/>
          <w:vertAlign w:val="superscript"/>
          <w:lang w:val="fr-FR"/>
        </w:rPr>
        <w:t>e</w:t>
      </w:r>
      <w:r w:rsidR="0045136A" w:rsidRPr="000B4D79">
        <w:rPr>
          <w:noProof/>
          <w:lang w:val="fr-FR"/>
        </w:rPr>
        <w:t xml:space="preserve"> </w:t>
      </w:r>
      <w:r w:rsidR="0045136A" w:rsidRPr="000B4D79">
        <w:rPr>
          <w:rFonts w:eastAsia="PMingLiU"/>
          <w:bCs/>
          <w:lang w:val="fr-FR" w:eastAsia="zh-TW"/>
        </w:rPr>
        <w:t>année</w:t>
      </w:r>
      <w:r w:rsidR="008C70AF" w:rsidRPr="000B4D79">
        <w:rPr>
          <w:noProof/>
          <w:lang w:val="fr-FR"/>
        </w:rPr>
        <w:t xml:space="preserve"> du secondaire pour l</w:t>
      </w:r>
      <w:r w:rsidR="000E26C3">
        <w:rPr>
          <w:noProof/>
          <w:lang w:val="fr-FR"/>
        </w:rPr>
        <w:t>’</w:t>
      </w:r>
      <w:r w:rsidR="008C70AF" w:rsidRPr="000B4D79">
        <w:rPr>
          <w:noProof/>
          <w:lang w:val="fr-FR"/>
        </w:rPr>
        <w:t>année scolaire 2009/10</w:t>
      </w:r>
      <w:r w:rsidRPr="000B4D79">
        <w:rPr>
          <w:rFonts w:eastAsia="DFKai-SB"/>
          <w:lang w:val="fr-FR" w:eastAsia="zh-TW"/>
        </w:rPr>
        <w:t xml:space="preserve">, </w:t>
      </w:r>
      <w:r w:rsidR="008C70AF" w:rsidRPr="000B4D79">
        <w:rPr>
          <w:rFonts w:eastAsia="DFKai-SB"/>
          <w:lang w:val="fr-FR" w:eastAsia="zh-TW"/>
        </w:rPr>
        <w:t>les élèves des</w:t>
      </w:r>
      <w:r w:rsidRPr="000B4D79">
        <w:rPr>
          <w:rFonts w:eastAsia="DFKai-SB"/>
          <w:lang w:val="fr-FR" w:eastAsia="zh-TW"/>
        </w:rPr>
        <w:t xml:space="preserve"> </w:t>
      </w:r>
      <w:r w:rsidR="00E81306" w:rsidRPr="000B4D79">
        <w:rPr>
          <w:lang w:val="fr-FR"/>
        </w:rPr>
        <w:t xml:space="preserve">Écoles spéciales pour enfants déficients intellectuels </w:t>
      </w:r>
      <w:r w:rsidR="008C70AF" w:rsidRPr="000B4D79">
        <w:rPr>
          <w:lang w:val="fr-FR"/>
        </w:rPr>
        <w:t xml:space="preserve">continuent de suivre une scolarité de </w:t>
      </w:r>
      <w:r w:rsidR="009048CD">
        <w:rPr>
          <w:lang w:val="fr-FR"/>
        </w:rPr>
        <w:t>douze</w:t>
      </w:r>
      <w:r w:rsidR="008C70AF" w:rsidRPr="000B4D79">
        <w:rPr>
          <w:lang w:val="fr-FR"/>
        </w:rPr>
        <w:t xml:space="preserve"> ans </w:t>
      </w:r>
      <w:r w:rsidRPr="000B4D79">
        <w:rPr>
          <w:rFonts w:eastAsia="DFKai-SB"/>
          <w:lang w:val="fr-FR" w:eastAsia="zh-TW"/>
        </w:rPr>
        <w:t>(</w:t>
      </w:r>
      <w:r w:rsidR="009048CD">
        <w:rPr>
          <w:rFonts w:eastAsia="DFKai-SB"/>
          <w:lang w:val="fr-FR" w:eastAsia="zh-TW"/>
        </w:rPr>
        <w:t>six</w:t>
      </w:r>
      <w:r w:rsidR="008C70AF" w:rsidRPr="000B4D79">
        <w:rPr>
          <w:rFonts w:eastAsia="DFKai-SB"/>
          <w:lang w:val="fr-FR" w:eastAsia="zh-TW"/>
        </w:rPr>
        <w:t xml:space="preserve"> ans de primaire, </w:t>
      </w:r>
      <w:r w:rsidR="009048CD">
        <w:rPr>
          <w:rFonts w:eastAsia="DFKai-SB"/>
          <w:lang w:val="fr-FR" w:eastAsia="zh-TW"/>
        </w:rPr>
        <w:t>trois</w:t>
      </w:r>
      <w:r w:rsidR="008C70AF" w:rsidRPr="000B4D79">
        <w:rPr>
          <w:rFonts w:eastAsia="DFKai-SB"/>
          <w:lang w:val="fr-FR" w:eastAsia="zh-TW"/>
        </w:rPr>
        <w:t xml:space="preserve"> ans de </w:t>
      </w:r>
      <w:r w:rsidR="009E54E7" w:rsidRPr="000B4D79">
        <w:rPr>
          <w:rFonts w:eastAsia="DFKai-SB"/>
          <w:lang w:val="fr-FR" w:eastAsia="zh-TW"/>
        </w:rPr>
        <w:t>premi</w:t>
      </w:r>
      <w:r w:rsidR="008C70AF" w:rsidRPr="000B4D79">
        <w:rPr>
          <w:rFonts w:eastAsia="DFKai-SB"/>
          <w:lang w:val="fr-FR" w:eastAsia="zh-TW"/>
        </w:rPr>
        <w:t xml:space="preserve">er cycle du secondaire et </w:t>
      </w:r>
      <w:r w:rsidR="009048CD">
        <w:rPr>
          <w:rFonts w:eastAsia="DFKai-SB"/>
          <w:lang w:val="fr-FR" w:eastAsia="zh-TW"/>
        </w:rPr>
        <w:t>trois</w:t>
      </w:r>
      <w:r w:rsidR="008C70AF" w:rsidRPr="000B4D79">
        <w:rPr>
          <w:rFonts w:eastAsia="DFKai-SB"/>
          <w:lang w:val="fr-FR" w:eastAsia="zh-TW"/>
        </w:rPr>
        <w:t xml:space="preserve"> ans de </w:t>
      </w:r>
      <w:r w:rsidR="009E54E7" w:rsidRPr="000B4D79">
        <w:rPr>
          <w:noProof/>
          <w:lang w:val="fr-FR"/>
        </w:rPr>
        <w:t>deuxième</w:t>
      </w:r>
      <w:r w:rsidR="008C70AF" w:rsidRPr="000B4D79">
        <w:rPr>
          <w:rFonts w:eastAsia="DFKai-SB"/>
          <w:lang w:val="fr-FR" w:eastAsia="zh-TW"/>
        </w:rPr>
        <w:t xml:space="preserve"> cycle du secondaire</w:t>
      </w:r>
      <w:r w:rsidRPr="000B4D79">
        <w:rPr>
          <w:rFonts w:eastAsia="DFKai-SB"/>
          <w:lang w:val="fr-FR" w:eastAsia="zh-TW"/>
        </w:rPr>
        <w:t>).</w:t>
      </w:r>
      <w:r w:rsidR="004479ED">
        <w:rPr>
          <w:rFonts w:eastAsia="DFKai-SB"/>
          <w:lang w:val="fr-FR" w:eastAsia="zh-TW"/>
        </w:rPr>
        <w:t xml:space="preserve"> </w:t>
      </w:r>
    </w:p>
    <w:p w:rsidR="00C15094" w:rsidRPr="000B4D79" w:rsidRDefault="00C15094" w:rsidP="0032392E">
      <w:pPr>
        <w:pStyle w:val="SingleTxtG"/>
        <w:rPr>
          <w:rFonts w:eastAsia="DFKai-SB"/>
          <w:lang w:val="fr-FR" w:eastAsia="zh-TW"/>
        </w:rPr>
      </w:pPr>
      <w:r w:rsidRPr="000B4D79">
        <w:rPr>
          <w:rFonts w:eastAsia="DFKai-SB"/>
          <w:lang w:val="fr-FR" w:eastAsia="zh-TW"/>
        </w:rPr>
        <w:t>466.</w:t>
      </w:r>
      <w:r w:rsidRPr="000B4D79">
        <w:rPr>
          <w:rFonts w:eastAsia="DFKai-SB"/>
          <w:lang w:val="fr-FR" w:eastAsia="zh-TW"/>
        </w:rPr>
        <w:tab/>
      </w:r>
      <w:r w:rsidR="00265471" w:rsidRPr="000B4D79">
        <w:rPr>
          <w:rFonts w:eastAsia="DFKai-SB"/>
          <w:lang w:val="fr-FR" w:eastAsia="zh-TW"/>
        </w:rPr>
        <w:t>Les élèves entrant normalement en primaire à l</w:t>
      </w:r>
      <w:r w:rsidR="000E26C3">
        <w:rPr>
          <w:rFonts w:eastAsia="DFKai-SB"/>
          <w:lang w:val="fr-FR" w:eastAsia="zh-TW"/>
        </w:rPr>
        <w:t>’</w:t>
      </w:r>
      <w:r w:rsidR="00265471" w:rsidRPr="000B4D79">
        <w:rPr>
          <w:rFonts w:eastAsia="DFKai-SB"/>
          <w:lang w:val="fr-FR" w:eastAsia="zh-TW"/>
        </w:rPr>
        <w:t xml:space="preserve">âge de 6 ans, après </w:t>
      </w:r>
      <w:r w:rsidR="0032392E">
        <w:rPr>
          <w:rFonts w:eastAsia="DFKai-SB"/>
          <w:lang w:val="fr-FR" w:eastAsia="zh-TW"/>
        </w:rPr>
        <w:t>douze</w:t>
      </w:r>
      <w:r w:rsidR="00265471" w:rsidRPr="000B4D79">
        <w:rPr>
          <w:rFonts w:eastAsia="DFKai-SB"/>
          <w:lang w:val="fr-FR" w:eastAsia="zh-TW"/>
        </w:rPr>
        <w:t xml:space="preserve"> années d</w:t>
      </w:r>
      <w:r w:rsidR="000E26C3">
        <w:rPr>
          <w:rFonts w:eastAsia="DFKai-SB"/>
          <w:lang w:val="fr-FR" w:eastAsia="zh-TW"/>
        </w:rPr>
        <w:t>’</w:t>
      </w:r>
      <w:r w:rsidR="00265471" w:rsidRPr="000B4D79">
        <w:rPr>
          <w:rFonts w:eastAsia="DFKai-SB"/>
          <w:lang w:val="fr-FR" w:eastAsia="zh-TW"/>
        </w:rPr>
        <w:t>enseignement ils quittent l</w:t>
      </w:r>
      <w:r w:rsidR="000E26C3">
        <w:rPr>
          <w:rFonts w:eastAsia="DFKai-SB"/>
          <w:lang w:val="fr-FR" w:eastAsia="zh-TW"/>
        </w:rPr>
        <w:t>’</w:t>
      </w:r>
      <w:r w:rsidR="00265471" w:rsidRPr="000B4D79">
        <w:rPr>
          <w:rFonts w:eastAsia="DFKai-SB"/>
          <w:lang w:val="fr-FR" w:eastAsia="zh-TW"/>
        </w:rPr>
        <w:t>école à l</w:t>
      </w:r>
      <w:r w:rsidR="000E26C3">
        <w:rPr>
          <w:rFonts w:eastAsia="DFKai-SB"/>
          <w:lang w:val="fr-FR" w:eastAsia="zh-TW"/>
        </w:rPr>
        <w:t>’</w:t>
      </w:r>
      <w:r w:rsidR="00265471" w:rsidRPr="000B4D79">
        <w:rPr>
          <w:rFonts w:eastAsia="DFKai-SB"/>
          <w:lang w:val="fr-FR" w:eastAsia="zh-TW"/>
        </w:rPr>
        <w:t>âge de 18 ans</w:t>
      </w:r>
      <w:r w:rsidR="00E81306" w:rsidRPr="000B4D79">
        <w:rPr>
          <w:rFonts w:eastAsia="DFKai-SB"/>
          <w:lang w:val="fr-FR" w:eastAsia="zh-TW"/>
        </w:rPr>
        <w:t>. 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265471" w:rsidRPr="000B4D79">
        <w:rPr>
          <w:rFonts w:eastAsia="DFKai-SB"/>
          <w:lang w:val="fr-FR" w:eastAsia="zh-TW"/>
        </w:rPr>
        <w:t xml:space="preserve">a donc toujours pris cet âge comme référence pour </w:t>
      </w:r>
      <w:r w:rsidR="000B492A" w:rsidRPr="000B4D79">
        <w:rPr>
          <w:rFonts w:eastAsia="DFKai-SB"/>
          <w:lang w:val="fr-FR" w:eastAsia="zh-TW"/>
        </w:rPr>
        <w:t xml:space="preserve">examiner les demandes de prolongation de scolarité au-delà de ces </w:t>
      </w:r>
      <w:r w:rsidR="003A1214">
        <w:rPr>
          <w:rFonts w:eastAsia="DFKai-SB"/>
          <w:lang w:val="fr-FR" w:eastAsia="zh-TW"/>
        </w:rPr>
        <w:t>douze</w:t>
      </w:r>
      <w:r w:rsidR="000B492A" w:rsidRPr="000B4D79">
        <w:rPr>
          <w:rFonts w:eastAsia="DFKai-SB"/>
          <w:lang w:val="fr-FR" w:eastAsia="zh-TW"/>
        </w:rPr>
        <w:t xml:space="preserve"> années, mais il fait preuve de souplesse dans cet examen. Par principe et en pratique, les élèves qui atteignent l</w:t>
      </w:r>
      <w:r w:rsidR="000E26C3">
        <w:rPr>
          <w:rFonts w:eastAsia="DFKai-SB"/>
          <w:lang w:val="fr-FR" w:eastAsia="zh-TW"/>
        </w:rPr>
        <w:t>’</w:t>
      </w:r>
      <w:r w:rsidR="000B492A" w:rsidRPr="000B4D79">
        <w:rPr>
          <w:rFonts w:eastAsia="DFKai-SB"/>
          <w:lang w:val="fr-FR" w:eastAsia="zh-TW"/>
        </w:rPr>
        <w:t xml:space="preserve">âge de 18 ans </w:t>
      </w:r>
      <w:r w:rsidR="00872487" w:rsidRPr="000B4D79">
        <w:rPr>
          <w:rFonts w:eastAsia="DFKai-SB"/>
          <w:lang w:val="fr-FR" w:eastAsia="zh-TW"/>
        </w:rPr>
        <w:t>dans l</w:t>
      </w:r>
      <w:r w:rsidR="000E26C3">
        <w:rPr>
          <w:rFonts w:eastAsia="DFKai-SB"/>
          <w:lang w:val="fr-FR" w:eastAsia="zh-TW"/>
        </w:rPr>
        <w:t>’</w:t>
      </w:r>
      <w:r w:rsidR="00872487" w:rsidRPr="000B4D79">
        <w:rPr>
          <w:rFonts w:eastAsia="DFKai-SB"/>
          <w:lang w:val="fr-FR" w:eastAsia="zh-TW"/>
        </w:rPr>
        <w:t>année scolaire suivante peuvent prolonger leur scolarité s</w:t>
      </w:r>
      <w:r w:rsidR="000E26C3">
        <w:rPr>
          <w:rFonts w:eastAsia="DFKai-SB"/>
          <w:lang w:val="fr-FR" w:eastAsia="zh-TW"/>
        </w:rPr>
        <w:t>’</w:t>
      </w:r>
      <w:r w:rsidR="00872487" w:rsidRPr="000B4D79">
        <w:rPr>
          <w:rFonts w:eastAsia="DFKai-SB"/>
          <w:lang w:val="fr-FR" w:eastAsia="zh-TW"/>
        </w:rPr>
        <w:t>ils ont manqué l</w:t>
      </w:r>
      <w:r w:rsidR="000E26C3">
        <w:rPr>
          <w:rFonts w:eastAsia="DFKai-SB"/>
          <w:lang w:val="fr-FR" w:eastAsia="zh-TW"/>
        </w:rPr>
        <w:t>’</w:t>
      </w:r>
      <w:r w:rsidR="00872487" w:rsidRPr="000B4D79">
        <w:rPr>
          <w:rFonts w:eastAsia="DFKai-SB"/>
          <w:lang w:val="fr-FR" w:eastAsia="zh-TW"/>
        </w:rPr>
        <w:t xml:space="preserve">école pendant une période prolongée pour des raisons de santé et autres motifs valables. Dans les autres cas, les </w:t>
      </w:r>
      <w:r w:rsidR="00E81306" w:rsidRPr="000B4D79">
        <w:rPr>
          <w:lang w:val="fr-FR"/>
        </w:rPr>
        <w:t>École</w:t>
      </w:r>
      <w:r w:rsidR="00872487" w:rsidRPr="000B4D79">
        <w:rPr>
          <w:lang w:val="fr-FR"/>
        </w:rPr>
        <w:t>s</w:t>
      </w:r>
      <w:r w:rsidR="00E81306" w:rsidRPr="000B4D79">
        <w:rPr>
          <w:lang w:val="fr-FR"/>
        </w:rPr>
        <w:t xml:space="preserve"> spéciale</w:t>
      </w:r>
      <w:r w:rsidR="00872487" w:rsidRPr="000B4D79">
        <w:rPr>
          <w:lang w:val="fr-FR"/>
        </w:rPr>
        <w:t>s</w:t>
      </w:r>
      <w:r w:rsidR="00E81306" w:rsidRPr="000B4D79">
        <w:rPr>
          <w:lang w:val="fr-FR"/>
        </w:rPr>
        <w:t xml:space="preserve"> pour enfants déficients intellectuels </w:t>
      </w:r>
      <w:r w:rsidR="00872487" w:rsidRPr="000B4D79">
        <w:rPr>
          <w:lang w:val="fr-FR"/>
        </w:rPr>
        <w:t xml:space="preserve">sont autorisées à garder ces élèves en fonction des places disponibles. Ces dispositions sont en place depuis des années et les écoles ont toujours présenté des demandes </w:t>
      </w:r>
      <w:r w:rsidR="007A422D" w:rsidRPr="000B4D79">
        <w:rPr>
          <w:lang w:val="fr-FR"/>
        </w:rPr>
        <w:t>de prolongation de scolarité</w:t>
      </w:r>
      <w:r w:rsidRPr="000B4D79">
        <w:rPr>
          <w:rFonts w:eastAsia="DFKai-SB"/>
          <w:lang w:val="fr-FR" w:eastAsia="zh-TW"/>
        </w:rPr>
        <w:t>.</w:t>
      </w:r>
    </w:p>
    <w:p w:rsidR="00C15094" w:rsidRPr="000B4D79" w:rsidRDefault="00C15094" w:rsidP="007A422D">
      <w:pPr>
        <w:pStyle w:val="SingleTxtG"/>
        <w:rPr>
          <w:rFonts w:eastAsia="DFKai-SB"/>
          <w:i/>
          <w:lang w:val="fr-FR" w:eastAsia="zh-TW"/>
        </w:rPr>
      </w:pPr>
      <w:r w:rsidRPr="000B4D79">
        <w:rPr>
          <w:rFonts w:eastAsia="DFKai-SB"/>
          <w:lang w:val="fr-FR" w:eastAsia="zh-TW"/>
        </w:rPr>
        <w:t>467.</w:t>
      </w:r>
      <w:r w:rsidRPr="000B4D79">
        <w:rPr>
          <w:rFonts w:eastAsia="DFKai-SB"/>
          <w:lang w:val="fr-FR" w:eastAsia="zh-TW"/>
        </w:rPr>
        <w:tab/>
      </w:r>
      <w:r w:rsidR="00E81306"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872487" w:rsidRPr="000B4D79">
        <w:rPr>
          <w:rFonts w:eastAsia="DFKai-SB"/>
          <w:lang w:val="fr-FR" w:eastAsia="zh-TW"/>
        </w:rPr>
        <w:t>consulte actuellement les parties prenantes en vue d</w:t>
      </w:r>
      <w:r w:rsidR="000E26C3">
        <w:rPr>
          <w:rFonts w:eastAsia="DFKai-SB"/>
          <w:lang w:val="fr-FR" w:eastAsia="zh-TW"/>
        </w:rPr>
        <w:t>’</w:t>
      </w:r>
      <w:r w:rsidR="00872487" w:rsidRPr="000B4D79">
        <w:rPr>
          <w:rFonts w:eastAsia="DFKai-SB"/>
          <w:lang w:val="fr-FR" w:eastAsia="zh-TW"/>
        </w:rPr>
        <w:t>améliorer les dispositions existantes en matière de fin d</w:t>
      </w:r>
      <w:r w:rsidR="000E26C3">
        <w:rPr>
          <w:rFonts w:eastAsia="DFKai-SB"/>
          <w:lang w:val="fr-FR" w:eastAsia="zh-TW"/>
        </w:rPr>
        <w:t>’</w:t>
      </w:r>
      <w:r w:rsidR="007A422D" w:rsidRPr="000B4D79">
        <w:rPr>
          <w:rFonts w:eastAsia="DFKai-SB"/>
          <w:lang w:val="fr-FR" w:eastAsia="zh-TW"/>
        </w:rPr>
        <w:t xml:space="preserve">études dans le cadre du </w:t>
      </w:r>
      <w:r w:rsidR="00C33EBB" w:rsidRPr="000B4D79">
        <w:rPr>
          <w:noProof/>
          <w:lang w:val="fr-FR"/>
        </w:rPr>
        <w:t xml:space="preserve">Nouveau programme du </w:t>
      </w:r>
      <w:r w:rsidR="009E54E7" w:rsidRPr="000B4D79">
        <w:rPr>
          <w:noProof/>
          <w:lang w:val="fr-FR"/>
        </w:rPr>
        <w:t>deuxième</w:t>
      </w:r>
      <w:r w:rsidR="00C33EBB" w:rsidRPr="000B4D79">
        <w:rPr>
          <w:noProof/>
          <w:lang w:val="fr-FR"/>
        </w:rPr>
        <w:t xml:space="preserve"> cycle du secondaire</w:t>
      </w:r>
      <w:r w:rsidRPr="000B4D79">
        <w:rPr>
          <w:rFonts w:eastAsia="DFKai-SB"/>
          <w:lang w:val="fr-FR" w:eastAsia="zh-TW"/>
        </w:rPr>
        <w:t>.</w:t>
      </w:r>
    </w:p>
    <w:p w:rsidR="00C15094" w:rsidRPr="000B4D79" w:rsidRDefault="00B63AC8" w:rsidP="00DA053D">
      <w:pPr>
        <w:pStyle w:val="H23G"/>
        <w:rPr>
          <w:lang w:val="fr-FR" w:eastAsia="zh-TW"/>
        </w:rPr>
      </w:pPr>
      <w:r w:rsidRPr="000B4D79">
        <w:rPr>
          <w:lang w:val="fr-FR" w:eastAsia="zh-TW"/>
        </w:rPr>
        <w:tab/>
      </w:r>
      <w:r w:rsidRPr="000B4D79">
        <w:rPr>
          <w:lang w:val="fr-FR" w:eastAsia="zh-TW"/>
        </w:rPr>
        <w:tab/>
      </w:r>
      <w:r w:rsidR="00A35881" w:rsidRPr="000B4D79">
        <w:rPr>
          <w:lang w:val="fr-FR" w:eastAsia="zh-TW"/>
        </w:rPr>
        <w:t>Enseignement pour les enfants surdoués</w:t>
      </w:r>
    </w:p>
    <w:p w:rsidR="00C15094" w:rsidRPr="000B4D79" w:rsidRDefault="00C15094" w:rsidP="00751F04">
      <w:pPr>
        <w:pStyle w:val="SingleTxtG"/>
        <w:rPr>
          <w:rFonts w:eastAsia="DFKai-SB"/>
          <w:lang w:val="fr-FR" w:eastAsia="zh-TW"/>
        </w:rPr>
      </w:pPr>
      <w:r w:rsidRPr="000B4D79">
        <w:rPr>
          <w:rFonts w:eastAsia="DFKai-SB"/>
          <w:lang w:val="fr-FR" w:eastAsia="zh-TW"/>
        </w:rPr>
        <w:t>468.</w:t>
      </w:r>
      <w:r w:rsidRPr="000B4D79">
        <w:rPr>
          <w:rFonts w:eastAsia="DFKai-SB"/>
          <w:lang w:val="fr-FR" w:eastAsia="zh-TW"/>
        </w:rPr>
        <w:tab/>
      </w:r>
      <w:r w:rsidR="00CB30BC" w:rsidRPr="000B4D79">
        <w:rPr>
          <w:rFonts w:eastAsia="DFKai-SB"/>
          <w:lang w:val="fr-FR" w:eastAsia="zh-TW"/>
        </w:rPr>
        <w:t>Comme</w:t>
      </w:r>
      <w:r w:rsidR="007A422D" w:rsidRPr="000B4D79">
        <w:rPr>
          <w:rFonts w:eastAsia="DFKai-SB"/>
          <w:lang w:val="fr-FR" w:eastAsia="zh-TW"/>
        </w:rPr>
        <w:t xml:space="preserve"> indiqué au </w:t>
      </w:r>
      <w:r w:rsidRPr="000B4D79">
        <w:rPr>
          <w:rFonts w:eastAsia="DFKai-SB"/>
          <w:lang w:val="fr-FR" w:eastAsia="zh-TW"/>
        </w:rPr>
        <w:t>paragraph</w:t>
      </w:r>
      <w:r w:rsidR="007A422D" w:rsidRPr="000B4D79">
        <w:rPr>
          <w:rFonts w:eastAsia="DFKai-SB"/>
          <w:lang w:val="fr-FR" w:eastAsia="zh-TW"/>
        </w:rPr>
        <w:t>e</w:t>
      </w:r>
      <w:r w:rsidRPr="000B4D79">
        <w:rPr>
          <w:rFonts w:eastAsia="DFKai-SB"/>
          <w:lang w:val="fr-FR" w:eastAsia="zh-TW"/>
        </w:rPr>
        <w:t xml:space="preserve"> 350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7A422D" w:rsidRPr="000B4D79">
        <w:rPr>
          <w:rFonts w:eastAsia="DFKai-SB"/>
          <w:lang w:val="fr-FR" w:eastAsia="zh-TW"/>
        </w:rPr>
        <w:t xml:space="preserve">nous </w:t>
      </w:r>
      <w:r w:rsidR="00A35881" w:rsidRPr="000B4D79">
        <w:rPr>
          <w:rFonts w:eastAsia="DFKai-SB"/>
          <w:lang w:val="fr-FR" w:eastAsia="zh-TW"/>
        </w:rPr>
        <w:t>sommes conscients du fait</w:t>
      </w:r>
      <w:r w:rsidR="007A422D" w:rsidRPr="000B4D79">
        <w:rPr>
          <w:rFonts w:eastAsia="DFKai-SB"/>
          <w:lang w:val="fr-FR" w:eastAsia="zh-TW"/>
        </w:rPr>
        <w:t xml:space="preserve"> que le système scolaire ordinaire ne répond pas toujours correctement aux besoins éducatifs des enfants surdoués. </w:t>
      </w:r>
      <w:r w:rsidR="00751F04" w:rsidRPr="000B4D79">
        <w:rPr>
          <w:rFonts w:eastAsia="DFKai-SB"/>
          <w:lang w:val="fr-FR" w:eastAsia="zh-TW"/>
        </w:rPr>
        <w:t>Tout en</w:t>
      </w:r>
      <w:r w:rsidR="007A422D" w:rsidRPr="000B4D79">
        <w:rPr>
          <w:rFonts w:eastAsia="DFKai-SB"/>
          <w:lang w:val="fr-FR" w:eastAsia="zh-TW"/>
        </w:rPr>
        <w:t xml:space="preserve"> poursuiv</w:t>
      </w:r>
      <w:r w:rsidR="00751F04" w:rsidRPr="000B4D79">
        <w:rPr>
          <w:rFonts w:eastAsia="DFKai-SB"/>
          <w:lang w:val="fr-FR" w:eastAsia="zh-TW"/>
        </w:rPr>
        <w:t>ant</w:t>
      </w:r>
      <w:r w:rsidR="007A422D" w:rsidRPr="000B4D79">
        <w:rPr>
          <w:rFonts w:eastAsia="DFKai-SB"/>
          <w:lang w:val="fr-FR" w:eastAsia="zh-TW"/>
        </w:rPr>
        <w:t xml:space="preserve"> nos </w:t>
      </w:r>
      <w:r w:rsidR="00751F04" w:rsidRPr="000B4D79">
        <w:rPr>
          <w:rFonts w:eastAsia="DFKai-SB"/>
          <w:lang w:val="fr-FR" w:eastAsia="zh-TW"/>
        </w:rPr>
        <w:t>actions</w:t>
      </w:r>
      <w:r w:rsidR="007A422D" w:rsidRPr="000B4D79">
        <w:rPr>
          <w:rFonts w:eastAsia="DFKai-SB"/>
          <w:lang w:val="fr-FR" w:eastAsia="zh-TW"/>
        </w:rPr>
        <w:t xml:space="preserve"> pour </w:t>
      </w:r>
      <w:r w:rsidR="00A35881" w:rsidRPr="000B4D79">
        <w:rPr>
          <w:rFonts w:eastAsia="DFKai-SB"/>
          <w:lang w:val="fr-FR" w:eastAsia="zh-TW"/>
        </w:rPr>
        <w:t>les aider à donner la pleine mesure de leurs capacités, nous avons travaillé avec l</w:t>
      </w:r>
      <w:r w:rsidR="000E26C3">
        <w:rPr>
          <w:rFonts w:eastAsia="DFKai-SB"/>
          <w:lang w:val="fr-FR" w:eastAsia="zh-TW"/>
        </w:rPr>
        <w:t>’</w:t>
      </w:r>
      <w:r w:rsidR="00A35881" w:rsidRPr="000B4D79">
        <w:rPr>
          <w:rFonts w:eastAsia="DFKai-SB"/>
          <w:lang w:val="fr-FR" w:eastAsia="zh-TW"/>
        </w:rPr>
        <w:t>Académie de Hong Kong pour les enfants précoces</w:t>
      </w:r>
      <w:r w:rsidR="00751F04" w:rsidRPr="000B4D79">
        <w:rPr>
          <w:rFonts w:eastAsia="DFKai-SB"/>
          <w:lang w:val="fr-FR" w:eastAsia="zh-TW"/>
        </w:rPr>
        <w:t>, qui fournit des services depuis septembre 2008, pour que ces services soient accessibles à tous les individus ou groupes surdoués, qu</w:t>
      </w:r>
      <w:r w:rsidR="000E26C3">
        <w:rPr>
          <w:rFonts w:eastAsia="DFKai-SB"/>
          <w:lang w:val="fr-FR" w:eastAsia="zh-TW"/>
        </w:rPr>
        <w:t>’</w:t>
      </w:r>
      <w:r w:rsidR="00751F04" w:rsidRPr="000B4D79">
        <w:rPr>
          <w:rFonts w:eastAsia="DFKai-SB"/>
          <w:lang w:val="fr-FR" w:eastAsia="zh-TW"/>
        </w:rPr>
        <w:t>il s</w:t>
      </w:r>
      <w:r w:rsidR="000E26C3">
        <w:rPr>
          <w:rFonts w:eastAsia="DFKai-SB"/>
          <w:lang w:val="fr-FR" w:eastAsia="zh-TW"/>
        </w:rPr>
        <w:t>’</w:t>
      </w:r>
      <w:r w:rsidR="00751F04" w:rsidRPr="000B4D79">
        <w:rPr>
          <w:rFonts w:eastAsia="DFKai-SB"/>
          <w:lang w:val="fr-FR" w:eastAsia="zh-TW"/>
        </w:rPr>
        <w:t>agisse de minorités ethniques, d</w:t>
      </w:r>
      <w:r w:rsidR="000E26C3">
        <w:rPr>
          <w:rFonts w:eastAsia="DFKai-SB"/>
          <w:lang w:val="fr-FR" w:eastAsia="zh-TW"/>
        </w:rPr>
        <w:t>’</w:t>
      </w:r>
      <w:r w:rsidR="00751F04" w:rsidRPr="000B4D79">
        <w:rPr>
          <w:rFonts w:eastAsia="DFKai-SB"/>
          <w:lang w:val="fr-FR" w:eastAsia="zh-TW"/>
        </w:rPr>
        <w:t>enfants défavorisés, d</w:t>
      </w:r>
      <w:r w:rsidR="000E26C3">
        <w:rPr>
          <w:rFonts w:eastAsia="DFKai-SB"/>
          <w:lang w:val="fr-FR" w:eastAsia="zh-TW"/>
        </w:rPr>
        <w:t>’</w:t>
      </w:r>
      <w:r w:rsidR="00751F04" w:rsidRPr="000B4D79">
        <w:rPr>
          <w:rFonts w:eastAsia="DFKai-SB"/>
          <w:lang w:val="fr-FR" w:eastAsia="zh-TW"/>
        </w:rPr>
        <w:t>handicapés physiques ou d</w:t>
      </w:r>
      <w:r w:rsidR="000E26C3">
        <w:rPr>
          <w:rFonts w:eastAsia="DFKai-SB"/>
          <w:lang w:val="fr-FR" w:eastAsia="zh-TW"/>
        </w:rPr>
        <w:t>’</w:t>
      </w:r>
      <w:r w:rsidR="00751F04" w:rsidRPr="000B4D79">
        <w:rPr>
          <w:rFonts w:eastAsia="DFKai-SB"/>
          <w:lang w:val="fr-FR" w:eastAsia="zh-TW"/>
        </w:rPr>
        <w:t>enfants ayant des problèmes de comportement ou affectifs</w:t>
      </w:r>
      <w:r w:rsidRPr="000B4D79">
        <w:rPr>
          <w:rFonts w:eastAsia="DFKai-SB"/>
          <w:lang w:val="fr-FR" w:eastAsia="zh-TW"/>
        </w:rPr>
        <w:t>.</w:t>
      </w:r>
    </w:p>
    <w:p w:rsidR="00C15094" w:rsidRPr="000B4D79" w:rsidRDefault="00B63AC8" w:rsidP="00DA053D">
      <w:pPr>
        <w:pStyle w:val="H23G"/>
        <w:rPr>
          <w:lang w:val="fr-FR" w:eastAsia="zh-TW"/>
        </w:rPr>
      </w:pPr>
      <w:r w:rsidRPr="000B4D79">
        <w:rPr>
          <w:lang w:val="fr-FR" w:eastAsia="zh-TW"/>
        </w:rPr>
        <w:tab/>
      </w:r>
      <w:r w:rsidRPr="000B4D79">
        <w:rPr>
          <w:lang w:val="fr-FR" w:eastAsia="zh-TW"/>
        </w:rPr>
        <w:tab/>
      </w:r>
      <w:r w:rsidR="00751F04" w:rsidRPr="000B4D79">
        <w:rPr>
          <w:lang w:val="fr-FR" w:eastAsia="zh-TW"/>
        </w:rPr>
        <w:t>Enseignement pour les</w:t>
      </w:r>
      <w:r w:rsidR="00C15094" w:rsidRPr="000B4D79">
        <w:rPr>
          <w:lang w:val="fr-FR" w:eastAsia="zh-TW"/>
        </w:rPr>
        <w:t xml:space="preserve"> </w:t>
      </w:r>
      <w:r w:rsidR="00751F04" w:rsidRPr="000B4D79">
        <w:rPr>
          <w:lang w:val="fr-FR" w:eastAsia="zh-TW"/>
        </w:rPr>
        <w:t>enfants primo-arrivants de Chine continentale</w:t>
      </w:r>
    </w:p>
    <w:p w:rsidR="00BE5677" w:rsidRPr="000B4D79" w:rsidRDefault="00C15094" w:rsidP="00751F04">
      <w:pPr>
        <w:pStyle w:val="SingleTxtG"/>
        <w:rPr>
          <w:rFonts w:eastAsia="DFKai-SB"/>
          <w:lang w:val="fr-FR" w:eastAsia="zh-TW"/>
        </w:rPr>
      </w:pPr>
      <w:r w:rsidRPr="000B4D79">
        <w:rPr>
          <w:rFonts w:eastAsia="DFKai-SB"/>
          <w:lang w:val="fr-FR" w:eastAsia="zh-TW"/>
        </w:rPr>
        <w:t>469.</w:t>
      </w:r>
      <w:r w:rsidRPr="000B4D79">
        <w:rPr>
          <w:rFonts w:eastAsia="DFKai-SB"/>
          <w:lang w:val="fr-FR" w:eastAsia="zh-TW"/>
        </w:rPr>
        <w:tab/>
      </w:r>
      <w:r w:rsidR="000B4D79">
        <w:rPr>
          <w:rFonts w:eastAsia="DFKai-SB"/>
          <w:lang w:val="fr-FR" w:eastAsia="zh-TW"/>
        </w:rPr>
        <w:t>Comme indiqué au</w:t>
      </w:r>
      <w:r w:rsidRPr="000B4D79">
        <w:rPr>
          <w:rFonts w:eastAsia="DFKai-SB"/>
          <w:lang w:val="fr-FR" w:eastAsia="zh-TW"/>
        </w:rPr>
        <w:t xml:space="preserve"> paragraph</w:t>
      </w:r>
      <w:r w:rsidR="00751F04" w:rsidRPr="000B4D79">
        <w:rPr>
          <w:rFonts w:eastAsia="DFKai-SB"/>
          <w:lang w:val="fr-FR" w:eastAsia="zh-TW"/>
        </w:rPr>
        <w:t>e</w:t>
      </w:r>
      <w:r w:rsidRPr="000B4D79">
        <w:rPr>
          <w:rFonts w:eastAsia="DFKai-SB"/>
          <w:lang w:val="fr-FR" w:eastAsia="zh-TW"/>
        </w:rPr>
        <w:t xml:space="preserve"> 353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751F04" w:rsidRPr="000B4D79">
        <w:rPr>
          <w:rFonts w:eastAsia="DFKai-SB"/>
          <w:lang w:val="fr-FR" w:eastAsia="zh-TW"/>
        </w:rPr>
        <w:t xml:space="preserve">les enfants primo-arrivants de Chine continentale ont droit au même enseignement et au même soutien que les élèves locaux. Les mesures visant à leur intégration dans le système scolaire local figurent au paragraphe </w:t>
      </w:r>
      <w:r w:rsidRPr="000B4D79">
        <w:rPr>
          <w:rFonts w:eastAsia="DFKai-SB"/>
          <w:lang w:val="fr-FR" w:eastAsia="zh-TW"/>
        </w:rPr>
        <w:t>252</w:t>
      </w:r>
      <w:r w:rsidR="00F53698" w:rsidRPr="000B4D79">
        <w:rPr>
          <w:rFonts w:eastAsia="DFKai-SB"/>
          <w:lang w:val="fr-FR" w:eastAsia="zh-TW"/>
        </w:rPr>
        <w:t>.</w:t>
      </w:r>
    </w:p>
    <w:p w:rsidR="00C15094" w:rsidRPr="000B4D79" w:rsidRDefault="00C15094" w:rsidP="00C95A68">
      <w:pPr>
        <w:pStyle w:val="SingleTxtG"/>
        <w:rPr>
          <w:rFonts w:eastAsia="DFKai-SB"/>
          <w:lang w:val="fr-FR" w:eastAsia="zh-TW"/>
        </w:rPr>
      </w:pPr>
      <w:r w:rsidRPr="000B4D79">
        <w:rPr>
          <w:rFonts w:eastAsia="DFKai-SB"/>
          <w:lang w:val="fr-FR" w:eastAsia="zh-TW"/>
        </w:rPr>
        <w:t>470</w:t>
      </w:r>
      <w:r w:rsidR="0049156E" w:rsidRPr="000B4D79">
        <w:rPr>
          <w:rFonts w:eastAsia="DFKai-SB"/>
          <w:lang w:val="fr-FR" w:eastAsia="zh-TW"/>
        </w:rPr>
        <w:t>.</w:t>
      </w:r>
      <w:r w:rsidR="0049156E" w:rsidRPr="000B4D79">
        <w:rPr>
          <w:rFonts w:eastAsia="DFKai-SB"/>
          <w:lang w:val="fr-FR" w:eastAsia="zh-TW"/>
        </w:rPr>
        <w:tab/>
      </w:r>
      <w:r w:rsidR="00751F04" w:rsidRPr="000B4D79">
        <w:rPr>
          <w:rFonts w:eastAsia="DFKai-SB"/>
          <w:lang w:val="fr-FR" w:eastAsia="zh-TW"/>
        </w:rPr>
        <w:t xml:space="preserve">Les primo-arrivants âgés de plus de 15 ans peuvent suivre des cours de formation professionnelle </w:t>
      </w:r>
      <w:r w:rsidR="00E01995" w:rsidRPr="000B4D79">
        <w:rPr>
          <w:rFonts w:eastAsia="DFKai-SB"/>
          <w:lang w:val="fr-FR" w:eastAsia="zh-TW"/>
        </w:rPr>
        <w:t xml:space="preserve">dispensés par le </w:t>
      </w:r>
      <w:r w:rsidR="00C4756F" w:rsidRPr="000B4D79">
        <w:rPr>
          <w:noProof/>
          <w:lang w:val="fr-FR"/>
        </w:rPr>
        <w:t>Conseil de la formation professionnelle</w:t>
      </w:r>
      <w:r w:rsidRPr="000B4D79">
        <w:rPr>
          <w:rFonts w:eastAsia="DFKai-SB"/>
          <w:lang w:val="fr-FR" w:eastAsia="zh-TW"/>
        </w:rPr>
        <w:t xml:space="preserve"> </w:t>
      </w:r>
      <w:r w:rsidR="00E01995" w:rsidRPr="000B4D79">
        <w:rPr>
          <w:rFonts w:eastAsia="DFKai-SB"/>
          <w:lang w:val="fr-FR" w:eastAsia="zh-TW"/>
        </w:rPr>
        <w:t>ou, s</w:t>
      </w:r>
      <w:r w:rsidR="000E26C3">
        <w:rPr>
          <w:rFonts w:eastAsia="DFKai-SB"/>
          <w:lang w:val="fr-FR" w:eastAsia="zh-TW"/>
        </w:rPr>
        <w:t>’</w:t>
      </w:r>
      <w:r w:rsidR="00E01995" w:rsidRPr="000B4D79">
        <w:rPr>
          <w:rFonts w:eastAsia="DFKai-SB"/>
          <w:lang w:val="fr-FR" w:eastAsia="zh-TW"/>
        </w:rPr>
        <w:t xml:space="preserve">ils ont 17 ans ou plus, </w:t>
      </w:r>
      <w:r w:rsidR="007A2461" w:rsidRPr="000B4D79">
        <w:rPr>
          <w:rFonts w:eastAsia="DFKai-SB"/>
          <w:lang w:val="fr-FR" w:eastAsia="zh-TW"/>
        </w:rPr>
        <w:t xml:space="preserve">des cours de secondaire du soir dans le cadre du </w:t>
      </w:r>
      <w:r w:rsidR="007A2461" w:rsidRPr="000B4D79">
        <w:rPr>
          <w:lang w:val="fr-FR"/>
        </w:rPr>
        <w:t>Programme d</w:t>
      </w:r>
      <w:r w:rsidR="000E26C3">
        <w:rPr>
          <w:lang w:val="fr-FR"/>
        </w:rPr>
        <w:t>’</w:t>
      </w:r>
      <w:r w:rsidR="007A2461" w:rsidRPr="000B4D79">
        <w:rPr>
          <w:lang w:val="fr-FR"/>
        </w:rPr>
        <w:t xml:space="preserve">aide financière pour une sélection de cours du soir pour adultes. </w:t>
      </w:r>
      <w:r w:rsidR="00923B38"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7A2461" w:rsidRPr="000B4D79">
        <w:rPr>
          <w:rFonts w:eastAsia="DFKai-SB"/>
          <w:lang w:val="fr-FR" w:eastAsia="zh-TW"/>
        </w:rPr>
        <w:t>entend</w:t>
      </w:r>
      <w:r w:rsidRPr="000B4D79">
        <w:rPr>
          <w:rFonts w:eastAsia="DFKai-SB"/>
          <w:lang w:val="fr-FR" w:eastAsia="zh-TW"/>
        </w:rPr>
        <w:t xml:space="preserve"> continue</w:t>
      </w:r>
      <w:r w:rsidR="007A2461" w:rsidRPr="000B4D79">
        <w:rPr>
          <w:rFonts w:eastAsia="DFKai-SB"/>
          <w:lang w:val="fr-FR" w:eastAsia="zh-TW"/>
        </w:rPr>
        <w:t>r</w:t>
      </w:r>
      <w:r w:rsidRPr="000B4D79">
        <w:rPr>
          <w:rFonts w:eastAsia="DFKai-SB"/>
          <w:lang w:val="fr-FR" w:eastAsia="zh-TW"/>
        </w:rPr>
        <w:t xml:space="preserve"> </w:t>
      </w:r>
      <w:r w:rsidR="00C95A68" w:rsidRPr="000B4D79">
        <w:rPr>
          <w:rFonts w:eastAsia="DFKai-SB"/>
          <w:lang w:val="fr-FR" w:eastAsia="zh-TW"/>
        </w:rPr>
        <w:t xml:space="preserve">de proposer des services de placement scolaire et de soutien pédagogique aux enfants primo-arrivants </w:t>
      </w:r>
      <w:r w:rsidR="00C95A68" w:rsidRPr="000B4D79">
        <w:rPr>
          <w:lang w:val="fr-FR"/>
        </w:rPr>
        <w:t>afin qu</w:t>
      </w:r>
      <w:r w:rsidR="000E26C3">
        <w:rPr>
          <w:lang w:val="fr-FR"/>
        </w:rPr>
        <w:t>’</w:t>
      </w:r>
      <w:r w:rsidR="00C95A68" w:rsidRPr="000B4D79">
        <w:rPr>
          <w:lang w:val="fr-FR"/>
        </w:rPr>
        <w:t>ils puissent s</w:t>
      </w:r>
      <w:r w:rsidR="000E26C3">
        <w:rPr>
          <w:lang w:val="fr-FR"/>
        </w:rPr>
        <w:t>’</w:t>
      </w:r>
      <w:r w:rsidR="00C95A68" w:rsidRPr="000B4D79">
        <w:rPr>
          <w:lang w:val="fr-FR"/>
        </w:rPr>
        <w:t>intégrer sans difficulté dans le système scolaire local</w:t>
      </w:r>
      <w:r w:rsidRPr="000B4D79">
        <w:rPr>
          <w:rFonts w:eastAsia="DFKai-SB"/>
          <w:lang w:val="fr-FR" w:eastAsia="zh-TW"/>
        </w:rPr>
        <w:t>.</w:t>
      </w:r>
    </w:p>
    <w:p w:rsidR="00C15094" w:rsidRPr="000B4D79" w:rsidRDefault="00DA053D" w:rsidP="00DA053D">
      <w:pPr>
        <w:pStyle w:val="H4G"/>
        <w:rPr>
          <w:lang w:val="fr-FR" w:eastAsia="zh-TW"/>
        </w:rPr>
      </w:pPr>
      <w:r>
        <w:rPr>
          <w:lang w:val="fr-FR" w:eastAsia="zh-TW"/>
        </w:rPr>
        <w:tab/>
      </w:r>
      <w:r>
        <w:rPr>
          <w:lang w:val="fr-FR" w:eastAsia="zh-TW"/>
        </w:rPr>
        <w:tab/>
      </w:r>
      <w:r w:rsidR="00903FB0" w:rsidRPr="000B4D79">
        <w:rPr>
          <w:lang w:val="fr-FR" w:eastAsia="zh-TW"/>
        </w:rPr>
        <w:t>Enseignement pour les élèves non sinophones</w:t>
      </w:r>
    </w:p>
    <w:p w:rsidR="00C15094" w:rsidRPr="000B4D79" w:rsidRDefault="00C15094" w:rsidP="0049156E">
      <w:pPr>
        <w:pStyle w:val="SingleTxtG"/>
        <w:rPr>
          <w:rFonts w:eastAsia="DFKai-SB"/>
          <w:iCs/>
          <w:lang w:val="fr-FR" w:eastAsia="zh-TW"/>
        </w:rPr>
      </w:pPr>
      <w:r w:rsidRPr="000B4D79">
        <w:rPr>
          <w:rFonts w:eastAsia="DFKai-SB"/>
          <w:lang w:val="fr-FR" w:eastAsia="zh-TW"/>
        </w:rPr>
        <w:t>471.</w:t>
      </w:r>
      <w:r w:rsidRPr="000B4D79">
        <w:rPr>
          <w:rFonts w:eastAsia="DFKai-SB"/>
          <w:lang w:val="fr-FR" w:eastAsia="zh-TW"/>
        </w:rPr>
        <w:tab/>
      </w:r>
      <w:r w:rsidR="00903FB0" w:rsidRPr="000B4D79">
        <w:rPr>
          <w:rFonts w:eastAsia="DFKai-SB"/>
          <w:lang w:val="fr-FR" w:eastAsia="zh-TW"/>
        </w:rPr>
        <w:t>Nous sommes résolus à</w:t>
      </w:r>
      <w:r w:rsidRPr="000B4D79">
        <w:rPr>
          <w:rFonts w:eastAsia="DFKai-SB"/>
          <w:lang w:val="fr-FR" w:eastAsia="zh-TW"/>
        </w:rPr>
        <w:t xml:space="preserve"> </w:t>
      </w:r>
      <w:r w:rsidR="00903FB0" w:rsidRPr="000B4D79">
        <w:rPr>
          <w:lang w:val="fr-FR"/>
        </w:rPr>
        <w:t>fournir des possibilités d</w:t>
      </w:r>
      <w:r w:rsidR="000E26C3">
        <w:rPr>
          <w:lang w:val="fr-FR"/>
        </w:rPr>
        <w:t>’</w:t>
      </w:r>
      <w:r w:rsidR="00903FB0" w:rsidRPr="000B4D79">
        <w:rPr>
          <w:lang w:val="fr-FR"/>
        </w:rPr>
        <w:t>apprentissage à tous les élèves afin de contribuer à leur plein épanouissement</w:t>
      </w:r>
      <w:r w:rsidRPr="000B4D79">
        <w:rPr>
          <w:rFonts w:eastAsia="DFKai-SB"/>
          <w:lang w:val="fr-FR" w:eastAsia="zh-TW"/>
        </w:rPr>
        <w:t xml:space="preserve">. </w:t>
      </w:r>
      <w:r w:rsidR="00903FB0" w:rsidRPr="000B4D79">
        <w:rPr>
          <w:rFonts w:eastAsia="DFKai-SB"/>
          <w:lang w:val="fr-FR" w:eastAsia="zh-TW"/>
        </w:rPr>
        <w:t>Comme suite au</w:t>
      </w:r>
      <w:r w:rsidRPr="000B4D79">
        <w:rPr>
          <w:rFonts w:eastAsia="DFKai-SB"/>
          <w:lang w:val="fr-FR" w:eastAsia="zh-TW"/>
        </w:rPr>
        <w:t xml:space="preserve"> paragraph</w:t>
      </w:r>
      <w:r w:rsidR="00903FB0" w:rsidRPr="000B4D79">
        <w:rPr>
          <w:rFonts w:eastAsia="DFKai-SB"/>
          <w:lang w:val="fr-FR" w:eastAsia="zh-TW"/>
        </w:rPr>
        <w:t>e</w:t>
      </w:r>
      <w:r w:rsidRPr="000B4D79">
        <w:rPr>
          <w:rFonts w:eastAsia="DFKai-SB"/>
          <w:lang w:val="fr-FR" w:eastAsia="zh-TW"/>
        </w:rPr>
        <w:t xml:space="preserve"> 359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0B4D79">
        <w:rPr>
          <w:lang w:val="fr-FR"/>
        </w:rPr>
        <w:t xml:space="preserve">, </w:t>
      </w:r>
      <w:r w:rsidR="00903FB0" w:rsidRPr="000B4D79">
        <w:rPr>
          <w:lang w:val="fr-FR"/>
        </w:rPr>
        <w:t>notre politique est de faciliter l</w:t>
      </w:r>
      <w:r w:rsidR="000E26C3">
        <w:rPr>
          <w:lang w:val="fr-FR"/>
        </w:rPr>
        <w:t>’</w:t>
      </w:r>
      <w:r w:rsidR="00903FB0" w:rsidRPr="000B4D79">
        <w:rPr>
          <w:lang w:val="fr-FR"/>
        </w:rPr>
        <w:t>intégration rapide dans le système scolaire local et dans la société en général de ces élèves issus pour la plupart de minorités ethniques établies à Hong Kong. Tous les élèves admissibles, quelle que soit leur race ou leur langue, ont un accès égal aux écoles primaires et secondaires publi</w:t>
      </w:r>
      <w:r w:rsidR="00557054">
        <w:rPr>
          <w:lang w:val="fr-FR"/>
        </w:rPr>
        <w:t>ques</w:t>
      </w:r>
      <w:r w:rsidR="00903FB0" w:rsidRPr="000B4D79">
        <w:rPr>
          <w:lang w:val="fr-FR"/>
        </w:rPr>
        <w:t xml:space="preserve"> par le biais des systèmes d</w:t>
      </w:r>
      <w:r w:rsidR="000E26C3">
        <w:rPr>
          <w:lang w:val="fr-FR"/>
        </w:rPr>
        <w:t>’</w:t>
      </w:r>
      <w:r w:rsidR="00903FB0" w:rsidRPr="000B4D79">
        <w:rPr>
          <w:lang w:val="fr-FR"/>
        </w:rPr>
        <w:t>inscription existants</w:t>
      </w:r>
      <w:r w:rsidRPr="000B4D79">
        <w:rPr>
          <w:rFonts w:eastAsia="DFKai-SB"/>
          <w:lang w:val="fr-FR" w:eastAsia="zh-TW"/>
        </w:rPr>
        <w:t>.</w:t>
      </w:r>
    </w:p>
    <w:p w:rsidR="00C15094" w:rsidRPr="000B4D79" w:rsidRDefault="00C15094" w:rsidP="0049156E">
      <w:pPr>
        <w:pStyle w:val="SingleTxtG"/>
        <w:rPr>
          <w:rFonts w:eastAsia="DFKai-SB"/>
          <w:lang w:val="fr-FR" w:eastAsia="zh-TW"/>
        </w:rPr>
      </w:pPr>
      <w:r w:rsidRPr="000B4D79">
        <w:rPr>
          <w:rFonts w:eastAsia="DFKai-SB"/>
          <w:lang w:val="fr-FR" w:eastAsia="zh-TW"/>
        </w:rPr>
        <w:t>472.</w:t>
      </w:r>
      <w:r w:rsidRPr="000B4D79">
        <w:rPr>
          <w:rFonts w:eastAsia="DFKai-SB"/>
          <w:lang w:val="fr-FR" w:eastAsia="zh-TW"/>
        </w:rPr>
        <w:tab/>
      </w:r>
      <w:r w:rsidR="00F50232" w:rsidRPr="000B4D79">
        <w:rPr>
          <w:rFonts w:eastAsia="DFKai-SB"/>
          <w:lang w:val="fr-FR" w:eastAsia="zh-TW"/>
        </w:rPr>
        <w:t>Nous avons mis en</w:t>
      </w:r>
      <w:r w:rsidRPr="000B4D79">
        <w:rPr>
          <w:rFonts w:eastAsia="DFKai-SB"/>
          <w:lang w:val="fr-FR" w:eastAsia="zh-TW"/>
        </w:rPr>
        <w:t xml:space="preserve"> place </w:t>
      </w:r>
      <w:r w:rsidR="00F50232" w:rsidRPr="000B4D79">
        <w:rPr>
          <w:lang w:val="fr-FR"/>
        </w:rPr>
        <w:t>une série de mesures de soutien scolaire pour renforcer l</w:t>
      </w:r>
      <w:r w:rsidR="000E26C3">
        <w:rPr>
          <w:lang w:val="fr-FR"/>
        </w:rPr>
        <w:t>’</w:t>
      </w:r>
      <w:r w:rsidR="00F50232" w:rsidRPr="000B4D79">
        <w:rPr>
          <w:lang w:val="fr-FR"/>
        </w:rPr>
        <w:t>efficacité de l</w:t>
      </w:r>
      <w:r w:rsidR="000E26C3">
        <w:rPr>
          <w:lang w:val="fr-FR"/>
        </w:rPr>
        <w:t>’</w:t>
      </w:r>
      <w:r w:rsidR="00F50232" w:rsidRPr="000B4D79">
        <w:rPr>
          <w:lang w:val="fr-FR"/>
        </w:rPr>
        <w:t>apprentissage et de l</w:t>
      </w:r>
      <w:r w:rsidR="000E26C3">
        <w:rPr>
          <w:lang w:val="fr-FR"/>
        </w:rPr>
        <w:t>’</w:t>
      </w:r>
      <w:r w:rsidR="00F50232" w:rsidRPr="000B4D79">
        <w:rPr>
          <w:lang w:val="fr-FR"/>
        </w:rPr>
        <w:t>enseignement des élèves non sinophones. Ces mesures sont présentées ci-après</w:t>
      </w:r>
      <w:r w:rsidRPr="000B4D79">
        <w:rPr>
          <w:rFonts w:eastAsia="DFKai-SB"/>
          <w:lang w:val="fr-FR" w:eastAsia="zh-TW"/>
        </w:rPr>
        <w:t>.</w:t>
      </w:r>
    </w:p>
    <w:p w:rsidR="00C15094" w:rsidRPr="000B4D79" w:rsidRDefault="00A31F06" w:rsidP="00DA053D">
      <w:pPr>
        <w:pStyle w:val="H23G"/>
        <w:rPr>
          <w:lang w:val="fr-FR" w:eastAsia="zh-TW"/>
        </w:rPr>
      </w:pPr>
      <w:r w:rsidRPr="000B4D79">
        <w:rPr>
          <w:lang w:val="fr-FR" w:eastAsia="zh-TW"/>
        </w:rPr>
        <w:tab/>
      </w:r>
      <w:r w:rsidRPr="000B4D79">
        <w:rPr>
          <w:lang w:val="fr-FR" w:eastAsia="zh-TW"/>
        </w:rPr>
        <w:tab/>
      </w:r>
      <w:r w:rsidR="00903FB0" w:rsidRPr="000B4D79">
        <w:rPr>
          <w:lang w:val="fr-FR" w:eastAsia="zh-TW"/>
        </w:rPr>
        <w:t>Écoles désignées</w:t>
      </w:r>
    </w:p>
    <w:p w:rsidR="00C15094" w:rsidRPr="000B4D79" w:rsidRDefault="00C15094" w:rsidP="0049156E">
      <w:pPr>
        <w:pStyle w:val="SingleTxtG"/>
        <w:rPr>
          <w:rFonts w:eastAsia="DFKai-SB"/>
          <w:lang w:val="fr-FR" w:eastAsia="zh-TW"/>
        </w:rPr>
      </w:pPr>
      <w:r w:rsidRPr="000B4D79">
        <w:rPr>
          <w:rFonts w:eastAsia="DFKai-SB"/>
          <w:lang w:val="fr-FR" w:eastAsia="zh-TW"/>
        </w:rPr>
        <w:t>473</w:t>
      </w:r>
      <w:r w:rsidR="0049156E" w:rsidRPr="000B4D79">
        <w:rPr>
          <w:rFonts w:eastAsia="DFKai-SB"/>
          <w:lang w:val="fr-FR" w:eastAsia="zh-TW"/>
        </w:rPr>
        <w:t>.</w:t>
      </w:r>
      <w:r w:rsidR="0049156E" w:rsidRPr="000B4D79">
        <w:rPr>
          <w:rFonts w:eastAsia="DFKai-SB"/>
          <w:lang w:val="fr-FR" w:eastAsia="zh-TW"/>
        </w:rPr>
        <w:tab/>
      </w:r>
      <w:r w:rsidR="00903FB0"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903FB0" w:rsidRPr="000B4D79">
        <w:rPr>
          <w:lang w:val="fr-FR"/>
        </w:rPr>
        <w:t>a invité les écoles qui admettent un nombre prédéterminé d</w:t>
      </w:r>
      <w:r w:rsidR="000E26C3">
        <w:rPr>
          <w:lang w:val="fr-FR"/>
        </w:rPr>
        <w:t>’</w:t>
      </w:r>
      <w:r w:rsidR="00903FB0" w:rsidRPr="000B4D79">
        <w:rPr>
          <w:lang w:val="fr-FR"/>
        </w:rPr>
        <w:t xml:space="preserve">élèves non sinophones à devenir des </w:t>
      </w:r>
      <w:r w:rsidR="004479ED">
        <w:rPr>
          <w:lang w:val="fr-FR"/>
        </w:rPr>
        <w:t>«</w:t>
      </w:r>
      <w:r w:rsidR="00903FB0" w:rsidRPr="000B4D79">
        <w:rPr>
          <w:lang w:val="fr-FR"/>
        </w:rPr>
        <w:t>écoles désignées</w:t>
      </w:r>
      <w:r w:rsidR="004479ED">
        <w:rPr>
          <w:lang w:val="fr-FR"/>
        </w:rPr>
        <w:t>»</w:t>
      </w:r>
      <w:r w:rsidR="00903FB0" w:rsidRPr="000B4D79">
        <w:rPr>
          <w:lang w:val="fr-FR"/>
        </w:rPr>
        <w:t xml:space="preserve"> et les ont dotées d</w:t>
      </w:r>
      <w:r w:rsidR="000E26C3">
        <w:rPr>
          <w:lang w:val="fr-FR"/>
        </w:rPr>
        <w:t>’</w:t>
      </w:r>
      <w:r w:rsidR="00903FB0" w:rsidRPr="000B4D79">
        <w:rPr>
          <w:lang w:val="fr-FR"/>
        </w:rPr>
        <w:t>un soutien ciblé pour renforcer l</w:t>
      </w:r>
      <w:r w:rsidR="000E26C3">
        <w:rPr>
          <w:lang w:val="fr-FR"/>
        </w:rPr>
        <w:t>’</w:t>
      </w:r>
      <w:r w:rsidR="00903FB0" w:rsidRPr="000B4D79">
        <w:rPr>
          <w:lang w:val="fr-FR"/>
        </w:rPr>
        <w:t>enseignement dispensé à ces élèves et leur apprentissage, en particulier en chinois. Pour intensifier ce soutien, le nombre d</w:t>
      </w:r>
      <w:r w:rsidR="000E26C3">
        <w:rPr>
          <w:lang w:val="fr-FR"/>
        </w:rPr>
        <w:t>’</w:t>
      </w:r>
      <w:r w:rsidR="00903FB0" w:rsidRPr="000B4D79">
        <w:rPr>
          <w:lang w:val="fr-FR"/>
        </w:rPr>
        <w:t>écoles désignées a progressivement augmenté, pour passer de 15 au cours de l</w:t>
      </w:r>
      <w:r w:rsidR="000E26C3">
        <w:rPr>
          <w:lang w:val="fr-FR"/>
        </w:rPr>
        <w:t>’</w:t>
      </w:r>
      <w:r w:rsidR="00903FB0" w:rsidRPr="000B4D79">
        <w:rPr>
          <w:lang w:val="fr-FR"/>
        </w:rPr>
        <w:t>année scolaire 2006/07 à 26 pour l</w:t>
      </w:r>
      <w:r w:rsidR="000E26C3">
        <w:rPr>
          <w:lang w:val="fr-FR"/>
        </w:rPr>
        <w:t>’</w:t>
      </w:r>
      <w:r w:rsidR="00903FB0" w:rsidRPr="000B4D79">
        <w:rPr>
          <w:lang w:val="fr-FR"/>
        </w:rPr>
        <w:t>année scolaire 2009/10. Nous n</w:t>
      </w:r>
      <w:r w:rsidR="000E26C3">
        <w:rPr>
          <w:lang w:val="fr-FR"/>
        </w:rPr>
        <w:t>’</w:t>
      </w:r>
      <w:r w:rsidR="00903FB0" w:rsidRPr="000B4D79">
        <w:rPr>
          <w:lang w:val="fr-FR"/>
        </w:rPr>
        <w:t>avons pas fixé de plafond pour le nombre de ces écoles. En outre, depuis l</w:t>
      </w:r>
      <w:r w:rsidR="000E26C3">
        <w:rPr>
          <w:lang w:val="fr-FR"/>
        </w:rPr>
        <w:t>’</w:t>
      </w:r>
      <w:r w:rsidR="00903FB0" w:rsidRPr="000B4D79">
        <w:rPr>
          <w:lang w:val="fr-FR"/>
        </w:rPr>
        <w:t>année scolaire 2008/09, la subvention annuelle allouée aux écoles désignées est une subvention renouvelable qui leur permet de planifier l</w:t>
      </w:r>
      <w:r w:rsidR="000E26C3">
        <w:rPr>
          <w:lang w:val="fr-FR"/>
        </w:rPr>
        <w:t>’</w:t>
      </w:r>
      <w:r w:rsidR="00903FB0" w:rsidRPr="000B4D79">
        <w:rPr>
          <w:lang w:val="fr-FR"/>
        </w:rPr>
        <w:t>emploi de ces fonds sur le long terme. Le plafond de la subvention a d</w:t>
      </w:r>
      <w:r w:rsidR="000E26C3">
        <w:rPr>
          <w:lang w:val="fr-FR"/>
        </w:rPr>
        <w:t>’</w:t>
      </w:r>
      <w:r w:rsidR="00903FB0" w:rsidRPr="000B4D79">
        <w:rPr>
          <w:lang w:val="fr-FR"/>
        </w:rPr>
        <w:t>ailleurs été relevé pour les écoles désignées qui admettent un nombre supérieur d</w:t>
      </w:r>
      <w:r w:rsidR="000E26C3">
        <w:rPr>
          <w:lang w:val="fr-FR"/>
        </w:rPr>
        <w:t>’</w:t>
      </w:r>
      <w:r w:rsidR="00903FB0" w:rsidRPr="000B4D79">
        <w:rPr>
          <w:lang w:val="fr-FR"/>
        </w:rPr>
        <w:t>élèves non sinophones afin de les aider à mettre en place des programmes de soutien scolaire pour ces élèves</w:t>
      </w:r>
      <w:r w:rsidRPr="000B4D79">
        <w:rPr>
          <w:rFonts w:eastAsia="DFKai-SB"/>
          <w:lang w:val="fr-FR" w:eastAsia="zh-TW"/>
        </w:rPr>
        <w:t>.</w:t>
      </w:r>
      <w:r w:rsidR="004479ED">
        <w:rPr>
          <w:rFonts w:eastAsia="DFKai-SB"/>
          <w:lang w:val="fr-FR" w:eastAsia="zh-TW"/>
        </w:rPr>
        <w:t xml:space="preserve"> </w:t>
      </w:r>
    </w:p>
    <w:p w:rsidR="00C15094" w:rsidRPr="000B4D79" w:rsidRDefault="00C15094" w:rsidP="0049156E">
      <w:pPr>
        <w:pStyle w:val="SingleTxtG"/>
        <w:rPr>
          <w:rFonts w:eastAsia="DFKai-SB"/>
          <w:lang w:val="fr-FR" w:eastAsia="zh-TW"/>
        </w:rPr>
      </w:pPr>
      <w:r w:rsidRPr="000B4D79">
        <w:rPr>
          <w:rFonts w:eastAsia="DFKai-SB"/>
          <w:lang w:val="fr-FR" w:eastAsia="zh-TW"/>
        </w:rPr>
        <w:t>474.</w:t>
      </w:r>
      <w:r w:rsidRPr="000B4D79">
        <w:rPr>
          <w:rFonts w:eastAsia="DFKai-SB"/>
          <w:lang w:val="fr-FR" w:eastAsia="zh-TW"/>
        </w:rPr>
        <w:tab/>
      </w:r>
      <w:r w:rsidR="00903FB0" w:rsidRPr="000B4D79">
        <w:rPr>
          <w:lang w:val="fr-FR"/>
        </w:rPr>
        <w:t>L</w:t>
      </w:r>
      <w:r w:rsidR="000E26C3">
        <w:rPr>
          <w:lang w:val="fr-FR"/>
        </w:rPr>
        <w:t>’</w:t>
      </w:r>
      <w:r w:rsidR="00903FB0" w:rsidRPr="000B4D79">
        <w:rPr>
          <w:lang w:val="fr-FR"/>
        </w:rPr>
        <w:t>objectif du soutien ciblé aux écoles désignées est qu</w:t>
      </w:r>
      <w:r w:rsidR="000E26C3">
        <w:rPr>
          <w:lang w:val="fr-FR"/>
        </w:rPr>
        <w:t>’</w:t>
      </w:r>
      <w:r w:rsidR="00903FB0" w:rsidRPr="000B4D79">
        <w:rPr>
          <w:lang w:val="fr-FR"/>
        </w:rPr>
        <w:t>elles puissent accumuler de l</w:t>
      </w:r>
      <w:r w:rsidR="000E26C3">
        <w:rPr>
          <w:lang w:val="fr-FR"/>
        </w:rPr>
        <w:t>’</w:t>
      </w:r>
      <w:r w:rsidR="00903FB0" w:rsidRPr="000B4D79">
        <w:rPr>
          <w:lang w:val="fr-FR"/>
        </w:rPr>
        <w:t>expérience et développer un savoir-faire en matière d</w:t>
      </w:r>
      <w:r w:rsidR="000E26C3">
        <w:rPr>
          <w:lang w:val="fr-FR"/>
        </w:rPr>
        <w:t>’</w:t>
      </w:r>
      <w:r w:rsidR="00903FB0" w:rsidRPr="000B4D79">
        <w:rPr>
          <w:lang w:val="fr-FR"/>
        </w:rPr>
        <w:t>enseignement aux élèves non sinophones et d</w:t>
      </w:r>
      <w:r w:rsidR="000E26C3">
        <w:rPr>
          <w:lang w:val="fr-FR"/>
        </w:rPr>
        <w:t>’</w:t>
      </w:r>
      <w:r w:rsidR="00903FB0" w:rsidRPr="000B4D79">
        <w:rPr>
          <w:lang w:val="fr-FR"/>
        </w:rPr>
        <w:t>apprentissage. Elles serviront ainsi de point d</w:t>
      </w:r>
      <w:r w:rsidR="000E26C3">
        <w:rPr>
          <w:lang w:val="fr-FR"/>
        </w:rPr>
        <w:t>’</w:t>
      </w:r>
      <w:r w:rsidR="00903FB0" w:rsidRPr="000B4D79">
        <w:rPr>
          <w:lang w:val="fr-FR"/>
        </w:rPr>
        <w:t>ancrage pour échanger leurs bonnes pratiques avec d</w:t>
      </w:r>
      <w:r w:rsidR="000E26C3">
        <w:rPr>
          <w:lang w:val="fr-FR"/>
        </w:rPr>
        <w:t>’</w:t>
      </w:r>
      <w:r w:rsidR="00903FB0" w:rsidRPr="000B4D79">
        <w:rPr>
          <w:lang w:val="fr-FR"/>
        </w:rPr>
        <w:t>autres établissements qui accueillent des élèves ne parlant pas chinois, par le biais d</w:t>
      </w:r>
      <w:r w:rsidR="000E26C3">
        <w:rPr>
          <w:lang w:val="fr-FR"/>
        </w:rPr>
        <w:t>’</w:t>
      </w:r>
      <w:r w:rsidR="00903FB0" w:rsidRPr="000B4D79">
        <w:rPr>
          <w:lang w:val="fr-FR"/>
        </w:rPr>
        <w:t>un réseau de soutien</w:t>
      </w:r>
      <w:r w:rsidRPr="000B4D79">
        <w:rPr>
          <w:rFonts w:eastAsia="DFKai-SB"/>
          <w:lang w:val="fr-FR" w:eastAsia="zh-TW"/>
        </w:rPr>
        <w:t>.</w:t>
      </w:r>
      <w:r w:rsidR="004479ED">
        <w:rPr>
          <w:rFonts w:eastAsia="DFKai-SB"/>
          <w:lang w:val="fr-FR" w:eastAsia="zh-TW"/>
        </w:rPr>
        <w:t xml:space="preserve"> </w:t>
      </w:r>
    </w:p>
    <w:p w:rsidR="00C15094" w:rsidRPr="000B4D79" w:rsidRDefault="00A31F06" w:rsidP="00DA053D">
      <w:pPr>
        <w:pStyle w:val="H23G"/>
        <w:rPr>
          <w:lang w:val="fr-FR" w:eastAsia="zh-TW"/>
        </w:rPr>
      </w:pPr>
      <w:r w:rsidRPr="000B4D79">
        <w:rPr>
          <w:lang w:val="fr-FR" w:eastAsia="zh-TW"/>
        </w:rPr>
        <w:tab/>
      </w:r>
      <w:r w:rsidRPr="000B4D79">
        <w:rPr>
          <w:lang w:val="fr-FR" w:eastAsia="zh-TW"/>
        </w:rPr>
        <w:tab/>
      </w:r>
      <w:r w:rsidR="00923B38" w:rsidRPr="000B4D79">
        <w:rPr>
          <w:lang w:val="fr-FR" w:eastAsia="zh-TW"/>
        </w:rPr>
        <w:t>Guide complémentaire sur le programme de langue chinoise pour les élèves non sinophones</w:t>
      </w:r>
    </w:p>
    <w:p w:rsidR="00C15094" w:rsidRPr="000B4D79" w:rsidRDefault="00C15094" w:rsidP="007C583F">
      <w:pPr>
        <w:pStyle w:val="SingleTxtG"/>
        <w:rPr>
          <w:rFonts w:eastAsia="DFKai-SB"/>
          <w:lang w:val="fr-FR" w:eastAsia="zh-TW"/>
        </w:rPr>
      </w:pPr>
      <w:r w:rsidRPr="000B4D79">
        <w:rPr>
          <w:rFonts w:eastAsia="DFKai-SB"/>
          <w:lang w:val="fr-FR" w:eastAsia="zh-TW"/>
        </w:rPr>
        <w:t>475</w:t>
      </w:r>
      <w:r w:rsidR="0049156E" w:rsidRPr="000B4D79">
        <w:rPr>
          <w:rFonts w:eastAsia="DFKai-SB"/>
          <w:lang w:val="fr-FR" w:eastAsia="zh-TW"/>
        </w:rPr>
        <w:t>.</w:t>
      </w:r>
      <w:r w:rsidR="0049156E" w:rsidRPr="000B4D79">
        <w:rPr>
          <w:rFonts w:eastAsia="DFKai-SB"/>
          <w:lang w:val="fr-FR" w:eastAsia="zh-TW"/>
        </w:rPr>
        <w:tab/>
      </w:r>
      <w:r w:rsidR="00923B38" w:rsidRPr="000B4D79">
        <w:rPr>
          <w:lang w:val="fr-FR"/>
        </w:rPr>
        <w:t xml:space="preserve">Compte tenu des contextes extrêmement divers des élèves non sinophones, </w:t>
      </w:r>
      <w:r w:rsidR="00C95A68" w:rsidRPr="000B4D79">
        <w:rPr>
          <w:lang w:val="fr-FR"/>
        </w:rPr>
        <w:t xml:space="preserve">nous avons conçu à leur intention un </w:t>
      </w:r>
      <w:r w:rsidR="007C583F" w:rsidRPr="000B4D79">
        <w:rPr>
          <w:rFonts w:eastAsia="DFKai-SB"/>
          <w:lang w:val="fr-FR" w:eastAsia="zh-TW"/>
        </w:rPr>
        <w:t>g</w:t>
      </w:r>
      <w:r w:rsidR="00923B38" w:rsidRPr="000B4D79">
        <w:rPr>
          <w:rFonts w:eastAsia="DFKai-SB"/>
          <w:lang w:val="fr-FR" w:eastAsia="zh-TW"/>
        </w:rPr>
        <w:t xml:space="preserve">uide complémentaire sur le programme de langue chinoise. </w:t>
      </w:r>
      <w:r w:rsidR="00923B38" w:rsidRPr="000B4D79">
        <w:rPr>
          <w:lang w:val="fr-FR"/>
        </w:rPr>
        <w:t>Cette stratégie a été largement acceptée pour des motifs d</w:t>
      </w:r>
      <w:r w:rsidR="000E26C3">
        <w:rPr>
          <w:lang w:val="fr-FR"/>
        </w:rPr>
        <w:t>’</w:t>
      </w:r>
      <w:r w:rsidR="00923B38" w:rsidRPr="000B4D79">
        <w:rPr>
          <w:lang w:val="fr-FR"/>
        </w:rPr>
        <w:t>ordre pédagogique légitimes</w:t>
      </w:r>
      <w:r w:rsidR="00923B38" w:rsidRPr="000B4D79">
        <w:rPr>
          <w:rFonts w:eastAsia="DFKai-SB"/>
          <w:lang w:val="fr-FR" w:eastAsia="zh-TW"/>
        </w:rPr>
        <w:t xml:space="preserve"> puisque le Guide complète le socle commun du programme de langue chinoise par des</w:t>
      </w:r>
      <w:r w:rsidRPr="000B4D79">
        <w:rPr>
          <w:rFonts w:eastAsia="DFKai-SB"/>
          <w:lang w:val="fr-FR" w:eastAsia="zh-TW"/>
        </w:rPr>
        <w:t xml:space="preserve"> principes </w:t>
      </w:r>
      <w:r w:rsidR="00923B38" w:rsidRPr="000B4D79">
        <w:rPr>
          <w:rFonts w:eastAsia="DFKai-SB"/>
          <w:lang w:val="fr-FR" w:eastAsia="zh-TW"/>
        </w:rPr>
        <w:t>et des</w:t>
      </w:r>
      <w:r w:rsidRPr="000B4D79">
        <w:rPr>
          <w:rFonts w:eastAsia="DFKai-SB"/>
          <w:lang w:val="fr-FR" w:eastAsia="zh-TW"/>
        </w:rPr>
        <w:t xml:space="preserve"> recomm</w:t>
      </w:r>
      <w:r w:rsidR="00923B38" w:rsidRPr="000B4D79">
        <w:rPr>
          <w:rFonts w:eastAsia="DFKai-SB"/>
          <w:lang w:val="fr-FR" w:eastAsia="zh-TW"/>
        </w:rPr>
        <w:t>a</w:t>
      </w:r>
      <w:r w:rsidRPr="000B4D79">
        <w:rPr>
          <w:rFonts w:eastAsia="DFKai-SB"/>
          <w:lang w:val="fr-FR" w:eastAsia="zh-TW"/>
        </w:rPr>
        <w:t xml:space="preserve">ndations </w:t>
      </w:r>
      <w:r w:rsidR="007C583F" w:rsidRPr="000B4D79">
        <w:rPr>
          <w:rFonts w:eastAsia="DFKai-SB"/>
          <w:lang w:val="fr-FR" w:eastAsia="zh-TW"/>
        </w:rPr>
        <w:t>aux écoles pour qu</w:t>
      </w:r>
      <w:r w:rsidR="000E26C3">
        <w:rPr>
          <w:rFonts w:eastAsia="DFKai-SB"/>
          <w:lang w:val="fr-FR" w:eastAsia="zh-TW"/>
        </w:rPr>
        <w:t>’</w:t>
      </w:r>
      <w:r w:rsidR="007C583F" w:rsidRPr="000B4D79">
        <w:rPr>
          <w:rFonts w:eastAsia="DFKai-SB"/>
          <w:lang w:val="fr-FR" w:eastAsia="zh-TW"/>
        </w:rPr>
        <w:t>elles s</w:t>
      </w:r>
      <w:r w:rsidR="000E26C3">
        <w:rPr>
          <w:rFonts w:eastAsia="DFKai-SB"/>
          <w:lang w:val="fr-FR" w:eastAsia="zh-TW"/>
        </w:rPr>
        <w:t>’</w:t>
      </w:r>
      <w:r w:rsidR="007C583F" w:rsidRPr="000B4D79">
        <w:rPr>
          <w:rFonts w:eastAsia="DFKai-SB"/>
          <w:lang w:val="fr-FR" w:eastAsia="zh-TW"/>
        </w:rPr>
        <w:t xml:space="preserve">adaptent en fonction </w:t>
      </w:r>
      <w:r w:rsidR="00923B38" w:rsidRPr="000B4D79">
        <w:rPr>
          <w:rFonts w:eastAsia="DFKai-SB"/>
          <w:lang w:val="fr-FR" w:eastAsia="zh-TW"/>
        </w:rPr>
        <w:t>des</w:t>
      </w:r>
      <w:r w:rsidRPr="000B4D79">
        <w:rPr>
          <w:rFonts w:eastAsia="DFKai-SB"/>
          <w:lang w:val="fr-FR" w:eastAsia="zh-TW"/>
        </w:rPr>
        <w:t xml:space="preserve"> aptitude</w:t>
      </w:r>
      <w:r w:rsidR="00923B38" w:rsidRPr="000B4D79">
        <w:rPr>
          <w:rFonts w:eastAsia="DFKai-SB"/>
          <w:lang w:val="fr-FR" w:eastAsia="zh-TW"/>
        </w:rPr>
        <w:t>s</w:t>
      </w:r>
      <w:r w:rsidRPr="000B4D79">
        <w:rPr>
          <w:rFonts w:eastAsia="DFKai-SB"/>
          <w:lang w:val="fr-FR" w:eastAsia="zh-TW"/>
        </w:rPr>
        <w:t xml:space="preserve"> </w:t>
      </w:r>
      <w:r w:rsidR="00923B38" w:rsidRPr="000B4D79">
        <w:rPr>
          <w:rFonts w:eastAsia="DFKai-SB"/>
          <w:lang w:val="fr-FR" w:eastAsia="zh-TW"/>
        </w:rPr>
        <w:t>des élèves non sinophones</w:t>
      </w:r>
      <w:r w:rsidRPr="000B4D79">
        <w:rPr>
          <w:rFonts w:eastAsia="DFKai-SB"/>
          <w:lang w:val="fr-FR" w:eastAsia="zh-TW"/>
        </w:rPr>
        <w:t xml:space="preserve">, </w:t>
      </w:r>
      <w:r w:rsidR="00923B38" w:rsidRPr="000B4D79">
        <w:rPr>
          <w:rFonts w:eastAsia="DFKai-SB"/>
          <w:lang w:val="fr-FR" w:eastAsia="zh-TW"/>
        </w:rPr>
        <w:t>et</w:t>
      </w:r>
      <w:r w:rsidRPr="000B4D79">
        <w:rPr>
          <w:rFonts w:eastAsia="DFKai-SB"/>
          <w:lang w:val="fr-FR" w:eastAsia="zh-TW"/>
        </w:rPr>
        <w:t xml:space="preserve"> </w:t>
      </w:r>
      <w:r w:rsidR="00923B38" w:rsidRPr="000B4D79">
        <w:rPr>
          <w:rFonts w:eastAsia="DFKai-SB"/>
          <w:lang w:val="fr-FR" w:eastAsia="zh-TW"/>
        </w:rPr>
        <w:t>veille à leur développement global et individualisé</w:t>
      </w:r>
      <w:r w:rsidR="008C19DF" w:rsidRPr="000B4D79">
        <w:rPr>
          <w:rFonts w:eastAsia="DFKai-SB"/>
          <w:lang w:val="fr-FR" w:eastAsia="zh-TW"/>
        </w:rPr>
        <w:t xml:space="preserve"> </w:t>
      </w:r>
      <w:r w:rsidR="007C583F" w:rsidRPr="000B4D79">
        <w:rPr>
          <w:rFonts w:eastAsia="DFKai-SB"/>
          <w:lang w:val="fr-FR" w:eastAsia="zh-TW"/>
        </w:rPr>
        <w:t xml:space="preserve">en les aidant à acquérir de bonnes bases en chinois. </w:t>
      </w:r>
      <w:r w:rsidR="008C19DF" w:rsidRPr="000B4D79">
        <w:rPr>
          <w:lang w:val="fr-FR"/>
        </w:rPr>
        <w:t>Parallèlement au Guide complémentaire, les enseignants sont formés à adapter le programme et le Bureau de l</w:t>
      </w:r>
      <w:r w:rsidR="000E26C3">
        <w:rPr>
          <w:lang w:val="fr-FR"/>
        </w:rPr>
        <w:t>’</w:t>
      </w:r>
      <w:r w:rsidR="008C19DF" w:rsidRPr="000B4D79">
        <w:rPr>
          <w:lang w:val="fr-FR"/>
        </w:rPr>
        <w:t>éducation a équipé progressivement les élèves non sinophones et les écoles primaires et secondaires en matériel scolaire</w:t>
      </w:r>
      <w:r w:rsidRPr="000B4D79">
        <w:rPr>
          <w:rFonts w:eastAsia="DFKai-SB"/>
          <w:lang w:val="fr-FR" w:eastAsia="zh-TW"/>
        </w:rPr>
        <w:t xml:space="preserve">. </w:t>
      </w:r>
      <w:r w:rsidR="008C19DF" w:rsidRPr="000B4D79">
        <w:rPr>
          <w:lang w:val="fr-FR"/>
        </w:rPr>
        <w:t>De plus, des matériels pédagogiques de référence, y compris d</w:t>
      </w:r>
      <w:r w:rsidR="000E26C3">
        <w:rPr>
          <w:lang w:val="fr-FR"/>
        </w:rPr>
        <w:t>’</w:t>
      </w:r>
      <w:r w:rsidR="008C19DF" w:rsidRPr="000B4D79">
        <w:rPr>
          <w:lang w:val="fr-FR"/>
        </w:rPr>
        <w:t>autoformation, ont été distribués aux écoles</w:t>
      </w:r>
      <w:r w:rsidRPr="000B4D79">
        <w:rPr>
          <w:rFonts w:eastAsia="DFKai-SB"/>
          <w:lang w:val="fr-FR" w:eastAsia="zh-TW"/>
        </w:rPr>
        <w:t xml:space="preserve">. </w:t>
      </w:r>
      <w:r w:rsidR="008C19DF" w:rsidRPr="000B4D79">
        <w:rPr>
          <w:lang w:val="fr-FR"/>
        </w:rPr>
        <w:t>Pour améliorer l</w:t>
      </w:r>
      <w:r w:rsidR="000E26C3">
        <w:rPr>
          <w:lang w:val="fr-FR"/>
        </w:rPr>
        <w:t>’</w:t>
      </w:r>
      <w:r w:rsidR="008C19DF" w:rsidRPr="000B4D79">
        <w:rPr>
          <w:lang w:val="fr-FR"/>
        </w:rPr>
        <w:t>évaluation du niveau d</w:t>
      </w:r>
      <w:r w:rsidR="000E26C3">
        <w:rPr>
          <w:lang w:val="fr-FR"/>
        </w:rPr>
        <w:t>’</w:t>
      </w:r>
      <w:r w:rsidR="008C19DF" w:rsidRPr="000B4D79">
        <w:rPr>
          <w:lang w:val="fr-FR"/>
        </w:rPr>
        <w:t>apprentissage, des outils d</w:t>
      </w:r>
      <w:r w:rsidR="000E26C3">
        <w:rPr>
          <w:lang w:val="fr-FR"/>
        </w:rPr>
        <w:t>’</w:t>
      </w:r>
      <w:r w:rsidR="008C19DF" w:rsidRPr="000B4D79">
        <w:rPr>
          <w:lang w:val="fr-FR"/>
        </w:rPr>
        <w:t>évaluation ont par ailleurs été élaborés pour que les écoles puissent évaluer le niveau en chinois de leurs élèves non sinophones.</w:t>
      </w:r>
    </w:p>
    <w:p w:rsidR="00C15094" w:rsidRPr="000B4D79" w:rsidRDefault="00A31F06" w:rsidP="00DA053D">
      <w:pPr>
        <w:pStyle w:val="H23G"/>
        <w:rPr>
          <w:lang w:val="fr-FR" w:eastAsia="zh-TW"/>
        </w:rPr>
      </w:pPr>
      <w:r w:rsidRPr="000B4D79">
        <w:rPr>
          <w:lang w:val="fr-FR" w:eastAsia="zh-TW"/>
        </w:rPr>
        <w:tab/>
      </w:r>
      <w:r w:rsidRPr="000B4D79">
        <w:rPr>
          <w:lang w:val="fr-FR" w:eastAsia="zh-TW"/>
        </w:rPr>
        <w:tab/>
      </w:r>
      <w:r w:rsidR="008C19DF" w:rsidRPr="000B4D79">
        <w:rPr>
          <w:lang w:val="fr-FR" w:eastAsia="zh-TW"/>
        </w:rPr>
        <w:t>Programmes de formation pour les professeurs de chinois des écoles primaires</w:t>
      </w:r>
    </w:p>
    <w:p w:rsidR="00C15094" w:rsidRPr="000B4D79" w:rsidRDefault="00C15094" w:rsidP="0049156E">
      <w:pPr>
        <w:pStyle w:val="SingleTxtG"/>
        <w:rPr>
          <w:rFonts w:eastAsia="DFKai-SB"/>
          <w:lang w:val="fr-FR" w:eastAsia="zh-TW"/>
        </w:rPr>
      </w:pPr>
      <w:r w:rsidRPr="000B4D79">
        <w:rPr>
          <w:rFonts w:eastAsia="DFKai-SB"/>
          <w:lang w:val="fr-FR" w:eastAsia="zh-TW"/>
        </w:rPr>
        <w:t>476.</w:t>
      </w:r>
      <w:r w:rsidRPr="000B4D79">
        <w:rPr>
          <w:rFonts w:eastAsia="DFKai-SB"/>
          <w:lang w:val="fr-FR" w:eastAsia="zh-TW"/>
        </w:rPr>
        <w:tab/>
      </w:r>
      <w:r w:rsidR="0080700C" w:rsidRPr="000B4D79">
        <w:rPr>
          <w:rFonts w:eastAsia="DFKai-SB"/>
          <w:lang w:val="fr-FR" w:eastAsia="zh-TW"/>
        </w:rPr>
        <w:t>Depuis la rentrée scolaire</w:t>
      </w:r>
      <w:r w:rsidRPr="000B4D79">
        <w:rPr>
          <w:rFonts w:eastAsia="DFKai-SB"/>
          <w:lang w:val="fr-FR" w:eastAsia="zh-TW"/>
        </w:rPr>
        <w:t xml:space="preserve"> 2006</w:t>
      </w:r>
      <w:r w:rsidR="0080700C" w:rsidRPr="000B4D79">
        <w:rPr>
          <w:rFonts w:eastAsia="DFKai-SB"/>
          <w:lang w:val="fr-FR" w:eastAsia="zh-TW"/>
        </w:rPr>
        <w:t>/</w:t>
      </w:r>
      <w:r w:rsidRPr="000B4D79">
        <w:rPr>
          <w:rFonts w:eastAsia="DFKai-SB"/>
          <w:lang w:val="fr-FR" w:eastAsia="zh-TW"/>
        </w:rPr>
        <w:t xml:space="preserve">07, </w:t>
      </w:r>
      <w:r w:rsidR="0080700C" w:rsidRPr="000B4D79">
        <w:rPr>
          <w:lang w:val="fr-FR"/>
        </w:rPr>
        <w:t>des établissements tertiaires dispensent des programmes de formation aux professeurs enseignant le chinois aux élèves non sinophones des écoles primaires. Tous les enseignants des écoles désignées ou non qui enseignent le chinois à ces élèves peuvent participer aux programmes de perfectionnement professionnel approprié</w:t>
      </w:r>
      <w:r w:rsidRPr="000B4D79">
        <w:rPr>
          <w:rFonts w:eastAsia="DFKai-SB"/>
          <w:lang w:val="fr-FR" w:eastAsia="zh-TW"/>
        </w:rPr>
        <w:t>.</w:t>
      </w:r>
    </w:p>
    <w:p w:rsidR="00C15094" w:rsidRPr="000B4D79" w:rsidRDefault="00A31F06" w:rsidP="00DA053D">
      <w:pPr>
        <w:pStyle w:val="H23G"/>
        <w:rPr>
          <w:lang w:val="fr-FR" w:eastAsia="zh-TW"/>
        </w:rPr>
      </w:pPr>
      <w:r w:rsidRPr="000B4D79">
        <w:rPr>
          <w:lang w:val="fr-FR" w:eastAsia="zh-TW"/>
        </w:rPr>
        <w:tab/>
      </w:r>
      <w:r w:rsidRPr="000B4D79">
        <w:rPr>
          <w:lang w:val="fr-FR" w:eastAsia="zh-TW"/>
        </w:rPr>
        <w:tab/>
      </w:r>
      <w:r w:rsidR="0080700C" w:rsidRPr="000B4D79">
        <w:rPr>
          <w:lang w:val="fr-FR" w:eastAsia="zh-TW"/>
        </w:rPr>
        <w:t>Centre d</w:t>
      </w:r>
      <w:r w:rsidR="000E26C3">
        <w:rPr>
          <w:lang w:val="fr-FR" w:eastAsia="zh-TW"/>
        </w:rPr>
        <w:t>’</w:t>
      </w:r>
      <w:r w:rsidR="0080700C" w:rsidRPr="000B4D79">
        <w:rPr>
          <w:lang w:val="fr-FR" w:eastAsia="zh-TW"/>
        </w:rPr>
        <w:t>appui à l</w:t>
      </w:r>
      <w:r w:rsidR="000E26C3">
        <w:rPr>
          <w:lang w:val="fr-FR" w:eastAsia="zh-TW"/>
        </w:rPr>
        <w:t>’</w:t>
      </w:r>
      <w:r w:rsidR="0080700C" w:rsidRPr="000B4D79">
        <w:rPr>
          <w:lang w:val="fr-FR" w:eastAsia="zh-TW"/>
        </w:rPr>
        <w:t>apprentissage du chinois</w:t>
      </w:r>
    </w:p>
    <w:p w:rsidR="00C15094" w:rsidRPr="000B4D79" w:rsidRDefault="00C15094" w:rsidP="0049156E">
      <w:pPr>
        <w:pStyle w:val="SingleTxtG"/>
        <w:rPr>
          <w:rFonts w:eastAsia="DFKai-SB"/>
          <w:lang w:val="fr-FR" w:eastAsia="zh-TW"/>
        </w:rPr>
      </w:pPr>
      <w:r w:rsidRPr="000B4D79">
        <w:rPr>
          <w:rFonts w:eastAsia="DFKai-SB"/>
          <w:lang w:val="fr-FR" w:eastAsia="zh-TW"/>
        </w:rPr>
        <w:t>477.</w:t>
      </w:r>
      <w:r w:rsidRPr="000B4D79">
        <w:rPr>
          <w:rFonts w:eastAsia="DFKai-SB"/>
          <w:lang w:val="fr-FR" w:eastAsia="zh-TW"/>
        </w:rPr>
        <w:tab/>
      </w:r>
      <w:r w:rsidR="0080700C" w:rsidRPr="000B4D79">
        <w:rPr>
          <w:lang w:val="fr-FR"/>
        </w:rPr>
        <w:t>Dirigé par un établissement tertiaire, le Centre d</w:t>
      </w:r>
      <w:r w:rsidR="000E26C3">
        <w:rPr>
          <w:lang w:val="fr-FR"/>
        </w:rPr>
        <w:t>’</w:t>
      </w:r>
      <w:r w:rsidR="0080700C" w:rsidRPr="000B4D79">
        <w:rPr>
          <w:lang w:val="fr-FR"/>
        </w:rPr>
        <w:t>appui à l</w:t>
      </w:r>
      <w:r w:rsidR="000E26C3">
        <w:rPr>
          <w:lang w:val="fr-FR"/>
        </w:rPr>
        <w:t>’</w:t>
      </w:r>
      <w:r w:rsidR="0080700C" w:rsidRPr="000B4D79">
        <w:rPr>
          <w:lang w:val="fr-FR"/>
        </w:rPr>
        <w:t>apprentissage du chinois organise des programmes de rattrapage pour les élèves non sinophones, après l</w:t>
      </w:r>
      <w:r w:rsidR="000E26C3">
        <w:rPr>
          <w:lang w:val="fr-FR"/>
        </w:rPr>
        <w:t>’</w:t>
      </w:r>
      <w:r w:rsidR="0080700C" w:rsidRPr="000B4D79">
        <w:rPr>
          <w:lang w:val="fr-FR"/>
        </w:rPr>
        <w:t>école et pendant les vacances, en particulier pour ceux qui ont commencé tard à apprendre le chinois. Le Centre contribue par ailleurs à la conception de ressources pédagogiques à cet effet et appuie les enseignants des élèves non sinophones en organisant des ateliers de perfectionnement professionnel</w:t>
      </w:r>
      <w:r w:rsidRPr="000B4D79">
        <w:rPr>
          <w:rFonts w:eastAsia="DFKai-SB"/>
          <w:lang w:val="fr-FR" w:eastAsia="zh-TW"/>
        </w:rPr>
        <w:t>.</w:t>
      </w:r>
    </w:p>
    <w:p w:rsidR="00C15094" w:rsidRPr="000B4D79" w:rsidRDefault="00A31F06" w:rsidP="00DA053D">
      <w:pPr>
        <w:pStyle w:val="H23G"/>
        <w:rPr>
          <w:lang w:val="fr-FR" w:eastAsia="zh-TW"/>
        </w:rPr>
      </w:pPr>
      <w:r w:rsidRPr="000B4D79">
        <w:rPr>
          <w:lang w:val="fr-FR" w:eastAsia="zh-TW"/>
        </w:rPr>
        <w:tab/>
      </w:r>
      <w:r w:rsidRPr="000B4D79">
        <w:rPr>
          <w:lang w:val="fr-FR" w:eastAsia="zh-TW"/>
        </w:rPr>
        <w:tab/>
      </w:r>
      <w:r w:rsidR="0080700C" w:rsidRPr="000B4D79">
        <w:rPr>
          <w:lang w:val="fr-FR" w:eastAsia="zh-TW"/>
        </w:rPr>
        <w:t>Programme passerelle de cours d</w:t>
      </w:r>
      <w:r w:rsidR="000E26C3">
        <w:rPr>
          <w:lang w:val="fr-FR" w:eastAsia="zh-TW"/>
        </w:rPr>
        <w:t>’</w:t>
      </w:r>
      <w:r w:rsidR="0080700C" w:rsidRPr="000B4D79">
        <w:rPr>
          <w:lang w:val="fr-FR" w:eastAsia="zh-TW"/>
        </w:rPr>
        <w:t>été</w:t>
      </w:r>
    </w:p>
    <w:p w:rsidR="00C15094" w:rsidRPr="000B4D79" w:rsidRDefault="00C15094" w:rsidP="0049156E">
      <w:pPr>
        <w:pStyle w:val="SingleTxtG"/>
        <w:rPr>
          <w:rFonts w:eastAsia="DFKai-SB"/>
          <w:lang w:val="fr-FR" w:eastAsia="zh-TW"/>
        </w:rPr>
      </w:pPr>
      <w:r w:rsidRPr="000B4D79">
        <w:rPr>
          <w:rFonts w:eastAsia="DFKai-SB"/>
          <w:lang w:val="fr-FR" w:eastAsia="zh-TW"/>
        </w:rPr>
        <w:t>478.</w:t>
      </w:r>
      <w:r w:rsidRPr="000B4D79">
        <w:rPr>
          <w:rFonts w:eastAsia="DFKai-SB"/>
          <w:lang w:val="fr-FR" w:eastAsia="zh-TW"/>
        </w:rPr>
        <w:tab/>
      </w:r>
      <w:r w:rsidR="0080700C" w:rsidRPr="000B4D79">
        <w:rPr>
          <w:rFonts w:eastAsia="DFKai-SB"/>
          <w:lang w:val="fr-FR" w:eastAsia="zh-TW"/>
        </w:rPr>
        <w:t>Depuis l</w:t>
      </w:r>
      <w:r w:rsidR="000E26C3">
        <w:rPr>
          <w:rFonts w:eastAsia="DFKai-SB"/>
          <w:lang w:val="fr-FR" w:eastAsia="zh-TW"/>
        </w:rPr>
        <w:t>’</w:t>
      </w:r>
      <w:r w:rsidR="0080700C" w:rsidRPr="000B4D79">
        <w:rPr>
          <w:rFonts w:eastAsia="DFKai-SB"/>
          <w:lang w:val="fr-FR" w:eastAsia="zh-TW"/>
        </w:rPr>
        <w:t>été</w:t>
      </w:r>
      <w:r w:rsidRPr="000B4D79">
        <w:rPr>
          <w:rFonts w:eastAsia="DFKai-SB"/>
          <w:lang w:val="fr-FR" w:eastAsia="zh-TW"/>
        </w:rPr>
        <w:t xml:space="preserve"> 2007, </w:t>
      </w:r>
      <w:r w:rsidR="00A205A7" w:rsidRPr="000B4D79">
        <w:rPr>
          <w:rFonts w:eastAsia="DFKai-SB"/>
          <w:lang w:val="fr-FR" w:eastAsia="zh-TW"/>
        </w:rPr>
        <w:t>le Programme passerelle de cours d</w:t>
      </w:r>
      <w:r w:rsidR="000E26C3">
        <w:rPr>
          <w:rFonts w:eastAsia="DFKai-SB"/>
          <w:lang w:val="fr-FR" w:eastAsia="zh-TW"/>
        </w:rPr>
        <w:t>’</w:t>
      </w:r>
      <w:r w:rsidR="00A205A7" w:rsidRPr="000B4D79">
        <w:rPr>
          <w:rFonts w:eastAsia="DFKai-SB"/>
          <w:lang w:val="fr-FR" w:eastAsia="zh-TW"/>
        </w:rPr>
        <w:t>été d</w:t>
      </w:r>
      <w:r w:rsidR="000E26C3">
        <w:rPr>
          <w:rFonts w:eastAsia="DFKai-SB"/>
          <w:lang w:val="fr-FR" w:eastAsia="zh-TW"/>
        </w:rPr>
        <w:t>’</w:t>
      </w:r>
      <w:r w:rsidR="00A205A7" w:rsidRPr="000B4D79">
        <w:rPr>
          <w:rFonts w:eastAsia="DFKai-SB"/>
          <w:lang w:val="fr-FR" w:eastAsia="zh-TW"/>
        </w:rPr>
        <w:t>une durée de quatre semaines a été étendu</w:t>
      </w:r>
      <w:r w:rsidR="009331BF">
        <w:rPr>
          <w:rFonts w:eastAsia="DFKai-SB"/>
          <w:lang w:val="fr-FR" w:eastAsia="zh-TW"/>
        </w:rPr>
        <w:t>:</w:t>
      </w:r>
      <w:r w:rsidR="00A205A7" w:rsidRPr="000B4D79">
        <w:rPr>
          <w:rFonts w:eastAsia="DFKai-SB"/>
          <w:lang w:val="fr-FR" w:eastAsia="zh-TW"/>
        </w:rPr>
        <w:t xml:space="preserve"> </w:t>
      </w:r>
      <w:r w:rsidR="00A205A7" w:rsidRPr="000B4D79">
        <w:rPr>
          <w:lang w:val="fr-FR"/>
        </w:rPr>
        <w:t>il ne s</w:t>
      </w:r>
      <w:r w:rsidR="000E26C3">
        <w:rPr>
          <w:lang w:val="fr-FR"/>
        </w:rPr>
        <w:t>’</w:t>
      </w:r>
      <w:r w:rsidR="00A205A7" w:rsidRPr="000B4D79">
        <w:rPr>
          <w:lang w:val="fr-FR"/>
        </w:rPr>
        <w:t>adresse plus uniquement aux élèves non sinophones entrant en 1</w:t>
      </w:r>
      <w:r w:rsidR="00A205A7" w:rsidRPr="000B4D79">
        <w:rPr>
          <w:vertAlign w:val="superscript"/>
          <w:lang w:val="fr-FR"/>
        </w:rPr>
        <w:t>re</w:t>
      </w:r>
      <w:r w:rsidR="00A205A7" w:rsidRPr="000B4D79">
        <w:rPr>
          <w:lang w:val="fr-FR"/>
        </w:rPr>
        <w:t xml:space="preserve"> année du primaire, mais aussi à ceux qui s</w:t>
      </w:r>
      <w:r w:rsidR="000E26C3">
        <w:rPr>
          <w:lang w:val="fr-FR"/>
        </w:rPr>
        <w:t>’</w:t>
      </w:r>
      <w:r w:rsidR="00A205A7" w:rsidRPr="000B4D79">
        <w:rPr>
          <w:lang w:val="fr-FR"/>
        </w:rPr>
        <w:t>apprêtent à passer en 2</w:t>
      </w:r>
      <w:r w:rsidR="00A205A7" w:rsidRPr="000B4D79">
        <w:rPr>
          <w:vertAlign w:val="superscript"/>
          <w:lang w:val="fr-FR"/>
        </w:rPr>
        <w:t>e</w:t>
      </w:r>
      <w:r w:rsidR="00A205A7" w:rsidRPr="000B4D79">
        <w:rPr>
          <w:lang w:val="fr-FR"/>
        </w:rPr>
        <w:t>, 3</w:t>
      </w:r>
      <w:r w:rsidR="00A205A7" w:rsidRPr="000B4D79">
        <w:rPr>
          <w:vertAlign w:val="superscript"/>
          <w:lang w:val="fr-FR"/>
        </w:rPr>
        <w:t>e</w:t>
      </w:r>
      <w:r w:rsidR="00A205A7" w:rsidRPr="000B4D79">
        <w:rPr>
          <w:lang w:val="fr-FR"/>
        </w:rPr>
        <w:t xml:space="preserve"> et 4</w:t>
      </w:r>
      <w:r w:rsidR="00A205A7" w:rsidRPr="000B4D79">
        <w:rPr>
          <w:vertAlign w:val="superscript"/>
          <w:lang w:val="fr-FR"/>
        </w:rPr>
        <w:t>e</w:t>
      </w:r>
      <w:r w:rsidR="00A205A7" w:rsidRPr="000B4D79">
        <w:rPr>
          <w:lang w:val="fr-FR"/>
        </w:rPr>
        <w:t xml:space="preserve"> année</w:t>
      </w:r>
      <w:r w:rsidR="0032392E">
        <w:rPr>
          <w:lang w:val="fr-FR"/>
        </w:rPr>
        <w:t>s</w:t>
      </w:r>
      <w:r w:rsidR="00A205A7" w:rsidRPr="000B4D79">
        <w:rPr>
          <w:lang w:val="fr-FR"/>
        </w:rPr>
        <w:t xml:space="preserve"> du primaire afin de les aider à consolider les acquis de la première phase (1</w:t>
      </w:r>
      <w:r w:rsidR="00A205A7" w:rsidRPr="000B4D79">
        <w:rPr>
          <w:vertAlign w:val="superscript"/>
          <w:lang w:val="fr-FR"/>
        </w:rPr>
        <w:t>re</w:t>
      </w:r>
      <w:r w:rsidR="00A205A7" w:rsidRPr="000B4D79">
        <w:rPr>
          <w:lang w:val="fr-FR"/>
        </w:rPr>
        <w:t xml:space="preserve"> à 3</w:t>
      </w:r>
      <w:r w:rsidR="00A205A7" w:rsidRPr="000B4D79">
        <w:rPr>
          <w:vertAlign w:val="superscript"/>
          <w:lang w:val="fr-FR"/>
        </w:rPr>
        <w:t>e</w:t>
      </w:r>
      <w:r w:rsidR="00A205A7" w:rsidRPr="000B4D79">
        <w:rPr>
          <w:lang w:val="fr-FR"/>
        </w:rPr>
        <w:t xml:space="preserve"> année de primaire) et à les préparer à entrer dans la deuxième phase (4</w:t>
      </w:r>
      <w:r w:rsidR="00A205A7" w:rsidRPr="000B4D79">
        <w:rPr>
          <w:vertAlign w:val="superscript"/>
          <w:lang w:val="fr-FR"/>
        </w:rPr>
        <w:t>e</w:t>
      </w:r>
      <w:r w:rsidR="00A205A7" w:rsidRPr="000B4D79">
        <w:rPr>
          <w:lang w:val="fr-FR"/>
        </w:rPr>
        <w:t xml:space="preserve"> à 6</w:t>
      </w:r>
      <w:r w:rsidR="00A205A7" w:rsidRPr="000B4D79">
        <w:rPr>
          <w:vertAlign w:val="superscript"/>
          <w:lang w:val="fr-FR"/>
        </w:rPr>
        <w:t>e</w:t>
      </w:r>
      <w:r w:rsidR="00A205A7" w:rsidRPr="000B4D79">
        <w:rPr>
          <w:lang w:val="fr-FR"/>
        </w:rPr>
        <w:t xml:space="preserve"> année de primaire</w:t>
      </w:r>
      <w:r w:rsidRPr="000B4D79">
        <w:rPr>
          <w:rFonts w:eastAsia="DFKai-SB"/>
          <w:lang w:val="fr-FR" w:eastAsia="zh-TW"/>
        </w:rPr>
        <w:t>).</w:t>
      </w:r>
    </w:p>
    <w:p w:rsidR="00C15094" w:rsidRPr="000B4D79" w:rsidRDefault="00A31F06" w:rsidP="00DA053D">
      <w:pPr>
        <w:pStyle w:val="H23G"/>
        <w:rPr>
          <w:lang w:val="fr-FR" w:eastAsia="zh-TW"/>
        </w:rPr>
      </w:pPr>
      <w:r w:rsidRPr="000B4D79">
        <w:rPr>
          <w:lang w:val="fr-FR" w:eastAsia="zh-TW"/>
        </w:rPr>
        <w:tab/>
      </w:r>
      <w:r w:rsidRPr="000B4D79">
        <w:rPr>
          <w:lang w:val="fr-FR" w:eastAsia="zh-TW"/>
        </w:rPr>
        <w:tab/>
      </w:r>
      <w:r w:rsidR="00A205A7" w:rsidRPr="000B4D79">
        <w:rPr>
          <w:lang w:val="fr-FR" w:eastAsia="zh-TW"/>
        </w:rPr>
        <w:t>Mesures en faveur des élèves non sinophones souhaitant poursuivre des études supérieures</w:t>
      </w:r>
    </w:p>
    <w:p w:rsidR="00C15094" w:rsidRPr="000B4D79" w:rsidRDefault="00C15094" w:rsidP="0049156E">
      <w:pPr>
        <w:pStyle w:val="SingleTxtG"/>
        <w:rPr>
          <w:rFonts w:eastAsia="DFKai-SB"/>
          <w:lang w:val="fr-FR" w:eastAsia="zh-TW"/>
        </w:rPr>
      </w:pPr>
      <w:r w:rsidRPr="000B4D79">
        <w:rPr>
          <w:rFonts w:eastAsia="DFKai-SB"/>
          <w:lang w:val="fr-FR" w:eastAsia="zh-TW"/>
        </w:rPr>
        <w:t>479.</w:t>
      </w:r>
      <w:r w:rsidRPr="000B4D79">
        <w:rPr>
          <w:rFonts w:eastAsia="DFKai-SB"/>
          <w:lang w:val="fr-FR" w:eastAsia="zh-TW"/>
        </w:rPr>
        <w:tab/>
      </w:r>
      <w:r w:rsidR="00A205A7" w:rsidRPr="000B4D79">
        <w:rPr>
          <w:rFonts w:eastAsia="DFKai-SB"/>
          <w:lang w:val="fr-FR" w:eastAsia="zh-TW"/>
        </w:rPr>
        <w:t>Depuis</w:t>
      </w:r>
      <w:r w:rsidRPr="000B4D79">
        <w:rPr>
          <w:rFonts w:eastAsia="DFKai-SB"/>
          <w:lang w:val="fr-FR" w:eastAsia="zh-TW"/>
        </w:rPr>
        <w:t xml:space="preserve"> 2007, </w:t>
      </w:r>
      <w:r w:rsidR="00A205A7" w:rsidRPr="000B4D79">
        <w:rPr>
          <w:lang w:val="fr-FR"/>
        </w:rPr>
        <w:t>l</w:t>
      </w:r>
      <w:r w:rsidR="000E26C3">
        <w:rPr>
          <w:lang w:val="fr-FR"/>
        </w:rPr>
        <w:t>’</w:t>
      </w:r>
      <w:r w:rsidR="00A205A7" w:rsidRPr="000B4D79">
        <w:rPr>
          <w:lang w:val="fr-FR"/>
        </w:rPr>
        <w:t>Administration des examens et des évaluations de Hong Kong propose aux élèves un examen de chinois adapté, le Certificat général de fin d</w:t>
      </w:r>
      <w:r w:rsidR="000E26C3">
        <w:rPr>
          <w:lang w:val="fr-FR"/>
        </w:rPr>
        <w:t>’</w:t>
      </w:r>
      <w:r w:rsidR="00A205A7" w:rsidRPr="000B4D79">
        <w:rPr>
          <w:lang w:val="fr-FR"/>
        </w:rPr>
        <w:t>études secondaires (chinois)</w:t>
      </w:r>
      <w:r w:rsidRPr="000B4D79">
        <w:rPr>
          <w:rFonts w:eastAsia="DFKai-SB"/>
          <w:lang w:val="fr-FR" w:eastAsia="zh-TW"/>
        </w:rPr>
        <w:t>.</w:t>
      </w:r>
    </w:p>
    <w:p w:rsidR="00C15094" w:rsidRPr="000B4D79" w:rsidRDefault="00C15094" w:rsidP="00541793">
      <w:pPr>
        <w:pStyle w:val="SingleTxtG"/>
        <w:rPr>
          <w:rFonts w:eastAsia="DFKai-SB"/>
          <w:lang w:val="fr-FR" w:eastAsia="zh-TW"/>
        </w:rPr>
      </w:pPr>
      <w:r w:rsidRPr="000B4D79">
        <w:rPr>
          <w:rFonts w:eastAsia="DFKai-SB"/>
          <w:lang w:val="fr-FR" w:eastAsia="zh-TW"/>
        </w:rPr>
        <w:t>480.</w:t>
      </w:r>
      <w:r w:rsidRPr="000B4D79">
        <w:rPr>
          <w:rFonts w:eastAsia="DFKai-SB"/>
          <w:lang w:val="fr-FR" w:eastAsia="zh-TW"/>
        </w:rPr>
        <w:tab/>
      </w:r>
      <w:r w:rsidR="00541793" w:rsidRPr="000B4D79">
        <w:rPr>
          <w:lang w:val="fr-FR"/>
        </w:rPr>
        <w:t>Les établissements scolaires publics tiendront compte de cet examen adapté pour</w:t>
      </w:r>
      <w:r w:rsidR="004479ED">
        <w:rPr>
          <w:lang w:val="fr-FR"/>
        </w:rPr>
        <w:t xml:space="preserve"> </w:t>
      </w:r>
      <w:r w:rsidR="00541793" w:rsidRPr="000B4D79">
        <w:rPr>
          <w:lang w:val="fr-FR"/>
        </w:rPr>
        <w:t>l</w:t>
      </w:r>
      <w:r w:rsidR="000E26C3">
        <w:rPr>
          <w:lang w:val="fr-FR"/>
        </w:rPr>
        <w:t>’</w:t>
      </w:r>
      <w:r w:rsidR="00541793" w:rsidRPr="000B4D79">
        <w:rPr>
          <w:lang w:val="fr-FR"/>
        </w:rPr>
        <w:t>admission en 6</w:t>
      </w:r>
      <w:r w:rsidR="00541793" w:rsidRPr="000B4D79">
        <w:rPr>
          <w:vertAlign w:val="superscript"/>
          <w:lang w:val="fr-FR"/>
        </w:rPr>
        <w:t>e</w:t>
      </w:r>
      <w:r w:rsidR="00541793" w:rsidRPr="000B4D79">
        <w:rPr>
          <w:lang w:val="fr-FR"/>
        </w:rPr>
        <w:t xml:space="preserve"> année du secondaire et feront des propositions aux candidats répondant aux conditions préétablies en attendant les résultats qu</w:t>
      </w:r>
      <w:r w:rsidR="000E26C3">
        <w:rPr>
          <w:lang w:val="fr-FR"/>
        </w:rPr>
        <w:t>’</w:t>
      </w:r>
      <w:r w:rsidR="00541793" w:rsidRPr="000B4D79">
        <w:rPr>
          <w:lang w:val="fr-FR"/>
        </w:rPr>
        <w:t>ils ont obtenus à l</w:t>
      </w:r>
      <w:r w:rsidR="000E26C3">
        <w:rPr>
          <w:lang w:val="fr-FR"/>
        </w:rPr>
        <w:t>’</w:t>
      </w:r>
      <w:r w:rsidR="00541793" w:rsidRPr="000B4D79">
        <w:rPr>
          <w:lang w:val="fr-FR"/>
        </w:rPr>
        <w:t>examen</w:t>
      </w:r>
      <w:r w:rsidRPr="000B4D79">
        <w:rPr>
          <w:rFonts w:eastAsia="DFKai-SB"/>
          <w:lang w:val="fr-FR" w:eastAsia="zh-TW"/>
        </w:rPr>
        <w:t xml:space="preserve">. </w:t>
      </w:r>
      <w:r w:rsidR="00541793" w:rsidRPr="000B4D79">
        <w:rPr>
          <w:lang w:val="fr-FR"/>
        </w:rPr>
        <w:t>De la même façon, depuis 2008 les établissements financés par la Commission des bourses universitaires ont assoupli la reconnaissance de l</w:t>
      </w:r>
      <w:r w:rsidR="000E26C3">
        <w:rPr>
          <w:lang w:val="fr-FR"/>
        </w:rPr>
        <w:t>’</w:t>
      </w:r>
      <w:r w:rsidR="00541793" w:rsidRPr="000B4D79">
        <w:rPr>
          <w:lang w:val="fr-FR"/>
        </w:rPr>
        <w:t>examen de chinois adapté pour que les candidats répondant aux conditions préétablies puissent présenter un dossier d</w:t>
      </w:r>
      <w:r w:rsidR="000E26C3">
        <w:rPr>
          <w:lang w:val="fr-FR"/>
        </w:rPr>
        <w:t>’</w:t>
      </w:r>
      <w:r w:rsidR="00541793" w:rsidRPr="000B4D79">
        <w:rPr>
          <w:lang w:val="fr-FR"/>
        </w:rPr>
        <w:t>admission dans le cadre du Système commun d</w:t>
      </w:r>
      <w:r w:rsidR="000E26C3">
        <w:rPr>
          <w:lang w:val="fr-FR"/>
        </w:rPr>
        <w:t>’</w:t>
      </w:r>
      <w:r w:rsidR="00541793" w:rsidRPr="000B4D79">
        <w:rPr>
          <w:lang w:val="fr-FR"/>
        </w:rPr>
        <w:t>inscriptions universitaires</w:t>
      </w:r>
      <w:r w:rsidRPr="000B4D79">
        <w:rPr>
          <w:rFonts w:eastAsia="DFKai-SB"/>
          <w:lang w:val="fr-FR" w:eastAsia="zh-TW"/>
        </w:rPr>
        <w:t>.</w:t>
      </w:r>
    </w:p>
    <w:p w:rsidR="00C15094" w:rsidRPr="000B4D79" w:rsidRDefault="00A31F06" w:rsidP="00DA053D">
      <w:pPr>
        <w:pStyle w:val="H23G"/>
        <w:rPr>
          <w:lang w:val="fr-FR" w:eastAsia="zh-TW"/>
        </w:rPr>
      </w:pPr>
      <w:r w:rsidRPr="000B4D79">
        <w:rPr>
          <w:lang w:val="fr-FR" w:eastAsia="zh-TW"/>
        </w:rPr>
        <w:tab/>
      </w:r>
      <w:r w:rsidRPr="000B4D79">
        <w:rPr>
          <w:lang w:val="fr-FR" w:eastAsia="zh-TW"/>
        </w:rPr>
        <w:tab/>
      </w:r>
      <w:r w:rsidR="00541793" w:rsidRPr="000B4D79">
        <w:rPr>
          <w:lang w:val="fr-FR" w:eastAsia="zh-TW"/>
        </w:rPr>
        <w:t>Informations destinées aux parents/élèves non sinophones</w:t>
      </w:r>
    </w:p>
    <w:p w:rsidR="00C15094" w:rsidRPr="000B4D79" w:rsidRDefault="00C15094" w:rsidP="0049156E">
      <w:pPr>
        <w:pStyle w:val="SingleTxtG"/>
        <w:rPr>
          <w:rFonts w:eastAsia="DFKai-SB"/>
          <w:lang w:val="fr-FR" w:eastAsia="zh-TW"/>
        </w:rPr>
      </w:pPr>
      <w:r w:rsidRPr="000B4D79">
        <w:rPr>
          <w:rFonts w:eastAsia="DFKai-SB"/>
          <w:lang w:val="fr-FR" w:eastAsia="zh-TW"/>
        </w:rPr>
        <w:t>481.</w:t>
      </w:r>
      <w:r w:rsidRPr="000B4D79">
        <w:rPr>
          <w:rFonts w:eastAsia="DFKai-SB"/>
          <w:lang w:val="fr-FR" w:eastAsia="zh-TW"/>
        </w:rPr>
        <w:tab/>
      </w:r>
      <w:r w:rsidR="00541793" w:rsidRPr="000B4D79">
        <w:rPr>
          <w:lang w:val="fr-FR"/>
        </w:rPr>
        <w:t>Les informations sur le système scolaire, les mesures d</w:t>
      </w:r>
      <w:r w:rsidR="000E26C3">
        <w:rPr>
          <w:lang w:val="fr-FR"/>
        </w:rPr>
        <w:t>’</w:t>
      </w:r>
      <w:r w:rsidR="00541793" w:rsidRPr="000B4D79">
        <w:rPr>
          <w:lang w:val="fr-FR"/>
        </w:rPr>
        <w:t>accompagnement et l</w:t>
      </w:r>
      <w:r w:rsidR="000E26C3">
        <w:rPr>
          <w:lang w:val="fr-FR"/>
        </w:rPr>
        <w:t>’</w:t>
      </w:r>
      <w:r w:rsidR="00541793" w:rsidRPr="000B4D79">
        <w:rPr>
          <w:lang w:val="fr-FR"/>
        </w:rPr>
        <w:t>affectation des élèves en 1</w:t>
      </w:r>
      <w:r w:rsidR="00541793" w:rsidRPr="000B4D79">
        <w:rPr>
          <w:vertAlign w:val="superscript"/>
          <w:lang w:val="fr-FR"/>
        </w:rPr>
        <w:t>re</w:t>
      </w:r>
      <w:r w:rsidR="00541793" w:rsidRPr="000B4D79">
        <w:rPr>
          <w:lang w:val="fr-FR"/>
        </w:rPr>
        <w:t xml:space="preserve"> année du secondaire et en 1</w:t>
      </w:r>
      <w:r w:rsidR="00541793" w:rsidRPr="000B4D79">
        <w:rPr>
          <w:vertAlign w:val="superscript"/>
          <w:lang w:val="fr-FR"/>
        </w:rPr>
        <w:t>re</w:t>
      </w:r>
      <w:r w:rsidR="00541793" w:rsidRPr="000B4D79">
        <w:rPr>
          <w:lang w:val="fr-FR"/>
        </w:rPr>
        <w:t xml:space="preserve"> année du primaire ont été traduites dans les principales langues des minorités ethniques de Hong Kong afin que les parents non sinophones puissent en prendre connaissance</w:t>
      </w:r>
      <w:r w:rsidRPr="000B4D79">
        <w:rPr>
          <w:rFonts w:eastAsia="DFKai-SB"/>
          <w:lang w:val="fr-FR" w:eastAsia="zh-TW"/>
        </w:rPr>
        <w:t>.</w:t>
      </w:r>
    </w:p>
    <w:p w:rsidR="00C15094" w:rsidRPr="000B4D79" w:rsidRDefault="00A31F06" w:rsidP="00DA053D">
      <w:pPr>
        <w:pStyle w:val="H23G"/>
        <w:rPr>
          <w:lang w:val="fr-FR" w:eastAsia="zh-TW"/>
        </w:rPr>
      </w:pPr>
      <w:r w:rsidRPr="000B4D79">
        <w:rPr>
          <w:lang w:val="fr-FR" w:eastAsia="zh-TW"/>
        </w:rPr>
        <w:tab/>
      </w:r>
      <w:r w:rsidRPr="000B4D79">
        <w:rPr>
          <w:lang w:val="fr-FR" w:eastAsia="zh-TW"/>
        </w:rPr>
        <w:tab/>
      </w:r>
      <w:r w:rsidR="00C15094" w:rsidRPr="000B4D79">
        <w:rPr>
          <w:lang w:val="fr-FR" w:eastAsia="zh-TW"/>
        </w:rPr>
        <w:t>S</w:t>
      </w:r>
      <w:r w:rsidR="00541793" w:rsidRPr="000B4D79">
        <w:rPr>
          <w:lang w:val="fr-FR" w:eastAsia="zh-TW"/>
        </w:rPr>
        <w:t xml:space="preserve">outien scolaire aux </w:t>
      </w:r>
      <w:r w:rsidR="00F50232" w:rsidRPr="000B4D79">
        <w:rPr>
          <w:lang w:val="fr-FR" w:eastAsia="zh-TW"/>
        </w:rPr>
        <w:t xml:space="preserve">nouveaux </w:t>
      </w:r>
      <w:r w:rsidR="00541793" w:rsidRPr="000B4D79">
        <w:rPr>
          <w:lang w:val="fr-FR" w:eastAsia="zh-TW"/>
        </w:rPr>
        <w:t>arrivants, non-sinophones inclus</w:t>
      </w:r>
    </w:p>
    <w:p w:rsidR="00C15094" w:rsidRPr="000B4D79" w:rsidRDefault="00C15094" w:rsidP="00F50232">
      <w:pPr>
        <w:pStyle w:val="SingleTxtG"/>
        <w:rPr>
          <w:rFonts w:eastAsia="DFKai-SB"/>
          <w:lang w:val="fr-FR" w:eastAsia="zh-TW"/>
        </w:rPr>
      </w:pPr>
      <w:r w:rsidRPr="000B4D79">
        <w:rPr>
          <w:rFonts w:eastAsia="DFKai-SB"/>
          <w:lang w:val="fr-FR" w:eastAsia="zh-TW"/>
        </w:rPr>
        <w:t>482.</w:t>
      </w:r>
      <w:r w:rsidRPr="000B4D79">
        <w:rPr>
          <w:rFonts w:eastAsia="DFKai-SB"/>
          <w:lang w:val="fr-FR" w:eastAsia="zh-TW"/>
        </w:rPr>
        <w:tab/>
      </w:r>
      <w:r w:rsidR="00F50232" w:rsidRPr="000B4D79">
        <w:rPr>
          <w:rFonts w:eastAsia="DFKai-SB"/>
          <w:lang w:val="fr-FR" w:eastAsia="zh-TW"/>
        </w:rPr>
        <w:t>Les élèves nouveaux arrivants non sinophones peuvent suivre un Programme d</w:t>
      </w:r>
      <w:r w:rsidR="000E26C3">
        <w:rPr>
          <w:rFonts w:eastAsia="DFKai-SB"/>
          <w:lang w:val="fr-FR" w:eastAsia="zh-TW"/>
        </w:rPr>
        <w:t>’</w:t>
      </w:r>
      <w:r w:rsidR="00F50232" w:rsidRPr="000B4D79">
        <w:rPr>
          <w:rFonts w:eastAsia="DFKai-SB"/>
          <w:lang w:val="fr-FR" w:eastAsia="zh-TW"/>
        </w:rPr>
        <w:t>accueil et un Programme d</w:t>
      </w:r>
      <w:r w:rsidR="000E26C3">
        <w:rPr>
          <w:rFonts w:eastAsia="DFKai-SB"/>
          <w:lang w:val="fr-FR" w:eastAsia="zh-TW"/>
        </w:rPr>
        <w:t>’</w:t>
      </w:r>
      <w:r w:rsidR="00F50232" w:rsidRPr="000B4D79">
        <w:rPr>
          <w:rFonts w:eastAsia="DFKai-SB"/>
          <w:lang w:val="fr-FR" w:eastAsia="zh-TW"/>
        </w:rPr>
        <w:t>initiation. Ils peuvent également bénéficier d</w:t>
      </w:r>
      <w:r w:rsidR="000E26C3">
        <w:rPr>
          <w:rFonts w:eastAsia="DFKai-SB"/>
          <w:lang w:val="fr-FR" w:eastAsia="zh-TW"/>
        </w:rPr>
        <w:t>’</w:t>
      </w:r>
      <w:r w:rsidR="00F50232" w:rsidRPr="000B4D79">
        <w:rPr>
          <w:rFonts w:eastAsia="DFKai-SB"/>
          <w:lang w:val="fr-FR" w:eastAsia="zh-TW"/>
        </w:rPr>
        <w:t xml:space="preserve">une </w:t>
      </w:r>
      <w:r w:rsidR="00F50232" w:rsidRPr="000B4D79">
        <w:rPr>
          <w:lang w:val="fr-FR"/>
        </w:rPr>
        <w:t>Bourse scolaire de soutien</w:t>
      </w:r>
      <w:r w:rsidRPr="000B4D79">
        <w:rPr>
          <w:rFonts w:eastAsia="DFKai-SB"/>
          <w:lang w:val="fr-FR" w:eastAsia="zh-TW"/>
        </w:rPr>
        <w:t>.</w:t>
      </w:r>
    </w:p>
    <w:p w:rsidR="00C15094" w:rsidRPr="000B4D79" w:rsidRDefault="00A31F06" w:rsidP="00DA053D">
      <w:pPr>
        <w:pStyle w:val="H23G"/>
        <w:rPr>
          <w:lang w:val="fr-FR" w:eastAsia="zh-TW"/>
        </w:rPr>
      </w:pPr>
      <w:r w:rsidRPr="000B4D79">
        <w:rPr>
          <w:lang w:val="fr-FR" w:eastAsia="zh-TW"/>
        </w:rPr>
        <w:tab/>
      </w:r>
      <w:r w:rsidRPr="000B4D79">
        <w:rPr>
          <w:lang w:val="fr-FR" w:eastAsia="zh-TW"/>
        </w:rPr>
        <w:tab/>
      </w:r>
      <w:r w:rsidR="0097153F" w:rsidRPr="000B4D79">
        <w:rPr>
          <w:lang w:val="fr-FR" w:eastAsia="zh-TW"/>
        </w:rPr>
        <w:t>Problèmes soulevés par des commentateurs</w:t>
      </w:r>
    </w:p>
    <w:p w:rsidR="00C15094" w:rsidRPr="000B4D79" w:rsidRDefault="00C15094" w:rsidP="00452AA0">
      <w:pPr>
        <w:pStyle w:val="SingleTxtG"/>
        <w:rPr>
          <w:rFonts w:eastAsia="DFKai-SB"/>
          <w:lang w:val="fr-FR" w:eastAsia="zh-TW"/>
        </w:rPr>
      </w:pPr>
      <w:r w:rsidRPr="000B4D79">
        <w:rPr>
          <w:rFonts w:eastAsia="DFKai-SB"/>
          <w:lang w:val="fr-FR" w:eastAsia="zh-TW"/>
        </w:rPr>
        <w:t>483.</w:t>
      </w:r>
      <w:r w:rsidRPr="000B4D79">
        <w:rPr>
          <w:rFonts w:eastAsia="DFKai-SB"/>
          <w:lang w:val="fr-FR" w:eastAsia="zh-TW"/>
        </w:rPr>
        <w:tab/>
      </w:r>
      <w:r w:rsidR="0097153F" w:rsidRPr="000B4D79">
        <w:rPr>
          <w:rFonts w:eastAsia="DFKai-SB"/>
          <w:lang w:val="fr-FR" w:eastAsia="zh-TW"/>
        </w:rPr>
        <w:t>Certains s</w:t>
      </w:r>
      <w:r w:rsidR="000E26C3">
        <w:rPr>
          <w:rFonts w:eastAsia="DFKai-SB"/>
          <w:lang w:val="fr-FR" w:eastAsia="zh-TW"/>
        </w:rPr>
        <w:t>’</w:t>
      </w:r>
      <w:r w:rsidR="0097153F" w:rsidRPr="000B4D79">
        <w:rPr>
          <w:rFonts w:eastAsia="DFKai-SB"/>
          <w:lang w:val="fr-FR" w:eastAsia="zh-TW"/>
        </w:rPr>
        <w:t>inquiètent des difficultés qu</w:t>
      </w:r>
      <w:r w:rsidR="000E26C3">
        <w:rPr>
          <w:rFonts w:eastAsia="DFKai-SB"/>
          <w:lang w:val="fr-FR" w:eastAsia="zh-TW"/>
        </w:rPr>
        <w:t>’</w:t>
      </w:r>
      <w:r w:rsidR="0097153F" w:rsidRPr="000B4D79">
        <w:rPr>
          <w:rFonts w:eastAsia="DFKai-SB"/>
          <w:lang w:val="fr-FR" w:eastAsia="zh-TW"/>
        </w:rPr>
        <w:t xml:space="preserve">ont les enfants non sinophones à étudier en chinois. </w:t>
      </w:r>
      <w:r w:rsidR="00F50232"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Pr="000B4D79" w:rsidDel="00934310">
        <w:rPr>
          <w:rFonts w:eastAsia="DFKai-SB"/>
          <w:lang w:val="fr-FR" w:eastAsia="zh-TW"/>
        </w:rPr>
        <w:t>encourage</w:t>
      </w:r>
      <w:r w:rsidRPr="000B4D79">
        <w:rPr>
          <w:rFonts w:eastAsia="DFKai-SB"/>
          <w:lang w:val="fr-FR" w:eastAsia="zh-TW"/>
        </w:rPr>
        <w:t xml:space="preserve"> </w:t>
      </w:r>
      <w:r w:rsidR="000273D6" w:rsidRPr="000B4D79">
        <w:rPr>
          <w:lang w:val="fr-FR"/>
        </w:rPr>
        <w:t>l</w:t>
      </w:r>
      <w:r w:rsidR="000E26C3">
        <w:rPr>
          <w:lang w:val="fr-FR"/>
        </w:rPr>
        <w:t>’</w:t>
      </w:r>
      <w:r w:rsidR="000273D6" w:rsidRPr="000B4D79">
        <w:rPr>
          <w:lang w:val="fr-FR"/>
        </w:rPr>
        <w:t>enseignement des deux langues officielles, le chinois et l</w:t>
      </w:r>
      <w:r w:rsidR="000E26C3">
        <w:rPr>
          <w:lang w:val="fr-FR"/>
        </w:rPr>
        <w:t>’</w:t>
      </w:r>
      <w:r w:rsidR="000273D6" w:rsidRPr="000B4D79">
        <w:rPr>
          <w:lang w:val="fr-FR"/>
        </w:rPr>
        <w:t>anglais, dans les écoles publiques pour faciliter l</w:t>
      </w:r>
      <w:r w:rsidR="000E26C3">
        <w:rPr>
          <w:lang w:val="fr-FR"/>
        </w:rPr>
        <w:t>’</w:t>
      </w:r>
      <w:r w:rsidR="000273D6" w:rsidRPr="000B4D79">
        <w:rPr>
          <w:lang w:val="fr-FR"/>
        </w:rPr>
        <w:t>intégration rapide des élèves</w:t>
      </w:r>
      <w:r w:rsidRPr="000B4D79">
        <w:rPr>
          <w:rFonts w:eastAsia="DFKai-SB"/>
          <w:lang w:val="fr-FR" w:eastAsia="zh-TW"/>
        </w:rPr>
        <w:t xml:space="preserve">. </w:t>
      </w:r>
      <w:r w:rsidR="00452AA0" w:rsidRPr="000B4D79">
        <w:rPr>
          <w:rFonts w:eastAsia="DFKai-SB"/>
          <w:lang w:val="fr-FR" w:eastAsia="zh-TW"/>
        </w:rPr>
        <w:t xml:space="preserve">Le fait que ces élèves suivent leur scolarité dans le système scolaire local </w:t>
      </w:r>
      <w:r w:rsidR="000273D6" w:rsidRPr="000B4D79">
        <w:rPr>
          <w:rFonts w:eastAsia="DFKai-SB"/>
          <w:lang w:val="fr-FR" w:eastAsia="zh-TW"/>
        </w:rPr>
        <w:t>n</w:t>
      </w:r>
      <w:r w:rsidR="000E26C3">
        <w:rPr>
          <w:rFonts w:eastAsia="DFKai-SB"/>
          <w:lang w:val="fr-FR" w:eastAsia="zh-TW"/>
        </w:rPr>
        <w:t>’</w:t>
      </w:r>
      <w:r w:rsidR="000273D6" w:rsidRPr="000B4D79">
        <w:rPr>
          <w:rFonts w:eastAsia="DFKai-SB"/>
          <w:lang w:val="fr-FR" w:eastAsia="zh-TW"/>
        </w:rPr>
        <w:t>induit pas qu</w:t>
      </w:r>
      <w:r w:rsidR="000E26C3">
        <w:rPr>
          <w:rFonts w:eastAsia="DFKai-SB"/>
          <w:lang w:val="fr-FR" w:eastAsia="zh-TW"/>
        </w:rPr>
        <w:t>’</w:t>
      </w:r>
      <w:r w:rsidR="000273D6" w:rsidRPr="000B4D79">
        <w:rPr>
          <w:rFonts w:eastAsia="DFKai-SB"/>
          <w:lang w:val="fr-FR" w:eastAsia="zh-TW"/>
        </w:rPr>
        <w:t>ils doivent à tout prix apprendre le chinois</w:t>
      </w:r>
      <w:r w:rsidRPr="000B4D79">
        <w:rPr>
          <w:rFonts w:eastAsia="DFKai-SB"/>
          <w:lang w:val="fr-FR" w:eastAsia="zh-TW"/>
        </w:rPr>
        <w:t xml:space="preserve">. </w:t>
      </w:r>
      <w:r w:rsidR="000273D6" w:rsidRPr="000B4D79">
        <w:rPr>
          <w:lang w:val="fr-FR"/>
        </w:rPr>
        <w:t>Sous réserve des critères prescrits concernant les compétences des enseignants et des mesures de soutien scolaire prises en vertu de la politique de langue d</w:t>
      </w:r>
      <w:r w:rsidR="000E26C3">
        <w:rPr>
          <w:lang w:val="fr-FR"/>
        </w:rPr>
        <w:t>’</w:t>
      </w:r>
      <w:r w:rsidR="000273D6" w:rsidRPr="000B4D79">
        <w:rPr>
          <w:lang w:val="fr-FR"/>
        </w:rPr>
        <w:t>enseignement, les écoles qui ont admis un nombre prédéterminé d</w:t>
      </w:r>
      <w:r w:rsidR="000E26C3">
        <w:rPr>
          <w:lang w:val="fr-FR"/>
        </w:rPr>
        <w:t>’</w:t>
      </w:r>
      <w:r w:rsidR="000273D6" w:rsidRPr="000B4D79">
        <w:rPr>
          <w:lang w:val="fr-FR"/>
        </w:rPr>
        <w:t>élèves non sinophones et, après évaluation, estiment qu</w:t>
      </w:r>
      <w:r w:rsidR="000E26C3">
        <w:rPr>
          <w:lang w:val="fr-FR"/>
        </w:rPr>
        <w:t>’</w:t>
      </w:r>
      <w:r w:rsidR="000273D6" w:rsidRPr="000B4D79">
        <w:rPr>
          <w:lang w:val="fr-FR"/>
        </w:rPr>
        <w:t>il leur est plus facile d</w:t>
      </w:r>
      <w:r w:rsidR="000E26C3">
        <w:rPr>
          <w:lang w:val="fr-FR"/>
        </w:rPr>
        <w:t>’</w:t>
      </w:r>
      <w:r w:rsidR="000273D6" w:rsidRPr="000B4D79">
        <w:rPr>
          <w:lang w:val="fr-FR"/>
        </w:rPr>
        <w:t>étudier en anglais peuvent décider d</w:t>
      </w:r>
      <w:r w:rsidR="000E26C3">
        <w:rPr>
          <w:lang w:val="fr-FR"/>
        </w:rPr>
        <w:t>’</w:t>
      </w:r>
      <w:r w:rsidR="000273D6" w:rsidRPr="000B4D79">
        <w:rPr>
          <w:lang w:val="fr-FR"/>
        </w:rPr>
        <w:t>enseigner dans cette langue pour le bien-être des non-sinophones</w:t>
      </w:r>
      <w:r w:rsidRPr="000B4D79">
        <w:rPr>
          <w:rFonts w:eastAsia="DFKai-SB"/>
          <w:lang w:val="fr-FR" w:eastAsia="zh-TW"/>
        </w:rPr>
        <w:t>.</w:t>
      </w:r>
    </w:p>
    <w:p w:rsidR="00C15094" w:rsidRPr="000B4D79" w:rsidRDefault="00C15094" w:rsidP="004A2060">
      <w:pPr>
        <w:pStyle w:val="SingleTxtG"/>
        <w:rPr>
          <w:rFonts w:eastAsia="DFKai-SB"/>
          <w:lang w:val="fr-FR" w:eastAsia="zh-TW"/>
        </w:rPr>
      </w:pPr>
      <w:r w:rsidRPr="000B4D79">
        <w:rPr>
          <w:rFonts w:eastAsia="DFKai-SB"/>
          <w:lang w:val="fr-FR" w:eastAsia="zh-TW"/>
        </w:rPr>
        <w:t>484.</w:t>
      </w:r>
      <w:r w:rsidRPr="000B4D79">
        <w:rPr>
          <w:rFonts w:eastAsia="DFKai-SB"/>
          <w:lang w:val="fr-FR" w:eastAsia="zh-TW"/>
        </w:rPr>
        <w:tab/>
      </w:r>
      <w:r w:rsidR="000273D6" w:rsidRPr="000B4D79">
        <w:rPr>
          <w:rFonts w:eastAsia="DFKai-SB"/>
          <w:lang w:val="fr-FR" w:eastAsia="zh-TW"/>
        </w:rPr>
        <w:t>Le Gouvernement a proposé d</w:t>
      </w:r>
      <w:r w:rsidR="000E26C3">
        <w:rPr>
          <w:rFonts w:eastAsia="DFKai-SB"/>
          <w:lang w:val="fr-FR" w:eastAsia="zh-TW"/>
        </w:rPr>
        <w:t>’</w:t>
      </w:r>
      <w:r w:rsidR="000273D6" w:rsidRPr="000B4D79">
        <w:rPr>
          <w:rFonts w:eastAsia="DFKai-SB"/>
          <w:lang w:val="fr-FR" w:eastAsia="zh-TW"/>
        </w:rPr>
        <w:t xml:space="preserve">aménager la politique de </w:t>
      </w:r>
      <w:r w:rsidR="00E43E27" w:rsidRPr="000B4D79">
        <w:rPr>
          <w:rFonts w:eastAsia="DFKai-SB"/>
          <w:lang w:val="fr-FR"/>
        </w:rPr>
        <w:t>langue d</w:t>
      </w:r>
      <w:r w:rsidR="000E26C3">
        <w:rPr>
          <w:rFonts w:eastAsia="DFKai-SB"/>
          <w:lang w:val="fr-FR"/>
        </w:rPr>
        <w:t>’</w:t>
      </w:r>
      <w:r w:rsidR="00E43E27" w:rsidRPr="000B4D79">
        <w:rPr>
          <w:rFonts w:eastAsia="DFKai-SB"/>
          <w:lang w:val="fr-FR"/>
        </w:rPr>
        <w:t xml:space="preserve">enseignement </w:t>
      </w:r>
      <w:r w:rsidR="000273D6" w:rsidRPr="000B4D79">
        <w:rPr>
          <w:rFonts w:eastAsia="DFKai-SB"/>
          <w:lang w:val="fr-FR"/>
        </w:rPr>
        <w:t>à compter de l</w:t>
      </w:r>
      <w:r w:rsidR="000E26C3">
        <w:rPr>
          <w:rFonts w:eastAsia="DFKai-SB"/>
          <w:lang w:val="fr-FR"/>
        </w:rPr>
        <w:t>’</w:t>
      </w:r>
      <w:r w:rsidR="000273D6" w:rsidRPr="000B4D79">
        <w:rPr>
          <w:rFonts w:eastAsia="DFKai-SB"/>
          <w:lang w:val="fr-FR"/>
        </w:rPr>
        <w:t>année scolaire 2010/11 à partir de la 1</w:t>
      </w:r>
      <w:r w:rsidR="000273D6" w:rsidRPr="000B4D79">
        <w:rPr>
          <w:rFonts w:eastAsia="DFKai-SB"/>
          <w:vertAlign w:val="superscript"/>
          <w:lang w:val="fr-FR"/>
        </w:rPr>
        <w:t>re</w:t>
      </w:r>
      <w:r w:rsidR="000273D6" w:rsidRPr="000B4D79">
        <w:rPr>
          <w:rFonts w:eastAsia="DFKai-SB"/>
          <w:lang w:val="fr-FR"/>
        </w:rPr>
        <w:t xml:space="preserve"> année du secondaire</w:t>
      </w:r>
      <w:r w:rsidR="004A2060" w:rsidRPr="000B4D79">
        <w:rPr>
          <w:rFonts w:eastAsia="DFKai-SB"/>
          <w:lang w:val="fr-FR"/>
        </w:rPr>
        <w:t>, puis à chaque niveau supérieur les années suivantes, jusqu</w:t>
      </w:r>
      <w:r w:rsidR="000E26C3">
        <w:rPr>
          <w:rFonts w:eastAsia="DFKai-SB"/>
          <w:lang w:val="fr-FR"/>
        </w:rPr>
        <w:t>’</w:t>
      </w:r>
      <w:r w:rsidR="004A2060" w:rsidRPr="000B4D79">
        <w:rPr>
          <w:rFonts w:eastAsia="DFKai-SB"/>
          <w:lang w:val="fr-FR"/>
        </w:rPr>
        <w:t>à la 3</w:t>
      </w:r>
      <w:r w:rsidR="004A2060" w:rsidRPr="000B4D79">
        <w:rPr>
          <w:rFonts w:eastAsia="DFKai-SB"/>
          <w:vertAlign w:val="superscript"/>
          <w:lang w:val="fr-FR"/>
        </w:rPr>
        <w:t>e</w:t>
      </w:r>
      <w:r w:rsidR="004A2060" w:rsidRPr="000B4D79">
        <w:rPr>
          <w:rFonts w:eastAsia="DFKai-SB"/>
          <w:lang w:val="fr-FR"/>
        </w:rPr>
        <w:t xml:space="preserve"> année du secondaire. Cet aménagement a été traité aux paragraphes 445 et 447 ci-dessus. Grâce à ces nouvelles dispositions, les élève</w:t>
      </w:r>
      <w:r w:rsidR="00452AA0" w:rsidRPr="000B4D79">
        <w:rPr>
          <w:rFonts w:eastAsia="DFKai-SB"/>
          <w:lang w:val="fr-FR"/>
        </w:rPr>
        <w:t xml:space="preserve">s non sinophones et les autres </w:t>
      </w:r>
      <w:r w:rsidR="004A2060" w:rsidRPr="000B4D79">
        <w:rPr>
          <w:rFonts w:eastAsia="DFKai-SB"/>
          <w:lang w:val="fr-FR"/>
        </w:rPr>
        <w:t>ont davantage d</w:t>
      </w:r>
      <w:r w:rsidR="000E26C3">
        <w:rPr>
          <w:rFonts w:eastAsia="DFKai-SB"/>
          <w:lang w:val="fr-FR"/>
        </w:rPr>
        <w:t>’</w:t>
      </w:r>
      <w:r w:rsidR="004A2060" w:rsidRPr="000B4D79">
        <w:rPr>
          <w:rFonts w:eastAsia="DFKai-SB"/>
          <w:lang w:val="fr-FR"/>
        </w:rPr>
        <w:t>occasions d</w:t>
      </w:r>
      <w:r w:rsidR="000E26C3">
        <w:rPr>
          <w:rFonts w:eastAsia="DFKai-SB"/>
          <w:lang w:val="fr-FR"/>
        </w:rPr>
        <w:t>’</w:t>
      </w:r>
      <w:r w:rsidR="004A2060" w:rsidRPr="000B4D79">
        <w:rPr>
          <w:rFonts w:eastAsia="DFKai-SB"/>
          <w:lang w:val="fr-FR"/>
        </w:rPr>
        <w:t xml:space="preserve">étudier en anglais car les écoles </w:t>
      </w:r>
      <w:r w:rsidR="000B4D79">
        <w:rPr>
          <w:rFonts w:eastAsia="DFKai-SB"/>
          <w:lang w:val="fr-FR"/>
        </w:rPr>
        <w:t>au</w:t>
      </w:r>
      <w:r w:rsidR="004A2060" w:rsidRPr="000B4D79">
        <w:rPr>
          <w:rFonts w:eastAsia="DFKai-SB"/>
          <w:lang w:val="fr-FR"/>
        </w:rPr>
        <w:t>ront toute latitude pour choisir la langue d</w:t>
      </w:r>
      <w:r w:rsidR="000E26C3">
        <w:rPr>
          <w:rFonts w:eastAsia="DFKai-SB"/>
          <w:lang w:val="fr-FR"/>
        </w:rPr>
        <w:t>’</w:t>
      </w:r>
      <w:r w:rsidR="004A2060" w:rsidRPr="000B4D79">
        <w:rPr>
          <w:rFonts w:eastAsia="DFKai-SB"/>
          <w:lang w:val="fr-FR"/>
        </w:rPr>
        <w:t>enseignement adaptée aux capacités et aux besoins des élèves</w:t>
      </w:r>
      <w:r w:rsidRPr="000B4D79">
        <w:rPr>
          <w:rFonts w:eastAsia="DFKai-SB"/>
          <w:lang w:val="fr-FR" w:eastAsia="zh-TW"/>
        </w:rPr>
        <w:t>.</w:t>
      </w:r>
    </w:p>
    <w:p w:rsidR="00C15094" w:rsidRPr="000B4D79" w:rsidRDefault="00C15094" w:rsidP="003F0442">
      <w:pPr>
        <w:pStyle w:val="SingleTxtG"/>
        <w:rPr>
          <w:rFonts w:eastAsia="DFKai-SB"/>
          <w:lang w:val="fr-FR" w:eastAsia="zh-TW"/>
        </w:rPr>
      </w:pPr>
      <w:r w:rsidRPr="000B4D79">
        <w:rPr>
          <w:rFonts w:eastAsia="DFKai-SB"/>
          <w:lang w:val="fr-FR" w:eastAsia="zh-TW"/>
        </w:rPr>
        <w:t>485.</w:t>
      </w:r>
      <w:r w:rsidRPr="000B4D79">
        <w:rPr>
          <w:rFonts w:eastAsia="DFKai-SB"/>
          <w:lang w:val="fr-FR" w:eastAsia="zh-TW"/>
        </w:rPr>
        <w:tab/>
      </w:r>
      <w:r w:rsidR="00452AA0" w:rsidRPr="000B4D79">
        <w:rPr>
          <w:rFonts w:eastAsia="DFKai-SB"/>
          <w:lang w:val="fr-FR" w:eastAsia="zh-TW"/>
        </w:rPr>
        <w:t>Certains ont par ailleurs exprimé leur inquiétude concernant l</w:t>
      </w:r>
      <w:r w:rsidR="000E26C3">
        <w:rPr>
          <w:rFonts w:eastAsia="DFKai-SB"/>
          <w:lang w:val="fr-FR" w:eastAsia="zh-TW"/>
        </w:rPr>
        <w:t>’</w:t>
      </w:r>
      <w:r w:rsidR="00452AA0" w:rsidRPr="000B4D79">
        <w:rPr>
          <w:rFonts w:eastAsia="DFKai-SB"/>
          <w:lang w:val="fr-FR" w:eastAsia="zh-TW"/>
        </w:rPr>
        <w:t xml:space="preserve">absence de programmes scolaires en langues de minorités ethniques dans les écoles destinées aux élèves de ces minorités. </w:t>
      </w:r>
      <w:r w:rsidR="003F0442" w:rsidRPr="000B4D79">
        <w:rPr>
          <w:lang w:val="fr-FR"/>
        </w:rPr>
        <w:t>Nous respectons pleinement le droit des enfants non sinophones de</w:t>
      </w:r>
      <w:r w:rsidRPr="000B4D79">
        <w:rPr>
          <w:rFonts w:eastAsia="DFKai-SB"/>
          <w:lang w:val="fr-FR" w:eastAsia="zh-TW"/>
        </w:rPr>
        <w:t xml:space="preserve"> </w:t>
      </w:r>
      <w:r w:rsidR="003F0442" w:rsidRPr="000B4D79">
        <w:rPr>
          <w:rFonts w:eastAsia="DFKai-SB"/>
          <w:lang w:val="fr-FR" w:eastAsia="zh-TW"/>
        </w:rPr>
        <w:t>jouir de leur propre culture et de parler leur langue</w:t>
      </w:r>
      <w:r w:rsidRPr="000B4D79">
        <w:rPr>
          <w:rFonts w:eastAsia="DFKai-SB"/>
          <w:lang w:val="fr-FR" w:eastAsia="zh-TW"/>
        </w:rPr>
        <w:t xml:space="preserve">. </w:t>
      </w:r>
      <w:r w:rsidR="003F0442" w:rsidRPr="000B4D79">
        <w:rPr>
          <w:lang w:val="fr-FR"/>
        </w:rPr>
        <w:t>Cela dit, il n</w:t>
      </w:r>
      <w:r w:rsidR="000E26C3">
        <w:rPr>
          <w:lang w:val="fr-FR"/>
        </w:rPr>
        <w:t>’</w:t>
      </w:r>
      <w:r w:rsidR="003F0442" w:rsidRPr="000B4D79">
        <w:rPr>
          <w:lang w:val="fr-FR"/>
        </w:rPr>
        <w:t>est pas envisageable que tous les établissements scolaires publics admettant les non-sinophones puissent proposer des cours dans les différentes langues et nous ne considérons pas que l</w:t>
      </w:r>
      <w:r w:rsidR="000E26C3">
        <w:rPr>
          <w:lang w:val="fr-FR"/>
        </w:rPr>
        <w:t>’</w:t>
      </w:r>
      <w:r w:rsidR="003F0442" w:rsidRPr="000B4D79">
        <w:rPr>
          <w:lang w:val="fr-FR"/>
        </w:rPr>
        <w:t>enseignement public soit tenu de le faire. Toutefois, nous ne voyons aucune objection à ce que des établissements choisissent de redéployer les ressources pour enseigner d</w:t>
      </w:r>
      <w:r w:rsidR="000E26C3">
        <w:rPr>
          <w:lang w:val="fr-FR"/>
        </w:rPr>
        <w:t>’</w:t>
      </w:r>
      <w:r w:rsidR="003F0442" w:rsidRPr="000B4D79">
        <w:rPr>
          <w:lang w:val="fr-FR"/>
        </w:rPr>
        <w:t>autres langues afin de répondre aux besoins de</w:t>
      </w:r>
      <w:r w:rsidR="00962BF7" w:rsidRPr="000B4D79">
        <w:rPr>
          <w:lang w:val="fr-FR"/>
        </w:rPr>
        <w:t xml:space="preserve"> </w:t>
      </w:r>
      <w:r w:rsidR="003F0442" w:rsidRPr="000B4D79">
        <w:rPr>
          <w:lang w:val="fr-FR"/>
        </w:rPr>
        <w:t>leurs élèves, sous réserve que le programme proposé reste varié et équilibré. À cet égard, nous comprenons que certains établissements proposent des cours de langues de minorités ethniques pendant ou après l</w:t>
      </w:r>
      <w:r w:rsidR="000E26C3">
        <w:rPr>
          <w:lang w:val="fr-FR"/>
        </w:rPr>
        <w:t>’</w:t>
      </w:r>
      <w:r w:rsidR="003F0442" w:rsidRPr="000B4D79">
        <w:rPr>
          <w:lang w:val="fr-FR"/>
        </w:rPr>
        <w:t>école pour leurs élèves non sinophones</w:t>
      </w:r>
      <w:r w:rsidRPr="000B4D79">
        <w:rPr>
          <w:rFonts w:eastAsia="DFKai-SB"/>
          <w:lang w:val="fr-FR" w:eastAsia="zh-TW"/>
        </w:rPr>
        <w:t>.</w:t>
      </w:r>
    </w:p>
    <w:p w:rsidR="00C15094" w:rsidRPr="000B4D79" w:rsidRDefault="00C15094" w:rsidP="00962BF7">
      <w:pPr>
        <w:pStyle w:val="SingleTxtG"/>
        <w:rPr>
          <w:rFonts w:eastAsia="DFKai-SB"/>
          <w:i/>
          <w:snapToGrid w:val="0"/>
          <w:lang w:val="fr-FR" w:eastAsia="zh-TW"/>
        </w:rPr>
      </w:pPr>
      <w:r w:rsidRPr="000B4D79">
        <w:rPr>
          <w:rFonts w:eastAsia="DFKai-SB"/>
          <w:snapToGrid w:val="0"/>
          <w:lang w:val="fr-FR" w:eastAsia="zh-TW"/>
        </w:rPr>
        <w:t>486.</w:t>
      </w:r>
      <w:r w:rsidRPr="000B4D79">
        <w:rPr>
          <w:rFonts w:eastAsia="DFKai-SB"/>
          <w:snapToGrid w:val="0"/>
          <w:lang w:val="fr-FR" w:eastAsia="zh-TW"/>
        </w:rPr>
        <w:tab/>
      </w:r>
      <w:r w:rsidR="00A912BB">
        <w:rPr>
          <w:rFonts w:eastAsia="DFKai-SB"/>
          <w:snapToGrid w:val="0"/>
          <w:lang w:val="fr-FR" w:eastAsia="zh-TW"/>
        </w:rPr>
        <w:t>Comme indiqué</w:t>
      </w:r>
      <w:r w:rsidRPr="000B4D79">
        <w:rPr>
          <w:rFonts w:eastAsia="DFKai-SB"/>
          <w:snapToGrid w:val="0"/>
          <w:lang w:val="fr-FR" w:eastAsia="zh-TW"/>
        </w:rPr>
        <w:t xml:space="preserve"> </w:t>
      </w:r>
      <w:r w:rsidR="00622795" w:rsidRPr="000B4D79">
        <w:rPr>
          <w:rFonts w:eastAsia="DFKai-SB"/>
          <w:snapToGrid w:val="0"/>
          <w:lang w:val="fr-FR" w:eastAsia="zh-TW"/>
        </w:rPr>
        <w:t>au</w:t>
      </w:r>
      <w:r w:rsidRPr="000B4D79">
        <w:rPr>
          <w:rFonts w:eastAsia="DFKai-SB"/>
          <w:snapToGrid w:val="0"/>
          <w:lang w:val="fr-FR" w:eastAsia="zh-TW"/>
        </w:rPr>
        <w:t xml:space="preserve"> paragraph</w:t>
      </w:r>
      <w:r w:rsidR="00622795" w:rsidRPr="000B4D79">
        <w:rPr>
          <w:rFonts w:eastAsia="DFKai-SB"/>
          <w:snapToGrid w:val="0"/>
          <w:lang w:val="fr-FR" w:eastAsia="zh-TW"/>
        </w:rPr>
        <w:t>e</w:t>
      </w:r>
      <w:r w:rsidRPr="000B4D79">
        <w:rPr>
          <w:rFonts w:eastAsia="DFKai-SB"/>
          <w:snapToGrid w:val="0"/>
          <w:lang w:val="fr-FR" w:eastAsia="zh-TW"/>
        </w:rPr>
        <w:t xml:space="preserve"> 362 </w:t>
      </w:r>
      <w:r w:rsidR="00B03C00" w:rsidRPr="000B4D79">
        <w:rPr>
          <w:rFonts w:eastAsia="DFKai-SB"/>
          <w:lang w:val="fr-FR" w:eastAsia="zh-TW"/>
        </w:rPr>
        <w:t>de la partie</w:t>
      </w:r>
      <w:r w:rsidRPr="000B4D79">
        <w:rPr>
          <w:rFonts w:eastAsia="DFKai-SB"/>
          <w:snapToGrid w:val="0"/>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snapToGrid w:val="0"/>
          <w:lang w:val="fr-FR" w:eastAsia="zh-TW"/>
        </w:rPr>
        <w:t xml:space="preserve">, </w:t>
      </w:r>
      <w:r w:rsidR="00962BF7" w:rsidRPr="000B4D79">
        <w:rPr>
          <w:lang w:val="fr-FR"/>
        </w:rPr>
        <w:t>il existe d</w:t>
      </w:r>
      <w:r w:rsidR="000E26C3">
        <w:rPr>
          <w:lang w:val="fr-FR"/>
        </w:rPr>
        <w:t>’</w:t>
      </w:r>
      <w:r w:rsidR="00962BF7" w:rsidRPr="000B4D79">
        <w:rPr>
          <w:lang w:val="fr-FR"/>
        </w:rPr>
        <w:t>autres systèmes d</w:t>
      </w:r>
      <w:r w:rsidR="000E26C3">
        <w:rPr>
          <w:lang w:val="fr-FR"/>
        </w:rPr>
        <w:t>’</w:t>
      </w:r>
      <w:r w:rsidR="00962BF7" w:rsidRPr="000B4D79">
        <w:rPr>
          <w:lang w:val="fr-FR"/>
        </w:rPr>
        <w:t>enseignement que le secteur public pour les enfants non sinophones</w:t>
      </w:r>
      <w:r w:rsidR="00962BF7" w:rsidRPr="000B4D79">
        <w:rPr>
          <w:rFonts w:eastAsia="DFKai-SB"/>
          <w:snapToGrid w:val="0"/>
          <w:lang w:val="fr-FR" w:eastAsia="zh-TW"/>
        </w:rPr>
        <w:t xml:space="preserve">. </w:t>
      </w:r>
      <w:r w:rsidR="00962BF7" w:rsidRPr="000B4D79">
        <w:rPr>
          <w:lang w:val="fr-FR"/>
        </w:rPr>
        <w:t>Par exemple, des écoles privées proposent en primaire et en secondaire des programmes d</w:t>
      </w:r>
      <w:r w:rsidR="000E26C3">
        <w:rPr>
          <w:lang w:val="fr-FR"/>
        </w:rPr>
        <w:t>’</w:t>
      </w:r>
      <w:r w:rsidR="00962BF7" w:rsidRPr="000B4D79">
        <w:rPr>
          <w:lang w:val="fr-FR"/>
        </w:rPr>
        <w:t>études différents des programmes locaux. Bien qu</w:t>
      </w:r>
      <w:r w:rsidR="000E26C3">
        <w:rPr>
          <w:lang w:val="fr-FR"/>
        </w:rPr>
        <w:t>’</w:t>
      </w:r>
      <w:r w:rsidR="00962BF7" w:rsidRPr="000B4D79">
        <w:rPr>
          <w:lang w:val="fr-FR"/>
        </w:rPr>
        <w:t>elles soient privées, ces écoles bénéficient d</w:t>
      </w:r>
      <w:r w:rsidR="000E26C3">
        <w:rPr>
          <w:lang w:val="fr-FR"/>
        </w:rPr>
        <w:t>’</w:t>
      </w:r>
      <w:r w:rsidR="00962BF7" w:rsidRPr="000B4D79">
        <w:rPr>
          <w:lang w:val="fr-FR"/>
        </w:rPr>
        <w:t>une aide publique, ainsi qu</w:t>
      </w:r>
      <w:r w:rsidR="000E26C3">
        <w:rPr>
          <w:lang w:val="fr-FR"/>
        </w:rPr>
        <w:t>’</w:t>
      </w:r>
      <w:r w:rsidR="00962BF7" w:rsidRPr="000B4D79">
        <w:rPr>
          <w:lang w:val="fr-FR"/>
        </w:rPr>
        <w:t xml:space="preserve">il a été indiqué dans le </w:t>
      </w:r>
      <w:r w:rsidR="008168F8" w:rsidRPr="000B4D79">
        <w:rPr>
          <w:lang w:val="fr-FR"/>
        </w:rPr>
        <w:t>rapport initial</w:t>
      </w:r>
      <w:r w:rsidRPr="000B4D79">
        <w:rPr>
          <w:rFonts w:eastAsia="DFKai-SB"/>
          <w:snapToGrid w:val="0"/>
          <w:lang w:val="fr-FR" w:eastAsia="zh-TW"/>
        </w:rPr>
        <w:t xml:space="preserve">. </w:t>
      </w:r>
      <w:r w:rsidR="00962BF7" w:rsidRPr="000B4D79">
        <w:rPr>
          <w:rFonts w:eastAsia="DFKai-SB"/>
          <w:snapToGrid w:val="0"/>
          <w:lang w:val="fr-FR" w:eastAsia="zh-TW"/>
        </w:rPr>
        <w:t>Actuellement, 51 écoles de ce type dispensent l</w:t>
      </w:r>
      <w:r w:rsidR="000E26C3">
        <w:rPr>
          <w:rFonts w:eastAsia="DFKai-SB"/>
          <w:snapToGrid w:val="0"/>
          <w:lang w:val="fr-FR" w:eastAsia="zh-TW"/>
        </w:rPr>
        <w:t>’</w:t>
      </w:r>
      <w:r w:rsidR="00962BF7" w:rsidRPr="000B4D79">
        <w:rPr>
          <w:rFonts w:eastAsia="DFKai-SB"/>
          <w:snapToGrid w:val="0"/>
          <w:lang w:val="fr-FR" w:eastAsia="zh-TW"/>
        </w:rPr>
        <w:t xml:space="preserve">enseignement de pays comme </w:t>
      </w:r>
      <w:r w:rsidR="00962BF7" w:rsidRPr="000B4D79">
        <w:rPr>
          <w:lang w:val="fr-FR"/>
        </w:rPr>
        <w:t>les États-Unis d</w:t>
      </w:r>
      <w:r w:rsidR="000E26C3">
        <w:rPr>
          <w:lang w:val="fr-FR"/>
        </w:rPr>
        <w:t>’</w:t>
      </w:r>
      <w:r w:rsidR="00962BF7" w:rsidRPr="000B4D79">
        <w:rPr>
          <w:lang w:val="fr-FR"/>
        </w:rPr>
        <w:t>Amérique, l</w:t>
      </w:r>
      <w:r w:rsidR="000E26C3">
        <w:rPr>
          <w:lang w:val="fr-FR"/>
        </w:rPr>
        <w:t>’</w:t>
      </w:r>
      <w:r w:rsidR="00962BF7" w:rsidRPr="000B4D79">
        <w:rPr>
          <w:lang w:val="fr-FR"/>
        </w:rPr>
        <w:t>Australie, le Canada, l</w:t>
      </w:r>
      <w:r w:rsidR="000E26C3">
        <w:rPr>
          <w:lang w:val="fr-FR"/>
        </w:rPr>
        <w:t>’</w:t>
      </w:r>
      <w:r w:rsidR="00962BF7" w:rsidRPr="000B4D79">
        <w:rPr>
          <w:lang w:val="fr-FR"/>
        </w:rPr>
        <w:t>Angleterre, la France, l</w:t>
      </w:r>
      <w:r w:rsidR="000E26C3">
        <w:rPr>
          <w:lang w:val="fr-FR"/>
        </w:rPr>
        <w:t>’</w:t>
      </w:r>
      <w:r w:rsidR="00962BF7" w:rsidRPr="000B4D79">
        <w:rPr>
          <w:lang w:val="fr-FR"/>
        </w:rPr>
        <w:t>Allemagne, le Japon, la Corée et Singapour, et font passer le baccalauréat international</w:t>
      </w:r>
      <w:r w:rsidRPr="000B4D79">
        <w:rPr>
          <w:rFonts w:eastAsia="DFKai-SB"/>
          <w:snapToGrid w:val="0"/>
          <w:lang w:val="fr-FR" w:eastAsia="zh-TW"/>
        </w:rPr>
        <w:t>.</w:t>
      </w:r>
    </w:p>
    <w:p w:rsidR="00C15094" w:rsidRPr="000B4D79" w:rsidRDefault="00962BF7" w:rsidP="0049156E">
      <w:pPr>
        <w:pStyle w:val="SingleTxtG"/>
        <w:rPr>
          <w:rFonts w:eastAsia="DFKai-SB"/>
          <w:lang w:val="fr-FR" w:eastAsia="zh-TW"/>
        </w:rPr>
      </w:pPr>
      <w:r w:rsidRPr="000B4D79">
        <w:rPr>
          <w:rFonts w:eastAsia="DFKai-SB"/>
          <w:lang w:val="fr-FR" w:eastAsia="zh-TW"/>
        </w:rPr>
        <w:t>487.</w:t>
      </w:r>
      <w:r w:rsidRPr="000B4D79">
        <w:rPr>
          <w:rFonts w:eastAsia="DFKai-SB"/>
          <w:lang w:val="fr-FR" w:eastAsia="zh-TW"/>
        </w:rPr>
        <w:tab/>
        <w:t>Il</w:t>
      </w:r>
      <w:r w:rsidR="00C15094" w:rsidRPr="000B4D79">
        <w:rPr>
          <w:rFonts w:eastAsia="DFKai-SB"/>
          <w:lang w:val="fr-FR" w:eastAsia="zh-TW"/>
        </w:rPr>
        <w:t xml:space="preserve"> </w:t>
      </w:r>
      <w:r w:rsidRPr="000B4D79">
        <w:rPr>
          <w:lang w:val="fr-FR"/>
        </w:rPr>
        <w:t>faut un certain temps pour que les mesures d</w:t>
      </w:r>
      <w:r w:rsidR="000E26C3">
        <w:rPr>
          <w:lang w:val="fr-FR"/>
        </w:rPr>
        <w:t>’</w:t>
      </w:r>
      <w:r w:rsidRPr="000B4D79">
        <w:rPr>
          <w:lang w:val="fr-FR"/>
        </w:rPr>
        <w:t>accompagnement pour les élèves non sinophones s</w:t>
      </w:r>
      <w:r w:rsidR="000E26C3">
        <w:rPr>
          <w:lang w:val="fr-FR"/>
        </w:rPr>
        <w:t>’</w:t>
      </w:r>
      <w:r w:rsidRPr="000B4D79">
        <w:rPr>
          <w:lang w:val="fr-FR"/>
        </w:rPr>
        <w:t>ancrent véritablement et produisent sur eux un effet durable. Nous continuerons d</w:t>
      </w:r>
      <w:r w:rsidR="000E26C3">
        <w:rPr>
          <w:lang w:val="fr-FR"/>
        </w:rPr>
        <w:t>’</w:t>
      </w:r>
      <w:r w:rsidRPr="000B4D79">
        <w:rPr>
          <w:lang w:val="fr-FR"/>
        </w:rPr>
        <w:t>examiner l</w:t>
      </w:r>
      <w:r w:rsidR="000E26C3">
        <w:rPr>
          <w:lang w:val="fr-FR"/>
        </w:rPr>
        <w:t>’</w:t>
      </w:r>
      <w:r w:rsidRPr="000B4D79">
        <w:rPr>
          <w:lang w:val="fr-FR"/>
        </w:rPr>
        <w:t>efficacité des différentes mesures et de travailler en étroite collaboration avec les parties prenantes pour répondre aux besoins réels des élèves non sinophones</w:t>
      </w:r>
      <w:r w:rsidR="00C15094" w:rsidRPr="000B4D79">
        <w:rPr>
          <w:rFonts w:eastAsia="DFKai-SB"/>
          <w:lang w:val="fr-FR" w:eastAsia="zh-TW"/>
        </w:rPr>
        <w:t>.</w:t>
      </w:r>
    </w:p>
    <w:p w:rsidR="00C15094" w:rsidRPr="000B4D79" w:rsidRDefault="00A31F06" w:rsidP="00DA053D">
      <w:pPr>
        <w:pStyle w:val="H23G"/>
        <w:rPr>
          <w:lang w:val="fr-FR" w:eastAsia="zh-TW"/>
        </w:rPr>
      </w:pPr>
      <w:r w:rsidRPr="000B4D79">
        <w:rPr>
          <w:lang w:val="fr-FR" w:eastAsia="zh-TW"/>
        </w:rPr>
        <w:tab/>
      </w:r>
      <w:r w:rsidRPr="000B4D79">
        <w:rPr>
          <w:lang w:val="fr-FR" w:eastAsia="zh-TW"/>
        </w:rPr>
        <w:tab/>
      </w:r>
      <w:r w:rsidR="00C15094" w:rsidRPr="000B4D79">
        <w:rPr>
          <w:lang w:val="fr-FR" w:eastAsia="zh-TW"/>
        </w:rPr>
        <w:t>E</w:t>
      </w:r>
      <w:r w:rsidR="00452AA0" w:rsidRPr="000B4D79">
        <w:rPr>
          <w:lang w:val="fr-FR" w:eastAsia="zh-TW"/>
        </w:rPr>
        <w:t>nseignement pour les élèves</w:t>
      </w:r>
      <w:r w:rsidR="00C15094" w:rsidRPr="000B4D79">
        <w:rPr>
          <w:lang w:val="fr-FR" w:eastAsia="zh-TW"/>
        </w:rPr>
        <w:t xml:space="preserve"> </w:t>
      </w:r>
      <w:r w:rsidR="00452AA0" w:rsidRPr="000B4D79">
        <w:rPr>
          <w:lang w:val="fr-FR" w:eastAsia="zh-TW"/>
        </w:rPr>
        <w:t>transfrontaliers</w:t>
      </w:r>
    </w:p>
    <w:p w:rsidR="00C15094" w:rsidRPr="000B4D79" w:rsidRDefault="00C15094" w:rsidP="00452AA0">
      <w:pPr>
        <w:pStyle w:val="SingleTxtG"/>
        <w:rPr>
          <w:rFonts w:eastAsia="DFKai-SB"/>
          <w:lang w:val="fr-FR" w:eastAsia="zh-TW"/>
        </w:rPr>
      </w:pPr>
      <w:r w:rsidRPr="000B4D79">
        <w:rPr>
          <w:rFonts w:eastAsia="DFKai-SB"/>
          <w:lang w:val="fr-FR" w:eastAsia="zh-TW"/>
        </w:rPr>
        <w:t>488.</w:t>
      </w:r>
      <w:r w:rsidRPr="000B4D79">
        <w:rPr>
          <w:rFonts w:eastAsia="DFKai-SB"/>
          <w:lang w:val="fr-FR" w:eastAsia="zh-TW"/>
        </w:rPr>
        <w:tab/>
      </w:r>
      <w:r w:rsidR="00452AA0" w:rsidRPr="000B4D79">
        <w:rPr>
          <w:rFonts w:eastAsia="DFKai-SB"/>
          <w:lang w:val="fr-FR" w:eastAsia="zh-TW"/>
        </w:rPr>
        <w:t>Un nombre croissant d</w:t>
      </w:r>
      <w:r w:rsidR="000E26C3">
        <w:rPr>
          <w:rFonts w:eastAsia="DFKai-SB"/>
          <w:lang w:val="fr-FR" w:eastAsia="zh-TW"/>
        </w:rPr>
        <w:t>’</w:t>
      </w:r>
      <w:r w:rsidR="00452AA0" w:rsidRPr="000B4D79">
        <w:rPr>
          <w:rFonts w:eastAsia="DFKai-SB"/>
          <w:lang w:val="fr-FR" w:eastAsia="zh-TW"/>
        </w:rPr>
        <w:t xml:space="preserve">élèves font tous les jours le trajet entre Shenzhen (la ville de Chine continentale limitrophe de Hong Kong) et </w:t>
      </w:r>
      <w:r w:rsidR="00560E4A" w:rsidRPr="000B4D79">
        <w:rPr>
          <w:lang w:val="fr-FR"/>
        </w:rPr>
        <w:t>la RAS de Hong Kong</w:t>
      </w:r>
      <w:r w:rsidRPr="000B4D79">
        <w:rPr>
          <w:rFonts w:eastAsia="DFKai-SB"/>
          <w:lang w:val="fr-FR" w:eastAsia="zh-TW"/>
        </w:rPr>
        <w:t xml:space="preserve"> </w:t>
      </w:r>
      <w:r w:rsidR="00452AA0" w:rsidRPr="000B4D79">
        <w:rPr>
          <w:rFonts w:eastAsia="DFKai-SB"/>
          <w:lang w:val="fr-FR" w:eastAsia="zh-TW"/>
        </w:rPr>
        <w:t>pour se rendre à l</w:t>
      </w:r>
      <w:r w:rsidR="000E26C3">
        <w:rPr>
          <w:rFonts w:eastAsia="DFKai-SB"/>
          <w:lang w:val="fr-FR" w:eastAsia="zh-TW"/>
        </w:rPr>
        <w:t>’</w:t>
      </w:r>
      <w:r w:rsidR="00452AA0" w:rsidRPr="000B4D79">
        <w:rPr>
          <w:rFonts w:eastAsia="DFKai-SB"/>
          <w:lang w:val="fr-FR" w:eastAsia="zh-TW"/>
        </w:rPr>
        <w:t>école. La sécurité de ces élèves est une source d</w:t>
      </w:r>
      <w:r w:rsidR="000E26C3">
        <w:rPr>
          <w:rFonts w:eastAsia="DFKai-SB"/>
          <w:lang w:val="fr-FR" w:eastAsia="zh-TW"/>
        </w:rPr>
        <w:t>’</w:t>
      </w:r>
      <w:r w:rsidR="00452AA0" w:rsidRPr="000B4D79">
        <w:rPr>
          <w:rFonts w:eastAsia="DFKai-SB"/>
          <w:lang w:val="fr-FR" w:eastAsia="zh-TW"/>
        </w:rPr>
        <w:t xml:space="preserve">inquiétude pour le Gouvernement et le public. Le Gouvernement a pris des mesures pour faciliter leur passage aux </w:t>
      </w:r>
      <w:r w:rsidR="001541B9" w:rsidRPr="000B4D79">
        <w:rPr>
          <w:rFonts w:eastAsia="DFKai-SB"/>
          <w:lang w:val="fr-FR" w:eastAsia="zh-TW"/>
        </w:rPr>
        <w:t>postes</w:t>
      </w:r>
      <w:r w:rsidR="00452AA0" w:rsidRPr="000B4D79">
        <w:rPr>
          <w:rFonts w:eastAsia="DFKai-SB"/>
          <w:lang w:val="fr-FR" w:eastAsia="zh-TW"/>
        </w:rPr>
        <w:t xml:space="preserve"> de contrôle de</w:t>
      </w:r>
      <w:r w:rsidR="001541B9" w:rsidRPr="000B4D79">
        <w:rPr>
          <w:rFonts w:eastAsia="DFKai-SB"/>
          <w:lang w:val="fr-FR" w:eastAsia="zh-TW"/>
        </w:rPr>
        <w:t>s</w:t>
      </w:r>
      <w:r w:rsidR="00452AA0" w:rsidRPr="000B4D79">
        <w:rPr>
          <w:rFonts w:eastAsia="DFKai-SB"/>
          <w:lang w:val="fr-FR" w:eastAsia="zh-TW"/>
        </w:rPr>
        <w:t xml:space="preserve"> frontière</w:t>
      </w:r>
      <w:r w:rsidR="001541B9" w:rsidRPr="000B4D79">
        <w:rPr>
          <w:rFonts w:eastAsia="DFKai-SB"/>
          <w:lang w:val="fr-FR" w:eastAsia="zh-TW"/>
        </w:rPr>
        <w:t>s</w:t>
      </w:r>
      <w:r w:rsidR="00452AA0" w:rsidRPr="000B4D79">
        <w:rPr>
          <w:rFonts w:eastAsia="DFKai-SB"/>
          <w:lang w:val="fr-FR" w:eastAsia="zh-TW"/>
        </w:rPr>
        <w:t>. Parmi les différents moyens de transport à leur disposition, le service de car scolaire porte-à-porte est une mesure à long terme permettant de résoudre le problème de transport des élèves transfrontaliers. Le Gouvernement a mis en œuvre un certain nombre de mesures pour répondre aux besoins de</w:t>
      </w:r>
      <w:r w:rsidR="002132A4" w:rsidRPr="000B4D79">
        <w:rPr>
          <w:rFonts w:eastAsia="DFKai-SB"/>
          <w:lang w:val="fr-FR" w:eastAsia="zh-TW"/>
        </w:rPr>
        <w:t xml:space="preserve"> ce</w:t>
      </w:r>
      <w:r w:rsidR="00452AA0" w:rsidRPr="000B4D79">
        <w:rPr>
          <w:rFonts w:eastAsia="DFKai-SB"/>
          <w:lang w:val="fr-FR" w:eastAsia="zh-TW"/>
        </w:rPr>
        <w:t>s élèves et les aider à s</w:t>
      </w:r>
      <w:r w:rsidR="000E26C3">
        <w:rPr>
          <w:rFonts w:eastAsia="DFKai-SB"/>
          <w:lang w:val="fr-FR" w:eastAsia="zh-TW"/>
        </w:rPr>
        <w:t>’</w:t>
      </w:r>
      <w:r w:rsidR="00452AA0" w:rsidRPr="000B4D79">
        <w:rPr>
          <w:rFonts w:eastAsia="DFKai-SB"/>
          <w:lang w:val="fr-FR" w:eastAsia="zh-TW"/>
        </w:rPr>
        <w:t>adapter au système scolaire de Hong Kong. Ces mesures sont exposées aux paragraphes qui suivent</w:t>
      </w:r>
      <w:r w:rsidRPr="000B4D79">
        <w:rPr>
          <w:rFonts w:eastAsia="DFKai-SB"/>
          <w:lang w:val="fr-FR" w:eastAsia="zh-TW"/>
        </w:rPr>
        <w:t>.</w:t>
      </w:r>
    </w:p>
    <w:p w:rsidR="00C15094" w:rsidRPr="000B4D79" w:rsidRDefault="00B63AC8" w:rsidP="00DA053D">
      <w:pPr>
        <w:pStyle w:val="H23G"/>
        <w:rPr>
          <w:lang w:val="fr-FR" w:eastAsia="zh-TW"/>
        </w:rPr>
      </w:pPr>
      <w:r w:rsidRPr="000B4D79">
        <w:rPr>
          <w:lang w:val="fr-FR" w:eastAsia="zh-TW"/>
        </w:rPr>
        <w:tab/>
      </w:r>
      <w:r w:rsidRPr="000B4D79">
        <w:rPr>
          <w:lang w:val="fr-FR" w:eastAsia="zh-TW"/>
        </w:rPr>
        <w:tab/>
      </w:r>
      <w:r w:rsidR="002132A4" w:rsidRPr="000B4D79">
        <w:rPr>
          <w:lang w:val="fr-FR" w:eastAsia="zh-TW"/>
        </w:rPr>
        <w:t>Organisation des transports</w:t>
      </w:r>
      <w:r w:rsidR="00C15094" w:rsidRPr="000B4D79">
        <w:rPr>
          <w:lang w:val="fr-FR" w:eastAsia="zh-TW"/>
        </w:rPr>
        <w:t xml:space="preserve"> </w:t>
      </w:r>
    </w:p>
    <w:p w:rsidR="00C15094" w:rsidRPr="000B4D79" w:rsidRDefault="00C15094" w:rsidP="0049156E">
      <w:pPr>
        <w:pStyle w:val="SingleTxtG"/>
        <w:rPr>
          <w:rFonts w:eastAsia="DFKai-SB"/>
          <w:lang w:val="fr-FR" w:eastAsia="zh-TW"/>
        </w:rPr>
      </w:pPr>
      <w:r w:rsidRPr="000B4D79">
        <w:rPr>
          <w:rFonts w:eastAsia="DFKai-SB"/>
          <w:lang w:val="fr-FR" w:eastAsia="zh-TW"/>
        </w:rPr>
        <w:t>489.</w:t>
      </w:r>
      <w:r w:rsidRPr="000B4D79">
        <w:rPr>
          <w:rFonts w:eastAsia="DFKai-SB"/>
          <w:lang w:val="fr-FR" w:eastAsia="zh-TW"/>
        </w:rPr>
        <w:tab/>
      </w:r>
      <w:r w:rsidR="002132A4" w:rsidRPr="000B4D79">
        <w:rPr>
          <w:rFonts w:eastAsia="DFKai-SB"/>
          <w:lang w:val="fr-FR" w:eastAsia="zh-TW"/>
        </w:rPr>
        <w:t>Parmi les mesures prises, citons</w:t>
      </w:r>
      <w:r w:rsidR="009331BF">
        <w:rPr>
          <w:rFonts w:eastAsia="DFKai-SB"/>
          <w:lang w:val="fr-FR" w:eastAsia="zh-TW"/>
        </w:rPr>
        <w:t>:</w:t>
      </w:r>
    </w:p>
    <w:p w:rsidR="00C15094" w:rsidRPr="000B4D79" w:rsidRDefault="00C15094" w:rsidP="0056541A">
      <w:pPr>
        <w:pStyle w:val="Bullet1G"/>
        <w:rPr>
          <w:rFonts w:eastAsia="DFKai-SB"/>
          <w:lang w:val="fr-FR" w:eastAsia="zh-TW"/>
        </w:rPr>
      </w:pPr>
      <w:r w:rsidRPr="000B4D79">
        <w:rPr>
          <w:rFonts w:eastAsia="DFKai-SB"/>
          <w:b/>
          <w:lang w:val="fr-FR" w:eastAsia="zh-TW"/>
        </w:rPr>
        <w:t>S</w:t>
      </w:r>
      <w:r w:rsidR="002132A4" w:rsidRPr="000B4D79">
        <w:rPr>
          <w:rFonts w:eastAsia="DFKai-SB"/>
          <w:b/>
          <w:lang w:val="fr-FR" w:eastAsia="zh-TW"/>
        </w:rPr>
        <w:t>ervice de ramassage scolaire</w:t>
      </w:r>
      <w:r w:rsidR="009331BF">
        <w:rPr>
          <w:rFonts w:eastAsia="DFKai-SB"/>
          <w:b/>
          <w:lang w:val="fr-FR" w:eastAsia="zh-TW"/>
        </w:rPr>
        <w:t>:</w:t>
      </w:r>
      <w:r w:rsidRPr="000B4D79">
        <w:rPr>
          <w:rFonts w:eastAsia="DFKai-SB"/>
          <w:lang w:val="fr-FR" w:eastAsia="zh-TW"/>
        </w:rPr>
        <w:t xml:space="preserve"> </w:t>
      </w:r>
      <w:r w:rsidR="00285057" w:rsidRPr="000B4D79">
        <w:rPr>
          <w:rFonts w:eastAsia="DFKai-SB"/>
          <w:lang w:val="fr-FR" w:eastAsia="zh-TW"/>
        </w:rPr>
        <w:t xml:space="preserve">Certains </w:t>
      </w:r>
      <w:r w:rsidR="0056541A" w:rsidRPr="000B4D79">
        <w:rPr>
          <w:rFonts w:eastAsia="DFKai-SB"/>
          <w:lang w:val="fr-FR" w:eastAsia="zh-TW"/>
        </w:rPr>
        <w:t xml:space="preserve">bus sélectionnés ont reçu une autorisation spéciale pour accéder aux zones réglementées en passant par les </w:t>
      </w:r>
      <w:r w:rsidR="003C2F1D" w:rsidRPr="000B4D79">
        <w:rPr>
          <w:rFonts w:eastAsia="DFKai-SB"/>
          <w:lang w:val="fr-FR" w:eastAsia="zh-TW"/>
        </w:rPr>
        <w:t>postes</w:t>
      </w:r>
      <w:r w:rsidR="0056541A" w:rsidRPr="000B4D79">
        <w:rPr>
          <w:rFonts w:eastAsia="DFKai-SB"/>
          <w:lang w:val="fr-FR" w:eastAsia="zh-TW"/>
        </w:rPr>
        <w:t xml:space="preserve"> de contrôle de Low Wu et Lok Ma Chau Spur Line, dont l</w:t>
      </w:r>
      <w:r w:rsidR="000E26C3">
        <w:rPr>
          <w:rFonts w:eastAsia="DFKai-SB"/>
          <w:lang w:val="fr-FR" w:eastAsia="zh-TW"/>
        </w:rPr>
        <w:t>’</w:t>
      </w:r>
      <w:r w:rsidR="0056541A" w:rsidRPr="000B4D79">
        <w:rPr>
          <w:rFonts w:eastAsia="DFKai-SB"/>
          <w:lang w:val="fr-FR" w:eastAsia="zh-TW"/>
        </w:rPr>
        <w:t xml:space="preserve">accès est restreint. Ils peuvent ainsi prendre et déposer les élèves transfrontaliers pour les transporter entre les </w:t>
      </w:r>
      <w:r w:rsidR="003C2F1D" w:rsidRPr="000B4D79">
        <w:rPr>
          <w:rFonts w:eastAsia="DFKai-SB"/>
          <w:lang w:val="fr-FR" w:eastAsia="zh-TW"/>
        </w:rPr>
        <w:t>postes</w:t>
      </w:r>
      <w:r w:rsidR="0056541A" w:rsidRPr="000B4D79">
        <w:rPr>
          <w:rFonts w:eastAsia="DFKai-SB"/>
          <w:lang w:val="fr-FR" w:eastAsia="zh-TW"/>
        </w:rPr>
        <w:t xml:space="preserve"> de contrôle et les établissements scolaires. Ces bus scolaires sont soumis à des conditions et mesures de sécurité, ainsi qu</w:t>
      </w:r>
      <w:r w:rsidR="000E26C3">
        <w:rPr>
          <w:rFonts w:eastAsia="DFKai-SB"/>
          <w:lang w:val="fr-FR" w:eastAsia="zh-TW"/>
        </w:rPr>
        <w:t>’</w:t>
      </w:r>
      <w:r w:rsidR="0056541A" w:rsidRPr="000B4D79">
        <w:rPr>
          <w:rFonts w:eastAsia="DFKai-SB"/>
          <w:lang w:val="fr-FR" w:eastAsia="zh-TW"/>
        </w:rPr>
        <w:t>il a été indiqué aux paragra</w:t>
      </w:r>
      <w:r w:rsidR="00C2189A" w:rsidRPr="000B4D79">
        <w:rPr>
          <w:rFonts w:eastAsia="DFKai-SB"/>
          <w:lang w:val="fr-FR" w:eastAsia="zh-TW"/>
        </w:rPr>
        <w:t>phes 359 à 362 ci-dessus</w:t>
      </w:r>
      <w:r w:rsidR="009331BF">
        <w:rPr>
          <w:rFonts w:eastAsia="DFKai-SB"/>
          <w:lang w:val="fr-FR" w:eastAsia="zh-TW"/>
        </w:rPr>
        <w:t>;</w:t>
      </w:r>
      <w:r w:rsidR="00C2189A" w:rsidRPr="000B4D79">
        <w:rPr>
          <w:rFonts w:eastAsia="DFKai-SB"/>
          <w:lang w:val="fr-FR" w:eastAsia="zh-TW"/>
        </w:rPr>
        <w:t xml:space="preserve"> et</w:t>
      </w:r>
    </w:p>
    <w:p w:rsidR="00C15094" w:rsidRPr="000B4D79" w:rsidRDefault="002132A4" w:rsidP="00555A25">
      <w:pPr>
        <w:pStyle w:val="Bullet1G"/>
        <w:rPr>
          <w:rFonts w:eastAsia="DFKai-SB"/>
          <w:lang w:val="fr-FR" w:eastAsia="zh-TW"/>
        </w:rPr>
      </w:pPr>
      <w:r w:rsidRPr="000B4D79">
        <w:rPr>
          <w:rFonts w:eastAsia="DFKai-SB"/>
          <w:b/>
          <w:lang w:val="fr-FR" w:eastAsia="zh-TW"/>
        </w:rPr>
        <w:t>Service de transports scolaires transfrontaliers</w:t>
      </w:r>
      <w:r w:rsidR="009331BF">
        <w:rPr>
          <w:rFonts w:eastAsia="DFKai-SB"/>
          <w:b/>
          <w:lang w:val="fr-FR" w:eastAsia="zh-TW"/>
        </w:rPr>
        <w:t>:</w:t>
      </w:r>
      <w:r w:rsidR="00C15094" w:rsidRPr="000B4D79">
        <w:rPr>
          <w:rFonts w:eastAsia="DFKai-SB"/>
          <w:lang w:val="fr-FR" w:eastAsia="zh-TW"/>
        </w:rPr>
        <w:t xml:space="preserve"> </w:t>
      </w:r>
      <w:r w:rsidR="00285057" w:rsidRPr="000B4D79">
        <w:rPr>
          <w:rFonts w:eastAsia="DFKai-SB"/>
          <w:lang w:val="fr-FR" w:eastAsia="zh-TW"/>
        </w:rPr>
        <w:t xml:space="preserve">Pour </w:t>
      </w:r>
      <w:r w:rsidR="003C2F1D" w:rsidRPr="000B4D79">
        <w:rPr>
          <w:rFonts w:eastAsia="DFKai-SB"/>
          <w:lang w:val="fr-FR" w:eastAsia="zh-TW"/>
        </w:rPr>
        <w:t>assurer</w:t>
      </w:r>
      <w:r w:rsidR="006A4A77" w:rsidRPr="000B4D79">
        <w:rPr>
          <w:rFonts w:eastAsia="DFKai-SB"/>
          <w:lang w:val="fr-FR" w:eastAsia="zh-TW"/>
        </w:rPr>
        <w:t xml:space="preserve"> un service de transports porte-à-porte </w:t>
      </w:r>
      <w:r w:rsidR="003C2F1D" w:rsidRPr="000B4D79">
        <w:rPr>
          <w:rFonts w:eastAsia="DFKai-SB"/>
          <w:lang w:val="fr-FR" w:eastAsia="zh-TW"/>
        </w:rPr>
        <w:t xml:space="preserve">pour les élèves transfrontaliers, le Gouvernement a mis en place </w:t>
      </w:r>
      <w:r w:rsidR="00A912BB">
        <w:rPr>
          <w:rFonts w:eastAsia="DFKai-SB"/>
          <w:lang w:val="fr-FR" w:eastAsia="zh-TW"/>
        </w:rPr>
        <w:t>à la rentrée</w:t>
      </w:r>
      <w:r w:rsidR="003C2F1D" w:rsidRPr="000B4D79">
        <w:rPr>
          <w:rFonts w:eastAsia="DFKai-SB"/>
          <w:lang w:val="fr-FR" w:eastAsia="zh-TW"/>
        </w:rPr>
        <w:t xml:space="preserve"> scolaire 2008/09, avec l</w:t>
      </w:r>
      <w:r w:rsidR="000E26C3">
        <w:rPr>
          <w:rFonts w:eastAsia="DFKai-SB"/>
          <w:lang w:val="fr-FR" w:eastAsia="zh-TW"/>
        </w:rPr>
        <w:t>’</w:t>
      </w:r>
      <w:r w:rsidR="003C2F1D" w:rsidRPr="000B4D79">
        <w:rPr>
          <w:rFonts w:eastAsia="DFKai-SB"/>
          <w:lang w:val="fr-FR" w:eastAsia="zh-TW"/>
        </w:rPr>
        <w:t>autorisation des autorités concernées de Chine continentale, un quota spécial de transports scolaires réservés aux élèves transfrontaliers. Pour l</w:t>
      </w:r>
      <w:r w:rsidR="000E26C3">
        <w:rPr>
          <w:rFonts w:eastAsia="DFKai-SB"/>
          <w:lang w:val="fr-FR" w:eastAsia="zh-TW"/>
        </w:rPr>
        <w:t>’</w:t>
      </w:r>
      <w:r w:rsidR="003C2F1D" w:rsidRPr="000B4D79">
        <w:rPr>
          <w:rFonts w:eastAsia="DFKai-SB"/>
          <w:lang w:val="fr-FR" w:eastAsia="zh-TW"/>
        </w:rPr>
        <w:t>année scolaire 2009/10, un total de 42 lignes de transports scolaires transfrontaliers s</w:t>
      </w:r>
      <w:r w:rsidR="000E26C3">
        <w:rPr>
          <w:rFonts w:eastAsia="DFKai-SB"/>
          <w:lang w:val="fr-FR" w:eastAsia="zh-TW"/>
        </w:rPr>
        <w:t>’</w:t>
      </w:r>
      <w:r w:rsidR="003C2F1D" w:rsidRPr="000B4D79">
        <w:rPr>
          <w:rFonts w:eastAsia="DFKai-SB"/>
          <w:lang w:val="fr-FR" w:eastAsia="zh-TW"/>
        </w:rPr>
        <w:t xml:space="preserve">inscrivant dans le système de quota assurent le transport des élèves entre leur domicile de Chine continentale et leur école de Hong Kong, pour un prix relativement modeste, via les </w:t>
      </w:r>
      <w:r w:rsidR="00F35170" w:rsidRPr="000B4D79">
        <w:rPr>
          <w:rFonts w:eastAsia="DFKai-SB"/>
          <w:lang w:val="fr-FR" w:eastAsia="zh-TW"/>
        </w:rPr>
        <w:t>postes</w:t>
      </w:r>
      <w:r w:rsidR="003C2F1D" w:rsidRPr="000B4D79">
        <w:rPr>
          <w:rFonts w:eastAsia="DFKai-SB"/>
          <w:lang w:val="fr-FR" w:eastAsia="zh-TW"/>
        </w:rPr>
        <w:t xml:space="preserve"> </w:t>
      </w:r>
      <w:r w:rsidR="00F35170" w:rsidRPr="000B4D79">
        <w:rPr>
          <w:rFonts w:eastAsia="DFKai-SB"/>
          <w:lang w:val="fr-FR" w:eastAsia="zh-TW"/>
        </w:rPr>
        <w:t>de contrôle des frontières de</w:t>
      </w:r>
      <w:r w:rsidR="004479ED">
        <w:rPr>
          <w:rFonts w:eastAsia="DFKai-SB"/>
          <w:lang w:val="fr-FR" w:eastAsia="zh-TW"/>
        </w:rPr>
        <w:t xml:space="preserve"> </w:t>
      </w:r>
      <w:r w:rsidR="00C15094" w:rsidRPr="000B4D79">
        <w:rPr>
          <w:rFonts w:eastAsia="DFKai-SB"/>
          <w:lang w:val="fr-FR" w:eastAsia="zh-TW"/>
        </w:rPr>
        <w:t xml:space="preserve">Lok Ma Chau, Man Kam To, Sha Tau Kok </w:t>
      </w:r>
      <w:r w:rsidR="00F35170" w:rsidRPr="000B4D79">
        <w:rPr>
          <w:rFonts w:eastAsia="DFKai-SB"/>
          <w:lang w:val="fr-FR" w:eastAsia="zh-TW"/>
        </w:rPr>
        <w:t>et</w:t>
      </w:r>
      <w:r w:rsidR="00C15094" w:rsidRPr="000B4D79">
        <w:rPr>
          <w:rFonts w:eastAsia="DFKai-SB"/>
          <w:lang w:val="fr-FR" w:eastAsia="zh-TW"/>
        </w:rPr>
        <w:t xml:space="preserve"> Shenzhen Bay. </w:t>
      </w:r>
      <w:r w:rsidR="00555A25" w:rsidRPr="000B4D79">
        <w:rPr>
          <w:rFonts w:eastAsia="DFKai-SB"/>
          <w:lang w:val="fr-FR" w:eastAsia="zh-TW"/>
        </w:rPr>
        <w:t xml:space="preserve">Le fonctionnement de ce service, </w:t>
      </w:r>
      <w:r w:rsidR="00A912BB">
        <w:rPr>
          <w:rFonts w:eastAsia="DFKai-SB"/>
          <w:lang w:val="fr-FR" w:eastAsia="zh-TW"/>
        </w:rPr>
        <w:t>notamment</w:t>
      </w:r>
      <w:r w:rsidR="00555A25" w:rsidRPr="000B4D79">
        <w:rPr>
          <w:rFonts w:eastAsia="DFKai-SB"/>
          <w:lang w:val="fr-FR" w:eastAsia="zh-TW"/>
        </w:rPr>
        <w:t xml:space="preserve"> la qualité d</w:t>
      </w:r>
      <w:r w:rsidR="001541B9" w:rsidRPr="000B4D79">
        <w:rPr>
          <w:rFonts w:eastAsia="DFKai-SB"/>
          <w:lang w:val="fr-FR" w:eastAsia="zh-TW"/>
        </w:rPr>
        <w:t>u</w:t>
      </w:r>
      <w:r w:rsidR="00555A25" w:rsidRPr="000B4D79">
        <w:rPr>
          <w:rFonts w:eastAsia="DFKai-SB"/>
          <w:lang w:val="fr-FR" w:eastAsia="zh-TW"/>
        </w:rPr>
        <w:t xml:space="preserve"> service, les itinéraires, les tarifs, etc., est administré par le Gouvernement de Hong Kong</w:t>
      </w:r>
      <w:r w:rsidR="00C15094" w:rsidRPr="000B4D79">
        <w:rPr>
          <w:rFonts w:eastAsia="DFKai-SB"/>
          <w:lang w:val="fr-FR" w:eastAsia="zh-TW"/>
        </w:rPr>
        <w:t>.</w:t>
      </w:r>
    </w:p>
    <w:p w:rsidR="00C15094" w:rsidRPr="000B4D79" w:rsidRDefault="00C15094" w:rsidP="001541B9">
      <w:pPr>
        <w:pStyle w:val="SingleTxtG"/>
        <w:rPr>
          <w:rFonts w:eastAsia="DFKai-SB"/>
          <w:lang w:val="fr-FR" w:eastAsia="zh-TW"/>
        </w:rPr>
      </w:pPr>
      <w:r w:rsidRPr="000B4D79">
        <w:rPr>
          <w:rFonts w:eastAsia="DFKai-SB"/>
          <w:lang w:val="fr-FR" w:eastAsia="zh-TW"/>
        </w:rPr>
        <w:t>490.</w:t>
      </w:r>
      <w:r w:rsidRPr="000B4D79">
        <w:rPr>
          <w:rFonts w:eastAsia="DFKai-SB"/>
          <w:lang w:val="fr-FR" w:eastAsia="zh-TW"/>
        </w:rPr>
        <w:tab/>
      </w:r>
      <w:r w:rsidR="00555A25" w:rsidRPr="000B4D79">
        <w:rPr>
          <w:rFonts w:eastAsia="DFKai-SB"/>
          <w:lang w:val="fr-FR" w:eastAsia="zh-TW"/>
        </w:rPr>
        <w:t xml:space="preserve">Une hausse du quota spécial est prévue afin de répondre aux besoins futurs des élèves transfrontaliers </w:t>
      </w:r>
      <w:r w:rsidR="001541B9" w:rsidRPr="000B4D79">
        <w:rPr>
          <w:rFonts w:eastAsia="DFKai-SB"/>
          <w:lang w:val="fr-FR" w:eastAsia="zh-TW"/>
        </w:rPr>
        <w:t>et le service sera régulièrement réexaminé en vue de le renforcer, si nécessaire</w:t>
      </w:r>
      <w:r w:rsidRPr="000B4D79">
        <w:rPr>
          <w:rFonts w:eastAsia="DFKai-SB"/>
          <w:lang w:val="fr-FR" w:eastAsia="zh-TW"/>
        </w:rPr>
        <w:t xml:space="preserve">. </w:t>
      </w:r>
    </w:p>
    <w:p w:rsidR="00C15094" w:rsidRPr="000B4D79" w:rsidRDefault="00957337" w:rsidP="00DA053D">
      <w:pPr>
        <w:pStyle w:val="H23G"/>
        <w:rPr>
          <w:lang w:val="fr-FR" w:eastAsia="zh-TW"/>
        </w:rPr>
      </w:pPr>
      <w:r w:rsidRPr="000B4D79">
        <w:rPr>
          <w:lang w:val="fr-FR" w:eastAsia="zh-TW"/>
        </w:rPr>
        <w:tab/>
      </w:r>
      <w:r w:rsidRPr="000B4D79">
        <w:rPr>
          <w:lang w:val="fr-FR" w:eastAsia="zh-TW"/>
        </w:rPr>
        <w:tab/>
      </w:r>
      <w:r w:rsidR="001541B9" w:rsidRPr="000B4D79">
        <w:rPr>
          <w:lang w:val="fr-FR" w:eastAsia="zh-TW"/>
        </w:rPr>
        <w:t>Formalités d</w:t>
      </w:r>
      <w:r w:rsidR="000E26C3">
        <w:rPr>
          <w:lang w:val="fr-FR" w:eastAsia="zh-TW"/>
        </w:rPr>
        <w:t>’</w:t>
      </w:r>
      <w:r w:rsidR="001541B9" w:rsidRPr="000B4D79">
        <w:rPr>
          <w:lang w:val="fr-FR" w:eastAsia="zh-TW"/>
        </w:rPr>
        <w:t>immigration</w:t>
      </w:r>
      <w:r w:rsidR="00C15094" w:rsidRPr="000B4D79">
        <w:rPr>
          <w:lang w:val="fr-FR" w:eastAsia="zh-TW"/>
        </w:rPr>
        <w:t xml:space="preserve"> </w:t>
      </w:r>
      <w:r w:rsidR="00B32C55" w:rsidRPr="000B4D79">
        <w:rPr>
          <w:lang w:val="fr-FR" w:eastAsia="zh-TW"/>
        </w:rPr>
        <w:t xml:space="preserve">aux </w:t>
      </w:r>
      <w:r w:rsidR="005D7BC2" w:rsidRPr="000B4D79">
        <w:rPr>
          <w:lang w:val="fr-FR" w:eastAsia="zh-TW"/>
        </w:rPr>
        <w:t>postes</w:t>
      </w:r>
      <w:r w:rsidR="00B32C55" w:rsidRPr="000B4D79">
        <w:rPr>
          <w:lang w:val="fr-FR" w:eastAsia="zh-TW"/>
        </w:rPr>
        <w:t xml:space="preserve"> de contrôle des frontières</w:t>
      </w:r>
    </w:p>
    <w:p w:rsidR="00C15094" w:rsidRPr="000B4D79" w:rsidRDefault="00C15094" w:rsidP="00426B43">
      <w:pPr>
        <w:pStyle w:val="SingleTxtG"/>
        <w:rPr>
          <w:rFonts w:ascii="Palatino Linotype" w:eastAsia="MingLiU" w:hAnsi="Palatino Linotype" w:cs="Palatino Linotype"/>
          <w:b/>
          <w:bCs/>
          <w:sz w:val="24"/>
          <w:lang w:val="fr-FR" w:eastAsia="zh-TW"/>
        </w:rPr>
      </w:pPr>
      <w:r w:rsidRPr="000B4D79">
        <w:rPr>
          <w:rFonts w:eastAsia="DFKai-SB"/>
          <w:lang w:val="fr-FR" w:eastAsia="zh-TW"/>
        </w:rPr>
        <w:t>491.</w:t>
      </w:r>
      <w:r w:rsidRPr="000B4D79">
        <w:rPr>
          <w:rFonts w:eastAsia="DFKai-SB"/>
          <w:lang w:val="fr-FR" w:eastAsia="zh-TW"/>
        </w:rPr>
        <w:tab/>
      </w:r>
      <w:r w:rsidR="001541B9" w:rsidRPr="000B4D79">
        <w:rPr>
          <w:rFonts w:eastAsia="DFKai-SB"/>
          <w:lang w:val="fr-FR" w:eastAsia="zh-TW"/>
        </w:rPr>
        <w:t>Pour faire face à la hausse du nombre d</w:t>
      </w:r>
      <w:r w:rsidR="000E26C3">
        <w:rPr>
          <w:rFonts w:eastAsia="DFKai-SB"/>
          <w:lang w:val="fr-FR" w:eastAsia="zh-TW"/>
        </w:rPr>
        <w:t>’</w:t>
      </w:r>
      <w:r w:rsidR="001541B9" w:rsidRPr="000B4D79">
        <w:rPr>
          <w:rFonts w:eastAsia="DFKai-SB"/>
          <w:lang w:val="fr-FR" w:eastAsia="zh-TW"/>
        </w:rPr>
        <w:t xml:space="preserve">élèves transfrontaliers, </w:t>
      </w:r>
      <w:r w:rsidR="00CD21C5" w:rsidRPr="000B4D79">
        <w:rPr>
          <w:rFonts w:eastAsia="DFKai-SB"/>
          <w:lang w:val="fr-FR" w:eastAsia="zh-TW"/>
        </w:rPr>
        <w:t xml:space="preserve">depuis 2007 </w:t>
      </w:r>
      <w:r w:rsidR="00FB45CB" w:rsidRPr="000B4D79">
        <w:rPr>
          <w:rFonts w:eastAsia="PMingLiU"/>
          <w:lang w:val="fr-FR" w:eastAsia="zh-TW"/>
        </w:rPr>
        <w:t xml:space="preserve">le Gouvernement </w:t>
      </w:r>
      <w:r w:rsidR="00CD21C5" w:rsidRPr="000B4D79">
        <w:rPr>
          <w:rFonts w:eastAsia="DFKai-SB"/>
          <w:lang w:val="fr-FR" w:eastAsia="zh-TW"/>
        </w:rPr>
        <w:t>réserv</w:t>
      </w:r>
      <w:r w:rsidR="009637CC">
        <w:rPr>
          <w:rFonts w:eastAsia="DFKai-SB"/>
          <w:lang w:val="fr-FR" w:eastAsia="zh-TW"/>
        </w:rPr>
        <w:t>e</w:t>
      </w:r>
      <w:r w:rsidR="00CD21C5" w:rsidRPr="000B4D79">
        <w:rPr>
          <w:rFonts w:eastAsia="DFKai-SB"/>
          <w:lang w:val="fr-FR" w:eastAsia="zh-TW"/>
        </w:rPr>
        <w:t xml:space="preserve"> à ces élèves un certain nombre de comptoirs d</w:t>
      </w:r>
      <w:r w:rsidR="000E26C3">
        <w:rPr>
          <w:rFonts w:eastAsia="DFKai-SB"/>
          <w:lang w:val="fr-FR" w:eastAsia="zh-TW"/>
        </w:rPr>
        <w:t>’</w:t>
      </w:r>
      <w:r w:rsidR="00CD21C5" w:rsidRPr="000B4D79">
        <w:rPr>
          <w:rFonts w:eastAsia="DFKai-SB"/>
          <w:lang w:val="fr-FR" w:eastAsia="zh-TW"/>
        </w:rPr>
        <w:t xml:space="preserve">immigration </w:t>
      </w:r>
      <w:r w:rsidR="009637CC">
        <w:rPr>
          <w:rFonts w:eastAsia="DFKai-SB"/>
          <w:lang w:val="fr-FR" w:eastAsia="zh-TW"/>
        </w:rPr>
        <w:t>aux</w:t>
      </w:r>
      <w:r w:rsidR="00B32C55" w:rsidRPr="000B4D79">
        <w:rPr>
          <w:rFonts w:eastAsia="DFKai-SB"/>
          <w:lang w:val="fr-FR" w:eastAsia="zh-TW"/>
        </w:rPr>
        <w:t xml:space="preserve"> </w:t>
      </w:r>
      <w:r w:rsidR="005D7BC2" w:rsidRPr="000B4D79">
        <w:rPr>
          <w:rFonts w:eastAsia="DFKai-SB"/>
          <w:lang w:val="fr-FR" w:eastAsia="zh-TW"/>
        </w:rPr>
        <w:t>postes</w:t>
      </w:r>
      <w:r w:rsidR="00B32C55" w:rsidRPr="000B4D79">
        <w:rPr>
          <w:rFonts w:eastAsia="DFKai-SB"/>
          <w:lang w:val="fr-FR" w:eastAsia="zh-TW"/>
        </w:rPr>
        <w:t xml:space="preserve"> de contrôle des frontières de</w:t>
      </w:r>
      <w:r w:rsidRPr="000B4D79">
        <w:rPr>
          <w:rFonts w:eastAsia="DFKai-SB"/>
          <w:lang w:val="fr-FR" w:eastAsia="zh-TW"/>
        </w:rPr>
        <w:t xml:space="preserve"> Lo Wu, Lok Ma Chau </w:t>
      </w:r>
      <w:r w:rsidR="00B32C55" w:rsidRPr="000B4D79">
        <w:rPr>
          <w:rFonts w:eastAsia="DFKai-SB"/>
          <w:lang w:val="fr-FR" w:eastAsia="zh-TW"/>
        </w:rPr>
        <w:t>et</w:t>
      </w:r>
      <w:r w:rsidRPr="000B4D79">
        <w:rPr>
          <w:rFonts w:eastAsia="DFKai-SB"/>
          <w:lang w:val="fr-FR" w:eastAsia="zh-TW"/>
        </w:rPr>
        <w:t xml:space="preserve"> Lok Ma Chau Spur Line</w:t>
      </w:r>
      <w:r w:rsidR="00CD21C5" w:rsidRPr="000B4D79">
        <w:rPr>
          <w:rFonts w:eastAsia="DFKai-SB"/>
          <w:lang w:val="fr-FR" w:eastAsia="zh-TW"/>
        </w:rPr>
        <w:t>,</w:t>
      </w:r>
      <w:r w:rsidRPr="000B4D79">
        <w:rPr>
          <w:rFonts w:eastAsia="DFKai-SB"/>
          <w:lang w:val="fr-FR" w:eastAsia="zh-TW"/>
        </w:rPr>
        <w:t xml:space="preserve"> </w:t>
      </w:r>
      <w:r w:rsidR="00CD21C5" w:rsidRPr="000B4D79">
        <w:rPr>
          <w:rFonts w:eastAsia="DFKai-SB"/>
          <w:lang w:val="fr-FR" w:eastAsia="zh-TW"/>
        </w:rPr>
        <w:t>aux heures de pointe,</w:t>
      </w:r>
      <w:r w:rsidRPr="000B4D79">
        <w:rPr>
          <w:rFonts w:eastAsia="DFKai-SB"/>
          <w:lang w:val="fr-FR" w:eastAsia="zh-TW"/>
        </w:rPr>
        <w:t xml:space="preserve"> </w:t>
      </w:r>
      <w:r w:rsidR="00CD21C5" w:rsidRPr="000B4D79">
        <w:rPr>
          <w:rFonts w:eastAsia="DFKai-SB"/>
          <w:lang w:val="fr-FR" w:eastAsia="zh-TW"/>
        </w:rPr>
        <w:t>pour faciliter les formalités d</w:t>
      </w:r>
      <w:r w:rsidR="000E26C3">
        <w:rPr>
          <w:rFonts w:eastAsia="DFKai-SB"/>
          <w:lang w:val="fr-FR" w:eastAsia="zh-TW"/>
        </w:rPr>
        <w:t>’</w:t>
      </w:r>
      <w:r w:rsidR="00CD21C5" w:rsidRPr="000B4D79">
        <w:rPr>
          <w:rFonts w:eastAsia="DFKai-SB"/>
          <w:lang w:val="fr-FR" w:eastAsia="zh-TW"/>
        </w:rPr>
        <w:t>immigration</w:t>
      </w:r>
      <w:r w:rsidR="00426B43" w:rsidRPr="000B4D79">
        <w:rPr>
          <w:rFonts w:eastAsia="DFKai-SB"/>
          <w:lang w:val="fr-FR" w:eastAsia="zh-TW"/>
        </w:rPr>
        <w:t>. Par ailleurs, six sas de passage automatisé des frontières ont été mis en service à l</w:t>
      </w:r>
      <w:r w:rsidR="000E26C3">
        <w:rPr>
          <w:rFonts w:eastAsia="DFKai-SB"/>
          <w:lang w:val="fr-FR" w:eastAsia="zh-TW"/>
        </w:rPr>
        <w:t>’</w:t>
      </w:r>
      <w:r w:rsidR="00426B43" w:rsidRPr="000B4D79">
        <w:rPr>
          <w:rFonts w:eastAsia="DFKai-SB"/>
          <w:lang w:val="fr-FR" w:eastAsia="zh-TW"/>
        </w:rPr>
        <w:t xml:space="preserve">intention des élèves transfrontaliers </w:t>
      </w:r>
      <w:r w:rsidR="00B32C55" w:rsidRPr="000B4D79">
        <w:rPr>
          <w:rFonts w:eastAsia="DFKai-SB"/>
          <w:lang w:val="fr-FR" w:eastAsia="zh-TW"/>
        </w:rPr>
        <w:t>au</w:t>
      </w:r>
      <w:r w:rsidRPr="000B4D79">
        <w:rPr>
          <w:rFonts w:eastAsia="DFKai-SB"/>
          <w:lang w:val="fr-FR" w:eastAsia="zh-TW"/>
        </w:rPr>
        <w:t xml:space="preserve"> </w:t>
      </w:r>
      <w:r w:rsidR="005D7BC2" w:rsidRPr="000B4D79">
        <w:rPr>
          <w:rFonts w:eastAsia="DFKai-SB"/>
          <w:lang w:val="fr-FR" w:eastAsia="zh-TW"/>
        </w:rPr>
        <w:t>poste</w:t>
      </w:r>
      <w:r w:rsidRPr="000B4D79">
        <w:rPr>
          <w:rFonts w:eastAsia="DFKai-SB"/>
          <w:lang w:val="fr-FR" w:eastAsia="zh-TW"/>
        </w:rPr>
        <w:t xml:space="preserve"> </w:t>
      </w:r>
      <w:r w:rsidR="00B32C55" w:rsidRPr="000B4D79">
        <w:rPr>
          <w:rFonts w:eastAsia="DFKai-SB"/>
          <w:lang w:val="fr-FR" w:eastAsia="zh-TW"/>
        </w:rPr>
        <w:t>de contrôle de Lo Wu e</w:t>
      </w:r>
      <w:r w:rsidRPr="000B4D79">
        <w:rPr>
          <w:rFonts w:eastAsia="DFKai-SB"/>
          <w:lang w:val="fr-FR" w:eastAsia="zh-TW"/>
        </w:rPr>
        <w:t xml:space="preserve">n </w:t>
      </w:r>
      <w:r w:rsidR="00B32C55" w:rsidRPr="000B4D79">
        <w:rPr>
          <w:rFonts w:eastAsia="DFKai-SB"/>
          <w:lang w:val="fr-FR" w:eastAsia="zh-TW"/>
        </w:rPr>
        <w:t>dé</w:t>
      </w:r>
      <w:r w:rsidRPr="000B4D79">
        <w:rPr>
          <w:rFonts w:eastAsia="DFKai-SB"/>
          <w:lang w:val="fr-FR" w:eastAsia="zh-TW"/>
        </w:rPr>
        <w:t>cemb</w:t>
      </w:r>
      <w:r w:rsidR="00B32C55" w:rsidRPr="000B4D79">
        <w:rPr>
          <w:rFonts w:eastAsia="DFKai-SB"/>
          <w:lang w:val="fr-FR" w:eastAsia="zh-TW"/>
        </w:rPr>
        <w:t>re</w:t>
      </w:r>
      <w:r w:rsidRPr="000B4D79">
        <w:rPr>
          <w:rFonts w:eastAsia="DFKai-SB"/>
          <w:lang w:val="fr-FR" w:eastAsia="zh-TW"/>
        </w:rPr>
        <w:t xml:space="preserve"> 2007 </w:t>
      </w:r>
      <w:r w:rsidR="00B32C55" w:rsidRPr="000B4D79">
        <w:rPr>
          <w:rFonts w:eastAsia="DFKai-SB"/>
          <w:lang w:val="fr-FR" w:eastAsia="zh-TW"/>
        </w:rPr>
        <w:t>et</w:t>
      </w:r>
      <w:r w:rsidRPr="000B4D79">
        <w:rPr>
          <w:rFonts w:eastAsia="DFKai-SB"/>
          <w:lang w:val="fr-FR" w:eastAsia="zh-TW"/>
        </w:rPr>
        <w:t xml:space="preserve"> </w:t>
      </w:r>
      <w:r w:rsidR="00B32C55" w:rsidRPr="000B4D79">
        <w:rPr>
          <w:rFonts w:eastAsia="DFKai-SB"/>
          <w:lang w:val="fr-FR" w:eastAsia="zh-TW"/>
        </w:rPr>
        <w:t>février</w:t>
      </w:r>
      <w:r w:rsidRPr="000B4D79">
        <w:rPr>
          <w:rFonts w:eastAsia="DFKai-SB"/>
          <w:lang w:val="fr-FR" w:eastAsia="zh-TW"/>
        </w:rPr>
        <w:t xml:space="preserve"> 2008. </w:t>
      </w:r>
    </w:p>
    <w:p w:rsidR="00C15094" w:rsidRPr="000B4D79" w:rsidRDefault="00957337" w:rsidP="00DA053D">
      <w:pPr>
        <w:pStyle w:val="H23G"/>
        <w:rPr>
          <w:lang w:val="fr-FR" w:eastAsia="zh-TW"/>
        </w:rPr>
      </w:pPr>
      <w:r w:rsidRPr="000B4D79">
        <w:rPr>
          <w:lang w:val="fr-FR" w:eastAsia="zh-TW"/>
        </w:rPr>
        <w:tab/>
      </w:r>
      <w:r w:rsidRPr="000B4D79">
        <w:rPr>
          <w:lang w:val="fr-FR" w:eastAsia="zh-TW"/>
        </w:rPr>
        <w:tab/>
      </w:r>
      <w:r w:rsidR="00EC6FFB" w:rsidRPr="000B4D79">
        <w:rPr>
          <w:lang w:val="fr-FR" w:eastAsia="zh-TW"/>
        </w:rPr>
        <w:t>Services d</w:t>
      </w:r>
      <w:r w:rsidR="000E26C3">
        <w:rPr>
          <w:lang w:val="fr-FR" w:eastAsia="zh-TW"/>
        </w:rPr>
        <w:t>’</w:t>
      </w:r>
      <w:r w:rsidR="00EC6FFB" w:rsidRPr="000B4D79">
        <w:rPr>
          <w:lang w:val="fr-FR" w:eastAsia="zh-TW"/>
        </w:rPr>
        <w:t>éducation et de soutien</w:t>
      </w:r>
    </w:p>
    <w:p w:rsidR="00C15094" w:rsidRPr="000B4D79" w:rsidRDefault="00C15094" w:rsidP="00EC6FFB">
      <w:pPr>
        <w:pStyle w:val="SingleTxtG"/>
        <w:rPr>
          <w:rFonts w:eastAsia="DFKai-SB"/>
          <w:lang w:val="fr-FR" w:eastAsia="zh-TW"/>
        </w:rPr>
      </w:pPr>
      <w:r w:rsidRPr="000B4D79">
        <w:rPr>
          <w:rFonts w:eastAsia="DFKai-SB"/>
          <w:lang w:val="fr-FR" w:eastAsia="zh-TW"/>
        </w:rPr>
        <w:t>492.</w:t>
      </w:r>
      <w:r w:rsidRPr="000B4D79">
        <w:rPr>
          <w:rFonts w:eastAsia="DFKai-SB"/>
          <w:lang w:val="fr-FR" w:eastAsia="zh-TW"/>
        </w:rPr>
        <w:tab/>
      </w:r>
      <w:r w:rsidR="00EC6FFB" w:rsidRPr="000B4D79">
        <w:rPr>
          <w:rFonts w:eastAsia="DFKai-SB"/>
          <w:lang w:val="fr-FR" w:eastAsia="zh-TW"/>
        </w:rPr>
        <w:t>Pour permettre aux élèves transfrontaliers de Chine continentale de mieux s</w:t>
      </w:r>
      <w:r w:rsidR="000E26C3">
        <w:rPr>
          <w:rFonts w:eastAsia="DFKai-SB"/>
          <w:lang w:val="fr-FR" w:eastAsia="zh-TW"/>
        </w:rPr>
        <w:t>’</w:t>
      </w:r>
      <w:r w:rsidR="00EC6FFB" w:rsidRPr="000B4D79">
        <w:rPr>
          <w:rFonts w:eastAsia="DFKai-SB"/>
          <w:lang w:val="fr-FR" w:eastAsia="zh-TW"/>
        </w:rPr>
        <w:t xml:space="preserve">adapter au système scolaire de Hong Kong, </w:t>
      </w:r>
      <w:r w:rsidR="00CC1EF5"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EC6FFB" w:rsidRPr="000B4D79">
        <w:rPr>
          <w:rFonts w:eastAsia="DFKai-SB"/>
          <w:lang w:val="fr-FR" w:eastAsia="zh-TW"/>
        </w:rPr>
        <w:t xml:space="preserve">leur assure </w:t>
      </w:r>
      <w:r w:rsidR="003A1214" w:rsidRPr="000B4D79">
        <w:rPr>
          <w:rFonts w:eastAsia="DFKai-SB"/>
          <w:lang w:val="fr-FR" w:eastAsia="zh-TW"/>
        </w:rPr>
        <w:t>différents</w:t>
      </w:r>
      <w:r w:rsidR="00EC6FFB" w:rsidRPr="000B4D79">
        <w:rPr>
          <w:rFonts w:eastAsia="DFKai-SB"/>
          <w:lang w:val="fr-FR" w:eastAsia="zh-TW"/>
        </w:rPr>
        <w:t xml:space="preserve"> services d</w:t>
      </w:r>
      <w:r w:rsidR="000E26C3">
        <w:rPr>
          <w:rFonts w:eastAsia="DFKai-SB"/>
          <w:lang w:val="fr-FR" w:eastAsia="zh-TW"/>
        </w:rPr>
        <w:t>’</w:t>
      </w:r>
      <w:r w:rsidR="00EC6FFB" w:rsidRPr="000B4D79">
        <w:rPr>
          <w:rFonts w:eastAsia="DFKai-SB"/>
          <w:lang w:val="fr-FR" w:eastAsia="zh-TW"/>
        </w:rPr>
        <w:t>éducation et de soutien. La vie scolaire de ces élèves n</w:t>
      </w:r>
      <w:r w:rsidR="000E26C3">
        <w:rPr>
          <w:rFonts w:eastAsia="DFKai-SB"/>
          <w:lang w:val="fr-FR" w:eastAsia="zh-TW"/>
        </w:rPr>
        <w:t>’</w:t>
      </w:r>
      <w:r w:rsidR="00EC6FFB" w:rsidRPr="000B4D79">
        <w:rPr>
          <w:rFonts w:eastAsia="DFKai-SB"/>
          <w:lang w:val="fr-FR" w:eastAsia="zh-TW"/>
        </w:rPr>
        <w:t>est pas différente de celle des élèves locaux puisque tous ont le même accès aux ressources et aux équipements pédagogiques, ainsi qu</w:t>
      </w:r>
      <w:r w:rsidR="000E26C3">
        <w:rPr>
          <w:rFonts w:eastAsia="DFKai-SB"/>
          <w:lang w:val="fr-FR" w:eastAsia="zh-TW"/>
        </w:rPr>
        <w:t>’</w:t>
      </w:r>
      <w:r w:rsidR="00EC6FFB" w:rsidRPr="000B4D79">
        <w:rPr>
          <w:rFonts w:eastAsia="DFKai-SB"/>
          <w:lang w:val="fr-FR" w:eastAsia="zh-TW"/>
        </w:rPr>
        <w:t>aux activités scolaires et extrascolaires</w:t>
      </w:r>
      <w:r w:rsidRPr="000B4D79">
        <w:rPr>
          <w:rFonts w:eastAsia="DFKai-SB"/>
          <w:lang w:val="fr-FR" w:eastAsia="zh-TW"/>
        </w:rPr>
        <w:t>.</w:t>
      </w:r>
      <w:r w:rsidR="004479ED">
        <w:rPr>
          <w:rFonts w:eastAsia="DFKai-SB"/>
          <w:lang w:val="fr-FR" w:eastAsia="zh-TW"/>
        </w:rPr>
        <w:t xml:space="preserve"> </w:t>
      </w:r>
    </w:p>
    <w:p w:rsidR="00C15094" w:rsidRPr="000B4D79" w:rsidRDefault="00C15094" w:rsidP="005D0B88">
      <w:pPr>
        <w:pStyle w:val="SingleTxtG"/>
        <w:rPr>
          <w:rFonts w:eastAsia="DFKai-SB"/>
          <w:u w:val="single"/>
          <w:lang w:val="fr-FR" w:eastAsia="zh-TW"/>
        </w:rPr>
      </w:pPr>
      <w:r w:rsidRPr="000B4D79">
        <w:rPr>
          <w:rFonts w:eastAsia="DFKai-SB"/>
          <w:lang w:val="fr-FR" w:eastAsia="zh-TW"/>
        </w:rPr>
        <w:t>493.</w:t>
      </w:r>
      <w:r w:rsidRPr="000B4D79">
        <w:rPr>
          <w:rFonts w:eastAsia="DFKai-SB"/>
          <w:lang w:val="fr-FR" w:eastAsia="zh-TW"/>
        </w:rPr>
        <w:tab/>
      </w:r>
      <w:r w:rsidR="005D0B88" w:rsidRPr="000B4D79">
        <w:rPr>
          <w:rFonts w:eastAsia="DFKai-SB"/>
          <w:lang w:val="fr-FR" w:eastAsia="zh-TW"/>
        </w:rPr>
        <w:t xml:space="preserve">Certains élèves transfrontaliers </w:t>
      </w:r>
      <w:r w:rsidR="00D60BE5">
        <w:rPr>
          <w:rFonts w:eastAsia="DFKai-SB"/>
          <w:lang w:val="fr-FR" w:eastAsia="zh-TW"/>
        </w:rPr>
        <w:t>préfèrent</w:t>
      </w:r>
      <w:r w:rsidR="005D0B88" w:rsidRPr="000B4D79">
        <w:rPr>
          <w:rFonts w:eastAsia="DFKai-SB"/>
          <w:lang w:val="fr-FR" w:eastAsia="zh-TW"/>
        </w:rPr>
        <w:t xml:space="preserve"> ne pas rester après les cours pour des activités </w:t>
      </w:r>
      <w:r w:rsidR="00D60BE5">
        <w:rPr>
          <w:rFonts w:eastAsia="DFKai-SB"/>
          <w:lang w:val="fr-FR" w:eastAsia="zh-TW"/>
        </w:rPr>
        <w:t>à l</w:t>
      </w:r>
      <w:r w:rsidR="000E26C3">
        <w:rPr>
          <w:rFonts w:eastAsia="DFKai-SB"/>
          <w:lang w:val="fr-FR" w:eastAsia="zh-TW"/>
        </w:rPr>
        <w:t>’</w:t>
      </w:r>
      <w:r w:rsidR="00D60BE5">
        <w:rPr>
          <w:rFonts w:eastAsia="DFKai-SB"/>
          <w:lang w:val="fr-FR" w:eastAsia="zh-TW"/>
        </w:rPr>
        <w:t>école</w:t>
      </w:r>
      <w:r w:rsidR="005D0B88" w:rsidRPr="000B4D79">
        <w:rPr>
          <w:rFonts w:eastAsia="DFKai-SB"/>
          <w:lang w:val="fr-FR" w:eastAsia="zh-TW"/>
        </w:rPr>
        <w:t xml:space="preserve"> en raison du long trajet qu</w:t>
      </w:r>
      <w:r w:rsidR="000E26C3">
        <w:rPr>
          <w:rFonts w:eastAsia="DFKai-SB"/>
          <w:lang w:val="fr-FR" w:eastAsia="zh-TW"/>
        </w:rPr>
        <w:t>’</w:t>
      </w:r>
      <w:r w:rsidR="005D0B88" w:rsidRPr="000B4D79">
        <w:rPr>
          <w:rFonts w:eastAsia="DFKai-SB"/>
          <w:lang w:val="fr-FR" w:eastAsia="zh-TW"/>
        </w:rPr>
        <w:t>ils doivent faire pour rentrer chez eux. Les établissements scolaires ont donc pris des dispositions telles que dispenser les services de conseils avant les cours ou pendant les intercours et, lorsque c</w:t>
      </w:r>
      <w:r w:rsidR="000E26C3">
        <w:rPr>
          <w:rFonts w:eastAsia="DFKai-SB"/>
          <w:lang w:val="fr-FR" w:eastAsia="zh-TW"/>
        </w:rPr>
        <w:t>’</w:t>
      </w:r>
      <w:r w:rsidR="005D0B88" w:rsidRPr="000B4D79">
        <w:rPr>
          <w:rFonts w:eastAsia="DFKai-SB"/>
          <w:lang w:val="fr-FR" w:eastAsia="zh-TW"/>
        </w:rPr>
        <w:t>est possible, organiser les activités extrascolaires pendant la pause d</w:t>
      </w:r>
      <w:r w:rsidR="000E26C3">
        <w:rPr>
          <w:rFonts w:eastAsia="DFKai-SB"/>
          <w:lang w:val="fr-FR" w:eastAsia="zh-TW"/>
        </w:rPr>
        <w:t>’</w:t>
      </w:r>
      <w:r w:rsidR="005D0B88" w:rsidRPr="000B4D79">
        <w:rPr>
          <w:rFonts w:eastAsia="DFKai-SB"/>
          <w:lang w:val="fr-FR" w:eastAsia="zh-TW"/>
        </w:rPr>
        <w:t>après déjeuner. Les écoles ont également renforcé la coopération école-parents pour que les élèves transfrontaliers puissent bénéficier du soutien dont ils ont besoin</w:t>
      </w:r>
      <w:r w:rsidRPr="000B4D79">
        <w:rPr>
          <w:rFonts w:eastAsia="DFKai-SB"/>
          <w:lang w:val="fr-FR" w:eastAsia="zh-TW"/>
        </w:rPr>
        <w:t xml:space="preserve">. </w:t>
      </w:r>
    </w:p>
    <w:p w:rsidR="00C15094" w:rsidRPr="000B4D79" w:rsidRDefault="00957337" w:rsidP="00A82BF9">
      <w:pPr>
        <w:pStyle w:val="H23G"/>
        <w:rPr>
          <w:rFonts w:eastAsia="DFKai-SB"/>
          <w:lang w:val="fr-FR" w:eastAsia="zh-TW"/>
        </w:rPr>
      </w:pPr>
      <w:r w:rsidRPr="000B4D79">
        <w:rPr>
          <w:rFonts w:eastAsia="DFKai-SB"/>
          <w:lang w:val="fr-FR" w:eastAsia="zh-TW"/>
        </w:rPr>
        <w:tab/>
      </w:r>
      <w:r w:rsidR="00A82BF9" w:rsidRPr="000B4D79">
        <w:rPr>
          <w:rFonts w:eastAsia="DFKai-SB"/>
          <w:lang w:val="fr-FR" w:eastAsia="zh-TW"/>
        </w:rPr>
        <w:t>2.</w:t>
      </w:r>
      <w:r w:rsidRPr="000B4D79">
        <w:rPr>
          <w:rFonts w:eastAsia="DFKai-SB"/>
          <w:lang w:val="fr-FR" w:eastAsia="zh-TW"/>
        </w:rPr>
        <w:tab/>
      </w:r>
      <w:r w:rsidR="00C15094" w:rsidRPr="000B4D79">
        <w:rPr>
          <w:rFonts w:eastAsia="DFKai-SB"/>
          <w:lang w:val="fr-FR" w:eastAsia="zh-TW"/>
        </w:rPr>
        <w:t xml:space="preserve">Article 29 </w:t>
      </w:r>
      <w:r w:rsidR="00B32C55" w:rsidRPr="000B4D79">
        <w:rPr>
          <w:rFonts w:eastAsia="DFKai-SB"/>
          <w:lang w:val="fr-FR" w:eastAsia="zh-TW"/>
        </w:rPr>
        <w:t>–</w:t>
      </w:r>
      <w:r w:rsidR="00C15094" w:rsidRPr="000B4D79">
        <w:rPr>
          <w:rFonts w:eastAsia="DFKai-SB"/>
          <w:lang w:val="fr-FR" w:eastAsia="zh-TW"/>
        </w:rPr>
        <w:t xml:space="preserve"> </w:t>
      </w:r>
      <w:r w:rsidR="00B32C55" w:rsidRPr="000B4D79">
        <w:rPr>
          <w:rFonts w:eastAsia="DFKai-SB"/>
          <w:lang w:val="fr-FR" w:eastAsia="zh-TW"/>
        </w:rPr>
        <w:t>Buts de l</w:t>
      </w:r>
      <w:r w:rsidR="000E26C3">
        <w:rPr>
          <w:rFonts w:eastAsia="DFKai-SB"/>
          <w:lang w:val="fr-FR" w:eastAsia="zh-TW"/>
        </w:rPr>
        <w:t>’</w:t>
      </w:r>
      <w:r w:rsidR="00B32C55" w:rsidRPr="000B4D79">
        <w:rPr>
          <w:rFonts w:eastAsia="DFKai-SB"/>
          <w:lang w:val="fr-FR" w:eastAsia="zh-TW"/>
        </w:rPr>
        <w:t>éducation</w:t>
      </w:r>
    </w:p>
    <w:p w:rsidR="00C15094" w:rsidRPr="000B4D79" w:rsidRDefault="00957337" w:rsidP="00DA053D">
      <w:pPr>
        <w:pStyle w:val="H23G"/>
        <w:rPr>
          <w:lang w:val="fr-FR" w:eastAsia="zh-TW"/>
        </w:rPr>
      </w:pPr>
      <w:r w:rsidRPr="000B4D79">
        <w:rPr>
          <w:lang w:val="fr-FR" w:eastAsia="zh-TW"/>
        </w:rPr>
        <w:tab/>
      </w:r>
      <w:r w:rsidRPr="000B4D79">
        <w:rPr>
          <w:lang w:val="fr-FR" w:eastAsia="zh-TW"/>
        </w:rPr>
        <w:tab/>
      </w:r>
      <w:r w:rsidR="00B32C55" w:rsidRPr="000B4D79">
        <w:rPr>
          <w:lang w:val="fr-FR" w:eastAsia="zh-TW"/>
        </w:rPr>
        <w:t>Plein épanouissement de l</w:t>
      </w:r>
      <w:r w:rsidR="000E26C3">
        <w:rPr>
          <w:lang w:val="fr-FR" w:eastAsia="zh-TW"/>
        </w:rPr>
        <w:t>’</w:t>
      </w:r>
      <w:r w:rsidR="00B32C55" w:rsidRPr="000B4D79">
        <w:rPr>
          <w:lang w:val="fr-FR" w:eastAsia="zh-TW"/>
        </w:rPr>
        <w:t>enfant</w:t>
      </w:r>
    </w:p>
    <w:p w:rsidR="00C15094" w:rsidRPr="000B4D79" w:rsidRDefault="00C15094" w:rsidP="00BB1D2C">
      <w:pPr>
        <w:pStyle w:val="SingleTxtG"/>
        <w:rPr>
          <w:rFonts w:eastAsia="DFKai-SB"/>
          <w:lang w:val="fr-FR" w:eastAsia="zh-TW"/>
        </w:rPr>
      </w:pPr>
      <w:r w:rsidRPr="000B4D79">
        <w:rPr>
          <w:rFonts w:eastAsia="DFKai-SB"/>
          <w:lang w:val="fr-FR" w:eastAsia="zh-TW"/>
        </w:rPr>
        <w:t>494.</w:t>
      </w:r>
      <w:r w:rsidRPr="000B4D79">
        <w:rPr>
          <w:rFonts w:eastAsia="DFKai-SB"/>
          <w:lang w:val="fr-FR" w:eastAsia="zh-TW"/>
        </w:rPr>
        <w:tab/>
      </w:r>
      <w:r w:rsidR="005F1455" w:rsidRPr="000B4D79">
        <w:rPr>
          <w:rFonts w:eastAsia="PMingLiU"/>
          <w:lang w:val="fr-FR" w:eastAsia="zh-TW"/>
        </w:rPr>
        <w:t xml:space="preserve">Comme suite au paragraphe </w:t>
      </w:r>
      <w:r w:rsidRPr="000B4D79">
        <w:rPr>
          <w:rFonts w:eastAsia="DFKai-SB"/>
          <w:lang w:val="fr-FR" w:eastAsia="zh-TW"/>
        </w:rPr>
        <w:t xml:space="preserve">365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BB1D2C" w:rsidRPr="000B4D79">
        <w:rPr>
          <w:rFonts w:eastAsia="DFKai-SB"/>
          <w:lang w:val="fr-FR" w:eastAsia="zh-TW"/>
        </w:rPr>
        <w:t>, qui portait sur notre politique d</w:t>
      </w:r>
      <w:r w:rsidR="000E26C3">
        <w:rPr>
          <w:rFonts w:eastAsia="DFKai-SB"/>
          <w:lang w:val="fr-FR" w:eastAsia="zh-TW"/>
        </w:rPr>
        <w:t>’</w:t>
      </w:r>
      <w:r w:rsidR="00BB1D2C" w:rsidRPr="000B4D79">
        <w:rPr>
          <w:rFonts w:eastAsia="DFKai-SB"/>
          <w:lang w:val="fr-FR" w:eastAsia="zh-TW"/>
        </w:rPr>
        <w:t>enseignement et sur la réforme des programmes, nos buts en matière d</w:t>
      </w:r>
      <w:r w:rsidR="000E26C3">
        <w:rPr>
          <w:rFonts w:eastAsia="DFKai-SB"/>
          <w:lang w:val="fr-FR" w:eastAsia="zh-TW"/>
        </w:rPr>
        <w:t>’</w:t>
      </w:r>
      <w:r w:rsidR="00BB1D2C" w:rsidRPr="000B4D79">
        <w:rPr>
          <w:rFonts w:eastAsia="DFKai-SB"/>
          <w:lang w:val="fr-FR" w:eastAsia="zh-TW"/>
        </w:rPr>
        <w:t>éducation sont les suivants</w:t>
      </w:r>
      <w:r w:rsidR="009331BF">
        <w:rPr>
          <w:rFonts w:eastAsia="DFKai-SB"/>
          <w:lang w:val="fr-FR" w:eastAsia="zh-TW"/>
        </w:rPr>
        <w:t>:</w:t>
      </w:r>
      <w:r w:rsidRPr="000B4D79">
        <w:rPr>
          <w:rFonts w:eastAsia="DFKai-SB"/>
          <w:lang w:val="fr-FR" w:eastAsia="zh-TW"/>
        </w:rPr>
        <w:t xml:space="preserve"> </w:t>
      </w:r>
    </w:p>
    <w:p w:rsidR="00C15094" w:rsidRPr="000B4D79" w:rsidRDefault="00B32C55" w:rsidP="00957337">
      <w:pPr>
        <w:pStyle w:val="Bullet1G"/>
        <w:rPr>
          <w:rFonts w:eastAsia="DFKai-SB"/>
          <w:lang w:val="fr-FR" w:eastAsia="zh-TW"/>
        </w:rPr>
      </w:pPr>
      <w:r w:rsidRPr="000B4D79">
        <w:rPr>
          <w:rFonts w:eastAsia="DFKai-SB"/>
          <w:lang w:val="fr-FR" w:eastAsia="zh-TW"/>
        </w:rPr>
        <w:t>Établir un système d</w:t>
      </w:r>
      <w:r w:rsidR="000E26C3">
        <w:rPr>
          <w:rFonts w:eastAsia="DFKai-SB"/>
          <w:lang w:val="fr-FR" w:eastAsia="zh-TW"/>
        </w:rPr>
        <w:t>’</w:t>
      </w:r>
      <w:r w:rsidRPr="000B4D79">
        <w:rPr>
          <w:rFonts w:eastAsia="DFKai-SB"/>
          <w:lang w:val="fr-FR" w:eastAsia="zh-TW"/>
        </w:rPr>
        <w:t>enseignement dynamique et souple procurant à chaque élève un environnement propice à son plein épanouissement et lui garantiss</w:t>
      </w:r>
      <w:r w:rsidR="00D60BE5">
        <w:rPr>
          <w:rFonts w:eastAsia="DFKai-SB"/>
          <w:lang w:val="fr-FR" w:eastAsia="zh-TW"/>
        </w:rPr>
        <w:t>ant</w:t>
      </w:r>
      <w:r w:rsidRPr="000B4D79">
        <w:rPr>
          <w:rFonts w:eastAsia="DFKai-SB"/>
          <w:lang w:val="fr-FR" w:eastAsia="zh-TW"/>
        </w:rPr>
        <w:t xml:space="preserve"> un apprentissage tout au long de la vie</w:t>
      </w:r>
      <w:r w:rsidR="009331BF">
        <w:rPr>
          <w:rFonts w:eastAsia="DFKai-SB"/>
          <w:lang w:val="fr-FR" w:eastAsia="zh-TW"/>
        </w:rPr>
        <w:t>;</w:t>
      </w:r>
    </w:p>
    <w:p w:rsidR="00C15094" w:rsidRPr="000B4D79" w:rsidRDefault="00BB1D2C" w:rsidP="00996929">
      <w:pPr>
        <w:pStyle w:val="Bullet1G"/>
        <w:rPr>
          <w:rFonts w:eastAsia="DFKai-SB"/>
          <w:lang w:val="fr-FR" w:eastAsia="zh-TW"/>
        </w:rPr>
      </w:pPr>
      <w:r w:rsidRPr="000B4D79">
        <w:rPr>
          <w:rFonts w:eastAsia="DFKai-SB"/>
          <w:lang w:val="fr-FR" w:eastAsia="zh-TW"/>
        </w:rPr>
        <w:t>Permettre à tous les élèves de renforcer leurs aptitudes en langue et en mathématiques, d</w:t>
      </w:r>
      <w:r w:rsidR="000E26C3">
        <w:rPr>
          <w:rFonts w:eastAsia="DFKai-SB"/>
          <w:lang w:val="fr-FR" w:eastAsia="zh-TW"/>
        </w:rPr>
        <w:t>’</w:t>
      </w:r>
      <w:r w:rsidRPr="000B4D79">
        <w:rPr>
          <w:rFonts w:eastAsia="DFKai-SB"/>
          <w:lang w:val="fr-FR" w:eastAsia="zh-TW"/>
        </w:rPr>
        <w:t xml:space="preserve">acquérir </w:t>
      </w:r>
      <w:r w:rsidR="00F547CC" w:rsidRPr="000B4D79">
        <w:rPr>
          <w:rFonts w:eastAsia="DFKai-SB"/>
          <w:lang w:val="fr-FR" w:eastAsia="zh-TW"/>
        </w:rPr>
        <w:t>une large base de connaissances</w:t>
      </w:r>
      <w:r w:rsidRPr="000B4D79">
        <w:rPr>
          <w:rFonts w:eastAsia="DFKai-SB"/>
          <w:lang w:val="fr-FR" w:eastAsia="zh-TW"/>
        </w:rPr>
        <w:t xml:space="preserve"> et de développer leur pensée critique, leur autonomie dans l</w:t>
      </w:r>
      <w:r w:rsidR="000E26C3">
        <w:rPr>
          <w:rFonts w:eastAsia="DFKai-SB"/>
          <w:lang w:val="fr-FR" w:eastAsia="zh-TW"/>
        </w:rPr>
        <w:t>’</w:t>
      </w:r>
      <w:r w:rsidRPr="000B4D79">
        <w:rPr>
          <w:rFonts w:eastAsia="DFKai-SB"/>
          <w:lang w:val="fr-FR" w:eastAsia="zh-TW"/>
        </w:rPr>
        <w:t xml:space="preserve">apprentissage et leurs qualités relationnelles, </w:t>
      </w:r>
      <w:r w:rsidR="00D60BE5">
        <w:rPr>
          <w:rFonts w:eastAsia="DFKai-SB"/>
          <w:lang w:val="fr-FR" w:eastAsia="zh-TW"/>
        </w:rPr>
        <w:t>et</w:t>
      </w:r>
      <w:r w:rsidR="00996929" w:rsidRPr="000B4D79">
        <w:rPr>
          <w:rFonts w:eastAsia="DFKai-SB"/>
          <w:lang w:val="fr-FR" w:eastAsia="zh-TW"/>
        </w:rPr>
        <w:t xml:space="preserve"> leur faire bénéficier d</w:t>
      </w:r>
      <w:r w:rsidR="000E26C3">
        <w:rPr>
          <w:rFonts w:eastAsia="DFKai-SB"/>
          <w:lang w:val="fr-FR" w:eastAsia="zh-TW"/>
        </w:rPr>
        <w:t>’</w:t>
      </w:r>
      <w:r w:rsidR="00996929" w:rsidRPr="000B4D79">
        <w:rPr>
          <w:rFonts w:eastAsia="DFKai-SB"/>
          <w:lang w:val="fr-FR" w:eastAsia="zh-TW"/>
        </w:rPr>
        <w:t>autres expériences d</w:t>
      </w:r>
      <w:r w:rsidR="000E26C3">
        <w:rPr>
          <w:rFonts w:eastAsia="DFKai-SB"/>
          <w:lang w:val="fr-FR" w:eastAsia="zh-TW"/>
        </w:rPr>
        <w:t>’</w:t>
      </w:r>
      <w:r w:rsidR="00996929" w:rsidRPr="000B4D79">
        <w:rPr>
          <w:rFonts w:eastAsia="DFKai-SB"/>
          <w:lang w:val="fr-FR" w:eastAsia="zh-TW"/>
        </w:rPr>
        <w:t>apprentissage dans les domaines de la morale, du civisme, de l</w:t>
      </w:r>
      <w:r w:rsidR="000E26C3">
        <w:rPr>
          <w:rFonts w:eastAsia="DFKai-SB"/>
          <w:lang w:val="fr-FR" w:eastAsia="zh-TW"/>
        </w:rPr>
        <w:t>’</w:t>
      </w:r>
      <w:r w:rsidR="00996929" w:rsidRPr="000B4D79">
        <w:rPr>
          <w:rFonts w:eastAsia="DFKai-SB"/>
          <w:lang w:val="fr-FR" w:eastAsia="zh-TW"/>
        </w:rPr>
        <w:t>exercice physique et de l</w:t>
      </w:r>
      <w:r w:rsidR="000E26C3">
        <w:rPr>
          <w:rFonts w:eastAsia="DFKai-SB"/>
          <w:lang w:val="fr-FR" w:eastAsia="zh-TW"/>
        </w:rPr>
        <w:t>’</w:t>
      </w:r>
      <w:r w:rsidR="00996929" w:rsidRPr="000B4D79">
        <w:rPr>
          <w:rFonts w:eastAsia="DFKai-SB"/>
          <w:lang w:val="fr-FR" w:eastAsia="zh-TW"/>
        </w:rPr>
        <w:t>esthétique</w:t>
      </w:r>
      <w:r w:rsidR="009331BF">
        <w:rPr>
          <w:rFonts w:eastAsia="DFKai-SB"/>
          <w:lang w:val="fr-FR" w:eastAsia="zh-TW"/>
        </w:rPr>
        <w:t>;</w:t>
      </w:r>
      <w:r w:rsidR="00996929" w:rsidRPr="000B4D79">
        <w:rPr>
          <w:rFonts w:eastAsia="DFKai-SB"/>
          <w:lang w:val="fr-FR" w:eastAsia="zh-TW"/>
        </w:rPr>
        <w:t xml:space="preserve"> et</w:t>
      </w:r>
    </w:p>
    <w:p w:rsidR="00C15094" w:rsidRPr="000B4D79" w:rsidRDefault="00996929" w:rsidP="00996929">
      <w:pPr>
        <w:pStyle w:val="Bullet1G"/>
        <w:rPr>
          <w:rFonts w:eastAsia="DFKai-SB"/>
          <w:lang w:val="fr-FR" w:eastAsia="zh-TW"/>
        </w:rPr>
      </w:pPr>
      <w:r w:rsidRPr="000B4D79">
        <w:rPr>
          <w:rFonts w:eastAsia="DFKai-SB"/>
          <w:lang w:val="fr-FR" w:eastAsia="zh-TW"/>
        </w:rPr>
        <w:t>Proposer aux élèves une diversité et un choix plus large pour répondre à leurs différents besoins, intérêts et aptitudes, et mieux les préparer à poursuivre leurs études et à s</w:t>
      </w:r>
      <w:r w:rsidR="000E26C3">
        <w:rPr>
          <w:rFonts w:eastAsia="DFKai-SB"/>
          <w:lang w:val="fr-FR" w:eastAsia="zh-TW"/>
        </w:rPr>
        <w:t>’</w:t>
      </w:r>
      <w:r w:rsidRPr="000B4D79">
        <w:rPr>
          <w:rFonts w:eastAsia="DFKai-SB"/>
          <w:lang w:val="fr-FR" w:eastAsia="zh-TW"/>
        </w:rPr>
        <w:t>adapter à notre société en constante évolution</w:t>
      </w:r>
      <w:r w:rsidR="00C15094" w:rsidRPr="000B4D79">
        <w:rPr>
          <w:rFonts w:eastAsia="DFKai-SB"/>
          <w:lang w:val="fr-FR" w:eastAsia="zh-TW"/>
        </w:rPr>
        <w:t>.</w:t>
      </w:r>
    </w:p>
    <w:p w:rsidR="00C15094" w:rsidRPr="000B4D79" w:rsidRDefault="00C15094" w:rsidP="00C2189A">
      <w:pPr>
        <w:pStyle w:val="SingleTxtG"/>
        <w:rPr>
          <w:rFonts w:eastAsia="DFKai-SB"/>
          <w:lang w:val="fr-FR" w:eastAsia="zh-TW"/>
        </w:rPr>
      </w:pPr>
      <w:r w:rsidRPr="000B4D79">
        <w:rPr>
          <w:rFonts w:eastAsia="DFKai-SB"/>
          <w:lang w:val="fr-FR" w:eastAsia="zh-TW"/>
        </w:rPr>
        <w:t>495.</w:t>
      </w:r>
      <w:r w:rsidRPr="000B4D79">
        <w:rPr>
          <w:rFonts w:eastAsia="DFKai-SB"/>
          <w:lang w:val="fr-FR" w:eastAsia="zh-TW"/>
        </w:rPr>
        <w:tab/>
      </w:r>
      <w:r w:rsidR="00C2189A" w:rsidRPr="000B4D79">
        <w:rPr>
          <w:rFonts w:eastAsia="DFKai-SB"/>
          <w:lang w:val="fr-FR" w:eastAsia="zh-TW"/>
        </w:rPr>
        <w:t>L</w:t>
      </w:r>
      <w:r w:rsidR="000E26C3">
        <w:rPr>
          <w:rFonts w:eastAsia="DFKai-SB"/>
          <w:lang w:val="fr-FR" w:eastAsia="zh-TW"/>
        </w:rPr>
        <w:t>’</w:t>
      </w:r>
      <w:r w:rsidR="00C2189A" w:rsidRPr="000B4D79">
        <w:rPr>
          <w:rFonts w:eastAsia="DFKai-SB"/>
          <w:lang w:val="fr-FR" w:eastAsia="zh-TW"/>
        </w:rPr>
        <w:t xml:space="preserve">examen des programmes scolaires, y compris les objectifs et la mise en œuvre de la réforme, a été exposé aux paragraphes </w:t>
      </w:r>
      <w:r w:rsidRPr="000B4D79">
        <w:rPr>
          <w:rFonts w:eastAsia="DFKai-SB"/>
          <w:lang w:val="fr-FR" w:eastAsia="zh-TW"/>
        </w:rPr>
        <w:t xml:space="preserve">428 </w:t>
      </w:r>
      <w:r w:rsidR="00C2189A" w:rsidRPr="000B4D79">
        <w:rPr>
          <w:rFonts w:eastAsia="DFKai-SB"/>
          <w:lang w:val="fr-FR" w:eastAsia="zh-TW"/>
        </w:rPr>
        <w:t>à</w:t>
      </w:r>
      <w:r w:rsidRPr="000B4D79">
        <w:rPr>
          <w:rFonts w:eastAsia="DFKai-SB"/>
          <w:lang w:val="fr-FR" w:eastAsia="zh-TW"/>
        </w:rPr>
        <w:t xml:space="preserve"> 434, 448 </w:t>
      </w:r>
      <w:r w:rsidR="00C2189A" w:rsidRPr="000B4D79">
        <w:rPr>
          <w:rFonts w:eastAsia="DFKai-SB"/>
          <w:lang w:val="fr-FR" w:eastAsia="zh-TW"/>
        </w:rPr>
        <w:t>et</w:t>
      </w:r>
      <w:r w:rsidRPr="000B4D79">
        <w:rPr>
          <w:rFonts w:eastAsia="DFKai-SB"/>
          <w:lang w:val="fr-FR" w:eastAsia="zh-TW"/>
        </w:rPr>
        <w:t xml:space="preserve"> 449 </w:t>
      </w:r>
      <w:r w:rsidR="00C2189A" w:rsidRPr="000B4D79">
        <w:rPr>
          <w:rFonts w:eastAsia="DFKai-SB"/>
          <w:lang w:val="fr-FR" w:eastAsia="zh-TW"/>
        </w:rPr>
        <w:t>ci-dessus</w:t>
      </w:r>
      <w:r w:rsidRPr="000B4D79">
        <w:rPr>
          <w:rFonts w:eastAsia="DFKai-SB"/>
          <w:lang w:val="fr-FR" w:eastAsia="zh-TW"/>
        </w:rPr>
        <w:t xml:space="preserve">. </w:t>
      </w:r>
    </w:p>
    <w:p w:rsidR="00C15094" w:rsidRPr="000B4D79" w:rsidRDefault="00957337" w:rsidP="00DA053D">
      <w:pPr>
        <w:pStyle w:val="H23G"/>
        <w:rPr>
          <w:lang w:val="fr-FR" w:eastAsia="zh-TW"/>
        </w:rPr>
      </w:pPr>
      <w:r w:rsidRPr="000B4D79">
        <w:rPr>
          <w:lang w:val="fr-FR" w:eastAsia="zh-TW"/>
        </w:rPr>
        <w:tab/>
      </w:r>
      <w:r w:rsidRPr="000B4D79">
        <w:rPr>
          <w:lang w:val="fr-FR" w:eastAsia="zh-TW"/>
        </w:rPr>
        <w:tab/>
      </w:r>
      <w:r w:rsidR="000B4D79" w:rsidRPr="000B4D79">
        <w:rPr>
          <w:lang w:val="fr-FR" w:eastAsia="zh-TW"/>
        </w:rPr>
        <w:t>Enseignement</w:t>
      </w:r>
      <w:r w:rsidR="00F547CC" w:rsidRPr="000B4D79">
        <w:rPr>
          <w:lang w:val="fr-FR" w:eastAsia="zh-TW"/>
        </w:rPr>
        <w:t xml:space="preserve"> des droits de l</w:t>
      </w:r>
      <w:r w:rsidR="000E26C3">
        <w:rPr>
          <w:lang w:val="fr-FR" w:eastAsia="zh-TW"/>
        </w:rPr>
        <w:t>’</w:t>
      </w:r>
      <w:r w:rsidR="00F547CC" w:rsidRPr="000B4D79">
        <w:rPr>
          <w:lang w:val="fr-FR" w:eastAsia="zh-TW"/>
        </w:rPr>
        <w:t>homme, é</w:t>
      </w:r>
      <w:r w:rsidR="00C15094" w:rsidRPr="000B4D79">
        <w:rPr>
          <w:lang w:val="fr-FR" w:eastAsia="zh-TW"/>
        </w:rPr>
        <w:t xml:space="preserve">ducation </w:t>
      </w:r>
      <w:r w:rsidR="00F547CC" w:rsidRPr="000B4D79">
        <w:rPr>
          <w:lang w:val="fr-FR" w:eastAsia="zh-TW"/>
        </w:rPr>
        <w:t>contre la</w:t>
      </w:r>
      <w:r w:rsidR="00C15094" w:rsidRPr="000B4D79">
        <w:rPr>
          <w:lang w:val="fr-FR" w:eastAsia="zh-TW"/>
        </w:rPr>
        <w:t xml:space="preserve"> discrimination </w:t>
      </w:r>
      <w:r w:rsidR="00F547CC" w:rsidRPr="000B4D79">
        <w:rPr>
          <w:lang w:val="fr-FR" w:eastAsia="zh-TW"/>
        </w:rPr>
        <w:t>et</w:t>
      </w:r>
      <w:r w:rsidR="00C15094" w:rsidRPr="000B4D79">
        <w:rPr>
          <w:lang w:val="fr-FR" w:eastAsia="zh-TW"/>
        </w:rPr>
        <w:t xml:space="preserve"> </w:t>
      </w:r>
      <w:r w:rsidR="00F547CC" w:rsidRPr="000B4D79">
        <w:rPr>
          <w:lang w:val="fr-FR" w:eastAsia="zh-TW"/>
        </w:rPr>
        <w:t>instruction civique</w:t>
      </w:r>
    </w:p>
    <w:p w:rsidR="00C15094" w:rsidRPr="000B4D79" w:rsidRDefault="00C15094" w:rsidP="005A4279">
      <w:pPr>
        <w:pStyle w:val="SingleTxtG"/>
        <w:rPr>
          <w:rFonts w:eastAsia="DFKai-SB"/>
          <w:lang w:val="fr-FR" w:eastAsia="zh-TW"/>
        </w:rPr>
      </w:pPr>
      <w:r w:rsidRPr="000B4D79">
        <w:rPr>
          <w:rFonts w:eastAsia="DFKai-SB"/>
          <w:lang w:val="fr-FR" w:eastAsia="zh-TW"/>
        </w:rPr>
        <w:t>496.</w:t>
      </w:r>
      <w:r w:rsidRPr="000B4D79">
        <w:rPr>
          <w:rFonts w:eastAsia="DFKai-SB"/>
          <w:lang w:val="fr-FR" w:eastAsia="zh-TW"/>
        </w:rPr>
        <w:tab/>
      </w:r>
      <w:r w:rsidR="00F547CC" w:rsidRPr="000B4D79">
        <w:rPr>
          <w:rFonts w:eastAsia="DFKai-SB"/>
          <w:lang w:val="fr-FR" w:eastAsia="zh-TW"/>
        </w:rPr>
        <w:t>Ainsi qu</w:t>
      </w:r>
      <w:r w:rsidR="000E26C3">
        <w:rPr>
          <w:rFonts w:eastAsia="DFKai-SB"/>
          <w:lang w:val="fr-FR" w:eastAsia="zh-TW"/>
        </w:rPr>
        <w:t>’</w:t>
      </w:r>
      <w:r w:rsidR="00F547CC" w:rsidRPr="000B4D79">
        <w:rPr>
          <w:rFonts w:eastAsia="DFKai-SB"/>
          <w:lang w:val="fr-FR" w:eastAsia="zh-TW"/>
        </w:rPr>
        <w:t>il a été vu aux</w:t>
      </w:r>
      <w:r w:rsidRPr="000B4D79">
        <w:rPr>
          <w:rFonts w:eastAsia="DFKai-SB"/>
          <w:lang w:val="fr-FR" w:eastAsia="zh-TW"/>
        </w:rPr>
        <w:t xml:space="preserve"> paragraph</w:t>
      </w:r>
      <w:r w:rsidR="00F547CC" w:rsidRPr="000B4D79">
        <w:rPr>
          <w:rFonts w:eastAsia="DFKai-SB"/>
          <w:lang w:val="fr-FR" w:eastAsia="zh-TW"/>
        </w:rPr>
        <w:t>e</w:t>
      </w:r>
      <w:r w:rsidRPr="000B4D79">
        <w:rPr>
          <w:rFonts w:eastAsia="DFKai-SB"/>
          <w:lang w:val="fr-FR" w:eastAsia="zh-TW"/>
        </w:rPr>
        <w:t xml:space="preserve">s 55 </w:t>
      </w:r>
      <w:r w:rsidR="00F547CC" w:rsidRPr="000B4D79">
        <w:rPr>
          <w:rFonts w:eastAsia="DFKai-SB"/>
          <w:lang w:val="fr-FR" w:eastAsia="zh-TW"/>
        </w:rPr>
        <w:t>et</w:t>
      </w:r>
      <w:r w:rsidRPr="000B4D79">
        <w:rPr>
          <w:rFonts w:eastAsia="DFKai-SB"/>
          <w:lang w:val="fr-FR" w:eastAsia="zh-TW"/>
        </w:rPr>
        <w:t xml:space="preserve"> 109</w:t>
      </w:r>
      <w:r w:rsidRPr="000B4D79">
        <w:rPr>
          <w:rFonts w:eastAsia="DFKai-SB"/>
          <w:shd w:val="clear" w:color="auto" w:fill="FFFFFF"/>
          <w:lang w:val="fr-FR" w:eastAsia="zh-TW"/>
        </w:rPr>
        <w:t xml:space="preserve">, </w:t>
      </w:r>
      <w:r w:rsidR="005A4279" w:rsidRPr="000B4D79">
        <w:rPr>
          <w:rFonts w:eastAsia="DFKai-SB"/>
          <w:shd w:val="clear" w:color="auto" w:fill="FFFFFF"/>
          <w:lang w:val="fr-FR" w:eastAsia="zh-TW"/>
        </w:rPr>
        <w:t>le programme scolaire actuel offre aux</w:t>
      </w:r>
      <w:r w:rsidR="00F547CC" w:rsidRPr="000B4D79">
        <w:rPr>
          <w:rFonts w:eastAsia="DFKai-SB"/>
          <w:shd w:val="clear" w:color="auto" w:fill="FFFFFF"/>
          <w:lang w:val="fr-FR" w:eastAsia="zh-TW"/>
        </w:rPr>
        <w:t xml:space="preserve"> élèves de multiples possibilités de développer les notions et les valeurs se rapportant aux droits de l</w:t>
      </w:r>
      <w:r w:rsidR="000E26C3">
        <w:rPr>
          <w:rFonts w:eastAsia="DFKai-SB"/>
          <w:shd w:val="clear" w:color="auto" w:fill="FFFFFF"/>
          <w:lang w:val="fr-FR" w:eastAsia="zh-TW"/>
        </w:rPr>
        <w:t>’</w:t>
      </w:r>
      <w:r w:rsidR="00F547CC" w:rsidRPr="000B4D79">
        <w:rPr>
          <w:rFonts w:eastAsia="DFKai-SB"/>
          <w:shd w:val="clear" w:color="auto" w:fill="FFFFFF"/>
          <w:lang w:val="fr-FR" w:eastAsia="zh-TW"/>
        </w:rPr>
        <w:t>homme</w:t>
      </w:r>
      <w:r w:rsidR="005A4279" w:rsidRPr="000B4D79">
        <w:rPr>
          <w:rFonts w:eastAsia="DFKai-SB"/>
          <w:shd w:val="clear" w:color="auto" w:fill="FFFFFF"/>
          <w:lang w:val="fr-FR" w:eastAsia="zh-TW"/>
        </w:rPr>
        <w:t xml:space="preserve">. </w:t>
      </w:r>
      <w:r w:rsidR="005A4279" w:rsidRPr="000B4D79">
        <w:rPr>
          <w:lang w:val="fr-FR"/>
        </w:rPr>
        <w:t>Les notions et valeurs essentielles telles que le droit à la vie, la liberté (d</w:t>
      </w:r>
      <w:r w:rsidR="000E26C3">
        <w:rPr>
          <w:lang w:val="fr-FR"/>
        </w:rPr>
        <w:t>’</w:t>
      </w:r>
      <w:r w:rsidR="005A4279" w:rsidRPr="000B4D79">
        <w:rPr>
          <w:lang w:val="fr-FR"/>
        </w:rPr>
        <w:t>expression, de religion, etc.), la vie privée, le respect d</w:t>
      </w:r>
      <w:r w:rsidR="000E26C3">
        <w:rPr>
          <w:lang w:val="fr-FR"/>
        </w:rPr>
        <w:t>’</w:t>
      </w:r>
      <w:r w:rsidR="005A4279" w:rsidRPr="000B4D79">
        <w:rPr>
          <w:lang w:val="fr-FR"/>
        </w:rPr>
        <w:t>autrui (par ex. des autres nationalités et de leurs cultures, des modes de vie), l</w:t>
      </w:r>
      <w:r w:rsidR="000E26C3">
        <w:rPr>
          <w:lang w:val="fr-FR"/>
        </w:rPr>
        <w:t>’</w:t>
      </w:r>
      <w:r w:rsidR="005A4279" w:rsidRPr="000B4D79">
        <w:rPr>
          <w:lang w:val="fr-FR"/>
        </w:rPr>
        <w:t>égalité (entre les sexes, notamment), la non-discrimination (race, sexe, etc.) et la dimension de genre sont débattues et développées dans le cadre des différentes matières enseignées en primaire et en secondaire. Les notions et conceptions qu</w:t>
      </w:r>
      <w:r w:rsidR="000E26C3">
        <w:rPr>
          <w:lang w:val="fr-FR"/>
        </w:rPr>
        <w:t>’</w:t>
      </w:r>
      <w:r w:rsidR="005A4279" w:rsidRPr="000B4D79">
        <w:rPr>
          <w:lang w:val="fr-FR"/>
        </w:rPr>
        <w:t>ont les élèves des droits de l</w:t>
      </w:r>
      <w:r w:rsidR="000E26C3">
        <w:rPr>
          <w:lang w:val="fr-FR"/>
        </w:rPr>
        <w:t>’</w:t>
      </w:r>
      <w:r w:rsidR="005A4279" w:rsidRPr="000B4D79">
        <w:rPr>
          <w:lang w:val="fr-FR"/>
        </w:rPr>
        <w:t>homme se renforcent progressivement, passant d</w:t>
      </w:r>
      <w:r w:rsidR="000E26C3">
        <w:rPr>
          <w:lang w:val="fr-FR"/>
        </w:rPr>
        <w:t>’</w:t>
      </w:r>
      <w:r w:rsidR="005A4279" w:rsidRPr="000B4D79">
        <w:rPr>
          <w:lang w:val="fr-FR"/>
        </w:rPr>
        <w:t>une compréhension basique des droits et des responsabilités à des théories plus complexes.</w:t>
      </w:r>
    </w:p>
    <w:p w:rsidR="00C15094" w:rsidRPr="000B4D79" w:rsidRDefault="00C15094" w:rsidP="005A4279">
      <w:pPr>
        <w:pStyle w:val="SingleTxtG"/>
        <w:rPr>
          <w:rFonts w:eastAsia="DFKai-SB"/>
          <w:lang w:val="fr-FR" w:eastAsia="zh-TW"/>
        </w:rPr>
      </w:pPr>
      <w:r w:rsidRPr="000B4D79">
        <w:rPr>
          <w:rFonts w:eastAsia="DFKai-SB"/>
          <w:lang w:val="fr-FR" w:eastAsia="zh-TW"/>
        </w:rPr>
        <w:t>497.</w:t>
      </w:r>
      <w:r w:rsidRPr="000B4D79">
        <w:rPr>
          <w:rFonts w:eastAsia="DFKai-SB"/>
          <w:lang w:val="fr-FR" w:eastAsia="zh-TW"/>
        </w:rPr>
        <w:tab/>
      </w:r>
      <w:r w:rsidR="005A4279" w:rsidRPr="000B4D79">
        <w:rPr>
          <w:rFonts w:eastAsia="DFKai-SB"/>
          <w:lang w:val="fr-FR" w:eastAsia="zh-TW"/>
        </w:rPr>
        <w:t>L</w:t>
      </w:r>
      <w:r w:rsidR="000E26C3">
        <w:rPr>
          <w:rFonts w:eastAsia="DFKai-SB"/>
          <w:lang w:val="fr-FR" w:eastAsia="zh-TW"/>
        </w:rPr>
        <w:t>’</w:t>
      </w:r>
      <w:r w:rsidR="005A4279" w:rsidRPr="000B4D79">
        <w:rPr>
          <w:rFonts w:eastAsia="DFKai-SB"/>
          <w:lang w:val="fr-FR" w:eastAsia="zh-TW"/>
        </w:rPr>
        <w:t xml:space="preserve">instruction civique, </w:t>
      </w:r>
      <w:r w:rsidR="00CF2767" w:rsidRPr="000B4D79">
        <w:rPr>
          <w:rFonts w:eastAsia="DFKai-SB"/>
          <w:lang w:val="fr-FR" w:eastAsia="zh-TW"/>
        </w:rPr>
        <w:t>l</w:t>
      </w:r>
      <w:r w:rsidR="005A4279" w:rsidRPr="000B4D79">
        <w:rPr>
          <w:rFonts w:eastAsia="DFKai-SB"/>
          <w:lang w:val="fr-FR" w:eastAsia="zh-TW"/>
        </w:rPr>
        <w:t>es droits de l</w:t>
      </w:r>
      <w:r w:rsidR="000E26C3">
        <w:rPr>
          <w:rFonts w:eastAsia="DFKai-SB"/>
          <w:lang w:val="fr-FR" w:eastAsia="zh-TW"/>
        </w:rPr>
        <w:t>’</w:t>
      </w:r>
      <w:r w:rsidR="005A4279" w:rsidRPr="000B4D79">
        <w:rPr>
          <w:rFonts w:eastAsia="DFKai-SB"/>
          <w:lang w:val="fr-FR" w:eastAsia="zh-TW"/>
        </w:rPr>
        <w:t>homme et l</w:t>
      </w:r>
      <w:r w:rsidR="000E26C3">
        <w:rPr>
          <w:rFonts w:eastAsia="DFKai-SB"/>
          <w:lang w:val="fr-FR" w:eastAsia="zh-TW"/>
        </w:rPr>
        <w:t>’</w:t>
      </w:r>
      <w:r w:rsidR="005A4279" w:rsidRPr="000B4D79">
        <w:rPr>
          <w:rFonts w:eastAsia="DFKai-SB"/>
          <w:lang w:val="fr-FR" w:eastAsia="zh-TW"/>
        </w:rPr>
        <w:t xml:space="preserve">éducation contre la </w:t>
      </w:r>
      <w:r w:rsidRPr="000B4D79">
        <w:rPr>
          <w:rFonts w:eastAsia="DFKai-SB"/>
          <w:lang w:val="fr-FR" w:eastAsia="zh-TW"/>
        </w:rPr>
        <w:t xml:space="preserve">discrimination </w:t>
      </w:r>
      <w:r w:rsidR="005A4279" w:rsidRPr="000B4D79">
        <w:rPr>
          <w:rFonts w:eastAsia="DFKai-SB"/>
          <w:lang w:val="fr-FR" w:eastAsia="zh-TW"/>
        </w:rPr>
        <w:t>font partie intégrante du programme scolaire et sont</w:t>
      </w:r>
      <w:r w:rsidRPr="000B4D79">
        <w:rPr>
          <w:rFonts w:eastAsia="DFKai-SB"/>
          <w:lang w:val="fr-FR" w:eastAsia="zh-TW"/>
        </w:rPr>
        <w:t xml:space="preserve"> </w:t>
      </w:r>
      <w:r w:rsidR="005A4279" w:rsidRPr="000B4D79">
        <w:rPr>
          <w:rFonts w:eastAsia="DFKai-SB"/>
          <w:lang w:val="fr-FR" w:eastAsia="zh-TW"/>
        </w:rPr>
        <w:t>traités dans de nombreuses matières</w:t>
      </w:r>
      <w:r w:rsidR="000A2138" w:rsidRPr="000B4D79">
        <w:rPr>
          <w:rFonts w:eastAsia="DFKai-SB"/>
          <w:lang w:val="fr-FR" w:eastAsia="zh-TW"/>
        </w:rPr>
        <w:t>,</w:t>
      </w:r>
      <w:r w:rsidR="005A4279" w:rsidRPr="000B4D79">
        <w:rPr>
          <w:rFonts w:eastAsia="DFKai-SB"/>
          <w:lang w:val="fr-FR" w:eastAsia="zh-TW"/>
        </w:rPr>
        <w:t xml:space="preserve"> </w:t>
      </w:r>
      <w:r w:rsidR="000A2138" w:rsidRPr="000B4D79">
        <w:rPr>
          <w:lang w:val="fr-FR"/>
        </w:rPr>
        <w:t xml:space="preserve">à différents </w:t>
      </w:r>
      <w:r w:rsidR="00CF2767" w:rsidRPr="000B4D79">
        <w:rPr>
          <w:lang w:val="fr-FR"/>
        </w:rPr>
        <w:t>niveaux</w:t>
      </w:r>
      <w:r w:rsidR="000A2138" w:rsidRPr="000B4D79">
        <w:rPr>
          <w:lang w:val="fr-FR"/>
        </w:rPr>
        <w:t xml:space="preserve"> </w:t>
      </w:r>
      <w:r w:rsidR="00CF2767" w:rsidRPr="000B4D79">
        <w:rPr>
          <w:lang w:val="fr-FR"/>
        </w:rPr>
        <w:t>du cursus scolaire</w:t>
      </w:r>
      <w:r w:rsidR="000A2138" w:rsidRPr="000B4D79">
        <w:rPr>
          <w:lang w:val="fr-FR"/>
        </w:rPr>
        <w:t xml:space="preserve">, telles que les études générales en primaire, et </w:t>
      </w:r>
      <w:r w:rsidR="00CF2767" w:rsidRPr="000B4D79">
        <w:rPr>
          <w:lang w:val="fr-FR"/>
        </w:rPr>
        <w:t xml:space="preserve">les </w:t>
      </w:r>
      <w:r w:rsidR="00CF2767" w:rsidRPr="000B4D79">
        <w:rPr>
          <w:rFonts w:eastAsia="PMingLiU"/>
          <w:lang w:val="fr-FR" w:eastAsia="zh-TW"/>
        </w:rPr>
        <w:t>sciences personnelles, sociales et humaines</w:t>
      </w:r>
      <w:r w:rsidR="00CF2767" w:rsidRPr="000B4D79">
        <w:rPr>
          <w:rFonts w:eastAsia="DFKai-SB"/>
          <w:lang w:val="fr-FR" w:eastAsia="zh-TW"/>
        </w:rPr>
        <w:t xml:space="preserve"> dans le secondaire</w:t>
      </w:r>
      <w:r w:rsidRPr="000B4D79">
        <w:rPr>
          <w:rFonts w:eastAsia="DFKai-SB"/>
          <w:lang w:val="fr-FR" w:eastAsia="zh-TW"/>
        </w:rPr>
        <w:t xml:space="preserve">. </w:t>
      </w:r>
      <w:r w:rsidR="005A4279" w:rsidRPr="000B4D79">
        <w:rPr>
          <w:lang w:val="fr-FR"/>
        </w:rPr>
        <w:t>En 1998/99, la matière Instruction civique a été ajoutée au programme du premier cycle du secondaire. Ces aspects ont également été renforcés dans la culture générale, discipline obligatoire dans le deuxième cycle du secondaire depuis l</w:t>
      </w:r>
      <w:r w:rsidR="000E26C3">
        <w:rPr>
          <w:lang w:val="fr-FR"/>
        </w:rPr>
        <w:t>’</w:t>
      </w:r>
      <w:r w:rsidR="005A4279" w:rsidRPr="000B4D79">
        <w:rPr>
          <w:lang w:val="fr-FR"/>
        </w:rPr>
        <w:t>année scolaire 2009/10. Pour aider les écoles à promouvoir les notions et les valeurs dans ces domaines, des programmes de formation sont organisés pour les enseignants et des ressources sont fournies aux établissements pour renforcer les compétences des enseignants. Des activités et des programmes sont par ailleurs organisés pour approfondir la compréhension qu</w:t>
      </w:r>
      <w:r w:rsidR="000E26C3">
        <w:rPr>
          <w:lang w:val="fr-FR"/>
        </w:rPr>
        <w:t>’</w:t>
      </w:r>
      <w:r w:rsidR="005A4279" w:rsidRPr="000B4D79">
        <w:rPr>
          <w:lang w:val="fr-FR"/>
        </w:rPr>
        <w:t>ont les élèves des notions et des valeurs se rapportant à l</w:t>
      </w:r>
      <w:r w:rsidR="000E26C3">
        <w:rPr>
          <w:lang w:val="fr-FR"/>
        </w:rPr>
        <w:t>’</w:t>
      </w:r>
      <w:r w:rsidR="005A4279" w:rsidRPr="000B4D79">
        <w:rPr>
          <w:lang w:val="fr-FR"/>
        </w:rPr>
        <w:t>instruction civique, à l</w:t>
      </w:r>
      <w:r w:rsidR="000E26C3">
        <w:rPr>
          <w:lang w:val="fr-FR"/>
        </w:rPr>
        <w:t>’</w:t>
      </w:r>
      <w:r w:rsidR="005A4279" w:rsidRPr="000B4D79">
        <w:rPr>
          <w:lang w:val="fr-FR"/>
        </w:rPr>
        <w:t>éducation dans le domaine des droits de l</w:t>
      </w:r>
      <w:r w:rsidR="000E26C3">
        <w:rPr>
          <w:lang w:val="fr-FR"/>
        </w:rPr>
        <w:t>’</w:t>
      </w:r>
      <w:r w:rsidR="005A4279" w:rsidRPr="000B4D79">
        <w:rPr>
          <w:lang w:val="fr-FR"/>
        </w:rPr>
        <w:t>homme et à l</w:t>
      </w:r>
      <w:r w:rsidR="000E26C3">
        <w:rPr>
          <w:lang w:val="fr-FR"/>
        </w:rPr>
        <w:t>’</w:t>
      </w:r>
      <w:r w:rsidR="005A4279" w:rsidRPr="000B4D79">
        <w:rPr>
          <w:lang w:val="fr-FR"/>
        </w:rPr>
        <w:t xml:space="preserve">éducation contre la </w:t>
      </w:r>
      <w:r w:rsidRPr="000B4D79">
        <w:rPr>
          <w:rFonts w:eastAsia="DFKai-SB"/>
          <w:lang w:val="fr-FR" w:eastAsia="zh-TW"/>
        </w:rPr>
        <w:t>discrimination.</w:t>
      </w:r>
    </w:p>
    <w:p w:rsidR="00C15094" w:rsidRPr="000B4D79" w:rsidRDefault="00C15094" w:rsidP="00EB64C3">
      <w:pPr>
        <w:pStyle w:val="SingleTxtG"/>
        <w:rPr>
          <w:rFonts w:eastAsia="DFKai-SB"/>
          <w:lang w:val="fr-FR" w:eastAsia="zh-TW"/>
        </w:rPr>
      </w:pPr>
      <w:r w:rsidRPr="000B4D79">
        <w:rPr>
          <w:rFonts w:eastAsia="DFKai-SB"/>
          <w:lang w:val="fr-FR" w:eastAsia="zh-TW"/>
        </w:rPr>
        <w:t>498.</w:t>
      </w:r>
      <w:r w:rsidRPr="000B4D79">
        <w:rPr>
          <w:rFonts w:eastAsia="DFKai-SB"/>
          <w:lang w:val="fr-FR" w:eastAsia="zh-TW"/>
        </w:rPr>
        <w:tab/>
      </w:r>
      <w:r w:rsidR="00C2189A" w:rsidRPr="000B4D79">
        <w:rPr>
          <w:rFonts w:eastAsia="DFKai-SB"/>
          <w:lang w:val="fr-FR" w:eastAsia="zh-TW"/>
        </w:rPr>
        <w:t>E</w:t>
      </w:r>
      <w:r w:rsidRPr="000B4D79">
        <w:rPr>
          <w:rFonts w:eastAsia="DFKai-SB"/>
          <w:lang w:val="fr-FR" w:eastAsia="zh-TW"/>
        </w:rPr>
        <w:t xml:space="preserve">n 2008, </w:t>
      </w:r>
      <w:r w:rsidR="00C2189A" w:rsidRPr="000B4D79">
        <w:rPr>
          <w:rFonts w:eastAsia="DFKai-SB"/>
          <w:lang w:val="fr-FR" w:eastAsia="zh-TW"/>
        </w:rPr>
        <w:t xml:space="preserve">le </w:t>
      </w:r>
      <w:r w:rsidR="00C2189A" w:rsidRPr="000B4D79">
        <w:rPr>
          <w:lang w:val="fr-FR"/>
        </w:rPr>
        <w:t>Cadre du programme de morale et d</w:t>
      </w:r>
      <w:r w:rsidR="000E26C3">
        <w:rPr>
          <w:lang w:val="fr-FR"/>
        </w:rPr>
        <w:t>’</w:t>
      </w:r>
      <w:r w:rsidR="00C2189A" w:rsidRPr="000B4D79">
        <w:rPr>
          <w:lang w:val="fr-FR"/>
        </w:rPr>
        <w:t xml:space="preserve">instruction civique a été </w:t>
      </w:r>
      <w:r w:rsidR="00EB64C3" w:rsidRPr="000B4D79">
        <w:rPr>
          <w:lang w:val="fr-FR"/>
        </w:rPr>
        <w:t xml:space="preserve">mis à jour en vue de constituer un cadre général pour traiter dans le programme scolaire les thèmes et les questions se rapportant aux valeurs. </w:t>
      </w:r>
      <w:r w:rsidR="009E0957">
        <w:rPr>
          <w:lang w:val="fr-FR"/>
        </w:rPr>
        <w:t>C</w:t>
      </w:r>
      <w:r w:rsidR="00EB64C3" w:rsidRPr="000B4D79">
        <w:rPr>
          <w:lang w:val="fr-FR"/>
        </w:rPr>
        <w:t>e cadre incite les écoles à programmer des activités et des programmes d</w:t>
      </w:r>
      <w:r w:rsidR="000E26C3">
        <w:rPr>
          <w:lang w:val="fr-FR"/>
        </w:rPr>
        <w:t>’</w:t>
      </w:r>
      <w:r w:rsidR="00EB64C3" w:rsidRPr="000B4D79">
        <w:rPr>
          <w:lang w:val="fr-FR"/>
        </w:rPr>
        <w:t>apprentissage favorisant les concepts et les valeurs d</w:t>
      </w:r>
      <w:r w:rsidR="000E26C3">
        <w:rPr>
          <w:lang w:val="fr-FR"/>
        </w:rPr>
        <w:t>’</w:t>
      </w:r>
      <w:r w:rsidR="00EB64C3" w:rsidRPr="000B4D79">
        <w:rPr>
          <w:lang w:val="fr-FR"/>
        </w:rPr>
        <w:t>égalité, de respect, de non-discrimination, etc. au travers des expériences de vie des élèves</w:t>
      </w:r>
      <w:r w:rsidRPr="000B4D79">
        <w:rPr>
          <w:rFonts w:eastAsia="DFKai-SB"/>
          <w:lang w:val="fr-FR" w:eastAsia="zh-TW"/>
        </w:rPr>
        <w:t xml:space="preserve">. </w:t>
      </w:r>
    </w:p>
    <w:p w:rsidR="00C15094" w:rsidRPr="000B4D79" w:rsidRDefault="00957337" w:rsidP="00DA053D">
      <w:pPr>
        <w:pStyle w:val="H23G"/>
        <w:rPr>
          <w:lang w:val="fr-FR" w:eastAsia="zh-TW"/>
        </w:rPr>
      </w:pPr>
      <w:r w:rsidRPr="000B4D79">
        <w:rPr>
          <w:lang w:val="fr-FR" w:eastAsia="zh-TW"/>
        </w:rPr>
        <w:tab/>
      </w:r>
      <w:r w:rsidRPr="000B4D79">
        <w:rPr>
          <w:lang w:val="fr-FR" w:eastAsia="zh-TW"/>
        </w:rPr>
        <w:tab/>
      </w:r>
      <w:r w:rsidR="005A4279" w:rsidRPr="000B4D79">
        <w:rPr>
          <w:lang w:val="fr-FR" w:eastAsia="zh-TW"/>
        </w:rPr>
        <w:t>Identité culturelle et valeurs nationales</w:t>
      </w:r>
    </w:p>
    <w:p w:rsidR="00C15094" w:rsidRPr="000B4D79" w:rsidRDefault="00C15094" w:rsidP="00285057">
      <w:pPr>
        <w:pStyle w:val="SingleTxtG"/>
        <w:rPr>
          <w:rFonts w:eastAsia="DFKai-SB"/>
          <w:lang w:val="fr-FR" w:eastAsia="zh-TW"/>
        </w:rPr>
      </w:pPr>
      <w:r w:rsidRPr="000B4D79">
        <w:rPr>
          <w:rFonts w:eastAsia="DFKai-SB"/>
          <w:lang w:val="fr-FR" w:eastAsia="zh-TW"/>
        </w:rPr>
        <w:t>499.</w:t>
      </w:r>
      <w:r w:rsidRPr="000B4D79">
        <w:rPr>
          <w:rFonts w:eastAsia="DFKai-SB"/>
          <w:lang w:val="fr-FR" w:eastAsia="zh-TW"/>
        </w:rPr>
        <w:tab/>
      </w:r>
      <w:r w:rsidR="009E0957">
        <w:rPr>
          <w:lang w:val="fr-FR"/>
        </w:rPr>
        <w:t>En matière d</w:t>
      </w:r>
      <w:r w:rsidR="000E26C3">
        <w:rPr>
          <w:lang w:val="fr-FR"/>
        </w:rPr>
        <w:t>’</w:t>
      </w:r>
      <w:r w:rsidR="005A4279" w:rsidRPr="000B4D79">
        <w:rPr>
          <w:lang w:val="fr-FR"/>
        </w:rPr>
        <w:t>éducation, l</w:t>
      </w:r>
      <w:r w:rsidR="000E26C3">
        <w:rPr>
          <w:lang w:val="fr-FR"/>
        </w:rPr>
        <w:t>’</w:t>
      </w:r>
      <w:r w:rsidR="005A4279" w:rsidRPr="000B4D79">
        <w:rPr>
          <w:lang w:val="fr-FR"/>
        </w:rPr>
        <w:t>un des principes de Hong Kong est de développer l</w:t>
      </w:r>
      <w:r w:rsidR="000E26C3">
        <w:rPr>
          <w:lang w:val="fr-FR"/>
        </w:rPr>
        <w:t>’</w:t>
      </w:r>
      <w:r w:rsidR="005A4279" w:rsidRPr="000B4D79">
        <w:rPr>
          <w:lang w:val="fr-FR"/>
        </w:rPr>
        <w:t>identité nationale des élèves</w:t>
      </w:r>
      <w:r w:rsidR="009331BF">
        <w:rPr>
          <w:lang w:val="fr-FR"/>
        </w:rPr>
        <w:t>;</w:t>
      </w:r>
      <w:r w:rsidR="005A4279" w:rsidRPr="000B4D79">
        <w:rPr>
          <w:lang w:val="fr-FR"/>
        </w:rPr>
        <w:t xml:space="preserve"> il fait partie des objectifs d</w:t>
      </w:r>
      <w:r w:rsidR="000E26C3">
        <w:rPr>
          <w:lang w:val="fr-FR"/>
        </w:rPr>
        <w:t>’</w:t>
      </w:r>
      <w:r w:rsidR="005A4279" w:rsidRPr="000B4D79">
        <w:rPr>
          <w:lang w:val="fr-FR"/>
        </w:rPr>
        <w:t>enseignement visés par les documents pédagogiques</w:t>
      </w:r>
      <w:r w:rsidRPr="000B4D79">
        <w:rPr>
          <w:rFonts w:eastAsia="DFKai-SB"/>
          <w:lang w:val="fr-FR" w:eastAsia="zh-TW"/>
        </w:rPr>
        <w:t xml:space="preserve">. </w:t>
      </w:r>
      <w:r w:rsidR="000B4D79" w:rsidRPr="000B4D79">
        <w:rPr>
          <w:rFonts w:eastAsia="DFKai-SB"/>
          <w:lang w:val="fr-FR" w:eastAsia="zh-TW"/>
        </w:rPr>
        <w:t>Ainsi</w:t>
      </w:r>
      <w:r w:rsidR="005A4279" w:rsidRPr="000B4D79">
        <w:rPr>
          <w:rFonts w:eastAsia="DFKai-SB"/>
          <w:lang w:val="fr-FR" w:eastAsia="zh-TW"/>
        </w:rPr>
        <w:t xml:space="preserve"> qu</w:t>
      </w:r>
      <w:r w:rsidR="000E26C3">
        <w:rPr>
          <w:rFonts w:eastAsia="DFKai-SB"/>
          <w:lang w:val="fr-FR" w:eastAsia="zh-TW"/>
        </w:rPr>
        <w:t>’</w:t>
      </w:r>
      <w:r w:rsidR="005A4279" w:rsidRPr="000B4D79">
        <w:rPr>
          <w:rFonts w:eastAsia="DFKai-SB"/>
          <w:lang w:val="fr-FR" w:eastAsia="zh-TW"/>
        </w:rPr>
        <w:t>il a été indiqué</w:t>
      </w:r>
      <w:r w:rsidRPr="000B4D79">
        <w:rPr>
          <w:rFonts w:eastAsia="DFKai-SB"/>
          <w:lang w:val="fr-FR" w:eastAsia="zh-TW"/>
        </w:rPr>
        <w:t xml:space="preserve"> </w:t>
      </w:r>
      <w:r w:rsidR="00807FB9" w:rsidRPr="000B4D79">
        <w:rPr>
          <w:rFonts w:eastAsia="DFKai-SB"/>
          <w:lang w:val="fr-FR" w:eastAsia="zh-TW"/>
        </w:rPr>
        <w:t>au</w:t>
      </w:r>
      <w:r w:rsidRPr="000B4D79">
        <w:rPr>
          <w:rFonts w:eastAsia="DFKai-SB"/>
          <w:lang w:val="fr-FR" w:eastAsia="zh-TW"/>
        </w:rPr>
        <w:t xml:space="preserve"> paragraph</w:t>
      </w:r>
      <w:r w:rsidR="00807FB9" w:rsidRPr="000B4D79">
        <w:rPr>
          <w:rFonts w:eastAsia="DFKai-SB"/>
          <w:lang w:val="fr-FR" w:eastAsia="zh-TW"/>
        </w:rPr>
        <w:t>e</w:t>
      </w:r>
      <w:r w:rsidRPr="000B4D79">
        <w:rPr>
          <w:rFonts w:eastAsia="DFKai-SB"/>
          <w:lang w:val="fr-FR" w:eastAsia="zh-TW"/>
        </w:rPr>
        <w:t xml:space="preserve"> 382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B259F2" w:rsidRPr="000B4D79">
        <w:rPr>
          <w:rFonts w:eastAsia="DFKai-SB"/>
          <w:lang w:val="fr-FR" w:eastAsia="zh-TW"/>
        </w:rPr>
        <w:t>la</w:t>
      </w:r>
      <w:r w:rsidRPr="000B4D79">
        <w:rPr>
          <w:rFonts w:eastAsia="DFKai-SB"/>
          <w:lang w:val="fr-FR" w:eastAsia="zh-TW"/>
        </w:rPr>
        <w:t xml:space="preserve"> promotion </w:t>
      </w:r>
      <w:r w:rsidR="00B259F2" w:rsidRPr="000B4D79">
        <w:rPr>
          <w:lang w:val="fr-FR"/>
        </w:rPr>
        <w:t>des valeurs culturelles et nationales telles que l</w:t>
      </w:r>
      <w:r w:rsidR="000E26C3">
        <w:rPr>
          <w:lang w:val="fr-FR"/>
        </w:rPr>
        <w:t>’</w:t>
      </w:r>
      <w:r w:rsidR="00B259F2" w:rsidRPr="000B4D79">
        <w:rPr>
          <w:lang w:val="fr-FR"/>
        </w:rPr>
        <w:t>identité nationale figure dans les programmes scolaires, notamment ceux de</w:t>
      </w:r>
      <w:r w:rsidR="009E0957">
        <w:rPr>
          <w:lang w:val="fr-FR"/>
        </w:rPr>
        <w:t>s</w:t>
      </w:r>
      <w:r w:rsidR="00B259F2" w:rsidRPr="000B4D79">
        <w:rPr>
          <w:lang w:val="fr-FR"/>
        </w:rPr>
        <w:t xml:space="preserve"> </w:t>
      </w:r>
      <w:r w:rsidR="009E0957">
        <w:rPr>
          <w:lang w:val="fr-FR"/>
        </w:rPr>
        <w:t>études générales</w:t>
      </w:r>
      <w:r w:rsidR="00B259F2" w:rsidRPr="000B4D79">
        <w:rPr>
          <w:lang w:val="fr-FR"/>
        </w:rPr>
        <w:t xml:space="preserve"> et de la langue chinoise au niveau primaire, et de la langue chinoise, de l</w:t>
      </w:r>
      <w:r w:rsidR="000E26C3">
        <w:rPr>
          <w:lang w:val="fr-FR"/>
        </w:rPr>
        <w:t>’</w:t>
      </w:r>
      <w:r w:rsidR="00B259F2" w:rsidRPr="000B4D79">
        <w:rPr>
          <w:lang w:val="fr-FR"/>
        </w:rPr>
        <w:t>histoire de la Chine, de l</w:t>
      </w:r>
      <w:r w:rsidR="000E26C3">
        <w:rPr>
          <w:lang w:val="fr-FR"/>
        </w:rPr>
        <w:t>’</w:t>
      </w:r>
      <w:r w:rsidR="00B259F2" w:rsidRPr="000B4D79">
        <w:rPr>
          <w:lang w:val="fr-FR"/>
        </w:rPr>
        <w:t>instruction civique et de la géographie dans le premier cycle du secondaire. Quant au nouveau programme du deuxième cycle du secondaire mis en place en 2009/10, l</w:t>
      </w:r>
      <w:r w:rsidR="000E26C3">
        <w:rPr>
          <w:lang w:val="fr-FR"/>
        </w:rPr>
        <w:t>’</w:t>
      </w:r>
      <w:r w:rsidR="00B259F2" w:rsidRPr="000B4D79">
        <w:rPr>
          <w:lang w:val="fr-FR"/>
        </w:rPr>
        <w:t>enseignement de la culture générale, discipline obligatoire, est le principal vecteur de promotion de ces valeurs auprès des élèves</w:t>
      </w:r>
      <w:r w:rsidRPr="000B4D79">
        <w:rPr>
          <w:rFonts w:eastAsia="DFKai-SB"/>
          <w:lang w:val="fr-FR" w:eastAsia="zh-TW"/>
        </w:rPr>
        <w:t xml:space="preserve">. </w:t>
      </w:r>
      <w:r w:rsidR="005A0D43"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B259F2" w:rsidRPr="000B4D79">
        <w:rPr>
          <w:lang w:val="fr-FR"/>
        </w:rPr>
        <w:t>contribue également à développer la conception qu</w:t>
      </w:r>
      <w:r w:rsidR="000E26C3">
        <w:rPr>
          <w:lang w:val="fr-FR"/>
        </w:rPr>
        <w:t>’</w:t>
      </w:r>
      <w:r w:rsidR="00B259F2" w:rsidRPr="000B4D79">
        <w:rPr>
          <w:lang w:val="fr-FR"/>
        </w:rPr>
        <w:t>ont les élèves de leur culture et de leur nation en organisant régulièrement des programmes d</w:t>
      </w:r>
      <w:r w:rsidR="000E26C3">
        <w:rPr>
          <w:lang w:val="fr-FR"/>
        </w:rPr>
        <w:t>’</w:t>
      </w:r>
      <w:r w:rsidR="00B259F2" w:rsidRPr="000B4D79">
        <w:rPr>
          <w:lang w:val="fr-FR"/>
        </w:rPr>
        <w:t xml:space="preserve">échange avec le continent, en invitant des élèves et des spécialistes du continent à venir parler de la Chine contemporaine, en subventionnant les écoles pour organiser des activités interactives et un système de récompense sur des projets concernant les </w:t>
      </w:r>
      <w:r w:rsidR="00285057">
        <w:rPr>
          <w:lang w:val="fr-FR"/>
        </w:rPr>
        <w:t>trente</w:t>
      </w:r>
      <w:r w:rsidR="00B259F2" w:rsidRPr="000B4D79">
        <w:rPr>
          <w:lang w:val="fr-FR"/>
        </w:rPr>
        <w:t xml:space="preserve"> années de réforme et d</w:t>
      </w:r>
      <w:r w:rsidR="000E26C3">
        <w:rPr>
          <w:lang w:val="fr-FR"/>
        </w:rPr>
        <w:t>’</w:t>
      </w:r>
      <w:r w:rsidR="00B259F2" w:rsidRPr="000B4D79">
        <w:rPr>
          <w:lang w:val="fr-FR"/>
        </w:rPr>
        <w:t>ouverture en Chine et le soixantième anniversaire de la naissance de la République populaire de Chine</w:t>
      </w:r>
      <w:r w:rsidRPr="000B4D79">
        <w:rPr>
          <w:rFonts w:eastAsia="DFKai-SB"/>
          <w:lang w:val="fr-FR" w:eastAsia="zh-TW"/>
        </w:rPr>
        <w:t>.</w:t>
      </w:r>
    </w:p>
    <w:p w:rsidR="00C15094" w:rsidRPr="000B4D79" w:rsidRDefault="00957337" w:rsidP="00DA053D">
      <w:pPr>
        <w:pStyle w:val="H23G"/>
        <w:rPr>
          <w:lang w:val="fr-FR" w:eastAsia="zh-TW"/>
        </w:rPr>
      </w:pPr>
      <w:r w:rsidRPr="000B4D79">
        <w:rPr>
          <w:lang w:val="fr-FR" w:eastAsia="zh-TW"/>
        </w:rPr>
        <w:tab/>
      </w:r>
      <w:r w:rsidRPr="000B4D79">
        <w:rPr>
          <w:lang w:val="fr-FR" w:eastAsia="zh-TW"/>
        </w:rPr>
        <w:tab/>
      </w:r>
      <w:r w:rsidR="00C15094" w:rsidRPr="000B4D79">
        <w:rPr>
          <w:lang w:val="fr-FR" w:eastAsia="zh-TW"/>
        </w:rPr>
        <w:t>Respe</w:t>
      </w:r>
      <w:r w:rsidR="005E23DB" w:rsidRPr="000B4D79">
        <w:rPr>
          <w:lang w:val="fr-FR" w:eastAsia="zh-TW"/>
        </w:rPr>
        <w:t>c</w:t>
      </w:r>
      <w:r w:rsidR="00C15094" w:rsidRPr="000B4D79">
        <w:rPr>
          <w:lang w:val="fr-FR" w:eastAsia="zh-TW"/>
        </w:rPr>
        <w:t xml:space="preserve">t </w:t>
      </w:r>
      <w:r w:rsidR="005E23DB" w:rsidRPr="000B4D79">
        <w:rPr>
          <w:lang w:val="fr-FR" w:eastAsia="zh-TW"/>
        </w:rPr>
        <w:t>de</w:t>
      </w:r>
      <w:r w:rsidR="00C15094" w:rsidRPr="000B4D79">
        <w:rPr>
          <w:lang w:val="fr-FR" w:eastAsia="zh-TW"/>
        </w:rPr>
        <w:t xml:space="preserve"> </w:t>
      </w:r>
      <w:r w:rsidR="00EB64C3" w:rsidRPr="000B4D79">
        <w:rPr>
          <w:lang w:val="fr-FR" w:eastAsia="zh-TW"/>
        </w:rPr>
        <w:t>l</w:t>
      </w:r>
      <w:r w:rsidR="000E26C3">
        <w:rPr>
          <w:lang w:val="fr-FR" w:eastAsia="zh-TW"/>
        </w:rPr>
        <w:t>’</w:t>
      </w:r>
      <w:r w:rsidR="00C15094" w:rsidRPr="000B4D79">
        <w:rPr>
          <w:lang w:val="fr-FR" w:eastAsia="zh-TW"/>
        </w:rPr>
        <w:t>environ</w:t>
      </w:r>
      <w:r w:rsidR="00EB64C3" w:rsidRPr="000B4D79">
        <w:rPr>
          <w:lang w:val="fr-FR" w:eastAsia="zh-TW"/>
        </w:rPr>
        <w:t>n</w:t>
      </w:r>
      <w:r w:rsidR="007C5C50" w:rsidRPr="000B4D79">
        <w:rPr>
          <w:lang w:val="fr-FR" w:eastAsia="zh-TW"/>
        </w:rPr>
        <w:t>e</w:t>
      </w:r>
      <w:r w:rsidR="00C15094" w:rsidRPr="000B4D79">
        <w:rPr>
          <w:lang w:val="fr-FR" w:eastAsia="zh-TW"/>
        </w:rPr>
        <w:t>ment</w:t>
      </w:r>
      <w:r w:rsidR="00EB64C3" w:rsidRPr="000B4D79">
        <w:rPr>
          <w:lang w:val="fr-FR" w:eastAsia="zh-TW"/>
        </w:rPr>
        <w:t xml:space="preserve"> naturel</w:t>
      </w:r>
    </w:p>
    <w:p w:rsidR="00C15094" w:rsidRPr="000B4D79" w:rsidRDefault="00C15094" w:rsidP="00052024">
      <w:pPr>
        <w:pStyle w:val="SingleTxtG"/>
        <w:rPr>
          <w:rFonts w:eastAsia="DFKai-SB"/>
          <w:lang w:val="fr-FR" w:eastAsia="zh-TW"/>
        </w:rPr>
      </w:pPr>
      <w:r w:rsidRPr="000B4D79">
        <w:rPr>
          <w:rFonts w:eastAsia="DFKai-SB"/>
          <w:lang w:val="fr-FR" w:eastAsia="zh-TW"/>
        </w:rPr>
        <w:t>500.</w:t>
      </w:r>
      <w:r w:rsidRPr="000B4D79">
        <w:rPr>
          <w:rFonts w:eastAsia="DFKai-SB"/>
          <w:lang w:val="fr-FR" w:eastAsia="zh-TW"/>
        </w:rPr>
        <w:tab/>
      </w:r>
      <w:r w:rsidR="00FA7915" w:rsidRPr="000B4D79">
        <w:rPr>
          <w:rFonts w:eastAsia="DFKai-SB"/>
          <w:lang w:val="fr-FR" w:eastAsia="zh-TW"/>
        </w:rPr>
        <w:t>L</w:t>
      </w:r>
      <w:r w:rsidR="000E26C3">
        <w:rPr>
          <w:rFonts w:eastAsia="DFKai-SB"/>
          <w:lang w:val="fr-FR" w:eastAsia="zh-TW"/>
        </w:rPr>
        <w:t>’</w:t>
      </w:r>
      <w:r w:rsidR="00FA7915" w:rsidRPr="000B4D79">
        <w:rPr>
          <w:rFonts w:eastAsia="DFKai-SB"/>
          <w:lang w:val="fr-FR" w:eastAsia="zh-TW"/>
        </w:rPr>
        <w:t>éducation au développement durable a été intégrée dans les programmes de tous les niveaux d</w:t>
      </w:r>
      <w:r w:rsidR="000E26C3">
        <w:rPr>
          <w:rFonts w:eastAsia="DFKai-SB"/>
          <w:lang w:val="fr-FR" w:eastAsia="zh-TW"/>
        </w:rPr>
        <w:t>’</w:t>
      </w:r>
      <w:r w:rsidR="005E23DB" w:rsidRPr="000B4D79">
        <w:rPr>
          <w:rFonts w:eastAsia="DFKai-SB"/>
          <w:lang w:val="fr-FR" w:eastAsia="zh-TW"/>
        </w:rPr>
        <w:t>études</w:t>
      </w:r>
      <w:r w:rsidR="009331BF">
        <w:rPr>
          <w:rFonts w:eastAsia="DFKai-SB"/>
          <w:lang w:val="fr-FR" w:eastAsia="zh-TW"/>
        </w:rPr>
        <w:t>:</w:t>
      </w:r>
      <w:r w:rsidR="005E23DB" w:rsidRPr="000B4D79">
        <w:rPr>
          <w:rFonts w:eastAsia="DFKai-SB"/>
          <w:lang w:val="fr-FR" w:eastAsia="zh-TW"/>
        </w:rPr>
        <w:t xml:space="preserve"> toutes les écoles bénéficient de ressources d</w:t>
      </w:r>
      <w:r w:rsidR="000E26C3">
        <w:rPr>
          <w:rFonts w:eastAsia="DFKai-SB"/>
          <w:lang w:val="fr-FR" w:eastAsia="zh-TW"/>
        </w:rPr>
        <w:t>’</w:t>
      </w:r>
      <w:r w:rsidR="005E23DB" w:rsidRPr="000B4D79">
        <w:rPr>
          <w:rFonts w:eastAsia="DFKai-SB"/>
          <w:lang w:val="fr-FR" w:eastAsia="zh-TW"/>
        </w:rPr>
        <w:t>apprentissage et d</w:t>
      </w:r>
      <w:r w:rsidR="000E26C3">
        <w:rPr>
          <w:rFonts w:eastAsia="DFKai-SB"/>
          <w:lang w:val="fr-FR" w:eastAsia="zh-TW"/>
        </w:rPr>
        <w:t>’</w:t>
      </w:r>
      <w:r w:rsidR="005E23DB" w:rsidRPr="000B4D79">
        <w:rPr>
          <w:rFonts w:eastAsia="DFKai-SB"/>
          <w:lang w:val="fr-FR" w:eastAsia="zh-TW"/>
        </w:rPr>
        <w:t>enseignement, et les enseignants d</w:t>
      </w:r>
      <w:r w:rsidR="000E26C3">
        <w:rPr>
          <w:rFonts w:eastAsia="DFKai-SB"/>
          <w:lang w:val="fr-FR" w:eastAsia="zh-TW"/>
        </w:rPr>
        <w:t>’</w:t>
      </w:r>
      <w:r w:rsidR="005E23DB" w:rsidRPr="000B4D79">
        <w:rPr>
          <w:rFonts w:eastAsia="DFKai-SB"/>
          <w:lang w:val="fr-FR" w:eastAsia="zh-TW"/>
        </w:rPr>
        <w:t xml:space="preserve">une formation. </w:t>
      </w:r>
      <w:r w:rsidR="007C5C50" w:rsidRPr="000B4D79">
        <w:rPr>
          <w:rFonts w:eastAsia="DFKai-SB"/>
          <w:lang w:val="fr-FR" w:eastAsia="zh-TW"/>
        </w:rPr>
        <w:t>Pour promouvoir les objectifs fondamentaux de l</w:t>
      </w:r>
      <w:r w:rsidR="000E26C3">
        <w:rPr>
          <w:rFonts w:eastAsia="DFKai-SB"/>
          <w:lang w:val="fr-FR" w:eastAsia="zh-TW"/>
        </w:rPr>
        <w:t>’</w:t>
      </w:r>
      <w:r w:rsidR="007C5C50" w:rsidRPr="000B4D79">
        <w:rPr>
          <w:rFonts w:eastAsia="DFKai-SB"/>
          <w:lang w:val="fr-FR" w:eastAsia="zh-TW"/>
        </w:rPr>
        <w:t>éducation à l</w:t>
      </w:r>
      <w:r w:rsidR="000E26C3">
        <w:rPr>
          <w:rFonts w:eastAsia="DFKai-SB"/>
          <w:lang w:val="fr-FR" w:eastAsia="zh-TW"/>
        </w:rPr>
        <w:t>’</w:t>
      </w:r>
      <w:r w:rsidR="007C5C50" w:rsidRPr="000B4D79">
        <w:rPr>
          <w:rFonts w:eastAsia="DFKai-SB"/>
          <w:lang w:val="fr-FR" w:eastAsia="zh-TW"/>
        </w:rPr>
        <w:t xml:space="preserve">environnement, qui sont de respecter le milieu naturel, </w:t>
      </w:r>
      <w:r w:rsidR="005A0D43" w:rsidRPr="000B4D79">
        <w:rPr>
          <w:rFonts w:eastAsia="DFKai-SB"/>
          <w:lang w:val="fr-FR" w:eastAsia="zh-TW"/>
        </w:rPr>
        <w:t>l</w:t>
      </w:r>
      <w:r w:rsidRPr="000B4D79">
        <w:rPr>
          <w:rFonts w:eastAsia="DFKai-SB"/>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7C5C50" w:rsidRPr="000B4D79">
        <w:rPr>
          <w:rFonts w:eastAsia="DFKai-SB"/>
          <w:lang w:val="fr-FR" w:eastAsia="zh-TW"/>
        </w:rPr>
        <w:t xml:space="preserve">travaille par ailleurs avec différentes administrations et ONG pour organiser des activités diverses, notamment le </w:t>
      </w:r>
      <w:r w:rsidR="004479ED">
        <w:rPr>
          <w:rFonts w:eastAsia="DFKai-SB"/>
          <w:lang w:val="fr-FR" w:eastAsia="zh-TW"/>
        </w:rPr>
        <w:t>«</w:t>
      </w:r>
      <w:r w:rsidR="007C5C50" w:rsidRPr="000B4D79">
        <w:rPr>
          <w:rFonts w:eastAsia="DFKai-SB"/>
          <w:lang w:val="fr-FR" w:eastAsia="zh-TW"/>
        </w:rPr>
        <w:t>Prix de l</w:t>
      </w:r>
      <w:r w:rsidR="000E26C3">
        <w:rPr>
          <w:rFonts w:eastAsia="DFKai-SB"/>
          <w:lang w:val="fr-FR" w:eastAsia="zh-TW"/>
        </w:rPr>
        <w:t>’</w:t>
      </w:r>
      <w:r w:rsidR="007C5C50" w:rsidRPr="000B4D79">
        <w:rPr>
          <w:rFonts w:eastAsia="DFKai-SB"/>
          <w:lang w:val="fr-FR" w:eastAsia="zh-TW"/>
        </w:rPr>
        <w:t>école verte</w:t>
      </w:r>
      <w:r w:rsidR="004479ED">
        <w:rPr>
          <w:rFonts w:eastAsia="DFKai-SB"/>
          <w:lang w:val="fr-FR" w:eastAsia="zh-TW"/>
        </w:rPr>
        <w:t>»</w:t>
      </w:r>
      <w:r w:rsidR="007C5C50" w:rsidRPr="000B4D79">
        <w:rPr>
          <w:rFonts w:eastAsia="DFKai-SB"/>
          <w:lang w:val="fr-FR" w:eastAsia="zh-TW"/>
        </w:rPr>
        <w:t>, en vue de sensibiliser les élèves à l</w:t>
      </w:r>
      <w:r w:rsidR="000E26C3">
        <w:rPr>
          <w:rFonts w:eastAsia="DFKai-SB"/>
          <w:lang w:val="fr-FR" w:eastAsia="zh-TW"/>
        </w:rPr>
        <w:t>’</w:t>
      </w:r>
      <w:r w:rsidR="007C5C50" w:rsidRPr="000B4D79">
        <w:rPr>
          <w:rFonts w:eastAsia="DFKai-SB"/>
          <w:lang w:val="fr-FR" w:eastAsia="zh-TW"/>
        </w:rPr>
        <w:t>environnement et de leur faire comprendre ce qu</w:t>
      </w:r>
      <w:r w:rsidR="000E26C3">
        <w:rPr>
          <w:rFonts w:eastAsia="DFKai-SB"/>
          <w:lang w:val="fr-FR" w:eastAsia="zh-TW"/>
        </w:rPr>
        <w:t>’</w:t>
      </w:r>
      <w:r w:rsidR="007C5C50" w:rsidRPr="000B4D79">
        <w:rPr>
          <w:rFonts w:eastAsia="DFKai-SB"/>
          <w:lang w:val="fr-FR" w:eastAsia="zh-TW"/>
        </w:rPr>
        <w:t>est le développement durable. L</w:t>
      </w:r>
      <w:r w:rsidR="000E26C3">
        <w:rPr>
          <w:rFonts w:eastAsia="DFKai-SB"/>
          <w:lang w:val="fr-FR" w:eastAsia="zh-TW"/>
        </w:rPr>
        <w:t>’</w:t>
      </w:r>
      <w:r w:rsidR="007C5C50" w:rsidRPr="000B4D79">
        <w:rPr>
          <w:rFonts w:eastAsia="DFKai-SB"/>
          <w:lang w:val="fr-FR" w:eastAsia="zh-TW"/>
        </w:rPr>
        <w:t>objectif de ces initiatives, exposé</w:t>
      </w:r>
      <w:r w:rsidRPr="000B4D79">
        <w:rPr>
          <w:rFonts w:eastAsia="DFKai-SB"/>
          <w:lang w:val="fr-FR" w:eastAsia="zh-TW"/>
        </w:rPr>
        <w:t xml:space="preserve"> </w:t>
      </w:r>
      <w:r w:rsidR="00B259F2" w:rsidRPr="000B4D79">
        <w:rPr>
          <w:rFonts w:eastAsia="DFKai-SB"/>
          <w:lang w:val="fr-FR" w:eastAsia="zh-TW"/>
        </w:rPr>
        <w:t>au</w:t>
      </w:r>
      <w:r w:rsidRPr="000B4D79">
        <w:rPr>
          <w:rFonts w:eastAsia="DFKai-SB"/>
          <w:lang w:val="fr-FR" w:eastAsia="zh-TW"/>
        </w:rPr>
        <w:t xml:space="preserve"> paragraph</w:t>
      </w:r>
      <w:r w:rsidR="00B259F2" w:rsidRPr="000B4D79">
        <w:rPr>
          <w:rFonts w:eastAsia="DFKai-SB"/>
          <w:lang w:val="fr-FR" w:eastAsia="zh-TW"/>
        </w:rPr>
        <w:t>e</w:t>
      </w:r>
      <w:r w:rsidRPr="000B4D79">
        <w:rPr>
          <w:rFonts w:eastAsia="DFKai-SB"/>
          <w:lang w:val="fr-FR" w:eastAsia="zh-TW"/>
        </w:rPr>
        <w:t xml:space="preserve"> 383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4D4923" w:rsidRPr="000B4D79">
        <w:rPr>
          <w:rFonts w:eastAsia="DFKai-SB"/>
          <w:lang w:val="fr-FR" w:eastAsia="zh-TW"/>
        </w:rPr>
        <w:t xml:space="preserve">est </w:t>
      </w:r>
      <w:r w:rsidR="00052024" w:rsidRPr="000B4D79">
        <w:rPr>
          <w:rFonts w:eastAsia="DFKai-SB"/>
          <w:lang w:val="fr-FR" w:eastAsia="zh-TW"/>
        </w:rPr>
        <w:t>d</w:t>
      </w:r>
      <w:r w:rsidR="000E26C3">
        <w:rPr>
          <w:rFonts w:eastAsia="DFKai-SB"/>
          <w:lang w:val="fr-FR" w:eastAsia="zh-TW"/>
        </w:rPr>
        <w:t>’</w:t>
      </w:r>
      <w:r w:rsidR="00052024" w:rsidRPr="000B4D79">
        <w:rPr>
          <w:rFonts w:eastAsia="DFKai-SB"/>
          <w:lang w:val="fr-FR" w:eastAsia="zh-TW"/>
        </w:rPr>
        <w:t>enseigner</w:t>
      </w:r>
      <w:r w:rsidR="004D4923" w:rsidRPr="000B4D79">
        <w:rPr>
          <w:rFonts w:eastAsia="DFKai-SB"/>
          <w:lang w:val="fr-FR" w:eastAsia="zh-TW"/>
        </w:rPr>
        <w:t xml:space="preserve"> aux élèves les connaissances, les </w:t>
      </w:r>
      <w:r w:rsidR="00052024" w:rsidRPr="000B4D79">
        <w:rPr>
          <w:rFonts w:eastAsia="DFKai-SB"/>
          <w:lang w:val="fr-FR" w:eastAsia="zh-TW"/>
        </w:rPr>
        <w:t>compétences et les attitudes qui feront d</w:t>
      </w:r>
      <w:r w:rsidR="000E26C3">
        <w:rPr>
          <w:rFonts w:eastAsia="DFKai-SB"/>
          <w:lang w:val="fr-FR" w:eastAsia="zh-TW"/>
        </w:rPr>
        <w:t>’</w:t>
      </w:r>
      <w:r w:rsidR="00052024" w:rsidRPr="000B4D79">
        <w:rPr>
          <w:rFonts w:eastAsia="DFKai-SB"/>
          <w:lang w:val="fr-FR" w:eastAsia="zh-TW"/>
        </w:rPr>
        <w:t>eux des citoyens responsables en matière d</w:t>
      </w:r>
      <w:r w:rsidR="000E26C3">
        <w:rPr>
          <w:rFonts w:eastAsia="DFKai-SB"/>
          <w:lang w:val="fr-FR" w:eastAsia="zh-TW"/>
        </w:rPr>
        <w:t>’</w:t>
      </w:r>
      <w:r w:rsidR="00052024" w:rsidRPr="000B4D79">
        <w:rPr>
          <w:rFonts w:eastAsia="DFKai-SB"/>
          <w:lang w:val="fr-FR" w:eastAsia="zh-TW"/>
        </w:rPr>
        <w:t>environnement</w:t>
      </w:r>
      <w:r w:rsidRPr="000B4D79">
        <w:rPr>
          <w:rFonts w:eastAsia="DFKai-SB"/>
          <w:lang w:val="fr-FR" w:eastAsia="zh-TW"/>
        </w:rPr>
        <w:t>.</w:t>
      </w:r>
    </w:p>
    <w:p w:rsidR="00C15094" w:rsidRPr="000B4D79" w:rsidRDefault="00957337" w:rsidP="00DA053D">
      <w:pPr>
        <w:pStyle w:val="H23G"/>
        <w:rPr>
          <w:lang w:val="fr-FR" w:eastAsia="zh-TW"/>
        </w:rPr>
      </w:pPr>
      <w:r w:rsidRPr="000B4D79">
        <w:rPr>
          <w:lang w:val="fr-FR" w:eastAsia="zh-TW"/>
        </w:rPr>
        <w:tab/>
      </w:r>
      <w:r w:rsidRPr="000B4D79">
        <w:rPr>
          <w:lang w:val="fr-FR" w:eastAsia="zh-TW"/>
        </w:rPr>
        <w:tab/>
      </w:r>
      <w:r w:rsidR="00052024" w:rsidRPr="000B4D79">
        <w:rPr>
          <w:lang w:val="fr-FR" w:eastAsia="zh-TW"/>
        </w:rPr>
        <w:t>Formation des enseignants</w:t>
      </w:r>
    </w:p>
    <w:p w:rsidR="00C15094" w:rsidRPr="000B4D79" w:rsidRDefault="00C15094" w:rsidP="00A80985">
      <w:pPr>
        <w:pStyle w:val="SingleTxtG"/>
        <w:rPr>
          <w:rFonts w:eastAsia="DFKai-SB"/>
          <w:lang w:val="fr-FR" w:eastAsia="zh-TW"/>
        </w:rPr>
      </w:pPr>
      <w:r w:rsidRPr="000B4D79">
        <w:rPr>
          <w:rFonts w:eastAsia="DFKai-SB"/>
          <w:lang w:val="fr-FR" w:eastAsia="zh-TW"/>
        </w:rPr>
        <w:t>501.</w:t>
      </w:r>
      <w:r w:rsidRPr="000B4D79">
        <w:rPr>
          <w:rFonts w:eastAsia="DFKai-SB"/>
          <w:lang w:val="fr-FR" w:eastAsia="zh-TW"/>
        </w:rPr>
        <w:tab/>
      </w:r>
      <w:r w:rsidR="00CA2D86" w:rsidRPr="000B4D79">
        <w:rPr>
          <w:rFonts w:eastAsia="DFKai-SB"/>
          <w:lang w:val="fr-FR" w:eastAsia="zh-TW"/>
        </w:rPr>
        <w:t>Les chefs d</w:t>
      </w:r>
      <w:r w:rsidR="000E26C3">
        <w:rPr>
          <w:rFonts w:eastAsia="DFKai-SB"/>
          <w:lang w:val="fr-FR" w:eastAsia="zh-TW"/>
        </w:rPr>
        <w:t>’</w:t>
      </w:r>
      <w:r w:rsidR="00CA2D86" w:rsidRPr="000B4D79">
        <w:rPr>
          <w:rFonts w:eastAsia="DFKai-SB"/>
          <w:lang w:val="fr-FR" w:eastAsia="zh-TW"/>
        </w:rPr>
        <w:t>établissement scolaire et les enseignants bénéficient depuis longtemps de programmes de perfectionnement professionnel dédiés aux stratégies d</w:t>
      </w:r>
      <w:r w:rsidR="000E26C3">
        <w:rPr>
          <w:rFonts w:eastAsia="DFKai-SB"/>
          <w:lang w:val="fr-FR" w:eastAsia="zh-TW"/>
        </w:rPr>
        <w:t>’</w:t>
      </w:r>
      <w:r w:rsidR="00CA2D86" w:rsidRPr="000B4D79">
        <w:rPr>
          <w:rFonts w:eastAsia="DFKai-SB"/>
          <w:lang w:val="fr-FR" w:eastAsia="zh-TW"/>
        </w:rPr>
        <w:t>apprentissage et d</w:t>
      </w:r>
      <w:r w:rsidR="000E26C3">
        <w:rPr>
          <w:rFonts w:eastAsia="DFKai-SB"/>
          <w:lang w:val="fr-FR" w:eastAsia="zh-TW"/>
        </w:rPr>
        <w:t>’</w:t>
      </w:r>
      <w:r w:rsidR="00CA2D86" w:rsidRPr="000B4D79">
        <w:rPr>
          <w:rFonts w:eastAsia="DFKai-SB"/>
          <w:lang w:val="fr-FR" w:eastAsia="zh-TW"/>
        </w:rPr>
        <w:t>enseignement, à l</w:t>
      </w:r>
      <w:r w:rsidR="000E26C3">
        <w:rPr>
          <w:rFonts w:eastAsia="DFKai-SB"/>
          <w:lang w:val="fr-FR" w:eastAsia="zh-TW"/>
        </w:rPr>
        <w:t>’</w:t>
      </w:r>
      <w:r w:rsidR="00CA2D86" w:rsidRPr="000B4D79">
        <w:rPr>
          <w:rFonts w:eastAsia="DFKai-SB"/>
          <w:lang w:val="fr-FR" w:eastAsia="zh-TW"/>
        </w:rPr>
        <w:t>enrichissement de leurs connaissances</w:t>
      </w:r>
      <w:r w:rsidR="00867389" w:rsidRPr="000B4D79">
        <w:rPr>
          <w:rFonts w:eastAsia="DFKai-SB"/>
          <w:lang w:val="fr-FR" w:eastAsia="zh-TW"/>
        </w:rPr>
        <w:t>,</w:t>
      </w:r>
      <w:r w:rsidR="00CA2D86" w:rsidRPr="000B4D79">
        <w:rPr>
          <w:rFonts w:eastAsia="DFKai-SB"/>
          <w:lang w:val="fr-FR" w:eastAsia="zh-TW"/>
        </w:rPr>
        <w:t xml:space="preserve"> </w:t>
      </w:r>
      <w:r w:rsidR="00867389" w:rsidRPr="000B4D79">
        <w:rPr>
          <w:rFonts w:eastAsia="DFKai-SB"/>
          <w:lang w:val="fr-FR" w:eastAsia="zh-TW"/>
        </w:rPr>
        <w:t xml:space="preserve">à </w:t>
      </w:r>
      <w:r w:rsidR="00A80985" w:rsidRPr="000B4D79">
        <w:rPr>
          <w:rFonts w:eastAsia="DFKai-SB"/>
          <w:lang w:val="fr-FR" w:eastAsia="zh-TW"/>
        </w:rPr>
        <w:t>l</w:t>
      </w:r>
      <w:r w:rsidR="000E26C3">
        <w:rPr>
          <w:rFonts w:eastAsia="DFKai-SB"/>
          <w:lang w:val="fr-FR" w:eastAsia="zh-TW"/>
        </w:rPr>
        <w:t>’</w:t>
      </w:r>
      <w:r w:rsidR="00A80985" w:rsidRPr="000B4D79">
        <w:rPr>
          <w:rFonts w:eastAsia="DFKai-SB"/>
          <w:lang w:val="fr-FR" w:eastAsia="zh-TW"/>
        </w:rPr>
        <w:t>instruction</w:t>
      </w:r>
      <w:r w:rsidR="00CA2D86" w:rsidRPr="000B4D79">
        <w:rPr>
          <w:rFonts w:eastAsia="DFKai-SB"/>
          <w:lang w:val="fr-FR" w:eastAsia="zh-TW"/>
        </w:rPr>
        <w:t xml:space="preserve"> morale et civique</w:t>
      </w:r>
      <w:r w:rsidR="00867389" w:rsidRPr="000B4D79">
        <w:rPr>
          <w:rFonts w:eastAsia="DFKai-SB"/>
          <w:lang w:val="fr-FR" w:eastAsia="zh-TW"/>
        </w:rPr>
        <w:t>, et à la planification des programmes conformément à la réforme. Pour mettre en place notre politique d</w:t>
      </w:r>
      <w:r w:rsidR="000E26C3">
        <w:rPr>
          <w:rFonts w:eastAsia="DFKai-SB"/>
          <w:lang w:val="fr-FR" w:eastAsia="zh-TW"/>
        </w:rPr>
        <w:t>’</w:t>
      </w:r>
      <w:r w:rsidR="00867389" w:rsidRPr="000B4D79">
        <w:rPr>
          <w:rFonts w:eastAsia="DFKai-SB"/>
          <w:lang w:val="fr-FR" w:eastAsia="zh-TW"/>
        </w:rPr>
        <w:t xml:space="preserve">enseignement, qui est de permettre à chaque élève de </w:t>
      </w:r>
      <w:r w:rsidR="00FE7197" w:rsidRPr="000B4D79">
        <w:rPr>
          <w:rFonts w:eastAsia="DFKai-SB"/>
          <w:lang w:val="fr-FR" w:eastAsia="zh-TW"/>
        </w:rPr>
        <w:t>s</w:t>
      </w:r>
      <w:r w:rsidR="000E26C3">
        <w:rPr>
          <w:rFonts w:eastAsia="DFKai-SB"/>
          <w:lang w:val="fr-FR" w:eastAsia="zh-TW"/>
        </w:rPr>
        <w:t>’</w:t>
      </w:r>
      <w:r w:rsidR="00FE7197" w:rsidRPr="000B4D79">
        <w:rPr>
          <w:rFonts w:eastAsia="DFKai-SB"/>
          <w:lang w:val="fr-FR" w:eastAsia="zh-TW"/>
        </w:rPr>
        <w:t>épanouir pleinement, nous avons organisé à l</w:t>
      </w:r>
      <w:r w:rsidR="000E26C3">
        <w:rPr>
          <w:rFonts w:eastAsia="DFKai-SB"/>
          <w:lang w:val="fr-FR" w:eastAsia="zh-TW"/>
        </w:rPr>
        <w:t>’</w:t>
      </w:r>
      <w:r w:rsidR="00FE7197" w:rsidRPr="000B4D79">
        <w:rPr>
          <w:rFonts w:eastAsia="DFKai-SB"/>
          <w:lang w:val="fr-FR" w:eastAsia="zh-TW"/>
        </w:rPr>
        <w:t>intention des enseignants différentes formations pour faciliter leur travail. En 2008, environ 1</w:t>
      </w:r>
      <w:r w:rsidR="009E0957">
        <w:rPr>
          <w:rFonts w:eastAsia="DFKai-SB"/>
          <w:lang w:val="fr-FR" w:eastAsia="zh-TW"/>
        </w:rPr>
        <w:t> </w:t>
      </w:r>
      <w:r w:rsidR="00FE7197" w:rsidRPr="000B4D79">
        <w:rPr>
          <w:rFonts w:eastAsia="DFKai-SB"/>
          <w:lang w:val="fr-FR" w:eastAsia="zh-TW"/>
        </w:rPr>
        <w:t>400</w:t>
      </w:r>
      <w:r w:rsidR="009E0957">
        <w:rPr>
          <w:rFonts w:eastAsia="DFKai-SB"/>
          <w:lang w:val="fr-FR" w:eastAsia="zh-TW"/>
        </w:rPr>
        <w:t> </w:t>
      </w:r>
      <w:r w:rsidR="00FE7197" w:rsidRPr="000B4D79">
        <w:rPr>
          <w:rFonts w:eastAsia="DFKai-SB"/>
          <w:lang w:val="fr-FR" w:eastAsia="zh-TW"/>
        </w:rPr>
        <w:t xml:space="preserve">formations ont été organisées sur des sujets tels que la maîtrise de la matière enseignée et la pédagogie, </w:t>
      </w:r>
      <w:r w:rsidR="00A80985" w:rsidRPr="000B4D79">
        <w:rPr>
          <w:rFonts w:eastAsia="DFKai-SB"/>
          <w:lang w:val="fr-FR" w:eastAsia="zh-TW"/>
        </w:rPr>
        <w:t>les capacités d</w:t>
      </w:r>
      <w:r w:rsidR="000E26C3">
        <w:rPr>
          <w:rFonts w:eastAsia="DFKai-SB"/>
          <w:lang w:val="fr-FR" w:eastAsia="zh-TW"/>
        </w:rPr>
        <w:t>’</w:t>
      </w:r>
      <w:r w:rsidR="00A80985" w:rsidRPr="000B4D79">
        <w:rPr>
          <w:rFonts w:eastAsia="DFKai-SB"/>
          <w:lang w:val="fr-FR" w:eastAsia="zh-TW"/>
        </w:rPr>
        <w:t>apprentissage, l</w:t>
      </w:r>
      <w:r w:rsidR="000E26C3">
        <w:rPr>
          <w:rFonts w:eastAsia="DFKai-SB"/>
          <w:lang w:val="fr-FR" w:eastAsia="zh-TW"/>
        </w:rPr>
        <w:t>’</w:t>
      </w:r>
      <w:r w:rsidR="00A80985" w:rsidRPr="000B4D79">
        <w:rPr>
          <w:rFonts w:eastAsia="DFKai-SB"/>
          <w:lang w:val="fr-FR" w:eastAsia="zh-TW"/>
        </w:rPr>
        <w:t>instruction morale et civique, les besoins éducatifs particuliers et l</w:t>
      </w:r>
      <w:r w:rsidR="000E26C3">
        <w:rPr>
          <w:rFonts w:eastAsia="DFKai-SB"/>
          <w:lang w:val="fr-FR" w:eastAsia="zh-TW"/>
        </w:rPr>
        <w:t>’</w:t>
      </w:r>
      <w:r w:rsidR="00A80985" w:rsidRPr="000B4D79">
        <w:rPr>
          <w:rFonts w:eastAsia="DFKai-SB"/>
          <w:lang w:val="fr-FR" w:eastAsia="zh-TW"/>
        </w:rPr>
        <w:t>accompagnement psychologique</w:t>
      </w:r>
      <w:r w:rsidRPr="000B4D79">
        <w:rPr>
          <w:rFonts w:eastAsia="DFKai-SB"/>
          <w:lang w:val="fr-FR" w:eastAsia="zh-TW"/>
        </w:rPr>
        <w:t>.</w:t>
      </w:r>
    </w:p>
    <w:p w:rsidR="00C15094" w:rsidRPr="000B4D79" w:rsidRDefault="00957337" w:rsidP="006811D8">
      <w:pPr>
        <w:pStyle w:val="H23G"/>
        <w:rPr>
          <w:rFonts w:eastAsia="DFKai-SB"/>
          <w:lang w:val="fr-FR" w:eastAsia="zh-TW"/>
        </w:rPr>
      </w:pPr>
      <w:r w:rsidRPr="000B4D79">
        <w:rPr>
          <w:rFonts w:eastAsia="DFKai-SB"/>
          <w:lang w:val="fr-FR" w:eastAsia="zh-TW"/>
        </w:rPr>
        <w:tab/>
      </w:r>
      <w:r w:rsidR="00A82BF9" w:rsidRPr="000B4D79">
        <w:rPr>
          <w:rFonts w:eastAsia="DFKai-SB"/>
          <w:lang w:val="fr-FR" w:eastAsia="zh-TW"/>
        </w:rPr>
        <w:t>3.</w:t>
      </w:r>
      <w:r w:rsidRPr="000B4D79">
        <w:rPr>
          <w:rFonts w:eastAsia="DFKai-SB"/>
          <w:lang w:val="fr-FR" w:eastAsia="zh-TW"/>
        </w:rPr>
        <w:tab/>
      </w:r>
      <w:r w:rsidR="00C15094" w:rsidRPr="000B4D79">
        <w:rPr>
          <w:rFonts w:eastAsia="DFKai-SB"/>
          <w:lang w:val="fr-FR" w:eastAsia="zh-TW"/>
        </w:rPr>
        <w:t xml:space="preserve">Article 31 </w:t>
      </w:r>
      <w:r w:rsidR="006811D8">
        <w:rPr>
          <w:rFonts w:eastAsia="DFKai-SB"/>
          <w:lang w:val="fr-FR" w:eastAsia="zh-TW"/>
        </w:rPr>
        <w:t>–</w:t>
      </w:r>
      <w:r w:rsidR="00C15094" w:rsidRPr="000B4D79">
        <w:rPr>
          <w:rFonts w:eastAsia="DFKai-SB"/>
          <w:lang w:val="fr-FR" w:eastAsia="zh-TW"/>
        </w:rPr>
        <w:t xml:space="preserve"> </w:t>
      </w:r>
      <w:r w:rsidR="00B259F2" w:rsidRPr="000B4D79">
        <w:rPr>
          <w:rFonts w:eastAsia="DFKai-SB"/>
          <w:lang w:val="fr-FR" w:eastAsia="zh-TW"/>
        </w:rPr>
        <w:t>Repos</w:t>
      </w:r>
      <w:r w:rsidR="00C15094" w:rsidRPr="000B4D79">
        <w:rPr>
          <w:rFonts w:eastAsia="DFKai-SB"/>
          <w:lang w:val="fr-FR" w:eastAsia="zh-TW"/>
        </w:rPr>
        <w:t xml:space="preserve">, </w:t>
      </w:r>
      <w:r w:rsidR="00B259F2" w:rsidRPr="000B4D79">
        <w:rPr>
          <w:rFonts w:eastAsia="DFKai-SB"/>
          <w:lang w:val="fr-FR" w:eastAsia="zh-TW"/>
        </w:rPr>
        <w:t>loisirs et activités culturelles</w:t>
      </w:r>
    </w:p>
    <w:p w:rsidR="00C15094" w:rsidRPr="000B4D79" w:rsidRDefault="00C15094" w:rsidP="00A80985">
      <w:pPr>
        <w:pStyle w:val="SingleTxtG"/>
        <w:rPr>
          <w:rFonts w:eastAsia="DFKai-SB"/>
          <w:lang w:val="fr-FR" w:eastAsia="zh-TW"/>
        </w:rPr>
      </w:pPr>
      <w:r w:rsidRPr="000B4D79">
        <w:rPr>
          <w:rFonts w:eastAsia="DFKai-SB"/>
          <w:lang w:val="fr-FR" w:eastAsia="zh-TW"/>
        </w:rPr>
        <w:t>502.</w:t>
      </w:r>
      <w:r w:rsidRPr="000B4D79">
        <w:rPr>
          <w:rFonts w:eastAsia="DFKai-SB"/>
          <w:lang w:val="fr-FR" w:eastAsia="zh-TW"/>
        </w:rPr>
        <w:tab/>
      </w:r>
      <w:r w:rsidR="00A80985" w:rsidRPr="000B4D79">
        <w:rPr>
          <w:rFonts w:eastAsia="DFKai-SB"/>
          <w:lang w:val="fr-FR" w:eastAsia="zh-TW"/>
        </w:rPr>
        <w:t xml:space="preserve">Le </w:t>
      </w:r>
      <w:r w:rsidRPr="000B4D79">
        <w:rPr>
          <w:rFonts w:eastAsia="DFKai-SB"/>
          <w:lang w:val="fr-FR" w:eastAsia="zh-TW"/>
        </w:rPr>
        <w:t>Go</w:t>
      </w:r>
      <w:r w:rsidR="00A80985" w:rsidRPr="000B4D79">
        <w:rPr>
          <w:rFonts w:eastAsia="DFKai-SB"/>
          <w:lang w:val="fr-FR" w:eastAsia="zh-TW"/>
        </w:rPr>
        <w:t>u</w:t>
      </w:r>
      <w:r w:rsidRPr="000B4D79">
        <w:rPr>
          <w:rFonts w:eastAsia="DFKai-SB"/>
          <w:lang w:val="fr-FR" w:eastAsia="zh-TW"/>
        </w:rPr>
        <w:t>vern</w:t>
      </w:r>
      <w:r w:rsidR="00A80985" w:rsidRPr="000B4D79">
        <w:rPr>
          <w:rFonts w:eastAsia="DFKai-SB"/>
          <w:lang w:val="fr-FR" w:eastAsia="zh-TW"/>
        </w:rPr>
        <w:t>e</w:t>
      </w:r>
      <w:r w:rsidRPr="000B4D79">
        <w:rPr>
          <w:rFonts w:eastAsia="DFKai-SB"/>
          <w:lang w:val="fr-FR" w:eastAsia="zh-TW"/>
        </w:rPr>
        <w:t xml:space="preserve">ment continue </w:t>
      </w:r>
      <w:r w:rsidR="00A80985" w:rsidRPr="000B4D79">
        <w:rPr>
          <w:rFonts w:eastAsia="DFKai-SB"/>
          <w:lang w:val="fr-FR" w:eastAsia="zh-TW"/>
        </w:rPr>
        <w:t>d</w:t>
      </w:r>
      <w:r w:rsidR="000E26C3">
        <w:rPr>
          <w:rFonts w:eastAsia="DFKai-SB"/>
          <w:lang w:val="fr-FR" w:eastAsia="zh-TW"/>
        </w:rPr>
        <w:t>’</w:t>
      </w:r>
      <w:r w:rsidRPr="000B4D79">
        <w:rPr>
          <w:rFonts w:eastAsia="DFKai-SB"/>
          <w:lang w:val="fr-FR" w:eastAsia="zh-TW"/>
        </w:rPr>
        <w:t>attach</w:t>
      </w:r>
      <w:r w:rsidR="00A80985" w:rsidRPr="000B4D79">
        <w:rPr>
          <w:rFonts w:eastAsia="DFKai-SB"/>
          <w:lang w:val="fr-FR" w:eastAsia="zh-TW"/>
        </w:rPr>
        <w:t>er une grande</w:t>
      </w:r>
      <w:r w:rsidRPr="000B4D79">
        <w:rPr>
          <w:rFonts w:eastAsia="DFKai-SB"/>
          <w:lang w:val="fr-FR" w:eastAsia="zh-TW"/>
        </w:rPr>
        <w:t xml:space="preserve"> importance </w:t>
      </w:r>
      <w:r w:rsidR="00A80985" w:rsidRPr="000B4D79">
        <w:rPr>
          <w:rFonts w:eastAsia="DFKai-SB"/>
          <w:lang w:val="fr-FR" w:eastAsia="zh-TW"/>
        </w:rPr>
        <w:t>au développement et à la</w:t>
      </w:r>
      <w:r w:rsidRPr="000B4D79">
        <w:rPr>
          <w:rFonts w:eastAsia="DFKai-SB"/>
          <w:lang w:val="fr-FR" w:eastAsia="zh-TW"/>
        </w:rPr>
        <w:t xml:space="preserve"> promotion </w:t>
      </w:r>
      <w:r w:rsidR="00A80985" w:rsidRPr="000B4D79">
        <w:rPr>
          <w:rFonts w:eastAsia="DFKai-SB"/>
          <w:lang w:val="fr-FR" w:eastAsia="zh-TW"/>
        </w:rPr>
        <w:t>des</w:t>
      </w:r>
      <w:r w:rsidRPr="000B4D79">
        <w:rPr>
          <w:rFonts w:eastAsia="DFKai-SB"/>
          <w:lang w:val="fr-FR" w:eastAsia="zh-TW"/>
        </w:rPr>
        <w:t xml:space="preserve"> arts, </w:t>
      </w:r>
      <w:r w:rsidR="00A80985" w:rsidRPr="000B4D79">
        <w:rPr>
          <w:rFonts w:eastAsia="DFKai-SB"/>
          <w:lang w:val="fr-FR" w:eastAsia="zh-TW"/>
        </w:rPr>
        <w:t xml:space="preserve">des </w:t>
      </w:r>
      <w:r w:rsidRPr="000B4D79">
        <w:rPr>
          <w:rFonts w:eastAsia="DFKai-SB"/>
          <w:lang w:val="fr-FR" w:eastAsia="zh-TW"/>
        </w:rPr>
        <w:t xml:space="preserve">sports, </w:t>
      </w:r>
      <w:r w:rsidR="00A80985" w:rsidRPr="000B4D79">
        <w:rPr>
          <w:rFonts w:eastAsia="DFKai-SB"/>
          <w:lang w:val="fr-FR" w:eastAsia="zh-TW"/>
        </w:rPr>
        <w:t>du patrimoine et des activités extrascolaires pour les enfants. Les différentes initiatives sont actualisées ci-après</w:t>
      </w:r>
      <w:r w:rsidRPr="000B4D79">
        <w:rPr>
          <w:rFonts w:eastAsia="DFKai-SB"/>
          <w:lang w:val="fr-FR" w:eastAsia="zh-TW"/>
        </w:rPr>
        <w:t>.</w:t>
      </w:r>
    </w:p>
    <w:p w:rsidR="00C15094" w:rsidRPr="000B4D79" w:rsidRDefault="00957337" w:rsidP="00DA053D">
      <w:pPr>
        <w:pStyle w:val="H23G"/>
        <w:rPr>
          <w:lang w:val="fr-FR" w:eastAsia="zh-TW"/>
        </w:rPr>
      </w:pPr>
      <w:r w:rsidRPr="000B4D79">
        <w:rPr>
          <w:lang w:val="fr-FR" w:eastAsia="zh-TW"/>
        </w:rPr>
        <w:tab/>
      </w:r>
      <w:r w:rsidRPr="000B4D79">
        <w:rPr>
          <w:lang w:val="fr-FR" w:eastAsia="zh-TW"/>
        </w:rPr>
        <w:tab/>
      </w:r>
      <w:r w:rsidR="00B259F2" w:rsidRPr="000B4D79">
        <w:rPr>
          <w:lang w:val="fr-FR" w:eastAsia="zh-TW"/>
        </w:rPr>
        <w:t>Les</w:t>
      </w:r>
      <w:r w:rsidR="00C15094" w:rsidRPr="000B4D79">
        <w:rPr>
          <w:lang w:val="fr-FR" w:eastAsia="zh-TW"/>
        </w:rPr>
        <w:t xml:space="preserve"> arts</w:t>
      </w:r>
    </w:p>
    <w:p w:rsidR="00C15094" w:rsidRPr="000B4D79" w:rsidRDefault="00C15094" w:rsidP="0035106E">
      <w:pPr>
        <w:pStyle w:val="SingleTxtG"/>
        <w:rPr>
          <w:rFonts w:eastAsia="DFKai-SB"/>
          <w:lang w:val="fr-FR" w:eastAsia="zh-TW"/>
        </w:rPr>
      </w:pPr>
      <w:r w:rsidRPr="000B4D79">
        <w:rPr>
          <w:rFonts w:eastAsia="DFKai-SB"/>
          <w:lang w:val="fr-FR" w:eastAsia="zh-TW"/>
        </w:rPr>
        <w:t>503.</w:t>
      </w:r>
      <w:r w:rsidRPr="000B4D79">
        <w:rPr>
          <w:rFonts w:eastAsia="DFKai-SB"/>
          <w:lang w:val="fr-FR" w:eastAsia="zh-TW"/>
        </w:rPr>
        <w:tab/>
      </w:r>
      <w:r w:rsidR="00A80985" w:rsidRPr="000B4D79">
        <w:rPr>
          <w:rFonts w:eastAsia="DFKai-SB"/>
          <w:lang w:val="fr-FR" w:eastAsia="zh-TW"/>
        </w:rPr>
        <w:t xml:space="preserve">Fort du succès du projet </w:t>
      </w:r>
      <w:r w:rsidR="004479ED">
        <w:rPr>
          <w:rFonts w:eastAsia="DFKai-SB"/>
          <w:lang w:val="fr-FR" w:eastAsia="zh-TW"/>
        </w:rPr>
        <w:t>«</w:t>
      </w:r>
      <w:r w:rsidR="00A80985" w:rsidRPr="000B4D79">
        <w:rPr>
          <w:rFonts w:eastAsia="DFKai-SB"/>
          <w:lang w:val="fr-FR" w:eastAsia="zh-TW"/>
        </w:rPr>
        <w:t>Des artistes à l</w:t>
      </w:r>
      <w:r w:rsidR="000E26C3">
        <w:rPr>
          <w:rFonts w:eastAsia="DFKai-SB"/>
          <w:lang w:val="fr-FR" w:eastAsia="zh-TW"/>
        </w:rPr>
        <w:t>’</w:t>
      </w:r>
      <w:r w:rsidR="00A80985" w:rsidRPr="000B4D79">
        <w:rPr>
          <w:rFonts w:eastAsia="DFKai-SB"/>
          <w:lang w:val="fr-FR" w:eastAsia="zh-TW"/>
        </w:rPr>
        <w:t>école</w:t>
      </w:r>
      <w:r w:rsidR="004479ED">
        <w:rPr>
          <w:rFonts w:eastAsia="DFKai-SB"/>
          <w:lang w:val="fr-FR" w:eastAsia="zh-TW"/>
        </w:rPr>
        <w:t>»</w:t>
      </w:r>
      <w:r w:rsidR="00A80985" w:rsidRPr="000B4D79">
        <w:rPr>
          <w:rFonts w:eastAsia="DFKai-SB"/>
          <w:lang w:val="fr-FR" w:eastAsia="zh-TW"/>
        </w:rPr>
        <w:t>, d</w:t>
      </w:r>
      <w:r w:rsidR="000E26C3">
        <w:rPr>
          <w:rFonts w:eastAsia="DFKai-SB"/>
          <w:lang w:val="fr-FR" w:eastAsia="zh-TW"/>
        </w:rPr>
        <w:t>’</w:t>
      </w:r>
      <w:r w:rsidR="00A80985" w:rsidRPr="000B4D79">
        <w:rPr>
          <w:rFonts w:eastAsia="DFKai-SB"/>
          <w:lang w:val="fr-FR" w:eastAsia="zh-TW"/>
        </w:rPr>
        <w:t xml:space="preserve">une durée de trois ans </w:t>
      </w:r>
      <w:r w:rsidRPr="000B4D79">
        <w:rPr>
          <w:rFonts w:eastAsia="DFKai-SB"/>
          <w:lang w:val="fr-FR" w:eastAsia="zh-TW"/>
        </w:rPr>
        <w:t>(1997-2000)</w:t>
      </w:r>
      <w:r w:rsidR="00A80985" w:rsidRPr="000B4D79">
        <w:rPr>
          <w:rFonts w:eastAsia="DFKai-SB"/>
          <w:lang w:val="fr-FR" w:eastAsia="zh-TW"/>
        </w:rPr>
        <w:t>,</w:t>
      </w:r>
      <w:r w:rsidRPr="000B4D79">
        <w:rPr>
          <w:rFonts w:eastAsia="DFKai-SB"/>
          <w:lang w:val="fr-FR" w:eastAsia="zh-TW"/>
        </w:rPr>
        <w:t xml:space="preserve"> </w:t>
      </w:r>
      <w:r w:rsidR="00A80985" w:rsidRPr="000B4D79">
        <w:rPr>
          <w:rFonts w:eastAsia="DFKai-SB"/>
          <w:lang w:val="fr-FR" w:eastAsia="zh-TW"/>
        </w:rPr>
        <w:t>dont il a été fait état au</w:t>
      </w:r>
      <w:r w:rsidRPr="000B4D79">
        <w:rPr>
          <w:rFonts w:eastAsia="DFKai-SB"/>
          <w:lang w:val="fr-FR" w:eastAsia="zh-TW"/>
        </w:rPr>
        <w:t xml:space="preserve"> paragraph</w:t>
      </w:r>
      <w:r w:rsidR="00CF2767" w:rsidRPr="000B4D79">
        <w:rPr>
          <w:rFonts w:eastAsia="DFKai-SB"/>
          <w:lang w:val="fr-FR" w:eastAsia="zh-TW"/>
        </w:rPr>
        <w:t>e</w:t>
      </w:r>
      <w:r w:rsidRPr="000B4D79">
        <w:rPr>
          <w:rFonts w:eastAsia="DFKai-SB"/>
          <w:lang w:val="fr-FR" w:eastAsia="zh-TW"/>
        </w:rPr>
        <w:t xml:space="preserve"> 385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B140D4" w:rsidRPr="000B4D79">
        <w:rPr>
          <w:rFonts w:eastAsia="DFKai-SB"/>
          <w:lang w:val="fr-FR" w:eastAsia="zh-TW"/>
        </w:rPr>
        <w:t>l</w:t>
      </w:r>
      <w:r w:rsidRPr="000B4D79">
        <w:rPr>
          <w:rFonts w:eastAsia="DFKai-SB"/>
          <w:lang w:val="fr-FR" w:eastAsia="zh-TW"/>
        </w:rPr>
        <w:t xml:space="preserve">e </w:t>
      </w:r>
      <w:r w:rsidR="00B140D4" w:rsidRPr="000B4D79">
        <w:rPr>
          <w:noProof/>
          <w:lang w:val="fr-FR"/>
        </w:rPr>
        <w:t>Conseil pour le développement des arts à Hong Kong</w:t>
      </w:r>
      <w:r w:rsidRPr="000B4D79">
        <w:rPr>
          <w:rFonts w:eastAsia="DFKai-SB"/>
          <w:lang w:val="fr-FR" w:eastAsia="zh-TW"/>
        </w:rPr>
        <w:t xml:space="preserve"> </w:t>
      </w:r>
      <w:r w:rsidR="00A80985" w:rsidRPr="000B4D79">
        <w:rPr>
          <w:rFonts w:eastAsia="DFKai-SB"/>
          <w:lang w:val="fr-FR" w:eastAsia="zh-TW"/>
        </w:rPr>
        <w:t xml:space="preserve">a mis en place en 2000 un autre projet </w:t>
      </w:r>
      <w:r w:rsidR="006B785B" w:rsidRPr="000B4D79">
        <w:rPr>
          <w:rFonts w:eastAsia="DFKai-SB"/>
          <w:lang w:val="fr-FR" w:eastAsia="zh-TW"/>
        </w:rPr>
        <w:t>triennal</w:t>
      </w:r>
      <w:r w:rsidR="00A80985" w:rsidRPr="000B4D79">
        <w:rPr>
          <w:rFonts w:eastAsia="DFKai-SB"/>
          <w:lang w:val="fr-FR" w:eastAsia="zh-TW"/>
        </w:rPr>
        <w:t xml:space="preserve">, </w:t>
      </w:r>
      <w:r w:rsidR="004479ED">
        <w:rPr>
          <w:rFonts w:eastAsia="DFKai-SB"/>
          <w:lang w:val="fr-FR" w:eastAsia="zh-TW"/>
        </w:rPr>
        <w:t>«</w:t>
      </w:r>
      <w:r w:rsidR="00A80985" w:rsidRPr="000B4D79">
        <w:rPr>
          <w:rFonts w:eastAsia="DFKai-SB"/>
          <w:lang w:val="fr-FR" w:eastAsia="zh-TW"/>
        </w:rPr>
        <w:t>Les arts dans l</w:t>
      </w:r>
      <w:r w:rsidR="000E26C3">
        <w:rPr>
          <w:rFonts w:eastAsia="DFKai-SB"/>
          <w:lang w:val="fr-FR" w:eastAsia="zh-TW"/>
        </w:rPr>
        <w:t>’</w:t>
      </w:r>
      <w:r w:rsidR="00A80985" w:rsidRPr="000B4D79">
        <w:rPr>
          <w:rFonts w:eastAsia="DFKai-SB"/>
          <w:lang w:val="fr-FR" w:eastAsia="zh-TW"/>
        </w:rPr>
        <w:t>enseignement</w:t>
      </w:r>
      <w:r w:rsidR="004479ED">
        <w:rPr>
          <w:rFonts w:eastAsia="DFKai-SB"/>
          <w:lang w:val="fr-FR" w:eastAsia="zh-TW"/>
        </w:rPr>
        <w:t>»</w:t>
      </w:r>
      <w:r w:rsidR="00A80985" w:rsidRPr="000B4D79">
        <w:rPr>
          <w:rFonts w:eastAsia="DFKai-SB"/>
          <w:lang w:val="fr-FR" w:eastAsia="zh-TW"/>
        </w:rPr>
        <w:t xml:space="preserve">, </w:t>
      </w:r>
      <w:r w:rsidR="006B785B" w:rsidRPr="000B4D79">
        <w:rPr>
          <w:rFonts w:eastAsia="DFKai-SB"/>
          <w:lang w:val="fr-FR" w:eastAsia="zh-TW"/>
        </w:rPr>
        <w:t>pour promouvoir l</w:t>
      </w:r>
      <w:r w:rsidR="000E26C3">
        <w:rPr>
          <w:rFonts w:eastAsia="DFKai-SB"/>
          <w:lang w:val="fr-FR" w:eastAsia="zh-TW"/>
        </w:rPr>
        <w:t>’</w:t>
      </w:r>
      <w:r w:rsidR="006B785B" w:rsidRPr="000B4D79">
        <w:rPr>
          <w:rFonts w:eastAsia="DFKai-SB"/>
          <w:lang w:val="fr-FR" w:eastAsia="zh-TW"/>
        </w:rPr>
        <w:t>intégration des arts dans le programme scolaire officiel. Mis en œuvre avec succès, le projet a enregistré la participation de plus de 3 800 élèves, 260 enseignants venant de 32</w:t>
      </w:r>
      <w:r w:rsidR="00375458">
        <w:rPr>
          <w:rFonts w:eastAsia="DFKai-SB"/>
          <w:lang w:val="fr-FR" w:eastAsia="zh-TW"/>
        </w:rPr>
        <w:t> </w:t>
      </w:r>
      <w:r w:rsidR="006B785B" w:rsidRPr="000B4D79">
        <w:rPr>
          <w:rFonts w:eastAsia="DFKai-SB"/>
          <w:lang w:val="fr-FR" w:eastAsia="zh-TW"/>
        </w:rPr>
        <w:t>écoles et plus de 50 artistes. Il a permis d</w:t>
      </w:r>
      <w:r w:rsidR="000E26C3">
        <w:rPr>
          <w:rFonts w:eastAsia="DFKai-SB"/>
          <w:lang w:val="fr-FR" w:eastAsia="zh-TW"/>
        </w:rPr>
        <w:t>’</w:t>
      </w:r>
      <w:r w:rsidR="006B785B" w:rsidRPr="000B4D79">
        <w:rPr>
          <w:rFonts w:eastAsia="DFKai-SB"/>
          <w:lang w:val="fr-FR" w:eastAsia="zh-TW"/>
        </w:rPr>
        <w:t>élaborer un modèle d</w:t>
      </w:r>
      <w:r w:rsidR="000E26C3">
        <w:rPr>
          <w:rFonts w:eastAsia="DFKai-SB"/>
          <w:lang w:val="fr-FR" w:eastAsia="zh-TW"/>
        </w:rPr>
        <w:t>’</w:t>
      </w:r>
      <w:r w:rsidR="006B785B" w:rsidRPr="000B4D79">
        <w:rPr>
          <w:rFonts w:eastAsia="DFKai-SB"/>
          <w:lang w:val="fr-FR" w:eastAsia="zh-TW"/>
        </w:rPr>
        <w:t>apprentissage novateur stimulant la créativité et la capacité d</w:t>
      </w:r>
      <w:r w:rsidR="000E26C3">
        <w:rPr>
          <w:rFonts w:eastAsia="DFKai-SB"/>
          <w:lang w:val="fr-FR" w:eastAsia="zh-TW"/>
        </w:rPr>
        <w:t>’</w:t>
      </w:r>
      <w:r w:rsidR="006B785B" w:rsidRPr="000B4D79">
        <w:rPr>
          <w:rFonts w:eastAsia="DFKai-SB"/>
          <w:lang w:val="fr-FR" w:eastAsia="zh-TW"/>
        </w:rPr>
        <w:t xml:space="preserve">apprentissage des élèves et, parallèlement, </w:t>
      </w:r>
      <w:r w:rsidR="0035106E" w:rsidRPr="000B4D79">
        <w:rPr>
          <w:rFonts w:eastAsia="DFKai-SB"/>
          <w:lang w:val="fr-FR" w:eastAsia="zh-TW"/>
        </w:rPr>
        <w:t>a permis aux éducateurs de réévaluer l</w:t>
      </w:r>
      <w:r w:rsidR="000E26C3">
        <w:rPr>
          <w:rFonts w:eastAsia="DFKai-SB"/>
          <w:lang w:val="fr-FR" w:eastAsia="zh-TW"/>
        </w:rPr>
        <w:t>’</w:t>
      </w:r>
      <w:r w:rsidR="0035106E" w:rsidRPr="000B4D79">
        <w:rPr>
          <w:rFonts w:eastAsia="DFKai-SB"/>
          <w:lang w:val="fr-FR" w:eastAsia="zh-TW"/>
        </w:rPr>
        <w:t>importance de l</w:t>
      </w:r>
      <w:r w:rsidR="000E26C3">
        <w:rPr>
          <w:rFonts w:eastAsia="DFKai-SB"/>
          <w:lang w:val="fr-FR" w:eastAsia="zh-TW"/>
        </w:rPr>
        <w:t>’</w:t>
      </w:r>
      <w:r w:rsidR="0035106E" w:rsidRPr="000B4D79">
        <w:rPr>
          <w:rFonts w:eastAsia="DFKai-SB"/>
          <w:lang w:val="fr-FR" w:eastAsia="zh-TW"/>
        </w:rPr>
        <w:t>enseignement des arts pour le développement des élèves</w:t>
      </w:r>
      <w:r w:rsidRPr="000B4D79">
        <w:rPr>
          <w:rFonts w:eastAsia="DFKai-SB"/>
          <w:lang w:val="fr-FR" w:eastAsia="zh-TW"/>
        </w:rPr>
        <w:t>.</w:t>
      </w:r>
    </w:p>
    <w:p w:rsidR="00C15094" w:rsidRPr="000B4D79" w:rsidRDefault="00C15094" w:rsidP="0035106E">
      <w:pPr>
        <w:pStyle w:val="SingleTxtG"/>
        <w:rPr>
          <w:rFonts w:eastAsia="DFKai-SB"/>
          <w:lang w:val="fr-FR" w:eastAsia="zh-TW"/>
        </w:rPr>
      </w:pPr>
      <w:r w:rsidRPr="000B4D79">
        <w:rPr>
          <w:rFonts w:eastAsia="DFKai-SB"/>
          <w:lang w:val="fr-FR" w:eastAsia="zh-TW"/>
        </w:rPr>
        <w:t>504</w:t>
      </w:r>
      <w:r w:rsidR="009307A3" w:rsidRPr="000B4D79">
        <w:rPr>
          <w:rFonts w:eastAsia="DFKai-SB"/>
          <w:lang w:val="fr-FR" w:eastAsia="zh-TW"/>
        </w:rPr>
        <w:t>.</w:t>
      </w:r>
      <w:r w:rsidR="009307A3" w:rsidRPr="000B4D79">
        <w:rPr>
          <w:rFonts w:eastAsia="DFKai-SB"/>
          <w:lang w:val="fr-FR" w:eastAsia="zh-TW"/>
        </w:rPr>
        <w:tab/>
      </w:r>
      <w:r w:rsidR="0035106E" w:rsidRPr="000B4D79">
        <w:rPr>
          <w:rFonts w:eastAsia="DFKai-SB"/>
          <w:lang w:val="fr-FR" w:eastAsia="zh-TW"/>
        </w:rPr>
        <w:t>E</w:t>
      </w:r>
      <w:r w:rsidRPr="000B4D79">
        <w:rPr>
          <w:rFonts w:eastAsia="DFKai-SB"/>
          <w:lang w:val="fr-FR" w:eastAsia="zh-TW"/>
        </w:rPr>
        <w:t xml:space="preserve">n 2006, </w:t>
      </w:r>
      <w:r w:rsidR="0035106E" w:rsidRPr="000B4D79">
        <w:rPr>
          <w:rFonts w:eastAsia="DFKai-SB"/>
          <w:lang w:val="fr-FR" w:eastAsia="zh-TW"/>
        </w:rPr>
        <w:t>l</w:t>
      </w:r>
      <w:r w:rsidRPr="000B4D79">
        <w:rPr>
          <w:rFonts w:eastAsia="DFKai-SB"/>
          <w:lang w:val="fr-FR" w:eastAsia="zh-TW"/>
        </w:rPr>
        <w:t xml:space="preserve">e </w:t>
      </w:r>
      <w:r w:rsidR="00B140D4" w:rsidRPr="000B4D79">
        <w:rPr>
          <w:noProof/>
          <w:lang w:val="fr-FR"/>
        </w:rPr>
        <w:t>Conseil pour le développement des arts à Hong Kong</w:t>
      </w:r>
      <w:r w:rsidRPr="000B4D79">
        <w:rPr>
          <w:rFonts w:eastAsia="DFKai-SB"/>
          <w:lang w:val="fr-FR" w:eastAsia="zh-TW"/>
        </w:rPr>
        <w:t xml:space="preserve"> </w:t>
      </w:r>
      <w:r w:rsidR="0035106E" w:rsidRPr="000B4D79">
        <w:rPr>
          <w:rFonts w:eastAsia="DFKai-SB"/>
          <w:lang w:val="fr-FR" w:eastAsia="zh-TW"/>
        </w:rPr>
        <w:t xml:space="preserve">a lancé un projet de trois jours intitulé </w:t>
      </w:r>
      <w:r w:rsidR="004479ED">
        <w:rPr>
          <w:rFonts w:eastAsia="DFKai-SB"/>
          <w:lang w:val="fr-FR" w:eastAsia="zh-TW"/>
        </w:rPr>
        <w:t>«</w:t>
      </w:r>
      <w:r w:rsidR="0035106E" w:rsidRPr="000B4D79">
        <w:rPr>
          <w:rFonts w:eastAsia="DFKai-SB"/>
          <w:lang w:val="fr-FR" w:eastAsia="zh-TW"/>
        </w:rPr>
        <w:t>Séminaire sur l</w:t>
      </w:r>
      <w:r w:rsidR="000E26C3">
        <w:rPr>
          <w:rFonts w:eastAsia="DFKai-SB"/>
          <w:lang w:val="fr-FR" w:eastAsia="zh-TW"/>
        </w:rPr>
        <w:t>’</w:t>
      </w:r>
      <w:r w:rsidR="0035106E" w:rsidRPr="000B4D79">
        <w:rPr>
          <w:rFonts w:eastAsia="DFKai-SB"/>
          <w:lang w:val="fr-FR" w:eastAsia="zh-TW"/>
        </w:rPr>
        <w:t>enseignement des arts aux enfants</w:t>
      </w:r>
      <w:r w:rsidR="004479ED">
        <w:rPr>
          <w:rFonts w:eastAsia="DFKai-SB"/>
          <w:lang w:val="fr-FR" w:eastAsia="zh-TW"/>
        </w:rPr>
        <w:t>»</w:t>
      </w:r>
      <w:r w:rsidR="0035106E" w:rsidRPr="000B4D79">
        <w:rPr>
          <w:rFonts w:eastAsia="DFKai-SB"/>
          <w:lang w:val="fr-FR" w:eastAsia="zh-TW"/>
        </w:rPr>
        <w:t>. Ce séminaire portait sur des sujets tels que le développement de l</w:t>
      </w:r>
      <w:r w:rsidR="000E26C3">
        <w:rPr>
          <w:rFonts w:eastAsia="DFKai-SB"/>
          <w:lang w:val="fr-FR" w:eastAsia="zh-TW"/>
        </w:rPr>
        <w:t>’</w:t>
      </w:r>
      <w:r w:rsidR="0035106E" w:rsidRPr="000B4D79">
        <w:rPr>
          <w:rFonts w:eastAsia="DFKai-SB"/>
          <w:lang w:val="fr-FR" w:eastAsia="zh-TW"/>
        </w:rPr>
        <w:t>enseignement des arts à l</w:t>
      </w:r>
      <w:r w:rsidR="000E26C3">
        <w:rPr>
          <w:rFonts w:eastAsia="DFKai-SB"/>
          <w:lang w:val="fr-FR" w:eastAsia="zh-TW"/>
        </w:rPr>
        <w:t>’</w:t>
      </w:r>
      <w:r w:rsidR="0035106E" w:rsidRPr="000B4D79">
        <w:rPr>
          <w:rFonts w:eastAsia="DFKai-SB"/>
          <w:lang w:val="fr-FR" w:eastAsia="zh-TW"/>
        </w:rPr>
        <w:t>école, la fonction de l</w:t>
      </w:r>
      <w:r w:rsidR="000E26C3">
        <w:rPr>
          <w:rFonts w:eastAsia="DFKai-SB"/>
          <w:lang w:val="fr-FR" w:eastAsia="zh-TW"/>
        </w:rPr>
        <w:t>’</w:t>
      </w:r>
      <w:r w:rsidR="0035106E" w:rsidRPr="000B4D79">
        <w:rPr>
          <w:rFonts w:eastAsia="DFKai-SB"/>
          <w:lang w:val="fr-FR" w:eastAsia="zh-TW"/>
        </w:rPr>
        <w:t xml:space="preserve">enseignement des arts </w:t>
      </w:r>
      <w:r w:rsidR="00375458">
        <w:rPr>
          <w:rFonts w:eastAsia="DFKai-SB"/>
          <w:lang w:val="fr-FR" w:eastAsia="zh-TW"/>
        </w:rPr>
        <w:t>aux</w:t>
      </w:r>
      <w:r w:rsidR="0035106E" w:rsidRPr="000B4D79">
        <w:rPr>
          <w:rFonts w:eastAsia="DFKai-SB"/>
          <w:lang w:val="fr-FR" w:eastAsia="zh-TW"/>
        </w:rPr>
        <w:t xml:space="preserve"> enfants, le rôle des troupes d</w:t>
      </w:r>
      <w:r w:rsidR="000E26C3">
        <w:rPr>
          <w:rFonts w:eastAsia="DFKai-SB"/>
          <w:lang w:val="fr-FR" w:eastAsia="zh-TW"/>
        </w:rPr>
        <w:t>’</w:t>
      </w:r>
      <w:r w:rsidR="0035106E" w:rsidRPr="000B4D79">
        <w:rPr>
          <w:rFonts w:eastAsia="DFKai-SB"/>
          <w:lang w:val="fr-FR" w:eastAsia="zh-TW"/>
        </w:rPr>
        <w:t>artistes locales, etc. Il a enregistré 207 participants et 165 personnes ont pris part aux activités organisées en marge du séminaire</w:t>
      </w:r>
      <w:r w:rsidRPr="000B4D79">
        <w:rPr>
          <w:rFonts w:eastAsia="DFKai-SB"/>
          <w:lang w:val="fr-FR" w:eastAsia="zh-TW"/>
        </w:rPr>
        <w:t>.</w:t>
      </w:r>
    </w:p>
    <w:p w:rsidR="00C15094" w:rsidRPr="000B4D79" w:rsidRDefault="00C15094" w:rsidP="008F424F">
      <w:pPr>
        <w:pStyle w:val="SingleTxtG"/>
        <w:rPr>
          <w:rFonts w:eastAsia="DFKai-SB"/>
          <w:lang w:val="fr-FR" w:eastAsia="zh-TW"/>
        </w:rPr>
      </w:pPr>
      <w:r w:rsidRPr="000B4D79">
        <w:rPr>
          <w:rFonts w:eastAsia="DFKai-SB"/>
          <w:lang w:val="fr-FR" w:eastAsia="zh-TW"/>
        </w:rPr>
        <w:t>505.</w:t>
      </w:r>
      <w:r w:rsidRPr="000B4D79">
        <w:rPr>
          <w:rFonts w:eastAsia="DFKai-SB"/>
          <w:lang w:val="fr-FR" w:eastAsia="zh-TW"/>
        </w:rPr>
        <w:tab/>
      </w:r>
      <w:r w:rsidR="0035106E" w:rsidRPr="000B4D79">
        <w:rPr>
          <w:rFonts w:eastAsia="DFKai-SB"/>
          <w:lang w:val="fr-FR" w:eastAsia="zh-TW"/>
        </w:rPr>
        <w:t xml:space="preserve">Le programme </w:t>
      </w:r>
      <w:r w:rsidR="004479ED">
        <w:rPr>
          <w:rFonts w:eastAsia="DFKai-SB"/>
          <w:lang w:val="fr-FR" w:eastAsia="zh-TW"/>
        </w:rPr>
        <w:t>«</w:t>
      </w:r>
      <w:r w:rsidR="0035106E" w:rsidRPr="000B4D79">
        <w:rPr>
          <w:rFonts w:eastAsia="DFKai-SB"/>
          <w:lang w:val="fr-FR" w:eastAsia="zh-TW"/>
        </w:rPr>
        <w:t>Ambassadeurs à l</w:t>
      </w:r>
      <w:r w:rsidR="000E26C3">
        <w:rPr>
          <w:rFonts w:eastAsia="DFKai-SB"/>
          <w:lang w:val="fr-FR" w:eastAsia="zh-TW"/>
        </w:rPr>
        <w:t>’</w:t>
      </w:r>
      <w:r w:rsidR="0035106E" w:rsidRPr="000B4D79">
        <w:rPr>
          <w:rFonts w:eastAsia="DFKai-SB"/>
          <w:lang w:val="fr-FR" w:eastAsia="zh-TW"/>
        </w:rPr>
        <w:t>école</w:t>
      </w:r>
      <w:r w:rsidR="004479ED">
        <w:rPr>
          <w:rFonts w:eastAsia="DFKai-SB"/>
          <w:lang w:val="fr-FR" w:eastAsia="zh-TW"/>
        </w:rPr>
        <w:t>»</w:t>
      </w:r>
      <w:r w:rsidR="0035106E" w:rsidRPr="000B4D79">
        <w:rPr>
          <w:rFonts w:eastAsia="DFKai-SB"/>
          <w:lang w:val="fr-FR" w:eastAsia="zh-TW"/>
        </w:rPr>
        <w:t xml:space="preserve"> lancé en 2008 par le </w:t>
      </w:r>
      <w:r w:rsidR="00B140D4" w:rsidRPr="000B4D79">
        <w:rPr>
          <w:noProof/>
          <w:lang w:val="fr-FR"/>
        </w:rPr>
        <w:t>Conseil pour le développement des arts à Hong Kong</w:t>
      </w:r>
      <w:r w:rsidRPr="000B4D79">
        <w:rPr>
          <w:rFonts w:eastAsia="DFKai-SB"/>
          <w:lang w:val="fr-FR" w:eastAsia="zh-TW"/>
        </w:rPr>
        <w:t xml:space="preserve"> </w:t>
      </w:r>
      <w:r w:rsidR="0035106E" w:rsidRPr="000B4D79">
        <w:rPr>
          <w:rFonts w:eastAsia="DFKai-SB"/>
          <w:lang w:val="fr-FR" w:eastAsia="zh-TW"/>
        </w:rPr>
        <w:t xml:space="preserve">a </w:t>
      </w:r>
      <w:r w:rsidR="008F424F" w:rsidRPr="000B4D79">
        <w:rPr>
          <w:rFonts w:eastAsia="DFKai-SB"/>
          <w:lang w:val="fr-FR" w:eastAsia="zh-TW"/>
        </w:rPr>
        <w:t>donné aux élèves intéressés par l</w:t>
      </w:r>
      <w:r w:rsidR="000E26C3">
        <w:rPr>
          <w:rFonts w:eastAsia="DFKai-SB"/>
          <w:lang w:val="fr-FR" w:eastAsia="zh-TW"/>
        </w:rPr>
        <w:t>’</w:t>
      </w:r>
      <w:r w:rsidR="008F424F" w:rsidRPr="000B4D79">
        <w:rPr>
          <w:rFonts w:eastAsia="DFKai-SB"/>
          <w:lang w:val="fr-FR" w:eastAsia="zh-TW"/>
        </w:rPr>
        <w:t>art la possibilité de devenir ambassadeurs des arts à l</w:t>
      </w:r>
      <w:r w:rsidR="000E26C3">
        <w:rPr>
          <w:rFonts w:eastAsia="DFKai-SB"/>
          <w:lang w:val="fr-FR" w:eastAsia="zh-TW"/>
        </w:rPr>
        <w:t>’</w:t>
      </w:r>
      <w:r w:rsidR="008F424F" w:rsidRPr="000B4D79">
        <w:rPr>
          <w:rFonts w:eastAsia="DFKai-SB"/>
          <w:lang w:val="fr-FR" w:eastAsia="zh-TW"/>
        </w:rPr>
        <w:t>école. Plus de 500 écoles primaires et secondaires ont participé à ce programme</w:t>
      </w:r>
      <w:r w:rsidRPr="000B4D79">
        <w:rPr>
          <w:rFonts w:eastAsia="DFKai-SB"/>
          <w:lang w:val="fr-FR" w:eastAsia="zh-TW"/>
        </w:rPr>
        <w:t>.</w:t>
      </w:r>
    </w:p>
    <w:p w:rsidR="00C15094" w:rsidRPr="000B4D79" w:rsidRDefault="00C15094" w:rsidP="008F424F">
      <w:pPr>
        <w:pStyle w:val="SingleTxtG"/>
        <w:rPr>
          <w:rFonts w:eastAsia="DFKai-SB"/>
          <w:lang w:val="fr-FR" w:eastAsia="zh-TW"/>
        </w:rPr>
      </w:pPr>
      <w:r w:rsidRPr="000B4D79">
        <w:rPr>
          <w:rFonts w:eastAsia="DFKai-SB"/>
          <w:lang w:val="fr-FR" w:eastAsia="zh-TW"/>
        </w:rPr>
        <w:t>506.</w:t>
      </w:r>
      <w:r w:rsidRPr="000B4D79">
        <w:rPr>
          <w:rFonts w:eastAsia="DFKai-SB"/>
          <w:lang w:val="fr-FR" w:eastAsia="zh-TW"/>
        </w:rPr>
        <w:tab/>
      </w:r>
      <w:r w:rsidR="008F424F" w:rsidRPr="000B4D79">
        <w:rPr>
          <w:rFonts w:eastAsia="DFKai-SB"/>
          <w:lang w:val="fr-FR" w:eastAsia="zh-TW"/>
        </w:rPr>
        <w:t xml:space="preserve">Outre les programmes ci-dessus, le </w:t>
      </w:r>
      <w:r w:rsidR="00B140D4" w:rsidRPr="000B4D79">
        <w:rPr>
          <w:noProof/>
          <w:lang w:val="fr-FR"/>
        </w:rPr>
        <w:t>Conseil pour le développement des arts à Hong Kong</w:t>
      </w:r>
      <w:r w:rsidRPr="000B4D79">
        <w:rPr>
          <w:rFonts w:eastAsia="DFKai-SB"/>
          <w:lang w:val="fr-FR" w:eastAsia="zh-TW"/>
        </w:rPr>
        <w:t xml:space="preserve"> continue</w:t>
      </w:r>
      <w:r w:rsidR="008F424F" w:rsidRPr="000B4D79">
        <w:rPr>
          <w:rFonts w:eastAsia="DFKai-SB"/>
          <w:lang w:val="fr-FR" w:eastAsia="zh-TW"/>
        </w:rPr>
        <w:t xml:space="preserve"> de financer (sous forme de subventions) des troupes d</w:t>
      </w:r>
      <w:r w:rsidR="000E26C3">
        <w:rPr>
          <w:rFonts w:eastAsia="DFKai-SB"/>
          <w:lang w:val="fr-FR" w:eastAsia="zh-TW"/>
        </w:rPr>
        <w:t>’</w:t>
      </w:r>
      <w:r w:rsidR="008F424F" w:rsidRPr="000B4D79">
        <w:rPr>
          <w:rFonts w:eastAsia="DFKai-SB"/>
          <w:lang w:val="fr-FR" w:eastAsia="zh-TW"/>
        </w:rPr>
        <w:t>artistes pour organiser des activités artistiques à l</w:t>
      </w:r>
      <w:r w:rsidR="000E26C3">
        <w:rPr>
          <w:rFonts w:eastAsia="DFKai-SB"/>
          <w:lang w:val="fr-FR" w:eastAsia="zh-TW"/>
        </w:rPr>
        <w:t>’</w:t>
      </w:r>
      <w:r w:rsidR="008F424F" w:rsidRPr="000B4D79">
        <w:rPr>
          <w:rFonts w:eastAsia="DFKai-SB"/>
          <w:lang w:val="fr-FR" w:eastAsia="zh-TW"/>
        </w:rPr>
        <w:t>école. De 2005 à 2008, il a appuyé 33</w:t>
      </w:r>
      <w:r w:rsidR="00375458">
        <w:rPr>
          <w:rFonts w:eastAsia="DFKai-SB"/>
          <w:lang w:val="fr-FR" w:eastAsia="zh-TW"/>
        </w:rPr>
        <w:t> </w:t>
      </w:r>
      <w:r w:rsidR="008F424F" w:rsidRPr="000B4D79">
        <w:rPr>
          <w:rFonts w:eastAsia="DFKai-SB"/>
          <w:lang w:val="fr-FR" w:eastAsia="zh-TW"/>
        </w:rPr>
        <w:t>programmes d</w:t>
      </w:r>
      <w:r w:rsidR="000E26C3">
        <w:rPr>
          <w:rFonts w:eastAsia="DFKai-SB"/>
          <w:lang w:val="fr-FR" w:eastAsia="zh-TW"/>
        </w:rPr>
        <w:t>’</w:t>
      </w:r>
      <w:r w:rsidR="008F424F" w:rsidRPr="000B4D79">
        <w:rPr>
          <w:rFonts w:eastAsia="DFKai-SB"/>
          <w:lang w:val="fr-FR" w:eastAsia="zh-TW"/>
        </w:rPr>
        <w:t>enseignement de différentes formes d</w:t>
      </w:r>
      <w:r w:rsidR="000E26C3">
        <w:rPr>
          <w:rFonts w:eastAsia="DFKai-SB"/>
          <w:lang w:val="fr-FR" w:eastAsia="zh-TW"/>
        </w:rPr>
        <w:t>’</w:t>
      </w:r>
      <w:r w:rsidR="008F424F" w:rsidRPr="000B4D79">
        <w:rPr>
          <w:rFonts w:eastAsia="DFKai-SB"/>
          <w:lang w:val="fr-FR" w:eastAsia="zh-TW"/>
        </w:rPr>
        <w:t>art dans les écoles</w:t>
      </w:r>
      <w:r w:rsidRPr="000B4D79">
        <w:rPr>
          <w:rFonts w:eastAsia="DFKai-SB"/>
          <w:lang w:val="fr-FR" w:eastAsia="zh-TW"/>
        </w:rPr>
        <w:t>.</w:t>
      </w:r>
      <w:r w:rsidR="004479ED">
        <w:rPr>
          <w:rFonts w:eastAsia="DFKai-SB"/>
          <w:lang w:val="fr-FR" w:eastAsia="zh-TW"/>
        </w:rPr>
        <w:t xml:space="preserve"> </w:t>
      </w:r>
    </w:p>
    <w:p w:rsidR="00C15094" w:rsidRPr="000B4D79" w:rsidRDefault="00C15094" w:rsidP="00FC5238">
      <w:pPr>
        <w:pStyle w:val="SingleTxtG"/>
        <w:rPr>
          <w:rFonts w:eastAsia="DFKai-SB"/>
          <w:lang w:val="fr-FR" w:eastAsia="zh-TW"/>
        </w:rPr>
      </w:pPr>
      <w:r w:rsidRPr="000B4D79">
        <w:rPr>
          <w:rFonts w:eastAsia="DFKai-SB"/>
          <w:lang w:val="fr-FR" w:eastAsia="zh-TW"/>
        </w:rPr>
        <w:t>507.</w:t>
      </w:r>
      <w:r w:rsidRPr="000B4D79">
        <w:rPr>
          <w:rFonts w:eastAsia="DFKai-SB"/>
          <w:lang w:val="fr-FR" w:eastAsia="zh-TW"/>
        </w:rPr>
        <w:tab/>
      </w:r>
      <w:r w:rsidR="008F424F" w:rsidRPr="000B4D79">
        <w:rPr>
          <w:rFonts w:eastAsia="DFKai-SB"/>
          <w:lang w:val="fr-FR" w:eastAsia="zh-TW"/>
        </w:rPr>
        <w:t>Par ailleurs</w:t>
      </w:r>
      <w:r w:rsidRPr="000B4D79">
        <w:rPr>
          <w:rFonts w:eastAsia="DFKai-SB"/>
          <w:lang w:val="fr-FR" w:eastAsia="zh-TW"/>
        </w:rPr>
        <w:t xml:space="preserve">, </w:t>
      </w:r>
      <w:r w:rsidR="00B140D4" w:rsidRPr="000B4D79">
        <w:rPr>
          <w:rFonts w:eastAsia="DFKai-SB"/>
          <w:lang w:val="fr-FR" w:eastAsia="zh-TW"/>
        </w:rPr>
        <w:t>l</w:t>
      </w:r>
      <w:r w:rsidR="000E26C3">
        <w:rPr>
          <w:rFonts w:eastAsia="DFKai-SB"/>
          <w:lang w:val="fr-FR" w:eastAsia="zh-TW"/>
        </w:rPr>
        <w:t>’</w:t>
      </w:r>
      <w:r w:rsidR="00B140D4" w:rsidRPr="000B4D79">
        <w:rPr>
          <w:noProof/>
          <w:lang w:val="fr-FR"/>
        </w:rPr>
        <w:t>Académie des arts de la scène de Hong Kong</w:t>
      </w:r>
      <w:r w:rsidRPr="000B4D79">
        <w:rPr>
          <w:rFonts w:eastAsia="DFKai-SB"/>
          <w:lang w:val="fr-FR" w:eastAsia="zh-TW"/>
        </w:rPr>
        <w:t>,</w:t>
      </w:r>
      <w:r w:rsidR="008F424F" w:rsidRPr="000B4D79">
        <w:rPr>
          <w:rFonts w:eastAsia="DFKai-SB"/>
          <w:lang w:val="fr-FR" w:eastAsia="zh-TW"/>
        </w:rPr>
        <w:t xml:space="preserve"> seule institution diplômante de Hong Kong </w:t>
      </w:r>
      <w:r w:rsidR="003E3EAB" w:rsidRPr="000B4D79">
        <w:rPr>
          <w:rFonts w:eastAsia="DFKai-SB"/>
          <w:lang w:val="fr-FR" w:eastAsia="zh-TW"/>
        </w:rPr>
        <w:t>assurant une formation professionnelle et dotée d</w:t>
      </w:r>
      <w:r w:rsidR="000E26C3">
        <w:rPr>
          <w:rFonts w:eastAsia="DFKai-SB"/>
          <w:lang w:val="fr-FR" w:eastAsia="zh-TW"/>
        </w:rPr>
        <w:t>’</w:t>
      </w:r>
      <w:r w:rsidR="003E3EAB" w:rsidRPr="000B4D79">
        <w:rPr>
          <w:rFonts w:eastAsia="DFKai-SB"/>
          <w:lang w:val="fr-FR" w:eastAsia="zh-TW"/>
        </w:rPr>
        <w:t xml:space="preserve">équipements de formation et de recherche dédiés aux arts de la scène, au théâtre et aux variétés, au cinéma et à la télévision, dispense divers cours à temps partiel pour encourager les jeunes talents, notamment le Programme de musique pour </w:t>
      </w:r>
      <w:r w:rsidR="00FC5238" w:rsidRPr="000B4D79">
        <w:rPr>
          <w:rFonts w:eastAsia="DFKai-SB"/>
          <w:lang w:val="fr-FR" w:eastAsia="zh-TW"/>
        </w:rPr>
        <w:t>débutants</w:t>
      </w:r>
      <w:r w:rsidR="003E3EAB" w:rsidRPr="000B4D79">
        <w:rPr>
          <w:rFonts w:eastAsia="DFKai-SB"/>
          <w:lang w:val="fr-FR" w:eastAsia="zh-TW"/>
        </w:rPr>
        <w:t>, qui s</w:t>
      </w:r>
      <w:r w:rsidR="000E26C3">
        <w:rPr>
          <w:rFonts w:eastAsia="DFKai-SB"/>
          <w:lang w:val="fr-FR" w:eastAsia="zh-TW"/>
        </w:rPr>
        <w:t>’</w:t>
      </w:r>
      <w:r w:rsidR="003E3EAB" w:rsidRPr="000B4D79">
        <w:rPr>
          <w:rFonts w:eastAsia="DFKai-SB"/>
          <w:lang w:val="fr-FR" w:eastAsia="zh-TW"/>
        </w:rPr>
        <w:t xml:space="preserve">adresse aux </w:t>
      </w:r>
      <w:r w:rsidR="00FC5238" w:rsidRPr="000B4D79">
        <w:rPr>
          <w:rFonts w:eastAsia="DFKai-SB"/>
          <w:lang w:val="fr-FR" w:eastAsia="zh-TW"/>
        </w:rPr>
        <w:t xml:space="preserve">jeunes </w:t>
      </w:r>
      <w:r w:rsidR="003E3EAB" w:rsidRPr="000B4D79">
        <w:rPr>
          <w:rFonts w:eastAsia="DFKai-SB"/>
          <w:lang w:val="fr-FR" w:eastAsia="zh-TW"/>
        </w:rPr>
        <w:t xml:space="preserve">de 5 à 16 ans, et le Programme </w:t>
      </w:r>
      <w:r w:rsidR="00FC5238" w:rsidRPr="000B4D79">
        <w:rPr>
          <w:rFonts w:eastAsia="DFKai-SB"/>
          <w:lang w:val="fr-FR" w:eastAsia="zh-TW"/>
        </w:rPr>
        <w:t>du jeune danseur talentueux, qui s</w:t>
      </w:r>
      <w:r w:rsidR="000E26C3">
        <w:rPr>
          <w:rFonts w:eastAsia="DFKai-SB"/>
          <w:lang w:val="fr-FR" w:eastAsia="zh-TW"/>
        </w:rPr>
        <w:t>’</w:t>
      </w:r>
      <w:r w:rsidR="00281F3A">
        <w:rPr>
          <w:rFonts w:eastAsia="DFKai-SB"/>
          <w:lang w:val="fr-FR" w:eastAsia="zh-TW"/>
        </w:rPr>
        <w:t>adresse aux jeunes de 14 à 18 </w:t>
      </w:r>
      <w:r w:rsidR="00FC5238" w:rsidRPr="000B4D79">
        <w:rPr>
          <w:rFonts w:eastAsia="DFKai-SB"/>
          <w:lang w:val="fr-FR" w:eastAsia="zh-TW"/>
        </w:rPr>
        <w:t>ans. L</w:t>
      </w:r>
      <w:r w:rsidR="000E26C3">
        <w:rPr>
          <w:rFonts w:eastAsia="DFKai-SB"/>
          <w:lang w:val="fr-FR" w:eastAsia="zh-TW"/>
        </w:rPr>
        <w:t>’</w:t>
      </w:r>
      <w:r w:rsidR="00FC5238" w:rsidRPr="000B4D79">
        <w:rPr>
          <w:rFonts w:eastAsia="DFKai-SB"/>
          <w:lang w:val="fr-FR" w:eastAsia="zh-TW"/>
        </w:rPr>
        <w:t>Académie organise également des activités dans les établissements primaires et secondaires pour élargir l</w:t>
      </w:r>
      <w:r w:rsidR="000E26C3">
        <w:rPr>
          <w:rFonts w:eastAsia="DFKai-SB"/>
          <w:lang w:val="fr-FR" w:eastAsia="zh-TW"/>
        </w:rPr>
        <w:t>’</w:t>
      </w:r>
      <w:r w:rsidR="00FC5238" w:rsidRPr="000B4D79">
        <w:rPr>
          <w:rFonts w:eastAsia="DFKai-SB"/>
          <w:lang w:val="fr-FR" w:eastAsia="zh-TW"/>
        </w:rPr>
        <w:t>expérience des élèves en arts de la scène</w:t>
      </w:r>
      <w:r w:rsidRPr="000B4D79">
        <w:rPr>
          <w:rFonts w:eastAsia="DFKai-SB"/>
          <w:lang w:val="fr-FR" w:eastAsia="zh-TW"/>
        </w:rPr>
        <w:t>.</w:t>
      </w:r>
    </w:p>
    <w:p w:rsidR="00C15094" w:rsidRPr="000B4D79" w:rsidRDefault="00C15094" w:rsidP="004323DC">
      <w:pPr>
        <w:pStyle w:val="SingleTxtG"/>
        <w:rPr>
          <w:rFonts w:eastAsia="DFKai-SB"/>
          <w:lang w:val="fr-FR" w:eastAsia="zh-TW"/>
        </w:rPr>
      </w:pPr>
      <w:r w:rsidRPr="000B4D79">
        <w:rPr>
          <w:rFonts w:eastAsia="DFKai-SB"/>
          <w:lang w:val="fr-FR" w:eastAsia="zh-TW"/>
        </w:rPr>
        <w:t>508.</w:t>
      </w:r>
      <w:r w:rsidRPr="000B4D79">
        <w:rPr>
          <w:rFonts w:eastAsia="DFKai-SB"/>
          <w:lang w:val="fr-FR" w:eastAsia="zh-TW"/>
        </w:rPr>
        <w:tab/>
      </w:r>
      <w:r w:rsidR="009E4761" w:rsidRPr="000B4D79">
        <w:rPr>
          <w:rFonts w:eastAsia="DFKai-SB"/>
          <w:lang w:val="fr-FR" w:eastAsia="zh-TW"/>
        </w:rPr>
        <w:t>Le projet du</w:t>
      </w:r>
      <w:r w:rsidRPr="000B4D79">
        <w:rPr>
          <w:rFonts w:eastAsia="DFKai-SB"/>
          <w:lang w:val="fr-FR" w:eastAsia="zh-TW"/>
        </w:rPr>
        <w:t xml:space="preserve"> </w:t>
      </w:r>
      <w:r w:rsidR="00C4756F" w:rsidRPr="000B4D79">
        <w:rPr>
          <w:noProof/>
          <w:lang w:val="fr-FR"/>
        </w:rPr>
        <w:t>Quartier culturel de West Kowloon</w:t>
      </w:r>
      <w:r w:rsidRPr="000B4D79">
        <w:rPr>
          <w:rFonts w:eastAsia="DFKai-SB"/>
          <w:lang w:val="fr-FR" w:eastAsia="zh-TW"/>
        </w:rPr>
        <w:t>,</w:t>
      </w:r>
      <w:r w:rsidRPr="000B4D79">
        <w:rPr>
          <w:rFonts w:eastAsia="DFKai-SB"/>
          <w:lang w:val="fr-FR" w:eastAsia="zh-HK"/>
        </w:rPr>
        <w:t xml:space="preserve"> </w:t>
      </w:r>
      <w:r w:rsidR="00046A54" w:rsidRPr="000B4D79">
        <w:rPr>
          <w:rFonts w:eastAsia="DFKai-SB"/>
          <w:lang w:val="fr-FR" w:eastAsia="zh-HK"/>
        </w:rPr>
        <w:t xml:space="preserve">district </w:t>
      </w:r>
      <w:r w:rsidR="004323DC" w:rsidRPr="000B4D79">
        <w:rPr>
          <w:rFonts w:eastAsia="DFKai-SB"/>
          <w:lang w:val="fr-FR" w:eastAsia="zh-HK"/>
        </w:rPr>
        <w:t>dédié aux arts et à la culture</w:t>
      </w:r>
      <w:r w:rsidR="00046A54" w:rsidRPr="000B4D79">
        <w:rPr>
          <w:rFonts w:eastAsia="DFKai-SB"/>
          <w:lang w:val="fr-FR" w:eastAsia="zh-HK"/>
        </w:rPr>
        <w:t xml:space="preserve"> </w:t>
      </w:r>
      <w:r w:rsidR="004323DC" w:rsidRPr="000B4D79">
        <w:rPr>
          <w:rFonts w:eastAsia="DFKai-SB"/>
          <w:lang w:val="fr-FR" w:eastAsia="zh-HK"/>
        </w:rPr>
        <w:t xml:space="preserve">et </w:t>
      </w:r>
      <w:r w:rsidR="00046A54" w:rsidRPr="000B4D79">
        <w:rPr>
          <w:rFonts w:eastAsia="DFKai-SB"/>
          <w:lang w:val="fr-FR" w:eastAsia="zh-HK"/>
        </w:rPr>
        <w:t>doté d</w:t>
      </w:r>
      <w:r w:rsidR="000E26C3">
        <w:rPr>
          <w:rFonts w:eastAsia="DFKai-SB"/>
          <w:lang w:val="fr-FR" w:eastAsia="zh-HK"/>
        </w:rPr>
        <w:t>’</w:t>
      </w:r>
      <w:r w:rsidR="00046A54" w:rsidRPr="000B4D79">
        <w:rPr>
          <w:rFonts w:eastAsia="DFKai-SB"/>
          <w:lang w:val="fr-FR" w:eastAsia="zh-HK"/>
        </w:rPr>
        <w:t>équipements artistiques et culturels d</w:t>
      </w:r>
      <w:r w:rsidR="000E26C3">
        <w:rPr>
          <w:rFonts w:eastAsia="DFKai-SB"/>
          <w:lang w:val="fr-FR" w:eastAsia="zh-HK"/>
        </w:rPr>
        <w:t>’</w:t>
      </w:r>
      <w:r w:rsidR="00046A54" w:rsidRPr="000B4D79">
        <w:rPr>
          <w:rFonts w:eastAsia="DFKai-SB"/>
          <w:lang w:val="fr-FR" w:eastAsia="zh-HK"/>
        </w:rPr>
        <w:t>envergure mondiale</w:t>
      </w:r>
      <w:r w:rsidRPr="000B4D79">
        <w:rPr>
          <w:rFonts w:eastAsia="DFKai-SB"/>
          <w:lang w:val="fr-FR" w:eastAsia="zh-TW"/>
        </w:rPr>
        <w:t xml:space="preserve">, </w:t>
      </w:r>
      <w:r w:rsidR="00046A54" w:rsidRPr="000B4D79">
        <w:rPr>
          <w:rFonts w:eastAsia="DFKai-SB"/>
          <w:lang w:val="fr-FR" w:eastAsia="zh-TW"/>
        </w:rPr>
        <w:t>a été annoncé dans</w:t>
      </w:r>
      <w:r w:rsidRPr="000B4D79">
        <w:rPr>
          <w:rFonts w:eastAsia="DFKai-SB"/>
          <w:lang w:val="fr-FR" w:eastAsia="zh-TW"/>
        </w:rPr>
        <w:t xml:space="preserve"> </w:t>
      </w:r>
      <w:r w:rsidR="003E29B0" w:rsidRPr="000B4D79">
        <w:rPr>
          <w:rFonts w:eastAsia="DFKai-SB"/>
          <w:lang w:val="fr-FR" w:eastAsia="zh-TW"/>
        </w:rPr>
        <w:t>la</w:t>
      </w:r>
      <w:r w:rsidRPr="000B4D79">
        <w:rPr>
          <w:rFonts w:eastAsia="DFKai-SB"/>
          <w:lang w:val="fr-FR" w:eastAsia="zh-TW"/>
        </w:rPr>
        <w:t xml:space="preserve"> </w:t>
      </w:r>
      <w:r w:rsidR="003E29B0" w:rsidRPr="000B4D79">
        <w:rPr>
          <w:rFonts w:eastAsia="DFKai-SB"/>
          <w:lang w:val="fr-FR" w:eastAsia="zh-TW"/>
        </w:rPr>
        <w:t>d</w:t>
      </w:r>
      <w:r w:rsidR="009E4761" w:rsidRPr="000B4D79">
        <w:rPr>
          <w:rFonts w:eastAsia="DFKai-SB"/>
          <w:lang w:val="fr-FR" w:eastAsia="zh-TW"/>
        </w:rPr>
        <w:t xml:space="preserve">éclaration de politique générale </w:t>
      </w:r>
      <w:r w:rsidR="003E29B0" w:rsidRPr="000B4D79">
        <w:rPr>
          <w:rFonts w:eastAsia="DFKai-SB"/>
          <w:lang w:val="fr-FR" w:eastAsia="zh-TW"/>
        </w:rPr>
        <w:t>2007</w:t>
      </w:r>
      <w:r w:rsidR="004323DC" w:rsidRPr="000B4D79">
        <w:rPr>
          <w:rFonts w:eastAsia="DFKai-SB"/>
          <w:lang w:val="fr-FR" w:eastAsia="zh-TW"/>
        </w:rPr>
        <w:t>/</w:t>
      </w:r>
      <w:r w:rsidR="003E29B0" w:rsidRPr="000B4D79">
        <w:rPr>
          <w:rFonts w:eastAsia="DFKai-SB"/>
          <w:lang w:val="fr-FR" w:eastAsia="zh-TW"/>
        </w:rPr>
        <w:t xml:space="preserve">08 </w:t>
      </w:r>
      <w:r w:rsidR="009E4761" w:rsidRPr="000B4D79">
        <w:rPr>
          <w:rFonts w:eastAsia="DFKai-SB"/>
          <w:lang w:val="fr-FR" w:eastAsia="zh-TW"/>
        </w:rPr>
        <w:t>du Chef de l</w:t>
      </w:r>
      <w:r w:rsidR="000E26C3">
        <w:rPr>
          <w:rFonts w:eastAsia="DFKai-SB"/>
          <w:lang w:val="fr-FR" w:eastAsia="zh-TW"/>
        </w:rPr>
        <w:t>’</w:t>
      </w:r>
      <w:r w:rsidR="009E4761" w:rsidRPr="000B4D79">
        <w:rPr>
          <w:rFonts w:eastAsia="DFKai-SB"/>
          <w:lang w:val="fr-FR" w:eastAsia="zh-TW"/>
        </w:rPr>
        <w:t>exécutif</w:t>
      </w:r>
      <w:r w:rsidRPr="000B4D79">
        <w:rPr>
          <w:rFonts w:eastAsia="DFKai-SB"/>
          <w:lang w:val="fr-FR" w:eastAsia="zh-TW"/>
        </w:rPr>
        <w:t xml:space="preserve"> </w:t>
      </w:r>
      <w:r w:rsidR="00046A54" w:rsidRPr="000B4D79">
        <w:rPr>
          <w:rFonts w:eastAsia="DFKai-SB"/>
          <w:lang w:val="fr-FR" w:eastAsia="zh-TW"/>
        </w:rPr>
        <w:t>comme l</w:t>
      </w:r>
      <w:r w:rsidR="000E26C3">
        <w:rPr>
          <w:rFonts w:eastAsia="DFKai-SB"/>
          <w:lang w:val="fr-FR" w:eastAsia="zh-TW"/>
        </w:rPr>
        <w:t>’</w:t>
      </w:r>
      <w:r w:rsidR="00046A54" w:rsidRPr="000B4D79">
        <w:rPr>
          <w:rFonts w:eastAsia="DFKai-SB"/>
          <w:lang w:val="fr-FR" w:eastAsia="zh-TW"/>
        </w:rPr>
        <w:t xml:space="preserve">une des dix plus importantes </w:t>
      </w:r>
      <w:r w:rsidRPr="000B4D79">
        <w:rPr>
          <w:rFonts w:eastAsia="DFKai-SB"/>
          <w:lang w:val="fr-FR" w:eastAsia="zh-TW"/>
        </w:rPr>
        <w:t>infrastructures.</w:t>
      </w:r>
      <w:r w:rsidR="009E4761" w:rsidRPr="000B4D79">
        <w:rPr>
          <w:rFonts w:eastAsia="DFKai-SB"/>
          <w:lang w:val="fr-FR" w:eastAsia="zh-TW"/>
        </w:rPr>
        <w:t xml:space="preserve"> </w:t>
      </w:r>
      <w:r w:rsidR="004323DC" w:rsidRPr="000B4D79">
        <w:rPr>
          <w:rFonts w:eastAsia="DFKai-SB"/>
          <w:lang w:val="fr-FR" w:eastAsia="zh-TW"/>
        </w:rPr>
        <w:t>Le 19 novembre 2007, le Gouvernement a rencontré des groupes d</w:t>
      </w:r>
      <w:r w:rsidR="000E26C3">
        <w:rPr>
          <w:rFonts w:eastAsia="DFKai-SB"/>
          <w:lang w:val="fr-FR" w:eastAsia="zh-TW"/>
        </w:rPr>
        <w:t>’</w:t>
      </w:r>
      <w:r w:rsidR="004323DC" w:rsidRPr="000B4D79">
        <w:rPr>
          <w:rFonts w:eastAsia="DFKai-SB"/>
          <w:lang w:val="fr-FR" w:eastAsia="zh-TW"/>
        </w:rPr>
        <w:t xml:space="preserve">enfants pour recueillir leurs points de vue sur le développement du </w:t>
      </w:r>
      <w:r w:rsidR="00C4756F" w:rsidRPr="000B4D79">
        <w:rPr>
          <w:noProof/>
          <w:lang w:val="fr-FR"/>
        </w:rPr>
        <w:t>Quartier culturel</w:t>
      </w:r>
      <w:r w:rsidRPr="000B4D79">
        <w:rPr>
          <w:rFonts w:eastAsia="DFKai-SB"/>
          <w:lang w:val="fr-FR" w:eastAsia="zh-HK"/>
        </w:rPr>
        <w:t xml:space="preserve">. </w:t>
      </w:r>
      <w:r w:rsidR="004323DC" w:rsidRPr="000B4D79">
        <w:rPr>
          <w:rFonts w:eastAsia="DFKai-SB"/>
          <w:lang w:val="fr-FR" w:eastAsia="zh-HK"/>
        </w:rPr>
        <w:t xml:space="preserve">Un total de 45 enfants et adultes ont participé à la rencontre. </w:t>
      </w:r>
      <w:r w:rsidR="009E4761" w:rsidRPr="000B4D79">
        <w:rPr>
          <w:rFonts w:eastAsia="DFKai-SB"/>
          <w:lang w:val="fr-FR" w:eastAsia="zh-TW"/>
        </w:rPr>
        <w:t>Le Gouvernement a institué un organisme public, la</w:t>
      </w:r>
      <w:r w:rsidRPr="000B4D79">
        <w:rPr>
          <w:rFonts w:eastAsia="DFKai-SB"/>
          <w:lang w:val="fr-FR" w:eastAsia="zh-TW"/>
        </w:rPr>
        <w:t xml:space="preserve"> </w:t>
      </w:r>
      <w:r w:rsidR="009E4761" w:rsidRPr="000B4D79">
        <w:rPr>
          <w:rFonts w:eastAsia="DFKai-SB"/>
          <w:lang w:val="fr-FR" w:eastAsia="zh-TW"/>
        </w:rPr>
        <w:t xml:space="preserve">Direction du quartier culturel de </w:t>
      </w:r>
      <w:r w:rsidRPr="000B4D79">
        <w:rPr>
          <w:rFonts w:eastAsia="DFKai-SB"/>
          <w:lang w:val="fr-FR" w:eastAsia="zh-TW"/>
        </w:rPr>
        <w:t xml:space="preserve">West Kowloon, </w:t>
      </w:r>
      <w:r w:rsidR="009E4761" w:rsidRPr="000B4D79">
        <w:rPr>
          <w:rFonts w:eastAsia="DFKai-SB"/>
          <w:lang w:val="fr-FR" w:eastAsia="zh-TW"/>
        </w:rPr>
        <w:t>pour mettre en œuvre le projet du</w:t>
      </w:r>
      <w:r w:rsidRPr="000B4D79">
        <w:rPr>
          <w:rFonts w:eastAsia="DFKai-SB"/>
          <w:lang w:val="fr-FR" w:eastAsia="zh-TW"/>
        </w:rPr>
        <w:t xml:space="preserve"> </w:t>
      </w:r>
      <w:r w:rsidR="00C4756F" w:rsidRPr="000B4D79">
        <w:rPr>
          <w:noProof/>
          <w:lang w:val="fr-FR"/>
        </w:rPr>
        <w:t>Quartier culturel de West Kowloon</w:t>
      </w:r>
      <w:r w:rsidR="009E4761" w:rsidRPr="000B4D79">
        <w:rPr>
          <w:rFonts w:eastAsia="DFKai-SB"/>
          <w:lang w:val="fr-FR" w:eastAsia="zh-TW"/>
        </w:rPr>
        <w:t>. L</w:t>
      </w:r>
      <w:r w:rsidRPr="000B4D79">
        <w:rPr>
          <w:rFonts w:eastAsia="DFKai-SB"/>
          <w:lang w:val="fr-FR" w:eastAsia="zh-TW"/>
        </w:rPr>
        <w:t xml:space="preserve">e </w:t>
      </w:r>
      <w:r w:rsidR="00C4756F" w:rsidRPr="000B4D79">
        <w:rPr>
          <w:noProof/>
          <w:lang w:val="fr-FR"/>
        </w:rPr>
        <w:t xml:space="preserve">Quartier culturel </w:t>
      </w:r>
      <w:r w:rsidR="00375458">
        <w:rPr>
          <w:noProof/>
          <w:lang w:val="fr-FR"/>
        </w:rPr>
        <w:t>est</w:t>
      </w:r>
      <w:r w:rsidR="004323DC" w:rsidRPr="000B4D79">
        <w:rPr>
          <w:noProof/>
          <w:lang w:val="fr-FR"/>
        </w:rPr>
        <w:t xml:space="preserve"> un investissement stratégique </w:t>
      </w:r>
      <w:r w:rsidR="00375458">
        <w:rPr>
          <w:noProof/>
          <w:lang w:val="fr-FR"/>
        </w:rPr>
        <w:t xml:space="preserve">du </w:t>
      </w:r>
      <w:r w:rsidR="00375458" w:rsidRPr="000B4D79">
        <w:rPr>
          <w:noProof/>
          <w:lang w:val="fr-FR"/>
        </w:rPr>
        <w:t xml:space="preserve">Gouvernement </w:t>
      </w:r>
      <w:r w:rsidR="00217915" w:rsidRPr="000B4D79">
        <w:rPr>
          <w:rFonts w:eastAsia="DFKai-SB"/>
          <w:lang w:val="fr-FR" w:eastAsia="zh-TW"/>
        </w:rPr>
        <w:t>pour satisfaire aux besoins d</w:t>
      </w:r>
      <w:r w:rsidR="000E26C3">
        <w:rPr>
          <w:rFonts w:eastAsia="DFKai-SB"/>
          <w:lang w:val="fr-FR" w:eastAsia="zh-TW"/>
        </w:rPr>
        <w:t>’</w:t>
      </w:r>
      <w:r w:rsidR="00217915" w:rsidRPr="000B4D79">
        <w:rPr>
          <w:rFonts w:eastAsia="DFKai-SB"/>
          <w:lang w:val="fr-FR" w:eastAsia="zh-TW"/>
        </w:rPr>
        <w:t xml:space="preserve">infrastructures à long terme du secteur des arts et de la culture. </w:t>
      </w:r>
      <w:r w:rsidR="00217915" w:rsidRPr="000B4D79">
        <w:rPr>
          <w:lang w:val="fr-FR"/>
        </w:rPr>
        <w:t>Une dotation initiale de 21,6 milliards de dollars de Hong Kong a été approuvée en juillet 2008 par la Commission des finances du Conseil législatif pour la mise en œuvre du projet par la Direction du quartier culturel de West Kowloon</w:t>
      </w:r>
      <w:r w:rsidRPr="000B4D79">
        <w:rPr>
          <w:rFonts w:eastAsia="DFKai-SB"/>
          <w:lang w:val="fr-FR" w:eastAsia="zh-TW"/>
        </w:rPr>
        <w:t xml:space="preserve">. </w:t>
      </w:r>
      <w:r w:rsidR="00217915" w:rsidRPr="000B4D79">
        <w:rPr>
          <w:rFonts w:eastAsia="DFKai-SB"/>
          <w:lang w:val="fr-FR" w:eastAsia="zh-TW"/>
        </w:rPr>
        <w:t>Avec l</w:t>
      </w:r>
      <w:r w:rsidR="000E26C3">
        <w:rPr>
          <w:rFonts w:eastAsia="DFKai-SB"/>
          <w:lang w:val="fr-FR" w:eastAsia="zh-TW"/>
        </w:rPr>
        <w:t>’</w:t>
      </w:r>
      <w:r w:rsidR="00217915" w:rsidRPr="000B4D79">
        <w:rPr>
          <w:rFonts w:eastAsia="DFKai-SB"/>
          <w:lang w:val="fr-FR" w:eastAsia="zh-TW"/>
        </w:rPr>
        <w:t>aide du</w:t>
      </w:r>
      <w:r w:rsidRPr="000B4D79">
        <w:rPr>
          <w:rFonts w:eastAsia="DFKai-SB"/>
          <w:lang w:val="fr-FR" w:eastAsia="zh-TW"/>
        </w:rPr>
        <w:t xml:space="preserve"> </w:t>
      </w:r>
      <w:r w:rsidR="00B140D4" w:rsidRPr="000B4D79">
        <w:rPr>
          <w:noProof/>
          <w:lang w:val="fr-FR"/>
        </w:rPr>
        <w:t>Bureau des affaires intérieures</w:t>
      </w:r>
      <w:r w:rsidRPr="000B4D79">
        <w:rPr>
          <w:rFonts w:eastAsia="DFKai-SB"/>
          <w:lang w:val="fr-FR" w:eastAsia="zh-TW"/>
        </w:rPr>
        <w:t xml:space="preserve">, </w:t>
      </w:r>
      <w:r w:rsidR="00217915" w:rsidRPr="000B4D79">
        <w:rPr>
          <w:rFonts w:eastAsia="DFKai-SB"/>
          <w:lang w:val="fr-FR" w:eastAsia="zh-TW"/>
        </w:rPr>
        <w:t>la Direction</w:t>
      </w:r>
      <w:r w:rsidRPr="000B4D79">
        <w:rPr>
          <w:rFonts w:eastAsia="DFKai-SB"/>
          <w:lang w:val="fr-FR" w:eastAsia="zh-TW"/>
        </w:rPr>
        <w:t xml:space="preserve"> </w:t>
      </w:r>
      <w:r w:rsidR="00217915" w:rsidRPr="000B4D79">
        <w:rPr>
          <w:rFonts w:eastAsia="DFKai-SB"/>
          <w:lang w:val="fr-FR" w:eastAsia="zh-TW"/>
        </w:rPr>
        <w:t>poursuit résolument la préparation du plan de développement du</w:t>
      </w:r>
      <w:r w:rsidRPr="000B4D79">
        <w:rPr>
          <w:rFonts w:eastAsia="DFKai-SB"/>
          <w:lang w:val="fr-FR" w:eastAsia="zh-TW"/>
        </w:rPr>
        <w:t xml:space="preserve"> </w:t>
      </w:r>
      <w:r w:rsidR="00C4756F" w:rsidRPr="000B4D79">
        <w:rPr>
          <w:noProof/>
          <w:lang w:val="fr-FR"/>
        </w:rPr>
        <w:t>Quartier culturel</w:t>
      </w:r>
      <w:r w:rsidRPr="000B4D79">
        <w:rPr>
          <w:rFonts w:eastAsia="DFKai-SB"/>
          <w:lang w:val="fr-FR" w:eastAsia="zh-TW"/>
        </w:rPr>
        <w:t xml:space="preserve">, </w:t>
      </w:r>
      <w:r w:rsidR="00046A54" w:rsidRPr="000B4D79">
        <w:rPr>
          <w:rFonts w:eastAsia="DFKai-SB"/>
          <w:lang w:val="fr-FR" w:eastAsia="zh-TW"/>
        </w:rPr>
        <w:t>recru</w:t>
      </w:r>
      <w:r w:rsidRPr="000B4D79">
        <w:rPr>
          <w:rFonts w:eastAsia="DFKai-SB"/>
          <w:lang w:val="fr-FR" w:eastAsia="zh-TW"/>
        </w:rPr>
        <w:t>t</w:t>
      </w:r>
      <w:r w:rsidR="00046A54" w:rsidRPr="000B4D79">
        <w:rPr>
          <w:rFonts w:eastAsia="DFKai-SB"/>
          <w:lang w:val="fr-FR" w:eastAsia="zh-TW"/>
        </w:rPr>
        <w:t>e</w:t>
      </w:r>
      <w:r w:rsidRPr="000B4D79">
        <w:rPr>
          <w:rFonts w:eastAsia="DFKai-SB"/>
          <w:lang w:val="fr-FR" w:eastAsia="zh-TW"/>
        </w:rPr>
        <w:t xml:space="preserve"> </w:t>
      </w:r>
      <w:r w:rsidR="00046A54" w:rsidRPr="000B4D79">
        <w:rPr>
          <w:rFonts w:eastAsia="DFKai-SB"/>
          <w:lang w:val="fr-FR" w:eastAsia="zh-TW"/>
        </w:rPr>
        <w:t xml:space="preserve">un personnel de haut niveau et </w:t>
      </w:r>
      <w:r w:rsidR="001C0965" w:rsidRPr="000B4D79">
        <w:rPr>
          <w:rFonts w:eastAsia="DFKai-SB"/>
          <w:lang w:val="fr-FR" w:eastAsia="zh-TW"/>
        </w:rPr>
        <w:t xml:space="preserve">traite toutes </w:t>
      </w:r>
      <w:r w:rsidR="00046A54" w:rsidRPr="000B4D79">
        <w:rPr>
          <w:rFonts w:eastAsia="DFKai-SB"/>
          <w:lang w:val="fr-FR" w:eastAsia="zh-TW"/>
        </w:rPr>
        <w:t xml:space="preserve">autres </w:t>
      </w:r>
      <w:r w:rsidR="001C0965" w:rsidRPr="000B4D79">
        <w:rPr>
          <w:rFonts w:eastAsia="DFKai-SB"/>
          <w:lang w:val="fr-FR" w:eastAsia="zh-TW"/>
        </w:rPr>
        <w:t xml:space="preserve">questions stratégiques nécessaires pour </w:t>
      </w:r>
      <w:r w:rsidR="00375458">
        <w:rPr>
          <w:rFonts w:eastAsia="DFKai-SB"/>
          <w:lang w:val="fr-FR" w:eastAsia="zh-TW"/>
        </w:rPr>
        <w:t>être</w:t>
      </w:r>
      <w:r w:rsidR="001C0965" w:rsidRPr="000B4D79">
        <w:rPr>
          <w:rFonts w:eastAsia="DFKai-SB"/>
          <w:lang w:val="fr-FR" w:eastAsia="zh-TW"/>
        </w:rPr>
        <w:t xml:space="preserve"> pleinement opérationnelle. </w:t>
      </w:r>
      <w:r w:rsidR="00217915" w:rsidRPr="000B4D79">
        <w:rPr>
          <w:rFonts w:eastAsia="DFKai-SB"/>
          <w:lang w:val="fr-FR" w:eastAsia="zh-TW"/>
        </w:rPr>
        <w:t xml:space="preserve">Pour préparer le plan de développement, la Direction a mis en œuvre entre octobre 2009 et janvier 2010 la première étape du projet Consultation publique destiné à </w:t>
      </w:r>
      <w:r w:rsidR="000B4D79" w:rsidRPr="000B4D79">
        <w:rPr>
          <w:rFonts w:eastAsia="DFKai-SB"/>
          <w:lang w:val="fr-FR" w:eastAsia="zh-TW"/>
        </w:rPr>
        <w:t>recueillir</w:t>
      </w:r>
      <w:r w:rsidR="00217915" w:rsidRPr="000B4D79">
        <w:rPr>
          <w:rFonts w:eastAsia="DFKai-SB"/>
          <w:lang w:val="fr-FR" w:eastAsia="zh-TW"/>
        </w:rPr>
        <w:t xml:space="preserve"> </w:t>
      </w:r>
      <w:r w:rsidR="00217915" w:rsidRPr="000B4D79">
        <w:rPr>
          <w:lang w:val="fr-FR"/>
        </w:rPr>
        <w:t>les opinions du public et des parties prenantes</w:t>
      </w:r>
      <w:r w:rsidRPr="000B4D79">
        <w:rPr>
          <w:rFonts w:eastAsia="DFKai-SB"/>
          <w:lang w:val="fr-FR" w:eastAsia="zh-TW"/>
        </w:rPr>
        <w:t>.</w:t>
      </w:r>
      <w:r w:rsidRPr="000B4D79">
        <w:rPr>
          <w:rFonts w:eastAsia="DFKai-SB"/>
          <w:lang w:val="fr-FR" w:eastAsia="zh-HK"/>
        </w:rPr>
        <w:t xml:space="preserve"> </w:t>
      </w:r>
    </w:p>
    <w:p w:rsidR="00C15094" w:rsidRPr="000B4D79" w:rsidRDefault="00B63AC8" w:rsidP="00DA053D">
      <w:pPr>
        <w:pStyle w:val="H23G"/>
        <w:rPr>
          <w:lang w:val="fr-FR" w:eastAsia="zh-TW"/>
        </w:rPr>
      </w:pPr>
      <w:r w:rsidRPr="000B4D79">
        <w:rPr>
          <w:lang w:val="fr-FR" w:eastAsia="zh-TW"/>
        </w:rPr>
        <w:tab/>
      </w:r>
      <w:r w:rsidRPr="000B4D79">
        <w:rPr>
          <w:lang w:val="fr-FR" w:eastAsia="zh-TW"/>
        </w:rPr>
        <w:tab/>
      </w:r>
      <w:r w:rsidR="00046A54" w:rsidRPr="000B4D79">
        <w:rPr>
          <w:lang w:val="fr-FR" w:eastAsia="zh-TW"/>
        </w:rPr>
        <w:t>Programmes artistiques pour les enfants</w:t>
      </w:r>
    </w:p>
    <w:p w:rsidR="00C15094" w:rsidRPr="000B4D79" w:rsidRDefault="00C15094" w:rsidP="00717D67">
      <w:pPr>
        <w:pStyle w:val="SingleTxtG"/>
        <w:rPr>
          <w:rFonts w:eastAsia="DFKai-SB"/>
          <w:lang w:val="fr-FR" w:eastAsia="zh-TW"/>
        </w:rPr>
      </w:pPr>
      <w:r w:rsidRPr="000B4D79">
        <w:rPr>
          <w:rFonts w:eastAsia="DFKai-SB"/>
          <w:lang w:val="fr-FR" w:eastAsia="zh-TW"/>
        </w:rPr>
        <w:t>509.</w:t>
      </w:r>
      <w:r w:rsidRPr="000B4D79">
        <w:rPr>
          <w:rFonts w:eastAsia="DFKai-SB"/>
          <w:lang w:val="fr-FR" w:eastAsia="zh-TW"/>
        </w:rPr>
        <w:tab/>
      </w:r>
      <w:r w:rsidR="00217915" w:rsidRPr="000B4D79">
        <w:rPr>
          <w:rFonts w:eastAsia="DFKai-SB"/>
          <w:lang w:val="fr-FR" w:eastAsia="zh-TW"/>
        </w:rPr>
        <w:t>L</w:t>
      </w:r>
      <w:r w:rsidRPr="000B4D79">
        <w:rPr>
          <w:rFonts w:eastAsia="DFKai-SB"/>
          <w:lang w:val="fr-FR" w:eastAsia="zh-TW"/>
        </w:rPr>
        <w:t xml:space="preserve">e </w:t>
      </w:r>
      <w:r w:rsidR="004E48B3" w:rsidRPr="000B4D79">
        <w:rPr>
          <w:noProof/>
          <w:lang w:val="fr-FR"/>
        </w:rPr>
        <w:t>Département des loisirs et des services culturels</w:t>
      </w:r>
      <w:r w:rsidRPr="000B4D79">
        <w:rPr>
          <w:rFonts w:eastAsia="DFKai-SB"/>
          <w:lang w:val="fr-FR" w:eastAsia="zh-TW"/>
        </w:rPr>
        <w:t xml:space="preserve"> </w:t>
      </w:r>
      <w:r w:rsidR="00D201FD" w:rsidRPr="000B4D79">
        <w:rPr>
          <w:lang w:val="fr-FR"/>
        </w:rPr>
        <w:t>offre</w:t>
      </w:r>
      <w:r w:rsidR="001C0965" w:rsidRPr="000B4D79">
        <w:rPr>
          <w:lang w:val="fr-FR"/>
        </w:rPr>
        <w:t xml:space="preserve"> tout</w:t>
      </w:r>
      <w:r w:rsidR="00D201FD" w:rsidRPr="000B4D79">
        <w:rPr>
          <w:lang w:val="fr-FR"/>
        </w:rPr>
        <w:t>e</w:t>
      </w:r>
      <w:r w:rsidR="001C0965" w:rsidRPr="000B4D79">
        <w:rPr>
          <w:lang w:val="fr-FR"/>
        </w:rPr>
        <w:t xml:space="preserve"> l</w:t>
      </w:r>
      <w:r w:rsidR="000E26C3">
        <w:rPr>
          <w:lang w:val="fr-FR"/>
        </w:rPr>
        <w:t>’</w:t>
      </w:r>
      <w:r w:rsidR="001C0965" w:rsidRPr="000B4D79">
        <w:rPr>
          <w:lang w:val="fr-FR"/>
        </w:rPr>
        <w:t xml:space="preserve">année des programmes adaptés aux enfants et aux jeunes. Outre </w:t>
      </w:r>
      <w:r w:rsidR="00A244C2" w:rsidRPr="000B4D79">
        <w:rPr>
          <w:lang w:val="fr-FR"/>
        </w:rPr>
        <w:t xml:space="preserve">proposer </w:t>
      </w:r>
      <w:r w:rsidR="001C0965" w:rsidRPr="000B4D79">
        <w:rPr>
          <w:lang w:val="fr-FR"/>
        </w:rPr>
        <w:t xml:space="preserve">des billets à </w:t>
      </w:r>
      <w:r w:rsidR="00D201FD" w:rsidRPr="000B4D79">
        <w:rPr>
          <w:lang w:val="fr-FR"/>
        </w:rPr>
        <w:t>moitié prix</w:t>
      </w:r>
      <w:r w:rsidR="001C0965" w:rsidRPr="000B4D79">
        <w:rPr>
          <w:lang w:val="fr-FR"/>
        </w:rPr>
        <w:t xml:space="preserve"> aux élèves à plein temps pour assister à divers types de spectacles, il propose </w:t>
      </w:r>
      <w:r w:rsidR="00A244C2" w:rsidRPr="000B4D79">
        <w:rPr>
          <w:lang w:val="fr-FR"/>
        </w:rPr>
        <w:t xml:space="preserve">aussi </w:t>
      </w:r>
      <w:r w:rsidR="001C0965" w:rsidRPr="000B4D79">
        <w:rPr>
          <w:lang w:val="fr-FR"/>
        </w:rPr>
        <w:t xml:space="preserve">des programmes et des ateliers </w:t>
      </w:r>
      <w:r w:rsidR="00AD4E05" w:rsidRPr="000B4D79">
        <w:rPr>
          <w:lang w:val="fr-FR"/>
        </w:rPr>
        <w:t>pédagogiques</w:t>
      </w:r>
      <w:r w:rsidR="001C0965" w:rsidRPr="000B4D79">
        <w:rPr>
          <w:lang w:val="fr-FR"/>
        </w:rPr>
        <w:t xml:space="preserve"> gratuit</w:t>
      </w:r>
      <w:r w:rsidR="00AD4E05" w:rsidRPr="000B4D79">
        <w:rPr>
          <w:lang w:val="fr-FR"/>
        </w:rPr>
        <w:t>s</w:t>
      </w:r>
      <w:r w:rsidR="001C0965" w:rsidRPr="000B4D79">
        <w:rPr>
          <w:lang w:val="fr-FR"/>
        </w:rPr>
        <w:t xml:space="preserve"> ou à prix </w:t>
      </w:r>
      <w:r w:rsidR="00AD4E05" w:rsidRPr="000B4D79">
        <w:rPr>
          <w:lang w:val="fr-FR"/>
        </w:rPr>
        <w:t>modique</w:t>
      </w:r>
      <w:r w:rsidR="001C0965" w:rsidRPr="000B4D79">
        <w:rPr>
          <w:lang w:val="fr-FR"/>
        </w:rPr>
        <w:t>. L</w:t>
      </w:r>
      <w:r w:rsidR="000E26C3">
        <w:rPr>
          <w:lang w:val="fr-FR"/>
        </w:rPr>
        <w:t>’</w:t>
      </w:r>
      <w:r w:rsidR="001C0965" w:rsidRPr="000B4D79">
        <w:rPr>
          <w:lang w:val="fr-FR"/>
        </w:rPr>
        <w:t>objectif est de stimuler le goût pour les arts et l</w:t>
      </w:r>
      <w:r w:rsidR="00A244C2" w:rsidRPr="000B4D79">
        <w:rPr>
          <w:lang w:val="fr-FR"/>
        </w:rPr>
        <w:t>a</w:t>
      </w:r>
      <w:r w:rsidR="001C0965" w:rsidRPr="000B4D79">
        <w:rPr>
          <w:lang w:val="fr-FR"/>
        </w:rPr>
        <w:t xml:space="preserve"> créativité</w:t>
      </w:r>
      <w:r w:rsidR="00A244C2" w:rsidRPr="000B4D79">
        <w:rPr>
          <w:lang w:val="fr-FR"/>
        </w:rPr>
        <w:t xml:space="preserve"> des élèves</w:t>
      </w:r>
      <w:r w:rsidR="001C0965" w:rsidRPr="000B4D79">
        <w:rPr>
          <w:lang w:val="fr-FR"/>
        </w:rPr>
        <w:t xml:space="preserve">. </w:t>
      </w:r>
      <w:r w:rsidR="00717D67" w:rsidRPr="000B4D79">
        <w:rPr>
          <w:lang w:val="fr-FR"/>
        </w:rPr>
        <w:t xml:space="preserve">Les principales initiatives du </w:t>
      </w:r>
      <w:r w:rsidR="00717D67" w:rsidRPr="000B4D79">
        <w:rPr>
          <w:noProof/>
          <w:lang w:val="fr-FR"/>
        </w:rPr>
        <w:t xml:space="preserve">Département des loisirs et des services culturels pour promouvoir les arts auprès des élèves et des jeunes, exposées </w:t>
      </w:r>
      <w:r w:rsidR="00217915" w:rsidRPr="000B4D79">
        <w:rPr>
          <w:rFonts w:eastAsia="DFKai-SB"/>
          <w:lang w:val="fr-FR" w:eastAsia="zh-TW"/>
        </w:rPr>
        <w:t>aux</w:t>
      </w:r>
      <w:r w:rsidRPr="000B4D79">
        <w:rPr>
          <w:rFonts w:eastAsia="DFKai-SB"/>
          <w:lang w:val="fr-FR" w:eastAsia="zh-TW"/>
        </w:rPr>
        <w:t xml:space="preserve"> paragraph</w:t>
      </w:r>
      <w:r w:rsidR="00217915" w:rsidRPr="000B4D79">
        <w:rPr>
          <w:rFonts w:eastAsia="DFKai-SB"/>
          <w:lang w:val="fr-FR" w:eastAsia="zh-TW"/>
        </w:rPr>
        <w:t>e</w:t>
      </w:r>
      <w:r w:rsidRPr="000B4D79">
        <w:rPr>
          <w:rFonts w:eastAsia="DFKai-SB"/>
          <w:lang w:val="fr-FR" w:eastAsia="zh-TW"/>
        </w:rPr>
        <w:t xml:space="preserve">s 387 </w:t>
      </w:r>
      <w:r w:rsidR="00217915" w:rsidRPr="000B4D79">
        <w:rPr>
          <w:rFonts w:eastAsia="DFKai-SB"/>
          <w:lang w:val="fr-FR" w:eastAsia="zh-TW"/>
        </w:rPr>
        <w:t>et</w:t>
      </w:r>
      <w:r w:rsidRPr="000B4D79">
        <w:rPr>
          <w:rFonts w:eastAsia="DFKai-SB"/>
          <w:lang w:val="fr-FR" w:eastAsia="zh-TW"/>
        </w:rPr>
        <w:t xml:space="preserve"> 388 </w:t>
      </w:r>
      <w:r w:rsidR="00217915" w:rsidRPr="000B4D79">
        <w:rPr>
          <w:rFonts w:eastAsia="DFKai-SB"/>
          <w:lang w:val="fr-FR" w:eastAsia="zh-TW"/>
        </w:rPr>
        <w:t>de la partie</w:t>
      </w:r>
      <w:r w:rsidRPr="000B4D79">
        <w:rPr>
          <w:rFonts w:eastAsia="DFKai-SB"/>
          <w:lang w:val="fr-FR" w:eastAsia="zh-TW"/>
        </w:rPr>
        <w:t xml:space="preserve"> II </w:t>
      </w:r>
      <w:r w:rsidR="00217915" w:rsidRPr="000B4D79">
        <w:rPr>
          <w:rFonts w:eastAsia="DFKai-SB"/>
          <w:lang w:val="fr-FR" w:eastAsia="zh-TW"/>
        </w:rPr>
        <w:t>du</w:t>
      </w:r>
      <w:r w:rsidRPr="000B4D79">
        <w:rPr>
          <w:rFonts w:eastAsia="DFKai-SB"/>
          <w:lang w:val="fr-FR" w:eastAsia="zh-TW"/>
        </w:rPr>
        <w:t xml:space="preserve"> </w:t>
      </w:r>
      <w:r w:rsidR="008168F8" w:rsidRPr="000B4D79">
        <w:rPr>
          <w:lang w:val="fr-FR"/>
        </w:rPr>
        <w:t>rapport initial</w:t>
      </w:r>
      <w:r w:rsidR="00717D67" w:rsidRPr="000B4D79">
        <w:rPr>
          <w:lang w:val="fr-FR"/>
        </w:rPr>
        <w:t>, sont actualisées ci-après</w:t>
      </w:r>
      <w:r w:rsidR="009331BF">
        <w:rPr>
          <w:rFonts w:eastAsia="DFKai-SB"/>
          <w:lang w:val="fr-FR" w:eastAsia="zh-TW"/>
        </w:rPr>
        <w:t>:</w:t>
      </w:r>
    </w:p>
    <w:p w:rsidR="00C15094" w:rsidRPr="000B4D79" w:rsidRDefault="00DA5F18" w:rsidP="00591722">
      <w:pPr>
        <w:pStyle w:val="Bullet1G"/>
        <w:rPr>
          <w:lang w:val="fr-FR" w:eastAsia="zh-TW"/>
        </w:rPr>
      </w:pPr>
      <w:r w:rsidRPr="000B4D79">
        <w:rPr>
          <w:b/>
          <w:lang w:val="fr-FR" w:eastAsia="zh-TW"/>
        </w:rPr>
        <w:t>Pro</w:t>
      </w:r>
      <w:r w:rsidR="00AD4E05" w:rsidRPr="000B4D79">
        <w:rPr>
          <w:b/>
          <w:lang w:val="fr-FR" w:eastAsia="zh-TW"/>
        </w:rPr>
        <w:t>gramme</w:t>
      </w:r>
      <w:r w:rsidRPr="000B4D79">
        <w:rPr>
          <w:b/>
          <w:lang w:val="fr-FR" w:eastAsia="zh-TW"/>
        </w:rPr>
        <w:t xml:space="preserve"> </w:t>
      </w:r>
      <w:r w:rsidR="00217915" w:rsidRPr="000B4D79">
        <w:rPr>
          <w:b/>
          <w:lang w:val="fr-FR" w:eastAsia="zh-TW"/>
        </w:rPr>
        <w:t>Journée de la culture à l</w:t>
      </w:r>
      <w:r w:rsidR="000E26C3">
        <w:rPr>
          <w:b/>
          <w:lang w:val="fr-FR" w:eastAsia="zh-TW"/>
        </w:rPr>
        <w:t>’</w:t>
      </w:r>
      <w:r w:rsidR="00217915" w:rsidRPr="000B4D79">
        <w:rPr>
          <w:b/>
          <w:lang w:val="fr-FR" w:eastAsia="zh-TW"/>
        </w:rPr>
        <w:t>école</w:t>
      </w:r>
      <w:r w:rsidR="009331BF">
        <w:rPr>
          <w:b/>
          <w:lang w:val="fr-FR" w:eastAsia="zh-TW"/>
        </w:rPr>
        <w:t>:</w:t>
      </w:r>
      <w:r w:rsidR="00C15094" w:rsidRPr="000B4D79">
        <w:rPr>
          <w:lang w:val="fr-FR" w:eastAsia="zh-TW"/>
        </w:rPr>
        <w:t xml:space="preserve"> </w:t>
      </w:r>
      <w:r w:rsidR="006D72E1" w:rsidRPr="000B4D79">
        <w:rPr>
          <w:lang w:val="fr-FR" w:eastAsia="zh-TW"/>
        </w:rPr>
        <w:t xml:space="preserve">Ce </w:t>
      </w:r>
      <w:r w:rsidR="00717D67" w:rsidRPr="000B4D79">
        <w:rPr>
          <w:lang w:val="fr-FR" w:eastAsia="zh-TW"/>
        </w:rPr>
        <w:t xml:space="preserve">projet pilote mis en place à la rentrée </w:t>
      </w:r>
      <w:r w:rsidR="00375458">
        <w:rPr>
          <w:lang w:val="fr-FR" w:eastAsia="zh-TW"/>
        </w:rPr>
        <w:t xml:space="preserve">scolaire </w:t>
      </w:r>
      <w:r w:rsidR="00717D67" w:rsidRPr="000B4D79">
        <w:rPr>
          <w:lang w:val="fr-FR" w:eastAsia="zh-TW"/>
        </w:rPr>
        <w:t xml:space="preserve">2001/02 est désormais formalisé. Il organise toute </w:t>
      </w:r>
      <w:r w:rsidRPr="000B4D79">
        <w:rPr>
          <w:lang w:val="fr-FR" w:eastAsia="zh-TW"/>
        </w:rPr>
        <w:t>une série d</w:t>
      </w:r>
      <w:r w:rsidR="000E26C3">
        <w:rPr>
          <w:lang w:val="fr-FR" w:eastAsia="zh-TW"/>
        </w:rPr>
        <w:t>’</w:t>
      </w:r>
      <w:r w:rsidRPr="000B4D79">
        <w:rPr>
          <w:lang w:val="fr-FR" w:eastAsia="zh-TW"/>
        </w:rPr>
        <w:t xml:space="preserve">activités </w:t>
      </w:r>
      <w:r w:rsidR="00717D67" w:rsidRPr="000B4D79">
        <w:rPr>
          <w:lang w:val="fr-FR" w:eastAsia="zh-TW"/>
        </w:rPr>
        <w:t>d</w:t>
      </w:r>
      <w:r w:rsidR="000E26C3">
        <w:rPr>
          <w:lang w:val="fr-FR" w:eastAsia="zh-TW"/>
        </w:rPr>
        <w:t>’</w:t>
      </w:r>
      <w:r w:rsidR="00717D67" w:rsidRPr="000B4D79">
        <w:rPr>
          <w:lang w:val="fr-FR" w:eastAsia="zh-TW"/>
        </w:rPr>
        <w:t>enseignement</w:t>
      </w:r>
      <w:r w:rsidRPr="000B4D79">
        <w:rPr>
          <w:lang w:val="fr-FR" w:eastAsia="zh-TW"/>
        </w:rPr>
        <w:t xml:space="preserve"> artistique</w:t>
      </w:r>
      <w:r w:rsidR="004024C5" w:rsidRPr="000B4D79">
        <w:rPr>
          <w:lang w:val="fr-FR" w:eastAsia="zh-TW"/>
        </w:rPr>
        <w:t xml:space="preserve"> sur le temps scolaire</w:t>
      </w:r>
      <w:r w:rsidR="00717D67" w:rsidRPr="000B4D79">
        <w:rPr>
          <w:lang w:val="fr-FR" w:eastAsia="zh-TW"/>
        </w:rPr>
        <w:t xml:space="preserve"> des élèves</w:t>
      </w:r>
      <w:r w:rsidR="00C15094" w:rsidRPr="000B4D79">
        <w:rPr>
          <w:lang w:val="fr-FR" w:eastAsia="zh-TW"/>
        </w:rPr>
        <w:t>.</w:t>
      </w:r>
      <w:r w:rsidR="00717D67" w:rsidRPr="000B4D79">
        <w:rPr>
          <w:lang w:val="fr-FR" w:eastAsia="zh-TW"/>
        </w:rPr>
        <w:t xml:space="preserve"> Ce sont, notamment, des spectacles d</w:t>
      </w:r>
      <w:r w:rsidR="000E26C3">
        <w:rPr>
          <w:lang w:val="fr-FR" w:eastAsia="zh-TW"/>
        </w:rPr>
        <w:t>’</w:t>
      </w:r>
      <w:r w:rsidR="00717D67" w:rsidRPr="000B4D79">
        <w:rPr>
          <w:lang w:val="fr-FR" w:eastAsia="zh-TW"/>
        </w:rPr>
        <w:t>élèves, des conférences-démonstrations, des répétitions publiques, des visites d</w:t>
      </w:r>
      <w:r w:rsidR="000E26C3">
        <w:rPr>
          <w:lang w:val="fr-FR" w:eastAsia="zh-TW"/>
        </w:rPr>
        <w:t>’</w:t>
      </w:r>
      <w:r w:rsidR="00717D67" w:rsidRPr="000B4D79">
        <w:rPr>
          <w:lang w:val="fr-FR" w:eastAsia="zh-TW"/>
        </w:rPr>
        <w:t xml:space="preserve">expositions et des ateliers </w:t>
      </w:r>
      <w:r w:rsidR="00614DA6" w:rsidRPr="000B4D79">
        <w:rPr>
          <w:lang w:val="fr-FR" w:eastAsia="zh-TW"/>
        </w:rPr>
        <w:t xml:space="preserve">qui se déroulent dans les salles de spectacles, les bibliothèques et les musées administrés par le </w:t>
      </w:r>
      <w:r w:rsidR="004E48B3" w:rsidRPr="000B4D79">
        <w:rPr>
          <w:noProof/>
          <w:lang w:val="fr-FR"/>
        </w:rPr>
        <w:t>Département des loisirs et des services culturels</w:t>
      </w:r>
      <w:r w:rsidR="009331BF">
        <w:rPr>
          <w:lang w:val="fr-FR" w:eastAsia="zh-TW"/>
        </w:rPr>
        <w:t>;</w:t>
      </w:r>
    </w:p>
    <w:p w:rsidR="00C15094" w:rsidRPr="000B4D79" w:rsidRDefault="00DA5F18" w:rsidP="00D201FD">
      <w:pPr>
        <w:pStyle w:val="Bullet1G"/>
        <w:rPr>
          <w:rFonts w:eastAsia="DFKai-SB"/>
          <w:lang w:val="fr-FR" w:eastAsia="zh-TW"/>
        </w:rPr>
      </w:pPr>
      <w:r w:rsidRPr="000B4D79">
        <w:rPr>
          <w:rFonts w:eastAsia="DFKai-SB"/>
          <w:b/>
          <w:lang w:val="fr-FR" w:eastAsia="zh-TW"/>
        </w:rPr>
        <w:t>Pro</w:t>
      </w:r>
      <w:r w:rsidR="00D201FD" w:rsidRPr="000B4D79">
        <w:rPr>
          <w:rFonts w:eastAsia="DFKai-SB"/>
          <w:b/>
          <w:lang w:val="fr-FR" w:eastAsia="zh-TW"/>
        </w:rPr>
        <w:t>gramme</w:t>
      </w:r>
      <w:r w:rsidRPr="000B4D79">
        <w:rPr>
          <w:rFonts w:eastAsia="DFKai-SB"/>
          <w:b/>
          <w:lang w:val="fr-FR" w:eastAsia="zh-TW"/>
        </w:rPr>
        <w:t xml:space="preserve"> Animateurs d</w:t>
      </w:r>
      <w:r w:rsidR="000E26C3">
        <w:rPr>
          <w:rFonts w:eastAsia="DFKai-SB"/>
          <w:b/>
          <w:lang w:val="fr-FR" w:eastAsia="zh-TW"/>
        </w:rPr>
        <w:t>’</w:t>
      </w:r>
      <w:r w:rsidRPr="000B4D79">
        <w:rPr>
          <w:rFonts w:eastAsia="DFKai-SB"/>
          <w:b/>
          <w:lang w:val="fr-FR" w:eastAsia="zh-TW"/>
        </w:rPr>
        <w:t>art à l</w:t>
      </w:r>
      <w:r w:rsidR="000E26C3">
        <w:rPr>
          <w:rFonts w:eastAsia="DFKai-SB"/>
          <w:b/>
          <w:lang w:val="fr-FR" w:eastAsia="zh-TW"/>
        </w:rPr>
        <w:t>’</w:t>
      </w:r>
      <w:r w:rsidRPr="000B4D79">
        <w:rPr>
          <w:rFonts w:eastAsia="DFKai-SB"/>
          <w:b/>
          <w:lang w:val="fr-FR" w:eastAsia="zh-TW"/>
        </w:rPr>
        <w:t>école</w:t>
      </w:r>
      <w:r w:rsidR="009331BF">
        <w:rPr>
          <w:rFonts w:eastAsia="DFKai-SB"/>
          <w:b/>
          <w:lang w:val="fr-FR" w:eastAsia="zh-TW"/>
        </w:rPr>
        <w:t>:</w:t>
      </w:r>
      <w:r w:rsidR="00C15094" w:rsidRPr="000B4D79">
        <w:rPr>
          <w:rFonts w:eastAsia="DFKai-SB"/>
          <w:lang w:val="fr-FR" w:eastAsia="zh-TW"/>
        </w:rPr>
        <w:t xml:space="preserve"> </w:t>
      </w:r>
      <w:r w:rsidR="006D72E1" w:rsidRPr="000B4D79">
        <w:rPr>
          <w:rFonts w:eastAsia="DFKai-SB"/>
          <w:lang w:val="fr-FR" w:eastAsia="zh-TW"/>
        </w:rPr>
        <w:t xml:space="preserve">Pour </w:t>
      </w:r>
      <w:r w:rsidR="00614DA6" w:rsidRPr="000B4D79">
        <w:rPr>
          <w:rFonts w:eastAsia="DFKai-SB"/>
          <w:lang w:val="fr-FR" w:eastAsia="zh-TW"/>
        </w:rPr>
        <w:t xml:space="preserve">aider les élèves à acquérir </w:t>
      </w:r>
      <w:r w:rsidR="00375458">
        <w:rPr>
          <w:rFonts w:eastAsia="DFKai-SB"/>
          <w:lang w:val="fr-FR" w:eastAsia="zh-TW"/>
        </w:rPr>
        <w:t>l</w:t>
      </w:r>
      <w:r w:rsidR="00614DA6" w:rsidRPr="000B4D79">
        <w:rPr>
          <w:rFonts w:eastAsia="DFKai-SB"/>
          <w:lang w:val="fr-FR" w:eastAsia="zh-TW"/>
        </w:rPr>
        <w:t>es connaissances et les compétences artistiques de base, l</w:t>
      </w:r>
      <w:r w:rsidR="00C15094" w:rsidRPr="000B4D79">
        <w:rPr>
          <w:rFonts w:eastAsia="DFKai-SB"/>
          <w:lang w:val="fr-FR" w:eastAsia="zh-TW"/>
        </w:rPr>
        <w:t xml:space="preserve">e </w:t>
      </w:r>
      <w:r w:rsidR="004E48B3" w:rsidRPr="000B4D79">
        <w:rPr>
          <w:noProof/>
          <w:lang w:val="fr-FR"/>
        </w:rPr>
        <w:t>Département des loisirs et des services culturels</w:t>
      </w:r>
      <w:r w:rsidR="00C15094" w:rsidRPr="000B4D79">
        <w:rPr>
          <w:rFonts w:eastAsia="DFKai-SB"/>
          <w:lang w:val="fr-FR" w:eastAsia="zh-TW"/>
        </w:rPr>
        <w:t xml:space="preserve"> </w:t>
      </w:r>
      <w:r w:rsidR="00614DA6" w:rsidRPr="000B4D79">
        <w:rPr>
          <w:rFonts w:eastAsia="DFKai-SB"/>
          <w:lang w:val="fr-FR" w:eastAsia="zh-TW"/>
        </w:rPr>
        <w:t>travaille avec des troupes professionnelles d</w:t>
      </w:r>
      <w:r w:rsidR="000E26C3">
        <w:rPr>
          <w:rFonts w:eastAsia="DFKai-SB"/>
          <w:lang w:val="fr-FR" w:eastAsia="zh-TW"/>
        </w:rPr>
        <w:t>’</w:t>
      </w:r>
      <w:r w:rsidR="00614DA6" w:rsidRPr="000B4D79">
        <w:rPr>
          <w:rFonts w:eastAsia="DFKai-SB"/>
          <w:lang w:val="fr-FR" w:eastAsia="zh-TW"/>
        </w:rPr>
        <w:t>arts de la scène qualifiées pour enseigner, avec lesquelles il organise dans les écoles des projets éducatifs tels que des conférences-démonstrations, des ateliers de formation et des spectacles, qui se déroulent sur quelques mois ou sur toute l</w:t>
      </w:r>
      <w:r w:rsidR="000E26C3">
        <w:rPr>
          <w:rFonts w:eastAsia="DFKai-SB"/>
          <w:lang w:val="fr-FR" w:eastAsia="zh-TW"/>
        </w:rPr>
        <w:t>’</w:t>
      </w:r>
      <w:r w:rsidR="00614DA6" w:rsidRPr="000B4D79">
        <w:rPr>
          <w:rFonts w:eastAsia="DFKai-SB"/>
          <w:lang w:val="fr-FR" w:eastAsia="zh-TW"/>
        </w:rPr>
        <w:t xml:space="preserve">année. Ce </w:t>
      </w:r>
      <w:r w:rsidR="00D201FD" w:rsidRPr="000B4D79">
        <w:rPr>
          <w:rFonts w:eastAsia="DFKai-SB"/>
          <w:lang w:val="fr-FR" w:eastAsia="zh-TW"/>
        </w:rPr>
        <w:t xml:space="preserve">programme </w:t>
      </w:r>
      <w:r w:rsidR="00614DA6" w:rsidRPr="000B4D79">
        <w:rPr>
          <w:rFonts w:eastAsia="DFKai-SB"/>
          <w:lang w:val="fr-FR" w:eastAsia="zh-TW"/>
        </w:rPr>
        <w:t xml:space="preserve">a </w:t>
      </w:r>
      <w:r w:rsidR="00D201FD" w:rsidRPr="000B4D79">
        <w:rPr>
          <w:rFonts w:eastAsia="DFKai-SB"/>
          <w:lang w:val="fr-FR" w:eastAsia="zh-TW"/>
        </w:rPr>
        <w:t>été largement étoffé et comprend désormais un plus grand nombre de projets et de disciplines artistiques</w:t>
      </w:r>
      <w:r w:rsidR="009331BF">
        <w:rPr>
          <w:rFonts w:eastAsia="DFKai-SB"/>
          <w:lang w:val="fr-FR" w:eastAsia="zh-TW"/>
        </w:rPr>
        <w:t>;</w:t>
      </w:r>
    </w:p>
    <w:p w:rsidR="00C15094" w:rsidRPr="000B4D79" w:rsidRDefault="00D201FD" w:rsidP="009035FB">
      <w:pPr>
        <w:pStyle w:val="Bullet1G"/>
        <w:rPr>
          <w:rFonts w:eastAsia="DFKai-SB"/>
          <w:bCs/>
          <w:lang w:val="fr-FR" w:eastAsia="zh-TW"/>
        </w:rPr>
      </w:pPr>
      <w:r w:rsidRPr="000B4D79">
        <w:rPr>
          <w:rFonts w:eastAsia="DFKai-SB"/>
          <w:b/>
          <w:lang w:val="fr-FR" w:eastAsia="zh-TW"/>
        </w:rPr>
        <w:t xml:space="preserve">Programme </w:t>
      </w:r>
      <w:r w:rsidR="00AD4E05" w:rsidRPr="000B4D79">
        <w:rPr>
          <w:rFonts w:eastAsia="DFKai-SB"/>
          <w:b/>
          <w:lang w:val="fr-FR" w:eastAsia="zh-TW"/>
        </w:rPr>
        <w:t>Expérience artistique</w:t>
      </w:r>
      <w:r w:rsidR="004024C5" w:rsidRPr="000B4D79">
        <w:rPr>
          <w:rFonts w:eastAsia="DFKai-SB"/>
          <w:b/>
          <w:lang w:val="fr-FR" w:eastAsia="zh-TW"/>
        </w:rPr>
        <w:t xml:space="preserve"> pour les élèves du deuxième cycle </w:t>
      </w:r>
      <w:r w:rsidRPr="000B4D79">
        <w:rPr>
          <w:rFonts w:eastAsia="DFKai-SB"/>
          <w:b/>
          <w:lang w:val="fr-FR" w:eastAsia="zh-TW"/>
        </w:rPr>
        <w:t>du</w:t>
      </w:r>
      <w:r w:rsidR="004024C5" w:rsidRPr="000B4D79">
        <w:rPr>
          <w:rFonts w:eastAsia="DFKai-SB"/>
          <w:b/>
          <w:lang w:val="fr-FR" w:eastAsia="zh-TW"/>
        </w:rPr>
        <w:t xml:space="preserve"> secondaire</w:t>
      </w:r>
      <w:r w:rsidR="009331BF">
        <w:rPr>
          <w:rFonts w:eastAsia="DFKai-SB"/>
          <w:b/>
          <w:lang w:val="fr-FR" w:eastAsia="zh-TW"/>
        </w:rPr>
        <w:t>:</w:t>
      </w:r>
      <w:r w:rsidR="00C15094" w:rsidRPr="000B4D79">
        <w:rPr>
          <w:rFonts w:eastAsia="DFKai-SB"/>
          <w:lang w:val="fr-FR" w:eastAsia="zh-TW"/>
        </w:rPr>
        <w:t xml:space="preserve"> </w:t>
      </w:r>
      <w:r w:rsidR="006D72E1" w:rsidRPr="000B4D79">
        <w:rPr>
          <w:rFonts w:eastAsia="DFKai-SB"/>
          <w:lang w:val="fr-FR" w:eastAsia="zh-TW"/>
        </w:rPr>
        <w:t xml:space="preserve">En </w:t>
      </w:r>
      <w:r w:rsidRPr="000B4D79">
        <w:rPr>
          <w:rFonts w:eastAsia="DFKai-SB"/>
          <w:lang w:val="fr-FR" w:eastAsia="zh-TW"/>
        </w:rPr>
        <w:t xml:space="preserve">amont de </w:t>
      </w:r>
      <w:r w:rsidR="008D7AE7">
        <w:rPr>
          <w:rFonts w:eastAsia="DFKai-SB"/>
          <w:lang w:val="fr-FR" w:eastAsia="zh-TW"/>
        </w:rPr>
        <w:t>l</w:t>
      </w:r>
      <w:r w:rsidR="000E26C3">
        <w:rPr>
          <w:rFonts w:eastAsia="DFKai-SB"/>
          <w:lang w:val="fr-FR" w:eastAsia="zh-TW"/>
        </w:rPr>
        <w:t>’</w:t>
      </w:r>
      <w:r w:rsidR="008D7AE7">
        <w:rPr>
          <w:rFonts w:eastAsia="DFKai-SB"/>
          <w:lang w:val="fr-FR" w:eastAsia="zh-TW"/>
        </w:rPr>
        <w:t>introduction</w:t>
      </w:r>
      <w:r w:rsidRPr="000B4D79">
        <w:rPr>
          <w:rFonts w:eastAsia="DFKai-SB"/>
          <w:lang w:val="fr-FR" w:eastAsia="zh-TW"/>
        </w:rPr>
        <w:t xml:space="preserve"> du </w:t>
      </w:r>
      <w:r w:rsidR="00C33EBB" w:rsidRPr="000B4D79">
        <w:rPr>
          <w:noProof/>
          <w:lang w:val="fr-FR"/>
        </w:rPr>
        <w:t xml:space="preserve">Nouveau programme du </w:t>
      </w:r>
      <w:r w:rsidR="00807FB9" w:rsidRPr="000B4D79">
        <w:rPr>
          <w:noProof/>
          <w:lang w:val="fr-FR"/>
        </w:rPr>
        <w:t xml:space="preserve">deuxième </w:t>
      </w:r>
      <w:r w:rsidR="00C33EBB" w:rsidRPr="000B4D79">
        <w:rPr>
          <w:noProof/>
          <w:lang w:val="fr-FR"/>
        </w:rPr>
        <w:t>cycle du secondaire</w:t>
      </w:r>
      <w:r w:rsidRPr="000B4D79">
        <w:rPr>
          <w:noProof/>
          <w:lang w:val="fr-FR"/>
        </w:rPr>
        <w:t xml:space="preserve"> à la rentrée</w:t>
      </w:r>
      <w:r w:rsidR="00C33EBB" w:rsidRPr="000B4D79">
        <w:rPr>
          <w:rFonts w:eastAsia="DFKai-SB"/>
          <w:lang w:val="fr-FR" w:eastAsia="zh-TW"/>
        </w:rPr>
        <w:t xml:space="preserve"> </w:t>
      </w:r>
      <w:r w:rsidR="00C15094" w:rsidRPr="000B4D79">
        <w:rPr>
          <w:rFonts w:eastAsia="DFKai-SB"/>
          <w:lang w:val="fr-FR" w:eastAsia="zh-TW"/>
        </w:rPr>
        <w:t>2009</w:t>
      </w:r>
      <w:r w:rsidR="004024C5" w:rsidRPr="000B4D79">
        <w:rPr>
          <w:rFonts w:eastAsia="DFKai-SB"/>
          <w:lang w:val="fr-FR" w:eastAsia="zh-TW"/>
        </w:rPr>
        <w:t>/</w:t>
      </w:r>
      <w:r w:rsidR="00C15094" w:rsidRPr="000B4D79">
        <w:rPr>
          <w:rFonts w:eastAsia="DFKai-SB"/>
          <w:lang w:val="fr-FR" w:eastAsia="zh-TW"/>
        </w:rPr>
        <w:t xml:space="preserve">10, </w:t>
      </w:r>
      <w:r w:rsidRPr="000B4D79">
        <w:rPr>
          <w:rFonts w:eastAsia="DFKai-SB"/>
          <w:lang w:val="fr-FR" w:eastAsia="zh-TW"/>
        </w:rPr>
        <w:t xml:space="preserve">nous avons mis en place ce nouveau projet pour offrir aux élèves du deuxième cycle du secondaire des programmes sur mesure </w:t>
      </w:r>
      <w:r w:rsidR="00AD4E05" w:rsidRPr="000B4D79">
        <w:rPr>
          <w:rFonts w:eastAsia="DFKai-SB"/>
          <w:lang w:val="fr-FR" w:eastAsia="zh-TW"/>
        </w:rPr>
        <w:t xml:space="preserve">comprenant des éléments interactifs et pédagogiques </w:t>
      </w:r>
      <w:r w:rsidR="008D7AE7">
        <w:rPr>
          <w:rFonts w:eastAsia="DFKai-SB"/>
          <w:bCs/>
          <w:lang w:val="fr-FR" w:eastAsia="zh-TW"/>
        </w:rPr>
        <w:t>visant à</w:t>
      </w:r>
      <w:r w:rsidRPr="000B4D79">
        <w:rPr>
          <w:rFonts w:eastAsia="DFKai-SB"/>
          <w:bCs/>
          <w:lang w:val="fr-FR" w:eastAsia="zh-TW"/>
        </w:rPr>
        <w:t xml:space="preserve"> stimuler leur créativité, leur sens de l</w:t>
      </w:r>
      <w:r w:rsidR="000E26C3">
        <w:rPr>
          <w:rFonts w:eastAsia="DFKai-SB"/>
          <w:bCs/>
          <w:lang w:val="fr-FR" w:eastAsia="zh-TW"/>
        </w:rPr>
        <w:t>’</w:t>
      </w:r>
      <w:r w:rsidRPr="000B4D79">
        <w:rPr>
          <w:rFonts w:eastAsia="DFKai-SB"/>
          <w:bCs/>
          <w:lang w:val="fr-FR" w:eastAsia="zh-TW"/>
        </w:rPr>
        <w:t>esthétique et leur</w:t>
      </w:r>
      <w:r w:rsidR="00C15094" w:rsidRPr="000B4D79">
        <w:rPr>
          <w:rFonts w:eastAsia="DFKai-SB"/>
          <w:bCs/>
          <w:lang w:val="fr-FR" w:eastAsia="zh-TW"/>
        </w:rPr>
        <w:t xml:space="preserve"> </w:t>
      </w:r>
      <w:r w:rsidRPr="000B4D79">
        <w:rPr>
          <w:rFonts w:eastAsia="DFKai-SB"/>
          <w:bCs/>
          <w:lang w:val="fr-FR" w:eastAsia="zh-TW"/>
        </w:rPr>
        <w:t>capacité à apprécier l</w:t>
      </w:r>
      <w:r w:rsidR="000E26C3">
        <w:rPr>
          <w:rFonts w:eastAsia="DFKai-SB"/>
          <w:bCs/>
          <w:lang w:val="fr-FR" w:eastAsia="zh-TW"/>
        </w:rPr>
        <w:t>’</w:t>
      </w:r>
      <w:r w:rsidRPr="000B4D79">
        <w:rPr>
          <w:rFonts w:eastAsia="DFKai-SB"/>
          <w:bCs/>
          <w:lang w:val="fr-FR" w:eastAsia="zh-TW"/>
        </w:rPr>
        <w:t>art</w:t>
      </w:r>
      <w:r w:rsidR="009331BF">
        <w:rPr>
          <w:rFonts w:eastAsia="DFKai-SB"/>
          <w:bCs/>
          <w:lang w:val="fr-FR" w:eastAsia="zh-TW"/>
        </w:rPr>
        <w:t>;</w:t>
      </w:r>
    </w:p>
    <w:p w:rsidR="00C15094" w:rsidRPr="000B4D79" w:rsidRDefault="004024C5" w:rsidP="009035FB">
      <w:pPr>
        <w:pStyle w:val="Bullet1G"/>
        <w:rPr>
          <w:rFonts w:eastAsia="DFKai-SB"/>
          <w:lang w:val="fr-FR" w:eastAsia="zh-TW"/>
        </w:rPr>
      </w:pPr>
      <w:r w:rsidRPr="000B4D79">
        <w:rPr>
          <w:rFonts w:eastAsia="DFKai-SB"/>
          <w:b/>
          <w:lang w:val="fr-FR" w:eastAsia="zh-TW"/>
        </w:rPr>
        <w:t>Pro</w:t>
      </w:r>
      <w:r w:rsidR="00D201FD" w:rsidRPr="000B4D79">
        <w:rPr>
          <w:rFonts w:eastAsia="DFKai-SB"/>
          <w:b/>
          <w:lang w:val="fr-FR" w:eastAsia="zh-TW"/>
        </w:rPr>
        <w:t>gramme</w:t>
      </w:r>
      <w:r w:rsidRPr="000B4D79">
        <w:rPr>
          <w:rFonts w:eastAsia="DFKai-SB"/>
          <w:b/>
          <w:lang w:val="fr-FR" w:eastAsia="zh-TW"/>
        </w:rPr>
        <w:t xml:space="preserve"> Ambassadeurs de la culture</w:t>
      </w:r>
      <w:r w:rsidR="009331BF">
        <w:rPr>
          <w:rFonts w:eastAsia="DFKai-SB"/>
          <w:b/>
          <w:lang w:val="fr-FR" w:eastAsia="zh-TW"/>
        </w:rPr>
        <w:t>:</w:t>
      </w:r>
      <w:r w:rsidR="00C15094" w:rsidRPr="000B4D79">
        <w:rPr>
          <w:rFonts w:eastAsia="DFKai-SB"/>
          <w:lang w:val="fr-FR" w:eastAsia="zh-TW"/>
        </w:rPr>
        <w:t xml:space="preserve"> </w:t>
      </w:r>
      <w:r w:rsidR="006D72E1" w:rsidRPr="000B4D79">
        <w:rPr>
          <w:rFonts w:eastAsia="DFKai-SB"/>
          <w:lang w:val="fr-FR" w:eastAsia="zh-TW"/>
        </w:rPr>
        <w:t xml:space="preserve">Le </w:t>
      </w:r>
      <w:r w:rsidR="004E48B3" w:rsidRPr="000B4D79">
        <w:rPr>
          <w:noProof/>
          <w:lang w:val="fr-FR"/>
        </w:rPr>
        <w:t>Département des loisirs et des services culturels</w:t>
      </w:r>
      <w:r w:rsidR="00C15094" w:rsidRPr="000B4D79">
        <w:rPr>
          <w:rFonts w:eastAsia="DFKai-SB"/>
          <w:lang w:val="fr-FR" w:eastAsia="zh-TW"/>
        </w:rPr>
        <w:t xml:space="preserve"> invite </w:t>
      </w:r>
      <w:r w:rsidRPr="000B4D79">
        <w:rPr>
          <w:rFonts w:eastAsia="DFKai-SB"/>
          <w:lang w:val="fr-FR" w:eastAsia="zh-TW"/>
        </w:rPr>
        <w:t xml:space="preserve">des </w:t>
      </w:r>
      <w:r w:rsidR="009035FB" w:rsidRPr="000B4D79">
        <w:rPr>
          <w:rFonts w:eastAsia="DFKai-SB"/>
          <w:lang w:val="fr-FR" w:eastAsia="zh-TW"/>
        </w:rPr>
        <w:t>artistes et troupes locaux pour mener un large éventail d</w:t>
      </w:r>
      <w:r w:rsidR="000E26C3">
        <w:rPr>
          <w:rFonts w:eastAsia="DFKai-SB"/>
          <w:lang w:val="fr-FR" w:eastAsia="zh-TW"/>
        </w:rPr>
        <w:t>’</w:t>
      </w:r>
      <w:r w:rsidR="009035FB" w:rsidRPr="000B4D79">
        <w:rPr>
          <w:rFonts w:eastAsia="DFKai-SB"/>
          <w:lang w:val="fr-FR" w:eastAsia="zh-TW"/>
        </w:rPr>
        <w:t>activités artistiques au sein de la communauté, auxquelles le public est convié à participer, dont les enfants et les jeunes</w:t>
      </w:r>
      <w:r w:rsidR="009331BF">
        <w:rPr>
          <w:rFonts w:eastAsia="DFKai-SB"/>
          <w:lang w:val="fr-FR" w:eastAsia="zh-TW"/>
        </w:rPr>
        <w:t>;</w:t>
      </w:r>
    </w:p>
    <w:p w:rsidR="00C15094" w:rsidRPr="000B4D79" w:rsidRDefault="004024C5" w:rsidP="00D86140">
      <w:pPr>
        <w:pStyle w:val="Bullet1G"/>
        <w:rPr>
          <w:rFonts w:eastAsia="DFKai-SB"/>
          <w:bCs/>
          <w:lang w:val="fr-FR" w:eastAsia="zh-TW"/>
        </w:rPr>
      </w:pPr>
      <w:r w:rsidRPr="000B4D79">
        <w:rPr>
          <w:rFonts w:eastAsia="DFKai-SB"/>
          <w:b/>
          <w:lang w:val="fr-FR" w:eastAsia="zh-TW"/>
        </w:rPr>
        <w:t>Allons voir de l</w:t>
      </w:r>
      <w:r w:rsidR="000E26C3">
        <w:rPr>
          <w:rFonts w:eastAsia="DFKai-SB"/>
          <w:b/>
          <w:lang w:val="fr-FR" w:eastAsia="zh-TW"/>
        </w:rPr>
        <w:t>’</w:t>
      </w:r>
      <w:r w:rsidRPr="000B4D79">
        <w:rPr>
          <w:rFonts w:eastAsia="DFKai-SB"/>
          <w:b/>
          <w:lang w:val="fr-FR" w:eastAsia="zh-TW"/>
        </w:rPr>
        <w:t>opéra Yueju au théâtre en bambou</w:t>
      </w:r>
      <w:r w:rsidR="009331BF">
        <w:rPr>
          <w:rFonts w:eastAsia="DFKai-SB"/>
          <w:b/>
          <w:lang w:val="fr-FR" w:eastAsia="zh-TW"/>
        </w:rPr>
        <w:t>:</w:t>
      </w:r>
      <w:r w:rsidR="00C15094" w:rsidRPr="000B4D79">
        <w:rPr>
          <w:rFonts w:eastAsia="DFKai-SB"/>
          <w:bCs/>
          <w:lang w:val="fr-FR" w:eastAsia="zh-TW"/>
        </w:rPr>
        <w:t xml:space="preserve"> </w:t>
      </w:r>
      <w:r w:rsidR="006D72E1" w:rsidRPr="000B4D79">
        <w:rPr>
          <w:rFonts w:eastAsia="DFKai-SB"/>
          <w:bCs/>
          <w:lang w:val="fr-FR" w:eastAsia="zh-TW"/>
        </w:rPr>
        <w:t xml:space="preserve">Pour </w:t>
      </w:r>
      <w:r w:rsidR="00EA39E4" w:rsidRPr="000B4D79">
        <w:rPr>
          <w:rFonts w:eastAsia="DFKai-SB"/>
          <w:bCs/>
          <w:lang w:val="fr-FR" w:eastAsia="zh-TW"/>
        </w:rPr>
        <w:t>éveiller l</w:t>
      </w:r>
      <w:r w:rsidR="000E26C3">
        <w:rPr>
          <w:rFonts w:eastAsia="DFKai-SB"/>
          <w:bCs/>
          <w:lang w:val="fr-FR" w:eastAsia="zh-TW"/>
        </w:rPr>
        <w:t>’</w:t>
      </w:r>
      <w:r w:rsidR="00EA39E4" w:rsidRPr="000B4D79">
        <w:rPr>
          <w:rFonts w:eastAsia="DFKai-SB"/>
          <w:bCs/>
          <w:lang w:val="fr-FR" w:eastAsia="zh-TW"/>
        </w:rPr>
        <w:t>intérêt du public</w:t>
      </w:r>
      <w:r w:rsidR="00A244C2" w:rsidRPr="000B4D79">
        <w:rPr>
          <w:rFonts w:eastAsia="DFKai-SB"/>
          <w:bCs/>
          <w:lang w:val="fr-FR" w:eastAsia="zh-TW"/>
        </w:rPr>
        <w:t xml:space="preserve"> à l</w:t>
      </w:r>
      <w:r w:rsidR="000E26C3">
        <w:rPr>
          <w:rFonts w:eastAsia="DFKai-SB"/>
          <w:bCs/>
          <w:lang w:val="fr-FR" w:eastAsia="zh-TW"/>
        </w:rPr>
        <w:t>’</w:t>
      </w:r>
      <w:r w:rsidR="00A244C2" w:rsidRPr="000B4D79">
        <w:rPr>
          <w:rFonts w:eastAsia="DFKai-SB"/>
          <w:bCs/>
          <w:lang w:val="fr-FR" w:eastAsia="zh-TW"/>
        </w:rPr>
        <w:t>opéra cantonais</w:t>
      </w:r>
      <w:r w:rsidR="00EA39E4" w:rsidRPr="000B4D79">
        <w:rPr>
          <w:rFonts w:eastAsia="DFKai-SB"/>
          <w:bCs/>
          <w:lang w:val="fr-FR" w:eastAsia="zh-TW"/>
        </w:rPr>
        <w:t xml:space="preserve">, en particulier les enfants, </w:t>
      </w:r>
      <w:r w:rsidR="00A244C2" w:rsidRPr="000B4D79">
        <w:rPr>
          <w:rFonts w:eastAsia="DFKai-SB"/>
          <w:bCs/>
          <w:lang w:val="fr-FR" w:eastAsia="zh-TW"/>
        </w:rPr>
        <w:t>l</w:t>
      </w:r>
      <w:r w:rsidR="00EA39E4" w:rsidRPr="000B4D79">
        <w:rPr>
          <w:rFonts w:eastAsia="DFKai-SB"/>
          <w:bCs/>
          <w:lang w:val="fr-FR" w:eastAsia="zh-TW"/>
        </w:rPr>
        <w:t xml:space="preserve">e </w:t>
      </w:r>
      <w:r w:rsidR="004E48B3" w:rsidRPr="000B4D79">
        <w:rPr>
          <w:noProof/>
          <w:lang w:val="fr-FR"/>
        </w:rPr>
        <w:t>Département des loisirs et des services culturels</w:t>
      </w:r>
      <w:r w:rsidR="00C15094" w:rsidRPr="000B4D79">
        <w:rPr>
          <w:rFonts w:eastAsia="DFKai-SB"/>
          <w:bCs/>
          <w:lang w:val="fr-FR" w:eastAsia="zh-TW"/>
        </w:rPr>
        <w:t xml:space="preserve"> </w:t>
      </w:r>
      <w:r w:rsidR="00EA39E4" w:rsidRPr="000B4D79">
        <w:rPr>
          <w:rFonts w:eastAsia="DFKai-SB"/>
          <w:bCs/>
          <w:lang w:val="fr-FR" w:eastAsia="zh-TW"/>
        </w:rPr>
        <w:t xml:space="preserve">a </w:t>
      </w:r>
      <w:r w:rsidR="00C15094" w:rsidRPr="000B4D79">
        <w:rPr>
          <w:rFonts w:eastAsia="DFKai-SB"/>
          <w:bCs/>
          <w:lang w:val="fr-FR" w:eastAsia="zh-TW"/>
        </w:rPr>
        <w:t>introdu</w:t>
      </w:r>
      <w:r w:rsidR="00EA39E4" w:rsidRPr="000B4D79">
        <w:rPr>
          <w:rFonts w:eastAsia="DFKai-SB"/>
          <w:bCs/>
          <w:lang w:val="fr-FR" w:eastAsia="zh-TW"/>
        </w:rPr>
        <w:t>it</w:t>
      </w:r>
      <w:r w:rsidR="00C15094" w:rsidRPr="000B4D79">
        <w:rPr>
          <w:rFonts w:eastAsia="DFKai-SB"/>
          <w:bCs/>
          <w:lang w:val="fr-FR" w:eastAsia="zh-TW"/>
        </w:rPr>
        <w:t xml:space="preserve"> </w:t>
      </w:r>
      <w:r w:rsidR="00EA39E4" w:rsidRPr="000B4D79">
        <w:rPr>
          <w:rFonts w:eastAsia="DFKai-SB"/>
          <w:bCs/>
          <w:lang w:val="fr-FR" w:eastAsia="zh-TW"/>
        </w:rPr>
        <w:t>e</w:t>
      </w:r>
      <w:r w:rsidR="00C15094" w:rsidRPr="000B4D79">
        <w:rPr>
          <w:rFonts w:eastAsia="DFKai-SB"/>
          <w:bCs/>
          <w:lang w:val="fr-FR" w:eastAsia="zh-TW"/>
        </w:rPr>
        <w:t xml:space="preserve">n 2009 </w:t>
      </w:r>
      <w:r w:rsidR="00EA39E4" w:rsidRPr="000B4D79">
        <w:rPr>
          <w:rFonts w:eastAsia="DFKai-SB"/>
          <w:bCs/>
          <w:lang w:val="fr-FR" w:eastAsia="zh-TW"/>
        </w:rPr>
        <w:t>une série de</w:t>
      </w:r>
      <w:r w:rsidR="00C15094" w:rsidRPr="000B4D79">
        <w:rPr>
          <w:rFonts w:eastAsia="DFKai-SB"/>
          <w:bCs/>
          <w:lang w:val="fr-FR" w:eastAsia="zh-TW"/>
        </w:rPr>
        <w:t xml:space="preserve"> programme</w:t>
      </w:r>
      <w:r w:rsidR="00EA39E4" w:rsidRPr="000B4D79">
        <w:rPr>
          <w:rFonts w:eastAsia="DFKai-SB"/>
          <w:bCs/>
          <w:lang w:val="fr-FR" w:eastAsia="zh-TW"/>
        </w:rPr>
        <w:t>s de représentations d</w:t>
      </w:r>
      <w:r w:rsidR="000E26C3">
        <w:rPr>
          <w:rFonts w:eastAsia="DFKai-SB"/>
          <w:bCs/>
          <w:lang w:val="fr-FR" w:eastAsia="zh-TW"/>
        </w:rPr>
        <w:t>’</w:t>
      </w:r>
      <w:r w:rsidR="00EA39E4" w:rsidRPr="000B4D79">
        <w:rPr>
          <w:rFonts w:eastAsia="DFKai-SB"/>
          <w:bCs/>
          <w:lang w:val="fr-FR" w:eastAsia="zh-TW"/>
        </w:rPr>
        <w:t>opéra cantonais assorties d</w:t>
      </w:r>
      <w:r w:rsidR="000E26C3">
        <w:rPr>
          <w:rFonts w:eastAsia="DFKai-SB"/>
          <w:bCs/>
          <w:lang w:val="fr-FR" w:eastAsia="zh-TW"/>
        </w:rPr>
        <w:t>’</w:t>
      </w:r>
      <w:r w:rsidR="00EA39E4" w:rsidRPr="000B4D79">
        <w:rPr>
          <w:rFonts w:eastAsia="DFKai-SB"/>
          <w:bCs/>
          <w:lang w:val="fr-FR" w:eastAsia="zh-TW"/>
        </w:rPr>
        <w:t>activités interactives/pédagogiques pour les enfants dans les théâtres en bambou des districts</w:t>
      </w:r>
      <w:r w:rsidR="009331BF">
        <w:rPr>
          <w:rFonts w:eastAsia="DFKai-SB"/>
          <w:bCs/>
          <w:lang w:val="fr-FR" w:eastAsia="zh-TW"/>
        </w:rPr>
        <w:t>;</w:t>
      </w:r>
      <w:r w:rsidR="00EA39E4" w:rsidRPr="000B4D79">
        <w:rPr>
          <w:rFonts w:eastAsia="DFKai-SB"/>
          <w:bCs/>
          <w:lang w:val="fr-FR" w:eastAsia="zh-TW"/>
        </w:rPr>
        <w:t xml:space="preserve"> et</w:t>
      </w:r>
    </w:p>
    <w:p w:rsidR="00C15094" w:rsidRPr="000B4D79" w:rsidRDefault="004024C5" w:rsidP="0038207D">
      <w:pPr>
        <w:pStyle w:val="Bullet1G"/>
        <w:rPr>
          <w:rFonts w:eastAsia="DFKai-SB"/>
          <w:lang w:val="fr-FR" w:eastAsia="zh-TW"/>
        </w:rPr>
      </w:pPr>
      <w:r w:rsidRPr="000B4D79">
        <w:rPr>
          <w:rFonts w:eastAsia="DFKai-SB"/>
          <w:b/>
          <w:lang w:val="fr-FR" w:eastAsia="zh-TW"/>
        </w:rPr>
        <w:t>Grandes manifestations annuelles pour les enfants</w:t>
      </w:r>
      <w:r w:rsidR="009331BF">
        <w:rPr>
          <w:rFonts w:eastAsia="DFKai-SB"/>
          <w:b/>
          <w:lang w:val="fr-FR" w:eastAsia="zh-TW"/>
        </w:rPr>
        <w:t>:</w:t>
      </w:r>
      <w:r w:rsidR="00C15094" w:rsidRPr="000B4D79">
        <w:rPr>
          <w:rFonts w:eastAsia="DFKai-SB"/>
          <w:lang w:val="fr-FR" w:eastAsia="zh-TW"/>
        </w:rPr>
        <w:t xml:space="preserve"> </w:t>
      </w:r>
      <w:r w:rsidR="006D72E1" w:rsidRPr="000B4D79">
        <w:rPr>
          <w:rFonts w:eastAsia="DFKai-SB"/>
          <w:lang w:val="fr-FR" w:eastAsia="zh-TW"/>
        </w:rPr>
        <w:t xml:space="preserve">Il </w:t>
      </w:r>
      <w:r w:rsidRPr="000B4D79">
        <w:rPr>
          <w:rFonts w:eastAsia="DFKai-SB"/>
          <w:lang w:val="fr-FR" w:eastAsia="zh-TW"/>
        </w:rPr>
        <w:t>s</w:t>
      </w:r>
      <w:r w:rsidR="000E26C3">
        <w:rPr>
          <w:rFonts w:eastAsia="DFKai-SB"/>
          <w:lang w:val="fr-FR" w:eastAsia="zh-TW"/>
        </w:rPr>
        <w:t>’</w:t>
      </w:r>
      <w:r w:rsidRPr="000B4D79">
        <w:rPr>
          <w:rFonts w:eastAsia="DFKai-SB"/>
          <w:lang w:val="fr-FR" w:eastAsia="zh-TW"/>
        </w:rPr>
        <w:t>agit par exemple de carnavals saisonniers</w:t>
      </w:r>
      <w:r w:rsidR="00C15094" w:rsidRPr="000B4D79">
        <w:rPr>
          <w:rFonts w:eastAsia="DFKai-SB"/>
          <w:lang w:val="fr-FR" w:eastAsia="zh-TW"/>
        </w:rPr>
        <w:t xml:space="preserve">, </w:t>
      </w:r>
      <w:r w:rsidR="00EA39E4" w:rsidRPr="000B4D79">
        <w:rPr>
          <w:rFonts w:eastAsia="DFKai-SB"/>
          <w:lang w:val="fr-FR" w:eastAsia="zh-TW"/>
        </w:rPr>
        <w:t>d</w:t>
      </w:r>
      <w:r w:rsidR="000E26C3">
        <w:rPr>
          <w:rFonts w:eastAsia="DFKai-SB"/>
          <w:lang w:val="fr-FR" w:eastAsia="zh-TW"/>
        </w:rPr>
        <w:t>’</w:t>
      </w:r>
      <w:r w:rsidR="00EA39E4" w:rsidRPr="000B4D79">
        <w:rPr>
          <w:rFonts w:eastAsia="DFKai-SB"/>
          <w:lang w:val="fr-FR" w:eastAsia="zh-TW"/>
        </w:rPr>
        <w:t>une série de festivals/programmes thématiques, de concours de fabrication de lanternes et d</w:t>
      </w:r>
      <w:r w:rsidR="000E26C3">
        <w:rPr>
          <w:rFonts w:eastAsia="DFKai-SB"/>
          <w:lang w:val="fr-FR" w:eastAsia="zh-TW"/>
        </w:rPr>
        <w:t>’</w:t>
      </w:r>
      <w:r w:rsidR="00EA39E4" w:rsidRPr="000B4D79">
        <w:rPr>
          <w:rFonts w:eastAsia="DFKai-SB"/>
          <w:lang w:val="fr-FR" w:eastAsia="zh-TW"/>
        </w:rPr>
        <w:t xml:space="preserve">expositions. La plus grande de ces manifestations </w:t>
      </w:r>
      <w:r w:rsidR="007769AE" w:rsidRPr="000B4D79">
        <w:rPr>
          <w:rFonts w:eastAsia="DFKai-SB"/>
          <w:lang w:val="fr-FR" w:eastAsia="zh-TW"/>
        </w:rPr>
        <w:t>est le</w:t>
      </w:r>
      <w:r w:rsidR="00C15094" w:rsidRPr="000B4D79">
        <w:rPr>
          <w:rFonts w:eastAsia="DFKai-SB"/>
          <w:lang w:val="fr-FR" w:eastAsia="zh-TW"/>
        </w:rPr>
        <w:t xml:space="preserve"> </w:t>
      </w:r>
      <w:r w:rsidR="007769AE" w:rsidRPr="000B4D79">
        <w:rPr>
          <w:rFonts w:eastAsia="DFKai-SB"/>
          <w:lang w:val="fr-FR" w:eastAsia="zh-TW"/>
        </w:rPr>
        <w:t>Carnaval international des arts</w:t>
      </w:r>
      <w:r w:rsidR="00C15094" w:rsidRPr="000B4D79">
        <w:rPr>
          <w:rFonts w:eastAsia="DFKai-SB"/>
          <w:lang w:val="fr-FR" w:eastAsia="zh-TW"/>
        </w:rPr>
        <w:t xml:space="preserve"> </w:t>
      </w:r>
      <w:r w:rsidR="007769AE" w:rsidRPr="000B4D79">
        <w:rPr>
          <w:rFonts w:eastAsia="DFKai-SB"/>
          <w:lang w:val="fr-FR" w:eastAsia="zh-TW"/>
        </w:rPr>
        <w:t>qui se déroule en juillet et août de chaque année sur une période de six semaines</w:t>
      </w:r>
      <w:r w:rsidR="00EA39E4" w:rsidRPr="000B4D79">
        <w:rPr>
          <w:rFonts w:eastAsia="DFKai-SB"/>
          <w:lang w:val="fr-FR" w:eastAsia="zh-TW"/>
        </w:rPr>
        <w:t xml:space="preserve">. </w:t>
      </w:r>
      <w:r w:rsidR="0038207D" w:rsidRPr="000B4D79">
        <w:rPr>
          <w:rFonts w:eastAsia="DFKai-SB"/>
          <w:lang w:val="fr-FR" w:eastAsia="zh-TW"/>
        </w:rPr>
        <w:t xml:space="preserve">Il propose aux enfants, aux jeunes et </w:t>
      </w:r>
      <w:r w:rsidR="008D7AE7">
        <w:rPr>
          <w:rFonts w:eastAsia="DFKai-SB"/>
          <w:lang w:val="fr-FR" w:eastAsia="zh-TW"/>
        </w:rPr>
        <w:t>aux</w:t>
      </w:r>
      <w:r w:rsidR="0038207D" w:rsidRPr="000B4D79">
        <w:rPr>
          <w:rFonts w:eastAsia="DFKai-SB"/>
          <w:lang w:val="fr-FR" w:eastAsia="zh-TW"/>
        </w:rPr>
        <w:t xml:space="preserve"> famille</w:t>
      </w:r>
      <w:r w:rsidR="008D7AE7">
        <w:rPr>
          <w:rFonts w:eastAsia="DFKai-SB"/>
          <w:lang w:val="fr-FR" w:eastAsia="zh-TW"/>
        </w:rPr>
        <w:t>s</w:t>
      </w:r>
      <w:r w:rsidR="0038207D" w:rsidRPr="000B4D79">
        <w:rPr>
          <w:rFonts w:eastAsia="DFKai-SB"/>
          <w:lang w:val="fr-FR" w:eastAsia="zh-TW"/>
        </w:rPr>
        <w:t xml:space="preserve"> des programmes culturels et des activités interactives à caractère culturel et pédagogique pendant les vacances d</w:t>
      </w:r>
      <w:r w:rsidR="000E26C3">
        <w:rPr>
          <w:rFonts w:eastAsia="DFKai-SB"/>
          <w:lang w:val="fr-FR" w:eastAsia="zh-TW"/>
        </w:rPr>
        <w:t>’</w:t>
      </w:r>
      <w:r w:rsidR="0038207D" w:rsidRPr="000B4D79">
        <w:rPr>
          <w:rFonts w:eastAsia="DFKai-SB"/>
          <w:lang w:val="fr-FR" w:eastAsia="zh-TW"/>
        </w:rPr>
        <w:t>été</w:t>
      </w:r>
      <w:r w:rsidR="00046A54" w:rsidRPr="000B4D79">
        <w:rPr>
          <w:rFonts w:eastAsia="DFKai-SB"/>
          <w:lang w:val="fr-FR" w:eastAsia="zh-TW"/>
        </w:rPr>
        <w:t>.</w:t>
      </w:r>
    </w:p>
    <w:p w:rsidR="00C15094" w:rsidRPr="000B4D79" w:rsidRDefault="00C15094" w:rsidP="0038207D">
      <w:pPr>
        <w:pStyle w:val="SingleTxtG"/>
        <w:rPr>
          <w:rFonts w:eastAsia="DFKai-SB"/>
          <w:lang w:val="fr-FR" w:eastAsia="zh-TW"/>
        </w:rPr>
      </w:pPr>
      <w:r w:rsidRPr="000B4D79">
        <w:rPr>
          <w:rFonts w:eastAsia="DFKai-SB"/>
          <w:lang w:val="fr-FR" w:eastAsia="zh-TW"/>
        </w:rPr>
        <w:t>510.</w:t>
      </w:r>
      <w:r w:rsidRPr="000B4D79">
        <w:rPr>
          <w:rFonts w:eastAsia="DFKai-SB"/>
          <w:lang w:val="fr-FR" w:eastAsia="zh-TW"/>
        </w:rPr>
        <w:tab/>
      </w:r>
      <w:r w:rsidR="00046A54" w:rsidRPr="000B4D79">
        <w:rPr>
          <w:rFonts w:eastAsia="DFKai-SB"/>
          <w:lang w:val="fr-FR" w:eastAsia="zh-TW"/>
        </w:rPr>
        <w:t>L</w:t>
      </w:r>
      <w:r w:rsidR="000E26C3">
        <w:rPr>
          <w:rFonts w:eastAsia="DFKai-SB"/>
          <w:lang w:val="fr-FR" w:eastAsia="zh-TW"/>
        </w:rPr>
        <w:t>’</w:t>
      </w:r>
      <w:r w:rsidR="00046A54" w:rsidRPr="000B4D79">
        <w:rPr>
          <w:rFonts w:eastAsia="DFKai-SB"/>
          <w:lang w:val="fr-FR" w:eastAsia="zh-TW"/>
        </w:rPr>
        <w:t xml:space="preserve">Office de la musique du </w:t>
      </w:r>
      <w:r w:rsidR="004E48B3" w:rsidRPr="000B4D79">
        <w:rPr>
          <w:noProof/>
          <w:lang w:val="fr-FR"/>
        </w:rPr>
        <w:t>Département des loisirs et des services culturels</w:t>
      </w:r>
      <w:r w:rsidR="00046A54" w:rsidRPr="000B4D79">
        <w:rPr>
          <w:noProof/>
          <w:lang w:val="fr-FR"/>
        </w:rPr>
        <w:t xml:space="preserve"> continue de proposer des programmes de formation aux instruments de musique occidentaux et chinois</w:t>
      </w:r>
      <w:r w:rsidR="00A244C2" w:rsidRPr="000B4D79">
        <w:rPr>
          <w:noProof/>
          <w:lang w:val="fr-FR"/>
        </w:rPr>
        <w:t>,</w:t>
      </w:r>
      <w:r w:rsidR="00046A54" w:rsidRPr="000B4D79">
        <w:rPr>
          <w:noProof/>
          <w:lang w:val="fr-FR"/>
        </w:rPr>
        <w:t xml:space="preserve"> et d</w:t>
      </w:r>
      <w:r w:rsidR="000E26C3">
        <w:rPr>
          <w:noProof/>
          <w:lang w:val="fr-FR"/>
        </w:rPr>
        <w:t>’</w:t>
      </w:r>
      <w:r w:rsidR="00046A54" w:rsidRPr="000B4D79">
        <w:rPr>
          <w:noProof/>
          <w:lang w:val="fr-FR"/>
        </w:rPr>
        <w:t xml:space="preserve">organiser le Camp musical annuel de Hong Kong pour les enfants et les jeunes âgés de 6 à 25 ans. </w:t>
      </w:r>
      <w:r w:rsidR="0038207D" w:rsidRPr="000B4D79">
        <w:rPr>
          <w:noProof/>
          <w:lang w:val="fr-FR"/>
        </w:rPr>
        <w:t xml:space="preserve">Des groupes de jeunes musiciens, des orchestres et des </w:t>
      </w:r>
      <w:r w:rsidR="00A244C2" w:rsidRPr="000B4D79">
        <w:rPr>
          <w:noProof/>
          <w:lang w:val="fr-FR"/>
        </w:rPr>
        <w:t>chorales</w:t>
      </w:r>
      <w:r w:rsidR="0038207D" w:rsidRPr="000B4D79">
        <w:rPr>
          <w:noProof/>
          <w:lang w:val="fr-FR"/>
        </w:rPr>
        <w:t xml:space="preserve"> sont par ailleurs montés pour former les jeunes musiciens. En 2008, l</w:t>
      </w:r>
      <w:r w:rsidR="000E26C3">
        <w:rPr>
          <w:noProof/>
          <w:lang w:val="fr-FR"/>
        </w:rPr>
        <w:t>’</w:t>
      </w:r>
      <w:r w:rsidR="0038207D" w:rsidRPr="000B4D79">
        <w:rPr>
          <w:noProof/>
          <w:lang w:val="fr-FR"/>
        </w:rPr>
        <w:t>Office de la musique a dispensé une formation musicale à un total de 8 050 stagiaires dans le cadre de trois programmes et organisé 390 activités d</w:t>
      </w:r>
      <w:r w:rsidR="000E26C3">
        <w:rPr>
          <w:noProof/>
          <w:lang w:val="fr-FR"/>
        </w:rPr>
        <w:t>’</w:t>
      </w:r>
      <w:r w:rsidR="0038207D" w:rsidRPr="000B4D79">
        <w:rPr>
          <w:noProof/>
          <w:lang w:val="fr-FR"/>
        </w:rPr>
        <w:t xml:space="preserve">initiation musicale qui ont accueilli </w:t>
      </w:r>
      <w:r w:rsidR="00046A54" w:rsidRPr="000B4D79">
        <w:rPr>
          <w:rFonts w:eastAsia="DFKai-SB"/>
          <w:lang w:val="fr-FR" w:eastAsia="zh-TW"/>
        </w:rPr>
        <w:t>160 000 participants.</w:t>
      </w:r>
    </w:p>
    <w:p w:rsidR="00C15094" w:rsidRPr="000B4D79" w:rsidRDefault="00957337" w:rsidP="00DA053D">
      <w:pPr>
        <w:pStyle w:val="H23G"/>
        <w:rPr>
          <w:lang w:val="fr-FR" w:eastAsia="zh-TW"/>
        </w:rPr>
      </w:pPr>
      <w:r w:rsidRPr="000B4D79">
        <w:rPr>
          <w:lang w:val="fr-FR" w:eastAsia="zh-TW"/>
        </w:rPr>
        <w:tab/>
      </w:r>
      <w:r w:rsidRPr="000B4D79">
        <w:rPr>
          <w:lang w:val="fr-FR" w:eastAsia="zh-TW"/>
        </w:rPr>
        <w:tab/>
      </w:r>
      <w:r w:rsidR="007769AE" w:rsidRPr="000B4D79">
        <w:rPr>
          <w:lang w:val="fr-FR" w:eastAsia="zh-TW"/>
        </w:rPr>
        <w:t>Patrimoine</w:t>
      </w:r>
    </w:p>
    <w:p w:rsidR="00C15094" w:rsidRPr="000B4D79" w:rsidRDefault="00C15094" w:rsidP="00182CFF">
      <w:pPr>
        <w:pStyle w:val="SingleTxtG"/>
        <w:rPr>
          <w:rFonts w:eastAsia="DFKai-SB"/>
          <w:lang w:val="fr-FR" w:eastAsia="zh-TW"/>
        </w:rPr>
      </w:pPr>
      <w:r w:rsidRPr="000B4D79">
        <w:rPr>
          <w:rFonts w:eastAsia="DFKai-SB"/>
          <w:lang w:val="fr-FR" w:eastAsia="zh-TW"/>
        </w:rPr>
        <w:t>511.</w:t>
      </w:r>
      <w:r w:rsidRPr="000B4D79">
        <w:rPr>
          <w:rFonts w:eastAsia="DFKai-SB"/>
          <w:lang w:val="fr-FR" w:eastAsia="zh-TW"/>
        </w:rPr>
        <w:tab/>
      </w:r>
      <w:r w:rsidR="007769AE" w:rsidRPr="000B4D79">
        <w:rPr>
          <w:rFonts w:eastAsia="DFKai-SB"/>
          <w:lang w:val="fr-FR" w:eastAsia="zh-TW"/>
        </w:rPr>
        <w:t>Depuis la dernière période à l</w:t>
      </w:r>
      <w:r w:rsidR="000E26C3">
        <w:rPr>
          <w:rFonts w:eastAsia="DFKai-SB"/>
          <w:lang w:val="fr-FR" w:eastAsia="zh-TW"/>
        </w:rPr>
        <w:t>’</w:t>
      </w:r>
      <w:r w:rsidR="007769AE" w:rsidRPr="000B4D79">
        <w:rPr>
          <w:rFonts w:eastAsia="DFKai-SB"/>
          <w:lang w:val="fr-FR" w:eastAsia="zh-TW"/>
        </w:rPr>
        <w:t xml:space="preserve">examen, en 2003, le </w:t>
      </w:r>
      <w:r w:rsidR="007769AE" w:rsidRPr="000B4D79">
        <w:rPr>
          <w:noProof/>
          <w:lang w:val="fr-FR"/>
        </w:rPr>
        <w:t>Département des loisirs et des services culturels</w:t>
      </w:r>
      <w:r w:rsidR="007769AE" w:rsidRPr="000B4D79">
        <w:rPr>
          <w:rFonts w:eastAsia="DFKai-SB"/>
          <w:lang w:val="fr-FR" w:eastAsia="zh-TW"/>
        </w:rPr>
        <w:t xml:space="preserve"> a inauguré deux nouveaux musées</w:t>
      </w:r>
      <w:r w:rsidRPr="000B4D79">
        <w:rPr>
          <w:rFonts w:eastAsia="DFKai-SB"/>
          <w:lang w:val="fr-FR" w:eastAsia="zh-TW"/>
        </w:rPr>
        <w:t xml:space="preserve">, </w:t>
      </w:r>
      <w:r w:rsidR="007769AE" w:rsidRPr="000B4D79">
        <w:rPr>
          <w:rFonts w:eastAsia="DFKai-SB"/>
          <w:lang w:val="fr-FR" w:eastAsia="zh-TW"/>
        </w:rPr>
        <w:t>le</w:t>
      </w:r>
      <w:r w:rsidRPr="000B4D79">
        <w:rPr>
          <w:rFonts w:eastAsia="DFKai-SB"/>
          <w:lang w:val="fr-FR" w:eastAsia="zh-TW"/>
        </w:rPr>
        <w:t xml:space="preserve"> </w:t>
      </w:r>
      <w:r w:rsidR="0038207D" w:rsidRPr="000B4D79">
        <w:rPr>
          <w:rFonts w:eastAsia="DFKai-SB"/>
          <w:lang w:val="fr-FR" w:eastAsia="zh-TW"/>
        </w:rPr>
        <w:t>musée du D</w:t>
      </w:r>
      <w:r w:rsidR="0038207D" w:rsidRPr="00281F3A">
        <w:rPr>
          <w:rFonts w:eastAsia="DFKai-SB"/>
          <w:vertAlign w:val="superscript"/>
          <w:lang w:val="fr-FR" w:eastAsia="zh-TW"/>
        </w:rPr>
        <w:t>r</w:t>
      </w:r>
      <w:r w:rsidR="0038207D" w:rsidRPr="000B4D79">
        <w:rPr>
          <w:rFonts w:eastAsia="DFKai-SB"/>
          <w:lang w:val="fr-FR" w:eastAsia="zh-TW"/>
        </w:rPr>
        <w:t xml:space="preserve"> Sun Yat-sen en 2006 et la Galerie d</w:t>
      </w:r>
      <w:r w:rsidR="000E26C3">
        <w:rPr>
          <w:rFonts w:eastAsia="DFKai-SB"/>
          <w:lang w:val="fr-FR" w:eastAsia="zh-TW"/>
        </w:rPr>
        <w:t>’</w:t>
      </w:r>
      <w:r w:rsidR="0038207D" w:rsidRPr="000B4D79">
        <w:rPr>
          <w:rFonts w:eastAsia="DFKai-SB"/>
          <w:lang w:val="fr-FR" w:eastAsia="zh-TW"/>
        </w:rPr>
        <w:t xml:space="preserve">expositions du bateau-pompe Alexander Grantham </w:t>
      </w:r>
      <w:r w:rsidR="007769AE" w:rsidRPr="000B4D79">
        <w:rPr>
          <w:rFonts w:eastAsia="DFKai-SB"/>
          <w:lang w:val="fr-FR" w:eastAsia="zh-TW"/>
        </w:rPr>
        <w:t>e</w:t>
      </w:r>
      <w:r w:rsidRPr="000B4D79">
        <w:rPr>
          <w:rFonts w:eastAsia="DFKai-SB"/>
          <w:lang w:val="fr-FR" w:eastAsia="zh-TW"/>
        </w:rPr>
        <w:t xml:space="preserve">n 2007. </w:t>
      </w:r>
      <w:r w:rsidR="006C12B0" w:rsidRPr="000B4D79">
        <w:rPr>
          <w:rFonts w:eastAsia="DFKai-SB"/>
          <w:lang w:val="fr-FR" w:eastAsia="zh-TW"/>
        </w:rPr>
        <w:t xml:space="preserve">Dédiés </w:t>
      </w:r>
      <w:r w:rsidR="00E664C4" w:rsidRPr="000B4D79">
        <w:rPr>
          <w:rFonts w:eastAsia="DFKai-SB"/>
          <w:lang w:val="fr-FR" w:eastAsia="zh-TW"/>
        </w:rPr>
        <w:t xml:space="preserve">entre autres </w:t>
      </w:r>
      <w:r w:rsidR="006C12B0" w:rsidRPr="000B4D79">
        <w:rPr>
          <w:rFonts w:eastAsia="DFKai-SB"/>
          <w:lang w:val="fr-FR" w:eastAsia="zh-TW"/>
        </w:rPr>
        <w:t>à</w:t>
      </w:r>
      <w:r w:rsidRPr="000B4D79">
        <w:rPr>
          <w:rFonts w:eastAsia="DFKai-SB"/>
          <w:lang w:val="fr-FR" w:eastAsia="zh-TW"/>
        </w:rPr>
        <w:t xml:space="preserve"> </w:t>
      </w:r>
      <w:r w:rsidR="00046A54" w:rsidRPr="000B4D79">
        <w:rPr>
          <w:rFonts w:eastAsia="DFKai-SB"/>
          <w:lang w:val="fr-FR" w:eastAsia="zh-TW"/>
        </w:rPr>
        <w:t>l</w:t>
      </w:r>
      <w:r w:rsidR="000E26C3">
        <w:rPr>
          <w:rFonts w:eastAsia="DFKai-SB"/>
          <w:lang w:val="fr-FR" w:eastAsia="zh-TW"/>
        </w:rPr>
        <w:t>’</w:t>
      </w:r>
      <w:r w:rsidR="00046A54" w:rsidRPr="000B4D79">
        <w:rPr>
          <w:rFonts w:eastAsia="DFKai-SB"/>
          <w:lang w:val="fr-FR" w:eastAsia="zh-TW"/>
        </w:rPr>
        <w:t>histoire</w:t>
      </w:r>
      <w:r w:rsidRPr="000B4D79">
        <w:rPr>
          <w:rFonts w:eastAsia="DFKai-SB"/>
          <w:lang w:val="fr-FR" w:eastAsia="zh-TW"/>
        </w:rPr>
        <w:t xml:space="preserve">, </w:t>
      </w:r>
      <w:r w:rsidR="006C12B0" w:rsidRPr="000B4D79">
        <w:rPr>
          <w:rFonts w:eastAsia="DFKai-SB"/>
          <w:lang w:val="fr-FR" w:eastAsia="zh-TW"/>
        </w:rPr>
        <w:t xml:space="preserve">à </w:t>
      </w:r>
      <w:r w:rsidR="00046A54" w:rsidRPr="000B4D79">
        <w:rPr>
          <w:rFonts w:eastAsia="DFKai-SB"/>
          <w:lang w:val="fr-FR" w:eastAsia="zh-TW"/>
        </w:rPr>
        <w:t>l</w:t>
      </w:r>
      <w:r w:rsidR="000E26C3">
        <w:rPr>
          <w:rFonts w:eastAsia="DFKai-SB"/>
          <w:lang w:val="fr-FR" w:eastAsia="zh-TW"/>
        </w:rPr>
        <w:t>’</w:t>
      </w:r>
      <w:r w:rsidRPr="000B4D79">
        <w:rPr>
          <w:rFonts w:eastAsia="DFKai-SB"/>
          <w:lang w:val="fr-FR" w:eastAsia="zh-TW"/>
        </w:rPr>
        <w:t xml:space="preserve">art, </w:t>
      </w:r>
      <w:r w:rsidR="006C12B0" w:rsidRPr="000B4D79">
        <w:rPr>
          <w:rFonts w:eastAsia="DFKai-SB"/>
          <w:lang w:val="fr-FR" w:eastAsia="zh-TW"/>
        </w:rPr>
        <w:t xml:space="preserve">à </w:t>
      </w:r>
      <w:r w:rsidR="00046A54" w:rsidRPr="000B4D79">
        <w:rPr>
          <w:rFonts w:eastAsia="DFKai-SB"/>
          <w:lang w:val="fr-FR" w:eastAsia="zh-TW"/>
        </w:rPr>
        <w:t>la</w:t>
      </w:r>
      <w:r w:rsidRPr="000B4D79">
        <w:rPr>
          <w:rFonts w:eastAsia="DFKai-SB"/>
          <w:lang w:val="fr-FR" w:eastAsia="zh-TW"/>
        </w:rPr>
        <w:t xml:space="preserve"> culture</w:t>
      </w:r>
      <w:r w:rsidR="00046A54" w:rsidRPr="000B4D79">
        <w:rPr>
          <w:rFonts w:eastAsia="DFKai-SB"/>
          <w:lang w:val="fr-FR" w:eastAsia="zh-TW"/>
        </w:rPr>
        <w:t xml:space="preserve"> populaire</w:t>
      </w:r>
      <w:r w:rsidRPr="000B4D79">
        <w:rPr>
          <w:rFonts w:eastAsia="DFKai-SB"/>
          <w:lang w:val="fr-FR" w:eastAsia="zh-TW"/>
        </w:rPr>
        <w:t xml:space="preserve">, </w:t>
      </w:r>
      <w:r w:rsidR="006C12B0" w:rsidRPr="000B4D79">
        <w:rPr>
          <w:rFonts w:eastAsia="DFKai-SB"/>
          <w:lang w:val="fr-FR" w:eastAsia="zh-TW"/>
        </w:rPr>
        <w:t>aux</w:t>
      </w:r>
      <w:r w:rsidR="00046A54" w:rsidRPr="000B4D79">
        <w:rPr>
          <w:rFonts w:eastAsia="DFKai-SB"/>
          <w:lang w:val="fr-FR" w:eastAsia="zh-TW"/>
        </w:rPr>
        <w:t xml:space="preserve"> </w:t>
      </w:r>
      <w:r w:rsidRPr="000B4D79">
        <w:rPr>
          <w:rFonts w:eastAsia="DFKai-SB"/>
          <w:lang w:val="fr-FR" w:eastAsia="zh-TW"/>
        </w:rPr>
        <w:t>science</w:t>
      </w:r>
      <w:r w:rsidR="00046A54" w:rsidRPr="000B4D79">
        <w:rPr>
          <w:rFonts w:eastAsia="DFKai-SB"/>
          <w:lang w:val="fr-FR" w:eastAsia="zh-TW"/>
        </w:rPr>
        <w:t>s</w:t>
      </w:r>
      <w:r w:rsidRPr="000B4D79">
        <w:rPr>
          <w:rFonts w:eastAsia="DFKai-SB"/>
          <w:lang w:val="fr-FR" w:eastAsia="zh-TW"/>
        </w:rPr>
        <w:t xml:space="preserve"> </w:t>
      </w:r>
      <w:r w:rsidR="00046A54" w:rsidRPr="000B4D79">
        <w:rPr>
          <w:rFonts w:eastAsia="DFKai-SB"/>
          <w:lang w:val="fr-FR" w:eastAsia="zh-TW"/>
        </w:rPr>
        <w:t>et</w:t>
      </w:r>
      <w:r w:rsidRPr="000B4D79">
        <w:rPr>
          <w:rFonts w:eastAsia="DFKai-SB"/>
          <w:lang w:val="fr-FR" w:eastAsia="zh-TW"/>
        </w:rPr>
        <w:t xml:space="preserve"> </w:t>
      </w:r>
      <w:r w:rsidR="006C12B0" w:rsidRPr="000B4D79">
        <w:rPr>
          <w:rFonts w:eastAsia="DFKai-SB"/>
          <w:lang w:val="fr-FR" w:eastAsia="zh-TW"/>
        </w:rPr>
        <w:t xml:space="preserve">à </w:t>
      </w:r>
      <w:r w:rsidR="00046A54" w:rsidRPr="000B4D79">
        <w:rPr>
          <w:rFonts w:eastAsia="DFKai-SB"/>
          <w:lang w:val="fr-FR" w:eastAsia="zh-TW"/>
        </w:rPr>
        <w:t>l</w:t>
      </w:r>
      <w:r w:rsidR="000E26C3">
        <w:rPr>
          <w:rFonts w:eastAsia="DFKai-SB"/>
          <w:lang w:val="fr-FR" w:eastAsia="zh-TW"/>
        </w:rPr>
        <w:t>’</w:t>
      </w:r>
      <w:r w:rsidRPr="000B4D79">
        <w:rPr>
          <w:rFonts w:eastAsia="DFKai-SB"/>
          <w:lang w:val="fr-FR" w:eastAsia="zh-TW"/>
        </w:rPr>
        <w:t>astronom</w:t>
      </w:r>
      <w:r w:rsidR="00046A54" w:rsidRPr="000B4D79">
        <w:rPr>
          <w:rFonts w:eastAsia="DFKai-SB"/>
          <w:lang w:val="fr-FR" w:eastAsia="zh-TW"/>
        </w:rPr>
        <w:t>ie</w:t>
      </w:r>
      <w:r w:rsidRPr="000B4D79">
        <w:rPr>
          <w:rFonts w:eastAsia="DFKai-SB"/>
          <w:lang w:val="fr-FR" w:eastAsia="zh-TW"/>
        </w:rPr>
        <w:t xml:space="preserve">, </w:t>
      </w:r>
      <w:r w:rsidR="007769AE" w:rsidRPr="000B4D79">
        <w:rPr>
          <w:rFonts w:eastAsia="DFKai-SB"/>
          <w:lang w:val="fr-FR" w:eastAsia="zh-TW"/>
        </w:rPr>
        <w:t>les</w:t>
      </w:r>
      <w:r w:rsidRPr="000B4D79">
        <w:rPr>
          <w:rFonts w:eastAsia="DFKai-SB"/>
          <w:lang w:val="fr-FR" w:eastAsia="zh-TW"/>
        </w:rPr>
        <w:t xml:space="preserve"> 14 </w:t>
      </w:r>
      <w:r w:rsidR="007769AE" w:rsidRPr="000B4D79">
        <w:rPr>
          <w:rFonts w:eastAsia="DFKai-SB"/>
          <w:lang w:val="fr-FR" w:eastAsia="zh-TW"/>
        </w:rPr>
        <w:t xml:space="preserve">musées du </w:t>
      </w:r>
      <w:r w:rsidR="004E48B3" w:rsidRPr="000B4D79">
        <w:rPr>
          <w:noProof/>
          <w:lang w:val="fr-FR"/>
        </w:rPr>
        <w:t>Département des loisirs et des services culturels</w:t>
      </w:r>
      <w:r w:rsidRPr="000B4D79">
        <w:rPr>
          <w:rFonts w:eastAsia="DFKai-SB"/>
          <w:lang w:val="fr-FR" w:eastAsia="zh-TW"/>
        </w:rPr>
        <w:t xml:space="preserve"> </w:t>
      </w:r>
      <w:r w:rsidR="006C12B0" w:rsidRPr="000B4D79">
        <w:rPr>
          <w:rFonts w:eastAsia="DFKai-SB"/>
          <w:lang w:val="fr-FR" w:eastAsia="zh-TW"/>
        </w:rPr>
        <w:t>font une large place à l</w:t>
      </w:r>
      <w:r w:rsidR="000E26C3">
        <w:rPr>
          <w:rFonts w:eastAsia="DFKai-SB"/>
          <w:lang w:val="fr-FR" w:eastAsia="zh-TW"/>
        </w:rPr>
        <w:t>’</w:t>
      </w:r>
      <w:r w:rsidR="006C12B0" w:rsidRPr="000B4D79">
        <w:rPr>
          <w:rFonts w:eastAsia="DFKai-SB"/>
          <w:lang w:val="fr-FR" w:eastAsia="zh-TW"/>
        </w:rPr>
        <w:t xml:space="preserve">éducation et </w:t>
      </w:r>
      <w:r w:rsidR="00182CFF" w:rsidRPr="000B4D79">
        <w:rPr>
          <w:rFonts w:eastAsia="DFKai-SB"/>
          <w:lang w:val="fr-FR" w:eastAsia="zh-TW"/>
        </w:rPr>
        <w:t>entretiennent</w:t>
      </w:r>
      <w:r w:rsidR="006C12B0" w:rsidRPr="000B4D79">
        <w:rPr>
          <w:rFonts w:eastAsia="DFKai-SB"/>
          <w:lang w:val="fr-FR" w:eastAsia="zh-TW"/>
        </w:rPr>
        <w:t xml:space="preserve"> des liens </w:t>
      </w:r>
      <w:r w:rsidR="00182CFF" w:rsidRPr="000B4D79">
        <w:rPr>
          <w:rFonts w:eastAsia="DFKai-SB"/>
          <w:lang w:val="fr-FR" w:eastAsia="zh-TW"/>
        </w:rPr>
        <w:t>étroits</w:t>
      </w:r>
      <w:r w:rsidR="006C12B0" w:rsidRPr="000B4D79">
        <w:rPr>
          <w:rFonts w:eastAsia="DFKai-SB"/>
          <w:lang w:val="fr-FR" w:eastAsia="zh-TW"/>
        </w:rPr>
        <w:t xml:space="preserve"> avec les établissements scolaires et les élèves. </w:t>
      </w:r>
      <w:r w:rsidR="00053BE8" w:rsidRPr="000B4D79">
        <w:rPr>
          <w:rFonts w:eastAsia="DFKai-SB"/>
          <w:lang w:val="fr-FR" w:eastAsia="zh-TW"/>
        </w:rPr>
        <w:t>Les principaux musées disposent d</w:t>
      </w:r>
      <w:r w:rsidR="000E26C3">
        <w:rPr>
          <w:rFonts w:eastAsia="DFKai-SB"/>
          <w:lang w:val="fr-FR" w:eastAsia="zh-TW"/>
        </w:rPr>
        <w:t>’</w:t>
      </w:r>
      <w:r w:rsidR="00053BE8" w:rsidRPr="000B4D79">
        <w:rPr>
          <w:rFonts w:eastAsia="DFKai-SB"/>
          <w:lang w:val="fr-FR" w:eastAsia="zh-TW"/>
        </w:rPr>
        <w:t>espaces éducatifs</w:t>
      </w:r>
      <w:r w:rsidR="00E664C4">
        <w:rPr>
          <w:rFonts w:eastAsia="DFKai-SB"/>
          <w:lang w:val="fr-FR" w:eastAsia="zh-TW"/>
        </w:rPr>
        <w:t xml:space="preserve"> et</w:t>
      </w:r>
      <w:r w:rsidR="00053BE8" w:rsidRPr="000B4D79">
        <w:rPr>
          <w:rFonts w:eastAsia="DFKai-SB"/>
          <w:lang w:val="fr-FR" w:eastAsia="zh-TW"/>
        </w:rPr>
        <w:t xml:space="preserve"> de galeries de découverte pour les enfants</w:t>
      </w:r>
      <w:r w:rsidR="00E664C4">
        <w:rPr>
          <w:rFonts w:eastAsia="DFKai-SB"/>
          <w:lang w:val="fr-FR" w:eastAsia="zh-TW"/>
        </w:rPr>
        <w:t xml:space="preserve"> et proposent</w:t>
      </w:r>
      <w:r w:rsidR="00053BE8" w:rsidRPr="000B4D79">
        <w:rPr>
          <w:rFonts w:eastAsia="DFKai-SB"/>
          <w:lang w:val="fr-FR" w:eastAsia="zh-TW"/>
        </w:rPr>
        <w:t xml:space="preserve"> d</w:t>
      </w:r>
      <w:r w:rsidR="00E664C4">
        <w:rPr>
          <w:rFonts w:eastAsia="DFKai-SB"/>
          <w:lang w:val="fr-FR" w:eastAsia="zh-TW"/>
        </w:rPr>
        <w:t xml:space="preserve">es </w:t>
      </w:r>
      <w:r w:rsidR="00053BE8" w:rsidRPr="000B4D79">
        <w:rPr>
          <w:rFonts w:eastAsia="DFKai-SB"/>
          <w:lang w:val="fr-FR" w:eastAsia="zh-TW"/>
        </w:rPr>
        <w:t>expositions pratiques permettant aux enfants de connaître et d</w:t>
      </w:r>
      <w:r w:rsidR="000E26C3">
        <w:rPr>
          <w:rFonts w:eastAsia="DFKai-SB"/>
          <w:lang w:val="fr-FR" w:eastAsia="zh-TW"/>
        </w:rPr>
        <w:t>’</w:t>
      </w:r>
      <w:r w:rsidR="00053BE8" w:rsidRPr="000B4D79">
        <w:rPr>
          <w:rFonts w:eastAsia="DFKai-SB"/>
          <w:lang w:val="fr-FR" w:eastAsia="zh-TW"/>
        </w:rPr>
        <w:t>explorer leur patrimoine culture</w:t>
      </w:r>
      <w:r w:rsidR="00A244C2" w:rsidRPr="000B4D79">
        <w:rPr>
          <w:rFonts w:eastAsia="DFKai-SB"/>
          <w:lang w:val="fr-FR" w:eastAsia="zh-TW"/>
        </w:rPr>
        <w:t>l</w:t>
      </w:r>
      <w:r w:rsidR="00053BE8" w:rsidRPr="000B4D79">
        <w:rPr>
          <w:rFonts w:eastAsia="DFKai-SB"/>
          <w:lang w:val="fr-FR" w:eastAsia="zh-TW"/>
        </w:rPr>
        <w:t xml:space="preserve">, les principes généraux de la science et les créations artistiques. </w:t>
      </w:r>
      <w:r w:rsidR="00CB30BC" w:rsidRPr="000B4D79">
        <w:rPr>
          <w:rFonts w:eastAsia="DFKai-SB"/>
          <w:lang w:val="fr-FR" w:eastAsia="zh-TW"/>
        </w:rPr>
        <w:t>Comme</w:t>
      </w:r>
      <w:r w:rsidR="00053BE8" w:rsidRPr="000B4D79">
        <w:rPr>
          <w:rFonts w:eastAsia="DFKai-SB"/>
          <w:lang w:val="fr-FR" w:eastAsia="zh-TW"/>
        </w:rPr>
        <w:t xml:space="preserve"> indiqué au </w:t>
      </w:r>
      <w:r w:rsidRPr="000B4D79">
        <w:rPr>
          <w:rFonts w:eastAsia="DFKai-SB"/>
          <w:lang w:val="fr-FR" w:eastAsia="zh-TW"/>
        </w:rPr>
        <w:t>paragraph</w:t>
      </w:r>
      <w:r w:rsidR="00053BE8" w:rsidRPr="000B4D79">
        <w:rPr>
          <w:rFonts w:eastAsia="DFKai-SB"/>
          <w:lang w:val="fr-FR" w:eastAsia="zh-TW"/>
        </w:rPr>
        <w:t>e</w:t>
      </w:r>
      <w:r w:rsidRPr="000B4D79">
        <w:rPr>
          <w:rFonts w:eastAsia="DFKai-SB"/>
          <w:lang w:val="fr-FR" w:eastAsia="zh-TW"/>
        </w:rPr>
        <w:t xml:space="preserve"> 389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DFKai-SB"/>
          <w:lang w:val="fr-FR" w:eastAsia="zh-TW"/>
        </w:rPr>
        <w:t xml:space="preserve">, </w:t>
      </w:r>
      <w:r w:rsidR="00053BE8" w:rsidRPr="000B4D79">
        <w:rPr>
          <w:rFonts w:eastAsia="DFKai-SB"/>
          <w:lang w:val="fr-FR" w:eastAsia="zh-TW"/>
        </w:rPr>
        <w:t>l</w:t>
      </w:r>
      <w:r w:rsidR="000E26C3">
        <w:rPr>
          <w:rFonts w:eastAsia="DFKai-SB"/>
          <w:lang w:val="fr-FR" w:eastAsia="zh-TW"/>
        </w:rPr>
        <w:t>’</w:t>
      </w:r>
      <w:r w:rsidR="00053BE8" w:rsidRPr="000B4D79">
        <w:rPr>
          <w:rFonts w:eastAsia="DFKai-SB"/>
          <w:lang w:val="fr-FR" w:eastAsia="zh-TW"/>
        </w:rPr>
        <w:t>entrée est à moitié prix pour les élèves à plein temps et les groupes d</w:t>
      </w:r>
      <w:r w:rsidR="000E26C3">
        <w:rPr>
          <w:rFonts w:eastAsia="DFKai-SB"/>
          <w:lang w:val="fr-FR" w:eastAsia="zh-TW"/>
        </w:rPr>
        <w:t>’</w:t>
      </w:r>
      <w:r w:rsidR="00053BE8" w:rsidRPr="000B4D79">
        <w:rPr>
          <w:rFonts w:eastAsia="DFKai-SB"/>
          <w:lang w:val="fr-FR" w:eastAsia="zh-TW"/>
        </w:rPr>
        <w:t>au moins 20 personnes peuvent demander la gratuité. Les musées publient par ailleurs des documents d</w:t>
      </w:r>
      <w:r w:rsidR="000E26C3">
        <w:rPr>
          <w:rFonts w:eastAsia="DFKai-SB"/>
          <w:lang w:val="fr-FR" w:eastAsia="zh-TW"/>
        </w:rPr>
        <w:t>’</w:t>
      </w:r>
      <w:r w:rsidR="00053BE8" w:rsidRPr="000B4D79">
        <w:rPr>
          <w:rFonts w:eastAsia="DFKai-SB"/>
          <w:lang w:val="fr-FR" w:eastAsia="zh-TW"/>
        </w:rPr>
        <w:t>information à l</w:t>
      </w:r>
      <w:r w:rsidR="000E26C3">
        <w:rPr>
          <w:rFonts w:eastAsia="DFKai-SB"/>
          <w:lang w:val="fr-FR" w:eastAsia="zh-TW"/>
        </w:rPr>
        <w:t>’</w:t>
      </w:r>
      <w:r w:rsidR="00053BE8" w:rsidRPr="000B4D79">
        <w:rPr>
          <w:rFonts w:eastAsia="DFKai-SB"/>
          <w:lang w:val="fr-FR" w:eastAsia="zh-TW"/>
        </w:rPr>
        <w:t xml:space="preserve">intention des jeunes visiteurs et organisent pour eux de nombreuses activités telles que des ateliers, des stages, des visites guidées et des </w:t>
      </w:r>
      <w:r w:rsidR="00182CFF" w:rsidRPr="000B4D79">
        <w:rPr>
          <w:rFonts w:eastAsia="DFKai-SB"/>
          <w:lang w:val="fr-FR" w:eastAsia="zh-TW"/>
        </w:rPr>
        <w:t>excursions</w:t>
      </w:r>
      <w:r w:rsidR="00046A54" w:rsidRPr="000B4D79">
        <w:rPr>
          <w:rFonts w:eastAsia="DFKai-SB"/>
          <w:lang w:val="fr-FR" w:eastAsia="zh-TW"/>
        </w:rPr>
        <w:t>.</w:t>
      </w:r>
    </w:p>
    <w:p w:rsidR="00C15094" w:rsidRPr="000B4D79" w:rsidRDefault="008F399C" w:rsidP="00182CFF">
      <w:pPr>
        <w:pStyle w:val="SingleTxtG"/>
        <w:rPr>
          <w:rFonts w:eastAsia="DFKai-SB"/>
          <w:lang w:val="fr-FR" w:eastAsia="zh-TW"/>
        </w:rPr>
      </w:pPr>
      <w:r w:rsidRPr="000B4D79">
        <w:rPr>
          <w:rFonts w:eastAsia="DFKai-SB"/>
          <w:lang w:val="fr-FR" w:eastAsia="zh-TW"/>
        </w:rPr>
        <w:t>512.</w:t>
      </w:r>
      <w:r w:rsidRPr="000B4D79">
        <w:rPr>
          <w:rFonts w:eastAsia="DFKai-SB"/>
          <w:lang w:val="fr-FR" w:eastAsia="zh-TW"/>
        </w:rPr>
        <w:tab/>
      </w:r>
      <w:r w:rsidR="00182CFF" w:rsidRPr="000B4D79">
        <w:rPr>
          <w:rFonts w:eastAsia="DFKai-SB"/>
          <w:lang w:val="fr-FR" w:eastAsia="zh-TW"/>
        </w:rPr>
        <w:t>Périodiquement, l</w:t>
      </w:r>
      <w:r w:rsidR="00C15094" w:rsidRPr="000B4D79">
        <w:rPr>
          <w:rFonts w:eastAsia="DFKai-SB"/>
          <w:lang w:val="fr-FR" w:eastAsia="zh-TW"/>
        </w:rPr>
        <w:t xml:space="preserve">e </w:t>
      </w:r>
      <w:r w:rsidRPr="000B4D79">
        <w:rPr>
          <w:rFonts w:eastAsia="DFKai-SB"/>
          <w:lang w:val="fr-FR" w:eastAsia="zh-TW"/>
        </w:rPr>
        <w:t xml:space="preserve">Bureau des antiquités et des monuments </w:t>
      </w:r>
      <w:r w:rsidR="00182CFF" w:rsidRPr="000B4D79">
        <w:rPr>
          <w:rFonts w:eastAsia="DFKai-SB"/>
          <w:lang w:val="fr-FR" w:eastAsia="zh-TW"/>
        </w:rPr>
        <w:t>organise par ailleurs des programmes pour les écoles et les familles sur le patrimoine de Hong Kong en vue de renforcer les connaissances des jeunes visiteurs dans ce domaine</w:t>
      </w:r>
      <w:r w:rsidR="00C15094" w:rsidRPr="000B4D79">
        <w:rPr>
          <w:rFonts w:eastAsia="DFKai-SB"/>
          <w:lang w:val="fr-FR" w:eastAsia="zh-TW"/>
        </w:rPr>
        <w:t>.</w:t>
      </w:r>
    </w:p>
    <w:p w:rsidR="00C15094" w:rsidRPr="000B4D79" w:rsidRDefault="00957337" w:rsidP="00DA053D">
      <w:pPr>
        <w:pStyle w:val="H23G"/>
        <w:rPr>
          <w:lang w:val="fr-FR" w:eastAsia="zh-TW"/>
        </w:rPr>
      </w:pPr>
      <w:r w:rsidRPr="000B4D79">
        <w:rPr>
          <w:lang w:val="fr-FR" w:eastAsia="zh-TW"/>
        </w:rPr>
        <w:tab/>
      </w:r>
      <w:r w:rsidRPr="000B4D79">
        <w:rPr>
          <w:lang w:val="fr-FR" w:eastAsia="zh-TW"/>
        </w:rPr>
        <w:tab/>
      </w:r>
      <w:r w:rsidR="00C15094" w:rsidRPr="000B4D79">
        <w:rPr>
          <w:lang w:val="fr-FR" w:eastAsia="zh-TW"/>
        </w:rPr>
        <w:t>Sport</w:t>
      </w:r>
      <w:r w:rsidR="007769AE" w:rsidRPr="000B4D79">
        <w:rPr>
          <w:lang w:val="fr-FR" w:eastAsia="zh-TW"/>
        </w:rPr>
        <w:t>s</w:t>
      </w:r>
    </w:p>
    <w:p w:rsidR="00C15094" w:rsidRPr="000B4D79" w:rsidRDefault="00C15094" w:rsidP="00506ECA">
      <w:pPr>
        <w:pStyle w:val="SingleTxtG"/>
        <w:rPr>
          <w:rFonts w:eastAsia="DFKai-SB"/>
          <w:lang w:val="fr-FR" w:eastAsia="zh-TW"/>
        </w:rPr>
      </w:pPr>
      <w:r w:rsidRPr="000B4D79">
        <w:rPr>
          <w:rFonts w:eastAsia="DFKai-SB"/>
          <w:lang w:val="fr-FR" w:eastAsia="zh-TW"/>
        </w:rPr>
        <w:t>513.</w:t>
      </w:r>
      <w:r w:rsidRPr="000B4D79">
        <w:rPr>
          <w:rFonts w:eastAsia="DFKai-SB"/>
          <w:lang w:val="fr-FR" w:eastAsia="zh-TW"/>
        </w:rPr>
        <w:tab/>
      </w:r>
      <w:r w:rsidR="007769AE" w:rsidRPr="000B4D79">
        <w:rPr>
          <w:rFonts w:eastAsia="DFKai-SB"/>
          <w:lang w:val="fr-FR" w:eastAsia="zh-TW"/>
        </w:rPr>
        <w:t>L</w:t>
      </w:r>
      <w:r w:rsidRPr="000B4D79">
        <w:rPr>
          <w:rFonts w:eastAsia="DFKai-SB"/>
          <w:lang w:val="fr-FR" w:eastAsia="zh-TW"/>
        </w:rPr>
        <w:t xml:space="preserve">e </w:t>
      </w:r>
      <w:r w:rsidR="004E48B3" w:rsidRPr="000B4D79">
        <w:rPr>
          <w:noProof/>
          <w:lang w:val="fr-FR"/>
        </w:rPr>
        <w:t>Département des loisirs et des services culturels</w:t>
      </w:r>
      <w:r w:rsidRPr="000B4D79">
        <w:rPr>
          <w:rFonts w:eastAsia="DFKai-SB"/>
          <w:lang w:val="fr-FR" w:eastAsia="zh-TW"/>
        </w:rPr>
        <w:t xml:space="preserve"> </w:t>
      </w:r>
      <w:r w:rsidR="00E748C6" w:rsidRPr="000B4D79">
        <w:rPr>
          <w:rFonts w:eastAsia="DFKai-SB"/>
          <w:lang w:val="fr-FR" w:eastAsia="zh-TW"/>
        </w:rPr>
        <w:t xml:space="preserve">continue </w:t>
      </w:r>
      <w:r w:rsidR="00E664C4">
        <w:rPr>
          <w:rFonts w:eastAsia="DFKai-SB"/>
          <w:lang w:val="fr-FR" w:eastAsia="zh-TW"/>
        </w:rPr>
        <w:t>d</w:t>
      </w:r>
      <w:r w:rsidR="000E26C3">
        <w:rPr>
          <w:rFonts w:eastAsia="DFKai-SB"/>
          <w:lang w:val="fr-FR" w:eastAsia="zh-TW"/>
        </w:rPr>
        <w:t>’</w:t>
      </w:r>
      <w:r w:rsidR="00E748C6" w:rsidRPr="000B4D79">
        <w:rPr>
          <w:rFonts w:eastAsia="DFKai-SB"/>
          <w:lang w:val="fr-FR" w:eastAsia="zh-TW"/>
        </w:rPr>
        <w:t xml:space="preserve">organiser des entraînements, des compétitions et des jeux pour les enfants, les adultes, les personnes handicapées et les personnes âgées. </w:t>
      </w:r>
      <w:r w:rsidR="008F399C" w:rsidRPr="000B4D79">
        <w:rPr>
          <w:rFonts w:eastAsia="DFKai-SB"/>
          <w:lang w:val="fr-FR" w:eastAsia="zh-TW"/>
        </w:rPr>
        <w:t>E</w:t>
      </w:r>
      <w:r w:rsidRPr="000B4D79">
        <w:rPr>
          <w:rFonts w:eastAsia="DFKai-SB"/>
          <w:lang w:val="fr-FR" w:eastAsia="zh-TW"/>
        </w:rPr>
        <w:t xml:space="preserve">n 2008, </w:t>
      </w:r>
      <w:r w:rsidR="00E748C6" w:rsidRPr="000B4D79">
        <w:rPr>
          <w:rFonts w:eastAsia="DFKai-SB"/>
          <w:lang w:val="fr-FR" w:eastAsia="zh-TW"/>
        </w:rPr>
        <w:t>il a organisé quelque 34</w:t>
      </w:r>
      <w:r w:rsidR="007F3BF5">
        <w:rPr>
          <w:rFonts w:eastAsia="DFKai-SB"/>
          <w:lang w:val="fr-FR" w:eastAsia="zh-TW"/>
        </w:rPr>
        <w:t> </w:t>
      </w:r>
      <w:r w:rsidR="00E748C6" w:rsidRPr="000B4D79">
        <w:rPr>
          <w:rFonts w:eastAsia="DFKai-SB"/>
          <w:lang w:val="fr-FR" w:eastAsia="zh-TW"/>
        </w:rPr>
        <w:t>600</w:t>
      </w:r>
      <w:r w:rsidR="007F3BF5">
        <w:rPr>
          <w:rFonts w:eastAsia="DFKai-SB"/>
          <w:lang w:val="fr-FR" w:eastAsia="zh-TW"/>
        </w:rPr>
        <w:t> </w:t>
      </w:r>
      <w:r w:rsidR="00E748C6" w:rsidRPr="000B4D79">
        <w:rPr>
          <w:rFonts w:eastAsia="DFKai-SB"/>
          <w:lang w:val="fr-FR" w:eastAsia="zh-TW"/>
        </w:rPr>
        <w:t>activités à l</w:t>
      </w:r>
      <w:r w:rsidR="000E26C3">
        <w:rPr>
          <w:rFonts w:eastAsia="DFKai-SB"/>
          <w:lang w:val="fr-FR" w:eastAsia="zh-TW"/>
        </w:rPr>
        <w:t>’</w:t>
      </w:r>
      <w:r w:rsidR="00E748C6" w:rsidRPr="000B4D79">
        <w:rPr>
          <w:rFonts w:eastAsia="DFKai-SB"/>
          <w:lang w:val="fr-FR" w:eastAsia="zh-TW"/>
        </w:rPr>
        <w:t>intention d</w:t>
      </w:r>
      <w:r w:rsidR="000E26C3">
        <w:rPr>
          <w:rFonts w:eastAsia="DFKai-SB"/>
          <w:lang w:val="fr-FR" w:eastAsia="zh-TW"/>
        </w:rPr>
        <w:t>’</w:t>
      </w:r>
      <w:r w:rsidR="00E748C6" w:rsidRPr="000B4D79">
        <w:rPr>
          <w:rFonts w:eastAsia="DFKai-SB"/>
          <w:lang w:val="fr-FR" w:eastAsia="zh-TW"/>
        </w:rPr>
        <w:t>environ 2 289 000 personnes. Pour inciter les enfants à pratiquer des activités sportives, il leur propose une réduction de 50 % sur les inscription</w:t>
      </w:r>
      <w:r w:rsidR="00F46E34" w:rsidRPr="000B4D79">
        <w:rPr>
          <w:rFonts w:eastAsia="DFKai-SB"/>
          <w:lang w:val="fr-FR" w:eastAsia="zh-TW"/>
        </w:rPr>
        <w:t>s</w:t>
      </w:r>
      <w:r w:rsidR="00E748C6" w:rsidRPr="000B4D79">
        <w:rPr>
          <w:rFonts w:eastAsia="DFKai-SB"/>
          <w:lang w:val="fr-FR" w:eastAsia="zh-TW"/>
        </w:rPr>
        <w:t xml:space="preserve"> </w:t>
      </w:r>
      <w:r w:rsidR="00F46E34" w:rsidRPr="000B4D79">
        <w:rPr>
          <w:rFonts w:eastAsia="DFKai-SB"/>
          <w:lang w:val="fr-FR" w:eastAsia="zh-TW"/>
        </w:rPr>
        <w:t>à des</w:t>
      </w:r>
      <w:r w:rsidR="00E748C6" w:rsidRPr="000B4D79">
        <w:rPr>
          <w:rFonts w:eastAsia="DFKai-SB"/>
          <w:lang w:val="fr-FR" w:eastAsia="zh-TW"/>
        </w:rPr>
        <w:t xml:space="preserve"> programmes récréatifs et sportifs, et sur les réservations d</w:t>
      </w:r>
      <w:r w:rsidR="000E26C3">
        <w:rPr>
          <w:rFonts w:eastAsia="DFKai-SB"/>
          <w:lang w:val="fr-FR" w:eastAsia="zh-TW"/>
        </w:rPr>
        <w:t>’</w:t>
      </w:r>
      <w:r w:rsidR="00E748C6" w:rsidRPr="000B4D79">
        <w:rPr>
          <w:rFonts w:eastAsia="DFKai-SB"/>
          <w:lang w:val="fr-FR" w:eastAsia="zh-TW"/>
        </w:rPr>
        <w:t>équipements de loisirs. De plus</w:t>
      </w:r>
      <w:r w:rsidRPr="000B4D79">
        <w:rPr>
          <w:rFonts w:eastAsia="DFKai-SB"/>
          <w:lang w:val="fr-FR" w:eastAsia="zh-TW"/>
        </w:rPr>
        <w:t xml:space="preserve">, </w:t>
      </w:r>
      <w:r w:rsidR="00E748C6" w:rsidRPr="000B4D79">
        <w:rPr>
          <w:rFonts w:eastAsia="DFKai-SB"/>
          <w:lang w:val="fr-FR" w:eastAsia="zh-TW"/>
        </w:rPr>
        <w:t>l</w:t>
      </w:r>
      <w:r w:rsidRPr="000B4D79">
        <w:rPr>
          <w:rFonts w:eastAsia="DFKai-SB"/>
          <w:lang w:val="fr-FR" w:eastAsia="zh-TW"/>
        </w:rPr>
        <w:t xml:space="preserve">e </w:t>
      </w:r>
      <w:r w:rsidR="004E48B3" w:rsidRPr="000B4D79">
        <w:rPr>
          <w:noProof/>
          <w:lang w:val="fr-FR"/>
        </w:rPr>
        <w:t>Département des loisirs et des services culturels</w:t>
      </w:r>
      <w:r w:rsidRPr="000B4D79">
        <w:rPr>
          <w:rFonts w:eastAsia="DFKai-SB"/>
          <w:lang w:val="fr-FR" w:eastAsia="zh-TW"/>
        </w:rPr>
        <w:t xml:space="preserve"> </w:t>
      </w:r>
      <w:r w:rsidR="00E748C6" w:rsidRPr="000B4D79">
        <w:rPr>
          <w:rFonts w:eastAsia="DFKai-SB"/>
          <w:lang w:val="fr-FR" w:eastAsia="zh-TW"/>
        </w:rPr>
        <w:t>met gratuitement des équipements à la disposition des écoles</w:t>
      </w:r>
      <w:r w:rsidR="00506ECA" w:rsidRPr="000B4D79">
        <w:rPr>
          <w:rFonts w:eastAsia="DFKai-SB"/>
          <w:lang w:val="fr-FR" w:eastAsia="zh-TW"/>
        </w:rPr>
        <w:t xml:space="preserve"> à certaines heures en période scolaire</w:t>
      </w:r>
      <w:r w:rsidR="009221F7" w:rsidRPr="000B4D79">
        <w:rPr>
          <w:rFonts w:eastAsia="DFKai-SB"/>
          <w:lang w:val="fr-FR" w:eastAsia="zh-TW"/>
        </w:rPr>
        <w:t>.</w:t>
      </w:r>
    </w:p>
    <w:p w:rsidR="00C15094" w:rsidRPr="000B4D79" w:rsidRDefault="00C15094" w:rsidP="00A244C2">
      <w:pPr>
        <w:pStyle w:val="SingleTxtG"/>
        <w:rPr>
          <w:rFonts w:eastAsia="DFKai-SB"/>
          <w:lang w:val="fr-FR" w:eastAsia="zh-TW"/>
        </w:rPr>
      </w:pPr>
      <w:r w:rsidRPr="000B4D79">
        <w:rPr>
          <w:rFonts w:eastAsia="DFKai-SB"/>
          <w:lang w:val="fr-FR" w:eastAsia="zh-TW"/>
        </w:rPr>
        <w:t>514.</w:t>
      </w:r>
      <w:r w:rsidRPr="000B4D79">
        <w:rPr>
          <w:rFonts w:eastAsia="DFKai-SB"/>
          <w:lang w:val="fr-FR" w:eastAsia="zh-TW"/>
        </w:rPr>
        <w:tab/>
      </w:r>
      <w:r w:rsidR="009221F7" w:rsidRPr="000B4D79">
        <w:rPr>
          <w:rFonts w:eastAsia="DFKai-SB"/>
          <w:lang w:val="fr-FR" w:eastAsia="zh-TW"/>
        </w:rPr>
        <w:t>À l</w:t>
      </w:r>
      <w:r w:rsidR="000E26C3">
        <w:rPr>
          <w:rFonts w:eastAsia="DFKai-SB"/>
          <w:lang w:val="fr-FR" w:eastAsia="zh-TW"/>
        </w:rPr>
        <w:t>’</w:t>
      </w:r>
      <w:r w:rsidR="009221F7" w:rsidRPr="000B4D79">
        <w:rPr>
          <w:rFonts w:eastAsia="DFKai-SB"/>
          <w:lang w:val="fr-FR" w:eastAsia="zh-TW"/>
        </w:rPr>
        <w:t xml:space="preserve">heure actuelle, le principal programme sportif destiné aux enfants est le </w:t>
      </w:r>
      <w:r w:rsidR="004479ED">
        <w:rPr>
          <w:rFonts w:eastAsia="DFKai-SB"/>
          <w:lang w:val="fr-FR" w:eastAsia="zh-TW"/>
        </w:rPr>
        <w:t>«</w:t>
      </w:r>
      <w:r w:rsidR="009221F7" w:rsidRPr="000B4D79">
        <w:rPr>
          <w:noProof/>
          <w:lang w:val="fr-FR"/>
        </w:rPr>
        <w:t>Programme de sports à l</w:t>
      </w:r>
      <w:r w:rsidR="000E26C3">
        <w:rPr>
          <w:noProof/>
          <w:lang w:val="fr-FR"/>
        </w:rPr>
        <w:t>’</w:t>
      </w:r>
      <w:r w:rsidR="009221F7" w:rsidRPr="000B4D79">
        <w:rPr>
          <w:noProof/>
          <w:lang w:val="fr-FR"/>
        </w:rPr>
        <w:t>école</w:t>
      </w:r>
      <w:r w:rsidR="004479ED">
        <w:rPr>
          <w:rFonts w:eastAsia="DFKai-SB"/>
          <w:lang w:val="fr-FR" w:eastAsia="zh-TW"/>
        </w:rPr>
        <w:t>»</w:t>
      </w:r>
      <w:r w:rsidR="009221F7" w:rsidRPr="000B4D79">
        <w:rPr>
          <w:rFonts w:eastAsia="DFKai-SB"/>
          <w:lang w:val="fr-FR" w:eastAsia="zh-TW"/>
        </w:rPr>
        <w:t>,</w:t>
      </w:r>
      <w:r w:rsidRPr="000B4D79">
        <w:rPr>
          <w:rFonts w:eastAsia="DFKai-SB"/>
          <w:lang w:val="fr-FR" w:eastAsia="zh-TW"/>
        </w:rPr>
        <w:t xml:space="preserve"> </w:t>
      </w:r>
      <w:r w:rsidR="009221F7" w:rsidRPr="000B4D79">
        <w:rPr>
          <w:rFonts w:eastAsia="DFKai-SB"/>
          <w:lang w:val="fr-FR" w:eastAsia="zh-TW"/>
        </w:rPr>
        <w:t>organisé par diverses</w:t>
      </w:r>
      <w:r w:rsidRPr="000B4D79">
        <w:rPr>
          <w:rFonts w:eastAsia="DFKai-SB"/>
          <w:lang w:val="fr-FR" w:eastAsia="zh-TW"/>
        </w:rPr>
        <w:t xml:space="preserve"> </w:t>
      </w:r>
      <w:r w:rsidR="0058502F" w:rsidRPr="000B4D79">
        <w:rPr>
          <w:rFonts w:eastAsia="DFKai-SB"/>
          <w:lang w:val="fr-FR" w:eastAsia="zh-TW"/>
        </w:rPr>
        <w:t>Associations sportives n</w:t>
      </w:r>
      <w:r w:rsidRPr="000B4D79">
        <w:rPr>
          <w:rFonts w:eastAsia="DFKai-SB"/>
          <w:lang w:val="fr-FR" w:eastAsia="zh-TW"/>
        </w:rPr>
        <w:t>ational</w:t>
      </w:r>
      <w:r w:rsidR="0058502F" w:rsidRPr="000B4D79">
        <w:rPr>
          <w:rFonts w:eastAsia="DFKai-SB"/>
          <w:lang w:val="fr-FR" w:eastAsia="zh-TW"/>
        </w:rPr>
        <w:t>es</w:t>
      </w:r>
      <w:r w:rsidRPr="000B4D79">
        <w:rPr>
          <w:rFonts w:eastAsia="DFKai-SB"/>
          <w:lang w:val="fr-FR" w:eastAsia="zh-TW"/>
        </w:rPr>
        <w:t xml:space="preserve"> subvention</w:t>
      </w:r>
      <w:r w:rsidR="0058502F" w:rsidRPr="000B4D79">
        <w:rPr>
          <w:rFonts w:eastAsia="DFKai-SB"/>
          <w:lang w:val="fr-FR" w:eastAsia="zh-TW"/>
        </w:rPr>
        <w:t>nées par</w:t>
      </w:r>
      <w:r w:rsidRPr="000B4D79">
        <w:rPr>
          <w:rFonts w:eastAsia="DFKai-SB"/>
          <w:lang w:val="fr-FR" w:eastAsia="zh-TW"/>
        </w:rPr>
        <w:t xml:space="preserve"> </w:t>
      </w:r>
      <w:r w:rsidR="0058502F" w:rsidRPr="000B4D79">
        <w:rPr>
          <w:rFonts w:eastAsia="DFKai-SB"/>
          <w:lang w:val="fr-FR" w:eastAsia="zh-TW"/>
        </w:rPr>
        <w:t>l</w:t>
      </w:r>
      <w:r w:rsidRPr="000B4D79">
        <w:rPr>
          <w:rFonts w:eastAsia="DFKai-SB"/>
          <w:lang w:val="fr-FR" w:eastAsia="zh-TW"/>
        </w:rPr>
        <w:t xml:space="preserve">e </w:t>
      </w:r>
      <w:r w:rsidR="004E48B3" w:rsidRPr="000B4D79">
        <w:rPr>
          <w:noProof/>
          <w:lang w:val="fr-FR"/>
        </w:rPr>
        <w:t>Département des loisirs et des services culturels</w:t>
      </w:r>
      <w:r w:rsidR="009221F7" w:rsidRPr="000B4D79">
        <w:rPr>
          <w:noProof/>
          <w:lang w:val="fr-FR"/>
        </w:rPr>
        <w:t>,</w:t>
      </w:r>
      <w:r w:rsidRPr="000B4D79">
        <w:rPr>
          <w:rFonts w:eastAsia="DFKai-SB"/>
          <w:lang w:val="fr-FR" w:eastAsia="zh-TW"/>
        </w:rPr>
        <w:t xml:space="preserve"> </w:t>
      </w:r>
      <w:r w:rsidR="00046A54" w:rsidRPr="000B4D79">
        <w:rPr>
          <w:rFonts w:eastAsia="DFKai-SB"/>
          <w:lang w:val="fr-FR" w:eastAsia="zh-TW"/>
        </w:rPr>
        <w:t>et</w:t>
      </w:r>
      <w:r w:rsidRPr="000B4D79">
        <w:rPr>
          <w:rFonts w:eastAsia="DFKai-SB"/>
          <w:lang w:val="fr-FR" w:eastAsia="zh-TW"/>
        </w:rPr>
        <w:t xml:space="preserve"> coorganis</w:t>
      </w:r>
      <w:r w:rsidR="00046A54" w:rsidRPr="000B4D79">
        <w:rPr>
          <w:rFonts w:eastAsia="DFKai-SB"/>
          <w:lang w:val="fr-FR" w:eastAsia="zh-TW"/>
        </w:rPr>
        <w:t>ées</w:t>
      </w:r>
      <w:r w:rsidRPr="000B4D79">
        <w:rPr>
          <w:rFonts w:eastAsia="DFKai-SB"/>
          <w:lang w:val="fr-FR" w:eastAsia="zh-TW"/>
        </w:rPr>
        <w:t xml:space="preserve"> </w:t>
      </w:r>
      <w:r w:rsidR="008F399C" w:rsidRPr="000B4D79">
        <w:rPr>
          <w:rFonts w:eastAsia="DFKai-SB"/>
          <w:lang w:val="fr-FR" w:eastAsia="zh-TW"/>
        </w:rPr>
        <w:t>par le</w:t>
      </w:r>
      <w:r w:rsidRPr="000B4D79">
        <w:rPr>
          <w:rFonts w:eastAsia="DFKai-SB"/>
          <w:lang w:val="fr-FR" w:eastAsia="zh-TW"/>
        </w:rPr>
        <w:t xml:space="preserve"> </w:t>
      </w:r>
      <w:r w:rsidR="00AB0797" w:rsidRPr="000B4D79">
        <w:rPr>
          <w:lang w:val="fr-FR"/>
        </w:rPr>
        <w:t>Bureau de l</w:t>
      </w:r>
      <w:r w:rsidR="000E26C3">
        <w:rPr>
          <w:lang w:val="fr-FR"/>
        </w:rPr>
        <w:t>’</w:t>
      </w:r>
      <w:r w:rsidR="00AB0797" w:rsidRPr="000B4D79">
        <w:rPr>
          <w:lang w:val="fr-FR"/>
        </w:rPr>
        <w:t>éducation</w:t>
      </w:r>
      <w:r w:rsidRPr="000B4D79">
        <w:rPr>
          <w:rFonts w:eastAsia="DFKai-SB"/>
          <w:lang w:val="fr-FR" w:eastAsia="zh-TW"/>
        </w:rPr>
        <w:t xml:space="preserve">. </w:t>
      </w:r>
      <w:r w:rsidR="009C5808" w:rsidRPr="000B4D79">
        <w:rPr>
          <w:rFonts w:eastAsia="DFKai-SB"/>
          <w:lang w:val="fr-FR" w:eastAsia="zh-TW"/>
        </w:rPr>
        <w:t>L</w:t>
      </w:r>
      <w:r w:rsidR="000E26C3">
        <w:rPr>
          <w:rFonts w:eastAsia="DFKai-SB"/>
          <w:lang w:val="fr-FR" w:eastAsia="zh-TW"/>
        </w:rPr>
        <w:t>’</w:t>
      </w:r>
      <w:r w:rsidR="009C5808" w:rsidRPr="000B4D79">
        <w:rPr>
          <w:rFonts w:eastAsia="DFKai-SB"/>
          <w:lang w:val="fr-FR" w:eastAsia="zh-TW"/>
        </w:rPr>
        <w:t xml:space="preserve">objectif est </w:t>
      </w:r>
      <w:r w:rsidR="007F3BF5">
        <w:rPr>
          <w:rFonts w:eastAsia="DFKai-SB"/>
          <w:lang w:val="fr-FR" w:eastAsia="zh-TW"/>
        </w:rPr>
        <w:t xml:space="preserve">de </w:t>
      </w:r>
      <w:r w:rsidR="009C5808" w:rsidRPr="000B4D79">
        <w:rPr>
          <w:rFonts w:eastAsia="DFKai-SB"/>
          <w:lang w:val="fr-FR" w:eastAsia="zh-TW"/>
        </w:rPr>
        <w:t>donner aux élèves la possibilité de pratiquer plus de sport, de relever le niveau des sports dans le primaire, le secondaire et les écoles spéciales, et d</w:t>
      </w:r>
      <w:r w:rsidR="000E26C3">
        <w:rPr>
          <w:rFonts w:eastAsia="DFKai-SB"/>
          <w:lang w:val="fr-FR" w:eastAsia="zh-TW"/>
        </w:rPr>
        <w:t>’</w:t>
      </w:r>
      <w:r w:rsidR="009C5808" w:rsidRPr="000B4D79">
        <w:rPr>
          <w:rFonts w:eastAsia="DFKai-SB"/>
          <w:lang w:val="fr-FR" w:eastAsia="zh-TW"/>
        </w:rPr>
        <w:t xml:space="preserve">encourager les élèves à participer activement à des activités sportives de façon à leur inculquer une véritable culture du sport. </w:t>
      </w:r>
      <w:r w:rsidR="0058502F" w:rsidRPr="000B4D79">
        <w:rPr>
          <w:rFonts w:eastAsia="DFKai-SB"/>
          <w:lang w:val="fr-FR" w:eastAsia="zh-TW"/>
        </w:rPr>
        <w:t>Depuis</w:t>
      </w:r>
      <w:r w:rsidRPr="000B4D79">
        <w:rPr>
          <w:rFonts w:eastAsia="DFKai-SB"/>
          <w:lang w:val="fr-FR" w:eastAsia="zh-TW"/>
        </w:rPr>
        <w:t xml:space="preserve"> 2001, </w:t>
      </w:r>
      <w:r w:rsidR="0058502F" w:rsidRPr="000B4D79">
        <w:rPr>
          <w:rFonts w:eastAsia="DFKai-SB"/>
          <w:lang w:val="fr-FR" w:eastAsia="zh-TW"/>
        </w:rPr>
        <w:t>l</w:t>
      </w:r>
      <w:r w:rsidRPr="000B4D79">
        <w:rPr>
          <w:rFonts w:eastAsia="DFKai-SB"/>
          <w:lang w:val="fr-FR" w:eastAsia="zh-TW"/>
        </w:rPr>
        <w:t xml:space="preserve">e </w:t>
      </w:r>
      <w:r w:rsidR="004E48B3" w:rsidRPr="000B4D79">
        <w:rPr>
          <w:noProof/>
          <w:lang w:val="fr-FR"/>
        </w:rPr>
        <w:t>Département des loisirs et des services culturels</w:t>
      </w:r>
      <w:r w:rsidRPr="000B4D79">
        <w:rPr>
          <w:rFonts w:eastAsia="DFKai-SB"/>
          <w:lang w:val="fr-FR" w:eastAsia="zh-TW"/>
        </w:rPr>
        <w:t xml:space="preserve"> </w:t>
      </w:r>
      <w:r w:rsidR="00C60E3F" w:rsidRPr="000B4D79">
        <w:rPr>
          <w:rFonts w:eastAsia="DFKai-SB"/>
          <w:lang w:val="fr-FR" w:eastAsia="zh-TW"/>
        </w:rPr>
        <w:t>a créé, par étapes, sept sous-programmes s</w:t>
      </w:r>
      <w:r w:rsidR="000E26C3">
        <w:rPr>
          <w:rFonts w:eastAsia="DFKai-SB"/>
          <w:lang w:val="fr-FR" w:eastAsia="zh-TW"/>
        </w:rPr>
        <w:t>’</w:t>
      </w:r>
      <w:r w:rsidR="00C60E3F" w:rsidRPr="000B4D79">
        <w:rPr>
          <w:rFonts w:eastAsia="DFKai-SB"/>
          <w:lang w:val="fr-FR" w:eastAsia="zh-TW"/>
        </w:rPr>
        <w:t>inscrivant dans le Programme de sports à l</w:t>
      </w:r>
      <w:r w:rsidR="000E26C3">
        <w:rPr>
          <w:rFonts w:eastAsia="DFKai-SB"/>
          <w:lang w:val="fr-FR" w:eastAsia="zh-TW"/>
        </w:rPr>
        <w:t>’</w:t>
      </w:r>
      <w:r w:rsidR="00C60E3F" w:rsidRPr="000B4D79">
        <w:rPr>
          <w:rFonts w:eastAsia="DFKai-SB"/>
          <w:lang w:val="fr-FR" w:eastAsia="zh-TW"/>
        </w:rPr>
        <w:t>école</w:t>
      </w:r>
      <w:r w:rsidR="009331BF">
        <w:rPr>
          <w:rFonts w:eastAsia="DFKai-SB"/>
          <w:lang w:val="fr-FR" w:eastAsia="zh-TW"/>
        </w:rPr>
        <w:t>:</w:t>
      </w:r>
      <w:r w:rsidR="00C60E3F" w:rsidRPr="000B4D79">
        <w:rPr>
          <w:rFonts w:eastAsia="DFKai-SB"/>
          <w:lang w:val="fr-FR" w:eastAsia="zh-TW"/>
        </w:rPr>
        <w:t xml:space="preserve"> le Programme Éducation sportive, le Programme Sport facile, le Programme Entraînement de proximité, le Programme Capitaine sportif, le Programme commun Activités scolaires sportives, le Programme </w:t>
      </w:r>
      <w:r w:rsidR="00A244C2" w:rsidRPr="000B4D79">
        <w:rPr>
          <w:rFonts w:eastAsia="DFKai-SB"/>
          <w:lang w:val="fr-FR" w:eastAsia="zh-TW"/>
        </w:rPr>
        <w:t xml:space="preserve">Badges de niveau </w:t>
      </w:r>
      <w:r w:rsidR="009B36C4" w:rsidRPr="000B4D79">
        <w:rPr>
          <w:rFonts w:eastAsia="DFKai-SB"/>
          <w:lang w:val="fr-FR" w:eastAsia="zh-TW"/>
        </w:rPr>
        <w:t>et le Programme Prix sportif</w:t>
      </w:r>
      <w:r w:rsidRPr="000B4D79">
        <w:rPr>
          <w:rFonts w:eastAsia="DFKai-SB"/>
          <w:lang w:val="fr-FR" w:eastAsia="zh-TW"/>
        </w:rPr>
        <w:t xml:space="preserve"> </w:t>
      </w:r>
      <w:r w:rsidR="00C60E3F" w:rsidRPr="000B4D79">
        <w:rPr>
          <w:rFonts w:eastAsia="DFKai-SB"/>
          <w:lang w:val="fr-FR" w:eastAsia="zh-TW"/>
        </w:rPr>
        <w:t xml:space="preserve">encouragent les élèves à pratiquer un sport. </w:t>
      </w:r>
      <w:r w:rsidR="008F399C" w:rsidRPr="000B4D79">
        <w:rPr>
          <w:rFonts w:eastAsia="DFKai-SB"/>
          <w:lang w:val="fr-FR" w:eastAsia="zh-TW"/>
        </w:rPr>
        <w:t>E</w:t>
      </w:r>
      <w:r w:rsidRPr="000B4D79">
        <w:rPr>
          <w:rFonts w:eastAsia="DFKai-SB"/>
          <w:lang w:val="fr-FR" w:eastAsia="zh-TW"/>
        </w:rPr>
        <w:t xml:space="preserve">n 2008, </w:t>
      </w:r>
      <w:r w:rsidR="008F399C" w:rsidRPr="000B4D79">
        <w:rPr>
          <w:rFonts w:eastAsia="DFKai-SB"/>
          <w:lang w:val="fr-FR" w:eastAsia="zh-TW"/>
        </w:rPr>
        <w:t>plus de</w:t>
      </w:r>
      <w:r w:rsidRPr="000B4D79">
        <w:rPr>
          <w:rFonts w:eastAsia="DFKai-SB"/>
          <w:lang w:val="fr-FR" w:eastAsia="zh-TW"/>
        </w:rPr>
        <w:t xml:space="preserve"> 7 650 </w:t>
      </w:r>
      <w:r w:rsidR="008F399C" w:rsidRPr="000B4D79">
        <w:rPr>
          <w:rFonts w:eastAsia="DFKai-SB"/>
          <w:lang w:val="fr-FR" w:eastAsia="zh-TW"/>
        </w:rPr>
        <w:t>activités sportives ont été organisées à l</w:t>
      </w:r>
      <w:r w:rsidR="000E26C3">
        <w:rPr>
          <w:rFonts w:eastAsia="DFKai-SB"/>
          <w:lang w:val="fr-FR" w:eastAsia="zh-TW"/>
        </w:rPr>
        <w:t>’</w:t>
      </w:r>
      <w:r w:rsidR="008F399C" w:rsidRPr="000B4D79">
        <w:rPr>
          <w:rFonts w:eastAsia="DFKai-SB"/>
          <w:lang w:val="fr-FR" w:eastAsia="zh-TW"/>
        </w:rPr>
        <w:t xml:space="preserve">intention </w:t>
      </w:r>
      <w:r w:rsidR="007F3BF5">
        <w:rPr>
          <w:rFonts w:eastAsia="DFKai-SB"/>
          <w:lang w:val="fr-FR" w:eastAsia="zh-TW"/>
        </w:rPr>
        <w:t>de quelque</w:t>
      </w:r>
      <w:r w:rsidRPr="000B4D79">
        <w:rPr>
          <w:rFonts w:eastAsia="DFKai-SB"/>
          <w:lang w:val="fr-FR" w:eastAsia="zh-TW"/>
        </w:rPr>
        <w:t xml:space="preserve"> 598 000 </w:t>
      </w:r>
      <w:r w:rsidR="008F399C" w:rsidRPr="000B4D79">
        <w:rPr>
          <w:rFonts w:eastAsia="DFKai-SB"/>
          <w:lang w:val="fr-FR" w:eastAsia="zh-TW"/>
        </w:rPr>
        <w:t>élèves</w:t>
      </w:r>
      <w:r w:rsidRPr="000B4D79">
        <w:rPr>
          <w:rFonts w:eastAsia="DFKai-SB"/>
          <w:lang w:val="fr-FR" w:eastAsia="zh-TW"/>
        </w:rPr>
        <w:t>.</w:t>
      </w:r>
      <w:r w:rsidR="00C60E3F" w:rsidRPr="000B4D79">
        <w:rPr>
          <w:rFonts w:eastAsia="DFKai-SB"/>
          <w:lang w:val="fr-FR" w:eastAsia="zh-TW"/>
        </w:rPr>
        <w:t xml:space="preserve"> </w:t>
      </w:r>
    </w:p>
    <w:p w:rsidR="00C15094" w:rsidRPr="000B4D79" w:rsidRDefault="00957337" w:rsidP="00DA053D">
      <w:pPr>
        <w:pStyle w:val="H23G"/>
        <w:rPr>
          <w:lang w:val="fr-FR" w:eastAsia="zh-TW"/>
        </w:rPr>
      </w:pPr>
      <w:r w:rsidRPr="000B4D79">
        <w:rPr>
          <w:lang w:val="fr-FR" w:eastAsia="zh-TW"/>
        </w:rPr>
        <w:tab/>
      </w:r>
      <w:r w:rsidRPr="000B4D79">
        <w:rPr>
          <w:lang w:val="fr-FR" w:eastAsia="zh-TW"/>
        </w:rPr>
        <w:tab/>
      </w:r>
      <w:r w:rsidR="00A244C2" w:rsidRPr="000B4D79">
        <w:rPr>
          <w:lang w:val="fr-FR" w:eastAsia="zh-TW"/>
        </w:rPr>
        <w:t>Les bibliothèques</w:t>
      </w:r>
    </w:p>
    <w:p w:rsidR="00C15094" w:rsidRPr="000B4D79" w:rsidRDefault="00C15094" w:rsidP="0017338C">
      <w:pPr>
        <w:pStyle w:val="SingleTxtG"/>
        <w:rPr>
          <w:rFonts w:eastAsia="DFKai-SB"/>
          <w:lang w:val="fr-FR" w:eastAsia="zh-TW"/>
        </w:rPr>
      </w:pPr>
      <w:r w:rsidRPr="000B4D79">
        <w:rPr>
          <w:rFonts w:eastAsia="DFKai-SB"/>
          <w:lang w:val="fr-FR" w:eastAsia="zh-TW"/>
        </w:rPr>
        <w:t>515.</w:t>
      </w:r>
      <w:r w:rsidRPr="000B4D79">
        <w:rPr>
          <w:rFonts w:eastAsia="DFKai-SB"/>
          <w:lang w:val="fr-FR" w:eastAsia="zh-TW"/>
        </w:rPr>
        <w:tab/>
      </w:r>
      <w:r w:rsidR="0058502F" w:rsidRPr="000B4D79">
        <w:rPr>
          <w:rFonts w:eastAsia="DFKai-SB"/>
          <w:lang w:val="fr-FR" w:eastAsia="zh-TW"/>
        </w:rPr>
        <w:t xml:space="preserve">Les 76 bibliothèques publiques de </w:t>
      </w:r>
      <w:r w:rsidRPr="000B4D79">
        <w:rPr>
          <w:rFonts w:eastAsia="DFKai-SB"/>
          <w:lang w:val="fr-FR" w:eastAsia="zh-TW"/>
        </w:rPr>
        <w:t>Hong Kong (</w:t>
      </w:r>
      <w:r w:rsidR="00A244C2" w:rsidRPr="000B4D79">
        <w:rPr>
          <w:rFonts w:eastAsia="DFKai-SB"/>
          <w:lang w:val="fr-FR" w:eastAsia="zh-TW"/>
        </w:rPr>
        <w:t>le</w:t>
      </w:r>
      <w:r w:rsidRPr="000B4D79">
        <w:rPr>
          <w:rFonts w:eastAsia="DFKai-SB"/>
          <w:lang w:val="fr-FR" w:eastAsia="zh-TW"/>
        </w:rPr>
        <w:t xml:space="preserve"> paragraph</w:t>
      </w:r>
      <w:r w:rsidR="0058502F" w:rsidRPr="000B4D79">
        <w:rPr>
          <w:rFonts w:eastAsia="DFKai-SB"/>
          <w:lang w:val="fr-FR" w:eastAsia="zh-TW"/>
        </w:rPr>
        <w:t>e</w:t>
      </w:r>
      <w:r w:rsidRPr="000B4D79">
        <w:rPr>
          <w:rFonts w:eastAsia="DFKai-SB"/>
          <w:lang w:val="fr-FR" w:eastAsia="zh-TW"/>
        </w:rPr>
        <w:t xml:space="preserve"> 393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A244C2" w:rsidRPr="000B4D79">
        <w:rPr>
          <w:lang w:val="fr-FR"/>
        </w:rPr>
        <w:t xml:space="preserve"> en mentionnait 69</w:t>
      </w:r>
      <w:r w:rsidRPr="000B4D79">
        <w:rPr>
          <w:rFonts w:eastAsia="DFKai-SB"/>
          <w:lang w:val="fr-FR" w:eastAsia="zh-TW"/>
        </w:rPr>
        <w:t xml:space="preserve">), </w:t>
      </w:r>
      <w:r w:rsidR="0058502F" w:rsidRPr="000B4D79">
        <w:rPr>
          <w:rFonts w:eastAsia="DFKai-SB"/>
          <w:lang w:val="fr-FR" w:eastAsia="zh-TW"/>
        </w:rPr>
        <w:t>toutes ouvertes aux enfants,</w:t>
      </w:r>
      <w:r w:rsidRPr="000B4D79">
        <w:rPr>
          <w:rFonts w:eastAsia="DFKai-SB"/>
          <w:lang w:val="fr-FR" w:eastAsia="zh-TW"/>
        </w:rPr>
        <w:t xml:space="preserve"> </w:t>
      </w:r>
      <w:r w:rsidR="0058502F" w:rsidRPr="000B4D79">
        <w:rPr>
          <w:rFonts w:eastAsia="DFKai-SB"/>
          <w:lang w:val="fr-FR" w:eastAsia="zh-TW"/>
        </w:rPr>
        <w:t xml:space="preserve">sont </w:t>
      </w:r>
      <w:r w:rsidR="00F00408" w:rsidRPr="000B4D79">
        <w:rPr>
          <w:rFonts w:eastAsia="DFKai-SB"/>
          <w:lang w:val="fr-FR" w:eastAsia="zh-TW"/>
        </w:rPr>
        <w:t>réparties sur l</w:t>
      </w:r>
      <w:r w:rsidR="000E26C3">
        <w:rPr>
          <w:rFonts w:eastAsia="DFKai-SB"/>
          <w:lang w:val="fr-FR" w:eastAsia="zh-TW"/>
        </w:rPr>
        <w:t>’</w:t>
      </w:r>
      <w:r w:rsidR="00F00408" w:rsidRPr="000B4D79">
        <w:rPr>
          <w:rFonts w:eastAsia="DFKai-SB"/>
          <w:lang w:val="fr-FR" w:eastAsia="zh-TW"/>
        </w:rPr>
        <w:t>ensemble du territoire et, par conséquent, facile</w:t>
      </w:r>
      <w:r w:rsidR="00615425" w:rsidRPr="000B4D79">
        <w:rPr>
          <w:rFonts w:eastAsia="DFKai-SB"/>
          <w:lang w:val="fr-FR" w:eastAsia="zh-TW"/>
        </w:rPr>
        <w:t>ment</w:t>
      </w:r>
      <w:r w:rsidR="00F00408" w:rsidRPr="000B4D79">
        <w:rPr>
          <w:rFonts w:eastAsia="DFKai-SB"/>
          <w:lang w:val="fr-FR" w:eastAsia="zh-TW"/>
        </w:rPr>
        <w:t xml:space="preserve"> acc</w:t>
      </w:r>
      <w:r w:rsidR="00615425" w:rsidRPr="000B4D79">
        <w:rPr>
          <w:rFonts w:eastAsia="DFKai-SB"/>
          <w:lang w:val="fr-FR" w:eastAsia="zh-TW"/>
        </w:rPr>
        <w:t>es</w:t>
      </w:r>
      <w:r w:rsidR="00F00408" w:rsidRPr="000B4D79">
        <w:rPr>
          <w:rFonts w:eastAsia="DFKai-SB"/>
          <w:lang w:val="fr-FR" w:eastAsia="zh-TW"/>
        </w:rPr>
        <w:t>s</w:t>
      </w:r>
      <w:r w:rsidR="00615425" w:rsidRPr="000B4D79">
        <w:rPr>
          <w:rFonts w:eastAsia="DFKai-SB"/>
          <w:lang w:val="fr-FR" w:eastAsia="zh-TW"/>
        </w:rPr>
        <w:t>ibles</w:t>
      </w:r>
      <w:r w:rsidR="0058502F" w:rsidRPr="000B4D79">
        <w:rPr>
          <w:rFonts w:eastAsia="DFKai-SB"/>
          <w:lang w:val="fr-FR" w:eastAsia="zh-TW"/>
        </w:rPr>
        <w:t xml:space="preserve">. </w:t>
      </w:r>
      <w:r w:rsidR="00615425" w:rsidRPr="000B4D79">
        <w:rPr>
          <w:rFonts w:eastAsia="DFKai-SB"/>
          <w:lang w:val="fr-FR" w:eastAsia="zh-TW"/>
        </w:rPr>
        <w:t>Toutes, y compris les 10 bibliothèques mobiles, sont dotées d</w:t>
      </w:r>
      <w:r w:rsidR="000E26C3">
        <w:rPr>
          <w:rFonts w:eastAsia="DFKai-SB"/>
          <w:lang w:val="fr-FR" w:eastAsia="zh-TW"/>
        </w:rPr>
        <w:t>’</w:t>
      </w:r>
      <w:r w:rsidR="00615425" w:rsidRPr="000B4D79">
        <w:rPr>
          <w:rFonts w:eastAsia="DFKai-SB"/>
          <w:lang w:val="fr-FR" w:eastAsia="zh-TW"/>
        </w:rPr>
        <w:t>un rayon pour la jeunesse ou, à tout le moins, de documents répondant aux besoins des enfants en termes de lecture.</w:t>
      </w:r>
      <w:r w:rsidR="004479ED">
        <w:rPr>
          <w:rFonts w:eastAsia="DFKai-SB"/>
          <w:lang w:val="fr-FR" w:eastAsia="zh-TW"/>
        </w:rPr>
        <w:t xml:space="preserve"> </w:t>
      </w:r>
      <w:r w:rsidR="0058502F" w:rsidRPr="000B4D79">
        <w:rPr>
          <w:rFonts w:eastAsia="DFKai-SB"/>
          <w:lang w:val="fr-FR" w:eastAsia="zh-TW"/>
        </w:rPr>
        <w:t xml:space="preserve">Elles proposent un total de 12,34 millions de documents et ouvrages </w:t>
      </w:r>
      <w:r w:rsidRPr="000B4D79">
        <w:rPr>
          <w:rFonts w:eastAsia="DFKai-SB"/>
          <w:lang w:val="fr-FR" w:eastAsia="zh-TW"/>
        </w:rPr>
        <w:t>(</w:t>
      </w:r>
      <w:r w:rsidR="0058502F" w:rsidRPr="000B4D79">
        <w:rPr>
          <w:rFonts w:eastAsia="DFKai-SB"/>
          <w:lang w:val="fr-FR" w:eastAsia="zh-TW"/>
        </w:rPr>
        <w:t>contre</w:t>
      </w:r>
      <w:r w:rsidRPr="000B4D79">
        <w:rPr>
          <w:rFonts w:eastAsia="DFKai-SB"/>
          <w:lang w:val="fr-FR" w:eastAsia="zh-TW"/>
        </w:rPr>
        <w:t xml:space="preserve"> 8</w:t>
      </w:r>
      <w:r w:rsidR="0058502F" w:rsidRPr="000B4D79">
        <w:rPr>
          <w:rFonts w:eastAsia="DFKai-SB"/>
          <w:lang w:val="fr-FR" w:eastAsia="zh-TW"/>
        </w:rPr>
        <w:t>,</w:t>
      </w:r>
      <w:r w:rsidRPr="000B4D79">
        <w:rPr>
          <w:rFonts w:eastAsia="DFKai-SB"/>
          <w:lang w:val="fr-FR" w:eastAsia="zh-TW"/>
        </w:rPr>
        <w:t>8</w:t>
      </w:r>
      <w:r w:rsidR="0004297F">
        <w:rPr>
          <w:rFonts w:eastAsia="DFKai-SB"/>
          <w:lang w:val="fr-FR" w:eastAsia="zh-TW"/>
        </w:rPr>
        <w:t> </w:t>
      </w:r>
      <w:r w:rsidRPr="000B4D79">
        <w:rPr>
          <w:rFonts w:eastAsia="DFKai-SB"/>
          <w:lang w:val="fr-FR" w:eastAsia="zh-TW"/>
        </w:rPr>
        <w:t>million</w:t>
      </w:r>
      <w:r w:rsidR="0058502F" w:rsidRPr="000B4D79">
        <w:rPr>
          <w:rFonts w:eastAsia="DFKai-SB"/>
          <w:lang w:val="fr-FR" w:eastAsia="zh-TW"/>
        </w:rPr>
        <w:t>s</w:t>
      </w:r>
      <w:r w:rsidRPr="000B4D79">
        <w:rPr>
          <w:rFonts w:eastAsia="DFKai-SB"/>
          <w:lang w:val="fr-FR" w:eastAsia="zh-TW"/>
        </w:rPr>
        <w:t xml:space="preserve"> </w:t>
      </w:r>
      <w:r w:rsidR="00615425" w:rsidRPr="000B4D79">
        <w:rPr>
          <w:rFonts w:eastAsia="DFKai-SB"/>
          <w:lang w:val="fr-FR" w:eastAsia="zh-TW"/>
        </w:rPr>
        <w:t xml:space="preserve">indiqués </w:t>
      </w:r>
      <w:r w:rsidR="0058502F" w:rsidRPr="000B4D79">
        <w:rPr>
          <w:rFonts w:eastAsia="DFKai-SB"/>
          <w:lang w:val="fr-FR" w:eastAsia="zh-TW"/>
        </w:rPr>
        <w:t>dans le</w:t>
      </w:r>
      <w:r w:rsidRPr="000B4D79">
        <w:rPr>
          <w:rFonts w:eastAsia="DFKai-SB"/>
          <w:lang w:val="fr-FR" w:eastAsia="zh-TW"/>
        </w:rPr>
        <w:t xml:space="preserve"> </w:t>
      </w:r>
      <w:r w:rsidR="008168F8" w:rsidRPr="000B4D79">
        <w:rPr>
          <w:lang w:val="fr-FR"/>
        </w:rPr>
        <w:t>rapport initial</w:t>
      </w:r>
      <w:r w:rsidR="008F399C" w:rsidRPr="000B4D79">
        <w:rPr>
          <w:rFonts w:eastAsia="DFKai-SB"/>
          <w:lang w:val="fr-FR" w:eastAsia="zh-TW"/>
        </w:rPr>
        <w:t xml:space="preserve">). </w:t>
      </w:r>
      <w:r w:rsidR="00EF6854" w:rsidRPr="000B4D79">
        <w:rPr>
          <w:rFonts w:eastAsia="DFKai-SB"/>
          <w:lang w:val="fr-FR" w:eastAsia="zh-TW"/>
        </w:rPr>
        <w:t>Sur le fonds total de livres, de matériels audiovisuels, de ressources électroniques et autres, environ un tiers (3,3 millions) convient aux enfants. Les enfants utilisent activement les services de bibliothèque</w:t>
      </w:r>
      <w:r w:rsidR="009331BF">
        <w:rPr>
          <w:rFonts w:eastAsia="DFKai-SB"/>
          <w:lang w:val="fr-FR" w:eastAsia="zh-TW"/>
        </w:rPr>
        <w:t>:</w:t>
      </w:r>
      <w:r w:rsidR="00EF6854" w:rsidRPr="000B4D79">
        <w:rPr>
          <w:rFonts w:eastAsia="DFKai-SB"/>
          <w:lang w:val="fr-FR" w:eastAsia="zh-TW"/>
        </w:rPr>
        <w:t xml:space="preserve"> en 2008, ils ont emprunté quelque 23 millions </w:t>
      </w:r>
      <w:r w:rsidR="00CB5371" w:rsidRPr="000B4D79">
        <w:rPr>
          <w:rFonts w:eastAsia="DFKai-SB"/>
          <w:lang w:val="fr-FR" w:eastAsia="zh-TW"/>
        </w:rPr>
        <w:t>d</w:t>
      </w:r>
      <w:r w:rsidR="000E26C3">
        <w:rPr>
          <w:rFonts w:eastAsia="DFKai-SB"/>
          <w:lang w:val="fr-FR" w:eastAsia="zh-TW"/>
        </w:rPr>
        <w:t>’</w:t>
      </w:r>
      <w:r w:rsidR="00CB5371" w:rsidRPr="000B4D79">
        <w:rPr>
          <w:rFonts w:eastAsia="DFKai-SB"/>
          <w:lang w:val="fr-FR" w:eastAsia="zh-TW"/>
        </w:rPr>
        <w:t>articles. Outre des journaux, des périodiques et des activités annexes telles que la lecture de contes, des clubs d</w:t>
      </w:r>
      <w:r w:rsidR="000E26C3">
        <w:rPr>
          <w:rFonts w:eastAsia="DFKai-SB"/>
          <w:lang w:val="fr-FR" w:eastAsia="zh-TW"/>
        </w:rPr>
        <w:t>’</w:t>
      </w:r>
      <w:r w:rsidR="00CB5371" w:rsidRPr="000B4D79">
        <w:rPr>
          <w:rFonts w:eastAsia="DFKai-SB"/>
          <w:lang w:val="fr-FR" w:eastAsia="zh-TW"/>
        </w:rPr>
        <w:t>intérêt, des débats thématiques, des programmes de lecture, des concours littéraires, etc., les enfants disposent également de services électroniques tels que des postes de travail multimédias dotés de programmes éducatifs</w:t>
      </w:r>
      <w:r w:rsidR="0017338C" w:rsidRPr="000B4D79">
        <w:rPr>
          <w:rFonts w:eastAsia="DFKai-SB"/>
          <w:lang w:val="fr-FR" w:eastAsia="zh-TW"/>
        </w:rPr>
        <w:t xml:space="preserve"> et d</w:t>
      </w:r>
      <w:r w:rsidR="000E26C3">
        <w:rPr>
          <w:rFonts w:eastAsia="DFKai-SB"/>
          <w:lang w:val="fr-FR" w:eastAsia="zh-TW"/>
        </w:rPr>
        <w:t>’</w:t>
      </w:r>
      <w:r w:rsidR="00CB5371" w:rsidRPr="000B4D79">
        <w:rPr>
          <w:rFonts w:eastAsia="DFKai-SB"/>
          <w:lang w:val="fr-FR" w:eastAsia="zh-TW"/>
        </w:rPr>
        <w:t>un accès Internet</w:t>
      </w:r>
      <w:r w:rsidR="0017338C" w:rsidRPr="000B4D79">
        <w:rPr>
          <w:rFonts w:eastAsia="DFKai-SB"/>
          <w:lang w:val="fr-FR" w:eastAsia="zh-TW"/>
        </w:rPr>
        <w:t>,</w:t>
      </w:r>
      <w:r w:rsidR="00CB5371" w:rsidRPr="000B4D79">
        <w:rPr>
          <w:rFonts w:eastAsia="DFKai-SB"/>
          <w:lang w:val="fr-FR" w:eastAsia="zh-TW"/>
        </w:rPr>
        <w:t xml:space="preserve"> et </w:t>
      </w:r>
      <w:r w:rsidR="0017338C" w:rsidRPr="000B4D79">
        <w:rPr>
          <w:rFonts w:eastAsia="DFKai-SB"/>
          <w:lang w:val="fr-FR" w:eastAsia="zh-TW"/>
        </w:rPr>
        <w:t>peuvent écouter de la musique douce. Les locaux, le mobilier et les équipements destinés aux enfants sont spécialement conçus en fonction de leurs besoins</w:t>
      </w:r>
      <w:r w:rsidRPr="000B4D79">
        <w:rPr>
          <w:rFonts w:eastAsia="DFKai-SB"/>
          <w:lang w:val="fr-FR" w:eastAsia="zh-TW"/>
        </w:rPr>
        <w:t>.</w:t>
      </w:r>
    </w:p>
    <w:p w:rsidR="00C15094" w:rsidRPr="000B4D79" w:rsidRDefault="00C15094" w:rsidP="00EE20E5">
      <w:pPr>
        <w:pStyle w:val="SingleTxtG"/>
        <w:rPr>
          <w:rFonts w:eastAsia="DFKai-SB"/>
          <w:lang w:val="fr-FR" w:eastAsia="zh-TW"/>
        </w:rPr>
      </w:pPr>
      <w:r w:rsidRPr="000B4D79">
        <w:rPr>
          <w:rFonts w:eastAsia="DFKai-SB"/>
          <w:lang w:val="fr-FR" w:eastAsia="zh-TW"/>
        </w:rPr>
        <w:t>516.</w:t>
      </w:r>
      <w:r w:rsidRPr="000B4D79">
        <w:rPr>
          <w:rFonts w:eastAsia="DFKai-SB"/>
          <w:lang w:val="fr-FR" w:eastAsia="zh-TW"/>
        </w:rPr>
        <w:tab/>
      </w:r>
      <w:r w:rsidR="005A54D3" w:rsidRPr="000B4D79">
        <w:rPr>
          <w:lang w:val="fr-FR"/>
        </w:rPr>
        <w:t>La Bibliothèque centrale de Hong Kong</w:t>
      </w:r>
      <w:r w:rsidR="005A54D3" w:rsidRPr="000B4D79">
        <w:rPr>
          <w:rFonts w:eastAsia="DFKai-SB"/>
          <w:lang w:val="fr-FR" w:eastAsia="zh-TW"/>
        </w:rPr>
        <w:t xml:space="preserve"> dispose d</w:t>
      </w:r>
      <w:r w:rsidR="000E26C3">
        <w:rPr>
          <w:rFonts w:eastAsia="DFKai-SB"/>
          <w:lang w:val="fr-FR" w:eastAsia="zh-TW"/>
        </w:rPr>
        <w:t>’</w:t>
      </w:r>
      <w:r w:rsidR="005A54D3" w:rsidRPr="000B4D79">
        <w:rPr>
          <w:rFonts w:eastAsia="DFKai-SB"/>
          <w:lang w:val="fr-FR" w:eastAsia="zh-TW"/>
        </w:rPr>
        <w:t>une ludothèque</w:t>
      </w:r>
      <w:r w:rsidRPr="000B4D79">
        <w:rPr>
          <w:rFonts w:eastAsia="DFKai-SB"/>
          <w:lang w:val="fr-FR" w:eastAsia="zh-TW"/>
        </w:rPr>
        <w:t xml:space="preserve"> </w:t>
      </w:r>
      <w:r w:rsidR="00FC6F40" w:rsidRPr="000B4D79">
        <w:rPr>
          <w:rFonts w:eastAsia="DFKai-SB"/>
          <w:lang w:val="fr-FR" w:eastAsia="zh-TW"/>
        </w:rPr>
        <w:t>bien pourvue en jouets et en kits multimédias stimulant</w:t>
      </w:r>
      <w:r w:rsidR="00EE20E5" w:rsidRPr="000B4D79">
        <w:rPr>
          <w:rFonts w:eastAsia="DFKai-SB"/>
          <w:lang w:val="fr-FR" w:eastAsia="zh-TW"/>
        </w:rPr>
        <w:t>s</w:t>
      </w:r>
      <w:r w:rsidR="00FC6F40" w:rsidRPr="000B4D79">
        <w:rPr>
          <w:rFonts w:eastAsia="DFKai-SB"/>
          <w:lang w:val="fr-FR" w:eastAsia="zh-TW"/>
        </w:rPr>
        <w:t xml:space="preserve"> sur le plan éducatif et intellectuel, qui </w:t>
      </w:r>
      <w:r w:rsidR="00D975C6" w:rsidRPr="000B4D79">
        <w:rPr>
          <w:rFonts w:eastAsia="DFKai-SB"/>
          <w:lang w:val="fr-FR" w:eastAsia="zh-TW"/>
        </w:rPr>
        <w:t>contribuent au développement des capacités motrices, du langage, des fonctions cognitives, des</w:t>
      </w:r>
      <w:r w:rsidR="00EE20E5" w:rsidRPr="000B4D79">
        <w:rPr>
          <w:rFonts w:eastAsia="DFKai-SB"/>
          <w:lang w:val="fr-FR" w:eastAsia="zh-TW"/>
        </w:rPr>
        <w:t xml:space="preserve"> </w:t>
      </w:r>
      <w:r w:rsidR="00D975C6" w:rsidRPr="000B4D79">
        <w:rPr>
          <w:rFonts w:eastAsia="DFKai-SB"/>
          <w:lang w:val="fr-FR" w:eastAsia="zh-TW"/>
        </w:rPr>
        <w:t xml:space="preserve">compétences sociales et de la créativité des enfants. </w:t>
      </w:r>
      <w:r w:rsidR="00EE20E5" w:rsidRPr="000B4D79">
        <w:rPr>
          <w:rFonts w:eastAsia="DFKai-SB"/>
          <w:lang w:val="fr-FR" w:eastAsia="zh-TW"/>
        </w:rPr>
        <w:t>Actuellement, une bibliothèque pour jeunes adultes située dans la Bibliothèque centrale de Hong Kong s</w:t>
      </w:r>
      <w:r w:rsidR="000E26C3">
        <w:rPr>
          <w:rFonts w:eastAsia="DFKai-SB"/>
          <w:lang w:val="fr-FR" w:eastAsia="zh-TW"/>
        </w:rPr>
        <w:t>’</w:t>
      </w:r>
      <w:r w:rsidR="00EE20E5" w:rsidRPr="000B4D79">
        <w:rPr>
          <w:rFonts w:eastAsia="DFKai-SB"/>
          <w:lang w:val="fr-FR" w:eastAsia="zh-TW"/>
        </w:rPr>
        <w:t xml:space="preserve">adresse aux lecteurs âgés de 13 à 18 ans, un service qui sera intégré dans toutes les bibliothèques dont la construction est en cours de planification. Toutes les nouvelles bibliothèques </w:t>
      </w:r>
      <w:r w:rsidR="00EE20E5" w:rsidRPr="00D97B08">
        <w:rPr>
          <w:rFonts w:eastAsia="DFKai-SB"/>
          <w:lang w:val="fr-FR" w:eastAsia="zh-TW"/>
        </w:rPr>
        <w:t>de grandes dimensions</w:t>
      </w:r>
      <w:r w:rsidR="00EE20E5" w:rsidRPr="000B4D79">
        <w:rPr>
          <w:rFonts w:eastAsia="DFKai-SB"/>
          <w:lang w:val="fr-FR" w:eastAsia="zh-TW"/>
        </w:rPr>
        <w:t xml:space="preserve"> et de district sont équipées d</w:t>
      </w:r>
      <w:r w:rsidR="000E26C3">
        <w:rPr>
          <w:rFonts w:eastAsia="DFKai-SB"/>
          <w:lang w:val="fr-FR" w:eastAsia="zh-TW"/>
        </w:rPr>
        <w:t>’</w:t>
      </w:r>
      <w:r w:rsidR="00EE20E5" w:rsidRPr="000B4D79">
        <w:rPr>
          <w:rFonts w:eastAsia="DFKai-SB"/>
          <w:lang w:val="fr-FR" w:eastAsia="zh-TW"/>
        </w:rPr>
        <w:t>un espace bébés</w:t>
      </w:r>
      <w:r w:rsidR="005A54D3" w:rsidRPr="000B4D79">
        <w:rPr>
          <w:rFonts w:eastAsia="DFKai-SB"/>
          <w:lang w:val="fr-FR" w:eastAsia="zh-TW"/>
        </w:rPr>
        <w:t>.</w:t>
      </w:r>
    </w:p>
    <w:p w:rsidR="00C15094" w:rsidRPr="000B4D79" w:rsidRDefault="00C15094" w:rsidP="00D75B4A">
      <w:pPr>
        <w:pStyle w:val="SingleTxtG"/>
        <w:rPr>
          <w:rFonts w:eastAsia="DFKai-SB"/>
          <w:kern w:val="28"/>
          <w:lang w:val="fr-FR" w:eastAsia="zh-TW"/>
        </w:rPr>
      </w:pPr>
      <w:r w:rsidRPr="000B4D79">
        <w:rPr>
          <w:rFonts w:eastAsia="DFKai-SB"/>
          <w:kern w:val="28"/>
          <w:lang w:val="fr-FR" w:eastAsia="zh-TW"/>
        </w:rPr>
        <w:t>517.</w:t>
      </w:r>
      <w:r w:rsidRPr="000B4D79">
        <w:rPr>
          <w:rFonts w:eastAsia="DFKai-SB"/>
          <w:kern w:val="28"/>
          <w:lang w:val="fr-FR" w:eastAsia="zh-TW"/>
        </w:rPr>
        <w:tab/>
      </w:r>
      <w:r w:rsidR="005F1455" w:rsidRPr="000B4D79">
        <w:rPr>
          <w:rFonts w:eastAsia="PMingLiU"/>
          <w:lang w:val="fr-FR" w:eastAsia="zh-TW"/>
        </w:rPr>
        <w:t xml:space="preserve">Comme suite au paragraphe </w:t>
      </w:r>
      <w:r w:rsidRPr="000B4D79">
        <w:rPr>
          <w:rFonts w:eastAsia="DFKai-SB"/>
          <w:lang w:val="fr-FR" w:eastAsia="zh-TW"/>
        </w:rPr>
        <w:t xml:space="preserve">394 </w:t>
      </w:r>
      <w:r w:rsidR="00B03C00" w:rsidRPr="000B4D79">
        <w:rPr>
          <w:rFonts w:eastAsia="DFKai-SB"/>
          <w:lang w:val="fr-FR" w:eastAsia="zh-TW"/>
        </w:rPr>
        <w:t>de la partie</w:t>
      </w:r>
      <w:r w:rsidRPr="000B4D79">
        <w:rPr>
          <w:rFonts w:eastAsia="DFKai-SB"/>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F5741F" w:rsidRPr="000B4D79">
        <w:rPr>
          <w:rFonts w:eastAsia="DFKai-SB"/>
          <w:lang w:val="fr-FR" w:eastAsia="zh-TW"/>
        </w:rPr>
        <w:t>, qui portait sur le Programme de lecture pour les enfants et les jeunes organisé par les bibliothèques publiques, nous sommes heureux d</w:t>
      </w:r>
      <w:r w:rsidR="000E26C3">
        <w:rPr>
          <w:rFonts w:eastAsia="DFKai-SB"/>
          <w:lang w:val="fr-FR" w:eastAsia="zh-TW"/>
        </w:rPr>
        <w:t>’</w:t>
      </w:r>
      <w:r w:rsidR="00F5741F" w:rsidRPr="000B4D79">
        <w:rPr>
          <w:rFonts w:eastAsia="DFKai-SB"/>
          <w:lang w:val="fr-FR" w:eastAsia="zh-TW"/>
        </w:rPr>
        <w:t>annoncer que quelque 120</w:t>
      </w:r>
      <w:r w:rsidR="00D97B08">
        <w:rPr>
          <w:rFonts w:eastAsia="DFKai-SB"/>
          <w:lang w:val="fr-FR" w:eastAsia="zh-TW"/>
        </w:rPr>
        <w:t> </w:t>
      </w:r>
      <w:r w:rsidR="00F5741F" w:rsidRPr="000B4D79">
        <w:rPr>
          <w:rFonts w:eastAsia="DFKai-SB"/>
          <w:lang w:val="fr-FR" w:eastAsia="zh-TW"/>
        </w:rPr>
        <w:t>000</w:t>
      </w:r>
      <w:r w:rsidR="00D97B08">
        <w:rPr>
          <w:rFonts w:eastAsia="DFKai-SB"/>
          <w:lang w:val="fr-FR" w:eastAsia="zh-TW"/>
        </w:rPr>
        <w:t> personnes</w:t>
      </w:r>
      <w:r w:rsidR="00B32D4F" w:rsidRPr="000B4D79">
        <w:rPr>
          <w:rFonts w:eastAsia="DFKai-SB"/>
          <w:lang w:val="fr-FR" w:eastAsia="zh-TW"/>
        </w:rPr>
        <w:t xml:space="preserve"> se sont inscrit</w:t>
      </w:r>
      <w:r w:rsidR="00D97B08">
        <w:rPr>
          <w:rFonts w:eastAsia="DFKai-SB"/>
          <w:lang w:val="fr-FR" w:eastAsia="zh-TW"/>
        </w:rPr>
        <w:t>e</w:t>
      </w:r>
      <w:r w:rsidR="00B32D4F" w:rsidRPr="000B4D79">
        <w:rPr>
          <w:rFonts w:eastAsia="DFKai-SB"/>
          <w:lang w:val="fr-FR" w:eastAsia="zh-TW"/>
        </w:rPr>
        <w:t>s au programme et qu</w:t>
      </w:r>
      <w:r w:rsidR="000E26C3">
        <w:rPr>
          <w:rFonts w:eastAsia="DFKai-SB"/>
          <w:lang w:val="fr-FR" w:eastAsia="zh-TW"/>
        </w:rPr>
        <w:t>’</w:t>
      </w:r>
      <w:r w:rsidR="00B32D4F" w:rsidRPr="000B4D79">
        <w:rPr>
          <w:rFonts w:eastAsia="DFKai-SB"/>
          <w:lang w:val="fr-FR" w:eastAsia="zh-TW"/>
        </w:rPr>
        <w:t xml:space="preserve">environ 1,6 million de livres ont été lus chaque année depuis </w:t>
      </w:r>
      <w:r w:rsidR="00D97B08">
        <w:rPr>
          <w:rFonts w:eastAsia="DFKai-SB"/>
          <w:lang w:val="fr-FR" w:eastAsia="zh-TW"/>
        </w:rPr>
        <w:t>qu</w:t>
      </w:r>
      <w:r w:rsidR="000E26C3">
        <w:rPr>
          <w:rFonts w:eastAsia="DFKai-SB"/>
          <w:lang w:val="fr-FR" w:eastAsia="zh-TW"/>
        </w:rPr>
        <w:t>’</w:t>
      </w:r>
      <w:r w:rsidR="00D97B08">
        <w:rPr>
          <w:rFonts w:eastAsia="DFKai-SB"/>
          <w:lang w:val="fr-FR" w:eastAsia="zh-TW"/>
        </w:rPr>
        <w:t>il</w:t>
      </w:r>
      <w:r w:rsidR="00B32D4F" w:rsidRPr="000B4D79">
        <w:rPr>
          <w:rFonts w:eastAsia="DFKai-SB"/>
          <w:lang w:val="fr-FR" w:eastAsia="zh-TW"/>
        </w:rPr>
        <w:t xml:space="preserve"> a </w:t>
      </w:r>
      <w:r w:rsidR="00D97B08">
        <w:rPr>
          <w:rFonts w:eastAsia="DFKai-SB"/>
          <w:lang w:val="fr-FR" w:eastAsia="zh-TW"/>
        </w:rPr>
        <w:t xml:space="preserve">été </w:t>
      </w:r>
      <w:r w:rsidR="00B32D4F" w:rsidRPr="000B4D79">
        <w:rPr>
          <w:rFonts w:eastAsia="DFKai-SB"/>
          <w:lang w:val="fr-FR" w:eastAsia="zh-TW"/>
        </w:rPr>
        <w:t>demandé aux membres de renouveler leur inscription, en 2003. Les bibliothèques organisent par ailleurs des activités liées à la lecture pour encourager les parents et les écoles à développer l</w:t>
      </w:r>
      <w:r w:rsidR="000E26C3">
        <w:rPr>
          <w:rFonts w:eastAsia="DFKai-SB"/>
          <w:lang w:val="fr-FR" w:eastAsia="zh-TW"/>
        </w:rPr>
        <w:t>’</w:t>
      </w:r>
      <w:r w:rsidR="00B32D4F" w:rsidRPr="000B4D79">
        <w:rPr>
          <w:rFonts w:eastAsia="DFKai-SB"/>
          <w:lang w:val="fr-FR" w:eastAsia="zh-TW"/>
        </w:rPr>
        <w:t>intérêt des enfants et des jeunes pour la lecture. Il s</w:t>
      </w:r>
      <w:r w:rsidR="000E26C3">
        <w:rPr>
          <w:rFonts w:eastAsia="DFKai-SB"/>
          <w:lang w:val="fr-FR" w:eastAsia="zh-TW"/>
        </w:rPr>
        <w:t>’</w:t>
      </w:r>
      <w:r w:rsidR="00B32D4F" w:rsidRPr="000B4D79">
        <w:rPr>
          <w:rFonts w:eastAsia="DFKai-SB"/>
          <w:lang w:val="fr-FR" w:eastAsia="zh-TW"/>
        </w:rPr>
        <w:t>agit, notamment, de clubs de lecture pour les adolescents et les familles, de</w:t>
      </w:r>
      <w:r w:rsidR="001A43B7" w:rsidRPr="000B4D79">
        <w:rPr>
          <w:rFonts w:eastAsia="DFKai-SB"/>
          <w:lang w:val="fr-FR" w:eastAsia="zh-TW"/>
        </w:rPr>
        <w:t xml:space="preserve"> débats sur la lecture pour les parents</w:t>
      </w:r>
      <w:r w:rsidR="00D97B08">
        <w:rPr>
          <w:rFonts w:eastAsia="DFKai-SB"/>
          <w:lang w:val="fr-FR" w:eastAsia="zh-TW"/>
        </w:rPr>
        <w:t>,</w:t>
      </w:r>
      <w:r w:rsidR="001A43B7" w:rsidRPr="000B4D79">
        <w:rPr>
          <w:rFonts w:eastAsia="DFKai-SB"/>
          <w:lang w:val="fr-FR" w:eastAsia="zh-TW"/>
        </w:rPr>
        <w:t xml:space="preserve"> d</w:t>
      </w:r>
      <w:r w:rsidR="000E26C3">
        <w:rPr>
          <w:rFonts w:eastAsia="DFKai-SB"/>
          <w:lang w:val="fr-FR" w:eastAsia="zh-TW"/>
        </w:rPr>
        <w:t>’</w:t>
      </w:r>
      <w:r w:rsidR="001A43B7" w:rsidRPr="000B4D79">
        <w:rPr>
          <w:rFonts w:eastAsia="DFKai-SB"/>
          <w:lang w:val="fr-FR" w:eastAsia="zh-TW"/>
        </w:rPr>
        <w:t>ateliers de contes, de rencontres avec les auteurs et de la grande ma</w:t>
      </w:r>
      <w:r w:rsidR="00D97B08">
        <w:rPr>
          <w:rFonts w:eastAsia="DFKai-SB"/>
          <w:lang w:val="fr-FR" w:eastAsia="zh-TW"/>
        </w:rPr>
        <w:t>nifestation annuelle intitulée</w:t>
      </w:r>
      <w:r w:rsidR="001A43B7" w:rsidRPr="000B4D79">
        <w:rPr>
          <w:rFonts w:eastAsia="DFKai-SB"/>
          <w:lang w:val="fr-FR" w:eastAsia="zh-TW"/>
        </w:rPr>
        <w:t> Mois d</w:t>
      </w:r>
      <w:r w:rsidR="000E26C3">
        <w:rPr>
          <w:rFonts w:eastAsia="DFKai-SB"/>
          <w:lang w:val="fr-FR" w:eastAsia="zh-TW"/>
        </w:rPr>
        <w:t>’</w:t>
      </w:r>
      <w:r w:rsidR="001A43B7" w:rsidRPr="000B4D79">
        <w:rPr>
          <w:rFonts w:eastAsia="DFKai-SB"/>
          <w:lang w:val="fr-FR" w:eastAsia="zh-TW"/>
        </w:rPr>
        <w:t>été de la lecture. Parmi les autres activités régulières encourage</w:t>
      </w:r>
      <w:r w:rsidR="00D97B08">
        <w:rPr>
          <w:rFonts w:eastAsia="DFKai-SB"/>
          <w:lang w:val="fr-FR" w:eastAsia="zh-TW"/>
        </w:rPr>
        <w:t>ant</w:t>
      </w:r>
      <w:r w:rsidR="001A43B7" w:rsidRPr="000B4D79">
        <w:rPr>
          <w:rFonts w:eastAsia="DFKai-SB"/>
          <w:lang w:val="fr-FR" w:eastAsia="zh-TW"/>
        </w:rPr>
        <w:t xml:space="preserve"> les enfants à lire, citons les séances hebdomadaires de contes pour enfants, les visites de bibliothèque et les expositions de livres. Les bibliothèques encouragent également la lecture au sein de la communauté en collaborant avec des ONG aux programmes de lecture </w:t>
      </w:r>
      <w:r w:rsidR="004479ED">
        <w:rPr>
          <w:rFonts w:eastAsia="DFKai-SB"/>
          <w:lang w:val="fr-FR" w:eastAsia="zh-TW"/>
        </w:rPr>
        <w:t>«</w:t>
      </w:r>
      <w:r w:rsidR="001A43B7" w:rsidRPr="000B4D79">
        <w:rPr>
          <w:rFonts w:eastAsia="DFKai-SB"/>
          <w:lang w:val="fr-FR" w:eastAsia="zh-TW"/>
        </w:rPr>
        <w:t>Prix du livre de Hong Kong</w:t>
      </w:r>
      <w:r w:rsidR="004479ED">
        <w:rPr>
          <w:rFonts w:eastAsia="DFKai-SB"/>
          <w:lang w:val="fr-FR" w:eastAsia="zh-TW"/>
        </w:rPr>
        <w:t>»</w:t>
      </w:r>
      <w:r w:rsidR="001A43B7" w:rsidRPr="000B4D79">
        <w:rPr>
          <w:rFonts w:eastAsia="DFKai-SB"/>
          <w:lang w:val="fr-FR" w:eastAsia="zh-TW"/>
        </w:rPr>
        <w:t xml:space="preserve">, </w:t>
      </w:r>
      <w:r w:rsidR="004479ED">
        <w:rPr>
          <w:rFonts w:eastAsia="DFKai-SB"/>
          <w:lang w:val="fr-FR" w:eastAsia="zh-TW"/>
        </w:rPr>
        <w:t>«</w:t>
      </w:r>
      <w:r w:rsidR="001A43B7" w:rsidRPr="000B4D79">
        <w:rPr>
          <w:rFonts w:eastAsia="DFKai-SB"/>
          <w:lang w:val="fr-FR" w:eastAsia="zh-TW"/>
        </w:rPr>
        <w:t>Carnaval de la lecture</w:t>
      </w:r>
      <w:r w:rsidR="004479ED">
        <w:rPr>
          <w:rFonts w:eastAsia="DFKai-SB"/>
          <w:lang w:val="fr-FR" w:eastAsia="zh-TW"/>
        </w:rPr>
        <w:t>»</w:t>
      </w:r>
      <w:r w:rsidR="001A43B7" w:rsidRPr="000B4D79">
        <w:rPr>
          <w:rFonts w:eastAsia="DFKai-SB"/>
          <w:lang w:val="fr-FR" w:eastAsia="zh-TW"/>
        </w:rPr>
        <w:t xml:space="preserve">, </w:t>
      </w:r>
      <w:r w:rsidR="004479ED">
        <w:rPr>
          <w:rFonts w:eastAsia="DFKai-SB"/>
          <w:lang w:val="fr-FR" w:eastAsia="zh-TW"/>
        </w:rPr>
        <w:t>«</w:t>
      </w:r>
      <w:r w:rsidR="001A43B7" w:rsidRPr="000B4D79">
        <w:rPr>
          <w:rFonts w:eastAsia="DFKai-SB"/>
          <w:lang w:val="fr-FR" w:eastAsia="zh-TW"/>
        </w:rPr>
        <w:t>Sélection de bons livres pour les élèves du secondaire</w:t>
      </w:r>
      <w:r w:rsidR="004479ED">
        <w:rPr>
          <w:rFonts w:eastAsia="DFKai-SB"/>
          <w:lang w:val="fr-FR" w:eastAsia="zh-TW"/>
        </w:rPr>
        <w:t>»</w:t>
      </w:r>
      <w:r w:rsidR="001A43B7" w:rsidRPr="000B4D79">
        <w:rPr>
          <w:rFonts w:eastAsia="DFKai-SB"/>
          <w:lang w:val="fr-FR" w:eastAsia="zh-TW"/>
        </w:rPr>
        <w:t xml:space="preserve"> et </w:t>
      </w:r>
      <w:r w:rsidR="004479ED">
        <w:rPr>
          <w:rFonts w:eastAsia="DFKai-SB"/>
          <w:lang w:val="fr-FR" w:eastAsia="zh-TW"/>
        </w:rPr>
        <w:t>«</w:t>
      </w:r>
      <w:r w:rsidR="00D75B4A" w:rsidRPr="000B4D79">
        <w:rPr>
          <w:rFonts w:eastAsia="DFKai-SB"/>
          <w:lang w:val="fr-FR" w:eastAsia="zh-TW"/>
        </w:rPr>
        <w:t>Le hit parade de M. Livre</w:t>
      </w:r>
      <w:r w:rsidR="004479ED">
        <w:rPr>
          <w:rFonts w:eastAsia="DFKai-SB"/>
          <w:lang w:val="fr-FR" w:eastAsia="zh-TW"/>
        </w:rPr>
        <w:t>»</w:t>
      </w:r>
      <w:r w:rsidRPr="000B4D79">
        <w:rPr>
          <w:rFonts w:eastAsia="DFKai-SB"/>
          <w:kern w:val="28"/>
          <w:lang w:val="fr-FR" w:eastAsia="zh-TW"/>
        </w:rPr>
        <w:t>.</w:t>
      </w:r>
    </w:p>
    <w:p w:rsidR="00C15094" w:rsidRPr="000B4D79" w:rsidRDefault="00957337" w:rsidP="00DA053D">
      <w:pPr>
        <w:pStyle w:val="H23G"/>
        <w:rPr>
          <w:lang w:val="fr-FR" w:eastAsia="zh-TW"/>
        </w:rPr>
      </w:pPr>
      <w:r w:rsidRPr="000B4D79">
        <w:rPr>
          <w:lang w:val="fr-FR" w:eastAsia="zh-TW"/>
        </w:rPr>
        <w:tab/>
      </w:r>
      <w:r w:rsidRPr="000B4D79">
        <w:rPr>
          <w:lang w:val="fr-FR" w:eastAsia="zh-TW"/>
        </w:rPr>
        <w:tab/>
      </w:r>
      <w:r w:rsidR="00D75B4A" w:rsidRPr="000B4D79">
        <w:rPr>
          <w:lang w:val="fr-FR" w:eastAsia="zh-TW"/>
        </w:rPr>
        <w:t>Aires de jeux pour les enfants</w:t>
      </w:r>
    </w:p>
    <w:p w:rsidR="00C15094" w:rsidRPr="000B4D79" w:rsidRDefault="00C15094" w:rsidP="000C1D2F">
      <w:pPr>
        <w:pStyle w:val="SingleTxtG"/>
        <w:rPr>
          <w:rFonts w:eastAsia="DFKai-SB"/>
          <w:lang w:val="fr-FR" w:eastAsia="zh-TW"/>
        </w:rPr>
      </w:pPr>
      <w:r w:rsidRPr="000B4D79">
        <w:rPr>
          <w:rFonts w:eastAsia="DFKai-SB"/>
          <w:lang w:val="fr-FR" w:eastAsia="zh-TW"/>
        </w:rPr>
        <w:t>518.</w:t>
      </w:r>
      <w:r w:rsidRPr="000B4D79">
        <w:rPr>
          <w:rFonts w:eastAsia="DFKai-SB"/>
          <w:lang w:val="fr-FR" w:eastAsia="zh-TW"/>
        </w:rPr>
        <w:tab/>
      </w:r>
      <w:r w:rsidR="00807FB9" w:rsidRPr="000B4D79">
        <w:rPr>
          <w:rFonts w:eastAsia="DFKai-SB"/>
          <w:lang w:val="fr-FR" w:eastAsia="zh-TW"/>
        </w:rPr>
        <w:t>L</w:t>
      </w:r>
      <w:r w:rsidRPr="000B4D79">
        <w:rPr>
          <w:rFonts w:eastAsia="DFKai-SB"/>
          <w:lang w:val="fr-FR" w:eastAsia="zh-TW"/>
        </w:rPr>
        <w:t xml:space="preserve">e </w:t>
      </w:r>
      <w:r w:rsidR="004E48B3" w:rsidRPr="000B4D79">
        <w:rPr>
          <w:noProof/>
          <w:lang w:val="fr-FR"/>
        </w:rPr>
        <w:t>Département des loisirs et des services culturels</w:t>
      </w:r>
      <w:r w:rsidRPr="000B4D79">
        <w:rPr>
          <w:rFonts w:eastAsia="DFKai-SB"/>
          <w:lang w:val="fr-FR" w:eastAsia="zh-TW"/>
        </w:rPr>
        <w:t xml:space="preserve"> </w:t>
      </w:r>
      <w:r w:rsidR="000C1D2F" w:rsidRPr="000B4D79">
        <w:rPr>
          <w:rFonts w:eastAsia="DFKai-SB"/>
          <w:lang w:val="fr-FR" w:eastAsia="zh-TW"/>
        </w:rPr>
        <w:t>met à la disposition des enfants environ 680 aires de jeux de plein air et 30 couvertes. Ces aires de jeux sont très fréquentées</w:t>
      </w:r>
      <w:r w:rsidRPr="000B4D79">
        <w:rPr>
          <w:rFonts w:eastAsia="DFKai-SB"/>
          <w:lang w:val="fr-FR" w:eastAsia="zh-TW"/>
        </w:rPr>
        <w:t>.</w:t>
      </w:r>
    </w:p>
    <w:p w:rsidR="00C15094" w:rsidRPr="000B4D79" w:rsidRDefault="00C15094" w:rsidP="00425CD3">
      <w:pPr>
        <w:pStyle w:val="SingleTxtG"/>
        <w:rPr>
          <w:rFonts w:eastAsia="DFKai-SB"/>
          <w:lang w:val="fr-FR" w:eastAsia="zh-TW"/>
        </w:rPr>
      </w:pPr>
      <w:r w:rsidRPr="000B4D79">
        <w:rPr>
          <w:rFonts w:eastAsia="DFKai-SB"/>
          <w:lang w:val="fr-FR" w:eastAsia="zh-TW"/>
        </w:rPr>
        <w:t>519.</w:t>
      </w:r>
      <w:r w:rsidRPr="000B4D79">
        <w:rPr>
          <w:rFonts w:eastAsia="DFKai-SB"/>
          <w:lang w:val="fr-FR" w:eastAsia="zh-TW"/>
        </w:rPr>
        <w:tab/>
      </w:r>
      <w:r w:rsidR="000C1D2F" w:rsidRPr="000B4D79">
        <w:rPr>
          <w:rFonts w:eastAsia="DFKai-SB"/>
          <w:lang w:val="fr-FR" w:eastAsia="zh-TW"/>
        </w:rPr>
        <w:t>La conception, la fabrication et l</w:t>
      </w:r>
      <w:r w:rsidR="000E26C3">
        <w:rPr>
          <w:rFonts w:eastAsia="DFKai-SB"/>
          <w:lang w:val="fr-FR" w:eastAsia="zh-TW"/>
        </w:rPr>
        <w:t>’</w:t>
      </w:r>
      <w:r w:rsidR="000C1D2F" w:rsidRPr="000B4D79">
        <w:rPr>
          <w:rFonts w:eastAsia="DFKai-SB"/>
          <w:lang w:val="fr-FR" w:eastAsia="zh-TW"/>
        </w:rPr>
        <w:t xml:space="preserve">installation des équipements des aires de jeux pour enfants sont conformes aux normes de sécurité reconnues au niveau international. Les enfants handicapés peuvent choisir les </w:t>
      </w:r>
      <w:r w:rsidR="00425CD3" w:rsidRPr="000B4D79">
        <w:rPr>
          <w:rFonts w:eastAsia="DFKai-SB"/>
          <w:lang w:val="fr-FR" w:eastAsia="zh-TW"/>
        </w:rPr>
        <w:t>jeux correspondant à</w:t>
      </w:r>
      <w:r w:rsidR="000C1D2F" w:rsidRPr="000B4D79">
        <w:rPr>
          <w:rFonts w:eastAsia="DFKai-SB"/>
          <w:lang w:val="fr-FR" w:eastAsia="zh-TW"/>
        </w:rPr>
        <w:t xml:space="preserve"> </w:t>
      </w:r>
      <w:r w:rsidR="00425CD3" w:rsidRPr="000B4D79">
        <w:rPr>
          <w:rFonts w:eastAsia="DFKai-SB"/>
          <w:lang w:val="fr-FR" w:eastAsia="zh-TW"/>
        </w:rPr>
        <w:t xml:space="preserve">leur état physique. Pour planifier et sélectionner les équipements des aires de jeux existantes et nouvelles, </w:t>
      </w:r>
      <w:r w:rsidR="006C12B0" w:rsidRPr="000B4D79">
        <w:rPr>
          <w:rFonts w:eastAsia="DFKai-SB"/>
          <w:lang w:val="fr-FR" w:eastAsia="zh-TW"/>
        </w:rPr>
        <w:t>l</w:t>
      </w:r>
      <w:r w:rsidRPr="000B4D79">
        <w:rPr>
          <w:rFonts w:eastAsia="DFKai-SB"/>
          <w:lang w:val="fr-FR" w:eastAsia="zh-TW"/>
        </w:rPr>
        <w:t xml:space="preserve">e </w:t>
      </w:r>
      <w:r w:rsidR="004E48B3" w:rsidRPr="000B4D79">
        <w:rPr>
          <w:noProof/>
          <w:lang w:val="fr-FR"/>
        </w:rPr>
        <w:t>Département des loisirs et des services culturels</w:t>
      </w:r>
      <w:r w:rsidRPr="000B4D79">
        <w:rPr>
          <w:rFonts w:eastAsia="DFKai-SB"/>
          <w:lang w:val="fr-FR" w:eastAsia="zh-TW"/>
        </w:rPr>
        <w:t xml:space="preserve"> consult</w:t>
      </w:r>
      <w:r w:rsidR="00425CD3" w:rsidRPr="000B4D79">
        <w:rPr>
          <w:rFonts w:eastAsia="DFKai-SB"/>
          <w:lang w:val="fr-FR" w:eastAsia="zh-TW"/>
        </w:rPr>
        <w:t>e les Conseils de district concernés</w:t>
      </w:r>
      <w:r w:rsidRPr="000B4D79">
        <w:rPr>
          <w:rFonts w:eastAsia="DFKai-SB"/>
          <w:lang w:val="fr-FR" w:eastAsia="zh-TW"/>
        </w:rPr>
        <w:t>.</w:t>
      </w:r>
    </w:p>
    <w:p w:rsidR="00C15094" w:rsidRPr="000B4D79" w:rsidRDefault="00957337" w:rsidP="00DA053D">
      <w:pPr>
        <w:pStyle w:val="H23G"/>
        <w:rPr>
          <w:lang w:val="fr-FR" w:eastAsia="zh-TW"/>
        </w:rPr>
      </w:pPr>
      <w:r w:rsidRPr="000B4D79">
        <w:rPr>
          <w:lang w:val="fr-FR" w:eastAsia="zh-TW"/>
        </w:rPr>
        <w:tab/>
      </w:r>
      <w:r w:rsidRPr="000B4D79">
        <w:rPr>
          <w:lang w:val="fr-FR" w:eastAsia="zh-TW"/>
        </w:rPr>
        <w:tab/>
      </w:r>
      <w:r w:rsidR="00425CD3" w:rsidRPr="000B4D79">
        <w:rPr>
          <w:lang w:val="fr-FR" w:eastAsia="zh-TW"/>
        </w:rPr>
        <w:t>Les arts dans le programme scolaire</w:t>
      </w:r>
    </w:p>
    <w:p w:rsidR="00C15094" w:rsidRPr="000B4D79" w:rsidRDefault="00C15094" w:rsidP="00F243ED">
      <w:pPr>
        <w:pStyle w:val="SingleTxtG"/>
        <w:rPr>
          <w:rFonts w:eastAsia="DFKai-SB"/>
          <w:lang w:val="fr-FR" w:eastAsia="zh-TW"/>
        </w:rPr>
      </w:pPr>
      <w:r w:rsidRPr="000B4D79">
        <w:rPr>
          <w:rFonts w:eastAsia="DFKai-SB"/>
          <w:lang w:val="fr-FR" w:eastAsia="zh-TW"/>
        </w:rPr>
        <w:t>520.</w:t>
      </w:r>
      <w:r w:rsidRPr="000B4D79">
        <w:rPr>
          <w:rFonts w:eastAsia="DFKai-SB"/>
          <w:lang w:val="fr-FR" w:eastAsia="zh-TW"/>
        </w:rPr>
        <w:tab/>
      </w:r>
      <w:r w:rsidR="00425CD3" w:rsidRPr="000B4D79">
        <w:rPr>
          <w:rFonts w:eastAsia="DFKai-SB"/>
          <w:lang w:val="fr-FR" w:eastAsia="zh-TW"/>
        </w:rPr>
        <w:t>L</w:t>
      </w:r>
      <w:r w:rsidR="000E26C3">
        <w:rPr>
          <w:rFonts w:eastAsia="DFKai-SB"/>
          <w:lang w:val="fr-FR" w:eastAsia="zh-TW"/>
        </w:rPr>
        <w:t>’</w:t>
      </w:r>
      <w:r w:rsidR="00425CD3" w:rsidRPr="000B4D79">
        <w:rPr>
          <w:rFonts w:eastAsia="DFKai-SB"/>
          <w:lang w:val="fr-FR" w:eastAsia="zh-TW"/>
        </w:rPr>
        <w:t>enseignement des arts, l</w:t>
      </w:r>
      <w:r w:rsidR="000E26C3">
        <w:rPr>
          <w:rFonts w:eastAsia="DFKai-SB"/>
          <w:lang w:val="fr-FR" w:eastAsia="zh-TW"/>
        </w:rPr>
        <w:t>’</w:t>
      </w:r>
      <w:r w:rsidR="00425CD3" w:rsidRPr="000B4D79">
        <w:rPr>
          <w:rFonts w:eastAsia="DFKai-SB"/>
          <w:lang w:val="fr-FR" w:eastAsia="zh-TW"/>
        </w:rPr>
        <w:t>une des huit disciplines principales du programme scolaire, a pour objectif d</w:t>
      </w:r>
      <w:r w:rsidR="000E26C3">
        <w:rPr>
          <w:rFonts w:eastAsia="DFKai-SB"/>
          <w:lang w:val="fr-FR" w:eastAsia="zh-TW"/>
        </w:rPr>
        <w:t>’</w:t>
      </w:r>
      <w:r w:rsidR="00425CD3" w:rsidRPr="000B4D79">
        <w:rPr>
          <w:rFonts w:eastAsia="DFKai-SB"/>
          <w:lang w:val="fr-FR" w:eastAsia="zh-TW"/>
        </w:rPr>
        <w:t>apprendre aux élèves à apprécier l</w:t>
      </w:r>
      <w:r w:rsidR="000E26C3">
        <w:rPr>
          <w:rFonts w:eastAsia="DFKai-SB"/>
          <w:lang w:val="fr-FR" w:eastAsia="zh-TW"/>
        </w:rPr>
        <w:t>’</w:t>
      </w:r>
      <w:r w:rsidR="00425CD3" w:rsidRPr="000B4D79">
        <w:rPr>
          <w:rFonts w:eastAsia="DFKai-SB"/>
          <w:lang w:val="fr-FR" w:eastAsia="zh-TW"/>
        </w:rPr>
        <w:t>art et la culture</w:t>
      </w:r>
      <w:r w:rsidR="00170DB8" w:rsidRPr="000B4D79">
        <w:rPr>
          <w:rFonts w:eastAsia="DFKai-SB"/>
          <w:lang w:val="fr-FR" w:eastAsia="zh-TW"/>
        </w:rPr>
        <w:t xml:space="preserve">, à créer et à se produire eux-mêmes. Cette discipline est enseignée à tous les niveaux de leur scolarité, </w:t>
      </w:r>
      <w:r w:rsidR="00170DB8" w:rsidRPr="000B4D79">
        <w:rPr>
          <w:lang w:val="fr-FR"/>
        </w:rPr>
        <w:t>notamment la musique et les arts plastiques, qui font généralement partie de l</w:t>
      </w:r>
      <w:r w:rsidR="000E26C3">
        <w:rPr>
          <w:lang w:val="fr-FR"/>
        </w:rPr>
        <w:t>’</w:t>
      </w:r>
      <w:r w:rsidR="00170DB8" w:rsidRPr="000B4D79">
        <w:rPr>
          <w:lang w:val="fr-FR"/>
        </w:rPr>
        <w:t>enseignement élémentaire</w:t>
      </w:r>
      <w:r w:rsidR="00170DB8" w:rsidRPr="000B4D79">
        <w:rPr>
          <w:rFonts w:eastAsia="DFKai-SB"/>
          <w:lang w:val="fr-FR" w:eastAsia="zh-TW"/>
        </w:rPr>
        <w:t xml:space="preserve">. </w:t>
      </w:r>
      <w:r w:rsidR="00CB06A0" w:rsidRPr="000B4D79">
        <w:rPr>
          <w:lang w:val="fr-FR"/>
        </w:rPr>
        <w:t>D</w:t>
      </w:r>
      <w:r w:rsidR="000E26C3">
        <w:rPr>
          <w:lang w:val="fr-FR"/>
        </w:rPr>
        <w:t>’</w:t>
      </w:r>
      <w:r w:rsidR="00CB06A0" w:rsidRPr="000B4D79">
        <w:rPr>
          <w:lang w:val="fr-FR"/>
        </w:rPr>
        <w:t>autres formes d</w:t>
      </w:r>
      <w:r w:rsidR="000E26C3">
        <w:rPr>
          <w:lang w:val="fr-FR"/>
        </w:rPr>
        <w:t>’</w:t>
      </w:r>
      <w:r w:rsidR="00CB06A0" w:rsidRPr="000B4D79">
        <w:rPr>
          <w:lang w:val="fr-FR"/>
        </w:rPr>
        <w:t>art tel</w:t>
      </w:r>
      <w:r w:rsidR="00FB1341">
        <w:rPr>
          <w:lang w:val="fr-FR"/>
        </w:rPr>
        <w:t>le</w:t>
      </w:r>
      <w:r w:rsidR="00CB06A0" w:rsidRPr="000B4D79">
        <w:rPr>
          <w:lang w:val="fr-FR"/>
        </w:rPr>
        <w:t xml:space="preserve">s que le théâtre, la danse et les arts médiatiques sont également proposées aux élèves pour enrichir leur expérience artistique. </w:t>
      </w:r>
      <w:r w:rsidR="00866DBF" w:rsidRPr="000B4D79">
        <w:rPr>
          <w:lang w:val="fr-FR"/>
        </w:rPr>
        <w:t xml:space="preserve">Dans le </w:t>
      </w:r>
      <w:r w:rsidR="00C33EBB" w:rsidRPr="000B4D79">
        <w:rPr>
          <w:noProof/>
          <w:lang w:val="fr-FR"/>
        </w:rPr>
        <w:t xml:space="preserve">Nouveau programme du </w:t>
      </w:r>
      <w:r w:rsidR="00807FB9" w:rsidRPr="000B4D79">
        <w:rPr>
          <w:noProof/>
          <w:lang w:val="fr-FR"/>
        </w:rPr>
        <w:t xml:space="preserve">deuxième </w:t>
      </w:r>
      <w:r w:rsidR="00C33EBB" w:rsidRPr="000B4D79">
        <w:rPr>
          <w:noProof/>
          <w:lang w:val="fr-FR"/>
        </w:rPr>
        <w:t>cycle du secondaire</w:t>
      </w:r>
      <w:r w:rsidR="00866DBF" w:rsidRPr="000B4D79">
        <w:rPr>
          <w:noProof/>
          <w:lang w:val="fr-FR"/>
        </w:rPr>
        <w:t>, mis en place à la rentrée</w:t>
      </w:r>
      <w:r w:rsidR="00C33EBB" w:rsidRPr="000B4D79">
        <w:rPr>
          <w:rFonts w:eastAsia="DFKai-SB"/>
          <w:lang w:val="fr-FR" w:eastAsia="zh-TW"/>
        </w:rPr>
        <w:t xml:space="preserve"> </w:t>
      </w:r>
      <w:r w:rsidR="00FB1341">
        <w:rPr>
          <w:rFonts w:eastAsia="DFKai-SB"/>
          <w:lang w:val="fr-FR" w:eastAsia="zh-TW"/>
        </w:rPr>
        <w:t xml:space="preserve">scolaire </w:t>
      </w:r>
      <w:r w:rsidRPr="000B4D79">
        <w:rPr>
          <w:rFonts w:eastAsia="DFKai-SB"/>
          <w:lang w:val="fr-FR" w:eastAsia="zh-TW"/>
        </w:rPr>
        <w:t>2009</w:t>
      </w:r>
      <w:r w:rsidR="005A54D3" w:rsidRPr="000B4D79">
        <w:rPr>
          <w:rFonts w:eastAsia="DFKai-SB"/>
          <w:lang w:val="fr-FR" w:eastAsia="zh-TW"/>
        </w:rPr>
        <w:t>/</w:t>
      </w:r>
      <w:r w:rsidRPr="000B4D79">
        <w:rPr>
          <w:rFonts w:eastAsia="DFKai-SB"/>
          <w:lang w:val="fr-FR" w:eastAsia="zh-TW"/>
        </w:rPr>
        <w:t xml:space="preserve">10, </w:t>
      </w:r>
      <w:r w:rsidR="00866DBF" w:rsidRPr="000B4D79">
        <w:rPr>
          <w:rFonts w:eastAsia="DFKai-SB"/>
          <w:lang w:val="fr-FR" w:eastAsia="zh-TW"/>
        </w:rPr>
        <w:t xml:space="preserve">au moins </w:t>
      </w:r>
      <w:r w:rsidR="00F243ED">
        <w:rPr>
          <w:rFonts w:eastAsia="DFKai-SB"/>
          <w:lang w:val="fr-FR" w:eastAsia="zh-TW"/>
        </w:rPr>
        <w:t>cent trente-cinq</w:t>
      </w:r>
      <w:r w:rsidR="00866DBF" w:rsidRPr="000B4D79">
        <w:rPr>
          <w:rFonts w:eastAsia="DFKai-SB"/>
          <w:lang w:val="fr-FR" w:eastAsia="zh-TW"/>
        </w:rPr>
        <w:t xml:space="preserve"> heures de cours (soit 5 % du temps scolaire) sont consacrées au développement de la perception esthétique, dont l</w:t>
      </w:r>
      <w:r w:rsidR="000E26C3">
        <w:rPr>
          <w:rFonts w:eastAsia="DFKai-SB"/>
          <w:lang w:val="fr-FR" w:eastAsia="zh-TW"/>
        </w:rPr>
        <w:t>’</w:t>
      </w:r>
      <w:r w:rsidR="00866DBF" w:rsidRPr="000B4D79">
        <w:rPr>
          <w:rFonts w:eastAsia="DFKai-SB"/>
          <w:lang w:val="fr-FR" w:eastAsia="zh-TW"/>
        </w:rPr>
        <w:t>objectif est de développer la créativité, la sensibilité esthétique, la capacité d</w:t>
      </w:r>
      <w:r w:rsidR="000E26C3">
        <w:rPr>
          <w:rFonts w:eastAsia="DFKai-SB"/>
          <w:lang w:val="fr-FR" w:eastAsia="zh-TW"/>
        </w:rPr>
        <w:t>’</w:t>
      </w:r>
      <w:r w:rsidR="00866DBF" w:rsidRPr="000B4D79">
        <w:rPr>
          <w:rFonts w:eastAsia="DFKai-SB"/>
          <w:lang w:val="fr-FR" w:eastAsia="zh-TW"/>
        </w:rPr>
        <w:t>apprécier les arts et l</w:t>
      </w:r>
      <w:r w:rsidR="000E26C3">
        <w:rPr>
          <w:rFonts w:eastAsia="DFKai-SB"/>
          <w:lang w:val="fr-FR" w:eastAsia="zh-TW"/>
        </w:rPr>
        <w:t>’</w:t>
      </w:r>
      <w:r w:rsidR="00866DBF" w:rsidRPr="000B4D79">
        <w:rPr>
          <w:rFonts w:eastAsia="DFKai-SB"/>
          <w:lang w:val="fr-FR" w:eastAsia="zh-TW"/>
        </w:rPr>
        <w:t>intérêt pour l</w:t>
      </w:r>
      <w:r w:rsidR="000E26C3">
        <w:rPr>
          <w:rFonts w:eastAsia="DFKai-SB"/>
          <w:lang w:val="fr-FR" w:eastAsia="zh-TW"/>
        </w:rPr>
        <w:t>’</w:t>
      </w:r>
      <w:r w:rsidR="00866DBF" w:rsidRPr="000B4D79">
        <w:rPr>
          <w:rFonts w:eastAsia="DFKai-SB"/>
          <w:lang w:val="fr-FR" w:eastAsia="zh-TW"/>
        </w:rPr>
        <w:t xml:space="preserve">art tout au long de la vie. </w:t>
      </w:r>
      <w:r w:rsidR="00866DBF" w:rsidRPr="000B4D79">
        <w:rPr>
          <w:lang w:val="fr-FR"/>
        </w:rPr>
        <w:t>En complément des cours, les élèves se voient proposer de nombreuses activités concrètes pour apprendre et découvrir les arts en dehors de l</w:t>
      </w:r>
      <w:r w:rsidR="000E26C3">
        <w:rPr>
          <w:lang w:val="fr-FR"/>
        </w:rPr>
        <w:t>’</w:t>
      </w:r>
      <w:r w:rsidR="00866DBF" w:rsidRPr="000B4D79">
        <w:rPr>
          <w:lang w:val="fr-FR"/>
        </w:rPr>
        <w:t xml:space="preserve">école telles que visiter des expositions et des musées, assister à des concerts et des pièces de théâtre, </w:t>
      </w:r>
      <w:r w:rsidR="00FB1341">
        <w:rPr>
          <w:lang w:val="fr-FR"/>
        </w:rPr>
        <w:t>prendre</w:t>
      </w:r>
      <w:r w:rsidR="00866DBF" w:rsidRPr="000B4D79">
        <w:rPr>
          <w:lang w:val="fr-FR"/>
        </w:rPr>
        <w:t xml:space="preserve"> des cours de danse et d</w:t>
      </w:r>
      <w:r w:rsidR="000E26C3">
        <w:rPr>
          <w:lang w:val="fr-FR"/>
        </w:rPr>
        <w:t>’</w:t>
      </w:r>
      <w:r w:rsidR="00866DBF" w:rsidRPr="000B4D79">
        <w:rPr>
          <w:lang w:val="fr-FR"/>
        </w:rPr>
        <w:t xml:space="preserve">instruments de musique, </w:t>
      </w:r>
      <w:r w:rsidR="00256646" w:rsidRPr="000B4D79">
        <w:rPr>
          <w:lang w:val="fr-FR"/>
        </w:rPr>
        <w:t>jouer dans un</w:t>
      </w:r>
      <w:r w:rsidR="00866DBF" w:rsidRPr="000B4D79">
        <w:rPr>
          <w:lang w:val="fr-FR"/>
        </w:rPr>
        <w:t xml:space="preserve"> orchestre scolaire</w:t>
      </w:r>
      <w:r w:rsidR="00256646" w:rsidRPr="000B4D79">
        <w:rPr>
          <w:lang w:val="fr-FR"/>
        </w:rPr>
        <w:t xml:space="preserve"> et participer à des concours et des activités artistiques communautaires</w:t>
      </w:r>
      <w:r w:rsidRPr="000B4D79">
        <w:rPr>
          <w:rFonts w:eastAsia="DFKai-SB"/>
          <w:lang w:val="fr-FR" w:eastAsia="zh-TW"/>
        </w:rPr>
        <w:t>.</w:t>
      </w:r>
    </w:p>
    <w:p w:rsidR="00C15094" w:rsidRPr="000B4D79" w:rsidRDefault="00957337" w:rsidP="00957337">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C.</w:t>
      </w:r>
      <w:r w:rsidR="00C15094" w:rsidRPr="000B4D79">
        <w:rPr>
          <w:rFonts w:eastAsia="DFKai-SB"/>
          <w:lang w:val="fr-FR" w:eastAsia="zh-TW"/>
        </w:rPr>
        <w:tab/>
      </w:r>
      <w:r w:rsidR="00E624E8" w:rsidRPr="000B4D79">
        <w:rPr>
          <w:lang w:val="fr-FR"/>
        </w:rPr>
        <w:t>Affectation de ressources budgétaires et autres</w:t>
      </w:r>
    </w:p>
    <w:p w:rsidR="00C15094" w:rsidRPr="000B4D79" w:rsidRDefault="00C15094" w:rsidP="009307A3">
      <w:pPr>
        <w:pStyle w:val="SingleTxtG"/>
        <w:rPr>
          <w:rFonts w:eastAsia="DFKai-SB"/>
          <w:i/>
          <w:lang w:val="fr-FR" w:eastAsia="zh-TW"/>
        </w:rPr>
      </w:pPr>
      <w:r w:rsidRPr="000B4D79">
        <w:rPr>
          <w:rFonts w:eastAsia="DFKai-SB"/>
          <w:lang w:val="fr-FR" w:eastAsia="zh-TW"/>
        </w:rPr>
        <w:t>521.</w:t>
      </w:r>
      <w:r w:rsidRPr="000B4D79">
        <w:rPr>
          <w:rFonts w:eastAsia="DFKai-SB"/>
          <w:lang w:val="fr-FR" w:eastAsia="zh-TW"/>
        </w:rPr>
        <w:tab/>
      </w:r>
      <w:r w:rsidR="001857E9" w:rsidRPr="000B4D79">
        <w:rPr>
          <w:lang w:val="fr-FR"/>
        </w:rPr>
        <w:t>L</w:t>
      </w:r>
      <w:r w:rsidR="000E26C3">
        <w:rPr>
          <w:lang w:val="fr-FR"/>
        </w:rPr>
        <w:t>’</w:t>
      </w:r>
      <w:r w:rsidR="001857E9" w:rsidRPr="000B4D79">
        <w:rPr>
          <w:lang w:val="fr-FR"/>
        </w:rPr>
        <w:t>éducation reste le poste le plus élevé du budget annuel de Hong Kong. Selon les estimations révisées pour</w:t>
      </w:r>
      <w:r w:rsidRPr="000B4D79">
        <w:rPr>
          <w:rFonts w:eastAsia="DFKai-SB"/>
          <w:lang w:val="fr-FR" w:eastAsia="zh-TW"/>
        </w:rPr>
        <w:t xml:space="preserve"> 2008</w:t>
      </w:r>
      <w:r w:rsidR="005A54D3" w:rsidRPr="000B4D79">
        <w:rPr>
          <w:rFonts w:eastAsia="DFKai-SB"/>
          <w:lang w:val="fr-FR" w:eastAsia="zh-TW"/>
        </w:rPr>
        <w:t>/</w:t>
      </w:r>
      <w:r w:rsidRPr="000B4D79">
        <w:rPr>
          <w:rFonts w:eastAsia="DFKai-SB"/>
          <w:lang w:val="fr-FR" w:eastAsia="zh-TW"/>
        </w:rPr>
        <w:t xml:space="preserve">09, </w:t>
      </w:r>
      <w:r w:rsidR="005A54D3" w:rsidRPr="000B4D79">
        <w:rPr>
          <w:rFonts w:eastAsia="DFKai-SB"/>
          <w:lang w:val="fr-FR" w:eastAsia="zh-TW"/>
        </w:rPr>
        <w:t>les dépenses publiques consacrées à l</w:t>
      </w:r>
      <w:r w:rsidR="000E26C3">
        <w:rPr>
          <w:rFonts w:eastAsia="DFKai-SB"/>
          <w:lang w:val="fr-FR" w:eastAsia="zh-TW"/>
        </w:rPr>
        <w:t>’</w:t>
      </w:r>
      <w:r w:rsidR="005A54D3" w:rsidRPr="000B4D79">
        <w:rPr>
          <w:rFonts w:eastAsia="DFKai-SB"/>
          <w:lang w:val="fr-FR" w:eastAsia="zh-TW"/>
        </w:rPr>
        <w:t>enseignement se sont élevées à</w:t>
      </w:r>
      <w:r w:rsidRPr="000B4D79">
        <w:rPr>
          <w:rFonts w:eastAsia="DFKai-SB"/>
          <w:lang w:val="fr-FR" w:eastAsia="zh-TW"/>
        </w:rPr>
        <w:t xml:space="preserve"> 75</w:t>
      </w:r>
      <w:r w:rsidR="00564270" w:rsidRPr="000B4D79">
        <w:rPr>
          <w:rFonts w:eastAsia="DFKai-SB"/>
          <w:lang w:val="fr-FR" w:eastAsia="zh-TW"/>
        </w:rPr>
        <w:t>,</w:t>
      </w:r>
      <w:r w:rsidRPr="000B4D79">
        <w:rPr>
          <w:rFonts w:eastAsia="DFKai-SB"/>
          <w:lang w:val="fr-FR" w:eastAsia="zh-TW"/>
        </w:rPr>
        <w:t xml:space="preserve">9 </w:t>
      </w:r>
      <w:r w:rsidR="00564270" w:rsidRPr="000B4D79">
        <w:rPr>
          <w:rFonts w:eastAsia="DFKai-SB"/>
          <w:lang w:val="fr-FR" w:eastAsia="zh-TW"/>
        </w:rPr>
        <w:t>milliards de dollars de Hong Kong</w:t>
      </w:r>
      <w:r w:rsidRPr="000B4D79">
        <w:rPr>
          <w:rFonts w:eastAsia="DFKai-SB"/>
          <w:lang w:val="fr-FR" w:eastAsia="zh-TW"/>
        </w:rPr>
        <w:t xml:space="preserve">, </w:t>
      </w:r>
      <w:r w:rsidR="00564270" w:rsidRPr="000B4D79">
        <w:rPr>
          <w:rFonts w:eastAsia="DFKai-SB"/>
          <w:lang w:val="fr-FR" w:eastAsia="zh-TW"/>
        </w:rPr>
        <w:t>soit près de</w:t>
      </w:r>
      <w:r w:rsidRPr="000B4D79">
        <w:rPr>
          <w:rFonts w:eastAsia="DFKai-SB"/>
          <w:lang w:val="fr-FR" w:eastAsia="zh-TW"/>
        </w:rPr>
        <w:t xml:space="preserve"> 25</w:t>
      </w:r>
      <w:r w:rsidR="00564270" w:rsidRPr="000B4D79">
        <w:rPr>
          <w:rFonts w:eastAsia="DFKai-SB"/>
          <w:lang w:val="fr-FR" w:eastAsia="zh-TW"/>
        </w:rPr>
        <w:t xml:space="preserve"> </w:t>
      </w:r>
      <w:r w:rsidRPr="000B4D79">
        <w:rPr>
          <w:rFonts w:eastAsia="DFKai-SB"/>
          <w:lang w:val="fr-FR" w:eastAsia="zh-TW"/>
        </w:rPr>
        <w:t xml:space="preserve">% </w:t>
      </w:r>
      <w:r w:rsidR="001857E9" w:rsidRPr="000B4D79">
        <w:rPr>
          <w:rFonts w:eastAsia="DFKai-SB"/>
          <w:lang w:val="fr-FR" w:eastAsia="zh-TW"/>
        </w:rPr>
        <w:t>des dépenses publiques totales</w:t>
      </w:r>
      <w:r w:rsidRPr="000B4D79">
        <w:rPr>
          <w:rFonts w:eastAsia="DFKai-SB"/>
          <w:lang w:val="fr-FR" w:eastAsia="zh-TW"/>
        </w:rPr>
        <w:t xml:space="preserve"> </w:t>
      </w:r>
      <w:r w:rsidR="005A54D3" w:rsidRPr="000B4D79">
        <w:rPr>
          <w:rFonts w:eastAsia="DFKai-SB"/>
          <w:lang w:val="fr-FR" w:eastAsia="zh-TW"/>
        </w:rPr>
        <w:t>et</w:t>
      </w:r>
      <w:r w:rsidRPr="000B4D79">
        <w:rPr>
          <w:rFonts w:eastAsia="DFKai-SB"/>
          <w:lang w:val="fr-FR" w:eastAsia="zh-TW"/>
        </w:rPr>
        <w:t xml:space="preserve"> 4</w:t>
      </w:r>
      <w:r w:rsidR="00807FB9" w:rsidRPr="000B4D79">
        <w:rPr>
          <w:rFonts w:eastAsia="DFKai-SB"/>
          <w:lang w:val="fr-FR" w:eastAsia="zh-TW"/>
        </w:rPr>
        <w:t>,</w:t>
      </w:r>
      <w:r w:rsidRPr="000B4D79">
        <w:rPr>
          <w:rFonts w:eastAsia="DFKai-SB"/>
          <w:lang w:val="fr-FR" w:eastAsia="zh-TW"/>
        </w:rPr>
        <w:t>5</w:t>
      </w:r>
      <w:r w:rsidR="00807FB9" w:rsidRPr="000B4D79">
        <w:rPr>
          <w:rFonts w:eastAsia="DFKai-SB"/>
          <w:lang w:val="fr-FR" w:eastAsia="zh-TW"/>
        </w:rPr>
        <w:t xml:space="preserve"> </w:t>
      </w:r>
      <w:r w:rsidRPr="000B4D79">
        <w:rPr>
          <w:rFonts w:eastAsia="DFKai-SB"/>
          <w:lang w:val="fr-FR" w:eastAsia="zh-TW"/>
        </w:rPr>
        <w:t xml:space="preserve">% </w:t>
      </w:r>
      <w:r w:rsidR="00807FB9" w:rsidRPr="000B4D79">
        <w:rPr>
          <w:rFonts w:eastAsia="DFKai-SB"/>
          <w:lang w:val="fr-FR" w:eastAsia="zh-TW"/>
        </w:rPr>
        <w:t>du</w:t>
      </w:r>
      <w:r w:rsidRPr="000B4D79">
        <w:rPr>
          <w:rFonts w:eastAsia="DFKai-SB"/>
          <w:lang w:val="fr-FR" w:eastAsia="zh-TW"/>
        </w:rPr>
        <w:t xml:space="preserve"> </w:t>
      </w:r>
      <w:r w:rsidR="005922CD" w:rsidRPr="000B4D79">
        <w:rPr>
          <w:rFonts w:eastAsia="PMingLiU"/>
          <w:lang w:val="fr-FR" w:eastAsia="zh-TW"/>
        </w:rPr>
        <w:t>PIB</w:t>
      </w:r>
      <w:r w:rsidRPr="000B4D79">
        <w:rPr>
          <w:rFonts w:eastAsia="DFKai-SB"/>
          <w:lang w:val="fr-FR" w:eastAsia="zh-TW"/>
        </w:rPr>
        <w:t xml:space="preserve">. </w:t>
      </w:r>
      <w:r w:rsidR="005A54D3" w:rsidRPr="000B4D79">
        <w:rPr>
          <w:rFonts w:eastAsia="DFKai-SB"/>
          <w:lang w:val="fr-FR" w:eastAsia="zh-TW"/>
        </w:rPr>
        <w:t>À titre de comparaison</w:t>
      </w:r>
      <w:r w:rsidRPr="000B4D79">
        <w:rPr>
          <w:rFonts w:eastAsia="DFKai-SB"/>
          <w:lang w:val="fr-FR" w:eastAsia="zh-TW"/>
        </w:rPr>
        <w:t xml:space="preserve">, </w:t>
      </w:r>
      <w:r w:rsidR="005A54D3" w:rsidRPr="000B4D79">
        <w:rPr>
          <w:rFonts w:eastAsia="DFKai-SB"/>
          <w:lang w:val="fr-FR" w:eastAsia="zh-TW"/>
        </w:rPr>
        <w:t>ce chiffre était</w:t>
      </w:r>
      <w:r w:rsidRPr="000B4D79">
        <w:rPr>
          <w:rFonts w:eastAsia="DFKai-SB"/>
          <w:lang w:val="fr-FR" w:eastAsia="zh-TW"/>
        </w:rPr>
        <w:t xml:space="preserve"> </w:t>
      </w:r>
      <w:r w:rsidR="005A54D3" w:rsidRPr="000B4D79">
        <w:rPr>
          <w:rFonts w:eastAsia="DFKai-SB"/>
          <w:lang w:val="fr-FR" w:eastAsia="zh-TW"/>
        </w:rPr>
        <w:t xml:space="preserve">de </w:t>
      </w:r>
      <w:r w:rsidRPr="000B4D79">
        <w:rPr>
          <w:rFonts w:eastAsia="DFKai-SB"/>
          <w:lang w:val="fr-FR" w:eastAsia="zh-TW"/>
        </w:rPr>
        <w:t>55</w:t>
      </w:r>
      <w:r w:rsidR="00564270" w:rsidRPr="000B4D79">
        <w:rPr>
          <w:rFonts w:eastAsia="DFKai-SB"/>
          <w:lang w:val="fr-FR" w:eastAsia="zh-TW"/>
        </w:rPr>
        <w:t>,</w:t>
      </w:r>
      <w:r w:rsidRPr="000B4D79">
        <w:rPr>
          <w:rFonts w:eastAsia="DFKai-SB"/>
          <w:lang w:val="fr-FR" w:eastAsia="zh-TW"/>
        </w:rPr>
        <w:t xml:space="preserve">9 </w:t>
      </w:r>
      <w:r w:rsidR="00564270" w:rsidRPr="000B4D79">
        <w:rPr>
          <w:rFonts w:eastAsia="DFKai-SB"/>
          <w:lang w:val="fr-FR" w:eastAsia="zh-TW"/>
        </w:rPr>
        <w:t>milliards de dollars de Hong Kong</w:t>
      </w:r>
      <w:r w:rsidRPr="000B4D79">
        <w:rPr>
          <w:rFonts w:eastAsia="DFKai-SB"/>
          <w:lang w:val="fr-FR" w:eastAsia="zh-TW"/>
        </w:rPr>
        <w:t xml:space="preserve"> </w:t>
      </w:r>
      <w:r w:rsidR="00807FB9" w:rsidRPr="000B4D79">
        <w:rPr>
          <w:rFonts w:eastAsia="DFKai-SB"/>
          <w:lang w:val="fr-FR" w:eastAsia="zh-TW"/>
        </w:rPr>
        <w:t>e</w:t>
      </w:r>
      <w:r w:rsidRPr="000B4D79">
        <w:rPr>
          <w:rFonts w:eastAsia="DFKai-SB"/>
          <w:lang w:val="fr-FR" w:eastAsia="zh-TW"/>
        </w:rPr>
        <w:t>n 2005</w:t>
      </w:r>
      <w:r w:rsidR="00807FB9" w:rsidRPr="000B4D79">
        <w:rPr>
          <w:rFonts w:eastAsia="DFKai-SB"/>
          <w:lang w:val="fr-FR" w:eastAsia="zh-TW"/>
        </w:rPr>
        <w:t>/</w:t>
      </w:r>
      <w:r w:rsidRPr="000B4D79">
        <w:rPr>
          <w:rFonts w:eastAsia="DFKai-SB"/>
          <w:lang w:val="fr-FR" w:eastAsia="zh-TW"/>
        </w:rPr>
        <w:t>06 (4</w:t>
      </w:r>
      <w:r w:rsidR="00807FB9" w:rsidRPr="000B4D79">
        <w:rPr>
          <w:rFonts w:eastAsia="DFKai-SB"/>
          <w:lang w:val="fr-FR" w:eastAsia="zh-TW"/>
        </w:rPr>
        <w:t>,</w:t>
      </w:r>
      <w:r w:rsidRPr="000B4D79">
        <w:rPr>
          <w:rFonts w:eastAsia="DFKai-SB"/>
          <w:lang w:val="fr-FR" w:eastAsia="zh-TW"/>
        </w:rPr>
        <w:t>0</w:t>
      </w:r>
      <w:r w:rsidR="00807FB9" w:rsidRPr="000B4D79">
        <w:rPr>
          <w:rFonts w:eastAsia="DFKai-SB"/>
          <w:lang w:val="fr-FR" w:eastAsia="zh-TW"/>
        </w:rPr>
        <w:t xml:space="preserve"> </w:t>
      </w:r>
      <w:r w:rsidRPr="000B4D79">
        <w:rPr>
          <w:rFonts w:eastAsia="DFKai-SB"/>
          <w:lang w:val="fr-FR" w:eastAsia="zh-TW"/>
        </w:rPr>
        <w:t xml:space="preserve">% </w:t>
      </w:r>
      <w:r w:rsidR="00807FB9" w:rsidRPr="000B4D79">
        <w:rPr>
          <w:rFonts w:eastAsia="DFKai-SB"/>
          <w:lang w:val="fr-FR" w:eastAsia="zh-TW"/>
        </w:rPr>
        <w:t>du</w:t>
      </w:r>
      <w:r w:rsidRPr="000B4D79">
        <w:rPr>
          <w:rFonts w:eastAsia="DFKai-SB"/>
          <w:lang w:val="fr-FR" w:eastAsia="zh-TW"/>
        </w:rPr>
        <w:t xml:space="preserve"> </w:t>
      </w:r>
      <w:r w:rsidR="005922CD" w:rsidRPr="000B4D79">
        <w:rPr>
          <w:rFonts w:eastAsia="PMingLiU"/>
          <w:lang w:val="fr-FR" w:eastAsia="zh-TW"/>
        </w:rPr>
        <w:t>PIB</w:t>
      </w:r>
      <w:r w:rsidRPr="000B4D79">
        <w:rPr>
          <w:rFonts w:eastAsia="DFKai-SB"/>
          <w:lang w:val="fr-FR" w:eastAsia="zh-TW"/>
        </w:rPr>
        <w:t xml:space="preserve">). </w:t>
      </w:r>
      <w:r w:rsidR="005A54D3" w:rsidRPr="000B4D79">
        <w:rPr>
          <w:rFonts w:eastAsia="DFKai-SB"/>
          <w:lang w:val="fr-FR" w:eastAsia="zh-TW"/>
        </w:rPr>
        <w:t>Près de la moitié de ce</w:t>
      </w:r>
      <w:r w:rsidRPr="000B4D79">
        <w:rPr>
          <w:rFonts w:eastAsia="DFKai-SB"/>
          <w:lang w:val="fr-FR" w:eastAsia="zh-TW"/>
        </w:rPr>
        <w:t xml:space="preserve"> budget </w:t>
      </w:r>
      <w:r w:rsidR="005A54D3" w:rsidRPr="000B4D79">
        <w:rPr>
          <w:rFonts w:eastAsia="DFKai-SB"/>
          <w:lang w:val="fr-FR" w:eastAsia="zh-TW"/>
        </w:rPr>
        <w:t>va à l</w:t>
      </w:r>
      <w:r w:rsidR="000E26C3">
        <w:rPr>
          <w:rFonts w:eastAsia="DFKai-SB"/>
          <w:lang w:val="fr-FR" w:eastAsia="zh-TW"/>
        </w:rPr>
        <w:t>’</w:t>
      </w:r>
      <w:r w:rsidR="005A54D3" w:rsidRPr="000B4D79">
        <w:rPr>
          <w:rFonts w:eastAsia="DFKai-SB"/>
          <w:lang w:val="fr-FR" w:eastAsia="zh-TW"/>
        </w:rPr>
        <w:t>enseignement tertiaire</w:t>
      </w:r>
      <w:r w:rsidR="00564270" w:rsidRPr="000B4D79">
        <w:rPr>
          <w:rFonts w:eastAsia="DFKai-SB"/>
          <w:lang w:val="fr-FR" w:eastAsia="zh-TW"/>
        </w:rPr>
        <w:t xml:space="preserve"> (</w:t>
      </w:r>
      <w:r w:rsidRPr="000B4D79">
        <w:rPr>
          <w:rFonts w:eastAsia="DFKai-SB"/>
          <w:lang w:val="fr-FR" w:eastAsia="zh-TW"/>
        </w:rPr>
        <w:t>34</w:t>
      </w:r>
      <w:r w:rsidR="00564270" w:rsidRPr="000B4D79">
        <w:rPr>
          <w:rFonts w:eastAsia="DFKai-SB"/>
          <w:lang w:val="fr-FR" w:eastAsia="zh-TW"/>
        </w:rPr>
        <w:t>,</w:t>
      </w:r>
      <w:r w:rsidRPr="000B4D79">
        <w:rPr>
          <w:rFonts w:eastAsia="DFKai-SB"/>
          <w:lang w:val="fr-FR" w:eastAsia="zh-TW"/>
        </w:rPr>
        <w:t xml:space="preserve">5 </w:t>
      </w:r>
      <w:r w:rsidR="00564270" w:rsidRPr="000B4D79">
        <w:rPr>
          <w:rFonts w:eastAsia="DFKai-SB"/>
          <w:lang w:val="fr-FR" w:eastAsia="zh-TW"/>
        </w:rPr>
        <w:t xml:space="preserve">milliards </w:t>
      </w:r>
      <w:r w:rsidR="00FB1341">
        <w:rPr>
          <w:rFonts w:eastAsia="DFKai-SB"/>
          <w:lang w:val="fr-FR" w:eastAsia="zh-TW"/>
        </w:rPr>
        <w:t xml:space="preserve">de </w:t>
      </w:r>
      <w:r w:rsidR="00564270" w:rsidRPr="000B4D79">
        <w:rPr>
          <w:rFonts w:eastAsia="DFKai-SB"/>
          <w:lang w:val="fr-FR" w:eastAsia="zh-TW"/>
        </w:rPr>
        <w:t>dollars de Hong Kong e</w:t>
      </w:r>
      <w:r w:rsidRPr="000B4D79">
        <w:rPr>
          <w:rFonts w:eastAsia="DFKai-SB"/>
          <w:lang w:val="fr-FR" w:eastAsia="zh-TW"/>
        </w:rPr>
        <w:t>n 2008</w:t>
      </w:r>
      <w:r w:rsidR="00564270" w:rsidRPr="000B4D79">
        <w:rPr>
          <w:rFonts w:eastAsia="DFKai-SB"/>
          <w:lang w:val="fr-FR" w:eastAsia="zh-TW"/>
        </w:rPr>
        <w:t>/</w:t>
      </w:r>
      <w:r w:rsidRPr="000B4D79">
        <w:rPr>
          <w:rFonts w:eastAsia="DFKai-SB"/>
          <w:lang w:val="fr-FR" w:eastAsia="zh-TW"/>
        </w:rPr>
        <w:t xml:space="preserve">09), </w:t>
      </w:r>
      <w:r w:rsidR="00564270" w:rsidRPr="000B4D79">
        <w:rPr>
          <w:rFonts w:eastAsia="DFKai-SB"/>
          <w:lang w:val="fr-FR" w:eastAsia="zh-TW"/>
        </w:rPr>
        <w:t>dont</w:t>
      </w:r>
      <w:r w:rsidR="00F47DF3">
        <w:rPr>
          <w:rFonts w:eastAsia="DFKai-SB"/>
          <w:lang w:val="fr-FR" w:eastAsia="zh-TW"/>
        </w:rPr>
        <w:t xml:space="preserve"> 18 </w:t>
      </w:r>
      <w:r w:rsidR="00564270" w:rsidRPr="000B4D79">
        <w:rPr>
          <w:rFonts w:eastAsia="DFKai-SB"/>
          <w:lang w:val="fr-FR" w:eastAsia="zh-TW"/>
        </w:rPr>
        <w:t>milliards</w:t>
      </w:r>
      <w:r w:rsidRPr="000B4D79">
        <w:rPr>
          <w:rFonts w:eastAsia="DFKai-SB"/>
          <w:lang w:val="fr-FR" w:eastAsia="zh-TW"/>
        </w:rPr>
        <w:t xml:space="preserve"> </w:t>
      </w:r>
      <w:r w:rsidR="001857E9" w:rsidRPr="000B4D79">
        <w:rPr>
          <w:rFonts w:eastAsia="DFKai-SB"/>
          <w:lang w:val="fr-FR" w:eastAsia="zh-TW"/>
        </w:rPr>
        <w:t>au Fonds de dotation pour la recherche</w:t>
      </w:r>
      <w:r w:rsidRPr="000B4D79">
        <w:rPr>
          <w:rFonts w:eastAsia="DFKai-SB"/>
          <w:lang w:val="fr-FR" w:eastAsia="zh-TW"/>
        </w:rPr>
        <w:t>.</w:t>
      </w:r>
      <w:r w:rsidR="004479ED">
        <w:rPr>
          <w:rFonts w:eastAsia="DFKai-SB"/>
          <w:lang w:val="fr-FR" w:eastAsia="zh-TW"/>
        </w:rPr>
        <w:t xml:space="preserve"> </w:t>
      </w:r>
    </w:p>
    <w:p w:rsidR="00C15094" w:rsidRPr="000B4D79" w:rsidRDefault="00C15094" w:rsidP="009307A3">
      <w:pPr>
        <w:pStyle w:val="SingleTxtG"/>
        <w:rPr>
          <w:rFonts w:eastAsia="DFKai-SB"/>
          <w:lang w:val="fr-FR" w:eastAsia="zh-TW"/>
        </w:rPr>
      </w:pPr>
      <w:r w:rsidRPr="000B4D79">
        <w:rPr>
          <w:rFonts w:eastAsia="DFKai-SB"/>
          <w:lang w:val="fr-FR" w:eastAsia="zh-TW"/>
        </w:rPr>
        <w:t>522.</w:t>
      </w:r>
      <w:r w:rsidRPr="000B4D79">
        <w:rPr>
          <w:rFonts w:eastAsia="DFKai-SB"/>
          <w:lang w:val="fr-FR" w:eastAsia="zh-TW"/>
        </w:rPr>
        <w:tab/>
      </w:r>
      <w:r w:rsidR="005A54D3" w:rsidRPr="000B4D79">
        <w:rPr>
          <w:rFonts w:eastAsia="DFKai-SB"/>
          <w:lang w:val="fr-FR" w:eastAsia="zh-TW"/>
        </w:rPr>
        <w:t>Le</w:t>
      </w:r>
      <w:r w:rsidRPr="000B4D79">
        <w:rPr>
          <w:rFonts w:eastAsia="DFKai-SB"/>
          <w:lang w:val="fr-FR" w:eastAsia="zh-TW"/>
        </w:rPr>
        <w:t xml:space="preserve"> </w:t>
      </w:r>
      <w:r w:rsidR="00742568" w:rsidRPr="000B4D79">
        <w:rPr>
          <w:rFonts w:eastAsia="DFKai-SB"/>
          <w:lang w:val="fr-FR" w:eastAsia="zh-TW"/>
        </w:rPr>
        <w:t xml:space="preserve">tableau 40 indique le budget </w:t>
      </w:r>
      <w:r w:rsidR="005A54D3" w:rsidRPr="000B4D79">
        <w:rPr>
          <w:rFonts w:eastAsia="DFKai-SB"/>
          <w:lang w:val="fr-FR" w:eastAsia="zh-TW"/>
        </w:rPr>
        <w:t>consacré aux</w:t>
      </w:r>
      <w:r w:rsidR="00742568" w:rsidRPr="000B4D79">
        <w:rPr>
          <w:rFonts w:eastAsia="DFKai-SB"/>
          <w:lang w:val="fr-FR" w:eastAsia="zh-TW"/>
        </w:rPr>
        <w:t xml:space="preserve"> </w:t>
      </w:r>
      <w:r w:rsidR="00511AE6" w:rsidRPr="00511AE6">
        <w:rPr>
          <w:rFonts w:eastAsia="DFKai-SB"/>
          <w:lang w:val="fr-FR" w:eastAsia="zh-TW"/>
        </w:rPr>
        <w:t>principaux</w:t>
      </w:r>
      <w:r w:rsidR="00742568" w:rsidRPr="000B4D79">
        <w:rPr>
          <w:rFonts w:eastAsia="DFKai-SB"/>
          <w:lang w:val="fr-FR" w:eastAsia="zh-TW"/>
        </w:rPr>
        <w:t xml:space="preserve"> programmes artistiques mentionnés aux</w:t>
      </w:r>
      <w:r w:rsidRPr="000B4D79">
        <w:rPr>
          <w:rFonts w:eastAsia="DFKai-SB"/>
          <w:lang w:val="fr-FR" w:eastAsia="zh-TW"/>
        </w:rPr>
        <w:t xml:space="preserve"> paragraph</w:t>
      </w:r>
      <w:r w:rsidR="00742568" w:rsidRPr="000B4D79">
        <w:rPr>
          <w:rFonts w:eastAsia="DFKai-SB"/>
          <w:lang w:val="fr-FR" w:eastAsia="zh-TW"/>
        </w:rPr>
        <w:t>e</w:t>
      </w:r>
      <w:r w:rsidRPr="000B4D79">
        <w:rPr>
          <w:rFonts w:eastAsia="DFKai-SB"/>
          <w:lang w:val="fr-FR" w:eastAsia="zh-TW"/>
        </w:rPr>
        <w:t xml:space="preserve">s 503 </w:t>
      </w:r>
      <w:r w:rsidR="00742568" w:rsidRPr="000B4D79">
        <w:rPr>
          <w:rFonts w:eastAsia="DFKai-SB"/>
          <w:lang w:val="fr-FR" w:eastAsia="zh-TW"/>
        </w:rPr>
        <w:t>à 507</w:t>
      </w:r>
      <w:r w:rsidRPr="000B4D79">
        <w:rPr>
          <w:rFonts w:eastAsia="DFKai-SB"/>
          <w:lang w:val="fr-FR" w:eastAsia="zh-TW"/>
        </w:rPr>
        <w:t>.</w:t>
      </w:r>
    </w:p>
    <w:p w:rsidR="00C15094" w:rsidRPr="000B4D79" w:rsidRDefault="00C15094" w:rsidP="00200B6B">
      <w:pPr>
        <w:pStyle w:val="Heading1"/>
        <w:spacing w:before="120" w:after="120"/>
        <w:rPr>
          <w:rFonts w:eastAsia="DFKai-SB"/>
          <w:b/>
          <w:lang w:val="fr-FR" w:eastAsia="zh-TW"/>
        </w:rPr>
      </w:pPr>
      <w:r w:rsidRPr="00200B6B">
        <w:rPr>
          <w:rFonts w:eastAsia="DFKai-SB"/>
          <w:bCs/>
          <w:lang w:val="fr-FR" w:eastAsia="zh-TW"/>
        </w:rPr>
        <w:t>Table</w:t>
      </w:r>
      <w:r w:rsidR="00564270" w:rsidRPr="00200B6B">
        <w:rPr>
          <w:rFonts w:eastAsia="DFKai-SB"/>
          <w:bCs/>
          <w:lang w:val="fr-FR" w:eastAsia="zh-TW"/>
        </w:rPr>
        <w:t>au</w:t>
      </w:r>
      <w:r w:rsidRPr="00200B6B">
        <w:rPr>
          <w:rFonts w:eastAsia="DFKai-SB"/>
          <w:bCs/>
          <w:lang w:val="fr-FR" w:eastAsia="zh-TW"/>
        </w:rPr>
        <w:t xml:space="preserve"> 40</w:t>
      </w:r>
      <w:r w:rsidR="00200B6B">
        <w:rPr>
          <w:rFonts w:eastAsia="DFKai-SB"/>
          <w:b/>
          <w:lang w:val="fr-FR" w:eastAsia="zh-TW"/>
        </w:rPr>
        <w:br/>
      </w:r>
      <w:r w:rsidRPr="000B4D79">
        <w:rPr>
          <w:rFonts w:eastAsia="DFKai-SB"/>
          <w:b/>
          <w:lang w:val="fr-FR" w:eastAsia="zh-TW"/>
        </w:rPr>
        <w:t xml:space="preserve">Budget </w:t>
      </w:r>
      <w:r w:rsidR="00742568" w:rsidRPr="000B4D79">
        <w:rPr>
          <w:rFonts w:eastAsia="DFKai-SB"/>
          <w:b/>
          <w:lang w:val="fr-FR" w:eastAsia="zh-TW"/>
        </w:rPr>
        <w:t xml:space="preserve">consacré aux </w:t>
      </w:r>
      <w:r w:rsidR="00511AE6">
        <w:rPr>
          <w:rFonts w:eastAsia="DFKai-SB"/>
          <w:b/>
          <w:lang w:val="fr-FR" w:eastAsia="zh-TW"/>
        </w:rPr>
        <w:t>principaux</w:t>
      </w:r>
      <w:r w:rsidRPr="000B4D79">
        <w:rPr>
          <w:rFonts w:eastAsia="DFKai-SB"/>
          <w:b/>
          <w:lang w:val="fr-FR" w:eastAsia="zh-TW"/>
        </w:rPr>
        <w:t xml:space="preserve"> programme</w:t>
      </w:r>
      <w:r w:rsidR="00742568" w:rsidRPr="000B4D79">
        <w:rPr>
          <w:rFonts w:eastAsia="DFKai-SB"/>
          <w:b/>
          <w:lang w:val="fr-FR" w:eastAsia="zh-TW"/>
        </w:rPr>
        <w:t>s artistiques</w:t>
      </w:r>
      <w:r w:rsidRPr="000B4D79">
        <w:rPr>
          <w:rFonts w:eastAsia="DFKai-SB"/>
          <w:b/>
          <w:lang w:val="fr-FR" w:eastAsia="zh-TW"/>
        </w:rPr>
        <w:t xml:space="preserve"> </w:t>
      </w:r>
      <w:r w:rsidR="00742568" w:rsidRPr="000B4D79">
        <w:rPr>
          <w:rFonts w:eastAsia="DFKai-SB"/>
          <w:b/>
          <w:lang w:val="fr-FR" w:eastAsia="zh-TW"/>
        </w:rPr>
        <w:t>e</w:t>
      </w:r>
      <w:r w:rsidRPr="000B4D79">
        <w:rPr>
          <w:rFonts w:eastAsia="DFKai-SB"/>
          <w:b/>
          <w:lang w:val="fr-FR" w:eastAsia="zh-TW"/>
        </w:rPr>
        <w:t>n 2008</w:t>
      </w:r>
      <w:r w:rsidR="00742568" w:rsidRPr="000B4D79">
        <w:rPr>
          <w:rFonts w:eastAsia="DFKai-SB"/>
          <w:b/>
          <w:lang w:val="fr-FR" w:eastAsia="zh-TW"/>
        </w:rPr>
        <w:t>/</w:t>
      </w:r>
      <w:r w:rsidRPr="000B4D79">
        <w:rPr>
          <w:rFonts w:eastAsia="DFKai-SB"/>
          <w:b/>
          <w:lang w:val="fr-FR" w:eastAsia="zh-TW"/>
        </w:rPr>
        <w:t>09</w:t>
      </w:r>
    </w:p>
    <w:tbl>
      <w:tblPr>
        <w:tblW w:w="7371" w:type="dxa"/>
        <w:tblInd w:w="1134" w:type="dxa"/>
        <w:tblBorders>
          <w:top w:val="single" w:sz="4" w:space="0" w:color="auto"/>
        </w:tblBorders>
        <w:tblLayout w:type="fixed"/>
        <w:tblCellMar>
          <w:left w:w="0" w:type="dxa"/>
          <w:right w:w="0" w:type="dxa"/>
        </w:tblCellMar>
        <w:tblLook w:val="01E0"/>
      </w:tblPr>
      <w:tblGrid>
        <w:gridCol w:w="5500"/>
        <w:gridCol w:w="1871"/>
      </w:tblGrid>
      <w:tr w:rsidR="00C15094" w:rsidRPr="000B4D79">
        <w:trPr>
          <w:trHeight w:val="240"/>
          <w:tblHeader/>
        </w:trPr>
        <w:tc>
          <w:tcPr>
            <w:tcW w:w="5235" w:type="dxa"/>
            <w:tcBorders>
              <w:top w:val="single" w:sz="4" w:space="0" w:color="auto"/>
              <w:bottom w:val="single" w:sz="12" w:space="0" w:color="auto"/>
            </w:tcBorders>
            <w:shd w:val="clear" w:color="auto" w:fill="auto"/>
            <w:vAlign w:val="bottom"/>
          </w:tcPr>
          <w:p w:rsidR="00C15094" w:rsidRPr="000B4D79" w:rsidRDefault="00742568" w:rsidP="001044F3">
            <w:pPr>
              <w:suppressAutoHyphens w:val="0"/>
              <w:adjustRightInd w:val="0"/>
              <w:snapToGrid w:val="0"/>
              <w:spacing w:before="80" w:after="80" w:line="200" w:lineRule="exact"/>
              <w:textAlignment w:val="baseline"/>
              <w:rPr>
                <w:rFonts w:eastAsia="DFKai-SB"/>
                <w:i/>
                <w:sz w:val="16"/>
                <w:szCs w:val="28"/>
                <w:lang w:val="fr-FR" w:eastAsia="zh-TW"/>
              </w:rPr>
            </w:pPr>
            <w:r w:rsidRPr="000B4D79">
              <w:rPr>
                <w:rFonts w:eastAsia="DFKai-SB"/>
                <w:i/>
                <w:sz w:val="16"/>
                <w:szCs w:val="28"/>
                <w:lang w:val="fr-FR" w:eastAsia="zh-TW"/>
              </w:rPr>
              <w:t>P</w:t>
            </w:r>
            <w:r w:rsidR="00C15094" w:rsidRPr="000B4D79">
              <w:rPr>
                <w:rFonts w:eastAsia="DFKai-SB"/>
                <w:i/>
                <w:sz w:val="16"/>
                <w:szCs w:val="28"/>
                <w:lang w:val="fr-FR" w:eastAsia="zh-TW"/>
              </w:rPr>
              <w:t>rogramme</w:t>
            </w:r>
          </w:p>
        </w:tc>
        <w:tc>
          <w:tcPr>
            <w:tcW w:w="1781" w:type="dxa"/>
            <w:tcBorders>
              <w:top w:val="single" w:sz="4" w:space="0" w:color="auto"/>
              <w:bottom w:val="single" w:sz="12" w:space="0" w:color="auto"/>
            </w:tcBorders>
            <w:shd w:val="clear" w:color="auto" w:fill="auto"/>
            <w:vAlign w:val="bottom"/>
          </w:tcPr>
          <w:p w:rsidR="00C15094" w:rsidRPr="000B4D79" w:rsidRDefault="00C15094" w:rsidP="00E54D10">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Budget 2008</w:t>
            </w:r>
            <w:r w:rsidR="00742568" w:rsidRPr="000B4D79">
              <w:rPr>
                <w:rFonts w:eastAsia="DFKai-SB"/>
                <w:i/>
                <w:sz w:val="16"/>
                <w:szCs w:val="28"/>
                <w:lang w:val="fr-FR" w:eastAsia="zh-TW"/>
              </w:rPr>
              <w:t>/</w:t>
            </w:r>
            <w:r w:rsidRPr="000B4D79">
              <w:rPr>
                <w:rFonts w:eastAsia="DFKai-SB"/>
                <w:i/>
                <w:sz w:val="16"/>
                <w:szCs w:val="28"/>
                <w:lang w:val="fr-FR" w:eastAsia="zh-TW"/>
              </w:rPr>
              <w:t>09</w:t>
            </w:r>
            <w:r w:rsidR="00200B6B">
              <w:rPr>
                <w:rFonts w:eastAsia="DFKai-SB"/>
                <w:i/>
                <w:sz w:val="16"/>
                <w:szCs w:val="28"/>
                <w:lang w:val="fr-FR" w:eastAsia="zh-TW"/>
              </w:rPr>
              <w:br/>
              <w:t>(</w:t>
            </w:r>
            <w:r w:rsidR="00E54D10" w:rsidRPr="000B4D79">
              <w:rPr>
                <w:rFonts w:eastAsia="DFKai-SB"/>
                <w:i/>
                <w:sz w:val="16"/>
                <w:szCs w:val="28"/>
                <w:lang w:val="fr-FR" w:eastAsia="zh-TW"/>
              </w:rPr>
              <w:t>en milliers de HKD</w:t>
            </w:r>
            <w:r w:rsidRPr="000B4D79">
              <w:rPr>
                <w:rFonts w:eastAsia="DFKai-SB"/>
                <w:i/>
                <w:sz w:val="16"/>
                <w:szCs w:val="28"/>
                <w:lang w:val="fr-FR" w:eastAsia="zh-TW"/>
              </w:rPr>
              <w:t>)</w:t>
            </w:r>
          </w:p>
        </w:tc>
      </w:tr>
      <w:tr w:rsidR="00C15094" w:rsidRPr="000B4D79">
        <w:trPr>
          <w:trHeight w:val="240"/>
        </w:trPr>
        <w:tc>
          <w:tcPr>
            <w:tcW w:w="5235" w:type="dxa"/>
            <w:tcBorders>
              <w:top w:val="single" w:sz="12" w:space="0" w:color="auto"/>
            </w:tcBorders>
            <w:shd w:val="clear" w:color="auto" w:fill="auto"/>
          </w:tcPr>
          <w:p w:rsidR="00C15094" w:rsidRPr="000B4D79" w:rsidRDefault="004479ED" w:rsidP="00742568">
            <w:pPr>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w:t>
            </w:r>
            <w:r w:rsidR="00EE20E5" w:rsidRPr="000B4D79">
              <w:rPr>
                <w:rFonts w:eastAsia="DFKai-SB"/>
                <w:sz w:val="18"/>
                <w:szCs w:val="28"/>
                <w:lang w:val="fr-FR" w:eastAsia="zh-TW"/>
              </w:rPr>
              <w:t>Les arts dans l</w:t>
            </w:r>
            <w:r w:rsidR="000E26C3">
              <w:rPr>
                <w:rFonts w:eastAsia="DFKai-SB"/>
                <w:sz w:val="18"/>
                <w:szCs w:val="28"/>
                <w:lang w:val="fr-FR" w:eastAsia="zh-TW"/>
              </w:rPr>
              <w:t>’</w:t>
            </w:r>
            <w:r w:rsidR="00EE20E5" w:rsidRPr="000B4D79">
              <w:rPr>
                <w:rFonts w:eastAsia="DFKai-SB"/>
                <w:sz w:val="18"/>
                <w:szCs w:val="28"/>
                <w:lang w:val="fr-FR" w:eastAsia="zh-TW"/>
              </w:rPr>
              <w:t>enseignement</w:t>
            </w:r>
            <w:r>
              <w:rPr>
                <w:rFonts w:eastAsia="DFKai-SB"/>
                <w:sz w:val="18"/>
                <w:szCs w:val="28"/>
                <w:lang w:val="fr-FR" w:eastAsia="zh-TW"/>
              </w:rPr>
              <w:t>»</w:t>
            </w:r>
          </w:p>
        </w:tc>
        <w:tc>
          <w:tcPr>
            <w:tcW w:w="1781" w:type="dxa"/>
            <w:tcBorders>
              <w:top w:val="single" w:sz="12" w:space="0" w:color="auto"/>
            </w:tcBorders>
            <w:shd w:val="clear" w:color="auto" w:fill="auto"/>
            <w:vAlign w:val="bottom"/>
          </w:tcPr>
          <w:p w:rsidR="00C15094" w:rsidRPr="000B4D79" w:rsidRDefault="00C15094" w:rsidP="00200B6B">
            <w:pPr>
              <w:suppressAutoHyphens w:val="0"/>
              <w:adjustRightInd w:val="0"/>
              <w:snapToGrid w:val="0"/>
              <w:spacing w:before="40" w:after="40" w:line="220" w:lineRule="exact"/>
              <w:jc w:val="right"/>
              <w:textAlignment w:val="baseline"/>
              <w:rPr>
                <w:rFonts w:eastAsia="DFKai-SB"/>
                <w:sz w:val="18"/>
                <w:szCs w:val="28"/>
                <w:lang w:val="fr-FR" w:eastAsia="zh-TW"/>
              </w:rPr>
            </w:pPr>
            <w:r w:rsidRPr="000B4D79">
              <w:rPr>
                <w:rFonts w:eastAsia="DFKai-SB"/>
                <w:sz w:val="18"/>
                <w:szCs w:val="28"/>
                <w:lang w:val="fr-FR" w:eastAsia="zh-TW"/>
              </w:rPr>
              <w:t>4</w:t>
            </w:r>
            <w:r w:rsidR="005A54D3" w:rsidRPr="000B4D79">
              <w:rPr>
                <w:rFonts w:eastAsia="DFKai-SB"/>
                <w:sz w:val="18"/>
                <w:szCs w:val="28"/>
                <w:lang w:val="fr-FR" w:eastAsia="zh-TW"/>
              </w:rPr>
              <w:t xml:space="preserve"> </w:t>
            </w:r>
            <w:r w:rsidRPr="000B4D79">
              <w:rPr>
                <w:rFonts w:eastAsia="DFKai-SB"/>
                <w:sz w:val="18"/>
                <w:szCs w:val="28"/>
                <w:lang w:val="fr-FR" w:eastAsia="zh-TW"/>
              </w:rPr>
              <w:t>000</w:t>
            </w:r>
          </w:p>
        </w:tc>
      </w:tr>
      <w:tr w:rsidR="00C15094" w:rsidRPr="000B4D79">
        <w:trPr>
          <w:trHeight w:val="240"/>
        </w:trPr>
        <w:tc>
          <w:tcPr>
            <w:tcW w:w="5235" w:type="dxa"/>
            <w:shd w:val="clear" w:color="auto" w:fill="auto"/>
          </w:tcPr>
          <w:p w:rsidR="00C15094" w:rsidRPr="000B4D79" w:rsidRDefault="004479ED" w:rsidP="00200B6B">
            <w:pPr>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w:t>
            </w:r>
            <w:r w:rsidR="00EE20E5" w:rsidRPr="000B4D79">
              <w:rPr>
                <w:rFonts w:eastAsia="DFKai-SB"/>
                <w:sz w:val="18"/>
                <w:szCs w:val="28"/>
                <w:lang w:val="fr-FR" w:eastAsia="zh-TW"/>
              </w:rPr>
              <w:t>Séminaire sur l</w:t>
            </w:r>
            <w:r w:rsidR="000E26C3">
              <w:rPr>
                <w:rFonts w:eastAsia="DFKai-SB"/>
                <w:sz w:val="18"/>
                <w:szCs w:val="28"/>
                <w:lang w:val="fr-FR" w:eastAsia="zh-TW"/>
              </w:rPr>
              <w:t>’</w:t>
            </w:r>
            <w:r w:rsidR="00EE20E5" w:rsidRPr="000B4D79">
              <w:rPr>
                <w:rFonts w:eastAsia="DFKai-SB"/>
                <w:sz w:val="18"/>
                <w:szCs w:val="28"/>
                <w:lang w:val="fr-FR" w:eastAsia="zh-TW"/>
              </w:rPr>
              <w:t>enseignement des arts aux enfants</w:t>
            </w:r>
            <w:r>
              <w:rPr>
                <w:rFonts w:eastAsia="DFKai-SB"/>
                <w:sz w:val="18"/>
                <w:szCs w:val="28"/>
                <w:lang w:val="fr-FR" w:eastAsia="zh-TW"/>
              </w:rPr>
              <w:t>»</w:t>
            </w:r>
          </w:p>
        </w:tc>
        <w:tc>
          <w:tcPr>
            <w:tcW w:w="1781" w:type="dxa"/>
            <w:shd w:val="clear" w:color="auto" w:fill="auto"/>
            <w:vAlign w:val="bottom"/>
          </w:tcPr>
          <w:p w:rsidR="00C15094" w:rsidRPr="000B4D79" w:rsidRDefault="00C15094" w:rsidP="00200B6B">
            <w:pPr>
              <w:suppressAutoHyphens w:val="0"/>
              <w:adjustRightInd w:val="0"/>
              <w:snapToGrid w:val="0"/>
              <w:spacing w:before="40" w:after="40" w:line="220" w:lineRule="exact"/>
              <w:jc w:val="right"/>
              <w:textAlignment w:val="baseline"/>
              <w:rPr>
                <w:rFonts w:eastAsia="DFKai-SB"/>
                <w:sz w:val="18"/>
                <w:szCs w:val="28"/>
                <w:lang w:val="fr-FR" w:eastAsia="zh-TW"/>
              </w:rPr>
            </w:pPr>
            <w:r w:rsidRPr="000B4D79">
              <w:rPr>
                <w:rFonts w:eastAsia="DFKai-SB"/>
                <w:sz w:val="18"/>
                <w:szCs w:val="28"/>
                <w:lang w:val="fr-FR" w:eastAsia="zh-TW"/>
              </w:rPr>
              <w:t>260</w:t>
            </w:r>
          </w:p>
        </w:tc>
      </w:tr>
      <w:tr w:rsidR="00C15094" w:rsidRPr="000B4D79">
        <w:trPr>
          <w:trHeight w:val="240"/>
        </w:trPr>
        <w:tc>
          <w:tcPr>
            <w:tcW w:w="5235" w:type="dxa"/>
            <w:shd w:val="clear" w:color="auto" w:fill="auto"/>
          </w:tcPr>
          <w:p w:rsidR="00C15094" w:rsidRPr="000B4D79" w:rsidRDefault="004479ED" w:rsidP="00742568">
            <w:pPr>
              <w:suppressAutoHyphens w:val="0"/>
              <w:adjustRightInd w:val="0"/>
              <w:snapToGrid w:val="0"/>
              <w:spacing w:before="40" w:after="40" w:line="220" w:lineRule="exact"/>
              <w:textAlignment w:val="baseline"/>
              <w:rPr>
                <w:rFonts w:eastAsia="DFKai-SB"/>
                <w:sz w:val="18"/>
                <w:szCs w:val="28"/>
                <w:lang w:val="fr-FR" w:eastAsia="zh-TW"/>
              </w:rPr>
            </w:pPr>
            <w:r>
              <w:rPr>
                <w:rFonts w:eastAsia="DFKai-SB"/>
                <w:sz w:val="18"/>
                <w:szCs w:val="28"/>
                <w:lang w:val="fr-FR" w:eastAsia="zh-TW"/>
              </w:rPr>
              <w:t>«</w:t>
            </w:r>
            <w:r w:rsidR="00EE20E5" w:rsidRPr="000B4D79">
              <w:rPr>
                <w:rFonts w:eastAsia="DFKai-SB"/>
                <w:sz w:val="18"/>
                <w:szCs w:val="28"/>
                <w:lang w:val="fr-FR" w:eastAsia="zh-TW"/>
              </w:rPr>
              <w:t>Ambassadeurs à l</w:t>
            </w:r>
            <w:r w:rsidR="000E26C3">
              <w:rPr>
                <w:rFonts w:eastAsia="DFKai-SB"/>
                <w:sz w:val="18"/>
                <w:szCs w:val="28"/>
                <w:lang w:val="fr-FR" w:eastAsia="zh-TW"/>
              </w:rPr>
              <w:t>’</w:t>
            </w:r>
            <w:r w:rsidR="00EE20E5" w:rsidRPr="000B4D79">
              <w:rPr>
                <w:rFonts w:eastAsia="DFKai-SB"/>
                <w:sz w:val="18"/>
                <w:szCs w:val="28"/>
                <w:lang w:val="fr-FR" w:eastAsia="zh-TW"/>
              </w:rPr>
              <w:t>école</w:t>
            </w:r>
            <w:r>
              <w:rPr>
                <w:rFonts w:eastAsia="DFKai-SB"/>
                <w:sz w:val="18"/>
                <w:szCs w:val="28"/>
                <w:lang w:val="fr-FR" w:eastAsia="zh-TW"/>
              </w:rPr>
              <w:t>»</w:t>
            </w:r>
          </w:p>
        </w:tc>
        <w:tc>
          <w:tcPr>
            <w:tcW w:w="1781" w:type="dxa"/>
            <w:shd w:val="clear" w:color="auto" w:fill="auto"/>
            <w:vAlign w:val="bottom"/>
          </w:tcPr>
          <w:p w:rsidR="00C15094" w:rsidRPr="000B4D79" w:rsidRDefault="00C15094" w:rsidP="00200B6B">
            <w:pPr>
              <w:suppressAutoHyphens w:val="0"/>
              <w:adjustRightInd w:val="0"/>
              <w:snapToGrid w:val="0"/>
              <w:spacing w:before="40" w:after="40" w:line="220" w:lineRule="exact"/>
              <w:jc w:val="right"/>
              <w:textAlignment w:val="baseline"/>
              <w:rPr>
                <w:rFonts w:eastAsia="DFKai-SB"/>
                <w:sz w:val="18"/>
                <w:szCs w:val="28"/>
                <w:lang w:val="fr-FR" w:eastAsia="zh-TW"/>
              </w:rPr>
            </w:pPr>
            <w:r w:rsidRPr="000B4D79">
              <w:rPr>
                <w:rFonts w:eastAsia="DFKai-SB"/>
                <w:sz w:val="18"/>
                <w:szCs w:val="28"/>
                <w:lang w:val="fr-FR" w:eastAsia="zh-TW"/>
              </w:rPr>
              <w:t>1</w:t>
            </w:r>
            <w:r w:rsidR="005A54D3" w:rsidRPr="000B4D79">
              <w:rPr>
                <w:rFonts w:eastAsia="DFKai-SB"/>
                <w:sz w:val="18"/>
                <w:szCs w:val="28"/>
                <w:lang w:val="fr-FR" w:eastAsia="zh-TW"/>
              </w:rPr>
              <w:t xml:space="preserve"> </w:t>
            </w:r>
            <w:r w:rsidRPr="000B4D79">
              <w:rPr>
                <w:rFonts w:eastAsia="DFKai-SB"/>
                <w:sz w:val="18"/>
                <w:szCs w:val="28"/>
                <w:lang w:val="fr-FR" w:eastAsia="zh-TW"/>
              </w:rPr>
              <w:t>900</w:t>
            </w:r>
          </w:p>
        </w:tc>
      </w:tr>
      <w:tr w:rsidR="00C15094" w:rsidRPr="000B4D79">
        <w:trPr>
          <w:trHeight w:val="240"/>
        </w:trPr>
        <w:tc>
          <w:tcPr>
            <w:tcW w:w="5235" w:type="dxa"/>
            <w:shd w:val="clear" w:color="auto" w:fill="auto"/>
          </w:tcPr>
          <w:p w:rsidR="00C15094" w:rsidRPr="000B4D79" w:rsidRDefault="00CE3A35" w:rsidP="00F5741F">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Les</w:t>
            </w:r>
            <w:r w:rsidR="00C15094" w:rsidRPr="000B4D79">
              <w:rPr>
                <w:rFonts w:eastAsia="DFKai-SB"/>
                <w:sz w:val="18"/>
                <w:szCs w:val="28"/>
                <w:lang w:val="fr-FR" w:eastAsia="zh-TW"/>
              </w:rPr>
              <w:t xml:space="preserve"> 33 </w:t>
            </w:r>
            <w:r w:rsidRPr="000B4D79">
              <w:rPr>
                <w:rFonts w:eastAsia="DFKai-SB"/>
                <w:sz w:val="18"/>
                <w:szCs w:val="28"/>
                <w:lang w:val="fr-FR" w:eastAsia="zh-TW"/>
              </w:rPr>
              <w:t>programmes d</w:t>
            </w:r>
            <w:r w:rsidR="000E26C3">
              <w:rPr>
                <w:rFonts w:eastAsia="DFKai-SB"/>
                <w:sz w:val="18"/>
                <w:szCs w:val="28"/>
                <w:lang w:val="fr-FR" w:eastAsia="zh-TW"/>
              </w:rPr>
              <w:t>’</w:t>
            </w:r>
            <w:r w:rsidRPr="000B4D79">
              <w:rPr>
                <w:rFonts w:eastAsia="DFKai-SB"/>
                <w:sz w:val="18"/>
                <w:szCs w:val="28"/>
                <w:lang w:val="fr-FR" w:eastAsia="zh-TW"/>
              </w:rPr>
              <w:t xml:space="preserve">enseignement des arts </w:t>
            </w:r>
            <w:r w:rsidR="00742568" w:rsidRPr="000B4D79">
              <w:rPr>
                <w:rFonts w:eastAsia="DFKai-SB"/>
                <w:sz w:val="18"/>
                <w:szCs w:val="28"/>
                <w:lang w:val="fr-FR" w:eastAsia="zh-TW"/>
              </w:rPr>
              <w:t>financés par le</w:t>
            </w:r>
            <w:r w:rsidR="00F5741F" w:rsidRPr="000B4D79">
              <w:rPr>
                <w:rFonts w:eastAsia="DFKai-SB"/>
                <w:sz w:val="18"/>
                <w:szCs w:val="28"/>
                <w:lang w:val="fr-FR" w:eastAsia="zh-TW"/>
              </w:rPr>
              <w:t xml:space="preserve">s programmes de subventions du </w:t>
            </w:r>
            <w:r w:rsidR="00B140D4" w:rsidRPr="000B4D79">
              <w:rPr>
                <w:rFonts w:eastAsia="DFKai-SB"/>
                <w:sz w:val="18"/>
                <w:szCs w:val="28"/>
                <w:lang w:val="fr-FR" w:eastAsia="zh-TW"/>
              </w:rPr>
              <w:t>Conseil pour le développement des arts à Hong Kong</w:t>
            </w:r>
          </w:p>
        </w:tc>
        <w:tc>
          <w:tcPr>
            <w:tcW w:w="1781" w:type="dxa"/>
            <w:shd w:val="clear" w:color="auto" w:fill="auto"/>
            <w:vAlign w:val="bottom"/>
          </w:tcPr>
          <w:p w:rsidR="00C15094" w:rsidRPr="000B4D79" w:rsidRDefault="00C15094" w:rsidP="00200B6B">
            <w:pPr>
              <w:suppressAutoHyphens w:val="0"/>
              <w:adjustRightInd w:val="0"/>
              <w:snapToGrid w:val="0"/>
              <w:spacing w:before="40" w:after="40" w:line="220" w:lineRule="exact"/>
              <w:jc w:val="right"/>
              <w:textAlignment w:val="baseline"/>
              <w:rPr>
                <w:rFonts w:eastAsia="DFKai-SB"/>
                <w:sz w:val="18"/>
                <w:szCs w:val="28"/>
                <w:lang w:val="fr-FR" w:eastAsia="zh-TW"/>
              </w:rPr>
            </w:pPr>
            <w:r w:rsidRPr="000B4D79">
              <w:rPr>
                <w:rFonts w:eastAsia="DFKai-SB"/>
                <w:sz w:val="18"/>
                <w:szCs w:val="28"/>
                <w:lang w:val="fr-FR" w:eastAsia="zh-TW"/>
              </w:rPr>
              <w:t>7</w:t>
            </w:r>
            <w:r w:rsidR="005A54D3" w:rsidRPr="000B4D79">
              <w:rPr>
                <w:rFonts w:eastAsia="DFKai-SB"/>
                <w:sz w:val="18"/>
                <w:szCs w:val="28"/>
                <w:lang w:val="fr-FR" w:eastAsia="zh-TW"/>
              </w:rPr>
              <w:t xml:space="preserve"> </w:t>
            </w:r>
            <w:r w:rsidRPr="000B4D79">
              <w:rPr>
                <w:rFonts w:eastAsia="DFKai-SB"/>
                <w:sz w:val="18"/>
                <w:szCs w:val="28"/>
                <w:lang w:val="fr-FR" w:eastAsia="zh-TW"/>
              </w:rPr>
              <w:t>050</w:t>
            </w:r>
          </w:p>
        </w:tc>
      </w:tr>
      <w:tr w:rsidR="00C15094" w:rsidRPr="000B4D79">
        <w:trPr>
          <w:trHeight w:val="240"/>
        </w:trPr>
        <w:tc>
          <w:tcPr>
            <w:tcW w:w="5235" w:type="dxa"/>
            <w:tcBorders>
              <w:bottom w:val="single" w:sz="12" w:space="0" w:color="auto"/>
            </w:tcBorders>
            <w:shd w:val="clear" w:color="auto" w:fill="auto"/>
          </w:tcPr>
          <w:p w:rsidR="00C15094" w:rsidRPr="000B4D79" w:rsidRDefault="00EE20E5" w:rsidP="00F5741F">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Dépenses consacrées aux</w:t>
            </w:r>
            <w:r w:rsidR="00C15094" w:rsidRPr="000B4D79">
              <w:rPr>
                <w:rFonts w:eastAsia="DFKai-SB"/>
                <w:sz w:val="18"/>
                <w:szCs w:val="28"/>
                <w:lang w:val="fr-FR" w:eastAsia="zh-TW"/>
              </w:rPr>
              <w:t xml:space="preserve"> </w:t>
            </w:r>
            <w:r w:rsidRPr="000B4D79">
              <w:rPr>
                <w:rFonts w:eastAsia="DFKai-SB"/>
                <w:sz w:val="18"/>
                <w:szCs w:val="28"/>
                <w:lang w:val="fr-FR" w:eastAsia="zh-TW"/>
              </w:rPr>
              <w:t xml:space="preserve">programmes </w:t>
            </w:r>
            <w:r w:rsidR="00F5741F" w:rsidRPr="000B4D79">
              <w:rPr>
                <w:rFonts w:eastAsia="DFKai-SB"/>
                <w:sz w:val="18"/>
                <w:szCs w:val="28"/>
                <w:lang w:val="fr-FR" w:eastAsia="zh-TW"/>
              </w:rPr>
              <w:t>pour débutants de</w:t>
            </w:r>
            <w:r w:rsidR="00C15094" w:rsidRPr="000B4D79">
              <w:rPr>
                <w:rFonts w:eastAsia="DFKai-SB"/>
                <w:sz w:val="18"/>
                <w:szCs w:val="28"/>
                <w:lang w:val="fr-FR" w:eastAsia="zh-TW"/>
              </w:rPr>
              <w:t xml:space="preserve"> </w:t>
            </w:r>
            <w:r w:rsidR="00F5741F" w:rsidRPr="000B4D79">
              <w:rPr>
                <w:rFonts w:eastAsia="DFKai-SB"/>
                <w:sz w:val="18"/>
                <w:szCs w:val="28"/>
                <w:lang w:val="fr-FR" w:eastAsia="zh-TW"/>
              </w:rPr>
              <w:t>l</w:t>
            </w:r>
            <w:r w:rsidR="000E26C3">
              <w:rPr>
                <w:rFonts w:eastAsia="DFKai-SB"/>
                <w:sz w:val="18"/>
                <w:szCs w:val="28"/>
                <w:lang w:val="fr-FR" w:eastAsia="zh-TW"/>
              </w:rPr>
              <w:t>’</w:t>
            </w:r>
            <w:r w:rsidR="00B140D4" w:rsidRPr="000B4D79">
              <w:rPr>
                <w:rFonts w:eastAsia="DFKai-SB"/>
                <w:sz w:val="18"/>
                <w:szCs w:val="28"/>
                <w:lang w:val="fr-FR" w:eastAsia="zh-TW"/>
              </w:rPr>
              <w:t>Académie des arts de la scène de Hong Kong</w:t>
            </w:r>
          </w:p>
        </w:tc>
        <w:tc>
          <w:tcPr>
            <w:tcW w:w="1781" w:type="dxa"/>
            <w:tcBorders>
              <w:bottom w:val="single" w:sz="12" w:space="0" w:color="auto"/>
            </w:tcBorders>
            <w:shd w:val="clear" w:color="auto" w:fill="auto"/>
            <w:vAlign w:val="bottom"/>
          </w:tcPr>
          <w:p w:rsidR="00C15094" w:rsidRPr="000B4D79" w:rsidRDefault="00C15094" w:rsidP="00200B6B">
            <w:pPr>
              <w:suppressAutoHyphens w:val="0"/>
              <w:adjustRightInd w:val="0"/>
              <w:snapToGrid w:val="0"/>
              <w:spacing w:before="40" w:after="40" w:line="220" w:lineRule="exact"/>
              <w:jc w:val="right"/>
              <w:textAlignment w:val="baseline"/>
              <w:rPr>
                <w:rFonts w:eastAsia="DFKai-SB"/>
                <w:sz w:val="18"/>
                <w:szCs w:val="28"/>
                <w:lang w:val="fr-FR" w:eastAsia="zh-TW"/>
              </w:rPr>
            </w:pPr>
            <w:r w:rsidRPr="000B4D79">
              <w:rPr>
                <w:rFonts w:eastAsia="DFKai-SB"/>
                <w:sz w:val="18"/>
                <w:szCs w:val="28"/>
                <w:lang w:val="fr-FR" w:eastAsia="zh-TW"/>
              </w:rPr>
              <w:t>9</w:t>
            </w:r>
            <w:r w:rsidR="005A54D3" w:rsidRPr="000B4D79">
              <w:rPr>
                <w:rFonts w:eastAsia="DFKai-SB"/>
                <w:sz w:val="18"/>
                <w:szCs w:val="28"/>
                <w:lang w:val="fr-FR" w:eastAsia="zh-TW"/>
              </w:rPr>
              <w:t xml:space="preserve"> </w:t>
            </w:r>
            <w:r w:rsidRPr="000B4D79">
              <w:rPr>
                <w:rFonts w:eastAsia="DFKai-SB"/>
                <w:sz w:val="18"/>
                <w:szCs w:val="28"/>
                <w:lang w:val="fr-FR" w:eastAsia="zh-TW"/>
              </w:rPr>
              <w:t>780</w:t>
            </w:r>
          </w:p>
        </w:tc>
      </w:tr>
    </w:tbl>
    <w:p w:rsidR="00C15094" w:rsidRPr="000B4D79" w:rsidRDefault="00957337" w:rsidP="00957337">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D.</w:t>
      </w:r>
      <w:r w:rsidR="00C15094" w:rsidRPr="000B4D79">
        <w:rPr>
          <w:rFonts w:eastAsia="DFKai-SB"/>
          <w:lang w:val="fr-FR" w:eastAsia="zh-TW"/>
        </w:rPr>
        <w:tab/>
      </w:r>
      <w:r w:rsidR="00B87483" w:rsidRPr="000B4D79">
        <w:rPr>
          <w:rFonts w:eastAsia="DFKai-SB"/>
          <w:lang w:val="fr-FR" w:eastAsia="zh-TW"/>
        </w:rPr>
        <w:t>Données statistiques</w:t>
      </w:r>
    </w:p>
    <w:p w:rsidR="00C15094" w:rsidRPr="000B4D79" w:rsidRDefault="00C15094" w:rsidP="009307A3">
      <w:pPr>
        <w:pStyle w:val="SingleTxtG"/>
        <w:rPr>
          <w:rFonts w:eastAsia="DFKai-SB"/>
          <w:lang w:val="fr-FR" w:eastAsia="zh-TW"/>
        </w:rPr>
      </w:pPr>
      <w:r w:rsidRPr="000B4D79">
        <w:rPr>
          <w:rFonts w:eastAsia="DFKai-SB"/>
          <w:lang w:val="fr-FR" w:eastAsia="zh-TW"/>
        </w:rPr>
        <w:t>523.</w:t>
      </w:r>
      <w:r w:rsidRPr="000B4D79">
        <w:rPr>
          <w:rFonts w:eastAsia="DFKai-SB"/>
          <w:lang w:val="fr-FR" w:eastAsia="zh-TW"/>
        </w:rPr>
        <w:tab/>
      </w:r>
      <w:r w:rsidR="00742568" w:rsidRPr="000B4D79">
        <w:rPr>
          <w:rFonts w:eastAsia="DFKai-SB"/>
          <w:lang w:val="fr-FR" w:eastAsia="zh-TW"/>
        </w:rPr>
        <w:t>Les tableaux 41 et 42 indiquent les taux brut et net de scolarisation dans l</w:t>
      </w:r>
      <w:r w:rsidR="000E26C3">
        <w:rPr>
          <w:rFonts w:eastAsia="DFKai-SB"/>
          <w:lang w:val="fr-FR" w:eastAsia="zh-TW"/>
        </w:rPr>
        <w:t>’</w:t>
      </w:r>
      <w:r w:rsidR="00742568" w:rsidRPr="000B4D79">
        <w:rPr>
          <w:rFonts w:eastAsia="DFKai-SB"/>
          <w:lang w:val="fr-FR" w:eastAsia="zh-TW"/>
        </w:rPr>
        <w:t>enseignement préscolaire, primaire et secondaire</w:t>
      </w:r>
      <w:r w:rsidRPr="000B4D79">
        <w:rPr>
          <w:rFonts w:eastAsia="DFKai-SB"/>
          <w:lang w:val="fr-FR" w:eastAsia="zh-TW"/>
        </w:rPr>
        <w:t>.</w:t>
      </w:r>
    </w:p>
    <w:p w:rsidR="00C15094" w:rsidRPr="000B4D79" w:rsidRDefault="00C15094" w:rsidP="00D86140">
      <w:pPr>
        <w:pStyle w:val="Heading1"/>
        <w:spacing w:before="120" w:after="120"/>
        <w:rPr>
          <w:rFonts w:eastAsia="DFKai-SB"/>
          <w:lang w:val="fr-FR" w:eastAsia="zh-TW"/>
        </w:rPr>
      </w:pPr>
      <w:r w:rsidRPr="00200B6B">
        <w:rPr>
          <w:rFonts w:eastAsia="DFKai-SB"/>
          <w:bCs/>
          <w:lang w:val="fr-FR" w:eastAsia="zh-TW"/>
        </w:rPr>
        <w:t>Table</w:t>
      </w:r>
      <w:r w:rsidR="00564270" w:rsidRPr="00200B6B">
        <w:rPr>
          <w:rFonts w:eastAsia="DFKai-SB"/>
          <w:bCs/>
          <w:lang w:val="fr-FR" w:eastAsia="zh-TW"/>
        </w:rPr>
        <w:t>au</w:t>
      </w:r>
      <w:r w:rsidRPr="00200B6B">
        <w:rPr>
          <w:rFonts w:eastAsia="DFKai-SB"/>
          <w:bCs/>
          <w:lang w:val="fr-FR" w:eastAsia="zh-TW"/>
        </w:rPr>
        <w:t xml:space="preserve"> 41</w:t>
      </w:r>
      <w:r w:rsidR="00200B6B">
        <w:rPr>
          <w:rFonts w:eastAsia="DFKai-SB"/>
          <w:b/>
          <w:lang w:val="fr-FR" w:eastAsia="zh-TW"/>
        </w:rPr>
        <w:br/>
      </w:r>
      <w:r w:rsidR="00564270" w:rsidRPr="000B4D79">
        <w:rPr>
          <w:rFonts w:eastAsia="DFKai-SB"/>
          <w:b/>
          <w:lang w:val="fr-FR" w:eastAsia="zh-TW"/>
        </w:rPr>
        <w:t>Taux brut et</w:t>
      </w:r>
      <w:r w:rsidRPr="000B4D79">
        <w:rPr>
          <w:rFonts w:eastAsia="DFKai-SB"/>
          <w:b/>
          <w:lang w:val="fr-FR" w:eastAsia="zh-TW"/>
        </w:rPr>
        <w:t xml:space="preserve"> </w:t>
      </w:r>
      <w:r w:rsidR="00564270" w:rsidRPr="000B4D79">
        <w:rPr>
          <w:rFonts w:eastAsia="DFKai-SB"/>
          <w:b/>
          <w:lang w:val="fr-FR" w:eastAsia="zh-TW"/>
        </w:rPr>
        <w:t>net de scolarisation dans</w:t>
      </w:r>
      <w:r w:rsidRPr="000B4D79">
        <w:rPr>
          <w:rFonts w:eastAsia="DFKai-SB"/>
          <w:b/>
          <w:lang w:val="fr-FR" w:eastAsia="zh-TW"/>
        </w:rPr>
        <w:t xml:space="preserve"> </w:t>
      </w:r>
      <w:r w:rsidR="009E6949" w:rsidRPr="000B4D79">
        <w:rPr>
          <w:rFonts w:eastAsia="DFKai-SB"/>
          <w:b/>
          <w:lang w:val="fr-FR" w:eastAsia="zh-TW"/>
        </w:rPr>
        <w:t>l</w:t>
      </w:r>
      <w:r w:rsidR="000E26C3">
        <w:rPr>
          <w:rFonts w:eastAsia="DFKai-SB"/>
          <w:b/>
          <w:lang w:val="fr-FR" w:eastAsia="zh-TW"/>
        </w:rPr>
        <w:t>’</w:t>
      </w:r>
      <w:r w:rsidR="009E6949" w:rsidRPr="000B4D79">
        <w:rPr>
          <w:rFonts w:eastAsia="DFKai-SB"/>
          <w:b/>
          <w:lang w:val="fr-FR" w:eastAsia="zh-TW"/>
        </w:rPr>
        <w:t>enseignement préscolaire,</w:t>
      </w:r>
      <w:r w:rsidR="00511AE6">
        <w:rPr>
          <w:rFonts w:eastAsia="DFKai-SB"/>
          <w:b/>
          <w:lang w:val="fr-FR" w:eastAsia="zh-TW"/>
        </w:rPr>
        <w:t xml:space="preserve"> </w:t>
      </w:r>
      <w:r w:rsidR="00564270" w:rsidRPr="000B4D79">
        <w:rPr>
          <w:rFonts w:eastAsia="DFKai-SB"/>
          <w:b/>
          <w:lang w:val="fr-FR" w:eastAsia="zh-TW"/>
        </w:rPr>
        <w:t>primaire et</w:t>
      </w:r>
      <w:r w:rsidR="00D86140">
        <w:rPr>
          <w:rFonts w:eastAsia="DFKai-SB"/>
          <w:b/>
          <w:lang w:val="fr-FR" w:eastAsia="zh-TW"/>
        </w:rPr>
        <w:br/>
      </w:r>
      <w:r w:rsidR="00564270" w:rsidRPr="000B4D79">
        <w:rPr>
          <w:rFonts w:eastAsia="DFKai-SB"/>
          <w:b/>
          <w:lang w:val="fr-FR" w:eastAsia="zh-TW"/>
        </w:rPr>
        <w:t>secondaire</w:t>
      </w:r>
      <w:r w:rsidR="00511AE6">
        <w:rPr>
          <w:rFonts w:eastAsia="DFKai-SB"/>
          <w:b/>
          <w:lang w:val="fr-FR" w:eastAsia="zh-TW"/>
        </w:rPr>
        <w:t>,</w:t>
      </w:r>
      <w:r w:rsidR="00D86140">
        <w:rPr>
          <w:rFonts w:eastAsia="DFKai-SB"/>
          <w:b/>
          <w:lang w:val="fr-FR" w:eastAsia="zh-TW"/>
        </w:rPr>
        <w:t xml:space="preserve"> </w:t>
      </w:r>
      <w:r w:rsidR="00564270" w:rsidRPr="000B4D79">
        <w:rPr>
          <w:rFonts w:eastAsia="DFKai-SB"/>
          <w:b/>
          <w:lang w:val="fr-FR" w:eastAsia="zh-TW"/>
        </w:rPr>
        <w:t>de</w:t>
      </w:r>
      <w:r w:rsidRPr="000B4D79">
        <w:rPr>
          <w:rFonts w:eastAsia="DFKai-SB"/>
          <w:b/>
          <w:lang w:val="fr-FR" w:eastAsia="zh-TW"/>
        </w:rPr>
        <w:t xml:space="preserve"> 2006</w:t>
      </w:r>
      <w:r w:rsidR="00564270" w:rsidRPr="000B4D79">
        <w:rPr>
          <w:rFonts w:eastAsia="DFKai-SB"/>
          <w:b/>
          <w:lang w:val="fr-FR" w:eastAsia="zh-TW"/>
        </w:rPr>
        <w:t>/</w:t>
      </w:r>
      <w:r w:rsidRPr="000B4D79">
        <w:rPr>
          <w:rFonts w:eastAsia="DFKai-SB"/>
          <w:b/>
          <w:lang w:val="fr-FR" w:eastAsia="zh-TW"/>
        </w:rPr>
        <w:t xml:space="preserve">07 </w:t>
      </w:r>
      <w:r w:rsidR="00564270" w:rsidRPr="000B4D79">
        <w:rPr>
          <w:rFonts w:eastAsia="DFKai-SB"/>
          <w:b/>
          <w:lang w:val="fr-FR" w:eastAsia="zh-TW"/>
        </w:rPr>
        <w:t>à</w:t>
      </w:r>
      <w:r w:rsidRPr="000B4D79">
        <w:rPr>
          <w:rFonts w:eastAsia="DFKai-SB"/>
          <w:b/>
          <w:lang w:val="fr-FR" w:eastAsia="zh-TW"/>
        </w:rPr>
        <w:t xml:space="preserve"> 2008</w:t>
      </w:r>
      <w:r w:rsidR="00564270" w:rsidRPr="000B4D79">
        <w:rPr>
          <w:rFonts w:eastAsia="DFKai-SB"/>
          <w:b/>
          <w:lang w:val="fr-FR" w:eastAsia="zh-TW"/>
        </w:rPr>
        <w:t>/</w:t>
      </w:r>
      <w:r w:rsidRPr="000B4D79">
        <w:rPr>
          <w:rFonts w:eastAsia="DFKai-SB"/>
          <w:b/>
          <w:lang w:val="fr-FR" w:eastAsia="zh-TW"/>
        </w:rPr>
        <w:t>09</w:t>
      </w:r>
      <w:r w:rsidRPr="000B4D79">
        <w:rPr>
          <w:rFonts w:eastAsia="DFKai-SB"/>
          <w:lang w:val="fr-FR" w:eastAsia="zh-TW"/>
        </w:rPr>
        <w:t xml:space="preserve"> </w:t>
      </w:r>
    </w:p>
    <w:tbl>
      <w:tblPr>
        <w:tblW w:w="7371" w:type="dxa"/>
        <w:tblInd w:w="1134" w:type="dxa"/>
        <w:tblBorders>
          <w:top w:val="single" w:sz="4" w:space="0" w:color="auto"/>
        </w:tblBorders>
        <w:tblCellMar>
          <w:left w:w="0" w:type="dxa"/>
          <w:right w:w="0" w:type="dxa"/>
        </w:tblCellMar>
        <w:tblLook w:val="01E0"/>
      </w:tblPr>
      <w:tblGrid>
        <w:gridCol w:w="1486"/>
        <w:gridCol w:w="998"/>
        <w:gridCol w:w="1007"/>
        <w:gridCol w:w="1014"/>
        <w:gridCol w:w="998"/>
        <w:gridCol w:w="998"/>
        <w:gridCol w:w="870"/>
      </w:tblGrid>
      <w:tr w:rsidR="0083295D" w:rsidRPr="000B4D79">
        <w:trPr>
          <w:trHeight w:val="240"/>
          <w:tblHeader/>
        </w:trPr>
        <w:tc>
          <w:tcPr>
            <w:tcW w:w="1410" w:type="dxa"/>
            <w:vMerge w:val="restart"/>
            <w:tcBorders>
              <w:top w:val="single" w:sz="4" w:space="0" w:color="auto"/>
              <w:bottom w:val="single" w:sz="4" w:space="0" w:color="auto"/>
            </w:tcBorders>
            <w:shd w:val="clear" w:color="auto" w:fill="auto"/>
            <w:vAlign w:val="bottom"/>
          </w:tcPr>
          <w:p w:rsidR="00C15094" w:rsidRPr="000B4D79" w:rsidRDefault="00564270" w:rsidP="00200B6B">
            <w:pPr>
              <w:suppressAutoHyphens w:val="0"/>
              <w:adjustRightInd w:val="0"/>
              <w:snapToGrid w:val="0"/>
              <w:spacing w:before="80" w:after="80" w:line="200" w:lineRule="exact"/>
              <w:textAlignment w:val="baseline"/>
              <w:rPr>
                <w:rFonts w:eastAsia="DFKai-SB"/>
                <w:i/>
                <w:sz w:val="16"/>
                <w:szCs w:val="28"/>
                <w:lang w:val="fr-FR" w:eastAsia="zh-TW"/>
              </w:rPr>
            </w:pPr>
            <w:r w:rsidRPr="000B4D79">
              <w:rPr>
                <w:rFonts w:eastAsia="DFKai-SB"/>
                <w:i/>
                <w:sz w:val="16"/>
                <w:szCs w:val="28"/>
                <w:lang w:val="fr-FR" w:eastAsia="zh-TW"/>
              </w:rPr>
              <w:t>Année scolaire</w:t>
            </w:r>
          </w:p>
        </w:tc>
        <w:tc>
          <w:tcPr>
            <w:tcW w:w="1904" w:type="dxa"/>
            <w:gridSpan w:val="2"/>
            <w:tcBorders>
              <w:top w:val="single" w:sz="4" w:space="0" w:color="auto"/>
              <w:bottom w:val="single" w:sz="4" w:space="0" w:color="auto"/>
              <w:right w:val="single" w:sz="24" w:space="0" w:color="FFFFFF"/>
            </w:tcBorders>
            <w:shd w:val="clear" w:color="auto" w:fill="auto"/>
            <w:vAlign w:val="bottom"/>
          </w:tcPr>
          <w:p w:rsidR="00C15094" w:rsidRPr="000B4D79" w:rsidRDefault="00564270" w:rsidP="00200B6B">
            <w:pPr>
              <w:suppressAutoHyphens w:val="0"/>
              <w:adjustRightInd w:val="0"/>
              <w:snapToGrid w:val="0"/>
              <w:spacing w:before="80" w:after="80" w:line="200" w:lineRule="exact"/>
              <w:ind w:left="113"/>
              <w:jc w:val="center"/>
              <w:textAlignment w:val="baseline"/>
              <w:rPr>
                <w:rFonts w:eastAsia="DFKai-SB"/>
                <w:i/>
                <w:sz w:val="16"/>
                <w:szCs w:val="28"/>
                <w:lang w:val="fr-FR" w:eastAsia="zh-TW"/>
              </w:rPr>
            </w:pPr>
            <w:r w:rsidRPr="000B4D79">
              <w:rPr>
                <w:rFonts w:eastAsia="DFKai-SB"/>
                <w:i/>
                <w:sz w:val="16"/>
                <w:szCs w:val="28"/>
                <w:lang w:val="fr-FR" w:eastAsia="zh-TW"/>
              </w:rPr>
              <w:t>Préscolaire</w:t>
            </w:r>
          </w:p>
        </w:tc>
        <w:tc>
          <w:tcPr>
            <w:tcW w:w="191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15094" w:rsidRPr="000B4D79" w:rsidRDefault="00564270" w:rsidP="00200B6B">
            <w:pPr>
              <w:suppressAutoHyphens w:val="0"/>
              <w:adjustRightInd w:val="0"/>
              <w:snapToGrid w:val="0"/>
              <w:spacing w:before="80" w:after="80" w:line="200" w:lineRule="exact"/>
              <w:ind w:left="113"/>
              <w:jc w:val="center"/>
              <w:textAlignment w:val="baseline"/>
              <w:rPr>
                <w:rFonts w:eastAsia="DFKai-SB"/>
                <w:i/>
                <w:sz w:val="16"/>
                <w:szCs w:val="28"/>
                <w:lang w:val="fr-FR" w:eastAsia="zh-TW"/>
              </w:rPr>
            </w:pPr>
            <w:r w:rsidRPr="000B4D79">
              <w:rPr>
                <w:rFonts w:eastAsia="DFKai-SB"/>
                <w:i/>
                <w:sz w:val="16"/>
                <w:szCs w:val="28"/>
                <w:lang w:val="fr-FR" w:eastAsia="zh-TW"/>
              </w:rPr>
              <w:t>Primaire</w:t>
            </w:r>
          </w:p>
        </w:tc>
        <w:tc>
          <w:tcPr>
            <w:tcW w:w="1774" w:type="dxa"/>
            <w:gridSpan w:val="2"/>
            <w:tcBorders>
              <w:top w:val="single" w:sz="4" w:space="0" w:color="auto"/>
              <w:left w:val="single" w:sz="24" w:space="0" w:color="FFFFFF"/>
              <w:bottom w:val="single" w:sz="4" w:space="0" w:color="auto"/>
            </w:tcBorders>
            <w:shd w:val="clear" w:color="auto" w:fill="auto"/>
            <w:vAlign w:val="bottom"/>
          </w:tcPr>
          <w:p w:rsidR="00C15094" w:rsidRPr="000B4D79" w:rsidRDefault="00564270" w:rsidP="00200B6B">
            <w:pPr>
              <w:suppressAutoHyphens w:val="0"/>
              <w:adjustRightInd w:val="0"/>
              <w:snapToGrid w:val="0"/>
              <w:spacing w:before="80" w:after="80" w:line="200" w:lineRule="exact"/>
              <w:ind w:left="113"/>
              <w:jc w:val="center"/>
              <w:textAlignment w:val="baseline"/>
              <w:rPr>
                <w:rFonts w:eastAsia="DFKai-SB"/>
                <w:i/>
                <w:sz w:val="16"/>
                <w:szCs w:val="28"/>
                <w:lang w:val="fr-FR" w:eastAsia="zh-TW"/>
              </w:rPr>
            </w:pPr>
            <w:r w:rsidRPr="000B4D79">
              <w:rPr>
                <w:rFonts w:eastAsia="DFKai-SB"/>
                <w:i/>
                <w:sz w:val="16"/>
                <w:szCs w:val="28"/>
                <w:lang w:val="fr-FR" w:eastAsia="zh-TW"/>
              </w:rPr>
              <w:t>Secondaire</w:t>
            </w:r>
          </w:p>
        </w:tc>
      </w:tr>
      <w:tr w:rsidR="0083295D" w:rsidRPr="000B4D79">
        <w:trPr>
          <w:trHeight w:val="240"/>
          <w:tblHeader/>
        </w:trPr>
        <w:tc>
          <w:tcPr>
            <w:tcW w:w="1410" w:type="dxa"/>
            <w:vMerge/>
            <w:tcBorders>
              <w:top w:val="single" w:sz="4" w:space="0" w:color="auto"/>
              <w:bottom w:val="single" w:sz="12" w:space="0" w:color="auto"/>
            </w:tcBorders>
            <w:shd w:val="clear" w:color="auto" w:fill="auto"/>
            <w:vAlign w:val="bottom"/>
          </w:tcPr>
          <w:p w:rsidR="00C15094" w:rsidRPr="000B4D79" w:rsidRDefault="00C15094" w:rsidP="00200B6B">
            <w:pPr>
              <w:suppressAutoHyphens w:val="0"/>
              <w:adjustRightInd w:val="0"/>
              <w:snapToGrid w:val="0"/>
              <w:spacing w:before="80" w:after="80" w:line="200" w:lineRule="exact"/>
              <w:textAlignment w:val="baseline"/>
              <w:rPr>
                <w:rFonts w:eastAsia="DFKai-SB"/>
                <w:sz w:val="18"/>
                <w:szCs w:val="28"/>
                <w:lang w:val="fr-FR" w:eastAsia="zh-TW"/>
              </w:rPr>
            </w:pPr>
          </w:p>
        </w:tc>
        <w:tc>
          <w:tcPr>
            <w:tcW w:w="948" w:type="dxa"/>
            <w:tcBorders>
              <w:top w:val="single" w:sz="4" w:space="0" w:color="auto"/>
              <w:bottom w:val="single" w:sz="12" w:space="0" w:color="auto"/>
            </w:tcBorders>
            <w:shd w:val="clear" w:color="auto" w:fill="auto"/>
            <w:vAlign w:val="bottom"/>
          </w:tcPr>
          <w:p w:rsidR="00C15094" w:rsidRPr="00200B6B" w:rsidRDefault="00A01E57" w:rsidP="00200B6B">
            <w:pPr>
              <w:suppressAutoHyphens w:val="0"/>
              <w:adjustRightInd w:val="0"/>
              <w:snapToGrid w:val="0"/>
              <w:spacing w:before="80" w:after="80" w:line="200" w:lineRule="exact"/>
              <w:ind w:left="113"/>
              <w:jc w:val="right"/>
              <w:textAlignment w:val="baseline"/>
              <w:rPr>
                <w:rFonts w:eastAsia="DFKai-SB"/>
                <w:i/>
                <w:iCs/>
                <w:sz w:val="16"/>
                <w:szCs w:val="16"/>
                <w:lang w:val="fr-FR" w:eastAsia="zh-TW"/>
              </w:rPr>
            </w:pPr>
            <w:r w:rsidRPr="00200B6B">
              <w:rPr>
                <w:rFonts w:eastAsia="DFKai-SB"/>
                <w:i/>
                <w:iCs/>
                <w:sz w:val="16"/>
                <w:szCs w:val="16"/>
                <w:lang w:val="fr-FR" w:eastAsia="zh-TW"/>
              </w:rPr>
              <w:t>Taux brut</w:t>
            </w:r>
          </w:p>
        </w:tc>
        <w:tc>
          <w:tcPr>
            <w:tcW w:w="956" w:type="dxa"/>
            <w:tcBorders>
              <w:top w:val="single" w:sz="4" w:space="0" w:color="auto"/>
              <w:bottom w:val="single" w:sz="12" w:space="0" w:color="auto"/>
              <w:right w:val="single" w:sz="24" w:space="0" w:color="FFFFFF"/>
            </w:tcBorders>
            <w:shd w:val="clear" w:color="auto" w:fill="auto"/>
            <w:vAlign w:val="bottom"/>
          </w:tcPr>
          <w:p w:rsidR="00C15094" w:rsidRPr="00200B6B" w:rsidRDefault="00A01E57" w:rsidP="00200B6B">
            <w:pPr>
              <w:suppressAutoHyphens w:val="0"/>
              <w:adjustRightInd w:val="0"/>
              <w:snapToGrid w:val="0"/>
              <w:spacing w:before="80" w:after="80" w:line="200" w:lineRule="exact"/>
              <w:ind w:left="113"/>
              <w:jc w:val="right"/>
              <w:textAlignment w:val="baseline"/>
              <w:rPr>
                <w:rFonts w:eastAsia="DFKai-SB"/>
                <w:i/>
                <w:iCs/>
                <w:sz w:val="16"/>
                <w:szCs w:val="16"/>
                <w:lang w:val="fr-FR" w:eastAsia="zh-TW"/>
              </w:rPr>
            </w:pPr>
            <w:r w:rsidRPr="00200B6B">
              <w:rPr>
                <w:rFonts w:eastAsia="DFKai-SB"/>
                <w:i/>
                <w:iCs/>
                <w:sz w:val="16"/>
                <w:szCs w:val="16"/>
                <w:lang w:val="fr-FR" w:eastAsia="zh-TW"/>
              </w:rPr>
              <w:t>Taux net</w:t>
            </w:r>
          </w:p>
        </w:tc>
        <w:tc>
          <w:tcPr>
            <w:tcW w:w="963" w:type="dxa"/>
            <w:tcBorders>
              <w:top w:val="single" w:sz="4" w:space="0" w:color="auto"/>
              <w:left w:val="single" w:sz="24" w:space="0" w:color="FFFFFF"/>
              <w:bottom w:val="single" w:sz="12" w:space="0" w:color="auto"/>
            </w:tcBorders>
            <w:shd w:val="clear" w:color="auto" w:fill="auto"/>
            <w:vAlign w:val="bottom"/>
          </w:tcPr>
          <w:p w:rsidR="00C15094" w:rsidRPr="00200B6B" w:rsidRDefault="00A01E57" w:rsidP="00200B6B">
            <w:pPr>
              <w:suppressAutoHyphens w:val="0"/>
              <w:adjustRightInd w:val="0"/>
              <w:snapToGrid w:val="0"/>
              <w:spacing w:before="80" w:after="80" w:line="200" w:lineRule="exact"/>
              <w:ind w:left="113"/>
              <w:jc w:val="right"/>
              <w:textAlignment w:val="baseline"/>
              <w:rPr>
                <w:rFonts w:eastAsia="DFKai-SB"/>
                <w:i/>
                <w:iCs/>
                <w:sz w:val="16"/>
                <w:szCs w:val="16"/>
                <w:lang w:val="fr-FR" w:eastAsia="zh-TW"/>
              </w:rPr>
            </w:pPr>
            <w:r w:rsidRPr="00200B6B">
              <w:rPr>
                <w:rFonts w:eastAsia="DFKai-SB"/>
                <w:i/>
                <w:iCs/>
                <w:sz w:val="16"/>
                <w:szCs w:val="16"/>
                <w:lang w:val="fr-FR" w:eastAsia="zh-TW"/>
              </w:rPr>
              <w:t>Taux brut</w:t>
            </w:r>
          </w:p>
        </w:tc>
        <w:tc>
          <w:tcPr>
            <w:tcW w:w="948" w:type="dxa"/>
            <w:tcBorders>
              <w:top w:val="single" w:sz="4" w:space="0" w:color="auto"/>
              <w:bottom w:val="single" w:sz="12" w:space="0" w:color="auto"/>
              <w:right w:val="single" w:sz="24" w:space="0" w:color="FFFFFF"/>
            </w:tcBorders>
            <w:shd w:val="clear" w:color="auto" w:fill="auto"/>
            <w:vAlign w:val="bottom"/>
          </w:tcPr>
          <w:p w:rsidR="00C15094" w:rsidRPr="00200B6B" w:rsidRDefault="00A01E57" w:rsidP="00200B6B">
            <w:pPr>
              <w:suppressAutoHyphens w:val="0"/>
              <w:adjustRightInd w:val="0"/>
              <w:snapToGrid w:val="0"/>
              <w:spacing w:before="80" w:after="80" w:line="200" w:lineRule="exact"/>
              <w:ind w:left="113"/>
              <w:jc w:val="right"/>
              <w:textAlignment w:val="baseline"/>
              <w:rPr>
                <w:rFonts w:eastAsia="DFKai-SB"/>
                <w:i/>
                <w:iCs/>
                <w:sz w:val="16"/>
                <w:szCs w:val="16"/>
                <w:lang w:val="fr-FR" w:eastAsia="zh-TW"/>
              </w:rPr>
            </w:pPr>
            <w:r w:rsidRPr="00200B6B">
              <w:rPr>
                <w:rFonts w:eastAsia="DFKai-SB"/>
                <w:i/>
                <w:iCs/>
                <w:sz w:val="16"/>
                <w:szCs w:val="16"/>
                <w:lang w:val="fr-FR" w:eastAsia="zh-TW"/>
              </w:rPr>
              <w:t>Taux net</w:t>
            </w:r>
          </w:p>
        </w:tc>
        <w:tc>
          <w:tcPr>
            <w:tcW w:w="948" w:type="dxa"/>
            <w:tcBorders>
              <w:top w:val="single" w:sz="4" w:space="0" w:color="auto"/>
              <w:left w:val="single" w:sz="24" w:space="0" w:color="FFFFFF"/>
              <w:bottom w:val="single" w:sz="12" w:space="0" w:color="auto"/>
            </w:tcBorders>
            <w:shd w:val="clear" w:color="auto" w:fill="auto"/>
            <w:vAlign w:val="bottom"/>
          </w:tcPr>
          <w:p w:rsidR="00C15094" w:rsidRPr="00200B6B" w:rsidRDefault="00A01E57" w:rsidP="00200B6B">
            <w:pPr>
              <w:suppressAutoHyphens w:val="0"/>
              <w:adjustRightInd w:val="0"/>
              <w:snapToGrid w:val="0"/>
              <w:spacing w:before="80" w:after="80" w:line="200" w:lineRule="exact"/>
              <w:ind w:left="113"/>
              <w:jc w:val="right"/>
              <w:textAlignment w:val="baseline"/>
              <w:rPr>
                <w:rFonts w:eastAsia="DFKai-SB"/>
                <w:i/>
                <w:iCs/>
                <w:sz w:val="16"/>
                <w:szCs w:val="16"/>
                <w:lang w:val="fr-FR" w:eastAsia="zh-TW"/>
              </w:rPr>
            </w:pPr>
            <w:r w:rsidRPr="00200B6B">
              <w:rPr>
                <w:rFonts w:eastAsia="DFKai-SB"/>
                <w:i/>
                <w:iCs/>
                <w:sz w:val="16"/>
                <w:szCs w:val="16"/>
                <w:lang w:val="fr-FR" w:eastAsia="zh-TW"/>
              </w:rPr>
              <w:t>Taux brut</w:t>
            </w:r>
          </w:p>
        </w:tc>
        <w:tc>
          <w:tcPr>
            <w:tcW w:w="826" w:type="dxa"/>
            <w:tcBorders>
              <w:top w:val="single" w:sz="4" w:space="0" w:color="auto"/>
              <w:bottom w:val="single" w:sz="12" w:space="0" w:color="auto"/>
            </w:tcBorders>
            <w:shd w:val="clear" w:color="auto" w:fill="auto"/>
            <w:vAlign w:val="bottom"/>
          </w:tcPr>
          <w:p w:rsidR="00C15094" w:rsidRPr="00200B6B" w:rsidRDefault="00A01E57" w:rsidP="00200B6B">
            <w:pPr>
              <w:suppressAutoHyphens w:val="0"/>
              <w:adjustRightInd w:val="0"/>
              <w:snapToGrid w:val="0"/>
              <w:spacing w:before="80" w:after="80" w:line="200" w:lineRule="exact"/>
              <w:ind w:left="113"/>
              <w:jc w:val="right"/>
              <w:textAlignment w:val="baseline"/>
              <w:rPr>
                <w:rFonts w:eastAsia="DFKai-SB"/>
                <w:i/>
                <w:iCs/>
                <w:sz w:val="16"/>
                <w:szCs w:val="16"/>
                <w:lang w:val="fr-FR" w:eastAsia="zh-TW"/>
              </w:rPr>
            </w:pPr>
            <w:r w:rsidRPr="00200B6B">
              <w:rPr>
                <w:rFonts w:eastAsia="DFKai-SB"/>
                <w:i/>
                <w:iCs/>
                <w:sz w:val="16"/>
                <w:szCs w:val="16"/>
                <w:lang w:val="fr-FR" w:eastAsia="zh-TW"/>
              </w:rPr>
              <w:t>Taux net</w:t>
            </w:r>
          </w:p>
        </w:tc>
      </w:tr>
      <w:tr w:rsidR="0083295D" w:rsidRPr="000B4D79">
        <w:trPr>
          <w:trHeight w:val="240"/>
        </w:trPr>
        <w:tc>
          <w:tcPr>
            <w:tcW w:w="1410" w:type="dxa"/>
            <w:tcBorders>
              <w:top w:val="single" w:sz="12" w:space="0" w:color="auto"/>
            </w:tcBorders>
            <w:shd w:val="clear" w:color="auto" w:fill="auto"/>
          </w:tcPr>
          <w:p w:rsidR="00C15094" w:rsidRPr="000B4D79" w:rsidRDefault="00C15094" w:rsidP="00200B6B">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2006</w:t>
            </w:r>
            <w:r w:rsidR="00A01E57" w:rsidRPr="000B4D79">
              <w:rPr>
                <w:rFonts w:eastAsia="DFKai-SB"/>
                <w:sz w:val="18"/>
                <w:szCs w:val="28"/>
                <w:lang w:val="fr-FR" w:eastAsia="zh-TW"/>
              </w:rPr>
              <w:t>/</w:t>
            </w:r>
            <w:r w:rsidRPr="000B4D79">
              <w:rPr>
                <w:rFonts w:eastAsia="DFKai-SB"/>
                <w:sz w:val="18"/>
                <w:szCs w:val="28"/>
                <w:lang w:val="fr-FR" w:eastAsia="zh-TW"/>
              </w:rPr>
              <w:t>07</w:t>
            </w:r>
          </w:p>
        </w:tc>
        <w:tc>
          <w:tcPr>
            <w:tcW w:w="948" w:type="dxa"/>
            <w:tcBorders>
              <w:top w:val="single" w:sz="12" w:space="0" w:color="auto"/>
            </w:tcBorders>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96</w:t>
            </w:r>
            <w:r w:rsidR="00A01E57" w:rsidRPr="000B4D79">
              <w:rPr>
                <w:rFonts w:eastAsia="DFKai-SB"/>
                <w:sz w:val="18"/>
                <w:szCs w:val="28"/>
                <w:lang w:val="fr-FR" w:eastAsia="zh-TW"/>
              </w:rPr>
              <w:t>,</w:t>
            </w:r>
            <w:r w:rsidRPr="000B4D79">
              <w:rPr>
                <w:rFonts w:eastAsia="DFKai-SB"/>
                <w:sz w:val="18"/>
                <w:szCs w:val="28"/>
                <w:lang w:val="fr-FR" w:eastAsia="zh-TW"/>
              </w:rPr>
              <w:t>3</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c>
          <w:tcPr>
            <w:tcW w:w="956" w:type="dxa"/>
            <w:tcBorders>
              <w:top w:val="single" w:sz="12" w:space="0" w:color="auto"/>
              <w:right w:val="single" w:sz="24" w:space="0" w:color="FFFFFF"/>
            </w:tcBorders>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87</w:t>
            </w:r>
            <w:r w:rsidR="00A01E57" w:rsidRPr="000B4D79">
              <w:rPr>
                <w:rFonts w:eastAsia="DFKai-SB"/>
                <w:sz w:val="18"/>
                <w:szCs w:val="28"/>
                <w:lang w:val="fr-FR" w:eastAsia="zh-TW"/>
              </w:rPr>
              <w:t>,</w:t>
            </w:r>
            <w:r w:rsidRPr="000B4D79">
              <w:rPr>
                <w:rFonts w:eastAsia="DFKai-SB"/>
                <w:sz w:val="18"/>
                <w:szCs w:val="28"/>
                <w:lang w:val="fr-FR" w:eastAsia="zh-TW"/>
              </w:rPr>
              <w:t>7</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c>
          <w:tcPr>
            <w:tcW w:w="963" w:type="dxa"/>
            <w:tcBorders>
              <w:top w:val="single" w:sz="12" w:space="0" w:color="auto"/>
              <w:left w:val="single" w:sz="24" w:space="0" w:color="FFFFFF"/>
            </w:tcBorders>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100</w:t>
            </w:r>
            <w:r w:rsidR="00A01E57" w:rsidRPr="000B4D79">
              <w:rPr>
                <w:rFonts w:eastAsia="DFKai-SB"/>
                <w:sz w:val="18"/>
                <w:szCs w:val="28"/>
                <w:lang w:val="fr-FR" w:eastAsia="zh-TW"/>
              </w:rPr>
              <w:t>,</w:t>
            </w:r>
            <w:r w:rsidRPr="000B4D79">
              <w:rPr>
                <w:rFonts w:eastAsia="DFKai-SB"/>
                <w:sz w:val="18"/>
                <w:szCs w:val="28"/>
                <w:lang w:val="fr-FR" w:eastAsia="zh-TW"/>
              </w:rPr>
              <w:t>0</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c>
          <w:tcPr>
            <w:tcW w:w="948" w:type="dxa"/>
            <w:tcBorders>
              <w:top w:val="single" w:sz="12" w:space="0" w:color="auto"/>
              <w:right w:val="single" w:sz="24" w:space="0" w:color="FFFFFF"/>
            </w:tcBorders>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92</w:t>
            </w:r>
            <w:r w:rsidR="00A01E57" w:rsidRPr="000B4D79">
              <w:rPr>
                <w:rFonts w:eastAsia="DFKai-SB"/>
                <w:sz w:val="18"/>
                <w:szCs w:val="28"/>
                <w:lang w:val="fr-FR" w:eastAsia="zh-TW"/>
              </w:rPr>
              <w:t>,</w:t>
            </w:r>
            <w:r w:rsidRPr="000B4D79">
              <w:rPr>
                <w:rFonts w:eastAsia="DFKai-SB"/>
                <w:sz w:val="18"/>
                <w:szCs w:val="28"/>
                <w:lang w:val="fr-FR" w:eastAsia="zh-TW"/>
              </w:rPr>
              <w:t>3</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c>
          <w:tcPr>
            <w:tcW w:w="948" w:type="dxa"/>
            <w:tcBorders>
              <w:top w:val="single" w:sz="12" w:space="0" w:color="auto"/>
              <w:left w:val="single" w:sz="24" w:space="0" w:color="FFFFFF"/>
            </w:tcBorders>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86</w:t>
            </w:r>
            <w:r w:rsidR="00A01E57" w:rsidRPr="000B4D79">
              <w:rPr>
                <w:rFonts w:eastAsia="DFKai-SB"/>
                <w:sz w:val="18"/>
                <w:szCs w:val="28"/>
                <w:lang w:val="fr-FR" w:eastAsia="zh-TW"/>
              </w:rPr>
              <w:t>,</w:t>
            </w:r>
            <w:r w:rsidRPr="000B4D79">
              <w:rPr>
                <w:rFonts w:eastAsia="DFKai-SB"/>
                <w:sz w:val="18"/>
                <w:szCs w:val="28"/>
                <w:lang w:val="fr-FR" w:eastAsia="zh-TW"/>
              </w:rPr>
              <w:t>9</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c>
          <w:tcPr>
            <w:tcW w:w="826" w:type="dxa"/>
            <w:tcBorders>
              <w:top w:val="single" w:sz="12" w:space="0" w:color="auto"/>
            </w:tcBorders>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78</w:t>
            </w:r>
            <w:r w:rsidR="00A01E57" w:rsidRPr="000B4D79">
              <w:rPr>
                <w:rFonts w:eastAsia="DFKai-SB"/>
                <w:sz w:val="18"/>
                <w:szCs w:val="28"/>
                <w:lang w:val="fr-FR" w:eastAsia="zh-TW"/>
              </w:rPr>
              <w:t>,</w:t>
            </w:r>
            <w:r w:rsidRPr="000B4D79">
              <w:rPr>
                <w:rFonts w:eastAsia="DFKai-SB"/>
                <w:sz w:val="18"/>
                <w:szCs w:val="28"/>
                <w:lang w:val="fr-FR" w:eastAsia="zh-TW"/>
              </w:rPr>
              <w:t>9</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r>
      <w:tr w:rsidR="0083295D" w:rsidRPr="000B4D79">
        <w:trPr>
          <w:trHeight w:val="240"/>
        </w:trPr>
        <w:tc>
          <w:tcPr>
            <w:tcW w:w="1410" w:type="dxa"/>
            <w:shd w:val="clear" w:color="auto" w:fill="auto"/>
          </w:tcPr>
          <w:p w:rsidR="00C15094" w:rsidRPr="000B4D79" w:rsidRDefault="00C15094" w:rsidP="00200B6B">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2007</w:t>
            </w:r>
            <w:r w:rsidR="00A01E57" w:rsidRPr="000B4D79">
              <w:rPr>
                <w:rFonts w:eastAsia="DFKai-SB"/>
                <w:sz w:val="18"/>
                <w:szCs w:val="28"/>
                <w:lang w:val="fr-FR" w:eastAsia="zh-TW"/>
              </w:rPr>
              <w:t>/</w:t>
            </w:r>
            <w:r w:rsidRPr="000B4D79">
              <w:rPr>
                <w:rFonts w:eastAsia="DFKai-SB"/>
                <w:sz w:val="18"/>
                <w:szCs w:val="28"/>
                <w:lang w:val="fr-FR" w:eastAsia="zh-TW"/>
              </w:rPr>
              <w:t>08</w:t>
            </w:r>
          </w:p>
        </w:tc>
        <w:tc>
          <w:tcPr>
            <w:tcW w:w="948" w:type="dxa"/>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96</w:t>
            </w:r>
            <w:r w:rsidR="00A01E57" w:rsidRPr="000B4D79">
              <w:rPr>
                <w:rFonts w:eastAsia="DFKai-SB"/>
                <w:sz w:val="18"/>
                <w:szCs w:val="28"/>
                <w:lang w:val="fr-FR" w:eastAsia="zh-TW"/>
              </w:rPr>
              <w:t>,</w:t>
            </w:r>
            <w:r w:rsidRPr="000B4D79">
              <w:rPr>
                <w:rFonts w:eastAsia="DFKai-SB"/>
                <w:sz w:val="18"/>
                <w:szCs w:val="28"/>
                <w:lang w:val="fr-FR" w:eastAsia="zh-TW"/>
              </w:rPr>
              <w:t>7</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c>
          <w:tcPr>
            <w:tcW w:w="956" w:type="dxa"/>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86</w:t>
            </w:r>
            <w:r w:rsidR="00A01E57" w:rsidRPr="000B4D79">
              <w:rPr>
                <w:rFonts w:eastAsia="DFKai-SB"/>
                <w:sz w:val="18"/>
                <w:szCs w:val="28"/>
                <w:lang w:val="fr-FR" w:eastAsia="zh-TW"/>
              </w:rPr>
              <w:t>,</w:t>
            </w:r>
            <w:r w:rsidRPr="000B4D79">
              <w:rPr>
                <w:rFonts w:eastAsia="DFKai-SB"/>
                <w:sz w:val="18"/>
                <w:szCs w:val="28"/>
                <w:lang w:val="fr-FR" w:eastAsia="zh-TW"/>
              </w:rPr>
              <w:t>8</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c>
          <w:tcPr>
            <w:tcW w:w="963" w:type="dxa"/>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98</w:t>
            </w:r>
            <w:r w:rsidR="00A01E57" w:rsidRPr="000B4D79">
              <w:rPr>
                <w:rFonts w:eastAsia="DFKai-SB"/>
                <w:sz w:val="18"/>
                <w:szCs w:val="28"/>
                <w:lang w:val="fr-FR" w:eastAsia="zh-TW"/>
              </w:rPr>
              <w:t>,</w:t>
            </w:r>
            <w:r w:rsidRPr="000B4D79">
              <w:rPr>
                <w:rFonts w:eastAsia="DFKai-SB"/>
                <w:sz w:val="18"/>
                <w:szCs w:val="28"/>
                <w:lang w:val="fr-FR" w:eastAsia="zh-TW"/>
              </w:rPr>
              <w:t>8</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c>
          <w:tcPr>
            <w:tcW w:w="948" w:type="dxa"/>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91</w:t>
            </w:r>
            <w:r w:rsidR="00A01E57" w:rsidRPr="000B4D79">
              <w:rPr>
                <w:rFonts w:eastAsia="DFKai-SB"/>
                <w:sz w:val="18"/>
                <w:szCs w:val="28"/>
                <w:lang w:val="fr-FR" w:eastAsia="zh-TW"/>
              </w:rPr>
              <w:t>,</w:t>
            </w:r>
            <w:r w:rsidRPr="000B4D79">
              <w:rPr>
                <w:rFonts w:eastAsia="DFKai-SB"/>
                <w:sz w:val="18"/>
                <w:szCs w:val="28"/>
                <w:lang w:val="fr-FR" w:eastAsia="zh-TW"/>
              </w:rPr>
              <w:t>8</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c>
          <w:tcPr>
            <w:tcW w:w="948" w:type="dxa"/>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87</w:t>
            </w:r>
            <w:r w:rsidR="00A01E57" w:rsidRPr="000B4D79">
              <w:rPr>
                <w:rFonts w:eastAsia="DFKai-SB"/>
                <w:sz w:val="18"/>
                <w:szCs w:val="28"/>
                <w:lang w:val="fr-FR" w:eastAsia="zh-TW"/>
              </w:rPr>
              <w:t>,</w:t>
            </w:r>
            <w:r w:rsidRPr="000B4D79">
              <w:rPr>
                <w:rFonts w:eastAsia="DFKai-SB"/>
                <w:sz w:val="18"/>
                <w:szCs w:val="28"/>
                <w:lang w:val="fr-FR" w:eastAsia="zh-TW"/>
              </w:rPr>
              <w:t>5</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c>
          <w:tcPr>
            <w:tcW w:w="826" w:type="dxa"/>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79</w:t>
            </w:r>
            <w:r w:rsidR="00A01E57" w:rsidRPr="000B4D79">
              <w:rPr>
                <w:rFonts w:eastAsia="DFKai-SB"/>
                <w:sz w:val="18"/>
                <w:szCs w:val="28"/>
                <w:lang w:val="fr-FR" w:eastAsia="zh-TW"/>
              </w:rPr>
              <w:t>,</w:t>
            </w:r>
            <w:r w:rsidRPr="000B4D79">
              <w:rPr>
                <w:rFonts w:eastAsia="DFKai-SB"/>
                <w:sz w:val="18"/>
                <w:szCs w:val="28"/>
                <w:lang w:val="fr-FR" w:eastAsia="zh-TW"/>
              </w:rPr>
              <w:t>5</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r>
      <w:tr w:rsidR="0083295D" w:rsidRPr="000B4D79">
        <w:trPr>
          <w:trHeight w:val="240"/>
        </w:trPr>
        <w:tc>
          <w:tcPr>
            <w:tcW w:w="1410" w:type="dxa"/>
            <w:tcBorders>
              <w:bottom w:val="single" w:sz="12" w:space="0" w:color="auto"/>
            </w:tcBorders>
            <w:shd w:val="clear" w:color="auto" w:fill="auto"/>
          </w:tcPr>
          <w:p w:rsidR="00C15094" w:rsidRPr="000B4D79" w:rsidRDefault="00C15094" w:rsidP="00200B6B">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2008</w:t>
            </w:r>
            <w:r w:rsidR="00A01E57" w:rsidRPr="000B4D79">
              <w:rPr>
                <w:rFonts w:eastAsia="DFKai-SB"/>
                <w:sz w:val="18"/>
                <w:szCs w:val="28"/>
                <w:lang w:val="fr-FR" w:eastAsia="zh-TW"/>
              </w:rPr>
              <w:t>/</w:t>
            </w:r>
            <w:r w:rsidRPr="000B4D79">
              <w:rPr>
                <w:rFonts w:eastAsia="DFKai-SB"/>
                <w:sz w:val="18"/>
                <w:szCs w:val="28"/>
                <w:lang w:val="fr-FR" w:eastAsia="zh-TW"/>
              </w:rPr>
              <w:t>09</w:t>
            </w:r>
          </w:p>
        </w:tc>
        <w:tc>
          <w:tcPr>
            <w:tcW w:w="948" w:type="dxa"/>
            <w:tcBorders>
              <w:bottom w:val="single" w:sz="12" w:space="0" w:color="auto"/>
            </w:tcBorders>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99</w:t>
            </w:r>
            <w:r w:rsidR="00A01E57" w:rsidRPr="000B4D79">
              <w:rPr>
                <w:rFonts w:eastAsia="DFKai-SB"/>
                <w:sz w:val="18"/>
                <w:szCs w:val="28"/>
                <w:lang w:val="fr-FR" w:eastAsia="zh-TW"/>
              </w:rPr>
              <w:t>,</w:t>
            </w:r>
            <w:r w:rsidRPr="000B4D79">
              <w:rPr>
                <w:rFonts w:eastAsia="DFKai-SB"/>
                <w:sz w:val="18"/>
                <w:szCs w:val="28"/>
                <w:lang w:val="fr-FR" w:eastAsia="zh-TW"/>
              </w:rPr>
              <w:t>6</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c>
          <w:tcPr>
            <w:tcW w:w="956" w:type="dxa"/>
            <w:tcBorders>
              <w:bottom w:val="single" w:sz="12" w:space="0" w:color="auto"/>
            </w:tcBorders>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89</w:t>
            </w:r>
            <w:r w:rsidR="00A01E57" w:rsidRPr="000B4D79">
              <w:rPr>
                <w:rFonts w:eastAsia="DFKai-SB"/>
                <w:sz w:val="18"/>
                <w:szCs w:val="28"/>
                <w:lang w:val="fr-FR" w:eastAsia="zh-TW"/>
              </w:rPr>
              <w:t>,</w:t>
            </w:r>
            <w:r w:rsidRPr="000B4D79">
              <w:rPr>
                <w:rFonts w:eastAsia="DFKai-SB"/>
                <w:sz w:val="18"/>
                <w:szCs w:val="28"/>
                <w:lang w:val="fr-FR" w:eastAsia="zh-TW"/>
              </w:rPr>
              <w:t>3</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c>
          <w:tcPr>
            <w:tcW w:w="963" w:type="dxa"/>
            <w:tcBorders>
              <w:bottom w:val="single" w:sz="12" w:space="0" w:color="auto"/>
            </w:tcBorders>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99</w:t>
            </w:r>
            <w:r w:rsidR="00A01E57" w:rsidRPr="000B4D79">
              <w:rPr>
                <w:rFonts w:eastAsia="DFKai-SB"/>
                <w:sz w:val="18"/>
                <w:szCs w:val="28"/>
                <w:lang w:val="fr-FR" w:eastAsia="zh-TW"/>
              </w:rPr>
              <w:t>,</w:t>
            </w:r>
            <w:r w:rsidRPr="000B4D79">
              <w:rPr>
                <w:rFonts w:eastAsia="DFKai-SB"/>
                <w:sz w:val="18"/>
                <w:szCs w:val="28"/>
                <w:lang w:val="fr-FR" w:eastAsia="zh-TW"/>
              </w:rPr>
              <w:t>7</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c>
          <w:tcPr>
            <w:tcW w:w="948" w:type="dxa"/>
            <w:tcBorders>
              <w:bottom w:val="single" w:sz="12" w:space="0" w:color="auto"/>
            </w:tcBorders>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92</w:t>
            </w:r>
            <w:r w:rsidR="00A01E57" w:rsidRPr="000B4D79">
              <w:rPr>
                <w:rFonts w:eastAsia="DFKai-SB"/>
                <w:sz w:val="18"/>
                <w:szCs w:val="28"/>
                <w:lang w:val="fr-FR" w:eastAsia="zh-TW"/>
              </w:rPr>
              <w:t>,</w:t>
            </w:r>
            <w:r w:rsidRPr="000B4D79">
              <w:rPr>
                <w:rFonts w:eastAsia="DFKai-SB"/>
                <w:sz w:val="18"/>
                <w:szCs w:val="28"/>
                <w:lang w:val="fr-FR" w:eastAsia="zh-TW"/>
              </w:rPr>
              <w:t>4</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c>
          <w:tcPr>
            <w:tcW w:w="948" w:type="dxa"/>
            <w:tcBorders>
              <w:bottom w:val="single" w:sz="12" w:space="0" w:color="auto"/>
            </w:tcBorders>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87</w:t>
            </w:r>
            <w:r w:rsidR="00A01E57" w:rsidRPr="000B4D79">
              <w:rPr>
                <w:rFonts w:eastAsia="DFKai-SB"/>
                <w:sz w:val="18"/>
                <w:szCs w:val="28"/>
                <w:lang w:val="fr-FR" w:eastAsia="zh-TW"/>
              </w:rPr>
              <w:t>,</w:t>
            </w:r>
            <w:r w:rsidRPr="000B4D79">
              <w:rPr>
                <w:rFonts w:eastAsia="DFKai-SB"/>
                <w:sz w:val="18"/>
                <w:szCs w:val="28"/>
                <w:lang w:val="fr-FR" w:eastAsia="zh-TW"/>
              </w:rPr>
              <w:t>8</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c>
          <w:tcPr>
            <w:tcW w:w="826" w:type="dxa"/>
            <w:tcBorders>
              <w:bottom w:val="single" w:sz="12" w:space="0" w:color="auto"/>
            </w:tcBorders>
            <w:shd w:val="clear" w:color="auto" w:fill="auto"/>
            <w:vAlign w:val="bottom"/>
          </w:tcPr>
          <w:p w:rsidR="00C15094" w:rsidRPr="000B4D79" w:rsidRDefault="00C15094" w:rsidP="00200B6B">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79</w:t>
            </w:r>
            <w:r w:rsidR="00A01E57" w:rsidRPr="000B4D79">
              <w:rPr>
                <w:rFonts w:eastAsia="DFKai-SB"/>
                <w:sz w:val="18"/>
                <w:szCs w:val="28"/>
                <w:lang w:val="fr-FR" w:eastAsia="zh-TW"/>
              </w:rPr>
              <w:t>,</w:t>
            </w:r>
            <w:r w:rsidRPr="000B4D79">
              <w:rPr>
                <w:rFonts w:eastAsia="DFKai-SB"/>
                <w:sz w:val="18"/>
                <w:szCs w:val="28"/>
                <w:lang w:val="fr-FR" w:eastAsia="zh-TW"/>
              </w:rPr>
              <w:t>8</w:t>
            </w:r>
            <w:r w:rsidR="00A01E57" w:rsidRPr="000B4D79">
              <w:rPr>
                <w:rFonts w:eastAsia="DFKai-SB"/>
                <w:sz w:val="18"/>
                <w:szCs w:val="28"/>
                <w:lang w:val="fr-FR" w:eastAsia="zh-TW"/>
              </w:rPr>
              <w:t xml:space="preserve"> </w:t>
            </w:r>
            <w:r w:rsidRPr="000B4D79">
              <w:rPr>
                <w:rFonts w:eastAsia="DFKai-SB"/>
                <w:sz w:val="18"/>
                <w:szCs w:val="28"/>
                <w:lang w:val="fr-FR" w:eastAsia="zh-TW"/>
              </w:rPr>
              <w:t>%</w:t>
            </w:r>
          </w:p>
        </w:tc>
      </w:tr>
    </w:tbl>
    <w:p w:rsidR="00C15094" w:rsidRPr="006671DA" w:rsidRDefault="00200B6B" w:rsidP="006671DA">
      <w:pPr>
        <w:pStyle w:val="SingleTxtG"/>
        <w:spacing w:before="120" w:after="0"/>
        <w:ind w:firstLine="170"/>
        <w:rPr>
          <w:sz w:val="18"/>
          <w:szCs w:val="18"/>
          <w:lang w:val="fr-FR"/>
        </w:rPr>
      </w:pPr>
      <w:r w:rsidRPr="006671DA">
        <w:rPr>
          <w:sz w:val="18"/>
          <w:szCs w:val="18"/>
          <w:lang w:val="fr-FR"/>
        </w:rPr>
        <w:t xml:space="preserve">1)  </w:t>
      </w:r>
      <w:r w:rsidR="00B40C7D" w:rsidRPr="006671DA">
        <w:rPr>
          <w:sz w:val="18"/>
          <w:szCs w:val="18"/>
          <w:lang w:val="fr-FR"/>
        </w:rPr>
        <w:t>C</w:t>
      </w:r>
      <w:r w:rsidR="001857E9" w:rsidRPr="006671DA">
        <w:rPr>
          <w:sz w:val="18"/>
          <w:szCs w:val="18"/>
          <w:lang w:val="fr-FR"/>
        </w:rPr>
        <w:t xml:space="preserve">es chiffres concernent les élèves des écoles ordinaires, </w:t>
      </w:r>
      <w:r w:rsidR="00B40C7D" w:rsidRPr="006671DA">
        <w:rPr>
          <w:sz w:val="18"/>
          <w:szCs w:val="18"/>
          <w:lang w:val="fr-FR"/>
        </w:rPr>
        <w:t>des écoles spéciales et d</w:t>
      </w:r>
      <w:r w:rsidR="000E26C3" w:rsidRPr="006671DA">
        <w:rPr>
          <w:sz w:val="18"/>
          <w:szCs w:val="18"/>
          <w:lang w:val="fr-FR"/>
        </w:rPr>
        <w:t>’</w:t>
      </w:r>
      <w:r w:rsidR="00B40C7D" w:rsidRPr="006671DA">
        <w:rPr>
          <w:sz w:val="18"/>
          <w:szCs w:val="18"/>
          <w:lang w:val="fr-FR"/>
        </w:rPr>
        <w:t>autres cursus</w:t>
      </w:r>
      <w:r w:rsidR="006671DA" w:rsidRPr="006671DA">
        <w:rPr>
          <w:sz w:val="18"/>
          <w:szCs w:val="18"/>
          <w:lang w:val="fr-FR"/>
        </w:rPr>
        <w:t xml:space="preserve"> </w:t>
      </w:r>
      <w:r w:rsidR="00B40C7D" w:rsidRPr="006671DA">
        <w:rPr>
          <w:sz w:val="18"/>
          <w:szCs w:val="18"/>
          <w:lang w:val="fr-FR"/>
        </w:rPr>
        <w:t>équivalents</w:t>
      </w:r>
      <w:r w:rsidR="00C15094" w:rsidRPr="006671DA">
        <w:rPr>
          <w:sz w:val="18"/>
          <w:szCs w:val="18"/>
          <w:lang w:val="fr-FR"/>
        </w:rPr>
        <w:t>.</w:t>
      </w:r>
    </w:p>
    <w:p w:rsidR="00C15094" w:rsidRPr="00200B6B" w:rsidRDefault="00EA233E" w:rsidP="006671DA">
      <w:pPr>
        <w:pStyle w:val="SingleTxtG"/>
        <w:spacing w:after="0"/>
        <w:ind w:right="0" w:firstLine="170"/>
        <w:jc w:val="left"/>
        <w:rPr>
          <w:rFonts w:eastAsia="DFKai-SB"/>
          <w:iCs/>
          <w:sz w:val="18"/>
          <w:szCs w:val="18"/>
          <w:lang w:val="fr-FR"/>
        </w:rPr>
      </w:pPr>
      <w:r w:rsidRPr="00200B6B">
        <w:rPr>
          <w:rFonts w:eastAsia="DFKai-SB"/>
          <w:iCs/>
          <w:sz w:val="18"/>
          <w:szCs w:val="18"/>
          <w:lang w:val="fr-FR"/>
        </w:rPr>
        <w:t>2)</w:t>
      </w:r>
      <w:r w:rsidR="00200B6B">
        <w:rPr>
          <w:rFonts w:eastAsia="DFKai-SB"/>
          <w:iCs/>
          <w:sz w:val="18"/>
          <w:szCs w:val="18"/>
          <w:lang w:val="fr-FR"/>
        </w:rPr>
        <w:t xml:space="preserve">  </w:t>
      </w:r>
      <w:r w:rsidR="00B40C7D" w:rsidRPr="00200B6B">
        <w:rPr>
          <w:rFonts w:eastAsia="DFKai-SB"/>
          <w:iCs/>
          <w:sz w:val="18"/>
          <w:szCs w:val="18"/>
          <w:lang w:val="fr-FR"/>
        </w:rPr>
        <w:t>Ces chiffres ont été arrêtés à la mi-septembre de l</w:t>
      </w:r>
      <w:r w:rsidR="000E26C3">
        <w:rPr>
          <w:rFonts w:eastAsia="DFKai-SB"/>
          <w:iCs/>
          <w:sz w:val="18"/>
          <w:szCs w:val="18"/>
          <w:lang w:val="fr-FR"/>
        </w:rPr>
        <w:t>’</w:t>
      </w:r>
      <w:r w:rsidR="00B40C7D" w:rsidRPr="00200B6B">
        <w:rPr>
          <w:rFonts w:eastAsia="DFKai-SB"/>
          <w:iCs/>
          <w:sz w:val="18"/>
          <w:szCs w:val="18"/>
          <w:lang w:val="fr-FR"/>
        </w:rPr>
        <w:t>année scolaire concernée</w:t>
      </w:r>
      <w:r w:rsidR="00C15094" w:rsidRPr="00200B6B">
        <w:rPr>
          <w:rFonts w:eastAsia="DFKai-SB"/>
          <w:iCs/>
          <w:sz w:val="18"/>
          <w:szCs w:val="18"/>
          <w:lang w:val="fr-FR"/>
        </w:rPr>
        <w:t>.</w:t>
      </w:r>
    </w:p>
    <w:p w:rsidR="00C15094" w:rsidRPr="00200B6B" w:rsidRDefault="00200B6B" w:rsidP="006671DA">
      <w:pPr>
        <w:pStyle w:val="SingleTxtG"/>
        <w:spacing w:after="0"/>
        <w:ind w:right="0" w:firstLine="170"/>
        <w:jc w:val="left"/>
        <w:rPr>
          <w:rFonts w:eastAsia="DFKai-SB"/>
          <w:iCs/>
          <w:sz w:val="18"/>
          <w:szCs w:val="18"/>
          <w:lang w:val="fr-FR"/>
        </w:rPr>
      </w:pPr>
      <w:r>
        <w:rPr>
          <w:rFonts w:eastAsia="DFKai-SB"/>
          <w:iCs/>
          <w:sz w:val="18"/>
          <w:szCs w:val="18"/>
          <w:lang w:val="fr-FR"/>
        </w:rPr>
        <w:t xml:space="preserve">3)  </w:t>
      </w:r>
      <w:r w:rsidR="00B40C7D" w:rsidRPr="00200B6B">
        <w:rPr>
          <w:rFonts w:eastAsia="DFKai-SB"/>
          <w:iCs/>
          <w:sz w:val="18"/>
          <w:szCs w:val="18"/>
          <w:lang w:val="fr-FR"/>
        </w:rPr>
        <w:t>Les chiffres de l</w:t>
      </w:r>
      <w:r w:rsidR="000E26C3">
        <w:rPr>
          <w:rFonts w:eastAsia="DFKai-SB"/>
          <w:iCs/>
          <w:sz w:val="18"/>
          <w:szCs w:val="18"/>
          <w:lang w:val="fr-FR"/>
        </w:rPr>
        <w:t>’</w:t>
      </w:r>
      <w:r w:rsidR="00B40C7D" w:rsidRPr="00200B6B">
        <w:rPr>
          <w:rFonts w:eastAsia="DFKai-SB"/>
          <w:iCs/>
          <w:sz w:val="18"/>
          <w:szCs w:val="18"/>
          <w:lang w:val="fr-FR"/>
        </w:rPr>
        <w:t>année scolaire</w:t>
      </w:r>
      <w:r w:rsidR="00C15094" w:rsidRPr="00200B6B">
        <w:rPr>
          <w:rFonts w:eastAsia="DFKai-SB"/>
          <w:iCs/>
          <w:sz w:val="18"/>
          <w:szCs w:val="18"/>
          <w:lang w:val="fr-FR"/>
        </w:rPr>
        <w:t xml:space="preserve"> 2008</w:t>
      </w:r>
      <w:r w:rsidR="00B40C7D" w:rsidRPr="00200B6B">
        <w:rPr>
          <w:rFonts w:eastAsia="DFKai-SB"/>
          <w:iCs/>
          <w:sz w:val="18"/>
          <w:szCs w:val="18"/>
          <w:lang w:val="fr-FR"/>
        </w:rPr>
        <w:t>/</w:t>
      </w:r>
      <w:r w:rsidR="00C15094" w:rsidRPr="00200B6B">
        <w:rPr>
          <w:rFonts w:eastAsia="DFKai-SB"/>
          <w:iCs/>
          <w:sz w:val="18"/>
          <w:szCs w:val="18"/>
          <w:lang w:val="fr-FR"/>
        </w:rPr>
        <w:t xml:space="preserve">09 </w:t>
      </w:r>
      <w:r w:rsidR="00B40C7D" w:rsidRPr="00200B6B">
        <w:rPr>
          <w:rFonts w:eastAsia="DFKai-SB"/>
          <w:iCs/>
          <w:sz w:val="18"/>
          <w:szCs w:val="18"/>
          <w:lang w:val="fr-FR"/>
        </w:rPr>
        <w:t>sont provisoires et susceptibles d</w:t>
      </w:r>
      <w:r w:rsidR="000E26C3">
        <w:rPr>
          <w:rFonts w:eastAsia="DFKai-SB"/>
          <w:iCs/>
          <w:sz w:val="18"/>
          <w:szCs w:val="18"/>
          <w:lang w:val="fr-FR"/>
        </w:rPr>
        <w:t>’</w:t>
      </w:r>
      <w:r w:rsidR="00B40C7D" w:rsidRPr="00200B6B">
        <w:rPr>
          <w:rFonts w:eastAsia="DFKai-SB"/>
          <w:iCs/>
          <w:sz w:val="18"/>
          <w:szCs w:val="18"/>
          <w:lang w:val="fr-FR"/>
        </w:rPr>
        <w:t>être révisés</w:t>
      </w:r>
      <w:r w:rsidR="00F97D9A" w:rsidRPr="00200B6B">
        <w:rPr>
          <w:rFonts w:eastAsia="DFKai-SB"/>
          <w:iCs/>
          <w:sz w:val="18"/>
          <w:szCs w:val="18"/>
          <w:lang w:val="fr-FR"/>
        </w:rPr>
        <w:t>.</w:t>
      </w:r>
    </w:p>
    <w:p w:rsidR="00C15094" w:rsidRPr="000B4D79" w:rsidRDefault="00C15094" w:rsidP="00DC69A6">
      <w:pPr>
        <w:pStyle w:val="Heading1"/>
        <w:spacing w:before="240" w:after="120"/>
        <w:rPr>
          <w:rFonts w:eastAsia="DFKai-SB"/>
          <w:b/>
          <w:lang w:val="fr-FR" w:eastAsia="zh-TW"/>
        </w:rPr>
      </w:pPr>
      <w:r w:rsidRPr="00DC69A6">
        <w:rPr>
          <w:rFonts w:eastAsia="DFKai-SB"/>
          <w:bCs/>
          <w:lang w:val="fr-FR" w:eastAsia="zh-TW"/>
        </w:rPr>
        <w:t>Table</w:t>
      </w:r>
      <w:r w:rsidR="00A01E57" w:rsidRPr="00DC69A6">
        <w:rPr>
          <w:rFonts w:eastAsia="DFKai-SB"/>
          <w:bCs/>
          <w:lang w:val="fr-FR" w:eastAsia="zh-TW"/>
        </w:rPr>
        <w:t>au</w:t>
      </w:r>
      <w:r w:rsidRPr="00DC69A6">
        <w:rPr>
          <w:rFonts w:eastAsia="DFKai-SB"/>
          <w:bCs/>
          <w:lang w:val="fr-FR" w:eastAsia="zh-TW"/>
        </w:rPr>
        <w:t xml:space="preserve"> 42</w:t>
      </w:r>
      <w:r w:rsidR="00DC69A6">
        <w:rPr>
          <w:rFonts w:eastAsia="DFKai-SB"/>
          <w:b/>
          <w:lang w:val="fr-FR" w:eastAsia="zh-TW"/>
        </w:rPr>
        <w:br/>
      </w:r>
      <w:r w:rsidR="00B40C7D" w:rsidRPr="000B4D79">
        <w:rPr>
          <w:rFonts w:eastAsia="DFKai-SB"/>
          <w:b/>
          <w:lang w:val="fr-FR" w:eastAsia="zh-TW"/>
        </w:rPr>
        <w:t>Taux de fréquentation scolaire par groupe d</w:t>
      </w:r>
      <w:r w:rsidR="000E26C3">
        <w:rPr>
          <w:rFonts w:eastAsia="DFKai-SB"/>
          <w:b/>
          <w:lang w:val="fr-FR" w:eastAsia="zh-TW"/>
        </w:rPr>
        <w:t>’</w:t>
      </w:r>
      <w:r w:rsidR="00B40C7D" w:rsidRPr="000B4D79">
        <w:rPr>
          <w:rFonts w:eastAsia="DFKai-SB"/>
          <w:b/>
          <w:lang w:val="fr-FR" w:eastAsia="zh-TW"/>
        </w:rPr>
        <w:t xml:space="preserve">âge en </w:t>
      </w:r>
      <w:r w:rsidRPr="000B4D79">
        <w:rPr>
          <w:rFonts w:eastAsia="DFKai-SB"/>
          <w:b/>
          <w:lang w:val="fr-FR" w:eastAsia="zh-TW"/>
        </w:rPr>
        <w:t>2006</w:t>
      </w:r>
    </w:p>
    <w:tbl>
      <w:tblPr>
        <w:tblW w:w="7371" w:type="dxa"/>
        <w:tblInd w:w="1134" w:type="dxa"/>
        <w:tblBorders>
          <w:top w:val="single" w:sz="4" w:space="0" w:color="auto"/>
        </w:tblBorders>
        <w:tblCellMar>
          <w:left w:w="0" w:type="dxa"/>
          <w:right w:w="0" w:type="dxa"/>
        </w:tblCellMar>
        <w:tblLook w:val="01E0"/>
      </w:tblPr>
      <w:tblGrid>
        <w:gridCol w:w="3302"/>
        <w:gridCol w:w="4069"/>
      </w:tblGrid>
      <w:tr w:rsidR="00C15094" w:rsidRPr="000B4D79">
        <w:trPr>
          <w:trHeight w:val="240"/>
          <w:tblHeader/>
        </w:trPr>
        <w:tc>
          <w:tcPr>
            <w:tcW w:w="3111" w:type="dxa"/>
            <w:tcBorders>
              <w:top w:val="single" w:sz="4" w:space="0" w:color="auto"/>
              <w:bottom w:val="single" w:sz="12" w:space="0" w:color="auto"/>
            </w:tcBorders>
            <w:shd w:val="clear" w:color="auto" w:fill="auto"/>
            <w:vAlign w:val="bottom"/>
          </w:tcPr>
          <w:p w:rsidR="00C15094" w:rsidRPr="000B4D79" w:rsidRDefault="009E6949" w:rsidP="0083295D">
            <w:pPr>
              <w:suppressAutoHyphens w:val="0"/>
              <w:adjustRightInd w:val="0"/>
              <w:snapToGrid w:val="0"/>
              <w:spacing w:before="80" w:after="80" w:line="200" w:lineRule="exact"/>
              <w:textAlignment w:val="baseline"/>
              <w:rPr>
                <w:rFonts w:eastAsia="DFKai-SB"/>
                <w:i/>
                <w:sz w:val="16"/>
                <w:szCs w:val="28"/>
                <w:lang w:val="fr-FR" w:eastAsia="zh-TW"/>
              </w:rPr>
            </w:pPr>
            <w:r w:rsidRPr="000B4D79">
              <w:rPr>
                <w:rFonts w:eastAsia="DFKai-SB"/>
                <w:i/>
                <w:sz w:val="16"/>
                <w:szCs w:val="28"/>
                <w:lang w:val="fr-FR" w:eastAsia="zh-TW"/>
              </w:rPr>
              <w:t>Groupe d</w:t>
            </w:r>
            <w:r w:rsidR="000E26C3">
              <w:rPr>
                <w:rFonts w:eastAsia="DFKai-SB"/>
                <w:i/>
                <w:sz w:val="16"/>
                <w:szCs w:val="28"/>
                <w:lang w:val="fr-FR" w:eastAsia="zh-TW"/>
              </w:rPr>
              <w:t>’</w:t>
            </w:r>
            <w:r w:rsidRPr="000B4D79">
              <w:rPr>
                <w:rFonts w:eastAsia="DFKai-SB"/>
                <w:i/>
                <w:sz w:val="16"/>
                <w:szCs w:val="28"/>
                <w:lang w:val="fr-FR" w:eastAsia="zh-TW"/>
              </w:rPr>
              <w:t>âge</w:t>
            </w:r>
          </w:p>
        </w:tc>
        <w:tc>
          <w:tcPr>
            <w:tcW w:w="3833" w:type="dxa"/>
            <w:tcBorders>
              <w:top w:val="single" w:sz="4" w:space="0" w:color="auto"/>
              <w:bottom w:val="single" w:sz="12" w:space="0" w:color="auto"/>
            </w:tcBorders>
            <w:shd w:val="clear" w:color="auto" w:fill="auto"/>
            <w:vAlign w:val="bottom"/>
          </w:tcPr>
          <w:p w:rsidR="00C15094" w:rsidRPr="000B4D79" w:rsidRDefault="00B40C7D" w:rsidP="0083295D">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Taux de fréquentation scolaire</w:t>
            </w:r>
            <w:r w:rsidR="00C15094" w:rsidRPr="000B4D79">
              <w:rPr>
                <w:rFonts w:eastAsia="DFKai-SB"/>
                <w:i/>
                <w:sz w:val="16"/>
                <w:szCs w:val="28"/>
                <w:lang w:val="fr-FR" w:eastAsia="zh-TW"/>
              </w:rPr>
              <w:t xml:space="preserve"> (%)</w:t>
            </w:r>
          </w:p>
        </w:tc>
      </w:tr>
      <w:tr w:rsidR="00C15094" w:rsidRPr="000B4D79">
        <w:trPr>
          <w:trHeight w:val="240"/>
        </w:trPr>
        <w:tc>
          <w:tcPr>
            <w:tcW w:w="3111" w:type="dxa"/>
            <w:tcBorders>
              <w:top w:val="single" w:sz="12" w:space="0" w:color="auto"/>
            </w:tcBorders>
            <w:shd w:val="clear" w:color="auto" w:fill="auto"/>
          </w:tcPr>
          <w:p w:rsidR="00C15094" w:rsidRPr="000B4D79" w:rsidRDefault="00C15094" w:rsidP="0083295D">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3</w:t>
            </w:r>
            <w:r w:rsidR="00F265C8">
              <w:rPr>
                <w:rFonts w:eastAsia="DFKai-SB"/>
                <w:sz w:val="18"/>
                <w:szCs w:val="28"/>
                <w:lang w:val="fr-FR" w:eastAsia="zh-TW"/>
              </w:rPr>
              <w:t xml:space="preserve"> à </w:t>
            </w:r>
            <w:r w:rsidRPr="000B4D79">
              <w:rPr>
                <w:rFonts w:eastAsia="DFKai-SB"/>
                <w:sz w:val="18"/>
                <w:szCs w:val="28"/>
                <w:lang w:val="fr-FR" w:eastAsia="zh-TW"/>
              </w:rPr>
              <w:t>5</w:t>
            </w:r>
            <w:r w:rsidR="00DC69A6">
              <w:rPr>
                <w:rFonts w:eastAsia="DFKai-SB"/>
                <w:sz w:val="18"/>
                <w:szCs w:val="28"/>
                <w:lang w:val="fr-FR" w:eastAsia="zh-TW"/>
              </w:rPr>
              <w:t xml:space="preserve"> ans</w:t>
            </w:r>
          </w:p>
        </w:tc>
        <w:tc>
          <w:tcPr>
            <w:tcW w:w="3833" w:type="dxa"/>
            <w:tcBorders>
              <w:top w:val="single" w:sz="12" w:space="0" w:color="auto"/>
            </w:tcBorders>
            <w:shd w:val="clear" w:color="auto" w:fill="auto"/>
            <w:vAlign w:val="bottom"/>
          </w:tcPr>
          <w:p w:rsidR="00C15094" w:rsidRPr="000B4D79" w:rsidRDefault="00C15094" w:rsidP="009E694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89</w:t>
            </w:r>
            <w:r w:rsidR="009E6949" w:rsidRPr="000B4D79">
              <w:rPr>
                <w:rFonts w:eastAsia="DFKai-SB"/>
                <w:sz w:val="18"/>
                <w:szCs w:val="28"/>
                <w:lang w:val="fr-FR" w:eastAsia="zh-TW"/>
              </w:rPr>
              <w:t>,</w:t>
            </w:r>
            <w:r w:rsidRPr="000B4D79">
              <w:rPr>
                <w:rFonts w:eastAsia="DFKai-SB"/>
                <w:sz w:val="18"/>
                <w:szCs w:val="28"/>
                <w:lang w:val="fr-FR" w:eastAsia="zh-TW"/>
              </w:rPr>
              <w:t>1</w:t>
            </w:r>
          </w:p>
        </w:tc>
      </w:tr>
      <w:tr w:rsidR="00C15094" w:rsidRPr="000B4D79">
        <w:trPr>
          <w:trHeight w:val="240"/>
        </w:trPr>
        <w:tc>
          <w:tcPr>
            <w:tcW w:w="3111" w:type="dxa"/>
            <w:shd w:val="clear" w:color="auto" w:fill="auto"/>
          </w:tcPr>
          <w:p w:rsidR="00C15094" w:rsidRPr="000B4D79" w:rsidRDefault="00C15094" w:rsidP="0083295D">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6</w:t>
            </w:r>
            <w:r w:rsidR="00F265C8">
              <w:rPr>
                <w:rFonts w:eastAsia="DFKai-SB"/>
                <w:sz w:val="18"/>
                <w:szCs w:val="28"/>
                <w:lang w:val="fr-FR" w:eastAsia="zh-TW"/>
              </w:rPr>
              <w:t xml:space="preserve"> à </w:t>
            </w:r>
            <w:r w:rsidRPr="000B4D79">
              <w:rPr>
                <w:rFonts w:eastAsia="DFKai-SB"/>
                <w:sz w:val="18"/>
                <w:szCs w:val="28"/>
                <w:lang w:val="fr-FR" w:eastAsia="zh-TW"/>
              </w:rPr>
              <w:t>11</w:t>
            </w:r>
            <w:r w:rsidR="00DC69A6">
              <w:rPr>
                <w:rFonts w:eastAsia="DFKai-SB"/>
                <w:sz w:val="18"/>
                <w:szCs w:val="28"/>
                <w:lang w:val="fr-FR" w:eastAsia="zh-TW"/>
              </w:rPr>
              <w:t xml:space="preserve"> ans</w:t>
            </w:r>
          </w:p>
        </w:tc>
        <w:tc>
          <w:tcPr>
            <w:tcW w:w="3833" w:type="dxa"/>
            <w:shd w:val="clear" w:color="auto" w:fill="auto"/>
            <w:vAlign w:val="bottom"/>
          </w:tcPr>
          <w:p w:rsidR="00C15094" w:rsidRPr="000B4D79" w:rsidRDefault="00C15094" w:rsidP="009E694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99</w:t>
            </w:r>
            <w:r w:rsidR="009E6949" w:rsidRPr="000B4D79">
              <w:rPr>
                <w:rFonts w:eastAsia="DFKai-SB"/>
                <w:sz w:val="18"/>
                <w:szCs w:val="28"/>
                <w:lang w:val="fr-FR" w:eastAsia="zh-TW"/>
              </w:rPr>
              <w:t>,</w:t>
            </w:r>
            <w:r w:rsidRPr="000B4D79">
              <w:rPr>
                <w:rFonts w:eastAsia="DFKai-SB"/>
                <w:sz w:val="18"/>
                <w:szCs w:val="28"/>
                <w:lang w:val="fr-FR" w:eastAsia="zh-TW"/>
              </w:rPr>
              <w:t>9</w:t>
            </w:r>
          </w:p>
        </w:tc>
      </w:tr>
      <w:tr w:rsidR="00C15094" w:rsidRPr="000B4D79">
        <w:trPr>
          <w:trHeight w:val="240"/>
        </w:trPr>
        <w:tc>
          <w:tcPr>
            <w:tcW w:w="3111" w:type="dxa"/>
            <w:shd w:val="clear" w:color="auto" w:fill="auto"/>
          </w:tcPr>
          <w:p w:rsidR="00C15094" w:rsidRPr="000B4D79" w:rsidRDefault="00C15094" w:rsidP="0083295D">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12</w:t>
            </w:r>
            <w:r w:rsidR="00F265C8">
              <w:rPr>
                <w:rFonts w:eastAsia="DFKai-SB"/>
                <w:sz w:val="18"/>
                <w:szCs w:val="28"/>
                <w:lang w:val="fr-FR" w:eastAsia="zh-TW"/>
              </w:rPr>
              <w:t xml:space="preserve"> à </w:t>
            </w:r>
            <w:r w:rsidRPr="000B4D79">
              <w:rPr>
                <w:rFonts w:eastAsia="DFKai-SB"/>
                <w:sz w:val="18"/>
                <w:szCs w:val="28"/>
                <w:lang w:val="fr-FR" w:eastAsia="zh-TW"/>
              </w:rPr>
              <w:t>16</w:t>
            </w:r>
            <w:r w:rsidR="00DC69A6">
              <w:rPr>
                <w:rFonts w:eastAsia="DFKai-SB"/>
                <w:sz w:val="18"/>
                <w:szCs w:val="28"/>
                <w:lang w:val="fr-FR" w:eastAsia="zh-TW"/>
              </w:rPr>
              <w:t xml:space="preserve"> ans</w:t>
            </w:r>
          </w:p>
        </w:tc>
        <w:tc>
          <w:tcPr>
            <w:tcW w:w="3833" w:type="dxa"/>
            <w:shd w:val="clear" w:color="auto" w:fill="auto"/>
            <w:vAlign w:val="bottom"/>
          </w:tcPr>
          <w:p w:rsidR="00C15094" w:rsidRPr="000B4D79" w:rsidRDefault="00C15094" w:rsidP="009E694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98</w:t>
            </w:r>
            <w:r w:rsidR="009E6949" w:rsidRPr="000B4D79">
              <w:rPr>
                <w:rFonts w:eastAsia="DFKai-SB"/>
                <w:sz w:val="18"/>
                <w:szCs w:val="28"/>
                <w:lang w:val="fr-FR" w:eastAsia="zh-TW"/>
              </w:rPr>
              <w:t>,</w:t>
            </w:r>
            <w:r w:rsidRPr="000B4D79">
              <w:rPr>
                <w:rFonts w:eastAsia="DFKai-SB"/>
                <w:sz w:val="18"/>
                <w:szCs w:val="28"/>
                <w:lang w:val="fr-FR" w:eastAsia="zh-TW"/>
              </w:rPr>
              <w:t>9</w:t>
            </w:r>
          </w:p>
        </w:tc>
      </w:tr>
      <w:tr w:rsidR="00C15094" w:rsidRPr="000B4D79">
        <w:trPr>
          <w:trHeight w:val="240"/>
        </w:trPr>
        <w:tc>
          <w:tcPr>
            <w:tcW w:w="3111" w:type="dxa"/>
            <w:tcBorders>
              <w:bottom w:val="single" w:sz="12" w:space="0" w:color="auto"/>
            </w:tcBorders>
            <w:shd w:val="clear" w:color="auto" w:fill="auto"/>
          </w:tcPr>
          <w:p w:rsidR="00C15094" w:rsidRPr="000B4D79" w:rsidRDefault="00C15094" w:rsidP="0083295D">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17</w:t>
            </w:r>
            <w:r w:rsidR="00F265C8">
              <w:rPr>
                <w:rFonts w:eastAsia="DFKai-SB"/>
                <w:sz w:val="18"/>
                <w:szCs w:val="28"/>
                <w:lang w:val="fr-FR" w:eastAsia="zh-TW"/>
              </w:rPr>
              <w:t xml:space="preserve"> à </w:t>
            </w:r>
            <w:r w:rsidRPr="000B4D79">
              <w:rPr>
                <w:rFonts w:eastAsia="DFKai-SB"/>
                <w:sz w:val="18"/>
                <w:szCs w:val="28"/>
                <w:lang w:val="fr-FR" w:eastAsia="zh-TW"/>
              </w:rPr>
              <w:t>18</w:t>
            </w:r>
            <w:r w:rsidR="00DC69A6">
              <w:rPr>
                <w:rFonts w:eastAsia="DFKai-SB"/>
                <w:sz w:val="18"/>
                <w:szCs w:val="28"/>
                <w:lang w:val="fr-FR" w:eastAsia="zh-TW"/>
              </w:rPr>
              <w:t xml:space="preserve"> ans</w:t>
            </w:r>
          </w:p>
        </w:tc>
        <w:tc>
          <w:tcPr>
            <w:tcW w:w="3833" w:type="dxa"/>
            <w:tcBorders>
              <w:bottom w:val="single" w:sz="12" w:space="0" w:color="auto"/>
            </w:tcBorders>
            <w:shd w:val="clear" w:color="auto" w:fill="auto"/>
            <w:vAlign w:val="bottom"/>
          </w:tcPr>
          <w:p w:rsidR="00C15094" w:rsidRPr="000B4D79" w:rsidRDefault="00C15094" w:rsidP="009E6949">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82</w:t>
            </w:r>
            <w:r w:rsidR="009E6949" w:rsidRPr="000B4D79">
              <w:rPr>
                <w:rFonts w:eastAsia="DFKai-SB"/>
                <w:sz w:val="18"/>
                <w:szCs w:val="28"/>
                <w:lang w:val="fr-FR" w:eastAsia="zh-TW"/>
              </w:rPr>
              <w:t>,</w:t>
            </w:r>
            <w:r w:rsidRPr="000B4D79">
              <w:rPr>
                <w:rFonts w:eastAsia="DFKai-SB"/>
                <w:sz w:val="18"/>
                <w:szCs w:val="28"/>
                <w:lang w:val="fr-FR" w:eastAsia="zh-TW"/>
              </w:rPr>
              <w:t>8</w:t>
            </w:r>
          </w:p>
        </w:tc>
      </w:tr>
    </w:tbl>
    <w:p w:rsidR="00C15094" w:rsidRPr="000B4D79" w:rsidRDefault="00C15094" w:rsidP="009E0B84">
      <w:pPr>
        <w:pStyle w:val="SingleTxtG"/>
        <w:spacing w:before="120" w:after="240" w:line="240" w:lineRule="auto"/>
        <w:ind w:right="0" w:firstLine="170"/>
        <w:jc w:val="left"/>
        <w:rPr>
          <w:rFonts w:eastAsia="DFKai-SB"/>
          <w:i/>
          <w:sz w:val="18"/>
          <w:szCs w:val="18"/>
          <w:lang w:val="fr-FR" w:eastAsia="zh-TW"/>
        </w:rPr>
      </w:pPr>
      <w:r w:rsidRPr="00DC69A6">
        <w:rPr>
          <w:rFonts w:eastAsia="DFKai-SB"/>
          <w:i/>
          <w:sz w:val="18"/>
          <w:szCs w:val="18"/>
          <w:lang w:val="fr-FR" w:eastAsia="zh-TW"/>
        </w:rPr>
        <w:t>Source</w:t>
      </w:r>
      <w:r w:rsidR="009331BF">
        <w:rPr>
          <w:rFonts w:eastAsia="DFKai-SB"/>
          <w:i/>
          <w:sz w:val="18"/>
          <w:szCs w:val="18"/>
          <w:lang w:val="fr-FR" w:eastAsia="zh-TW"/>
        </w:rPr>
        <w:t>:</w:t>
      </w:r>
      <w:r w:rsidRPr="000B4D79">
        <w:rPr>
          <w:rFonts w:eastAsia="DFKai-SB"/>
          <w:i/>
          <w:sz w:val="18"/>
          <w:szCs w:val="18"/>
          <w:lang w:val="fr-FR" w:eastAsia="zh-TW"/>
        </w:rPr>
        <w:t xml:space="preserve"> </w:t>
      </w:r>
      <w:r w:rsidR="00E926FE" w:rsidRPr="00DC69A6">
        <w:rPr>
          <w:rFonts w:eastAsia="DFKai-SB"/>
          <w:iCs/>
          <w:sz w:val="18"/>
          <w:szCs w:val="18"/>
          <w:lang w:val="fr-FR" w:eastAsia="zh-TW"/>
        </w:rPr>
        <w:t>Recensement partiel de la p</w:t>
      </w:r>
      <w:r w:rsidRPr="00DC69A6">
        <w:rPr>
          <w:rFonts w:eastAsia="DFKai-SB"/>
          <w:iCs/>
          <w:sz w:val="18"/>
          <w:szCs w:val="18"/>
          <w:lang w:val="fr-FR" w:eastAsia="zh-TW"/>
        </w:rPr>
        <w:t xml:space="preserve">opulation </w:t>
      </w:r>
      <w:r w:rsidR="00E926FE" w:rsidRPr="00DC69A6">
        <w:rPr>
          <w:rFonts w:eastAsia="DFKai-SB"/>
          <w:iCs/>
          <w:sz w:val="18"/>
          <w:szCs w:val="18"/>
          <w:lang w:val="fr-FR" w:eastAsia="zh-TW"/>
        </w:rPr>
        <w:t>de 2006,</w:t>
      </w:r>
      <w:r w:rsidRPr="00DC69A6">
        <w:rPr>
          <w:rFonts w:eastAsia="DFKai-SB"/>
          <w:iCs/>
          <w:sz w:val="18"/>
          <w:szCs w:val="18"/>
          <w:lang w:val="fr-FR" w:eastAsia="zh-TW"/>
        </w:rPr>
        <w:t xml:space="preserve"> </w:t>
      </w:r>
      <w:r w:rsidR="001F643B" w:rsidRPr="00DC69A6">
        <w:rPr>
          <w:rFonts w:eastAsia="DFKai-SB"/>
          <w:iCs/>
          <w:sz w:val="18"/>
          <w:szCs w:val="18"/>
          <w:lang w:val="fr-FR" w:eastAsia="zh-TW"/>
        </w:rPr>
        <w:t>Département du recensement et des</w:t>
      </w:r>
      <w:r w:rsidR="009E0B84">
        <w:rPr>
          <w:rFonts w:eastAsia="DFKai-SB"/>
          <w:iCs/>
          <w:sz w:val="18"/>
          <w:szCs w:val="18"/>
          <w:lang w:val="fr-FR" w:eastAsia="zh-TW"/>
        </w:rPr>
        <w:br/>
      </w:r>
      <w:r w:rsidR="001F643B" w:rsidRPr="00DC69A6">
        <w:rPr>
          <w:rFonts w:eastAsia="DFKai-SB"/>
          <w:iCs/>
          <w:sz w:val="18"/>
          <w:szCs w:val="18"/>
          <w:lang w:val="fr-FR" w:eastAsia="zh-TW"/>
        </w:rPr>
        <w:t>statistiques</w:t>
      </w:r>
      <w:r w:rsidR="00DC69A6">
        <w:rPr>
          <w:rFonts w:eastAsia="DFKai-SB"/>
          <w:i/>
          <w:sz w:val="18"/>
          <w:szCs w:val="18"/>
          <w:lang w:val="fr-FR" w:eastAsia="zh-TW"/>
        </w:rPr>
        <w:t>.</w:t>
      </w:r>
    </w:p>
    <w:p w:rsidR="00C15094" w:rsidRPr="000B4D79" w:rsidRDefault="00C15094" w:rsidP="00FB1341">
      <w:pPr>
        <w:pStyle w:val="SingleTxtG"/>
        <w:rPr>
          <w:rFonts w:eastAsia="DFKai-SB"/>
          <w:lang w:val="fr-FR" w:eastAsia="zh-TW"/>
        </w:rPr>
      </w:pPr>
      <w:r w:rsidRPr="000B4D79">
        <w:rPr>
          <w:rFonts w:eastAsia="DFKai-SB"/>
          <w:lang w:val="fr-FR" w:eastAsia="zh-TW"/>
        </w:rPr>
        <w:t>524.</w:t>
      </w:r>
      <w:r w:rsidRPr="000B4D79">
        <w:rPr>
          <w:rFonts w:eastAsia="DFKai-SB"/>
          <w:lang w:val="fr-FR" w:eastAsia="zh-TW"/>
        </w:rPr>
        <w:tab/>
      </w:r>
      <w:r w:rsidR="00FB1341">
        <w:rPr>
          <w:rFonts w:eastAsia="DFKai-SB"/>
          <w:lang w:val="fr-FR" w:eastAsia="zh-TW"/>
        </w:rPr>
        <w:t>Le tableau 43 indique le ratio élève-enseignant en préscolaire, primaire et secondaire ces trois dernières années scolaires.</w:t>
      </w:r>
    </w:p>
    <w:p w:rsidR="00C15094" w:rsidRPr="000B4D79" w:rsidRDefault="00C15094" w:rsidP="00DC69A6">
      <w:pPr>
        <w:pStyle w:val="Heading1"/>
        <w:spacing w:before="240" w:after="120"/>
        <w:rPr>
          <w:rFonts w:eastAsia="DFKai-SB"/>
          <w:b/>
          <w:lang w:val="fr-FR" w:eastAsia="zh-TW"/>
        </w:rPr>
      </w:pPr>
      <w:r w:rsidRPr="00DC69A6">
        <w:rPr>
          <w:rFonts w:eastAsia="DFKai-SB"/>
          <w:bCs/>
          <w:lang w:val="fr-FR" w:eastAsia="zh-TW"/>
        </w:rPr>
        <w:t>Table</w:t>
      </w:r>
      <w:r w:rsidR="00E926FE" w:rsidRPr="00DC69A6">
        <w:rPr>
          <w:rFonts w:eastAsia="DFKai-SB"/>
          <w:bCs/>
          <w:lang w:val="fr-FR" w:eastAsia="zh-TW"/>
        </w:rPr>
        <w:t xml:space="preserve">au </w:t>
      </w:r>
      <w:r w:rsidRPr="00DC69A6">
        <w:rPr>
          <w:rFonts w:eastAsia="DFKai-SB"/>
          <w:bCs/>
          <w:lang w:val="fr-FR" w:eastAsia="zh-TW"/>
        </w:rPr>
        <w:t>43</w:t>
      </w:r>
      <w:r w:rsidR="00DC69A6">
        <w:rPr>
          <w:rFonts w:eastAsia="DFKai-SB"/>
          <w:b/>
          <w:lang w:val="fr-FR" w:eastAsia="zh-TW"/>
        </w:rPr>
        <w:br/>
      </w:r>
      <w:r w:rsidR="00B40C7D" w:rsidRPr="000B4D79">
        <w:rPr>
          <w:rFonts w:eastAsia="DFKai-SB"/>
          <w:b/>
          <w:lang w:val="fr-FR" w:eastAsia="zh-TW"/>
        </w:rPr>
        <w:t>Ratio élève-enseignant par degré</w:t>
      </w:r>
      <w:r w:rsidRPr="000B4D79">
        <w:rPr>
          <w:rFonts w:eastAsia="DFKai-SB"/>
          <w:b/>
          <w:lang w:val="fr-FR" w:eastAsia="zh-TW"/>
        </w:rPr>
        <w:t>,</w:t>
      </w:r>
      <w:r w:rsidR="0083295D" w:rsidRPr="000B4D79">
        <w:rPr>
          <w:rFonts w:eastAsia="DFKai-SB"/>
          <w:b/>
          <w:lang w:val="fr-FR" w:eastAsia="zh-TW"/>
        </w:rPr>
        <w:t xml:space="preserve"> </w:t>
      </w:r>
      <w:r w:rsidR="00E926FE" w:rsidRPr="000B4D79">
        <w:rPr>
          <w:rFonts w:eastAsia="DFKai-SB"/>
          <w:b/>
          <w:lang w:val="fr-FR" w:eastAsia="zh-TW"/>
        </w:rPr>
        <w:t>de</w:t>
      </w:r>
      <w:r w:rsidRPr="000B4D79">
        <w:rPr>
          <w:rFonts w:eastAsia="DFKai-SB"/>
          <w:b/>
          <w:lang w:val="fr-FR" w:eastAsia="zh-TW"/>
        </w:rPr>
        <w:t xml:space="preserve"> 2006</w:t>
      </w:r>
      <w:r w:rsidR="00E926FE" w:rsidRPr="000B4D79">
        <w:rPr>
          <w:rFonts w:eastAsia="DFKai-SB"/>
          <w:b/>
          <w:lang w:val="fr-FR" w:eastAsia="zh-TW"/>
        </w:rPr>
        <w:t>/</w:t>
      </w:r>
      <w:r w:rsidRPr="000B4D79">
        <w:rPr>
          <w:rFonts w:eastAsia="DFKai-SB"/>
          <w:b/>
          <w:lang w:val="fr-FR" w:eastAsia="zh-TW"/>
        </w:rPr>
        <w:t xml:space="preserve">07 </w:t>
      </w:r>
      <w:r w:rsidR="00A01E57" w:rsidRPr="000B4D79">
        <w:rPr>
          <w:rFonts w:eastAsia="DFKai-SB"/>
          <w:b/>
          <w:lang w:val="fr-FR" w:eastAsia="zh-TW"/>
        </w:rPr>
        <w:t>à</w:t>
      </w:r>
      <w:r w:rsidRPr="000B4D79">
        <w:rPr>
          <w:rFonts w:eastAsia="DFKai-SB"/>
          <w:b/>
          <w:lang w:val="fr-FR" w:eastAsia="zh-TW"/>
        </w:rPr>
        <w:t xml:space="preserve"> 2008</w:t>
      </w:r>
      <w:r w:rsidR="00E926FE" w:rsidRPr="000B4D79">
        <w:rPr>
          <w:rFonts w:eastAsia="DFKai-SB"/>
          <w:b/>
          <w:lang w:val="fr-FR" w:eastAsia="zh-TW"/>
        </w:rPr>
        <w:t>/</w:t>
      </w:r>
      <w:r w:rsidRPr="000B4D79">
        <w:rPr>
          <w:rFonts w:eastAsia="DFKai-SB"/>
          <w:b/>
          <w:lang w:val="fr-FR" w:eastAsia="zh-TW"/>
        </w:rPr>
        <w:t>09</w:t>
      </w:r>
    </w:p>
    <w:tbl>
      <w:tblPr>
        <w:tblW w:w="7371" w:type="dxa"/>
        <w:tblInd w:w="1134" w:type="dxa"/>
        <w:tblBorders>
          <w:top w:val="single" w:sz="4" w:space="0" w:color="auto"/>
        </w:tblBorders>
        <w:tblLayout w:type="fixed"/>
        <w:tblCellMar>
          <w:left w:w="0" w:type="dxa"/>
          <w:right w:w="0" w:type="dxa"/>
        </w:tblCellMar>
        <w:tblLook w:val="01E0"/>
      </w:tblPr>
      <w:tblGrid>
        <w:gridCol w:w="2030"/>
        <w:gridCol w:w="1780"/>
        <w:gridCol w:w="1780"/>
        <w:gridCol w:w="1781"/>
      </w:tblGrid>
      <w:tr w:rsidR="0083295D" w:rsidRPr="000B4D79">
        <w:trPr>
          <w:trHeight w:val="240"/>
          <w:tblHeader/>
        </w:trPr>
        <w:tc>
          <w:tcPr>
            <w:tcW w:w="1953" w:type="dxa"/>
            <w:tcBorders>
              <w:top w:val="single" w:sz="4" w:space="0" w:color="auto"/>
              <w:bottom w:val="single" w:sz="12" w:space="0" w:color="auto"/>
            </w:tcBorders>
            <w:shd w:val="clear" w:color="auto" w:fill="auto"/>
            <w:vAlign w:val="bottom"/>
          </w:tcPr>
          <w:p w:rsidR="00C15094" w:rsidRPr="000B4D79" w:rsidRDefault="00E926FE" w:rsidP="0083295D">
            <w:pPr>
              <w:suppressAutoHyphens w:val="0"/>
              <w:adjustRightInd w:val="0"/>
              <w:snapToGrid w:val="0"/>
              <w:spacing w:before="80" w:after="80" w:line="200" w:lineRule="exact"/>
              <w:textAlignment w:val="baseline"/>
              <w:rPr>
                <w:rFonts w:eastAsia="DFKai-SB"/>
                <w:i/>
                <w:sz w:val="16"/>
                <w:szCs w:val="28"/>
                <w:lang w:val="fr-FR" w:eastAsia="zh-TW"/>
              </w:rPr>
            </w:pPr>
            <w:r w:rsidRPr="000B4D79">
              <w:rPr>
                <w:rFonts w:eastAsia="DFKai-SB"/>
                <w:i/>
                <w:sz w:val="16"/>
                <w:szCs w:val="28"/>
                <w:lang w:val="fr-FR" w:eastAsia="zh-TW"/>
              </w:rPr>
              <w:t>Année scolaire</w:t>
            </w:r>
          </w:p>
        </w:tc>
        <w:tc>
          <w:tcPr>
            <w:tcW w:w="1711" w:type="dxa"/>
            <w:tcBorders>
              <w:top w:val="single" w:sz="4" w:space="0" w:color="auto"/>
              <w:bottom w:val="single" w:sz="12" w:space="0" w:color="auto"/>
            </w:tcBorders>
            <w:shd w:val="clear" w:color="auto" w:fill="auto"/>
            <w:vAlign w:val="bottom"/>
          </w:tcPr>
          <w:p w:rsidR="00C15094" w:rsidRPr="000B4D79" w:rsidRDefault="00E926FE" w:rsidP="0083295D">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Préscolaire</w:t>
            </w:r>
          </w:p>
        </w:tc>
        <w:tc>
          <w:tcPr>
            <w:tcW w:w="1711" w:type="dxa"/>
            <w:tcBorders>
              <w:top w:val="single" w:sz="4" w:space="0" w:color="auto"/>
              <w:bottom w:val="single" w:sz="12" w:space="0" w:color="auto"/>
            </w:tcBorders>
            <w:shd w:val="clear" w:color="auto" w:fill="auto"/>
            <w:vAlign w:val="bottom"/>
          </w:tcPr>
          <w:p w:rsidR="00C15094" w:rsidRPr="000B4D79" w:rsidRDefault="00C15094" w:rsidP="00E926FE">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Prima</w:t>
            </w:r>
            <w:r w:rsidR="00E926FE" w:rsidRPr="000B4D79">
              <w:rPr>
                <w:rFonts w:eastAsia="DFKai-SB"/>
                <w:i/>
                <w:sz w:val="16"/>
                <w:szCs w:val="28"/>
                <w:lang w:val="fr-FR" w:eastAsia="zh-TW"/>
              </w:rPr>
              <w:t>ire</w:t>
            </w:r>
          </w:p>
        </w:tc>
        <w:tc>
          <w:tcPr>
            <w:tcW w:w="1712" w:type="dxa"/>
            <w:tcBorders>
              <w:top w:val="single" w:sz="4" w:space="0" w:color="auto"/>
              <w:bottom w:val="single" w:sz="12" w:space="0" w:color="auto"/>
            </w:tcBorders>
            <w:shd w:val="clear" w:color="auto" w:fill="auto"/>
            <w:vAlign w:val="bottom"/>
          </w:tcPr>
          <w:p w:rsidR="00C15094" w:rsidRPr="000B4D79" w:rsidRDefault="00C15094" w:rsidP="00E926FE">
            <w:pPr>
              <w:suppressAutoHyphens w:val="0"/>
              <w:adjustRightInd w:val="0"/>
              <w:snapToGrid w:val="0"/>
              <w:spacing w:before="80" w:after="80" w:line="200" w:lineRule="exact"/>
              <w:ind w:left="113"/>
              <w:jc w:val="right"/>
              <w:textAlignment w:val="baseline"/>
              <w:rPr>
                <w:rFonts w:eastAsia="DFKai-SB"/>
                <w:i/>
                <w:sz w:val="16"/>
                <w:szCs w:val="28"/>
                <w:lang w:val="fr-FR" w:eastAsia="zh-TW"/>
              </w:rPr>
            </w:pPr>
            <w:r w:rsidRPr="000B4D79">
              <w:rPr>
                <w:rFonts w:eastAsia="DFKai-SB"/>
                <w:i/>
                <w:sz w:val="16"/>
                <w:szCs w:val="28"/>
                <w:lang w:val="fr-FR" w:eastAsia="zh-TW"/>
              </w:rPr>
              <w:t>Seconda</w:t>
            </w:r>
            <w:r w:rsidR="00E926FE" w:rsidRPr="000B4D79">
              <w:rPr>
                <w:rFonts w:eastAsia="DFKai-SB"/>
                <w:i/>
                <w:sz w:val="16"/>
                <w:szCs w:val="28"/>
                <w:lang w:val="fr-FR" w:eastAsia="zh-TW"/>
              </w:rPr>
              <w:t>ire</w:t>
            </w:r>
          </w:p>
        </w:tc>
      </w:tr>
      <w:tr w:rsidR="00C15094" w:rsidRPr="000B4D79">
        <w:trPr>
          <w:trHeight w:val="240"/>
        </w:trPr>
        <w:tc>
          <w:tcPr>
            <w:tcW w:w="1953" w:type="dxa"/>
            <w:tcBorders>
              <w:top w:val="single" w:sz="12" w:space="0" w:color="auto"/>
            </w:tcBorders>
            <w:shd w:val="clear" w:color="auto" w:fill="auto"/>
          </w:tcPr>
          <w:p w:rsidR="00C15094" w:rsidRPr="000B4D79" w:rsidRDefault="00C15094" w:rsidP="0083295D">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2006</w:t>
            </w:r>
            <w:r w:rsidR="00E926FE" w:rsidRPr="000B4D79">
              <w:rPr>
                <w:rFonts w:eastAsia="DFKai-SB"/>
                <w:b/>
                <w:lang w:val="fr-FR" w:eastAsia="zh-TW"/>
              </w:rPr>
              <w:t>/</w:t>
            </w:r>
            <w:r w:rsidRPr="000B4D79">
              <w:rPr>
                <w:rFonts w:eastAsia="DFKai-SB"/>
                <w:sz w:val="18"/>
                <w:szCs w:val="28"/>
                <w:lang w:val="fr-FR" w:eastAsia="zh-TW"/>
              </w:rPr>
              <w:t>07</w:t>
            </w:r>
          </w:p>
        </w:tc>
        <w:tc>
          <w:tcPr>
            <w:tcW w:w="1711" w:type="dxa"/>
            <w:tcBorders>
              <w:top w:val="single" w:sz="12" w:space="0" w:color="auto"/>
            </w:tcBorders>
            <w:shd w:val="clear" w:color="auto" w:fill="auto"/>
            <w:vAlign w:val="bottom"/>
          </w:tcPr>
          <w:p w:rsidR="00C15094" w:rsidRPr="000B4D79" w:rsidRDefault="00C15094" w:rsidP="00E926FE">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w:t>
            </w:r>
            <w:r w:rsidR="00E926FE" w:rsidRPr="000B4D79">
              <w:rPr>
                <w:rFonts w:eastAsia="DFKai-SB"/>
                <w:sz w:val="18"/>
                <w:szCs w:val="28"/>
                <w:lang w:val="fr-FR" w:eastAsia="zh-TW"/>
              </w:rPr>
              <w:t>,</w:t>
            </w:r>
            <w:r w:rsidRPr="000B4D79">
              <w:rPr>
                <w:rFonts w:eastAsia="DFKai-SB"/>
                <w:sz w:val="18"/>
                <w:szCs w:val="28"/>
                <w:lang w:val="fr-FR" w:eastAsia="zh-TW"/>
              </w:rPr>
              <w:t>4:1</w:t>
            </w:r>
          </w:p>
        </w:tc>
        <w:tc>
          <w:tcPr>
            <w:tcW w:w="1711" w:type="dxa"/>
            <w:tcBorders>
              <w:top w:val="single" w:sz="12" w:space="0" w:color="auto"/>
            </w:tcBorders>
            <w:shd w:val="clear" w:color="auto" w:fill="auto"/>
            <w:vAlign w:val="bottom"/>
          </w:tcPr>
          <w:p w:rsidR="00C15094" w:rsidRPr="000B4D79" w:rsidRDefault="00C15094" w:rsidP="00E926FE">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17</w:t>
            </w:r>
            <w:r w:rsidR="00E926FE" w:rsidRPr="000B4D79">
              <w:rPr>
                <w:rFonts w:eastAsia="DFKai-SB"/>
                <w:sz w:val="18"/>
                <w:szCs w:val="28"/>
                <w:lang w:val="fr-FR" w:eastAsia="zh-TW"/>
              </w:rPr>
              <w:t>,</w:t>
            </w:r>
            <w:r w:rsidRPr="000B4D79">
              <w:rPr>
                <w:rFonts w:eastAsia="DFKai-SB"/>
                <w:sz w:val="18"/>
                <w:szCs w:val="28"/>
                <w:lang w:val="fr-FR" w:eastAsia="zh-TW"/>
              </w:rPr>
              <w:t>6:1</w:t>
            </w:r>
          </w:p>
        </w:tc>
        <w:tc>
          <w:tcPr>
            <w:tcW w:w="1712" w:type="dxa"/>
            <w:tcBorders>
              <w:top w:val="single" w:sz="12" w:space="0" w:color="auto"/>
            </w:tcBorders>
            <w:shd w:val="clear" w:color="auto" w:fill="auto"/>
            <w:vAlign w:val="bottom"/>
          </w:tcPr>
          <w:p w:rsidR="00C15094" w:rsidRPr="000B4D79" w:rsidRDefault="00C15094" w:rsidP="00E926FE">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17</w:t>
            </w:r>
            <w:r w:rsidR="00E926FE" w:rsidRPr="000B4D79">
              <w:rPr>
                <w:rFonts w:eastAsia="DFKai-SB"/>
                <w:sz w:val="18"/>
                <w:szCs w:val="28"/>
                <w:lang w:val="fr-FR" w:eastAsia="zh-TW"/>
              </w:rPr>
              <w:t>,</w:t>
            </w:r>
            <w:r w:rsidRPr="000B4D79">
              <w:rPr>
                <w:rFonts w:eastAsia="DFKai-SB"/>
                <w:sz w:val="18"/>
                <w:szCs w:val="28"/>
                <w:lang w:val="fr-FR" w:eastAsia="zh-TW"/>
              </w:rPr>
              <w:t>0:1</w:t>
            </w:r>
          </w:p>
        </w:tc>
      </w:tr>
      <w:tr w:rsidR="00C15094" w:rsidRPr="000B4D79">
        <w:trPr>
          <w:trHeight w:val="240"/>
        </w:trPr>
        <w:tc>
          <w:tcPr>
            <w:tcW w:w="1953" w:type="dxa"/>
            <w:shd w:val="clear" w:color="auto" w:fill="auto"/>
          </w:tcPr>
          <w:p w:rsidR="00C15094" w:rsidRPr="000B4D79" w:rsidRDefault="00C15094" w:rsidP="0083295D">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2007</w:t>
            </w:r>
            <w:r w:rsidR="00E926FE" w:rsidRPr="000B4D79">
              <w:rPr>
                <w:rFonts w:eastAsia="DFKai-SB"/>
                <w:b/>
                <w:lang w:val="fr-FR" w:eastAsia="zh-TW"/>
              </w:rPr>
              <w:t>/</w:t>
            </w:r>
            <w:r w:rsidRPr="000B4D79">
              <w:rPr>
                <w:rFonts w:eastAsia="DFKai-SB"/>
                <w:sz w:val="18"/>
                <w:szCs w:val="28"/>
                <w:lang w:val="fr-FR" w:eastAsia="zh-TW"/>
              </w:rPr>
              <w:t>08</w:t>
            </w:r>
          </w:p>
        </w:tc>
        <w:tc>
          <w:tcPr>
            <w:tcW w:w="1711" w:type="dxa"/>
            <w:shd w:val="clear" w:color="auto" w:fill="auto"/>
            <w:vAlign w:val="bottom"/>
          </w:tcPr>
          <w:p w:rsidR="00C15094" w:rsidRPr="000B4D79" w:rsidRDefault="00C15094" w:rsidP="00E926FE">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w:t>
            </w:r>
            <w:r w:rsidR="00E926FE" w:rsidRPr="000B4D79">
              <w:rPr>
                <w:rFonts w:eastAsia="DFKai-SB"/>
                <w:sz w:val="18"/>
                <w:szCs w:val="28"/>
                <w:lang w:val="fr-FR" w:eastAsia="zh-TW"/>
              </w:rPr>
              <w:t>,</w:t>
            </w:r>
            <w:r w:rsidRPr="000B4D79">
              <w:rPr>
                <w:rFonts w:eastAsia="DFKai-SB"/>
                <w:sz w:val="18"/>
                <w:szCs w:val="28"/>
                <w:lang w:val="fr-FR" w:eastAsia="zh-TW"/>
              </w:rPr>
              <w:t>3:1</w:t>
            </w:r>
          </w:p>
        </w:tc>
        <w:tc>
          <w:tcPr>
            <w:tcW w:w="1711" w:type="dxa"/>
            <w:shd w:val="clear" w:color="auto" w:fill="auto"/>
            <w:vAlign w:val="bottom"/>
          </w:tcPr>
          <w:p w:rsidR="00C15094" w:rsidRPr="000B4D79" w:rsidRDefault="00C15094" w:rsidP="00E926FE">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17</w:t>
            </w:r>
            <w:r w:rsidR="00E926FE" w:rsidRPr="000B4D79">
              <w:rPr>
                <w:rFonts w:eastAsia="DFKai-SB"/>
                <w:sz w:val="18"/>
                <w:szCs w:val="28"/>
                <w:lang w:val="fr-FR" w:eastAsia="zh-TW"/>
              </w:rPr>
              <w:t>,</w:t>
            </w:r>
            <w:r w:rsidRPr="000B4D79">
              <w:rPr>
                <w:rFonts w:eastAsia="DFKai-SB"/>
                <w:sz w:val="18"/>
                <w:szCs w:val="28"/>
                <w:lang w:val="fr-FR" w:eastAsia="zh-TW"/>
              </w:rPr>
              <w:t>2:1</w:t>
            </w:r>
          </w:p>
        </w:tc>
        <w:tc>
          <w:tcPr>
            <w:tcW w:w="1712" w:type="dxa"/>
            <w:shd w:val="clear" w:color="auto" w:fill="auto"/>
            <w:vAlign w:val="bottom"/>
          </w:tcPr>
          <w:p w:rsidR="00C15094" w:rsidRPr="000B4D79" w:rsidRDefault="00C15094" w:rsidP="00E926FE">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16</w:t>
            </w:r>
            <w:r w:rsidR="00E926FE" w:rsidRPr="000B4D79">
              <w:rPr>
                <w:rFonts w:eastAsia="DFKai-SB"/>
                <w:sz w:val="18"/>
                <w:szCs w:val="28"/>
                <w:lang w:val="fr-FR" w:eastAsia="zh-TW"/>
              </w:rPr>
              <w:t>,</w:t>
            </w:r>
            <w:r w:rsidRPr="000B4D79">
              <w:rPr>
                <w:rFonts w:eastAsia="DFKai-SB"/>
                <w:sz w:val="18"/>
                <w:szCs w:val="28"/>
                <w:lang w:val="fr-FR" w:eastAsia="zh-TW"/>
              </w:rPr>
              <w:t>8:1</w:t>
            </w:r>
          </w:p>
        </w:tc>
      </w:tr>
      <w:tr w:rsidR="0083295D" w:rsidRPr="000B4D79">
        <w:trPr>
          <w:trHeight w:val="240"/>
        </w:trPr>
        <w:tc>
          <w:tcPr>
            <w:tcW w:w="1953" w:type="dxa"/>
            <w:tcBorders>
              <w:bottom w:val="single" w:sz="12" w:space="0" w:color="auto"/>
            </w:tcBorders>
            <w:shd w:val="clear" w:color="auto" w:fill="auto"/>
          </w:tcPr>
          <w:p w:rsidR="00C15094" w:rsidRPr="000B4D79" w:rsidRDefault="00C15094" w:rsidP="0083295D">
            <w:pPr>
              <w:suppressAutoHyphens w:val="0"/>
              <w:adjustRightInd w:val="0"/>
              <w:snapToGrid w:val="0"/>
              <w:spacing w:before="40" w:after="40" w:line="220" w:lineRule="exact"/>
              <w:textAlignment w:val="baseline"/>
              <w:rPr>
                <w:rFonts w:eastAsia="DFKai-SB"/>
                <w:sz w:val="18"/>
                <w:szCs w:val="28"/>
                <w:lang w:val="fr-FR" w:eastAsia="zh-TW"/>
              </w:rPr>
            </w:pPr>
            <w:r w:rsidRPr="000B4D79">
              <w:rPr>
                <w:rFonts w:eastAsia="DFKai-SB"/>
                <w:sz w:val="18"/>
                <w:szCs w:val="28"/>
                <w:lang w:val="fr-FR" w:eastAsia="zh-TW"/>
              </w:rPr>
              <w:t>2008</w:t>
            </w:r>
            <w:r w:rsidR="00E926FE" w:rsidRPr="000B4D79">
              <w:rPr>
                <w:rFonts w:eastAsia="DFKai-SB"/>
                <w:b/>
                <w:lang w:val="fr-FR" w:eastAsia="zh-TW"/>
              </w:rPr>
              <w:t>/</w:t>
            </w:r>
            <w:r w:rsidRPr="000B4D79">
              <w:rPr>
                <w:rFonts w:eastAsia="DFKai-SB"/>
                <w:sz w:val="18"/>
                <w:szCs w:val="28"/>
                <w:lang w:val="fr-FR" w:eastAsia="zh-TW"/>
              </w:rPr>
              <w:t>09</w:t>
            </w:r>
          </w:p>
        </w:tc>
        <w:tc>
          <w:tcPr>
            <w:tcW w:w="1711" w:type="dxa"/>
            <w:tcBorders>
              <w:bottom w:val="single" w:sz="12" w:space="0" w:color="auto"/>
            </w:tcBorders>
            <w:shd w:val="clear" w:color="auto" w:fill="auto"/>
            <w:vAlign w:val="bottom"/>
          </w:tcPr>
          <w:p w:rsidR="00C15094" w:rsidRPr="000B4D79" w:rsidRDefault="00C15094" w:rsidP="00E926FE">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9</w:t>
            </w:r>
            <w:r w:rsidR="00E926FE" w:rsidRPr="000B4D79">
              <w:rPr>
                <w:rFonts w:eastAsia="DFKai-SB"/>
                <w:sz w:val="18"/>
                <w:szCs w:val="28"/>
                <w:lang w:val="fr-FR" w:eastAsia="zh-TW"/>
              </w:rPr>
              <w:t>,</w:t>
            </w:r>
            <w:r w:rsidRPr="000B4D79">
              <w:rPr>
                <w:rFonts w:eastAsia="DFKai-SB"/>
                <w:sz w:val="18"/>
                <w:szCs w:val="28"/>
                <w:lang w:val="fr-FR" w:eastAsia="zh-TW"/>
              </w:rPr>
              <w:t>7:1</w:t>
            </w:r>
          </w:p>
        </w:tc>
        <w:tc>
          <w:tcPr>
            <w:tcW w:w="1711" w:type="dxa"/>
            <w:tcBorders>
              <w:bottom w:val="single" w:sz="12" w:space="0" w:color="auto"/>
            </w:tcBorders>
            <w:shd w:val="clear" w:color="auto" w:fill="auto"/>
            <w:vAlign w:val="bottom"/>
          </w:tcPr>
          <w:p w:rsidR="00C15094" w:rsidRPr="000B4D79" w:rsidRDefault="00C15094" w:rsidP="00E926FE">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16</w:t>
            </w:r>
            <w:r w:rsidR="00E926FE" w:rsidRPr="000B4D79">
              <w:rPr>
                <w:rFonts w:eastAsia="DFKai-SB"/>
                <w:sz w:val="18"/>
                <w:szCs w:val="28"/>
                <w:lang w:val="fr-FR" w:eastAsia="zh-TW"/>
              </w:rPr>
              <w:t>,</w:t>
            </w:r>
            <w:r w:rsidRPr="000B4D79">
              <w:rPr>
                <w:rFonts w:eastAsia="DFKai-SB"/>
                <w:sz w:val="18"/>
                <w:szCs w:val="28"/>
                <w:lang w:val="fr-FR" w:eastAsia="zh-TW"/>
              </w:rPr>
              <w:t>4:1</w:t>
            </w:r>
          </w:p>
        </w:tc>
        <w:tc>
          <w:tcPr>
            <w:tcW w:w="1712" w:type="dxa"/>
            <w:tcBorders>
              <w:bottom w:val="single" w:sz="12" w:space="0" w:color="auto"/>
            </w:tcBorders>
            <w:shd w:val="clear" w:color="auto" w:fill="auto"/>
            <w:vAlign w:val="bottom"/>
          </w:tcPr>
          <w:p w:rsidR="00C15094" w:rsidRPr="000B4D79" w:rsidRDefault="00C15094" w:rsidP="00E926FE">
            <w:pPr>
              <w:suppressAutoHyphens w:val="0"/>
              <w:adjustRightInd w:val="0"/>
              <w:snapToGrid w:val="0"/>
              <w:spacing w:before="40" w:after="40" w:line="220" w:lineRule="exact"/>
              <w:ind w:left="113"/>
              <w:jc w:val="right"/>
              <w:textAlignment w:val="baseline"/>
              <w:rPr>
                <w:rFonts w:eastAsia="DFKai-SB"/>
                <w:sz w:val="18"/>
                <w:szCs w:val="28"/>
                <w:lang w:val="fr-FR" w:eastAsia="zh-TW"/>
              </w:rPr>
            </w:pPr>
            <w:r w:rsidRPr="000B4D79">
              <w:rPr>
                <w:rFonts w:eastAsia="DFKai-SB"/>
                <w:sz w:val="18"/>
                <w:szCs w:val="28"/>
                <w:lang w:val="fr-FR" w:eastAsia="zh-TW"/>
              </w:rPr>
              <w:t>16</w:t>
            </w:r>
            <w:r w:rsidR="00E926FE" w:rsidRPr="000B4D79">
              <w:rPr>
                <w:rFonts w:eastAsia="DFKai-SB"/>
                <w:sz w:val="18"/>
                <w:szCs w:val="28"/>
                <w:lang w:val="fr-FR" w:eastAsia="zh-TW"/>
              </w:rPr>
              <w:t>,</w:t>
            </w:r>
            <w:r w:rsidRPr="000B4D79">
              <w:rPr>
                <w:rFonts w:eastAsia="DFKai-SB"/>
                <w:sz w:val="18"/>
                <w:szCs w:val="28"/>
                <w:lang w:val="fr-FR" w:eastAsia="zh-TW"/>
              </w:rPr>
              <w:t>4:1</w:t>
            </w:r>
          </w:p>
        </w:tc>
      </w:tr>
    </w:tbl>
    <w:p w:rsidR="00C15094" w:rsidRPr="00DC69A6" w:rsidRDefault="00EA233E" w:rsidP="00DC69A6">
      <w:pPr>
        <w:pStyle w:val="SingleTxtG"/>
        <w:spacing w:before="120" w:after="0" w:line="240" w:lineRule="auto"/>
        <w:ind w:right="0" w:firstLine="170"/>
        <w:jc w:val="left"/>
        <w:rPr>
          <w:rFonts w:eastAsia="DFKai-SB"/>
          <w:iCs/>
          <w:sz w:val="18"/>
          <w:szCs w:val="18"/>
          <w:lang w:val="fr-FR"/>
        </w:rPr>
      </w:pPr>
      <w:r w:rsidRPr="00DC69A6">
        <w:rPr>
          <w:rFonts w:eastAsia="DFKai-SB"/>
          <w:iCs/>
          <w:sz w:val="18"/>
          <w:szCs w:val="18"/>
          <w:lang w:val="fr-FR"/>
        </w:rPr>
        <w:t>1)</w:t>
      </w:r>
      <w:r w:rsidR="00DC69A6">
        <w:rPr>
          <w:rFonts w:eastAsia="DFKai-SB"/>
          <w:iCs/>
          <w:sz w:val="18"/>
          <w:szCs w:val="18"/>
          <w:lang w:val="fr-FR"/>
        </w:rPr>
        <w:t xml:space="preserve">  </w:t>
      </w:r>
      <w:r w:rsidR="00B40C7D" w:rsidRPr="00DC69A6">
        <w:rPr>
          <w:rFonts w:eastAsia="DFKai-SB"/>
          <w:iCs/>
          <w:sz w:val="18"/>
          <w:szCs w:val="18"/>
          <w:lang w:val="fr-FR"/>
        </w:rPr>
        <w:t>Ces chiffres ont été arrêtés à la mi-septembre de l</w:t>
      </w:r>
      <w:r w:rsidR="000E26C3">
        <w:rPr>
          <w:rFonts w:eastAsia="DFKai-SB"/>
          <w:iCs/>
          <w:sz w:val="18"/>
          <w:szCs w:val="18"/>
          <w:lang w:val="fr-FR"/>
        </w:rPr>
        <w:t>’</w:t>
      </w:r>
      <w:r w:rsidR="00B40C7D" w:rsidRPr="00DC69A6">
        <w:rPr>
          <w:rFonts w:eastAsia="DFKai-SB"/>
          <w:iCs/>
          <w:sz w:val="18"/>
          <w:szCs w:val="18"/>
          <w:lang w:val="fr-FR"/>
        </w:rPr>
        <w:t>année scolaire concernée</w:t>
      </w:r>
      <w:r w:rsidR="00C15094" w:rsidRPr="00DC69A6">
        <w:rPr>
          <w:rFonts w:eastAsia="DFKai-SB"/>
          <w:iCs/>
          <w:sz w:val="18"/>
          <w:szCs w:val="18"/>
          <w:lang w:val="fr-FR"/>
        </w:rPr>
        <w:t>.</w:t>
      </w:r>
    </w:p>
    <w:p w:rsidR="00C15094" w:rsidRPr="000B4D79" w:rsidRDefault="00EA233E" w:rsidP="009E0B84">
      <w:pPr>
        <w:pStyle w:val="SingleTxtG"/>
        <w:spacing w:after="0" w:line="240" w:lineRule="auto"/>
        <w:ind w:right="0" w:firstLine="170"/>
        <w:jc w:val="left"/>
        <w:rPr>
          <w:rFonts w:eastAsia="DFKai-SB"/>
          <w:i/>
          <w:sz w:val="18"/>
          <w:szCs w:val="18"/>
          <w:lang w:val="fr-FR"/>
        </w:rPr>
      </w:pPr>
      <w:r w:rsidRPr="00DC69A6">
        <w:rPr>
          <w:rFonts w:eastAsia="DFKai-SB"/>
          <w:iCs/>
          <w:sz w:val="18"/>
          <w:szCs w:val="18"/>
          <w:lang w:val="fr-FR"/>
        </w:rPr>
        <w:t>2)</w:t>
      </w:r>
      <w:r w:rsidR="00DC69A6">
        <w:rPr>
          <w:rFonts w:eastAsia="DFKai-SB"/>
          <w:iCs/>
          <w:sz w:val="18"/>
          <w:szCs w:val="18"/>
          <w:lang w:val="fr-FR"/>
        </w:rPr>
        <w:t xml:space="preserve">  </w:t>
      </w:r>
      <w:r w:rsidR="00BF6109" w:rsidRPr="00DC69A6">
        <w:rPr>
          <w:rFonts w:eastAsia="DFKai-SB"/>
          <w:iCs/>
          <w:sz w:val="18"/>
          <w:szCs w:val="18"/>
          <w:lang w:val="fr-FR"/>
        </w:rPr>
        <w:t>Les chiffres du primaire et d</w:t>
      </w:r>
      <w:r w:rsidR="00BF332B" w:rsidRPr="00DC69A6">
        <w:rPr>
          <w:rFonts w:eastAsia="DFKai-SB"/>
          <w:iCs/>
          <w:sz w:val="18"/>
          <w:szCs w:val="18"/>
          <w:lang w:val="fr-FR"/>
        </w:rPr>
        <w:t>u</w:t>
      </w:r>
      <w:r w:rsidR="00BF6109" w:rsidRPr="00DC69A6">
        <w:rPr>
          <w:rFonts w:eastAsia="DFKai-SB"/>
          <w:iCs/>
          <w:sz w:val="18"/>
          <w:szCs w:val="18"/>
          <w:lang w:val="fr-FR"/>
        </w:rPr>
        <w:t xml:space="preserve"> secondaire</w:t>
      </w:r>
      <w:r w:rsidR="00C15094" w:rsidRPr="00DC69A6">
        <w:rPr>
          <w:rFonts w:eastAsia="DFKai-SB"/>
          <w:iCs/>
          <w:sz w:val="18"/>
          <w:szCs w:val="18"/>
          <w:lang w:val="fr-FR"/>
        </w:rPr>
        <w:t xml:space="preserve"> </w:t>
      </w:r>
      <w:r w:rsidR="00BF6109" w:rsidRPr="00DC69A6">
        <w:rPr>
          <w:rFonts w:eastAsia="DFKai-SB"/>
          <w:iCs/>
          <w:sz w:val="18"/>
          <w:szCs w:val="18"/>
          <w:lang w:val="fr-FR"/>
        </w:rPr>
        <w:t>ne concernent que les écoles ordinaires locales en</w:t>
      </w:r>
      <w:r w:rsidR="009E0B84">
        <w:rPr>
          <w:rFonts w:eastAsia="DFKai-SB"/>
          <w:iCs/>
          <w:sz w:val="18"/>
          <w:szCs w:val="18"/>
          <w:lang w:val="fr-FR"/>
        </w:rPr>
        <w:br/>
      </w:r>
      <w:r w:rsidR="00BF6109" w:rsidRPr="00DC69A6">
        <w:rPr>
          <w:rFonts w:eastAsia="DFKai-SB"/>
          <w:iCs/>
          <w:sz w:val="18"/>
          <w:szCs w:val="18"/>
          <w:lang w:val="fr-FR"/>
        </w:rPr>
        <w:t>externat</w:t>
      </w:r>
      <w:r w:rsidR="00C15094" w:rsidRPr="00DC69A6">
        <w:rPr>
          <w:rFonts w:eastAsia="DFKai-SB"/>
          <w:iCs/>
          <w:sz w:val="18"/>
          <w:szCs w:val="18"/>
          <w:lang w:val="fr-FR"/>
        </w:rPr>
        <w:t>.</w:t>
      </w:r>
    </w:p>
    <w:p w:rsidR="00C15094" w:rsidRPr="000B4D79" w:rsidRDefault="0083295D" w:rsidP="00A82BF9">
      <w:pPr>
        <w:pStyle w:val="HChG"/>
        <w:rPr>
          <w:rFonts w:eastAsia="PMingLiU"/>
          <w:lang w:val="fr-FR" w:eastAsia="zh-TW"/>
        </w:rPr>
      </w:pPr>
      <w:r w:rsidRPr="000B4D79">
        <w:rPr>
          <w:rFonts w:eastAsia="PMingLiU"/>
          <w:lang w:val="fr-FR" w:eastAsia="zh-TW"/>
        </w:rPr>
        <w:tab/>
      </w:r>
      <w:r w:rsidR="00C15094" w:rsidRPr="000B4D79">
        <w:rPr>
          <w:rFonts w:eastAsia="PMingLiU"/>
          <w:lang w:val="fr-FR" w:eastAsia="zh-TW"/>
        </w:rPr>
        <w:t>I</w:t>
      </w:r>
      <w:r w:rsidR="00A82BF9" w:rsidRPr="000B4D79">
        <w:rPr>
          <w:rFonts w:eastAsia="PMingLiU"/>
          <w:lang w:val="fr-FR" w:eastAsia="zh-TW"/>
        </w:rPr>
        <w:t>X</w:t>
      </w:r>
      <w:r w:rsidR="00C15094" w:rsidRPr="000B4D79">
        <w:rPr>
          <w:rFonts w:eastAsia="PMingLiU"/>
          <w:lang w:val="fr-FR" w:eastAsia="zh-TW"/>
        </w:rPr>
        <w:t>.</w:t>
      </w:r>
      <w:r w:rsidRPr="000B4D79">
        <w:rPr>
          <w:rFonts w:eastAsia="PMingLiU"/>
          <w:lang w:val="fr-FR" w:eastAsia="zh-TW"/>
        </w:rPr>
        <w:tab/>
      </w:r>
      <w:r w:rsidR="00CB4B47" w:rsidRPr="000B4D79">
        <w:rPr>
          <w:rFonts w:eastAsia="PMingLiU"/>
          <w:lang w:val="fr-FR" w:eastAsia="zh-TW"/>
        </w:rPr>
        <w:t xml:space="preserve">Mesures de protection spéciale </w:t>
      </w:r>
      <w:r w:rsidR="00C15094" w:rsidRPr="000B4D79">
        <w:rPr>
          <w:rFonts w:eastAsia="PMingLiU"/>
          <w:lang w:val="fr-FR" w:eastAsia="zh-TW"/>
        </w:rPr>
        <w:t>(</w:t>
      </w:r>
      <w:r w:rsidR="00A82BF9" w:rsidRPr="000B4D79">
        <w:rPr>
          <w:rFonts w:eastAsia="PMingLiU"/>
          <w:lang w:val="fr-FR" w:eastAsia="zh-TW"/>
        </w:rPr>
        <w:t>a</w:t>
      </w:r>
      <w:r w:rsidR="00C15094" w:rsidRPr="000B4D79">
        <w:rPr>
          <w:rFonts w:eastAsia="PMingLiU"/>
          <w:lang w:val="fr-FR" w:eastAsia="zh-TW"/>
        </w:rPr>
        <w:t>rt</w:t>
      </w:r>
      <w:r w:rsidR="00A82BF9" w:rsidRPr="000B4D79">
        <w:rPr>
          <w:rFonts w:eastAsia="PMingLiU"/>
          <w:lang w:val="fr-FR" w:eastAsia="zh-TW"/>
        </w:rPr>
        <w:t>.</w:t>
      </w:r>
      <w:r w:rsidR="00C15094" w:rsidRPr="000B4D79">
        <w:rPr>
          <w:rFonts w:eastAsia="PMingLiU"/>
          <w:lang w:val="fr-FR" w:eastAsia="zh-TW"/>
        </w:rPr>
        <w:t xml:space="preserve"> 22, 30, 32 </w:t>
      </w:r>
      <w:r w:rsidR="00CB4B47" w:rsidRPr="000B4D79">
        <w:rPr>
          <w:rFonts w:eastAsia="PMingLiU"/>
          <w:lang w:val="fr-FR" w:eastAsia="zh-TW"/>
        </w:rPr>
        <w:t>à</w:t>
      </w:r>
      <w:r w:rsidR="00C15094" w:rsidRPr="000B4D79">
        <w:rPr>
          <w:rFonts w:eastAsia="PMingLiU"/>
          <w:lang w:val="fr-FR" w:eastAsia="zh-TW"/>
        </w:rPr>
        <w:t xml:space="preserve"> 36, 37</w:t>
      </w:r>
      <w:r w:rsidR="00CB4B47" w:rsidRPr="000B4D79">
        <w:rPr>
          <w:rFonts w:eastAsia="PMingLiU"/>
          <w:lang w:val="fr-FR" w:eastAsia="zh-TW"/>
        </w:rPr>
        <w:t xml:space="preserve"> </w:t>
      </w:r>
      <w:r w:rsidR="00C15094" w:rsidRPr="000B4D79">
        <w:rPr>
          <w:rFonts w:eastAsia="PMingLiU"/>
          <w:lang w:val="fr-FR" w:eastAsia="zh-TW"/>
        </w:rPr>
        <w:t xml:space="preserve">b) </w:t>
      </w:r>
      <w:r w:rsidR="00CB4B47" w:rsidRPr="000B4D79">
        <w:rPr>
          <w:rFonts w:eastAsia="PMingLiU"/>
          <w:lang w:val="fr-FR" w:eastAsia="zh-TW"/>
        </w:rPr>
        <w:t xml:space="preserve">à </w:t>
      </w:r>
      <w:r w:rsidR="00C15094" w:rsidRPr="000B4D79">
        <w:rPr>
          <w:rFonts w:eastAsia="PMingLiU"/>
          <w:lang w:val="fr-FR" w:eastAsia="zh-TW"/>
        </w:rPr>
        <w:t xml:space="preserve">d), 38, 39 </w:t>
      </w:r>
      <w:r w:rsidR="00CB4B47" w:rsidRPr="000B4D79">
        <w:rPr>
          <w:rFonts w:eastAsia="PMingLiU"/>
          <w:lang w:val="fr-FR" w:eastAsia="zh-TW"/>
        </w:rPr>
        <w:t>et</w:t>
      </w:r>
      <w:r w:rsidR="00C15094" w:rsidRPr="000B4D79">
        <w:rPr>
          <w:rFonts w:eastAsia="PMingLiU"/>
          <w:lang w:val="fr-FR" w:eastAsia="zh-TW"/>
        </w:rPr>
        <w:t xml:space="preserve"> 40)</w:t>
      </w:r>
    </w:p>
    <w:p w:rsidR="00C15094" w:rsidRPr="000B4D79" w:rsidRDefault="0083295D" w:rsidP="0083295D">
      <w:pPr>
        <w:pStyle w:val="H1G"/>
        <w:rPr>
          <w:rFonts w:eastAsia="PMingLiU"/>
          <w:lang w:val="fr-FR" w:eastAsia="zh-TW"/>
        </w:rPr>
      </w:pPr>
      <w:r w:rsidRPr="000B4D79">
        <w:rPr>
          <w:rFonts w:eastAsia="PMingLiU"/>
          <w:lang w:val="fr-FR" w:eastAsia="zh-TW"/>
        </w:rPr>
        <w:tab/>
      </w:r>
      <w:r w:rsidR="00C15094" w:rsidRPr="000B4D79">
        <w:rPr>
          <w:rFonts w:eastAsia="PMingLiU"/>
          <w:lang w:val="fr-FR" w:eastAsia="zh-TW"/>
        </w:rPr>
        <w:t>A.</w:t>
      </w:r>
      <w:r w:rsidR="00C15094" w:rsidRPr="000B4D79">
        <w:rPr>
          <w:rFonts w:eastAsia="PMingLiU"/>
          <w:lang w:val="fr-FR" w:eastAsia="zh-TW"/>
        </w:rPr>
        <w:tab/>
      </w:r>
      <w:r w:rsidR="00C6526A" w:rsidRPr="000B4D79">
        <w:rPr>
          <w:rFonts w:eastAsia="DFKai-SB"/>
          <w:lang w:val="fr-FR" w:eastAsia="zh-TW"/>
        </w:rPr>
        <w:t>Observations finales</w:t>
      </w:r>
      <w:r w:rsidR="00B87483" w:rsidRPr="000B4D79">
        <w:rPr>
          <w:rFonts w:eastAsia="DFKai-SB"/>
          <w:lang w:val="fr-FR" w:eastAsia="zh-TW"/>
        </w:rPr>
        <w:t xml:space="preserve"> </w:t>
      </w:r>
      <w:r w:rsidR="00C6526A" w:rsidRPr="000B4D79">
        <w:rPr>
          <w:rFonts w:eastAsia="DFKai-SB"/>
          <w:lang w:val="fr-FR" w:eastAsia="zh-TW"/>
        </w:rPr>
        <w:t xml:space="preserve">– </w:t>
      </w:r>
      <w:r w:rsidR="00336C19" w:rsidRPr="000B4D79">
        <w:rPr>
          <w:lang w:val="fr-FR"/>
        </w:rPr>
        <w:t xml:space="preserve">Mesures </w:t>
      </w:r>
      <w:r w:rsidR="00B87483" w:rsidRPr="000B4D79">
        <w:rPr>
          <w:lang w:val="fr-FR"/>
        </w:rPr>
        <w:t>de suivi</w:t>
      </w:r>
    </w:p>
    <w:p w:rsidR="00C26BDE" w:rsidRPr="000B4D79" w:rsidRDefault="0083295D" w:rsidP="00DB10EA">
      <w:pPr>
        <w:pStyle w:val="H23G"/>
        <w:rPr>
          <w:rFonts w:eastAsia="PMingLiU"/>
          <w:lang w:val="fr-FR" w:eastAsia="zh-TW"/>
        </w:rPr>
      </w:pPr>
      <w:r w:rsidRPr="000B4D79">
        <w:rPr>
          <w:rFonts w:eastAsia="PMingLiU"/>
          <w:lang w:val="fr-FR" w:eastAsia="zh-TW"/>
        </w:rPr>
        <w:tab/>
      </w:r>
      <w:r w:rsidR="00A82BF9" w:rsidRPr="000B4D79">
        <w:rPr>
          <w:rFonts w:eastAsia="PMingLiU"/>
          <w:lang w:val="fr-FR" w:eastAsia="zh-TW"/>
        </w:rPr>
        <w:t>1.</w:t>
      </w:r>
      <w:r w:rsidRPr="000B4D79">
        <w:rPr>
          <w:rFonts w:eastAsia="PMingLiU"/>
          <w:lang w:val="fr-FR" w:eastAsia="zh-TW"/>
        </w:rPr>
        <w:tab/>
      </w:r>
      <w:r w:rsidR="00C15094" w:rsidRPr="000B4D79">
        <w:rPr>
          <w:rFonts w:eastAsia="PMingLiU"/>
          <w:lang w:val="fr-FR" w:eastAsia="zh-TW"/>
        </w:rPr>
        <w:t xml:space="preserve">Article 22 </w:t>
      </w:r>
      <w:r w:rsidR="00C6526A" w:rsidRPr="000B4D79">
        <w:rPr>
          <w:rFonts w:eastAsia="PMingLiU"/>
          <w:lang w:val="fr-FR" w:eastAsia="zh-TW"/>
        </w:rPr>
        <w:t>–</w:t>
      </w:r>
      <w:r w:rsidR="00C15094" w:rsidRPr="000B4D79">
        <w:rPr>
          <w:rFonts w:eastAsia="PMingLiU"/>
          <w:lang w:val="fr-FR" w:eastAsia="zh-TW"/>
        </w:rPr>
        <w:t xml:space="preserve"> </w:t>
      </w:r>
      <w:r w:rsidR="00C6526A" w:rsidRPr="000B4D79">
        <w:rPr>
          <w:rFonts w:eastAsia="PMingLiU"/>
          <w:lang w:val="fr-FR" w:eastAsia="zh-TW"/>
        </w:rPr>
        <w:t>Enfants réfugiés</w:t>
      </w:r>
    </w:p>
    <w:p w:rsidR="00C26BDE" w:rsidRPr="000B4D79" w:rsidRDefault="00C26BDE" w:rsidP="00C26BDE">
      <w:pPr>
        <w:pStyle w:val="H23G"/>
        <w:rPr>
          <w:rFonts w:eastAsia="PMingLiU"/>
          <w:lang w:val="fr-FR" w:eastAsia="zh-TW"/>
        </w:rPr>
      </w:pPr>
      <w:r w:rsidRPr="000B4D79">
        <w:rPr>
          <w:rFonts w:eastAsia="PMingLiU"/>
          <w:lang w:val="fr-FR" w:eastAsia="zh-TW"/>
        </w:rPr>
        <w:tab/>
      </w:r>
      <w:r w:rsidRPr="000B4D79">
        <w:rPr>
          <w:rFonts w:eastAsia="PMingLiU"/>
          <w:lang w:val="fr-FR" w:eastAsia="zh-TW"/>
        </w:rPr>
        <w:tab/>
        <w:t>Paragraph</w:t>
      </w:r>
      <w:r w:rsidR="0052797A" w:rsidRPr="000B4D79">
        <w:rPr>
          <w:rFonts w:eastAsia="PMingLiU"/>
          <w:lang w:val="fr-FR" w:eastAsia="zh-TW"/>
        </w:rPr>
        <w:t>e</w:t>
      </w:r>
      <w:r w:rsidRPr="000B4D79">
        <w:rPr>
          <w:rFonts w:eastAsia="PMingLiU"/>
          <w:lang w:val="fr-FR" w:eastAsia="zh-TW"/>
        </w:rPr>
        <w:t xml:space="preserve">s 81 </w:t>
      </w:r>
      <w:r w:rsidR="0052797A" w:rsidRPr="000B4D79">
        <w:rPr>
          <w:rFonts w:eastAsia="PMingLiU"/>
          <w:lang w:val="fr-FR" w:eastAsia="zh-TW"/>
        </w:rPr>
        <w:t>et</w:t>
      </w:r>
      <w:r w:rsidRPr="000B4D79">
        <w:rPr>
          <w:rFonts w:eastAsia="PMingLiU"/>
          <w:lang w:val="fr-FR" w:eastAsia="zh-TW"/>
        </w:rPr>
        <w:t xml:space="preserve"> 82 </w:t>
      </w:r>
      <w:r w:rsidR="0052797A" w:rsidRPr="000B4D79">
        <w:rPr>
          <w:rFonts w:eastAsia="DFKai-SB"/>
          <w:lang w:val="fr-FR" w:eastAsia="zh-TW"/>
        </w:rPr>
        <w:t xml:space="preserve">des </w:t>
      </w:r>
      <w:r w:rsidR="00661393" w:rsidRPr="000B4D79">
        <w:rPr>
          <w:rFonts w:eastAsia="DFKai-SB"/>
          <w:lang w:val="fr-FR" w:eastAsia="zh-TW"/>
        </w:rPr>
        <w:t>o</w:t>
      </w:r>
      <w:r w:rsidR="0052797A" w:rsidRPr="000B4D79">
        <w:rPr>
          <w:rFonts w:eastAsia="DFKai-SB"/>
          <w:lang w:val="fr-FR" w:eastAsia="zh-TW"/>
        </w:rPr>
        <w:t>bservations finales précédentes</w:t>
      </w:r>
    </w:p>
    <w:p w:rsidR="00C15094" w:rsidRPr="000B4D79" w:rsidRDefault="00C15094" w:rsidP="0083295D">
      <w:pPr>
        <w:pStyle w:val="SingleTxtG"/>
        <w:spacing w:before="120"/>
        <w:rPr>
          <w:rFonts w:eastAsia="PMingLiU"/>
          <w:u w:val="single"/>
          <w:lang w:val="fr-FR" w:eastAsia="zh-TW"/>
        </w:rPr>
      </w:pPr>
      <w:r w:rsidRPr="000B4D79">
        <w:rPr>
          <w:rFonts w:eastAsia="PMingLiU"/>
          <w:lang w:val="fr-FR" w:eastAsia="zh-TW"/>
        </w:rPr>
        <w:t>525.</w:t>
      </w:r>
      <w:r w:rsidRPr="000B4D79">
        <w:rPr>
          <w:rFonts w:eastAsia="PMingLiU"/>
          <w:lang w:val="fr-FR" w:eastAsia="zh-TW"/>
        </w:rPr>
        <w:tab/>
      </w:r>
      <w:r w:rsidR="00B2663A" w:rsidRPr="000B4D79">
        <w:rPr>
          <w:rFonts w:eastAsia="PMingLiU"/>
          <w:lang w:val="fr-FR" w:eastAsia="zh-TW"/>
        </w:rPr>
        <w:t>Les libertés et droits garantis par</w:t>
      </w:r>
      <w:r w:rsidRPr="000B4D79">
        <w:rPr>
          <w:rFonts w:eastAsia="PMingLiU"/>
          <w:lang w:val="fr-FR" w:eastAsia="zh-TW"/>
        </w:rPr>
        <w:t xml:space="preserve"> </w:t>
      </w:r>
      <w:r w:rsidR="0052797A" w:rsidRPr="000B4D79">
        <w:rPr>
          <w:rFonts w:eastAsia="DFKai-SB"/>
          <w:lang w:val="fr-FR" w:eastAsia="zh-TW"/>
        </w:rPr>
        <w:t>la Loi fondamentale</w:t>
      </w:r>
      <w:r w:rsidRPr="000B4D79">
        <w:rPr>
          <w:rFonts w:eastAsia="PMingLiU"/>
          <w:lang w:val="fr-FR" w:eastAsia="zh-TW"/>
        </w:rPr>
        <w:t xml:space="preserve"> </w:t>
      </w:r>
      <w:r w:rsidR="00A01E57" w:rsidRPr="000B4D79">
        <w:rPr>
          <w:rFonts w:eastAsia="PMingLiU"/>
          <w:lang w:val="fr-FR" w:eastAsia="zh-TW"/>
        </w:rPr>
        <w:t>de</w:t>
      </w:r>
      <w:r w:rsidRPr="000B4D79">
        <w:rPr>
          <w:rFonts w:eastAsia="PMingLiU"/>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PMingLiU"/>
          <w:lang w:val="fr-FR" w:eastAsia="zh-TW"/>
        </w:rPr>
        <w:t xml:space="preserve"> </w:t>
      </w:r>
      <w:r w:rsidR="00B2663A" w:rsidRPr="000B4D79">
        <w:rPr>
          <w:rFonts w:eastAsia="PMingLiU"/>
          <w:lang w:val="fr-FR" w:eastAsia="zh-TW"/>
        </w:rPr>
        <w:t>s</w:t>
      </w:r>
      <w:r w:rsidR="000E26C3">
        <w:rPr>
          <w:rFonts w:eastAsia="PMingLiU"/>
          <w:lang w:val="fr-FR" w:eastAsia="zh-TW"/>
        </w:rPr>
        <w:t>’</w:t>
      </w:r>
      <w:r w:rsidR="00B2663A" w:rsidRPr="000B4D79">
        <w:rPr>
          <w:rFonts w:eastAsia="PMingLiU"/>
          <w:lang w:val="fr-FR" w:eastAsia="zh-TW"/>
        </w:rPr>
        <w:t>appliquent à toutes les personnes se trouvant dans</w:t>
      </w:r>
      <w:r w:rsidRPr="000B4D79">
        <w:rPr>
          <w:rFonts w:eastAsia="PMingLiU"/>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PMingLiU"/>
          <w:lang w:val="fr-FR" w:eastAsia="zh-TW"/>
        </w:rPr>
        <w:t xml:space="preserve">. </w:t>
      </w:r>
      <w:r w:rsidR="00A01E57" w:rsidRPr="000B4D79">
        <w:rPr>
          <w:rFonts w:eastAsia="PMingLiU"/>
          <w:lang w:val="fr-FR" w:eastAsia="zh-TW"/>
        </w:rPr>
        <w:t>L</w:t>
      </w:r>
      <w:r w:rsidR="000E26C3">
        <w:rPr>
          <w:rFonts w:eastAsia="PMingLiU"/>
          <w:lang w:val="fr-FR" w:eastAsia="zh-TW"/>
        </w:rPr>
        <w:t>’</w:t>
      </w:r>
      <w:r w:rsidR="00A01E57" w:rsidRPr="000B4D79">
        <w:rPr>
          <w:rFonts w:eastAsia="PMingLiU"/>
          <w:lang w:val="fr-FR" w:eastAsia="zh-TW"/>
        </w:rPr>
        <w:t>a</w:t>
      </w:r>
      <w:r w:rsidRPr="000B4D79">
        <w:rPr>
          <w:rFonts w:eastAsia="PMingLiU"/>
          <w:lang w:val="fr-FR" w:eastAsia="zh-TW"/>
        </w:rPr>
        <w:t xml:space="preserve">rticle 41 </w:t>
      </w:r>
      <w:r w:rsidR="00A01E57" w:rsidRPr="000B4D79">
        <w:rPr>
          <w:rFonts w:eastAsia="PMingLiU"/>
          <w:lang w:val="fr-FR" w:eastAsia="zh-TW"/>
        </w:rPr>
        <w:t>de</w:t>
      </w:r>
      <w:r w:rsidRPr="000B4D79">
        <w:rPr>
          <w:rFonts w:eastAsia="PMingLiU"/>
          <w:lang w:val="fr-FR" w:eastAsia="zh-TW"/>
        </w:rPr>
        <w:t xml:space="preserve"> </w:t>
      </w:r>
      <w:r w:rsidR="0052797A" w:rsidRPr="000B4D79">
        <w:rPr>
          <w:rFonts w:eastAsia="DFKai-SB"/>
          <w:lang w:val="fr-FR" w:eastAsia="zh-TW"/>
        </w:rPr>
        <w:t>la Loi fondamentale</w:t>
      </w:r>
      <w:r w:rsidRPr="000B4D79">
        <w:rPr>
          <w:rFonts w:eastAsia="PMingLiU"/>
          <w:lang w:val="fr-FR" w:eastAsia="zh-TW"/>
        </w:rPr>
        <w:t xml:space="preserve"> </w:t>
      </w:r>
      <w:r w:rsidR="00742568" w:rsidRPr="000B4D79">
        <w:rPr>
          <w:rFonts w:eastAsia="PMingLiU"/>
          <w:lang w:val="fr-FR" w:eastAsia="zh-TW"/>
        </w:rPr>
        <w:t xml:space="preserve">dispose que les personnes </w:t>
      </w:r>
      <w:r w:rsidR="00B2663A" w:rsidRPr="000B4D79">
        <w:rPr>
          <w:rFonts w:eastAsia="PMingLiU"/>
          <w:lang w:val="fr-FR" w:eastAsia="zh-TW"/>
        </w:rPr>
        <w:t xml:space="preserve">autres que les résidents de Hong Kong </w:t>
      </w:r>
      <w:r w:rsidR="00742568" w:rsidRPr="000B4D79">
        <w:rPr>
          <w:rFonts w:eastAsia="PMingLiU"/>
          <w:lang w:val="fr-FR" w:eastAsia="zh-TW"/>
        </w:rPr>
        <w:t>qui se trouvent dans</w:t>
      </w:r>
      <w:r w:rsidRPr="000B4D79">
        <w:rPr>
          <w:rFonts w:eastAsia="PMingLiU"/>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PMingLiU"/>
          <w:lang w:val="fr-FR" w:eastAsia="zh-TW"/>
        </w:rPr>
        <w:t xml:space="preserve"> </w:t>
      </w:r>
      <w:r w:rsidR="00B2663A" w:rsidRPr="000B4D79">
        <w:rPr>
          <w:rFonts w:eastAsia="PMingLiU"/>
          <w:lang w:val="fr-FR" w:eastAsia="zh-TW"/>
        </w:rPr>
        <w:t>jouissent, conformément à la loi, des droits et libertés reconnus aux résidents de</w:t>
      </w:r>
      <w:r w:rsidRPr="000B4D79">
        <w:rPr>
          <w:rFonts w:eastAsia="PMingLiU"/>
          <w:lang w:val="fr-FR" w:eastAsia="zh-TW"/>
        </w:rPr>
        <w:t xml:space="preserve"> Hong Kong </w:t>
      </w:r>
      <w:r w:rsidR="009E6949" w:rsidRPr="000B4D79">
        <w:rPr>
          <w:rFonts w:eastAsia="PMingLiU"/>
          <w:lang w:val="fr-FR" w:eastAsia="zh-TW"/>
        </w:rPr>
        <w:t>au chapitre</w:t>
      </w:r>
      <w:r w:rsidRPr="000B4D79">
        <w:rPr>
          <w:rFonts w:eastAsia="PMingLiU"/>
          <w:lang w:val="fr-FR" w:eastAsia="zh-TW"/>
        </w:rPr>
        <w:t xml:space="preserve"> III </w:t>
      </w:r>
      <w:r w:rsidR="009E6949" w:rsidRPr="000B4D79">
        <w:rPr>
          <w:rFonts w:eastAsia="PMingLiU"/>
          <w:lang w:val="fr-FR" w:eastAsia="zh-TW"/>
        </w:rPr>
        <w:t>de</w:t>
      </w:r>
      <w:r w:rsidRPr="000B4D79">
        <w:rPr>
          <w:rFonts w:eastAsia="PMingLiU"/>
          <w:lang w:val="fr-FR" w:eastAsia="zh-TW"/>
        </w:rPr>
        <w:t xml:space="preserve"> </w:t>
      </w:r>
      <w:r w:rsidR="0052797A" w:rsidRPr="000B4D79">
        <w:rPr>
          <w:rFonts w:eastAsia="DFKai-SB"/>
          <w:lang w:val="fr-FR" w:eastAsia="zh-TW"/>
        </w:rPr>
        <w:t>la Loi fondamentale</w:t>
      </w:r>
      <w:r w:rsidRPr="000B4D79">
        <w:rPr>
          <w:rFonts w:eastAsia="PMingLiU"/>
          <w:lang w:val="fr-FR" w:eastAsia="zh-TW"/>
        </w:rPr>
        <w:t xml:space="preserve"> (</w:t>
      </w:r>
      <w:r w:rsidR="00B2663A" w:rsidRPr="000B4D79">
        <w:rPr>
          <w:rFonts w:eastAsia="PMingLiU"/>
          <w:lang w:val="fr-FR" w:eastAsia="zh-TW"/>
        </w:rPr>
        <w:t xml:space="preserve">qui définit les droits et devoirs fondamentaux des </w:t>
      </w:r>
      <w:r w:rsidRPr="000B4D79">
        <w:rPr>
          <w:rFonts w:eastAsia="PMingLiU"/>
          <w:lang w:val="fr-FR" w:eastAsia="zh-TW"/>
        </w:rPr>
        <w:t>r</w:t>
      </w:r>
      <w:r w:rsidR="00B2663A" w:rsidRPr="000B4D79">
        <w:rPr>
          <w:rFonts w:eastAsia="PMingLiU"/>
          <w:lang w:val="fr-FR" w:eastAsia="zh-TW"/>
        </w:rPr>
        <w:t>é</w:t>
      </w:r>
      <w:r w:rsidRPr="000B4D79">
        <w:rPr>
          <w:rFonts w:eastAsia="PMingLiU"/>
          <w:lang w:val="fr-FR" w:eastAsia="zh-TW"/>
        </w:rPr>
        <w:t xml:space="preserve">sidents). </w:t>
      </w:r>
      <w:r w:rsidR="00B2663A" w:rsidRPr="000B4D79">
        <w:rPr>
          <w:rFonts w:eastAsia="PMingLiU"/>
          <w:lang w:val="fr-FR" w:eastAsia="zh-TW"/>
        </w:rPr>
        <w:t>En matière d</w:t>
      </w:r>
      <w:r w:rsidR="000E26C3">
        <w:rPr>
          <w:rFonts w:eastAsia="PMingLiU"/>
          <w:lang w:val="fr-FR" w:eastAsia="zh-TW"/>
        </w:rPr>
        <w:t>’</w:t>
      </w:r>
      <w:r w:rsidR="00B2663A" w:rsidRPr="000B4D79">
        <w:rPr>
          <w:rFonts w:eastAsia="PMingLiU"/>
          <w:lang w:val="fr-FR" w:eastAsia="zh-TW"/>
        </w:rPr>
        <w:t xml:space="preserve">enseignement, le Gouvernement </w:t>
      </w:r>
      <w:r w:rsidR="00B2663A" w:rsidRPr="000B4D79">
        <w:rPr>
          <w:lang w:val="fr-FR"/>
        </w:rPr>
        <w:t>s</w:t>
      </w:r>
      <w:r w:rsidR="000E26C3">
        <w:rPr>
          <w:lang w:val="fr-FR"/>
        </w:rPr>
        <w:t>’</w:t>
      </w:r>
      <w:r w:rsidR="00B2663A" w:rsidRPr="000B4D79">
        <w:rPr>
          <w:lang w:val="fr-FR"/>
        </w:rPr>
        <w:t>acquitte pleinement de son obligation découlant du Pacte concernant le droit des enfants à l</w:t>
      </w:r>
      <w:r w:rsidR="000E26C3">
        <w:rPr>
          <w:lang w:val="fr-FR"/>
        </w:rPr>
        <w:t>’</w:t>
      </w:r>
      <w:r w:rsidR="00B2663A" w:rsidRPr="000B4D79">
        <w:rPr>
          <w:lang w:val="fr-FR"/>
        </w:rPr>
        <w:t>éducation</w:t>
      </w:r>
      <w:r w:rsidRPr="000B4D79">
        <w:rPr>
          <w:rFonts w:eastAsia="PMingLiU"/>
          <w:lang w:val="fr-FR" w:eastAsia="zh-TW"/>
        </w:rPr>
        <w:t xml:space="preserve">. </w:t>
      </w:r>
      <w:r w:rsidR="00B2663A" w:rsidRPr="000B4D79">
        <w:rPr>
          <w:rFonts w:eastAsia="PMingLiU"/>
          <w:lang w:val="fr-FR" w:eastAsia="zh-TW"/>
        </w:rPr>
        <w:t>Toutefois</w:t>
      </w:r>
      <w:r w:rsidRPr="000B4D79">
        <w:rPr>
          <w:rFonts w:eastAsia="PMingLiU"/>
          <w:lang w:val="fr-FR" w:eastAsia="zh-TW"/>
        </w:rPr>
        <w:t xml:space="preserve">, </w:t>
      </w:r>
      <w:r w:rsidR="00B2663A" w:rsidRPr="000B4D79">
        <w:rPr>
          <w:lang w:val="fr-FR"/>
        </w:rPr>
        <w:t>les enfants n</w:t>
      </w:r>
      <w:r w:rsidR="000E26C3">
        <w:rPr>
          <w:lang w:val="fr-FR"/>
        </w:rPr>
        <w:t>’</w:t>
      </w:r>
      <w:r w:rsidR="00B2663A" w:rsidRPr="000B4D79">
        <w:rPr>
          <w:lang w:val="fr-FR"/>
        </w:rPr>
        <w:t>ayant pas le droit de rester dans la RAS de Hong Kong sont normalement expulsés, de sorte que la question de leur scolarisation ne se pose pas. Si cette expulsion est peu probable à court terme, le Gouvernement examine au cas par cas les demandes de scolarisation en tenant compte de l</w:t>
      </w:r>
      <w:r w:rsidR="000E26C3">
        <w:rPr>
          <w:lang w:val="fr-FR"/>
        </w:rPr>
        <w:t>’</w:t>
      </w:r>
      <w:r w:rsidR="00B2663A" w:rsidRPr="000B4D79">
        <w:rPr>
          <w:lang w:val="fr-FR"/>
        </w:rPr>
        <w:t>obligation qui lui incombe concernant les droits et intérêts de l</w:t>
      </w:r>
      <w:r w:rsidR="000E26C3">
        <w:rPr>
          <w:lang w:val="fr-FR"/>
        </w:rPr>
        <w:t>’</w:t>
      </w:r>
      <w:r w:rsidR="00B2663A" w:rsidRPr="000B4D79">
        <w:rPr>
          <w:lang w:val="fr-FR"/>
        </w:rPr>
        <w:t>enfant et d</w:t>
      </w:r>
      <w:r w:rsidR="000E26C3">
        <w:rPr>
          <w:lang w:val="fr-FR"/>
        </w:rPr>
        <w:t>’</w:t>
      </w:r>
      <w:r w:rsidR="00B2663A" w:rsidRPr="000B4D79">
        <w:rPr>
          <w:lang w:val="fr-FR"/>
        </w:rPr>
        <w:t>autres facteurs pertinents</w:t>
      </w:r>
      <w:r w:rsidRPr="000B4D79">
        <w:rPr>
          <w:rFonts w:eastAsia="PMingLiU"/>
          <w:lang w:val="fr-FR" w:eastAsia="zh-TW"/>
        </w:rPr>
        <w:t xml:space="preserve">. </w:t>
      </w:r>
      <w:r w:rsidR="00B2663A" w:rsidRPr="000B4D79">
        <w:rPr>
          <w:lang w:val="fr-FR"/>
        </w:rPr>
        <w:t>Dans certains cas, le Directeur de l</w:t>
      </w:r>
      <w:r w:rsidR="000E26C3">
        <w:rPr>
          <w:lang w:val="fr-FR"/>
        </w:rPr>
        <w:t>’</w:t>
      </w:r>
      <w:r w:rsidR="00B2663A" w:rsidRPr="000B4D79">
        <w:rPr>
          <w:lang w:val="fr-FR"/>
        </w:rPr>
        <w:t>immigration peut indiquer qu</w:t>
      </w:r>
      <w:r w:rsidR="000E26C3">
        <w:rPr>
          <w:lang w:val="fr-FR"/>
        </w:rPr>
        <w:t>’</w:t>
      </w:r>
      <w:r w:rsidR="00B2663A" w:rsidRPr="000B4D79">
        <w:rPr>
          <w:lang w:val="fr-FR"/>
        </w:rPr>
        <w:t>il ne s</w:t>
      </w:r>
      <w:r w:rsidR="000E26C3">
        <w:rPr>
          <w:lang w:val="fr-FR"/>
        </w:rPr>
        <w:t>’</w:t>
      </w:r>
      <w:r w:rsidR="00B2663A" w:rsidRPr="000B4D79">
        <w:rPr>
          <w:lang w:val="fr-FR"/>
        </w:rPr>
        <w:t>y oppose pas, après quoi l</w:t>
      </w:r>
      <w:r w:rsidR="000E26C3">
        <w:rPr>
          <w:lang w:val="fr-FR"/>
        </w:rPr>
        <w:t>’</w:t>
      </w:r>
      <w:r w:rsidR="00B2663A" w:rsidRPr="000B4D79">
        <w:rPr>
          <w:lang w:val="fr-FR"/>
        </w:rPr>
        <w:t>administration scolaire peut prendre des dispositions pour scolariser l</w:t>
      </w:r>
      <w:r w:rsidR="000E26C3">
        <w:rPr>
          <w:lang w:val="fr-FR"/>
        </w:rPr>
        <w:t>’</w:t>
      </w:r>
      <w:r w:rsidR="00B2663A" w:rsidRPr="000B4D79">
        <w:rPr>
          <w:lang w:val="fr-FR"/>
        </w:rPr>
        <w:t>enfant selon les règles établies</w:t>
      </w:r>
      <w:r w:rsidRPr="000B4D79">
        <w:rPr>
          <w:rFonts w:eastAsia="PMingLiU"/>
          <w:lang w:val="fr-FR" w:eastAsia="zh-TW"/>
        </w:rPr>
        <w:t>.</w:t>
      </w:r>
    </w:p>
    <w:p w:rsidR="00C15094" w:rsidRPr="000B4D79" w:rsidRDefault="00957337" w:rsidP="006671DA">
      <w:pPr>
        <w:pStyle w:val="H23G"/>
        <w:rPr>
          <w:lang w:val="fr-FR" w:eastAsia="zh-TW"/>
        </w:rPr>
      </w:pPr>
      <w:r w:rsidRPr="000B4D79">
        <w:rPr>
          <w:lang w:val="fr-FR" w:eastAsia="zh-TW"/>
        </w:rPr>
        <w:tab/>
      </w:r>
      <w:r w:rsidR="00A82BF9" w:rsidRPr="000B4D79">
        <w:rPr>
          <w:lang w:val="fr-FR" w:eastAsia="zh-TW"/>
        </w:rPr>
        <w:t>2.</w:t>
      </w:r>
      <w:r w:rsidRPr="000B4D79">
        <w:rPr>
          <w:lang w:val="fr-FR" w:eastAsia="zh-TW"/>
        </w:rPr>
        <w:tab/>
      </w:r>
      <w:r w:rsidR="00C15094" w:rsidRPr="000B4D79">
        <w:rPr>
          <w:lang w:val="fr-FR" w:eastAsia="zh-TW"/>
        </w:rPr>
        <w:t xml:space="preserve">Articles 34 </w:t>
      </w:r>
      <w:r w:rsidR="0052797A" w:rsidRPr="000B4D79">
        <w:rPr>
          <w:lang w:val="fr-FR" w:eastAsia="zh-TW"/>
        </w:rPr>
        <w:t>à</w:t>
      </w:r>
      <w:r w:rsidR="00C15094" w:rsidRPr="000B4D79">
        <w:rPr>
          <w:lang w:val="fr-FR" w:eastAsia="zh-TW"/>
        </w:rPr>
        <w:t xml:space="preserve"> 36 – Exploitation (</w:t>
      </w:r>
      <w:r w:rsidR="00CB4B47" w:rsidRPr="000B4D79">
        <w:rPr>
          <w:lang w:val="fr-FR" w:eastAsia="zh-TW"/>
        </w:rPr>
        <w:t>dont l</w:t>
      </w:r>
      <w:r w:rsidR="000E26C3">
        <w:rPr>
          <w:lang w:val="fr-FR" w:eastAsia="zh-TW"/>
        </w:rPr>
        <w:t>’</w:t>
      </w:r>
      <w:r w:rsidR="00CB4B47" w:rsidRPr="000B4D79">
        <w:rPr>
          <w:lang w:val="fr-FR" w:eastAsia="zh-TW"/>
        </w:rPr>
        <w:t>exploitation sexuelle, les sévices sexuels,</w:t>
      </w:r>
      <w:r w:rsidR="004479ED">
        <w:rPr>
          <w:lang w:val="fr-FR" w:eastAsia="zh-TW"/>
        </w:rPr>
        <w:t xml:space="preserve"> </w:t>
      </w:r>
      <w:r w:rsidR="00CB4B47" w:rsidRPr="000B4D79">
        <w:rPr>
          <w:lang w:val="fr-FR" w:eastAsia="zh-TW"/>
        </w:rPr>
        <w:t>et la vente, la traite et l</w:t>
      </w:r>
      <w:r w:rsidR="000E26C3">
        <w:rPr>
          <w:lang w:val="fr-FR" w:eastAsia="zh-TW"/>
        </w:rPr>
        <w:t>’</w:t>
      </w:r>
      <w:r w:rsidR="00CB4B47" w:rsidRPr="000B4D79">
        <w:rPr>
          <w:lang w:val="fr-FR" w:eastAsia="zh-TW"/>
        </w:rPr>
        <w:t>enlèvement d</w:t>
      </w:r>
      <w:r w:rsidR="000E26C3">
        <w:rPr>
          <w:lang w:val="fr-FR" w:eastAsia="zh-TW"/>
        </w:rPr>
        <w:t>’</w:t>
      </w:r>
      <w:r w:rsidR="00CB4B47" w:rsidRPr="000B4D79">
        <w:rPr>
          <w:lang w:val="fr-FR" w:eastAsia="zh-TW"/>
        </w:rPr>
        <w:t>enfants</w:t>
      </w:r>
      <w:r w:rsidR="00C15094" w:rsidRPr="000B4D79">
        <w:rPr>
          <w:lang w:val="fr-FR" w:eastAsia="zh-TW"/>
        </w:rPr>
        <w:t>)</w:t>
      </w:r>
    </w:p>
    <w:p w:rsidR="00C26BDE" w:rsidRPr="000B4D79" w:rsidRDefault="00C26BDE" w:rsidP="006671DA">
      <w:pPr>
        <w:pStyle w:val="H23G"/>
        <w:rPr>
          <w:rFonts w:eastAsia="PMingLiU"/>
          <w:lang w:val="fr-FR" w:eastAsia="zh-TW"/>
        </w:rPr>
      </w:pPr>
      <w:r w:rsidRPr="000B4D79">
        <w:rPr>
          <w:rFonts w:eastAsia="PMingLiU"/>
          <w:lang w:val="fr-FR" w:eastAsia="zh-TW"/>
        </w:rPr>
        <w:tab/>
      </w:r>
      <w:r w:rsidRPr="000B4D79">
        <w:rPr>
          <w:rFonts w:eastAsia="PMingLiU"/>
          <w:lang w:val="fr-FR" w:eastAsia="zh-TW"/>
        </w:rPr>
        <w:tab/>
        <w:t>Paragraph</w:t>
      </w:r>
      <w:r w:rsidR="0052797A" w:rsidRPr="000B4D79">
        <w:rPr>
          <w:rFonts w:eastAsia="PMingLiU"/>
          <w:lang w:val="fr-FR" w:eastAsia="zh-TW"/>
        </w:rPr>
        <w:t>e</w:t>
      </w:r>
      <w:r w:rsidRPr="000B4D79">
        <w:rPr>
          <w:rFonts w:eastAsia="PMingLiU"/>
          <w:lang w:val="fr-FR" w:eastAsia="zh-TW"/>
        </w:rPr>
        <w:t xml:space="preserve">s 88 </w:t>
      </w:r>
      <w:r w:rsidR="0052797A" w:rsidRPr="000B4D79">
        <w:rPr>
          <w:rFonts w:eastAsia="PMingLiU"/>
          <w:lang w:val="fr-FR" w:eastAsia="zh-TW"/>
        </w:rPr>
        <w:t>et</w:t>
      </w:r>
      <w:r w:rsidRPr="000B4D79">
        <w:rPr>
          <w:rFonts w:eastAsia="PMingLiU"/>
          <w:lang w:val="fr-FR" w:eastAsia="zh-TW"/>
        </w:rPr>
        <w:t xml:space="preserve"> 96 </w:t>
      </w:r>
      <w:r w:rsidR="0052797A" w:rsidRPr="000B4D79">
        <w:rPr>
          <w:lang w:val="fr-FR" w:eastAsia="zh-TW"/>
        </w:rPr>
        <w:t xml:space="preserve">des </w:t>
      </w:r>
      <w:r w:rsidR="00661393" w:rsidRPr="000B4D79">
        <w:rPr>
          <w:lang w:val="fr-FR" w:eastAsia="zh-TW"/>
        </w:rPr>
        <w:t>o</w:t>
      </w:r>
      <w:r w:rsidR="0052797A" w:rsidRPr="000B4D79">
        <w:rPr>
          <w:lang w:val="fr-FR" w:eastAsia="zh-TW"/>
        </w:rPr>
        <w:t>bservations finales précédentes</w:t>
      </w:r>
    </w:p>
    <w:p w:rsidR="00C15094" w:rsidRPr="000B4D79" w:rsidRDefault="00957337" w:rsidP="006671DA">
      <w:pPr>
        <w:pStyle w:val="H4G"/>
        <w:rPr>
          <w:lang w:val="fr-FR" w:eastAsia="zh-TW"/>
        </w:rPr>
      </w:pPr>
      <w:r w:rsidRPr="000B4D79">
        <w:rPr>
          <w:lang w:val="fr-FR" w:eastAsia="zh-TW"/>
        </w:rPr>
        <w:tab/>
      </w:r>
      <w:r w:rsidRPr="000B4D79">
        <w:rPr>
          <w:lang w:val="fr-FR" w:eastAsia="zh-TW"/>
        </w:rPr>
        <w:tab/>
      </w:r>
      <w:r w:rsidR="00CB4B47" w:rsidRPr="000B4D79">
        <w:rPr>
          <w:lang w:val="fr-FR" w:eastAsia="zh-TW"/>
        </w:rPr>
        <w:t>Traite</w:t>
      </w:r>
      <w:r w:rsidR="0042429B">
        <w:rPr>
          <w:lang w:val="fr-FR" w:eastAsia="zh-TW"/>
        </w:rPr>
        <w:t xml:space="preserve"> des personnes</w:t>
      </w:r>
    </w:p>
    <w:p w:rsidR="00C15094" w:rsidRPr="000B4D79" w:rsidRDefault="00C15094" w:rsidP="00C26BDE">
      <w:pPr>
        <w:pStyle w:val="SingleTxtG"/>
        <w:rPr>
          <w:rFonts w:eastAsia="PMingLiU"/>
          <w:lang w:val="fr-FR" w:eastAsia="zh-TW"/>
        </w:rPr>
      </w:pPr>
      <w:r w:rsidRPr="000B4D79">
        <w:rPr>
          <w:rFonts w:eastAsia="PMingLiU"/>
          <w:lang w:val="fr-FR" w:eastAsia="zh-TW"/>
        </w:rPr>
        <w:t>526.</w:t>
      </w:r>
      <w:r w:rsidRPr="000B4D79">
        <w:rPr>
          <w:rFonts w:eastAsia="PMingLiU"/>
          <w:lang w:val="fr-FR" w:eastAsia="zh-TW"/>
        </w:rPr>
        <w:tab/>
        <w:t xml:space="preserve">Hong Kong </w:t>
      </w:r>
      <w:r w:rsidR="00E41174" w:rsidRPr="000B4D79">
        <w:rPr>
          <w:lang w:val="fr-FR"/>
        </w:rPr>
        <w:t>n</w:t>
      </w:r>
      <w:r w:rsidR="000E26C3">
        <w:rPr>
          <w:lang w:val="fr-FR"/>
        </w:rPr>
        <w:t>’</w:t>
      </w:r>
      <w:r w:rsidR="00E41174" w:rsidRPr="000B4D79">
        <w:rPr>
          <w:lang w:val="fr-FR"/>
        </w:rPr>
        <w:t>est ni une destination ni une région de transit de la traite des personnes</w:t>
      </w:r>
      <w:r w:rsidR="00E41174" w:rsidRPr="000B4D79">
        <w:rPr>
          <w:rFonts w:eastAsia="PMingLiU"/>
          <w:lang w:val="fr-FR" w:eastAsia="zh-TW"/>
        </w:rPr>
        <w:t>, pas plus</w:t>
      </w:r>
      <w:r w:rsidRPr="000B4D79">
        <w:rPr>
          <w:rFonts w:eastAsia="PMingLiU"/>
          <w:lang w:val="fr-FR" w:eastAsia="zh-TW"/>
        </w:rPr>
        <w:t xml:space="preserve"> </w:t>
      </w:r>
      <w:r w:rsidR="00713508" w:rsidRPr="000B4D79">
        <w:rPr>
          <w:rFonts w:eastAsia="PMingLiU"/>
          <w:lang w:val="fr-FR" w:eastAsia="zh-TW"/>
        </w:rPr>
        <w:t>qu</w:t>
      </w:r>
      <w:r w:rsidR="000E26C3">
        <w:rPr>
          <w:rFonts w:eastAsia="PMingLiU"/>
          <w:lang w:val="fr-FR" w:eastAsia="zh-TW"/>
        </w:rPr>
        <w:t>’</w:t>
      </w:r>
      <w:r w:rsidR="00713508" w:rsidRPr="000B4D79">
        <w:rPr>
          <w:rFonts w:eastAsia="PMingLiU"/>
          <w:lang w:val="fr-FR" w:eastAsia="zh-TW"/>
        </w:rPr>
        <w:t>une région d</w:t>
      </w:r>
      <w:r w:rsidR="000E26C3">
        <w:rPr>
          <w:rFonts w:eastAsia="PMingLiU"/>
          <w:lang w:val="fr-FR" w:eastAsia="zh-TW"/>
        </w:rPr>
        <w:t>’</w:t>
      </w:r>
      <w:r w:rsidR="00713508" w:rsidRPr="000B4D79">
        <w:rPr>
          <w:rFonts w:eastAsia="PMingLiU"/>
          <w:lang w:val="fr-FR" w:eastAsia="zh-TW"/>
        </w:rPr>
        <w:t xml:space="preserve">origine de migrants illégaux. </w:t>
      </w:r>
      <w:r w:rsidR="00E41174" w:rsidRPr="000B4D79">
        <w:rPr>
          <w:rFonts w:eastAsia="PMingLiU"/>
          <w:lang w:val="fr-FR" w:eastAsia="zh-TW"/>
        </w:rPr>
        <w:t>Au fil des ans, les affaires de traite se sont raréfiées dans</w:t>
      </w:r>
      <w:r w:rsidRPr="000B4D79">
        <w:rPr>
          <w:rFonts w:eastAsia="PMingLiU"/>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PMingLiU"/>
          <w:lang w:val="fr-FR" w:eastAsia="zh-TW"/>
        </w:rPr>
        <w:t xml:space="preserve">. </w:t>
      </w:r>
      <w:r w:rsidR="00E41174" w:rsidRPr="000B4D79">
        <w:rPr>
          <w:rFonts w:eastAsia="PMingLiU"/>
          <w:lang w:val="fr-FR" w:eastAsia="zh-TW"/>
        </w:rPr>
        <w:t>Le nombre de cas signalés entre</w:t>
      </w:r>
      <w:r w:rsidRPr="000B4D79">
        <w:rPr>
          <w:rFonts w:eastAsia="PMingLiU"/>
          <w:lang w:val="fr-FR" w:eastAsia="zh-TW"/>
        </w:rPr>
        <w:t xml:space="preserve"> 2005 </w:t>
      </w:r>
      <w:r w:rsidR="00E41174" w:rsidRPr="000B4D79">
        <w:rPr>
          <w:rFonts w:eastAsia="PMingLiU"/>
          <w:lang w:val="fr-FR" w:eastAsia="zh-TW"/>
        </w:rPr>
        <w:t>et</w:t>
      </w:r>
      <w:r w:rsidRPr="000B4D79">
        <w:rPr>
          <w:rFonts w:eastAsia="PMingLiU"/>
          <w:lang w:val="fr-FR" w:eastAsia="zh-TW"/>
        </w:rPr>
        <w:t xml:space="preserve"> 2008 </w:t>
      </w:r>
      <w:r w:rsidR="00E41174" w:rsidRPr="000B4D79">
        <w:rPr>
          <w:rFonts w:eastAsia="PMingLiU"/>
          <w:lang w:val="fr-FR" w:eastAsia="zh-TW"/>
        </w:rPr>
        <w:t>est respectivement de 3, 3, 4 et 1</w:t>
      </w:r>
      <w:r w:rsidRPr="000B4D79">
        <w:rPr>
          <w:rFonts w:eastAsia="PMingLiU"/>
          <w:lang w:val="fr-FR" w:eastAsia="zh-TW"/>
        </w:rPr>
        <w:t>, a</w:t>
      </w:r>
      <w:r w:rsidR="00E41174" w:rsidRPr="000B4D79">
        <w:rPr>
          <w:rFonts w:eastAsia="PMingLiU"/>
          <w:lang w:val="fr-FR" w:eastAsia="zh-TW"/>
        </w:rPr>
        <w:t>ucun ne concernant des enfants à ce jour</w:t>
      </w:r>
      <w:r w:rsidRPr="000B4D79">
        <w:rPr>
          <w:rFonts w:eastAsia="PMingLiU"/>
          <w:lang w:val="fr-FR" w:eastAsia="zh-TW"/>
        </w:rPr>
        <w:t xml:space="preserve">. </w:t>
      </w:r>
    </w:p>
    <w:p w:rsidR="00C15094" w:rsidRPr="000B4D79" w:rsidRDefault="00C15094" w:rsidP="009307A3">
      <w:pPr>
        <w:pStyle w:val="SingleTxtG"/>
        <w:rPr>
          <w:rFonts w:eastAsia="PMingLiU"/>
          <w:lang w:val="fr-FR" w:eastAsia="zh-TW"/>
        </w:rPr>
      </w:pPr>
      <w:r w:rsidRPr="000B4D79">
        <w:rPr>
          <w:rFonts w:eastAsia="PMingLiU"/>
          <w:lang w:val="fr-FR" w:eastAsia="zh-TW"/>
        </w:rPr>
        <w:t>527.</w:t>
      </w:r>
      <w:r w:rsidRPr="000B4D79">
        <w:rPr>
          <w:rFonts w:eastAsia="PMingLiU"/>
          <w:lang w:val="fr-FR" w:eastAsia="zh-TW"/>
        </w:rPr>
        <w:tab/>
      </w:r>
      <w:r w:rsidR="00E41174" w:rsidRPr="000B4D79">
        <w:rPr>
          <w:lang w:val="fr-FR"/>
        </w:rPr>
        <w:t>Bien que les infractions de traite des personnes soient rares à Hong Kong, le Gouvernement attache une grande importance à la lutte contre ce phénomène. Nous nous sommes dotés d</w:t>
      </w:r>
      <w:r w:rsidR="000E26C3">
        <w:rPr>
          <w:lang w:val="fr-FR"/>
        </w:rPr>
        <w:t>’</w:t>
      </w:r>
      <w:r w:rsidR="00E41174" w:rsidRPr="000B4D79">
        <w:rPr>
          <w:lang w:val="fr-FR"/>
        </w:rPr>
        <w:t>une politique, de programmes et de mesures pour prévenir et combattre la traite des personnes, dont celle des enfants. Nos organes d</w:t>
      </w:r>
      <w:r w:rsidR="000E26C3">
        <w:rPr>
          <w:lang w:val="fr-FR"/>
        </w:rPr>
        <w:t>’</w:t>
      </w:r>
      <w:r w:rsidR="00E41174" w:rsidRPr="000B4D79">
        <w:rPr>
          <w:lang w:val="fr-FR"/>
        </w:rPr>
        <w:t>application des lois s</w:t>
      </w:r>
      <w:r w:rsidR="000E26C3">
        <w:rPr>
          <w:lang w:val="fr-FR"/>
        </w:rPr>
        <w:t>’</w:t>
      </w:r>
      <w:r w:rsidR="00E41174" w:rsidRPr="000B4D79">
        <w:rPr>
          <w:lang w:val="fr-FR"/>
        </w:rPr>
        <w:t>emploient de façon concertée et coordonnée à mettre fin aux activités de trafic/traite des personnes</w:t>
      </w:r>
      <w:r w:rsidR="009331BF">
        <w:rPr>
          <w:lang w:val="fr-FR"/>
        </w:rPr>
        <w:t>:</w:t>
      </w:r>
    </w:p>
    <w:p w:rsidR="00C15094" w:rsidRPr="000B4D79" w:rsidRDefault="00C15094" w:rsidP="00003337">
      <w:pPr>
        <w:pStyle w:val="SingleTxtG"/>
        <w:ind w:firstLine="567"/>
        <w:rPr>
          <w:rFonts w:eastAsia="PMingLiU"/>
          <w:lang w:val="fr-FR" w:eastAsia="zh-TW"/>
        </w:rPr>
      </w:pPr>
      <w:r w:rsidRPr="000B4D79">
        <w:rPr>
          <w:rFonts w:eastAsia="PMingLiU"/>
          <w:lang w:val="fr-FR" w:eastAsia="zh-TW"/>
        </w:rPr>
        <w:t>a)</w:t>
      </w:r>
      <w:r w:rsidRPr="000B4D79">
        <w:rPr>
          <w:rFonts w:eastAsia="PMingLiU"/>
          <w:lang w:val="fr-FR" w:eastAsia="zh-TW"/>
        </w:rPr>
        <w:tab/>
      </w:r>
      <w:r w:rsidR="00F243ED" w:rsidRPr="000B4D79">
        <w:rPr>
          <w:rFonts w:eastAsia="PMingLiU"/>
          <w:lang w:val="fr-FR" w:eastAsia="zh-TW"/>
        </w:rPr>
        <w:t xml:space="preserve">Le </w:t>
      </w:r>
      <w:r w:rsidR="00E81306" w:rsidRPr="000B4D79">
        <w:rPr>
          <w:noProof/>
          <w:lang w:val="fr-FR"/>
        </w:rPr>
        <w:t>Département de l</w:t>
      </w:r>
      <w:r w:rsidR="000E26C3">
        <w:rPr>
          <w:noProof/>
          <w:lang w:val="fr-FR"/>
        </w:rPr>
        <w:t>’</w:t>
      </w:r>
      <w:r w:rsidR="00E81306" w:rsidRPr="000B4D79">
        <w:rPr>
          <w:noProof/>
          <w:lang w:val="fr-FR"/>
        </w:rPr>
        <w:t>immigration</w:t>
      </w:r>
      <w:r w:rsidRPr="000B4D79">
        <w:rPr>
          <w:rFonts w:eastAsia="PMingLiU"/>
          <w:lang w:val="fr-FR" w:eastAsia="zh-TW"/>
        </w:rPr>
        <w:t xml:space="preserve"> </w:t>
      </w:r>
      <w:r w:rsidR="00A45D6A" w:rsidRPr="000B4D79">
        <w:rPr>
          <w:rFonts w:eastAsia="PMingLiU"/>
          <w:lang w:val="fr-FR" w:eastAsia="zh-TW"/>
        </w:rPr>
        <w:t>et le</w:t>
      </w:r>
      <w:r w:rsidRPr="000B4D79">
        <w:rPr>
          <w:rFonts w:eastAsia="PMingLiU"/>
          <w:lang w:val="fr-FR" w:eastAsia="zh-TW"/>
        </w:rPr>
        <w:t xml:space="preserve"> </w:t>
      </w:r>
      <w:r w:rsidR="00A45D6A" w:rsidRPr="000B4D79">
        <w:rPr>
          <w:lang w:val="fr-FR"/>
        </w:rPr>
        <w:t>Département des douanes</w:t>
      </w:r>
      <w:r w:rsidR="00A45D6A" w:rsidRPr="000B4D79">
        <w:rPr>
          <w:rFonts w:eastAsia="PMingLiU"/>
          <w:lang w:val="fr-FR" w:eastAsia="zh-TW"/>
        </w:rPr>
        <w:t xml:space="preserve"> </w:t>
      </w:r>
      <w:r w:rsidR="00713508" w:rsidRPr="000B4D79">
        <w:rPr>
          <w:rFonts w:eastAsia="PMingLiU"/>
          <w:lang w:val="fr-FR" w:eastAsia="zh-TW"/>
        </w:rPr>
        <w:t xml:space="preserve">et accises </w:t>
      </w:r>
      <w:r w:rsidR="00003337" w:rsidRPr="000B4D79">
        <w:rPr>
          <w:rFonts w:eastAsia="PMingLiU"/>
          <w:lang w:val="fr-FR" w:eastAsia="zh-TW"/>
        </w:rPr>
        <w:t>continuent de repérer les navires soupçonnés de trafic/traite par mer et d</w:t>
      </w:r>
      <w:r w:rsidR="000E26C3">
        <w:rPr>
          <w:rFonts w:eastAsia="PMingLiU"/>
          <w:lang w:val="fr-FR" w:eastAsia="zh-TW"/>
        </w:rPr>
        <w:t>’</w:t>
      </w:r>
      <w:r w:rsidR="00003337" w:rsidRPr="000B4D79">
        <w:rPr>
          <w:rFonts w:eastAsia="PMingLiU"/>
          <w:lang w:val="fr-FR" w:eastAsia="zh-TW"/>
        </w:rPr>
        <w:t>intercepter ceux qui semblent avoir été modifiés/adaptés pour transporter des migrants illégaux</w:t>
      </w:r>
      <w:r w:rsidR="009331BF">
        <w:rPr>
          <w:rFonts w:eastAsia="PMingLiU"/>
          <w:lang w:val="fr-FR" w:eastAsia="zh-TW"/>
        </w:rPr>
        <w:t>;</w:t>
      </w:r>
    </w:p>
    <w:p w:rsidR="00C15094" w:rsidRPr="000B4D79" w:rsidRDefault="00C15094" w:rsidP="00DF228C">
      <w:pPr>
        <w:pStyle w:val="SingleTxtG"/>
        <w:ind w:firstLine="567"/>
        <w:rPr>
          <w:rFonts w:eastAsia="PMingLiU"/>
          <w:lang w:val="fr-FR" w:eastAsia="zh-TW"/>
        </w:rPr>
      </w:pPr>
      <w:r w:rsidRPr="000B4D79">
        <w:rPr>
          <w:rFonts w:eastAsia="PMingLiU"/>
          <w:lang w:val="fr-FR" w:eastAsia="zh-TW"/>
        </w:rPr>
        <w:t>b)</w:t>
      </w:r>
      <w:r w:rsidRPr="000B4D79">
        <w:rPr>
          <w:rFonts w:eastAsia="PMingLiU"/>
          <w:lang w:val="fr-FR" w:eastAsia="zh-TW"/>
        </w:rPr>
        <w:tab/>
      </w:r>
      <w:r w:rsidR="00F243ED" w:rsidRPr="000B4D79">
        <w:rPr>
          <w:rFonts w:eastAsia="PMingLiU"/>
          <w:lang w:val="fr-FR" w:eastAsia="zh-TW"/>
        </w:rPr>
        <w:t xml:space="preserve">Le </w:t>
      </w:r>
      <w:r w:rsidR="004E48B3" w:rsidRPr="000B4D79">
        <w:rPr>
          <w:noProof/>
          <w:lang w:val="fr-FR"/>
        </w:rPr>
        <w:t>Département de l</w:t>
      </w:r>
      <w:r w:rsidR="000E26C3">
        <w:rPr>
          <w:noProof/>
          <w:lang w:val="fr-FR"/>
        </w:rPr>
        <w:t>’</w:t>
      </w:r>
      <w:r w:rsidR="004E48B3" w:rsidRPr="000B4D79">
        <w:rPr>
          <w:noProof/>
          <w:lang w:val="fr-FR"/>
        </w:rPr>
        <w:t>immigration</w:t>
      </w:r>
      <w:r w:rsidRPr="000B4D79">
        <w:rPr>
          <w:rFonts w:eastAsia="PMingLiU"/>
          <w:lang w:val="fr-FR" w:eastAsia="zh-TW"/>
        </w:rPr>
        <w:t xml:space="preserve"> </w:t>
      </w:r>
      <w:r w:rsidR="005D1BA9" w:rsidRPr="000B4D79">
        <w:rPr>
          <w:rFonts w:eastAsia="PMingLiU"/>
          <w:lang w:val="fr-FR" w:eastAsia="zh-TW"/>
        </w:rPr>
        <w:t>est extrêmement vigilant à tous les postes de contrôle de l</w:t>
      </w:r>
      <w:r w:rsidR="000E26C3">
        <w:rPr>
          <w:rFonts w:eastAsia="PMingLiU"/>
          <w:lang w:val="fr-FR" w:eastAsia="zh-TW"/>
        </w:rPr>
        <w:t>’</w:t>
      </w:r>
      <w:r w:rsidR="005D1BA9" w:rsidRPr="000B4D79">
        <w:rPr>
          <w:rFonts w:eastAsia="PMingLiU"/>
          <w:lang w:val="fr-FR" w:eastAsia="zh-TW"/>
        </w:rPr>
        <w:t>immigration. Des opérations sont régulièrement menées à l</w:t>
      </w:r>
      <w:r w:rsidR="000E26C3">
        <w:rPr>
          <w:rFonts w:eastAsia="PMingLiU"/>
          <w:lang w:val="fr-FR" w:eastAsia="zh-TW"/>
        </w:rPr>
        <w:t>’</w:t>
      </w:r>
      <w:r w:rsidR="005D1BA9" w:rsidRPr="000B4D79">
        <w:rPr>
          <w:rFonts w:eastAsia="PMingLiU"/>
          <w:lang w:val="fr-FR" w:eastAsia="zh-TW"/>
        </w:rPr>
        <w:t xml:space="preserve">aéroport pour empêcher que Hong Kong ne serve de lieu de transit pour des migrants illégaux </w:t>
      </w:r>
      <w:r w:rsidR="00DF228C" w:rsidRPr="000B4D79">
        <w:rPr>
          <w:rFonts w:eastAsia="PMingLiU"/>
          <w:lang w:val="fr-FR" w:eastAsia="zh-TW"/>
        </w:rPr>
        <w:t>utilisant des documents de pays tiers faux ou obtenus illégalement</w:t>
      </w:r>
      <w:r w:rsidR="009331BF">
        <w:rPr>
          <w:rFonts w:eastAsia="PMingLiU"/>
          <w:lang w:val="fr-FR" w:eastAsia="zh-TW"/>
        </w:rPr>
        <w:t>;</w:t>
      </w:r>
    </w:p>
    <w:p w:rsidR="00C15094" w:rsidRPr="000B4D79" w:rsidRDefault="00C15094" w:rsidP="00F34F06">
      <w:pPr>
        <w:pStyle w:val="SingleTxtG"/>
        <w:ind w:firstLine="567"/>
        <w:rPr>
          <w:rFonts w:eastAsia="PMingLiU"/>
          <w:lang w:val="fr-FR" w:eastAsia="zh-TW"/>
        </w:rPr>
      </w:pPr>
      <w:r w:rsidRPr="000B4D79">
        <w:rPr>
          <w:rFonts w:eastAsia="PMingLiU"/>
          <w:lang w:val="fr-FR" w:eastAsia="zh-TW"/>
        </w:rPr>
        <w:t>c)</w:t>
      </w:r>
      <w:r w:rsidRPr="000B4D79">
        <w:rPr>
          <w:rFonts w:eastAsia="PMingLiU"/>
          <w:lang w:val="fr-FR" w:eastAsia="zh-TW"/>
        </w:rPr>
        <w:tab/>
      </w:r>
      <w:r w:rsidR="00F243ED" w:rsidRPr="000B4D79">
        <w:rPr>
          <w:rFonts w:eastAsia="PMingLiU"/>
          <w:lang w:val="fr-FR" w:eastAsia="zh-TW"/>
        </w:rPr>
        <w:t xml:space="preserve">Outre </w:t>
      </w:r>
      <w:r w:rsidR="00F34F06" w:rsidRPr="000B4D79">
        <w:rPr>
          <w:rFonts w:eastAsia="PMingLiU"/>
          <w:lang w:val="fr-FR" w:eastAsia="zh-TW"/>
        </w:rPr>
        <w:t>les actions rigoureuses entreprises quotidiennement pour garantir l</w:t>
      </w:r>
      <w:r w:rsidR="000E26C3">
        <w:rPr>
          <w:rFonts w:eastAsia="PMingLiU"/>
          <w:lang w:val="fr-FR" w:eastAsia="zh-TW"/>
        </w:rPr>
        <w:t>’</w:t>
      </w:r>
      <w:r w:rsidR="00F34F06" w:rsidRPr="000B4D79">
        <w:rPr>
          <w:rFonts w:eastAsia="PMingLiU"/>
          <w:lang w:val="fr-FR" w:eastAsia="zh-TW"/>
        </w:rPr>
        <w:t xml:space="preserve">intégrité des frontières terrestres et maritimes de </w:t>
      </w:r>
      <w:r w:rsidR="00FB45CB" w:rsidRPr="000B4D79">
        <w:rPr>
          <w:rFonts w:eastAsia="PMingLiU"/>
          <w:lang w:val="fr-FR" w:eastAsia="zh-TW"/>
        </w:rPr>
        <w:t xml:space="preserve">la </w:t>
      </w:r>
      <w:r w:rsidR="00FB45CB" w:rsidRPr="000B4D79">
        <w:rPr>
          <w:lang w:val="fr-FR"/>
        </w:rPr>
        <w:t>RAS de Hong Kong</w:t>
      </w:r>
      <w:r w:rsidRPr="000B4D79">
        <w:rPr>
          <w:rFonts w:eastAsia="PMingLiU"/>
          <w:lang w:val="fr-FR" w:eastAsia="zh-TW"/>
        </w:rPr>
        <w:t xml:space="preserve">, </w:t>
      </w:r>
      <w:r w:rsidR="00F34F06" w:rsidRPr="000B4D79">
        <w:rPr>
          <w:rFonts w:eastAsia="PMingLiU"/>
          <w:lang w:val="fr-FR" w:eastAsia="zh-TW"/>
        </w:rPr>
        <w:t>la Police recueille des renseignements, enquête sur les organisateurs présumés et, le cas échéant, mène des enquêtes conjointes avec d</w:t>
      </w:r>
      <w:r w:rsidR="000E26C3">
        <w:rPr>
          <w:rFonts w:eastAsia="PMingLiU"/>
          <w:lang w:val="fr-FR" w:eastAsia="zh-TW"/>
        </w:rPr>
        <w:t>’</w:t>
      </w:r>
      <w:r w:rsidR="00F34F06" w:rsidRPr="000B4D79">
        <w:rPr>
          <w:rFonts w:eastAsia="PMingLiU"/>
          <w:lang w:val="fr-FR" w:eastAsia="zh-TW"/>
        </w:rPr>
        <w:t>autres services de répression</w:t>
      </w:r>
      <w:r w:rsidR="009331BF">
        <w:rPr>
          <w:rFonts w:eastAsia="PMingLiU"/>
          <w:lang w:val="fr-FR" w:eastAsia="zh-TW"/>
        </w:rPr>
        <w:t>;</w:t>
      </w:r>
    </w:p>
    <w:p w:rsidR="00C15094" w:rsidRPr="000B4D79" w:rsidRDefault="00C15094" w:rsidP="00A84BAD">
      <w:pPr>
        <w:pStyle w:val="SingleTxtG"/>
        <w:ind w:firstLine="567"/>
        <w:rPr>
          <w:rFonts w:eastAsia="PMingLiU"/>
          <w:lang w:val="fr-FR" w:eastAsia="zh-TW"/>
        </w:rPr>
      </w:pPr>
      <w:r w:rsidRPr="000B4D79">
        <w:rPr>
          <w:rFonts w:eastAsia="PMingLiU"/>
          <w:lang w:val="fr-FR" w:eastAsia="zh-TW"/>
        </w:rPr>
        <w:t>d)</w:t>
      </w:r>
      <w:r w:rsidRPr="000B4D79">
        <w:rPr>
          <w:rFonts w:eastAsia="PMingLiU"/>
          <w:lang w:val="fr-FR" w:eastAsia="zh-TW"/>
        </w:rPr>
        <w:tab/>
      </w:r>
      <w:r w:rsidR="00F243ED" w:rsidRPr="000B4D79">
        <w:rPr>
          <w:rFonts w:eastAsia="PMingLiU"/>
          <w:lang w:val="fr-FR" w:eastAsia="zh-TW"/>
        </w:rPr>
        <w:t xml:space="preserve">Nous </w:t>
      </w:r>
      <w:r w:rsidR="00F34F06" w:rsidRPr="000B4D79">
        <w:rPr>
          <w:rFonts w:eastAsia="PMingLiU"/>
          <w:lang w:val="fr-FR" w:eastAsia="zh-TW"/>
        </w:rPr>
        <w:t>avons créé une Équipe commune d</w:t>
      </w:r>
      <w:r w:rsidR="000E26C3">
        <w:rPr>
          <w:rFonts w:eastAsia="PMingLiU"/>
          <w:lang w:val="fr-FR" w:eastAsia="zh-TW"/>
        </w:rPr>
        <w:t>’</w:t>
      </w:r>
      <w:r w:rsidR="00F34F06" w:rsidRPr="000B4D79">
        <w:rPr>
          <w:rFonts w:eastAsia="PMingLiU"/>
          <w:lang w:val="fr-FR" w:eastAsia="zh-TW"/>
        </w:rPr>
        <w:t xml:space="preserve">enquête composée de </w:t>
      </w:r>
      <w:r w:rsidR="00795E55" w:rsidRPr="000B4D79">
        <w:rPr>
          <w:rFonts w:eastAsia="PMingLiU"/>
          <w:lang w:val="fr-FR" w:eastAsia="zh-TW"/>
        </w:rPr>
        <w:t>représentants de la Police</w:t>
      </w:r>
      <w:r w:rsidRPr="000B4D79">
        <w:rPr>
          <w:rFonts w:eastAsia="PMingLiU"/>
          <w:lang w:val="fr-FR" w:eastAsia="zh-TW"/>
        </w:rPr>
        <w:t xml:space="preserve">, </w:t>
      </w:r>
      <w:r w:rsidR="00795E55" w:rsidRPr="000B4D79">
        <w:rPr>
          <w:rFonts w:eastAsia="PMingLiU"/>
          <w:lang w:val="fr-FR" w:eastAsia="zh-TW"/>
        </w:rPr>
        <w:t>du</w:t>
      </w:r>
      <w:r w:rsidR="00A45D6A" w:rsidRPr="000B4D79">
        <w:rPr>
          <w:rFonts w:eastAsia="PMingLiU"/>
          <w:lang w:val="fr-FR" w:eastAsia="zh-TW"/>
        </w:rPr>
        <w:t xml:space="preserve"> </w:t>
      </w:r>
      <w:r w:rsidR="00A45D6A" w:rsidRPr="000B4D79">
        <w:rPr>
          <w:lang w:val="fr-FR"/>
        </w:rPr>
        <w:t>Département des douanes</w:t>
      </w:r>
      <w:r w:rsidRPr="000B4D79">
        <w:rPr>
          <w:rFonts w:eastAsia="PMingLiU"/>
          <w:lang w:val="fr-FR" w:eastAsia="zh-TW"/>
        </w:rPr>
        <w:t xml:space="preserve"> </w:t>
      </w:r>
      <w:r w:rsidR="004E48B3" w:rsidRPr="000B4D79">
        <w:rPr>
          <w:rFonts w:eastAsia="PMingLiU"/>
          <w:lang w:val="fr-FR" w:eastAsia="zh-TW"/>
        </w:rPr>
        <w:t xml:space="preserve">et </w:t>
      </w:r>
      <w:r w:rsidR="00795E55" w:rsidRPr="000B4D79">
        <w:rPr>
          <w:rFonts w:eastAsia="PMingLiU"/>
          <w:lang w:val="fr-FR" w:eastAsia="zh-TW"/>
        </w:rPr>
        <w:t>du</w:t>
      </w:r>
      <w:r w:rsidRPr="000B4D79">
        <w:rPr>
          <w:rFonts w:eastAsia="PMingLiU"/>
          <w:lang w:val="fr-FR" w:eastAsia="zh-TW"/>
        </w:rPr>
        <w:t xml:space="preserve"> </w:t>
      </w:r>
      <w:r w:rsidR="004E48B3" w:rsidRPr="000B4D79">
        <w:rPr>
          <w:noProof/>
          <w:lang w:val="fr-FR"/>
        </w:rPr>
        <w:t>Département de l</w:t>
      </w:r>
      <w:r w:rsidR="000E26C3">
        <w:rPr>
          <w:noProof/>
          <w:lang w:val="fr-FR"/>
        </w:rPr>
        <w:t>’</w:t>
      </w:r>
      <w:r w:rsidR="004E48B3" w:rsidRPr="000B4D79">
        <w:rPr>
          <w:noProof/>
          <w:lang w:val="fr-FR"/>
        </w:rPr>
        <w:t>immigration</w:t>
      </w:r>
      <w:r w:rsidRPr="000B4D79">
        <w:rPr>
          <w:rFonts w:eastAsia="PMingLiU"/>
          <w:lang w:val="fr-FR" w:eastAsia="zh-TW"/>
        </w:rPr>
        <w:t xml:space="preserve"> </w:t>
      </w:r>
      <w:r w:rsidR="00F34F06" w:rsidRPr="000B4D79">
        <w:rPr>
          <w:rFonts w:eastAsia="PMingLiU"/>
          <w:lang w:val="fr-FR" w:eastAsia="zh-TW"/>
        </w:rPr>
        <w:t>pour lutter contre le problème de la traite des personnes selon une approche</w:t>
      </w:r>
      <w:r w:rsidR="004479ED">
        <w:rPr>
          <w:rFonts w:eastAsia="PMingLiU"/>
          <w:lang w:val="fr-FR" w:eastAsia="zh-TW"/>
        </w:rPr>
        <w:t xml:space="preserve"> </w:t>
      </w:r>
      <w:r w:rsidR="00A84BAD" w:rsidRPr="000B4D79">
        <w:rPr>
          <w:rFonts w:eastAsia="PMingLiU"/>
          <w:lang w:val="fr-FR" w:eastAsia="zh-TW"/>
        </w:rPr>
        <w:t>interinstitutions</w:t>
      </w:r>
      <w:r w:rsidR="009331BF">
        <w:rPr>
          <w:rFonts w:eastAsia="PMingLiU"/>
          <w:lang w:val="fr-FR" w:eastAsia="zh-TW"/>
        </w:rPr>
        <w:t>;</w:t>
      </w:r>
    </w:p>
    <w:p w:rsidR="00C15094" w:rsidRPr="000B4D79" w:rsidRDefault="00C15094" w:rsidP="005157A2">
      <w:pPr>
        <w:pStyle w:val="SingleTxtG"/>
        <w:ind w:firstLine="567"/>
        <w:rPr>
          <w:rFonts w:eastAsia="PMingLiU"/>
          <w:lang w:val="fr-FR" w:eastAsia="zh-TW"/>
        </w:rPr>
      </w:pPr>
      <w:r w:rsidRPr="000B4D79">
        <w:rPr>
          <w:rFonts w:eastAsia="PMingLiU"/>
          <w:lang w:val="fr-FR" w:eastAsia="zh-TW"/>
        </w:rPr>
        <w:t>e)</w:t>
      </w:r>
      <w:r w:rsidRPr="000B4D79">
        <w:rPr>
          <w:rFonts w:eastAsia="PMingLiU"/>
          <w:lang w:val="fr-FR" w:eastAsia="zh-TW"/>
        </w:rPr>
        <w:tab/>
      </w:r>
      <w:r w:rsidR="00F243ED" w:rsidRPr="000B4D79">
        <w:rPr>
          <w:rFonts w:eastAsia="PMingLiU"/>
          <w:lang w:val="fr-FR" w:eastAsia="zh-TW"/>
        </w:rPr>
        <w:t xml:space="preserve">Les </w:t>
      </w:r>
      <w:r w:rsidR="00A84BAD" w:rsidRPr="000B4D79">
        <w:rPr>
          <w:rFonts w:eastAsia="PMingLiU"/>
          <w:lang w:val="fr-FR" w:eastAsia="zh-TW"/>
        </w:rPr>
        <w:t xml:space="preserve">différents organes de répression échangent des renseignements avec les consulats locaux, les autorités étrangères et celles de Chine continentale sur les activités des </w:t>
      </w:r>
      <w:r w:rsidR="00D86F7F" w:rsidRPr="000B4D79">
        <w:rPr>
          <w:rFonts w:eastAsia="PMingLiU"/>
          <w:lang w:val="fr-FR" w:eastAsia="zh-TW"/>
        </w:rPr>
        <w:t>bandes</w:t>
      </w:r>
      <w:r w:rsidR="005157A2" w:rsidRPr="000B4D79">
        <w:rPr>
          <w:rFonts w:eastAsia="PMingLiU"/>
          <w:lang w:val="fr-FR" w:eastAsia="zh-TW"/>
        </w:rPr>
        <w:t xml:space="preserve"> organisé</w:t>
      </w:r>
      <w:r w:rsidR="00D86F7F" w:rsidRPr="000B4D79">
        <w:rPr>
          <w:rFonts w:eastAsia="PMingLiU"/>
          <w:lang w:val="fr-FR" w:eastAsia="zh-TW"/>
        </w:rPr>
        <w:t>e</w:t>
      </w:r>
      <w:r w:rsidR="005157A2" w:rsidRPr="000B4D79">
        <w:rPr>
          <w:rFonts w:eastAsia="PMingLiU"/>
          <w:lang w:val="fr-FR" w:eastAsia="zh-TW"/>
        </w:rPr>
        <w:t>s fabriquant de faux documents, l</w:t>
      </w:r>
      <w:r w:rsidR="000E26C3">
        <w:rPr>
          <w:rFonts w:eastAsia="PMingLiU"/>
          <w:lang w:val="fr-FR" w:eastAsia="zh-TW"/>
        </w:rPr>
        <w:t>’</w:t>
      </w:r>
      <w:r w:rsidR="005157A2" w:rsidRPr="000B4D79">
        <w:rPr>
          <w:rFonts w:eastAsia="PMingLiU"/>
          <w:lang w:val="fr-FR" w:eastAsia="zh-TW"/>
        </w:rPr>
        <w:t>évolution de la situation et autres questions connexes</w:t>
      </w:r>
      <w:r w:rsidR="009331BF">
        <w:rPr>
          <w:rFonts w:eastAsia="PMingLiU"/>
          <w:lang w:val="fr-FR" w:eastAsia="zh-TW"/>
        </w:rPr>
        <w:t>;</w:t>
      </w:r>
      <w:r w:rsidR="004479ED">
        <w:rPr>
          <w:rFonts w:eastAsia="PMingLiU"/>
          <w:lang w:val="fr-FR" w:eastAsia="zh-TW"/>
        </w:rPr>
        <w:t xml:space="preserve"> </w:t>
      </w:r>
      <w:r w:rsidR="005157A2" w:rsidRPr="000B4D79">
        <w:rPr>
          <w:rFonts w:eastAsia="PMingLiU"/>
          <w:lang w:val="fr-FR" w:eastAsia="zh-TW"/>
        </w:rPr>
        <w:t>et</w:t>
      </w:r>
    </w:p>
    <w:p w:rsidR="00C15094" w:rsidRPr="000B4D79" w:rsidRDefault="00C15094" w:rsidP="00F47DF3">
      <w:pPr>
        <w:pStyle w:val="SingleTxtG"/>
        <w:ind w:firstLine="567"/>
        <w:rPr>
          <w:rFonts w:eastAsia="PMingLiU"/>
          <w:lang w:val="fr-FR" w:eastAsia="zh-TW"/>
        </w:rPr>
      </w:pPr>
      <w:r w:rsidRPr="000B4D79">
        <w:rPr>
          <w:rFonts w:eastAsia="PMingLiU"/>
          <w:lang w:val="fr-FR" w:eastAsia="zh-TW"/>
        </w:rPr>
        <w:t>f)</w:t>
      </w:r>
      <w:r w:rsidRPr="000B4D79">
        <w:rPr>
          <w:rFonts w:eastAsia="PMingLiU"/>
          <w:lang w:val="fr-FR" w:eastAsia="zh-TW"/>
        </w:rPr>
        <w:tab/>
      </w:r>
      <w:r w:rsidR="00F243ED" w:rsidRPr="000B4D79">
        <w:rPr>
          <w:rFonts w:eastAsia="PMingLiU"/>
          <w:lang w:val="fr-FR" w:eastAsia="zh-TW"/>
        </w:rPr>
        <w:t xml:space="preserve">Nous </w:t>
      </w:r>
      <w:r w:rsidR="0042429B">
        <w:rPr>
          <w:rFonts w:eastAsia="PMingLiU"/>
          <w:lang w:val="fr-FR" w:eastAsia="zh-TW"/>
        </w:rPr>
        <w:t>suivons</w:t>
      </w:r>
      <w:r w:rsidR="005157A2" w:rsidRPr="000B4D79">
        <w:rPr>
          <w:rFonts w:eastAsia="PMingLiU"/>
          <w:lang w:val="fr-FR" w:eastAsia="zh-TW"/>
        </w:rPr>
        <w:t xml:space="preserve"> une politique de poursuites intransigeante à l</w:t>
      </w:r>
      <w:r w:rsidR="000E26C3">
        <w:rPr>
          <w:rFonts w:eastAsia="PMingLiU"/>
          <w:lang w:val="fr-FR" w:eastAsia="zh-TW"/>
        </w:rPr>
        <w:t>’</w:t>
      </w:r>
      <w:r w:rsidR="005157A2" w:rsidRPr="000B4D79">
        <w:rPr>
          <w:rFonts w:eastAsia="PMingLiU"/>
          <w:lang w:val="fr-FR" w:eastAsia="zh-TW"/>
        </w:rPr>
        <w:t xml:space="preserve">encontre des utilisateurs de faux documents de voyage, des intermédiaires et des fournisseurs. La peine maximale encourue pour avoir fait entrer illégalement des personnes à Hong Kong est de </w:t>
      </w:r>
      <w:r w:rsidRPr="000B4D79">
        <w:rPr>
          <w:rFonts w:eastAsia="PMingLiU"/>
          <w:lang w:val="fr-FR" w:eastAsia="zh-TW"/>
        </w:rPr>
        <w:t>5</w:t>
      </w:r>
      <w:r w:rsidR="00F47DF3">
        <w:rPr>
          <w:rFonts w:eastAsia="PMingLiU"/>
          <w:lang w:val="fr-FR" w:eastAsia="zh-TW"/>
        </w:rPr>
        <w:t> </w:t>
      </w:r>
      <w:r w:rsidR="00A01E57" w:rsidRPr="000B4D79">
        <w:rPr>
          <w:rFonts w:eastAsia="PMingLiU"/>
          <w:lang w:val="fr-FR" w:eastAsia="zh-TW"/>
        </w:rPr>
        <w:t xml:space="preserve">millions de dollars de Hong Kong </w:t>
      </w:r>
      <w:r w:rsidR="005157A2" w:rsidRPr="000B4D79">
        <w:rPr>
          <w:rFonts w:eastAsia="PMingLiU"/>
          <w:lang w:val="fr-FR" w:eastAsia="zh-TW"/>
        </w:rPr>
        <w:t>et d</w:t>
      </w:r>
      <w:r w:rsidR="000E26C3">
        <w:rPr>
          <w:rFonts w:eastAsia="PMingLiU"/>
          <w:lang w:val="fr-FR" w:eastAsia="zh-TW"/>
        </w:rPr>
        <w:t>’</w:t>
      </w:r>
      <w:r w:rsidR="005157A2" w:rsidRPr="000B4D79">
        <w:rPr>
          <w:rFonts w:eastAsia="PMingLiU"/>
          <w:lang w:val="fr-FR" w:eastAsia="zh-TW"/>
        </w:rPr>
        <w:t xml:space="preserve">une peine de privation de liberté de </w:t>
      </w:r>
      <w:r w:rsidR="00F243ED">
        <w:rPr>
          <w:rFonts w:eastAsia="PMingLiU"/>
          <w:lang w:val="fr-FR" w:eastAsia="zh-TW"/>
        </w:rPr>
        <w:t>quatorze</w:t>
      </w:r>
      <w:r w:rsidR="005157A2" w:rsidRPr="000B4D79">
        <w:rPr>
          <w:rFonts w:eastAsia="PMingLiU"/>
          <w:lang w:val="fr-FR" w:eastAsia="zh-TW"/>
        </w:rPr>
        <w:t xml:space="preserve"> ans</w:t>
      </w:r>
      <w:r w:rsidRPr="000B4D79">
        <w:rPr>
          <w:rFonts w:eastAsia="PMingLiU"/>
          <w:lang w:val="fr-FR" w:eastAsia="zh-TW"/>
        </w:rPr>
        <w:t>.</w:t>
      </w:r>
      <w:r w:rsidR="00F34F06" w:rsidRPr="000B4D79">
        <w:rPr>
          <w:rFonts w:eastAsia="PMingLiU"/>
          <w:lang w:val="fr-FR" w:eastAsia="zh-TW"/>
        </w:rPr>
        <w:t xml:space="preserve"> </w:t>
      </w:r>
    </w:p>
    <w:p w:rsidR="00C15094" w:rsidRPr="000B4D79" w:rsidRDefault="00C15094" w:rsidP="009307A3">
      <w:pPr>
        <w:pStyle w:val="SingleTxtG"/>
        <w:rPr>
          <w:rFonts w:eastAsia="PMingLiU"/>
          <w:lang w:val="fr-FR" w:eastAsia="zh-TW"/>
        </w:rPr>
      </w:pPr>
      <w:r w:rsidRPr="000B4D79">
        <w:rPr>
          <w:rFonts w:eastAsia="PMingLiU"/>
          <w:lang w:val="fr-FR" w:eastAsia="zh-TW"/>
        </w:rPr>
        <w:t>528.</w:t>
      </w:r>
      <w:r w:rsidRPr="000B4D79">
        <w:rPr>
          <w:rFonts w:eastAsia="PMingLiU"/>
          <w:lang w:val="fr-FR" w:eastAsia="zh-TW"/>
        </w:rPr>
        <w:tab/>
      </w:r>
      <w:r w:rsidR="00EB1F80" w:rsidRPr="000B4D79">
        <w:rPr>
          <w:rFonts w:eastAsia="PMingLiU"/>
          <w:lang w:val="fr-FR" w:eastAsia="zh-TW"/>
        </w:rPr>
        <w:t>Les Lois de</w:t>
      </w:r>
      <w:r w:rsidRPr="000B4D79">
        <w:rPr>
          <w:rFonts w:eastAsia="PMingLiU"/>
          <w:lang w:val="fr-FR" w:eastAsia="zh-TW"/>
        </w:rPr>
        <w:t xml:space="preserve"> Hong Kong (</w:t>
      </w:r>
      <w:r w:rsidR="00EB1F80" w:rsidRPr="000B4D79">
        <w:rPr>
          <w:rFonts w:eastAsia="PMingLiU"/>
          <w:lang w:val="fr-FR" w:eastAsia="zh-TW"/>
        </w:rPr>
        <w:t>dont</w:t>
      </w:r>
      <w:r w:rsidRPr="000B4D79">
        <w:rPr>
          <w:rFonts w:eastAsia="PMingLiU"/>
          <w:lang w:val="fr-FR" w:eastAsia="zh-TW"/>
        </w:rPr>
        <w:t xml:space="preserve"> </w:t>
      </w:r>
      <w:r w:rsidR="00D76598" w:rsidRPr="000B4D79">
        <w:rPr>
          <w:lang w:val="fr-FR"/>
        </w:rPr>
        <w:t>l</w:t>
      </w:r>
      <w:r w:rsidR="000E26C3">
        <w:rPr>
          <w:lang w:val="fr-FR"/>
        </w:rPr>
        <w:t>’</w:t>
      </w:r>
      <w:r w:rsidR="00D76598" w:rsidRPr="000B4D79">
        <w:rPr>
          <w:lang w:val="fr-FR"/>
        </w:rPr>
        <w:t xml:space="preserve">ordonnance relative </w:t>
      </w:r>
      <w:r w:rsidR="004663E5" w:rsidRPr="000B4D79">
        <w:rPr>
          <w:lang w:val="fr-FR"/>
        </w:rPr>
        <w:t>aux infractions pénales</w:t>
      </w:r>
      <w:r w:rsidR="00D76598" w:rsidRPr="000B4D79">
        <w:rPr>
          <w:lang w:val="fr-FR"/>
        </w:rPr>
        <w:t xml:space="preserve"> </w:t>
      </w:r>
      <w:r w:rsidR="000653B5" w:rsidRPr="000B4D79">
        <w:rPr>
          <w:rFonts w:eastAsia="PMingLiU"/>
          <w:lang w:val="fr-FR" w:eastAsia="zh-TW"/>
        </w:rPr>
        <w:t>et</w:t>
      </w:r>
      <w:r w:rsidRPr="000B4D79">
        <w:rPr>
          <w:rFonts w:eastAsia="PMingLiU"/>
          <w:lang w:val="fr-FR" w:eastAsia="zh-TW"/>
        </w:rPr>
        <w:t xml:space="preserve"> </w:t>
      </w:r>
      <w:r w:rsidR="000653B5" w:rsidRPr="000B4D79">
        <w:rPr>
          <w:lang w:val="fr-FR"/>
        </w:rPr>
        <w:t>l</w:t>
      </w:r>
      <w:r w:rsidR="000E26C3">
        <w:rPr>
          <w:lang w:val="fr-FR"/>
        </w:rPr>
        <w:t>’</w:t>
      </w:r>
      <w:r w:rsidR="000653B5" w:rsidRPr="000B4D79">
        <w:rPr>
          <w:lang w:val="fr-FR"/>
        </w:rPr>
        <w:t>ordonnance relative à la protection des enfants et des jeunes</w:t>
      </w:r>
      <w:r w:rsidRPr="000B4D79">
        <w:rPr>
          <w:rFonts w:eastAsia="PMingLiU"/>
          <w:lang w:val="fr-FR" w:eastAsia="zh-TW"/>
        </w:rPr>
        <w:t xml:space="preserve">) </w:t>
      </w:r>
      <w:r w:rsidR="000653B5" w:rsidRPr="000B4D79">
        <w:rPr>
          <w:rFonts w:eastAsia="PMingLiU"/>
          <w:lang w:val="fr-FR" w:eastAsia="zh-TW"/>
        </w:rPr>
        <w:t xml:space="preserve">érigent déjà en infraction pénale </w:t>
      </w:r>
      <w:r w:rsidR="0042429B">
        <w:rPr>
          <w:rFonts w:eastAsia="PMingLiU"/>
          <w:lang w:val="fr-FR" w:eastAsia="zh-TW"/>
        </w:rPr>
        <w:t>l</w:t>
      </w:r>
      <w:r w:rsidR="000653B5" w:rsidRPr="000B4D79">
        <w:rPr>
          <w:rFonts w:eastAsia="PMingLiU"/>
          <w:lang w:val="fr-FR" w:eastAsia="zh-TW"/>
        </w:rPr>
        <w:t>es activités telles que la traite des personnes et l</w:t>
      </w:r>
      <w:r w:rsidR="000E26C3">
        <w:rPr>
          <w:rFonts w:eastAsia="PMingLiU"/>
          <w:lang w:val="fr-FR" w:eastAsia="zh-TW"/>
        </w:rPr>
        <w:t>’</w:t>
      </w:r>
      <w:r w:rsidR="000653B5" w:rsidRPr="000B4D79">
        <w:rPr>
          <w:rFonts w:eastAsia="PMingLiU"/>
          <w:lang w:val="fr-FR" w:eastAsia="zh-TW"/>
        </w:rPr>
        <w:t>enlèvement, ainsi qu</w:t>
      </w:r>
      <w:r w:rsidR="000E26C3">
        <w:rPr>
          <w:rFonts w:eastAsia="PMingLiU"/>
          <w:lang w:val="fr-FR" w:eastAsia="zh-TW"/>
        </w:rPr>
        <w:t>’</w:t>
      </w:r>
      <w:r w:rsidR="000653B5" w:rsidRPr="000B4D79">
        <w:rPr>
          <w:rFonts w:eastAsia="PMingLiU"/>
          <w:lang w:val="fr-FR" w:eastAsia="zh-TW"/>
        </w:rPr>
        <w:t xml:space="preserve">il a été exposé </w:t>
      </w:r>
      <w:r w:rsidR="00EB1F80" w:rsidRPr="000B4D79">
        <w:rPr>
          <w:rFonts w:eastAsia="PMingLiU"/>
          <w:lang w:val="fr-FR" w:eastAsia="zh-TW"/>
        </w:rPr>
        <w:t>au</w:t>
      </w:r>
      <w:r w:rsidRPr="000B4D79">
        <w:rPr>
          <w:rFonts w:eastAsia="PMingLiU"/>
          <w:lang w:val="fr-FR" w:eastAsia="zh-TW"/>
        </w:rPr>
        <w:t xml:space="preserve"> paragraph</w:t>
      </w:r>
      <w:r w:rsidR="00EB1F80" w:rsidRPr="000B4D79">
        <w:rPr>
          <w:rFonts w:eastAsia="PMingLiU"/>
          <w:lang w:val="fr-FR" w:eastAsia="zh-TW"/>
        </w:rPr>
        <w:t>e</w:t>
      </w:r>
      <w:r w:rsidRPr="000B4D79">
        <w:rPr>
          <w:rFonts w:eastAsia="PMingLiU"/>
          <w:lang w:val="fr-FR" w:eastAsia="zh-TW"/>
        </w:rPr>
        <w:t xml:space="preserve"> 479 </w:t>
      </w:r>
      <w:r w:rsidR="00EB1F80" w:rsidRPr="000B4D79">
        <w:rPr>
          <w:rFonts w:eastAsia="PMingLiU"/>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EB1F80" w:rsidRPr="000B4D79">
        <w:rPr>
          <w:rFonts w:eastAsia="PMingLiU"/>
          <w:lang w:val="fr-FR" w:eastAsia="zh-TW"/>
        </w:rPr>
        <w:t>. L</w:t>
      </w:r>
      <w:r w:rsidR="000E26C3">
        <w:rPr>
          <w:rFonts w:eastAsia="PMingLiU"/>
          <w:lang w:val="fr-FR" w:eastAsia="zh-TW"/>
        </w:rPr>
        <w:t>’</w:t>
      </w:r>
      <w:r w:rsidR="00EB1F80" w:rsidRPr="000B4D79">
        <w:rPr>
          <w:rFonts w:eastAsia="PMingLiU"/>
          <w:lang w:val="fr-FR" w:eastAsia="zh-TW"/>
        </w:rPr>
        <w:t>ordonnance relative à la prévention de la pornographie enfantine</w:t>
      </w:r>
      <w:r w:rsidRPr="000B4D79">
        <w:rPr>
          <w:rFonts w:eastAsia="PMingLiU"/>
          <w:lang w:val="fr-FR" w:eastAsia="zh-TW"/>
        </w:rPr>
        <w:t xml:space="preserve">, </w:t>
      </w:r>
      <w:r w:rsidR="000653B5" w:rsidRPr="000B4D79">
        <w:rPr>
          <w:rFonts w:eastAsia="PMingLiU"/>
          <w:lang w:val="fr-FR" w:eastAsia="zh-TW"/>
        </w:rPr>
        <w:t>traitée</w:t>
      </w:r>
      <w:r w:rsidRPr="000B4D79">
        <w:rPr>
          <w:rFonts w:eastAsia="PMingLiU"/>
          <w:lang w:val="fr-FR" w:eastAsia="zh-TW"/>
        </w:rPr>
        <w:t xml:space="preserve"> </w:t>
      </w:r>
      <w:r w:rsidR="00EB1F80" w:rsidRPr="000B4D79">
        <w:rPr>
          <w:rFonts w:eastAsia="PMingLiU"/>
          <w:lang w:val="fr-FR" w:eastAsia="zh-TW"/>
        </w:rPr>
        <w:t>aux</w:t>
      </w:r>
      <w:r w:rsidRPr="000B4D79">
        <w:rPr>
          <w:rFonts w:eastAsia="PMingLiU"/>
          <w:lang w:val="fr-FR" w:eastAsia="zh-TW"/>
        </w:rPr>
        <w:t xml:space="preserve"> paragraph</w:t>
      </w:r>
      <w:r w:rsidR="00EB1F80" w:rsidRPr="000B4D79">
        <w:rPr>
          <w:rFonts w:eastAsia="PMingLiU"/>
          <w:lang w:val="fr-FR" w:eastAsia="zh-TW"/>
        </w:rPr>
        <w:t>e</w:t>
      </w:r>
      <w:r w:rsidRPr="000B4D79">
        <w:rPr>
          <w:rFonts w:eastAsia="PMingLiU"/>
          <w:lang w:val="fr-FR" w:eastAsia="zh-TW"/>
        </w:rPr>
        <w:t xml:space="preserve">s 533 </w:t>
      </w:r>
      <w:r w:rsidR="00EB1F80" w:rsidRPr="000B4D79">
        <w:rPr>
          <w:rFonts w:eastAsia="PMingLiU"/>
          <w:lang w:val="fr-FR" w:eastAsia="zh-TW"/>
        </w:rPr>
        <w:t>à</w:t>
      </w:r>
      <w:r w:rsidRPr="000B4D79">
        <w:rPr>
          <w:rFonts w:eastAsia="PMingLiU"/>
          <w:lang w:val="fr-FR" w:eastAsia="zh-TW"/>
        </w:rPr>
        <w:t xml:space="preserve"> 539 </w:t>
      </w:r>
      <w:r w:rsidR="000653B5" w:rsidRPr="000B4D79">
        <w:rPr>
          <w:rFonts w:eastAsia="PMingLiU"/>
          <w:lang w:val="fr-FR" w:eastAsia="zh-TW"/>
        </w:rPr>
        <w:t>ci-après</w:t>
      </w:r>
      <w:r w:rsidRPr="000B4D79">
        <w:rPr>
          <w:rFonts w:eastAsia="PMingLiU"/>
          <w:lang w:val="fr-FR" w:eastAsia="zh-TW"/>
        </w:rPr>
        <w:t xml:space="preserve">, </w:t>
      </w:r>
      <w:r w:rsidR="000653B5" w:rsidRPr="000B4D79">
        <w:rPr>
          <w:lang w:val="fr-FR"/>
        </w:rPr>
        <w:t>renforce la protection des enfants contre l</w:t>
      </w:r>
      <w:r w:rsidR="000E26C3">
        <w:rPr>
          <w:lang w:val="fr-FR"/>
        </w:rPr>
        <w:t>’</w:t>
      </w:r>
      <w:r w:rsidR="000653B5" w:rsidRPr="000B4D79">
        <w:rPr>
          <w:lang w:val="fr-FR"/>
        </w:rPr>
        <w:t>exploitation sexuelle, qu</w:t>
      </w:r>
      <w:r w:rsidR="000E26C3">
        <w:rPr>
          <w:lang w:val="fr-FR"/>
        </w:rPr>
        <w:t>’</w:t>
      </w:r>
      <w:r w:rsidR="000653B5" w:rsidRPr="000B4D79">
        <w:rPr>
          <w:lang w:val="fr-FR"/>
        </w:rPr>
        <w:t>il s</w:t>
      </w:r>
      <w:r w:rsidR="000E26C3">
        <w:rPr>
          <w:lang w:val="fr-FR"/>
        </w:rPr>
        <w:t>’</w:t>
      </w:r>
      <w:r w:rsidR="000653B5" w:rsidRPr="000B4D79">
        <w:rPr>
          <w:lang w:val="fr-FR"/>
        </w:rPr>
        <w:t>agisse de pédopornographie, de participation à un spectacle pornographique ou de tourisme pédophile</w:t>
      </w:r>
      <w:r w:rsidRPr="000B4D79">
        <w:rPr>
          <w:rFonts w:eastAsia="PMingLiU"/>
          <w:lang w:val="fr-FR" w:eastAsia="zh-TW"/>
        </w:rPr>
        <w:t>.</w:t>
      </w:r>
    </w:p>
    <w:p w:rsidR="00C15094" w:rsidRPr="000B4D79" w:rsidRDefault="00C15094" w:rsidP="00D829D5">
      <w:pPr>
        <w:pStyle w:val="SingleTxtG"/>
        <w:rPr>
          <w:rFonts w:eastAsia="MingLiU"/>
          <w:lang w:val="fr-FR" w:eastAsia="zh-TW"/>
        </w:rPr>
      </w:pPr>
      <w:r w:rsidRPr="000B4D79">
        <w:rPr>
          <w:rFonts w:eastAsia="PMingLiU"/>
          <w:lang w:val="fr-FR" w:eastAsia="zh-TW"/>
        </w:rPr>
        <w:t>529.</w:t>
      </w:r>
      <w:r w:rsidRPr="000B4D79">
        <w:rPr>
          <w:rFonts w:eastAsia="PMingLiU"/>
          <w:lang w:val="fr-FR" w:eastAsia="zh-TW"/>
        </w:rPr>
        <w:tab/>
      </w:r>
      <w:r w:rsidR="005157A2" w:rsidRPr="000B4D79">
        <w:rPr>
          <w:rFonts w:eastAsia="PMingLiU"/>
          <w:lang w:val="fr-FR" w:eastAsia="zh-TW"/>
        </w:rPr>
        <w:t>Les agents des forces de l</w:t>
      </w:r>
      <w:r w:rsidR="000E26C3">
        <w:rPr>
          <w:rFonts w:eastAsia="PMingLiU"/>
          <w:lang w:val="fr-FR" w:eastAsia="zh-TW"/>
        </w:rPr>
        <w:t>’</w:t>
      </w:r>
      <w:r w:rsidR="005157A2" w:rsidRPr="000B4D79">
        <w:rPr>
          <w:rFonts w:eastAsia="PMingLiU"/>
          <w:lang w:val="fr-FR" w:eastAsia="zh-TW"/>
        </w:rPr>
        <w:t xml:space="preserve">ordre suivent une formation générale visant à renforcer leurs connaissances sur différentes activités illégales, dont la traite des enfants. Périodiquement, </w:t>
      </w:r>
      <w:r w:rsidR="0082300C" w:rsidRPr="000B4D79">
        <w:rPr>
          <w:rFonts w:eastAsia="PMingLiU"/>
          <w:lang w:val="fr-FR" w:eastAsia="zh-TW"/>
        </w:rPr>
        <w:t xml:space="preserve">les agents de première ligne luttant contre ces activités reçoivent une formation spécialisée sur la prévention et </w:t>
      </w:r>
      <w:r w:rsidR="00D829D5" w:rsidRPr="000B4D79">
        <w:rPr>
          <w:rFonts w:eastAsia="PMingLiU"/>
          <w:lang w:val="fr-FR" w:eastAsia="zh-TW"/>
        </w:rPr>
        <w:t>la détection des cas de traite</w:t>
      </w:r>
      <w:r w:rsidRPr="000B4D79">
        <w:rPr>
          <w:rFonts w:eastAsia="MingLiU"/>
          <w:lang w:val="fr-FR" w:eastAsia="zh-TW"/>
        </w:rPr>
        <w:t xml:space="preserve">. </w:t>
      </w:r>
    </w:p>
    <w:p w:rsidR="00C15094" w:rsidRPr="000B4D79" w:rsidRDefault="00957337" w:rsidP="006671DA">
      <w:pPr>
        <w:pStyle w:val="H4G"/>
        <w:rPr>
          <w:lang w:val="fr-FR" w:eastAsia="zh-TW"/>
        </w:rPr>
      </w:pPr>
      <w:r w:rsidRPr="000B4D79">
        <w:rPr>
          <w:lang w:val="fr-FR" w:eastAsia="zh-TW"/>
        </w:rPr>
        <w:tab/>
      </w:r>
      <w:r w:rsidRPr="000B4D79">
        <w:rPr>
          <w:lang w:val="fr-FR" w:eastAsia="zh-TW"/>
        </w:rPr>
        <w:tab/>
      </w:r>
      <w:r w:rsidR="00D76598" w:rsidRPr="000B4D79">
        <w:rPr>
          <w:lang w:val="fr-FR" w:eastAsia="zh-TW"/>
        </w:rPr>
        <w:t>Exploitation sexuelle</w:t>
      </w:r>
      <w:r w:rsidR="00C15094" w:rsidRPr="000B4D79">
        <w:rPr>
          <w:lang w:val="fr-FR" w:eastAsia="zh-TW"/>
        </w:rPr>
        <w:t xml:space="preserve"> </w:t>
      </w:r>
    </w:p>
    <w:p w:rsidR="00C15094" w:rsidRPr="000B4D79" w:rsidRDefault="00C15094" w:rsidP="004B3F66">
      <w:pPr>
        <w:pStyle w:val="SingleTxtG"/>
        <w:rPr>
          <w:rFonts w:eastAsia="PMingLiU"/>
          <w:lang w:val="fr-FR" w:eastAsia="zh-TW"/>
        </w:rPr>
      </w:pPr>
      <w:r w:rsidRPr="000B4D79">
        <w:rPr>
          <w:rFonts w:eastAsia="PMingLiU"/>
          <w:lang w:val="fr-FR" w:eastAsia="zh-TW"/>
        </w:rPr>
        <w:t>530.</w:t>
      </w:r>
      <w:r w:rsidRPr="000B4D79">
        <w:rPr>
          <w:rFonts w:eastAsia="PMingLiU"/>
          <w:lang w:val="fr-FR" w:eastAsia="zh-TW"/>
        </w:rPr>
        <w:tab/>
      </w:r>
      <w:r w:rsidR="00CB30BC" w:rsidRPr="000B4D79">
        <w:rPr>
          <w:rFonts w:eastAsia="DFKai-SB"/>
          <w:lang w:val="fr-FR" w:eastAsia="zh-TW"/>
        </w:rPr>
        <w:t>Comme</w:t>
      </w:r>
      <w:r w:rsidR="006B6423" w:rsidRPr="000B4D79">
        <w:rPr>
          <w:rFonts w:eastAsia="PMingLiU"/>
          <w:lang w:val="fr-FR" w:eastAsia="zh-TW"/>
        </w:rPr>
        <w:t xml:space="preserve"> indiqué au</w:t>
      </w:r>
      <w:r w:rsidRPr="000B4D79">
        <w:rPr>
          <w:rFonts w:eastAsia="PMingLiU"/>
          <w:lang w:val="fr-FR" w:eastAsia="zh-TW"/>
        </w:rPr>
        <w:t xml:space="preserve"> paragraph</w:t>
      </w:r>
      <w:r w:rsidR="006B6423" w:rsidRPr="000B4D79">
        <w:rPr>
          <w:rFonts w:eastAsia="PMingLiU"/>
          <w:lang w:val="fr-FR" w:eastAsia="zh-TW"/>
        </w:rPr>
        <w:t>e</w:t>
      </w:r>
      <w:r w:rsidRPr="000B4D79">
        <w:rPr>
          <w:rFonts w:eastAsia="PMingLiU"/>
          <w:lang w:val="fr-FR" w:eastAsia="zh-TW"/>
        </w:rPr>
        <w:t xml:space="preserve"> 471 </w:t>
      </w:r>
      <w:r w:rsidR="006B6423" w:rsidRPr="000B4D79">
        <w:rPr>
          <w:rFonts w:eastAsia="PMingLiU"/>
          <w:lang w:val="fr-FR" w:eastAsia="zh-TW"/>
        </w:rPr>
        <w:t>de la partie</w:t>
      </w:r>
      <w:r w:rsidRPr="000B4D79">
        <w:rPr>
          <w:rFonts w:eastAsia="PMingLiU"/>
          <w:lang w:val="fr-FR" w:eastAsia="zh-TW"/>
        </w:rPr>
        <w:t xml:space="preserve"> II </w:t>
      </w:r>
      <w:r w:rsidR="006B6423" w:rsidRPr="000B4D79">
        <w:rPr>
          <w:rFonts w:eastAsia="PMingLiU"/>
          <w:lang w:val="fr-FR" w:eastAsia="zh-TW"/>
        </w:rPr>
        <w:t>du</w:t>
      </w:r>
      <w:r w:rsidRPr="000B4D79">
        <w:rPr>
          <w:rFonts w:eastAsia="PMingLiU"/>
          <w:lang w:val="fr-FR" w:eastAsia="zh-TW"/>
        </w:rPr>
        <w:t xml:space="preserve"> </w:t>
      </w:r>
      <w:r w:rsidR="008168F8" w:rsidRPr="000B4D79">
        <w:rPr>
          <w:lang w:val="fr-FR"/>
        </w:rPr>
        <w:t>rapport initial</w:t>
      </w:r>
      <w:r w:rsidRPr="000B4D79">
        <w:rPr>
          <w:rFonts w:eastAsia="PMingLiU"/>
          <w:lang w:val="fr-FR" w:eastAsia="zh-TW"/>
        </w:rPr>
        <w:t xml:space="preserve">, </w:t>
      </w:r>
      <w:r w:rsidR="006B6423" w:rsidRPr="000B4D79">
        <w:rPr>
          <w:rFonts w:eastAsia="PMingLiU"/>
          <w:lang w:val="fr-FR" w:eastAsia="zh-TW"/>
        </w:rPr>
        <w:t xml:space="preserve">la </w:t>
      </w:r>
      <w:r w:rsidRPr="000B4D79">
        <w:rPr>
          <w:rFonts w:eastAsia="PMingLiU"/>
          <w:lang w:val="fr-FR" w:eastAsia="zh-TW"/>
        </w:rPr>
        <w:t xml:space="preserve">prostitution </w:t>
      </w:r>
      <w:r w:rsidR="006B6423" w:rsidRPr="000B4D79">
        <w:rPr>
          <w:lang w:val="fr-FR"/>
        </w:rPr>
        <w:t xml:space="preserve">ne constitue pas en elle-même une infraction pénale à </w:t>
      </w:r>
      <w:r w:rsidR="00D76598" w:rsidRPr="000B4D79">
        <w:rPr>
          <w:rFonts w:eastAsia="PMingLiU"/>
          <w:lang w:val="fr-FR" w:eastAsia="zh-TW"/>
        </w:rPr>
        <w:t>Hong Kong. L</w:t>
      </w:r>
      <w:r w:rsidR="000E26C3">
        <w:rPr>
          <w:lang w:val="fr-FR"/>
        </w:rPr>
        <w:t>’</w:t>
      </w:r>
      <w:r w:rsidR="00D76598" w:rsidRPr="000B4D79">
        <w:rPr>
          <w:lang w:val="fr-FR"/>
        </w:rPr>
        <w:t xml:space="preserve">ordonnance relative </w:t>
      </w:r>
      <w:r w:rsidR="004663E5" w:rsidRPr="000B4D79">
        <w:rPr>
          <w:lang w:val="fr-FR"/>
        </w:rPr>
        <w:t>aux infractions pénales</w:t>
      </w:r>
      <w:r w:rsidR="00D76598" w:rsidRPr="000B4D79">
        <w:rPr>
          <w:lang w:val="fr-FR"/>
        </w:rPr>
        <w:t xml:space="preserve"> </w:t>
      </w:r>
      <w:r w:rsidRPr="000B4D79">
        <w:rPr>
          <w:rFonts w:eastAsia="PMingLiU"/>
          <w:lang w:val="fr-FR" w:eastAsia="zh-TW"/>
        </w:rPr>
        <w:t>prot</w:t>
      </w:r>
      <w:r w:rsidR="006B6423" w:rsidRPr="000B4D79">
        <w:rPr>
          <w:rFonts w:eastAsia="PMingLiU"/>
          <w:lang w:val="fr-FR" w:eastAsia="zh-TW"/>
        </w:rPr>
        <w:t xml:space="preserve">ège les enfants contre </w:t>
      </w:r>
      <w:r w:rsidR="00250C7F" w:rsidRPr="000B4D79">
        <w:rPr>
          <w:rFonts w:eastAsia="PMingLiU"/>
          <w:lang w:val="fr-FR" w:eastAsia="zh-TW"/>
        </w:rPr>
        <w:t>l</w:t>
      </w:r>
      <w:r w:rsidR="000E26C3">
        <w:rPr>
          <w:rFonts w:eastAsia="PMingLiU"/>
          <w:lang w:val="fr-FR" w:eastAsia="zh-TW"/>
        </w:rPr>
        <w:t>’</w:t>
      </w:r>
      <w:r w:rsidR="00250C7F" w:rsidRPr="000B4D79">
        <w:rPr>
          <w:rFonts w:eastAsia="PMingLiU"/>
          <w:lang w:val="fr-FR" w:eastAsia="zh-TW"/>
        </w:rPr>
        <w:t>acte</w:t>
      </w:r>
      <w:r w:rsidR="006B6423" w:rsidRPr="000B4D79">
        <w:rPr>
          <w:rFonts w:eastAsia="PMingLiU"/>
          <w:lang w:val="fr-FR" w:eastAsia="zh-TW"/>
        </w:rPr>
        <w:t xml:space="preserve"> de procurer un enfant à des fins de prostitution ou de l</w:t>
      </w:r>
      <w:r w:rsidR="000E26C3">
        <w:rPr>
          <w:rFonts w:eastAsia="PMingLiU"/>
          <w:lang w:val="fr-FR" w:eastAsia="zh-TW"/>
        </w:rPr>
        <w:t>’</w:t>
      </w:r>
      <w:r w:rsidR="006B6423" w:rsidRPr="000B4D79">
        <w:rPr>
          <w:rFonts w:eastAsia="PMingLiU"/>
          <w:lang w:val="fr-FR" w:eastAsia="zh-TW"/>
        </w:rPr>
        <w:t>y contraindre.</w:t>
      </w:r>
      <w:r w:rsidRPr="000B4D79">
        <w:rPr>
          <w:rFonts w:eastAsia="PMingLiU"/>
          <w:lang w:val="fr-FR" w:eastAsia="zh-TW"/>
        </w:rPr>
        <w:t xml:space="preserve"> </w:t>
      </w:r>
      <w:r w:rsidR="00795E55" w:rsidRPr="000B4D79">
        <w:rPr>
          <w:rFonts w:eastAsia="PMingLiU"/>
          <w:lang w:val="fr-FR" w:eastAsia="zh-TW"/>
        </w:rPr>
        <w:t xml:space="preserve">Les dispositions concernées ont été exposées </w:t>
      </w:r>
      <w:r w:rsidR="00EB1F80" w:rsidRPr="000B4D79">
        <w:rPr>
          <w:rFonts w:eastAsia="PMingLiU"/>
          <w:lang w:val="fr-FR" w:eastAsia="zh-TW"/>
        </w:rPr>
        <w:t>aux</w:t>
      </w:r>
      <w:r w:rsidRPr="000B4D79">
        <w:rPr>
          <w:rFonts w:eastAsia="PMingLiU"/>
          <w:lang w:val="fr-FR" w:eastAsia="zh-TW"/>
        </w:rPr>
        <w:t xml:space="preserve"> paragraph</w:t>
      </w:r>
      <w:r w:rsidR="00EB1F80" w:rsidRPr="000B4D79">
        <w:rPr>
          <w:rFonts w:eastAsia="PMingLiU"/>
          <w:lang w:val="fr-FR" w:eastAsia="zh-TW"/>
        </w:rPr>
        <w:t>e</w:t>
      </w:r>
      <w:r w:rsidRPr="000B4D79">
        <w:rPr>
          <w:rFonts w:eastAsia="PMingLiU"/>
          <w:lang w:val="fr-FR" w:eastAsia="zh-TW"/>
        </w:rPr>
        <w:t xml:space="preserve">s 24 </w:t>
      </w:r>
      <w:r w:rsidR="00EB1F80" w:rsidRPr="000B4D79">
        <w:rPr>
          <w:rFonts w:eastAsia="PMingLiU"/>
          <w:lang w:val="fr-FR" w:eastAsia="zh-TW"/>
        </w:rPr>
        <w:t>et</w:t>
      </w:r>
      <w:r w:rsidRPr="000B4D79">
        <w:rPr>
          <w:rFonts w:eastAsia="PMingLiU"/>
          <w:lang w:val="fr-FR" w:eastAsia="zh-TW"/>
        </w:rPr>
        <w:t xml:space="preserve"> 25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D829D5" w:rsidRPr="000B4D79">
        <w:rPr>
          <w:rFonts w:eastAsia="PMingLiU"/>
          <w:lang w:val="fr-FR" w:eastAsia="zh-TW"/>
        </w:rPr>
        <w:t>L</w:t>
      </w:r>
      <w:r w:rsidR="00F207C0" w:rsidRPr="000B4D79">
        <w:rPr>
          <w:rFonts w:eastAsia="PMingLiU"/>
          <w:lang w:val="fr-FR" w:eastAsia="zh-TW"/>
        </w:rPr>
        <w:t>es</w:t>
      </w:r>
      <w:r w:rsidR="00D829D5" w:rsidRPr="000B4D79">
        <w:rPr>
          <w:rFonts w:eastAsia="PMingLiU"/>
          <w:lang w:val="fr-FR" w:eastAsia="zh-TW"/>
        </w:rPr>
        <w:t xml:space="preserve"> peine</w:t>
      </w:r>
      <w:r w:rsidR="00F207C0" w:rsidRPr="000B4D79">
        <w:rPr>
          <w:rFonts w:eastAsia="PMingLiU"/>
          <w:lang w:val="fr-FR" w:eastAsia="zh-TW"/>
        </w:rPr>
        <w:t>s</w:t>
      </w:r>
      <w:r w:rsidR="00D829D5" w:rsidRPr="000B4D79">
        <w:rPr>
          <w:rFonts w:eastAsia="PMingLiU"/>
          <w:lang w:val="fr-FR" w:eastAsia="zh-TW"/>
        </w:rPr>
        <w:t xml:space="preserve"> maximale</w:t>
      </w:r>
      <w:r w:rsidR="00F207C0" w:rsidRPr="000B4D79">
        <w:rPr>
          <w:rFonts w:eastAsia="PMingLiU"/>
          <w:lang w:val="fr-FR" w:eastAsia="zh-TW"/>
        </w:rPr>
        <w:t>s</w:t>
      </w:r>
      <w:r w:rsidR="00D829D5" w:rsidRPr="000B4D79">
        <w:rPr>
          <w:rFonts w:eastAsia="PMingLiU"/>
          <w:lang w:val="fr-FR" w:eastAsia="zh-TW"/>
        </w:rPr>
        <w:t xml:space="preserve"> encourue</w:t>
      </w:r>
      <w:r w:rsidR="00F207C0" w:rsidRPr="000B4D79">
        <w:rPr>
          <w:rFonts w:eastAsia="PMingLiU"/>
          <w:lang w:val="fr-FR" w:eastAsia="zh-TW"/>
        </w:rPr>
        <w:t>s</w:t>
      </w:r>
      <w:r w:rsidR="00D829D5" w:rsidRPr="000B4D79">
        <w:rPr>
          <w:rFonts w:eastAsia="PMingLiU"/>
          <w:lang w:val="fr-FR" w:eastAsia="zh-TW"/>
        </w:rPr>
        <w:t xml:space="preserve"> pour les principales infractions sexuelles visées dans </w:t>
      </w:r>
      <w:r w:rsidR="00D76598" w:rsidRPr="000B4D79">
        <w:rPr>
          <w:lang w:val="fr-FR"/>
        </w:rPr>
        <w:t>l</w:t>
      </w:r>
      <w:r w:rsidR="000E26C3">
        <w:rPr>
          <w:lang w:val="fr-FR"/>
        </w:rPr>
        <w:t>’</w:t>
      </w:r>
      <w:r w:rsidR="00D76598" w:rsidRPr="000B4D79">
        <w:rPr>
          <w:lang w:val="fr-FR"/>
        </w:rPr>
        <w:t xml:space="preserve">ordonnance relative </w:t>
      </w:r>
      <w:r w:rsidR="004663E5" w:rsidRPr="000B4D79">
        <w:rPr>
          <w:lang w:val="fr-FR"/>
        </w:rPr>
        <w:t>aux infractions pénales</w:t>
      </w:r>
      <w:r w:rsidR="00D76598" w:rsidRPr="000B4D79">
        <w:rPr>
          <w:lang w:val="fr-FR"/>
        </w:rPr>
        <w:t xml:space="preserve"> </w:t>
      </w:r>
      <w:r w:rsidR="00F207C0" w:rsidRPr="000B4D79">
        <w:rPr>
          <w:lang w:val="fr-FR"/>
        </w:rPr>
        <w:t>sont</w:t>
      </w:r>
      <w:r w:rsidR="00D829D5" w:rsidRPr="000B4D79">
        <w:rPr>
          <w:lang w:val="fr-FR"/>
        </w:rPr>
        <w:t>, pour l</w:t>
      </w:r>
      <w:r w:rsidR="000E26C3">
        <w:rPr>
          <w:lang w:val="fr-FR"/>
        </w:rPr>
        <w:t>’</w:t>
      </w:r>
      <w:r w:rsidR="00D829D5" w:rsidRPr="000B4D79">
        <w:rPr>
          <w:lang w:val="fr-FR"/>
        </w:rPr>
        <w:t xml:space="preserve">essentiel, </w:t>
      </w:r>
      <w:r w:rsidR="00F207C0" w:rsidRPr="000B4D79">
        <w:rPr>
          <w:lang w:val="fr-FR"/>
        </w:rPr>
        <w:t xml:space="preserve">les mêmes que celles indiquées à </w:t>
      </w:r>
      <w:r w:rsidR="00EB1F80" w:rsidRPr="000B4D79">
        <w:rPr>
          <w:rFonts w:eastAsia="PMingLiU"/>
          <w:lang w:val="fr-FR" w:eastAsia="zh-TW"/>
        </w:rPr>
        <w:t>l</w:t>
      </w:r>
      <w:r w:rsidR="000E26C3">
        <w:rPr>
          <w:rFonts w:eastAsia="PMingLiU"/>
          <w:lang w:val="fr-FR" w:eastAsia="zh-TW"/>
        </w:rPr>
        <w:t>’</w:t>
      </w:r>
      <w:r w:rsidR="00EB1F80" w:rsidRPr="000B4D79">
        <w:rPr>
          <w:rFonts w:eastAsia="PMingLiU"/>
          <w:lang w:val="fr-FR" w:eastAsia="zh-TW"/>
        </w:rPr>
        <w:t>a</w:t>
      </w:r>
      <w:r w:rsidRPr="000B4D79">
        <w:rPr>
          <w:rFonts w:eastAsia="PMingLiU"/>
          <w:lang w:val="fr-FR" w:eastAsia="zh-TW"/>
        </w:rPr>
        <w:t>nnex</w:t>
      </w:r>
      <w:r w:rsidR="00EB1F80" w:rsidRPr="000B4D79">
        <w:rPr>
          <w:rFonts w:eastAsia="PMingLiU"/>
          <w:lang w:val="fr-FR" w:eastAsia="zh-TW"/>
        </w:rPr>
        <w:t>e</w:t>
      </w:r>
      <w:r w:rsidRPr="000B4D79">
        <w:rPr>
          <w:rFonts w:eastAsia="PMingLiU"/>
          <w:lang w:val="fr-FR" w:eastAsia="zh-TW"/>
        </w:rPr>
        <w:t xml:space="preserve"> 30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w:t>
      </w:r>
      <w:r w:rsidR="00F207C0" w:rsidRPr="000B4D79">
        <w:rPr>
          <w:rFonts w:eastAsia="PMingLiU"/>
          <w:lang w:val="fr-FR" w:eastAsia="zh-TW"/>
        </w:rPr>
        <w:t xml:space="preserve"> En outre, quiconque conclut une entente ou fait de la publicité concernant une infraction sexuelle </w:t>
      </w:r>
      <w:r w:rsidR="0042429B">
        <w:rPr>
          <w:rFonts w:eastAsia="PMingLiU"/>
          <w:lang w:val="fr-FR" w:eastAsia="zh-TW"/>
        </w:rPr>
        <w:t>sur</w:t>
      </w:r>
      <w:r w:rsidR="00F207C0" w:rsidRPr="000B4D79">
        <w:rPr>
          <w:rFonts w:eastAsia="PMingLiU"/>
          <w:lang w:val="fr-FR" w:eastAsia="zh-TW"/>
        </w:rPr>
        <w:t xml:space="preserve"> un enfant de moins de 16 ans en dehors de Hong Kong </w:t>
      </w:r>
      <w:r w:rsidR="0042429B">
        <w:rPr>
          <w:rFonts w:eastAsia="PMingLiU"/>
          <w:lang w:val="fr-FR" w:eastAsia="zh-TW"/>
        </w:rPr>
        <w:t xml:space="preserve">qui est </w:t>
      </w:r>
      <w:r w:rsidR="004B3F66" w:rsidRPr="000B4D79">
        <w:rPr>
          <w:rFonts w:eastAsia="PMingLiU"/>
          <w:lang w:val="fr-FR" w:eastAsia="zh-TW"/>
        </w:rPr>
        <w:t>réprimée par les dispositions de l</w:t>
      </w:r>
      <w:r w:rsidR="000E26C3">
        <w:rPr>
          <w:rFonts w:eastAsia="PMingLiU"/>
          <w:lang w:val="fr-FR" w:eastAsia="zh-TW"/>
        </w:rPr>
        <w:t>’</w:t>
      </w:r>
      <w:r w:rsidR="004B3F66" w:rsidRPr="000B4D79">
        <w:rPr>
          <w:rFonts w:eastAsia="PMingLiU"/>
          <w:lang w:val="fr-FR" w:eastAsia="zh-TW"/>
        </w:rPr>
        <w:t>annexe 2 de l</w:t>
      </w:r>
      <w:r w:rsidR="00250C7F" w:rsidRPr="000B4D79">
        <w:rPr>
          <w:rFonts w:eastAsia="PMingLiU"/>
          <w:lang w:val="fr-FR" w:eastAsia="zh-TW"/>
        </w:rPr>
        <w:t xml:space="preserve">adite </w:t>
      </w:r>
      <w:r w:rsidR="004B3F66" w:rsidRPr="000B4D79">
        <w:rPr>
          <w:rFonts w:eastAsia="PMingLiU"/>
          <w:lang w:val="fr-FR" w:eastAsia="zh-TW"/>
        </w:rPr>
        <w:t>ordonnance est passible d</w:t>
      </w:r>
      <w:r w:rsidR="000E26C3">
        <w:rPr>
          <w:rFonts w:eastAsia="PMingLiU"/>
          <w:lang w:val="fr-FR" w:eastAsia="zh-TW"/>
        </w:rPr>
        <w:t>’</w:t>
      </w:r>
      <w:r w:rsidR="004B3F66" w:rsidRPr="000B4D79">
        <w:rPr>
          <w:rFonts w:eastAsia="PMingLiU"/>
          <w:lang w:val="fr-FR" w:eastAsia="zh-TW"/>
        </w:rPr>
        <w:t xml:space="preserve">une peine maximale de 10 ans de privation de liberté en vertu de </w:t>
      </w:r>
      <w:r w:rsidR="00D860DE" w:rsidRPr="000B4D79">
        <w:rPr>
          <w:rFonts w:eastAsia="PMingLiU"/>
          <w:lang w:val="fr-FR" w:eastAsia="zh-TW"/>
        </w:rPr>
        <w:t>l</w:t>
      </w:r>
      <w:r w:rsidR="000E26C3">
        <w:rPr>
          <w:rFonts w:eastAsia="PMingLiU"/>
          <w:lang w:val="fr-FR" w:eastAsia="zh-TW"/>
        </w:rPr>
        <w:t>’</w:t>
      </w:r>
      <w:r w:rsidR="00D860DE" w:rsidRPr="000B4D79">
        <w:rPr>
          <w:rFonts w:eastAsia="PMingLiU"/>
          <w:lang w:val="fr-FR" w:eastAsia="zh-TW"/>
        </w:rPr>
        <w:t>article</w:t>
      </w:r>
      <w:r w:rsidR="004B3F66" w:rsidRPr="000B4D79">
        <w:rPr>
          <w:rFonts w:eastAsia="PMingLiU"/>
          <w:lang w:val="fr-FR" w:eastAsia="zh-TW"/>
        </w:rPr>
        <w:t xml:space="preserve"> 153Q </w:t>
      </w:r>
      <w:r w:rsidR="006B6423" w:rsidRPr="000B4D79">
        <w:rPr>
          <w:rFonts w:eastAsia="PMingLiU"/>
          <w:lang w:val="fr-FR" w:eastAsia="zh-TW"/>
        </w:rPr>
        <w:t>de</w:t>
      </w:r>
      <w:r w:rsidRPr="000B4D79">
        <w:rPr>
          <w:rFonts w:eastAsia="PMingLiU"/>
          <w:lang w:val="fr-FR" w:eastAsia="zh-TW"/>
        </w:rPr>
        <w:t xml:space="preserve"> </w:t>
      </w:r>
      <w:r w:rsidR="006B6423" w:rsidRPr="000B4D79">
        <w:rPr>
          <w:lang w:val="fr-FR"/>
        </w:rPr>
        <w:t>l</w:t>
      </w:r>
      <w:r w:rsidR="004B3F66" w:rsidRPr="000B4D79">
        <w:rPr>
          <w:lang w:val="fr-FR"/>
        </w:rPr>
        <w:t>a</w:t>
      </w:r>
      <w:r w:rsidR="00250C7F" w:rsidRPr="000B4D79">
        <w:rPr>
          <w:lang w:val="fr-FR"/>
        </w:rPr>
        <w:t xml:space="preserve"> même</w:t>
      </w:r>
      <w:r w:rsidR="004B3F66" w:rsidRPr="000B4D79">
        <w:rPr>
          <w:lang w:val="fr-FR"/>
        </w:rPr>
        <w:t xml:space="preserve"> </w:t>
      </w:r>
      <w:r w:rsidR="006B6423" w:rsidRPr="000B4D79">
        <w:rPr>
          <w:lang w:val="fr-FR"/>
        </w:rPr>
        <w:t>ordonnance</w:t>
      </w:r>
      <w:r w:rsidRPr="000B4D79">
        <w:rPr>
          <w:rFonts w:eastAsia="PMingLiU"/>
          <w:lang w:val="fr-FR" w:eastAsia="zh-TW"/>
        </w:rPr>
        <w:t>.</w:t>
      </w:r>
    </w:p>
    <w:p w:rsidR="00C15094" w:rsidRPr="000B4D79" w:rsidRDefault="00C15094" w:rsidP="00B10CE5">
      <w:pPr>
        <w:pStyle w:val="SingleTxtG"/>
        <w:rPr>
          <w:rFonts w:eastAsia="PMingLiU"/>
          <w:lang w:val="fr-FR" w:eastAsia="zh-TW"/>
        </w:rPr>
      </w:pPr>
      <w:r w:rsidRPr="000B4D79">
        <w:rPr>
          <w:rFonts w:eastAsia="PMingLiU"/>
          <w:lang w:val="fr-FR" w:eastAsia="zh-TW"/>
        </w:rPr>
        <w:t>531.</w:t>
      </w:r>
      <w:r w:rsidRPr="000B4D79">
        <w:rPr>
          <w:rFonts w:eastAsia="PMingLiU"/>
          <w:lang w:val="fr-FR" w:eastAsia="zh-TW"/>
        </w:rPr>
        <w:tab/>
      </w:r>
      <w:r w:rsidR="004B3F66" w:rsidRPr="000B4D79">
        <w:rPr>
          <w:rFonts w:eastAsia="PMingLiU"/>
          <w:lang w:val="fr-FR" w:eastAsia="zh-TW"/>
        </w:rPr>
        <w:t>Les cas signalés d</w:t>
      </w:r>
      <w:r w:rsidR="000E26C3">
        <w:rPr>
          <w:rFonts w:eastAsia="PMingLiU"/>
          <w:lang w:val="fr-FR" w:eastAsia="zh-TW"/>
        </w:rPr>
        <w:t>’</w:t>
      </w:r>
      <w:r w:rsidR="004B3F66" w:rsidRPr="000B4D79">
        <w:rPr>
          <w:rFonts w:eastAsia="PMingLiU"/>
          <w:lang w:val="fr-FR" w:eastAsia="zh-TW"/>
        </w:rPr>
        <w:t>enfants se prostituant ou exploités à des fins sexuelles sont rares (</w:t>
      </w:r>
      <w:r w:rsidR="00250C7F" w:rsidRPr="000B4D79">
        <w:rPr>
          <w:rFonts w:eastAsia="PMingLiU"/>
          <w:lang w:val="fr-FR" w:eastAsia="zh-TW"/>
        </w:rPr>
        <w:t xml:space="preserve">trois </w:t>
      </w:r>
      <w:r w:rsidR="004B3F66" w:rsidRPr="000B4D79">
        <w:rPr>
          <w:rFonts w:eastAsia="PMingLiU"/>
          <w:lang w:val="fr-FR" w:eastAsia="zh-TW"/>
        </w:rPr>
        <w:t xml:space="preserve">seulement de 2005 à 2008). </w:t>
      </w:r>
      <w:r w:rsidRPr="000B4D79">
        <w:rPr>
          <w:rFonts w:eastAsia="PMingLiU"/>
          <w:lang w:val="fr-FR" w:eastAsia="zh-TW"/>
        </w:rPr>
        <w:t>A</w:t>
      </w:r>
      <w:r w:rsidR="00795E55" w:rsidRPr="000B4D79">
        <w:rPr>
          <w:rFonts w:eastAsia="PMingLiU"/>
          <w:lang w:val="fr-FR" w:eastAsia="zh-TW"/>
        </w:rPr>
        <w:t>insi qu</w:t>
      </w:r>
      <w:r w:rsidR="000E26C3">
        <w:rPr>
          <w:rFonts w:eastAsia="PMingLiU"/>
          <w:lang w:val="fr-FR" w:eastAsia="zh-TW"/>
        </w:rPr>
        <w:t>’</w:t>
      </w:r>
      <w:r w:rsidR="00795E55" w:rsidRPr="000B4D79">
        <w:rPr>
          <w:rFonts w:eastAsia="PMingLiU"/>
          <w:lang w:val="fr-FR" w:eastAsia="zh-TW"/>
        </w:rPr>
        <w:t>il a été expliqué</w:t>
      </w:r>
      <w:r w:rsidRPr="000B4D79">
        <w:rPr>
          <w:rFonts w:eastAsia="PMingLiU"/>
          <w:lang w:val="fr-FR" w:eastAsia="zh-TW"/>
        </w:rPr>
        <w:t xml:space="preserve"> </w:t>
      </w:r>
      <w:r w:rsidR="00EB1F80" w:rsidRPr="000B4D79">
        <w:rPr>
          <w:rFonts w:eastAsia="PMingLiU"/>
          <w:lang w:val="fr-FR" w:eastAsia="zh-TW"/>
        </w:rPr>
        <w:t>au</w:t>
      </w:r>
      <w:r w:rsidRPr="000B4D79">
        <w:rPr>
          <w:rFonts w:eastAsia="PMingLiU"/>
          <w:lang w:val="fr-FR" w:eastAsia="zh-TW"/>
        </w:rPr>
        <w:t xml:space="preserve"> paragraph</w:t>
      </w:r>
      <w:r w:rsidR="00EB1F80" w:rsidRPr="000B4D79">
        <w:rPr>
          <w:rFonts w:eastAsia="PMingLiU"/>
          <w:lang w:val="fr-FR" w:eastAsia="zh-TW"/>
        </w:rPr>
        <w:t>e</w:t>
      </w:r>
      <w:r w:rsidRPr="000B4D79">
        <w:rPr>
          <w:rFonts w:eastAsia="PMingLiU"/>
          <w:lang w:val="fr-FR" w:eastAsia="zh-TW"/>
        </w:rPr>
        <w:t xml:space="preserve"> 471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4B3F66" w:rsidRPr="000B4D79">
        <w:rPr>
          <w:rFonts w:eastAsia="PMingLiU"/>
          <w:lang w:val="fr-FR" w:eastAsia="zh-TW"/>
        </w:rPr>
        <w:t>la</w:t>
      </w:r>
      <w:r w:rsidRPr="000B4D79">
        <w:rPr>
          <w:rFonts w:eastAsia="PMingLiU"/>
          <w:lang w:val="fr-FR" w:eastAsia="zh-TW"/>
        </w:rPr>
        <w:t xml:space="preserve"> Police </w:t>
      </w:r>
      <w:r w:rsidR="004B3F66" w:rsidRPr="000B4D79">
        <w:rPr>
          <w:rFonts w:eastAsia="PMingLiU"/>
          <w:lang w:val="fr-FR" w:eastAsia="zh-TW"/>
        </w:rPr>
        <w:t>fait régulièrement des descentes et des inspections dans les établissements de divertissement à caractère licencieux</w:t>
      </w:r>
      <w:r w:rsidR="00250C7F" w:rsidRPr="000B4D79">
        <w:rPr>
          <w:rFonts w:eastAsia="PMingLiU"/>
          <w:lang w:val="fr-FR" w:eastAsia="zh-TW"/>
        </w:rPr>
        <w:t>,</w:t>
      </w:r>
      <w:r w:rsidR="00947460" w:rsidRPr="000B4D79">
        <w:rPr>
          <w:rFonts w:eastAsia="PMingLiU"/>
          <w:lang w:val="fr-FR" w:eastAsia="zh-TW"/>
        </w:rPr>
        <w:t xml:space="preserve"> mais le nombre d</w:t>
      </w:r>
      <w:r w:rsidR="000E26C3">
        <w:rPr>
          <w:rFonts w:eastAsia="PMingLiU"/>
          <w:lang w:val="fr-FR" w:eastAsia="zh-TW"/>
        </w:rPr>
        <w:t>’</w:t>
      </w:r>
      <w:r w:rsidR="00947460" w:rsidRPr="000B4D79">
        <w:rPr>
          <w:rFonts w:eastAsia="PMingLiU"/>
          <w:lang w:val="fr-FR" w:eastAsia="zh-TW"/>
        </w:rPr>
        <w:t>arrestations liées à la prostitution reste faible</w:t>
      </w:r>
      <w:r w:rsidR="009331BF">
        <w:rPr>
          <w:rFonts w:eastAsia="PMingLiU"/>
          <w:lang w:val="fr-FR" w:eastAsia="zh-TW"/>
        </w:rPr>
        <w:t>:</w:t>
      </w:r>
      <w:r w:rsidR="00947460" w:rsidRPr="000B4D79">
        <w:rPr>
          <w:rFonts w:eastAsia="PMingLiU"/>
          <w:lang w:val="fr-FR" w:eastAsia="zh-TW"/>
        </w:rPr>
        <w:t xml:space="preserve"> </w:t>
      </w:r>
      <w:r w:rsidR="00B10CE5">
        <w:rPr>
          <w:rFonts w:eastAsia="PMingLiU"/>
          <w:lang w:val="fr-FR" w:eastAsia="zh-TW"/>
        </w:rPr>
        <w:t>huit</w:t>
      </w:r>
      <w:r w:rsidR="00947460" w:rsidRPr="000B4D79">
        <w:rPr>
          <w:rFonts w:eastAsia="PMingLiU"/>
          <w:lang w:val="fr-FR" w:eastAsia="zh-TW"/>
        </w:rPr>
        <w:t xml:space="preserve"> en 2005, </w:t>
      </w:r>
      <w:r w:rsidR="00B10CE5">
        <w:rPr>
          <w:rFonts w:eastAsia="PMingLiU"/>
          <w:lang w:val="fr-FR" w:eastAsia="zh-TW"/>
        </w:rPr>
        <w:t>sept</w:t>
      </w:r>
      <w:r w:rsidR="00947460" w:rsidRPr="000B4D79">
        <w:rPr>
          <w:rFonts w:eastAsia="PMingLiU"/>
          <w:lang w:val="fr-FR" w:eastAsia="zh-TW"/>
        </w:rPr>
        <w:t xml:space="preserve"> en 2006, </w:t>
      </w:r>
      <w:r w:rsidR="00B10CE5">
        <w:rPr>
          <w:rFonts w:eastAsia="PMingLiU"/>
          <w:lang w:val="fr-FR" w:eastAsia="zh-TW"/>
        </w:rPr>
        <w:t>une</w:t>
      </w:r>
      <w:r w:rsidR="00947460" w:rsidRPr="000B4D79">
        <w:rPr>
          <w:rFonts w:eastAsia="PMingLiU"/>
          <w:lang w:val="fr-FR" w:eastAsia="zh-TW"/>
        </w:rPr>
        <w:t xml:space="preserve"> en 2007 et </w:t>
      </w:r>
      <w:r w:rsidR="00B10CE5">
        <w:rPr>
          <w:rFonts w:eastAsia="PMingLiU"/>
          <w:lang w:val="fr-FR" w:eastAsia="zh-TW"/>
        </w:rPr>
        <w:t>trois</w:t>
      </w:r>
      <w:r w:rsidR="00947460" w:rsidRPr="000B4D79">
        <w:rPr>
          <w:rFonts w:eastAsia="PMingLiU"/>
          <w:lang w:val="fr-FR" w:eastAsia="zh-TW"/>
        </w:rPr>
        <w:t xml:space="preserve"> en </w:t>
      </w:r>
      <w:r w:rsidR="00EB1F80" w:rsidRPr="000B4D79">
        <w:rPr>
          <w:rFonts w:eastAsia="PMingLiU"/>
          <w:lang w:val="fr-FR" w:eastAsia="zh-TW"/>
        </w:rPr>
        <w:t xml:space="preserve">2008. </w:t>
      </w:r>
      <w:r w:rsidR="00947460" w:rsidRPr="000B4D79">
        <w:rPr>
          <w:rFonts w:eastAsia="PMingLiU"/>
          <w:lang w:val="fr-FR" w:eastAsia="zh-TW"/>
        </w:rPr>
        <w:t>C</w:t>
      </w:r>
      <w:r w:rsidR="000E26C3">
        <w:rPr>
          <w:rFonts w:eastAsia="PMingLiU"/>
          <w:lang w:val="fr-FR" w:eastAsia="zh-TW"/>
        </w:rPr>
        <w:t>’</w:t>
      </w:r>
      <w:r w:rsidR="00947460" w:rsidRPr="000B4D79">
        <w:rPr>
          <w:rFonts w:eastAsia="PMingLiU"/>
          <w:lang w:val="fr-FR" w:eastAsia="zh-TW"/>
        </w:rPr>
        <w:t>est pourquoi nous considérons que la prostitution des mineurs n</w:t>
      </w:r>
      <w:r w:rsidR="000E26C3">
        <w:rPr>
          <w:rFonts w:eastAsia="PMingLiU"/>
          <w:lang w:val="fr-FR" w:eastAsia="zh-TW"/>
        </w:rPr>
        <w:t>’</w:t>
      </w:r>
      <w:r w:rsidR="00947460" w:rsidRPr="000B4D79">
        <w:rPr>
          <w:rFonts w:eastAsia="PMingLiU"/>
          <w:lang w:val="fr-FR" w:eastAsia="zh-TW"/>
        </w:rPr>
        <w:t>est pas fréquente à Hong Kong</w:t>
      </w:r>
      <w:r w:rsidR="00250C7F" w:rsidRPr="000B4D79">
        <w:rPr>
          <w:rFonts w:eastAsia="PMingLiU"/>
          <w:lang w:val="fr-FR" w:eastAsia="zh-TW"/>
        </w:rPr>
        <w:t>.</w:t>
      </w:r>
    </w:p>
    <w:p w:rsidR="00C15094" w:rsidRPr="000B4D79" w:rsidRDefault="00957337" w:rsidP="006671DA">
      <w:pPr>
        <w:pStyle w:val="H4G"/>
        <w:rPr>
          <w:lang w:val="fr-FR" w:eastAsia="zh-TW"/>
        </w:rPr>
      </w:pPr>
      <w:r w:rsidRPr="000B4D79">
        <w:rPr>
          <w:lang w:val="fr-FR" w:eastAsia="zh-TW"/>
        </w:rPr>
        <w:tab/>
      </w:r>
      <w:r w:rsidRPr="000B4D79">
        <w:rPr>
          <w:lang w:val="fr-FR" w:eastAsia="zh-TW"/>
        </w:rPr>
        <w:tab/>
      </w:r>
      <w:r w:rsidR="00250C7F" w:rsidRPr="000B4D79">
        <w:rPr>
          <w:lang w:val="fr-FR" w:eastAsia="zh-TW"/>
        </w:rPr>
        <w:t>Actions menées pour faire appliquer la loi</w:t>
      </w:r>
    </w:p>
    <w:p w:rsidR="00C15094" w:rsidRPr="000B4D79" w:rsidRDefault="00C15094" w:rsidP="00463A10">
      <w:pPr>
        <w:pStyle w:val="SingleTxtG"/>
        <w:rPr>
          <w:rFonts w:eastAsia="PMingLiU"/>
          <w:lang w:val="fr-FR" w:eastAsia="zh-TW"/>
        </w:rPr>
      </w:pPr>
      <w:r w:rsidRPr="000B4D79">
        <w:rPr>
          <w:rFonts w:eastAsia="PMingLiU"/>
          <w:lang w:val="fr-FR" w:eastAsia="zh-TW"/>
        </w:rPr>
        <w:t>532.</w:t>
      </w:r>
      <w:r w:rsidRPr="000B4D79">
        <w:rPr>
          <w:rFonts w:eastAsia="PMingLiU"/>
          <w:lang w:val="fr-FR" w:eastAsia="zh-TW"/>
        </w:rPr>
        <w:tab/>
      </w:r>
      <w:r w:rsidR="00250C7F" w:rsidRPr="000B4D79">
        <w:rPr>
          <w:rFonts w:eastAsia="PMingLiU"/>
          <w:lang w:val="fr-FR" w:eastAsia="zh-TW"/>
        </w:rPr>
        <w:t>La</w:t>
      </w:r>
      <w:r w:rsidRPr="000B4D79">
        <w:rPr>
          <w:rFonts w:eastAsia="PMingLiU"/>
          <w:lang w:val="fr-FR" w:eastAsia="zh-TW"/>
        </w:rPr>
        <w:t xml:space="preserve"> Police </w:t>
      </w:r>
      <w:r w:rsidR="00250C7F" w:rsidRPr="000B4D79">
        <w:rPr>
          <w:rFonts w:eastAsia="PMingLiU"/>
          <w:lang w:val="fr-FR" w:eastAsia="zh-TW"/>
        </w:rPr>
        <w:t>s</w:t>
      </w:r>
      <w:r w:rsidR="000E26C3">
        <w:rPr>
          <w:rFonts w:eastAsia="PMingLiU"/>
          <w:lang w:val="fr-FR" w:eastAsia="zh-TW"/>
        </w:rPr>
        <w:t>’</w:t>
      </w:r>
      <w:r w:rsidR="00250C7F" w:rsidRPr="000B4D79">
        <w:rPr>
          <w:rFonts w:eastAsia="PMingLiU"/>
          <w:lang w:val="fr-FR" w:eastAsia="zh-TW"/>
        </w:rPr>
        <w:t>emploie en permanence à lutter contre toutes les formes d</w:t>
      </w:r>
      <w:r w:rsidR="000E26C3">
        <w:rPr>
          <w:rFonts w:eastAsia="PMingLiU"/>
          <w:lang w:val="fr-FR" w:eastAsia="zh-TW"/>
        </w:rPr>
        <w:t>’</w:t>
      </w:r>
      <w:r w:rsidR="00250C7F" w:rsidRPr="000B4D79">
        <w:rPr>
          <w:rFonts w:eastAsia="PMingLiU"/>
          <w:lang w:val="fr-FR" w:eastAsia="zh-TW"/>
        </w:rPr>
        <w:t xml:space="preserve">activités de prostitution illégales, en particulier celles des </w:t>
      </w:r>
      <w:r w:rsidR="00D86F7F" w:rsidRPr="000B4D79">
        <w:rPr>
          <w:rFonts w:eastAsia="PMingLiU"/>
          <w:lang w:val="fr-FR" w:eastAsia="zh-TW"/>
        </w:rPr>
        <w:t>bandes</w:t>
      </w:r>
      <w:r w:rsidR="00250C7F" w:rsidRPr="000B4D79">
        <w:rPr>
          <w:rFonts w:eastAsia="PMingLiU"/>
          <w:lang w:val="fr-FR" w:eastAsia="zh-TW"/>
        </w:rPr>
        <w:t xml:space="preserve"> organisé</w:t>
      </w:r>
      <w:r w:rsidR="00D86F7F" w:rsidRPr="000B4D79">
        <w:rPr>
          <w:rFonts w:eastAsia="PMingLiU"/>
          <w:lang w:val="fr-FR" w:eastAsia="zh-TW"/>
        </w:rPr>
        <w:t>e</w:t>
      </w:r>
      <w:r w:rsidR="00250C7F" w:rsidRPr="000B4D79">
        <w:rPr>
          <w:rFonts w:eastAsia="PMingLiU"/>
          <w:lang w:val="fr-FR" w:eastAsia="zh-TW"/>
        </w:rPr>
        <w:t>s et celles impliquant des mineures, y compris ce que l</w:t>
      </w:r>
      <w:r w:rsidR="000E26C3">
        <w:rPr>
          <w:rFonts w:eastAsia="PMingLiU"/>
          <w:lang w:val="fr-FR" w:eastAsia="zh-TW"/>
        </w:rPr>
        <w:t>’</w:t>
      </w:r>
      <w:r w:rsidR="00250C7F" w:rsidRPr="000B4D79">
        <w:rPr>
          <w:rFonts w:eastAsia="PMingLiU"/>
          <w:lang w:val="fr-FR" w:eastAsia="zh-TW"/>
        </w:rPr>
        <w:t xml:space="preserve">on appelle les </w:t>
      </w:r>
      <w:r w:rsidR="004479ED">
        <w:rPr>
          <w:rFonts w:eastAsia="PMingLiU"/>
          <w:lang w:val="fr-FR" w:eastAsia="zh-TW"/>
        </w:rPr>
        <w:t>«</w:t>
      </w:r>
      <w:r w:rsidR="008110FA" w:rsidRPr="000B4D79">
        <w:rPr>
          <w:rFonts w:eastAsia="PMingLiU"/>
          <w:lang w:val="fr-FR" w:eastAsia="zh-TW"/>
        </w:rPr>
        <w:t>rendez-vous rémunéré</w:t>
      </w:r>
      <w:r w:rsidR="00250C7F" w:rsidRPr="000B4D79">
        <w:rPr>
          <w:rFonts w:eastAsia="PMingLiU"/>
          <w:lang w:val="fr-FR" w:eastAsia="zh-TW"/>
        </w:rPr>
        <w:t>s</w:t>
      </w:r>
      <w:r w:rsidR="004479ED">
        <w:rPr>
          <w:rFonts w:eastAsia="PMingLiU"/>
          <w:lang w:val="fr-FR" w:eastAsia="zh-TW"/>
        </w:rPr>
        <w:t>»</w:t>
      </w:r>
      <w:r w:rsidRPr="000B4D79">
        <w:rPr>
          <w:rFonts w:eastAsia="PMingLiU"/>
          <w:lang w:val="fr-FR" w:eastAsia="zh-TW"/>
        </w:rPr>
        <w:t xml:space="preserve">. </w:t>
      </w:r>
      <w:r w:rsidR="00250C7F" w:rsidRPr="000B4D79">
        <w:rPr>
          <w:rFonts w:eastAsia="PMingLiU"/>
          <w:lang w:val="fr-FR" w:eastAsia="zh-TW"/>
        </w:rPr>
        <w:t>La</w:t>
      </w:r>
      <w:r w:rsidRPr="000B4D79">
        <w:rPr>
          <w:rFonts w:eastAsia="PMingLiU"/>
          <w:lang w:val="fr-FR" w:eastAsia="zh-TW"/>
        </w:rPr>
        <w:t xml:space="preserve"> Police </w:t>
      </w:r>
      <w:r w:rsidR="00463A10" w:rsidRPr="000B4D79">
        <w:rPr>
          <w:lang w:val="fr-FR"/>
        </w:rPr>
        <w:t>continuera de réprimer de façon proactive les activités de prostitution illégales et adaptera ses stratégies aux circonstances pour que la loi soit appliquée efficacement</w:t>
      </w:r>
      <w:r w:rsidR="008110FA" w:rsidRPr="000B4D79">
        <w:rPr>
          <w:rFonts w:eastAsia="PMingLiU"/>
          <w:lang w:val="fr-FR" w:eastAsia="zh-TW"/>
        </w:rPr>
        <w:t>.</w:t>
      </w:r>
    </w:p>
    <w:p w:rsidR="00C15094" w:rsidRPr="000B4D79" w:rsidRDefault="00C15094" w:rsidP="004B671A">
      <w:pPr>
        <w:pStyle w:val="SingleTxtG"/>
        <w:rPr>
          <w:rFonts w:eastAsia="PMingLiU"/>
          <w:lang w:val="fr-FR" w:eastAsia="zh-TW"/>
        </w:rPr>
      </w:pPr>
      <w:r w:rsidRPr="000B4D79">
        <w:rPr>
          <w:rFonts w:eastAsia="PMingLiU"/>
          <w:lang w:val="fr-FR" w:eastAsia="zh-TW"/>
        </w:rPr>
        <w:t>533.</w:t>
      </w:r>
      <w:r w:rsidRPr="000B4D79">
        <w:rPr>
          <w:rFonts w:eastAsia="PMingLiU"/>
          <w:lang w:val="fr-FR" w:eastAsia="zh-TW"/>
        </w:rPr>
        <w:tab/>
      </w:r>
      <w:r w:rsidR="00463A10" w:rsidRPr="000B4D79">
        <w:rPr>
          <w:rFonts w:eastAsia="PMingLiU"/>
          <w:lang w:val="fr-FR" w:eastAsia="zh-TW"/>
        </w:rPr>
        <w:t>E</w:t>
      </w:r>
      <w:r w:rsidRPr="000B4D79">
        <w:rPr>
          <w:rFonts w:eastAsia="PMingLiU"/>
          <w:lang w:val="fr-FR" w:eastAsia="zh-TW"/>
        </w:rPr>
        <w:t>n particul</w:t>
      </w:r>
      <w:r w:rsidR="00463A10" w:rsidRPr="000B4D79">
        <w:rPr>
          <w:rFonts w:eastAsia="PMingLiU"/>
          <w:lang w:val="fr-FR" w:eastAsia="zh-TW"/>
        </w:rPr>
        <w:t>ie</w:t>
      </w:r>
      <w:r w:rsidRPr="000B4D79">
        <w:rPr>
          <w:rFonts w:eastAsia="PMingLiU"/>
          <w:lang w:val="fr-FR" w:eastAsia="zh-TW"/>
        </w:rPr>
        <w:t xml:space="preserve">r, </w:t>
      </w:r>
      <w:r w:rsidR="00463A10" w:rsidRPr="000B4D79">
        <w:rPr>
          <w:rFonts w:eastAsia="PMingLiU"/>
          <w:lang w:val="fr-FR" w:eastAsia="zh-TW"/>
        </w:rPr>
        <w:t>pour sévir contre les individus qui organisent des activités de prostitution via l</w:t>
      </w:r>
      <w:r w:rsidR="000E26C3">
        <w:rPr>
          <w:rFonts w:eastAsia="PMingLiU"/>
          <w:lang w:val="fr-FR" w:eastAsia="zh-TW"/>
        </w:rPr>
        <w:t>’</w:t>
      </w:r>
      <w:r w:rsidR="00D86F7F" w:rsidRPr="000B4D79">
        <w:rPr>
          <w:rFonts w:eastAsia="PMingLiU"/>
          <w:lang w:val="fr-FR" w:eastAsia="zh-TW"/>
        </w:rPr>
        <w:t>Internet, la Police</w:t>
      </w:r>
      <w:r w:rsidR="00700A0F" w:rsidRPr="000B4D79">
        <w:rPr>
          <w:rFonts w:eastAsia="PMingLiU"/>
          <w:lang w:val="fr-FR" w:eastAsia="zh-TW"/>
        </w:rPr>
        <w:t xml:space="preserve"> surveille </w:t>
      </w:r>
      <w:r w:rsidR="009D11D1" w:rsidRPr="000B4D79">
        <w:rPr>
          <w:rFonts w:eastAsia="PMingLiU"/>
          <w:lang w:val="fr-FR" w:eastAsia="zh-TW"/>
        </w:rPr>
        <w:t>le cyberespace</w:t>
      </w:r>
      <w:r w:rsidR="00700A0F" w:rsidRPr="000B4D79">
        <w:rPr>
          <w:rFonts w:eastAsia="PMingLiU"/>
          <w:lang w:val="fr-FR" w:eastAsia="zh-TW"/>
        </w:rPr>
        <w:t xml:space="preserve"> et </w:t>
      </w:r>
      <w:r w:rsidR="00106C00" w:rsidRPr="000B4D79">
        <w:rPr>
          <w:rFonts w:eastAsia="PMingLiU"/>
          <w:lang w:val="fr-FR" w:eastAsia="zh-TW"/>
        </w:rPr>
        <w:t>s</w:t>
      </w:r>
      <w:r w:rsidR="000E26C3">
        <w:rPr>
          <w:rFonts w:eastAsia="PMingLiU"/>
          <w:lang w:val="fr-FR" w:eastAsia="zh-TW"/>
        </w:rPr>
        <w:t>’</w:t>
      </w:r>
      <w:r w:rsidR="00106C00" w:rsidRPr="000B4D79">
        <w:rPr>
          <w:rFonts w:eastAsia="PMingLiU"/>
          <w:lang w:val="fr-FR" w:eastAsia="zh-TW"/>
        </w:rPr>
        <w:t>infiltre</w:t>
      </w:r>
      <w:r w:rsidR="009D11D1" w:rsidRPr="000B4D79">
        <w:rPr>
          <w:rFonts w:eastAsia="PMingLiU"/>
          <w:lang w:val="fr-FR" w:eastAsia="zh-TW"/>
        </w:rPr>
        <w:t xml:space="preserve"> dans les </w:t>
      </w:r>
      <w:r w:rsidR="00106C00" w:rsidRPr="000B4D79">
        <w:rPr>
          <w:rFonts w:eastAsia="PMingLiU"/>
          <w:lang w:val="fr-FR" w:eastAsia="zh-TW"/>
        </w:rPr>
        <w:t xml:space="preserve">chats et les forums de différents sites pour </w:t>
      </w:r>
      <w:r w:rsidR="00710935" w:rsidRPr="000B4D79">
        <w:rPr>
          <w:rFonts w:eastAsia="PMingLiU"/>
          <w:lang w:val="fr-FR" w:eastAsia="zh-TW"/>
        </w:rPr>
        <w:t>repérer tout individu se livrant à de telles activités, de quelque façon que ce soit, et prendre les mesures</w:t>
      </w:r>
      <w:r w:rsidR="004B671A" w:rsidRPr="000B4D79">
        <w:rPr>
          <w:rFonts w:eastAsia="PMingLiU"/>
          <w:lang w:val="fr-FR" w:eastAsia="zh-TW"/>
        </w:rPr>
        <w:t xml:space="preserve"> qui s</w:t>
      </w:r>
      <w:r w:rsidR="000E26C3">
        <w:rPr>
          <w:rFonts w:eastAsia="PMingLiU"/>
          <w:lang w:val="fr-FR" w:eastAsia="zh-TW"/>
        </w:rPr>
        <w:t>’</w:t>
      </w:r>
      <w:r w:rsidR="004B671A" w:rsidRPr="000B4D79">
        <w:rPr>
          <w:rFonts w:eastAsia="PMingLiU"/>
          <w:lang w:val="fr-FR" w:eastAsia="zh-TW"/>
        </w:rPr>
        <w:t>imposent, le cas échéant</w:t>
      </w:r>
      <w:r w:rsidRPr="000B4D79">
        <w:rPr>
          <w:rFonts w:eastAsia="PMingLiU"/>
          <w:lang w:val="fr-FR" w:eastAsia="zh-TW"/>
        </w:rPr>
        <w:t>.</w:t>
      </w:r>
    </w:p>
    <w:p w:rsidR="00C15094" w:rsidRPr="000B4D79" w:rsidRDefault="00957337" w:rsidP="006671DA">
      <w:pPr>
        <w:pStyle w:val="H4G"/>
        <w:rPr>
          <w:lang w:val="fr-FR" w:eastAsia="zh-TW"/>
        </w:rPr>
      </w:pPr>
      <w:r w:rsidRPr="000B4D79">
        <w:rPr>
          <w:lang w:val="fr-FR" w:eastAsia="zh-TW"/>
        </w:rPr>
        <w:tab/>
      </w:r>
      <w:r w:rsidRPr="000B4D79">
        <w:rPr>
          <w:lang w:val="fr-FR" w:eastAsia="zh-TW"/>
        </w:rPr>
        <w:tab/>
      </w:r>
      <w:r w:rsidR="004B671A" w:rsidRPr="000B4D79">
        <w:rPr>
          <w:lang w:val="fr-FR" w:eastAsia="zh-TW"/>
        </w:rPr>
        <w:t>S</w:t>
      </w:r>
      <w:r w:rsidR="000E26C3">
        <w:rPr>
          <w:lang w:val="fr-FR" w:eastAsia="zh-TW"/>
        </w:rPr>
        <w:t>’</w:t>
      </w:r>
      <w:r w:rsidR="004B671A" w:rsidRPr="000B4D79">
        <w:rPr>
          <w:lang w:val="fr-FR" w:eastAsia="zh-TW"/>
        </w:rPr>
        <w:t>attaquer aux causes profondes</w:t>
      </w:r>
      <w:r w:rsidR="00C15094" w:rsidRPr="000B4D79">
        <w:rPr>
          <w:lang w:val="fr-FR" w:eastAsia="zh-TW"/>
        </w:rPr>
        <w:t xml:space="preserve"> </w:t>
      </w:r>
      <w:r w:rsidR="004B671A" w:rsidRPr="000B4D79">
        <w:rPr>
          <w:lang w:val="fr-FR" w:eastAsia="zh-TW"/>
        </w:rPr>
        <w:t>–</w:t>
      </w:r>
      <w:r w:rsidR="00C15094" w:rsidRPr="000B4D79">
        <w:rPr>
          <w:lang w:val="fr-FR" w:eastAsia="zh-TW"/>
        </w:rPr>
        <w:t xml:space="preserve"> </w:t>
      </w:r>
      <w:r w:rsidR="00C638F4" w:rsidRPr="000B4D79">
        <w:rPr>
          <w:lang w:val="fr-FR" w:eastAsia="zh-TW"/>
        </w:rPr>
        <w:t xml:space="preserve">Information </w:t>
      </w:r>
      <w:r w:rsidR="004B671A" w:rsidRPr="000B4D79">
        <w:rPr>
          <w:lang w:val="fr-FR" w:eastAsia="zh-TW"/>
        </w:rPr>
        <w:t>et soutien</w:t>
      </w:r>
    </w:p>
    <w:p w:rsidR="00C15094" w:rsidRPr="000B4D79" w:rsidRDefault="00C15094" w:rsidP="004B671A">
      <w:pPr>
        <w:pStyle w:val="SingleTxtG"/>
        <w:rPr>
          <w:rFonts w:eastAsia="PMingLiU"/>
          <w:lang w:val="fr-FR" w:eastAsia="zh-TW"/>
        </w:rPr>
      </w:pPr>
      <w:r w:rsidRPr="000B4D79">
        <w:rPr>
          <w:rFonts w:eastAsia="PMingLiU"/>
          <w:lang w:val="fr-FR" w:eastAsia="zh-TW"/>
        </w:rPr>
        <w:t>534.</w:t>
      </w:r>
      <w:r w:rsidRPr="000B4D79">
        <w:rPr>
          <w:rFonts w:eastAsia="PMingLiU"/>
          <w:lang w:val="fr-FR" w:eastAsia="zh-TW"/>
        </w:rPr>
        <w:tab/>
      </w:r>
      <w:r w:rsidR="00EB1F80" w:rsidRPr="000B4D79">
        <w:rPr>
          <w:rFonts w:eastAsia="PMingLiU"/>
          <w:lang w:val="fr-FR" w:eastAsia="zh-TW"/>
        </w:rPr>
        <w:t>La</w:t>
      </w:r>
      <w:r w:rsidRPr="000B4D79">
        <w:rPr>
          <w:rFonts w:eastAsia="PMingLiU"/>
          <w:lang w:val="fr-FR" w:eastAsia="zh-TW"/>
        </w:rPr>
        <w:t xml:space="preserve"> Police, </w:t>
      </w:r>
      <w:r w:rsidR="00EB1F80" w:rsidRPr="000B4D79">
        <w:rPr>
          <w:rFonts w:eastAsia="PMingLiU"/>
          <w:lang w:val="fr-FR" w:eastAsia="zh-TW"/>
        </w:rPr>
        <w:t xml:space="preserve">le </w:t>
      </w:r>
      <w:r w:rsidR="00AB0797" w:rsidRPr="000B4D79">
        <w:rPr>
          <w:lang w:val="fr-FR"/>
        </w:rPr>
        <w:t>Bureau de l</w:t>
      </w:r>
      <w:r w:rsidR="000E26C3">
        <w:rPr>
          <w:lang w:val="fr-FR"/>
        </w:rPr>
        <w:t>’</w:t>
      </w:r>
      <w:r w:rsidR="00AB0797" w:rsidRPr="000B4D79">
        <w:rPr>
          <w:lang w:val="fr-FR"/>
        </w:rPr>
        <w:t>éducation</w:t>
      </w:r>
      <w:r w:rsidRPr="000B4D79">
        <w:rPr>
          <w:rFonts w:eastAsia="PMingLiU"/>
          <w:lang w:val="fr-FR" w:eastAsia="zh-TW"/>
        </w:rPr>
        <w:t xml:space="preserve"> </w:t>
      </w:r>
      <w:r w:rsidR="00EB1F80" w:rsidRPr="000B4D79">
        <w:rPr>
          <w:rFonts w:eastAsia="PMingLiU"/>
          <w:lang w:val="fr-FR" w:eastAsia="zh-TW"/>
        </w:rPr>
        <w:t>et</w:t>
      </w:r>
      <w:r w:rsidRPr="000B4D79">
        <w:rPr>
          <w:rFonts w:eastAsia="PMingLiU"/>
          <w:lang w:val="fr-FR" w:eastAsia="zh-TW"/>
        </w:rPr>
        <w:t xml:space="preserve"> </w:t>
      </w:r>
      <w:r w:rsidR="00EB1F80" w:rsidRPr="000B4D79">
        <w:rPr>
          <w:rFonts w:eastAsia="PMingLiU"/>
          <w:lang w:val="fr-FR" w:eastAsia="zh-TW"/>
        </w:rPr>
        <w:t xml:space="preserve">le </w:t>
      </w:r>
      <w:r w:rsidR="00FE2D41" w:rsidRPr="000B4D79">
        <w:rPr>
          <w:noProof/>
          <w:lang w:val="fr-FR"/>
        </w:rPr>
        <w:t>Département de la protection sociale</w:t>
      </w:r>
      <w:r w:rsidRPr="000B4D79">
        <w:rPr>
          <w:rFonts w:eastAsia="PMingLiU"/>
          <w:lang w:val="fr-FR" w:eastAsia="zh-TW"/>
        </w:rPr>
        <w:t xml:space="preserve"> </w:t>
      </w:r>
      <w:r w:rsidR="004B671A" w:rsidRPr="000B4D79">
        <w:rPr>
          <w:rFonts w:eastAsia="PMingLiU"/>
          <w:lang w:val="fr-FR" w:eastAsia="zh-TW"/>
        </w:rPr>
        <w:t>ont pris des mesures pour aider les jeunes à comprendre les méfaits des activités de prostitution en leur inculquant de bonnes valeurs. Les mesures correspondantes sont résumées ci-après</w:t>
      </w:r>
      <w:r w:rsidR="009331BF">
        <w:rPr>
          <w:rFonts w:eastAsia="PMingLiU"/>
          <w:lang w:val="fr-FR" w:eastAsia="zh-TW"/>
        </w:rPr>
        <w:t>:</w:t>
      </w:r>
    </w:p>
    <w:p w:rsidR="00C15094" w:rsidRPr="000B4D79" w:rsidRDefault="00C15094" w:rsidP="00EC0B2B">
      <w:pPr>
        <w:pStyle w:val="SingleTxtG"/>
        <w:ind w:firstLine="567"/>
        <w:rPr>
          <w:rFonts w:eastAsia="PMingLiU"/>
          <w:lang w:val="fr-FR" w:eastAsia="zh-TW"/>
        </w:rPr>
      </w:pPr>
      <w:r w:rsidRPr="000B4D79">
        <w:rPr>
          <w:rFonts w:eastAsia="PMingLiU"/>
          <w:lang w:val="fr-FR" w:eastAsia="zh-TW"/>
        </w:rPr>
        <w:t>a)</w:t>
      </w:r>
      <w:r w:rsidRPr="000B4D79">
        <w:rPr>
          <w:rFonts w:eastAsia="PMingLiU"/>
          <w:lang w:val="fr-FR" w:eastAsia="zh-TW"/>
        </w:rPr>
        <w:tab/>
      </w:r>
      <w:r w:rsidR="003A1214" w:rsidRPr="000B4D79">
        <w:rPr>
          <w:rFonts w:eastAsia="PMingLiU"/>
          <w:lang w:val="fr-FR" w:eastAsia="zh-TW"/>
        </w:rPr>
        <w:t xml:space="preserve">La </w:t>
      </w:r>
      <w:r w:rsidRPr="000B4D79">
        <w:rPr>
          <w:rFonts w:eastAsia="PMingLiU"/>
          <w:lang w:val="fr-FR" w:eastAsia="zh-TW"/>
        </w:rPr>
        <w:t xml:space="preserve">Police </w:t>
      </w:r>
      <w:r w:rsidR="004B671A" w:rsidRPr="000B4D79">
        <w:rPr>
          <w:rFonts w:eastAsia="PMingLiU"/>
          <w:lang w:val="fr-FR" w:eastAsia="zh-TW"/>
        </w:rPr>
        <w:t xml:space="preserve">organise des débats dans les écoles secondaires pour informer </w:t>
      </w:r>
      <w:r w:rsidR="000B4D79" w:rsidRPr="000B4D79">
        <w:rPr>
          <w:rFonts w:eastAsia="PMingLiU"/>
          <w:lang w:val="fr-FR" w:eastAsia="zh-TW"/>
        </w:rPr>
        <w:t>les jeunes</w:t>
      </w:r>
      <w:r w:rsidR="004B671A" w:rsidRPr="000B4D79">
        <w:rPr>
          <w:rFonts w:eastAsia="PMingLiU"/>
          <w:lang w:val="fr-FR" w:eastAsia="zh-TW"/>
        </w:rPr>
        <w:t xml:space="preserve"> sur les méfaits de la prostitution. Avec le Bureau de l</w:t>
      </w:r>
      <w:r w:rsidR="000E26C3">
        <w:rPr>
          <w:rFonts w:eastAsia="PMingLiU"/>
          <w:lang w:val="fr-FR" w:eastAsia="zh-TW"/>
        </w:rPr>
        <w:t>’</w:t>
      </w:r>
      <w:r w:rsidR="004B671A" w:rsidRPr="000B4D79">
        <w:rPr>
          <w:rFonts w:eastAsia="PMingLiU"/>
          <w:lang w:val="fr-FR" w:eastAsia="zh-TW"/>
        </w:rPr>
        <w:t>éducation et des ONG, elle organise également des débats s</w:t>
      </w:r>
      <w:r w:rsidR="000E26C3">
        <w:rPr>
          <w:rFonts w:eastAsia="PMingLiU"/>
          <w:lang w:val="fr-FR" w:eastAsia="zh-TW"/>
        </w:rPr>
        <w:t>’</w:t>
      </w:r>
      <w:r w:rsidR="004B671A" w:rsidRPr="000B4D79">
        <w:rPr>
          <w:rFonts w:eastAsia="PMingLiU"/>
          <w:lang w:val="fr-FR" w:eastAsia="zh-TW"/>
        </w:rPr>
        <w:t>adressant aux chefs d</w:t>
      </w:r>
      <w:r w:rsidR="000E26C3">
        <w:rPr>
          <w:rFonts w:eastAsia="PMingLiU"/>
          <w:lang w:val="fr-FR" w:eastAsia="zh-TW"/>
        </w:rPr>
        <w:t>’</w:t>
      </w:r>
      <w:r w:rsidR="004B671A" w:rsidRPr="000B4D79">
        <w:rPr>
          <w:rFonts w:eastAsia="PMingLiU"/>
          <w:lang w:val="fr-FR" w:eastAsia="zh-TW"/>
        </w:rPr>
        <w:t xml:space="preserve">établissement, aux enseignants et </w:t>
      </w:r>
      <w:r w:rsidR="00EC0B2B" w:rsidRPr="000B4D79">
        <w:rPr>
          <w:rFonts w:eastAsia="PMingLiU"/>
          <w:lang w:val="fr-FR" w:eastAsia="zh-TW"/>
        </w:rPr>
        <w:t>aux travailleurs sociaux en poste dans les écoles secondaires pour leur expliquer le comportement à adopter avec les élèves soupçonnés de se livrer à des activités de prostitution</w:t>
      </w:r>
      <w:r w:rsidR="009331BF">
        <w:rPr>
          <w:rFonts w:eastAsia="PMingLiU"/>
          <w:lang w:val="fr-FR" w:eastAsia="zh-TW"/>
        </w:rPr>
        <w:t>;</w:t>
      </w:r>
    </w:p>
    <w:p w:rsidR="00C15094" w:rsidRPr="000B4D79" w:rsidRDefault="00957337" w:rsidP="00EC0B2B">
      <w:pPr>
        <w:pStyle w:val="SingleTxtG"/>
        <w:ind w:firstLine="567"/>
        <w:rPr>
          <w:rFonts w:eastAsia="PMingLiU"/>
          <w:lang w:val="fr-FR" w:eastAsia="zh-TW"/>
        </w:rPr>
      </w:pPr>
      <w:r w:rsidRPr="000B4D79">
        <w:rPr>
          <w:rFonts w:eastAsia="PMingLiU"/>
          <w:lang w:val="fr-FR" w:eastAsia="zh-TW"/>
        </w:rPr>
        <w:t>b)</w:t>
      </w:r>
      <w:r w:rsidR="00C15094" w:rsidRPr="000B4D79">
        <w:rPr>
          <w:rFonts w:eastAsia="PMingLiU"/>
          <w:lang w:val="fr-FR" w:eastAsia="zh-TW"/>
        </w:rPr>
        <w:tab/>
      </w:r>
      <w:r w:rsidR="00EC0B2B" w:rsidRPr="000B4D79">
        <w:rPr>
          <w:rFonts w:eastAsia="PMingLiU"/>
          <w:lang w:val="fr-FR" w:eastAsia="zh-TW"/>
        </w:rPr>
        <w:t>La</w:t>
      </w:r>
      <w:r w:rsidR="00C15094" w:rsidRPr="000B4D79">
        <w:rPr>
          <w:rFonts w:eastAsia="PMingLiU"/>
          <w:lang w:val="fr-FR" w:eastAsia="zh-TW"/>
        </w:rPr>
        <w:t xml:space="preserve"> Police </w:t>
      </w:r>
      <w:r w:rsidR="00EC0B2B" w:rsidRPr="000B4D79">
        <w:rPr>
          <w:rFonts w:eastAsia="PMingLiU"/>
          <w:lang w:val="fr-FR" w:eastAsia="zh-TW"/>
        </w:rPr>
        <w:t>organise par ailleurs des réunions d</w:t>
      </w:r>
      <w:r w:rsidR="000E26C3">
        <w:rPr>
          <w:rFonts w:eastAsia="PMingLiU"/>
          <w:lang w:val="fr-FR" w:eastAsia="zh-TW"/>
        </w:rPr>
        <w:t>’</w:t>
      </w:r>
      <w:r w:rsidR="00EC0B2B" w:rsidRPr="000B4D79">
        <w:rPr>
          <w:rFonts w:eastAsia="PMingLiU"/>
          <w:lang w:val="fr-FR" w:eastAsia="zh-TW"/>
        </w:rPr>
        <w:t>information avec les parents des élèves du secondaire pour les aider à déceler rapidement si l</w:t>
      </w:r>
      <w:r w:rsidR="000E26C3">
        <w:rPr>
          <w:rFonts w:eastAsia="PMingLiU"/>
          <w:lang w:val="fr-FR" w:eastAsia="zh-TW"/>
        </w:rPr>
        <w:t>’</w:t>
      </w:r>
      <w:r w:rsidR="00EC0B2B" w:rsidRPr="000B4D79">
        <w:rPr>
          <w:rFonts w:eastAsia="PMingLiU"/>
          <w:lang w:val="fr-FR" w:eastAsia="zh-TW"/>
        </w:rPr>
        <w:t>un de leurs enfants se livre à de telles activités. L</w:t>
      </w:r>
      <w:r w:rsidR="000E26C3">
        <w:rPr>
          <w:rFonts w:eastAsia="PMingLiU"/>
          <w:lang w:val="fr-FR" w:eastAsia="zh-TW"/>
        </w:rPr>
        <w:t>’</w:t>
      </w:r>
      <w:r w:rsidR="00EC0B2B" w:rsidRPr="000B4D79">
        <w:rPr>
          <w:rFonts w:eastAsia="PMingLiU"/>
          <w:lang w:val="fr-FR" w:eastAsia="zh-TW"/>
        </w:rPr>
        <w:t>objectif est qu</w:t>
      </w:r>
      <w:r w:rsidR="000E26C3">
        <w:rPr>
          <w:rFonts w:eastAsia="PMingLiU"/>
          <w:lang w:val="fr-FR" w:eastAsia="zh-TW"/>
        </w:rPr>
        <w:t>’</w:t>
      </w:r>
      <w:r w:rsidR="00EC0B2B" w:rsidRPr="000B4D79">
        <w:rPr>
          <w:rFonts w:eastAsia="PMingLiU"/>
          <w:lang w:val="fr-FR" w:eastAsia="zh-TW"/>
        </w:rPr>
        <w:t>ils puissent intervenir le plus tôt possible et aider leurs enfants à revenir dans le droit chemin</w:t>
      </w:r>
      <w:r w:rsidR="009331BF">
        <w:rPr>
          <w:rFonts w:eastAsia="PMingLiU"/>
          <w:lang w:val="fr-FR" w:eastAsia="zh-TW"/>
        </w:rPr>
        <w:t>;</w:t>
      </w:r>
    </w:p>
    <w:p w:rsidR="00C15094" w:rsidRPr="000B4D79" w:rsidRDefault="00957337" w:rsidP="008628A9">
      <w:pPr>
        <w:pStyle w:val="SingleTxtG"/>
        <w:ind w:firstLine="567"/>
        <w:rPr>
          <w:rFonts w:eastAsia="PMingLiU"/>
          <w:lang w:val="fr-FR" w:eastAsia="zh-TW"/>
        </w:rPr>
      </w:pPr>
      <w:r w:rsidRPr="000B4D79">
        <w:rPr>
          <w:rFonts w:eastAsia="PMingLiU"/>
          <w:lang w:val="fr-FR" w:eastAsia="zh-TW"/>
        </w:rPr>
        <w:t>c)</w:t>
      </w:r>
      <w:r w:rsidR="00C15094" w:rsidRPr="000B4D79">
        <w:rPr>
          <w:rFonts w:eastAsia="PMingLiU"/>
          <w:lang w:val="fr-FR" w:eastAsia="zh-TW"/>
        </w:rPr>
        <w:tab/>
      </w:r>
      <w:r w:rsidR="00FA67F7" w:rsidRPr="000B4D79">
        <w:rPr>
          <w:rFonts w:eastAsia="PMingLiU"/>
          <w:lang w:val="fr-FR" w:eastAsia="zh-TW"/>
        </w:rPr>
        <w:t>L</w:t>
      </w:r>
      <w:r w:rsidR="00C15094" w:rsidRPr="000B4D79">
        <w:rPr>
          <w:rFonts w:eastAsia="PMingLiU"/>
          <w:lang w:val="fr-FR" w:eastAsia="zh-TW"/>
        </w:rPr>
        <w:t xml:space="preserve">e </w:t>
      </w:r>
      <w:r w:rsidR="00AB0797" w:rsidRPr="000B4D79">
        <w:rPr>
          <w:lang w:val="fr-FR"/>
        </w:rPr>
        <w:t>Bureau de l</w:t>
      </w:r>
      <w:r w:rsidR="000E26C3">
        <w:rPr>
          <w:lang w:val="fr-FR"/>
        </w:rPr>
        <w:t>’</w:t>
      </w:r>
      <w:r w:rsidR="00AB0797" w:rsidRPr="000B4D79">
        <w:rPr>
          <w:lang w:val="fr-FR"/>
        </w:rPr>
        <w:t>éducation</w:t>
      </w:r>
      <w:r w:rsidR="00C15094" w:rsidRPr="000B4D79">
        <w:rPr>
          <w:rFonts w:eastAsia="PMingLiU"/>
          <w:lang w:val="fr-FR" w:eastAsia="zh-TW"/>
        </w:rPr>
        <w:t xml:space="preserve"> </w:t>
      </w:r>
      <w:r w:rsidR="00EC0B2B" w:rsidRPr="000B4D79">
        <w:rPr>
          <w:rFonts w:eastAsia="PMingLiU"/>
          <w:lang w:val="fr-FR" w:eastAsia="zh-TW"/>
        </w:rPr>
        <w:t>s</w:t>
      </w:r>
      <w:r w:rsidR="000E26C3">
        <w:rPr>
          <w:rFonts w:eastAsia="PMingLiU"/>
          <w:lang w:val="fr-FR" w:eastAsia="zh-TW"/>
        </w:rPr>
        <w:t>’</w:t>
      </w:r>
      <w:r w:rsidR="00EC0B2B" w:rsidRPr="000B4D79">
        <w:rPr>
          <w:rFonts w:eastAsia="PMingLiU"/>
          <w:lang w:val="fr-FR" w:eastAsia="zh-TW"/>
        </w:rPr>
        <w:t xml:space="preserve">attache à promouvoir le développement de la personnalité des élèves </w:t>
      </w:r>
      <w:r w:rsidR="00DF0A7A" w:rsidRPr="000B4D79">
        <w:rPr>
          <w:rFonts w:eastAsia="PMingLiU"/>
          <w:lang w:val="fr-FR" w:eastAsia="zh-TW"/>
        </w:rPr>
        <w:t>à</w:t>
      </w:r>
      <w:r w:rsidR="00EC0B2B" w:rsidRPr="000B4D79">
        <w:rPr>
          <w:rFonts w:eastAsia="PMingLiU"/>
          <w:lang w:val="fr-FR" w:eastAsia="zh-TW"/>
        </w:rPr>
        <w:t xml:space="preserve"> différents niveaux de leur scolarité. Ils apprennent à </w:t>
      </w:r>
      <w:r w:rsidR="00DF0A7A" w:rsidRPr="000B4D79">
        <w:rPr>
          <w:rFonts w:eastAsia="PMingLiU"/>
          <w:lang w:val="fr-FR" w:eastAsia="zh-TW"/>
        </w:rPr>
        <w:t xml:space="preserve">faire face aux difficultés et aux tentations de façon rationnelle et responsable, et </w:t>
      </w:r>
      <w:r w:rsidR="00D526EF" w:rsidRPr="000B4D79">
        <w:rPr>
          <w:rFonts w:eastAsia="PMingLiU"/>
          <w:lang w:val="fr-FR" w:eastAsia="zh-TW"/>
        </w:rPr>
        <w:t>à faire preuve de discernement. S</w:t>
      </w:r>
      <w:r w:rsidR="000E26C3">
        <w:rPr>
          <w:rFonts w:eastAsia="PMingLiU"/>
          <w:lang w:val="fr-FR" w:eastAsia="zh-TW"/>
        </w:rPr>
        <w:t>’</w:t>
      </w:r>
      <w:r w:rsidR="00D526EF" w:rsidRPr="000B4D79">
        <w:rPr>
          <w:rFonts w:eastAsia="PMingLiU"/>
          <w:lang w:val="fr-FR" w:eastAsia="zh-TW"/>
        </w:rPr>
        <w:t>agissant du programme scolaire, l</w:t>
      </w:r>
      <w:r w:rsidR="000E26C3">
        <w:rPr>
          <w:rFonts w:eastAsia="PMingLiU"/>
          <w:lang w:val="fr-FR" w:eastAsia="zh-TW"/>
        </w:rPr>
        <w:t>’</w:t>
      </w:r>
      <w:r w:rsidR="00D526EF" w:rsidRPr="000B4D79">
        <w:rPr>
          <w:rFonts w:eastAsia="PMingLiU"/>
          <w:lang w:val="fr-FR" w:eastAsia="zh-TW"/>
        </w:rPr>
        <w:t>éducation sexuelle et autres contenus liés au sexe (relations avec le sexe opposé, nouer des amitiés sur l</w:t>
      </w:r>
      <w:r w:rsidR="000E26C3">
        <w:rPr>
          <w:rFonts w:eastAsia="PMingLiU"/>
          <w:lang w:val="fr-FR" w:eastAsia="zh-TW"/>
        </w:rPr>
        <w:t>’</w:t>
      </w:r>
      <w:r w:rsidR="00D526EF" w:rsidRPr="000B4D79">
        <w:rPr>
          <w:rFonts w:eastAsia="PMingLiU"/>
          <w:lang w:val="fr-FR" w:eastAsia="zh-TW"/>
        </w:rPr>
        <w:t>Internet, rapports sexuels avant le mariage, méfaits de la prostitution, etc.) figurent aux programmes du primaire et du secondaire</w:t>
      </w:r>
      <w:r w:rsidR="009331BF">
        <w:rPr>
          <w:rFonts w:eastAsia="PMingLiU"/>
          <w:lang w:val="fr-FR" w:eastAsia="zh-TW"/>
        </w:rPr>
        <w:t>:</w:t>
      </w:r>
      <w:r w:rsidR="00D526EF" w:rsidRPr="000B4D79">
        <w:rPr>
          <w:rFonts w:eastAsia="PMingLiU"/>
          <w:lang w:val="fr-FR" w:eastAsia="zh-TW"/>
        </w:rPr>
        <w:t xml:space="preserve"> par exemple, dans la matière études générales en primaire</w:t>
      </w:r>
      <w:r w:rsidR="008628A9" w:rsidRPr="000B4D79">
        <w:rPr>
          <w:rFonts w:eastAsia="PMingLiU"/>
          <w:lang w:val="fr-FR" w:eastAsia="zh-TW"/>
        </w:rPr>
        <w:t xml:space="preserve"> et dans les disciplines principales sciences personnelles, sociales et humaines, science et technologie en secondaire, ainsi qu</w:t>
      </w:r>
      <w:r w:rsidR="000E26C3">
        <w:rPr>
          <w:rFonts w:eastAsia="PMingLiU"/>
          <w:lang w:val="fr-FR" w:eastAsia="zh-TW"/>
        </w:rPr>
        <w:t>’</w:t>
      </w:r>
      <w:r w:rsidR="008628A9" w:rsidRPr="000B4D79">
        <w:rPr>
          <w:rFonts w:eastAsia="PMingLiU"/>
          <w:lang w:val="fr-FR" w:eastAsia="zh-TW"/>
        </w:rPr>
        <w:t xml:space="preserve">en instruction </w:t>
      </w:r>
      <w:r w:rsidR="00D526EF" w:rsidRPr="000B4D79">
        <w:rPr>
          <w:lang w:val="fr-FR"/>
        </w:rPr>
        <w:t>morale et civique en primaire comme en secondaire</w:t>
      </w:r>
      <w:r w:rsidR="00D526EF" w:rsidRPr="000B4D79">
        <w:rPr>
          <w:rFonts w:eastAsia="PMingLiU"/>
          <w:lang w:val="fr-FR" w:eastAsia="zh-TW"/>
        </w:rPr>
        <w:t>.</w:t>
      </w:r>
      <w:r w:rsidR="008628A9" w:rsidRPr="000B4D79">
        <w:rPr>
          <w:rFonts w:eastAsia="PMingLiU"/>
          <w:lang w:val="fr-FR" w:eastAsia="zh-TW"/>
        </w:rPr>
        <w:t xml:space="preserve"> La culture générale, discipline obligatoire du </w:t>
      </w:r>
      <w:r w:rsidR="00C33EBB" w:rsidRPr="000B4D79">
        <w:rPr>
          <w:noProof/>
          <w:lang w:val="fr-FR"/>
        </w:rPr>
        <w:t xml:space="preserve">Nouveau programme du </w:t>
      </w:r>
      <w:r w:rsidR="00807FB9" w:rsidRPr="000B4D79">
        <w:rPr>
          <w:noProof/>
          <w:lang w:val="fr-FR"/>
        </w:rPr>
        <w:t xml:space="preserve">deuxième </w:t>
      </w:r>
      <w:r w:rsidR="00C33EBB" w:rsidRPr="000B4D79">
        <w:rPr>
          <w:noProof/>
          <w:lang w:val="fr-FR"/>
        </w:rPr>
        <w:t>cycle du secondaire</w:t>
      </w:r>
      <w:r w:rsidR="00C33EBB" w:rsidRPr="000B4D79">
        <w:rPr>
          <w:rFonts w:eastAsia="PMingLiU"/>
          <w:lang w:val="fr-FR" w:eastAsia="zh-TW"/>
        </w:rPr>
        <w:t xml:space="preserve"> </w:t>
      </w:r>
      <w:r w:rsidR="008628A9" w:rsidRPr="000B4D79">
        <w:rPr>
          <w:rFonts w:eastAsia="PMingLiU"/>
          <w:lang w:val="fr-FR" w:eastAsia="zh-TW"/>
        </w:rPr>
        <w:t>mis en place à la rentrée</w:t>
      </w:r>
      <w:r w:rsidR="00C15094" w:rsidRPr="000B4D79">
        <w:rPr>
          <w:rFonts w:eastAsia="PMingLiU"/>
          <w:lang w:val="fr-FR" w:eastAsia="zh-TW"/>
        </w:rPr>
        <w:t xml:space="preserve"> 2009</w:t>
      </w:r>
      <w:r w:rsidR="008110FA" w:rsidRPr="000B4D79">
        <w:rPr>
          <w:rFonts w:eastAsia="PMingLiU"/>
          <w:lang w:val="fr-FR" w:eastAsia="zh-TW"/>
        </w:rPr>
        <w:t>/</w:t>
      </w:r>
      <w:r w:rsidR="00C15094" w:rsidRPr="000B4D79">
        <w:rPr>
          <w:rFonts w:eastAsia="PMingLiU"/>
          <w:lang w:val="fr-FR" w:eastAsia="zh-TW"/>
        </w:rPr>
        <w:t xml:space="preserve">10, </w:t>
      </w:r>
      <w:r w:rsidR="008628A9" w:rsidRPr="000B4D79">
        <w:rPr>
          <w:rFonts w:eastAsia="PMingLiU"/>
          <w:lang w:val="fr-FR" w:eastAsia="zh-TW"/>
        </w:rPr>
        <w:t>permet d</w:t>
      </w:r>
      <w:r w:rsidR="000E26C3">
        <w:rPr>
          <w:rFonts w:eastAsia="PMingLiU"/>
          <w:lang w:val="fr-FR" w:eastAsia="zh-TW"/>
        </w:rPr>
        <w:t>’</w:t>
      </w:r>
      <w:r w:rsidR="008628A9" w:rsidRPr="000B4D79">
        <w:rPr>
          <w:rFonts w:eastAsia="PMingLiU"/>
          <w:lang w:val="fr-FR" w:eastAsia="zh-TW"/>
        </w:rPr>
        <w:t>approfondir l</w:t>
      </w:r>
      <w:r w:rsidR="00413CF8" w:rsidRPr="000B4D79">
        <w:rPr>
          <w:rFonts w:eastAsia="PMingLiU"/>
          <w:lang w:val="fr-FR" w:eastAsia="zh-TW"/>
        </w:rPr>
        <w:t>a</w:t>
      </w:r>
      <w:r w:rsidR="008628A9" w:rsidRPr="000B4D79">
        <w:rPr>
          <w:rFonts w:eastAsia="PMingLiU"/>
          <w:lang w:val="fr-FR" w:eastAsia="zh-TW"/>
        </w:rPr>
        <w:t xml:space="preserve"> discussion sur les thèmes connexes</w:t>
      </w:r>
      <w:r w:rsidR="009331BF">
        <w:rPr>
          <w:rFonts w:eastAsia="PMingLiU"/>
          <w:lang w:val="fr-FR" w:eastAsia="zh-TW"/>
        </w:rPr>
        <w:t>;</w:t>
      </w:r>
      <w:r w:rsidR="008628A9" w:rsidRPr="000B4D79">
        <w:rPr>
          <w:rFonts w:eastAsia="PMingLiU"/>
          <w:lang w:val="fr-FR" w:eastAsia="zh-TW"/>
        </w:rPr>
        <w:t xml:space="preserve"> et</w:t>
      </w:r>
    </w:p>
    <w:p w:rsidR="00C15094" w:rsidRPr="000B4D79" w:rsidRDefault="00957337" w:rsidP="00F22DF0">
      <w:pPr>
        <w:pStyle w:val="SingleTxtG"/>
        <w:ind w:firstLine="567"/>
        <w:rPr>
          <w:rFonts w:eastAsia="PMingLiU"/>
          <w:lang w:val="fr-FR" w:eastAsia="zh-TW"/>
        </w:rPr>
      </w:pPr>
      <w:r w:rsidRPr="000B4D79">
        <w:rPr>
          <w:rFonts w:eastAsia="PMingLiU"/>
          <w:lang w:val="fr-FR" w:eastAsia="zh-TW"/>
        </w:rPr>
        <w:t>d</w:t>
      </w:r>
      <w:r w:rsidR="00C15094" w:rsidRPr="000B4D79">
        <w:rPr>
          <w:rFonts w:eastAsia="PMingLiU"/>
          <w:lang w:val="fr-FR" w:eastAsia="zh-TW"/>
        </w:rPr>
        <w:t>)</w:t>
      </w:r>
      <w:r w:rsidR="00C15094" w:rsidRPr="000B4D79">
        <w:rPr>
          <w:rFonts w:eastAsia="PMingLiU"/>
          <w:lang w:val="fr-FR" w:eastAsia="zh-TW"/>
        </w:rPr>
        <w:tab/>
      </w:r>
      <w:r w:rsidR="00FA67F7" w:rsidRPr="000B4D79">
        <w:rPr>
          <w:rFonts w:eastAsia="PMingLiU"/>
          <w:lang w:val="fr-FR" w:eastAsia="zh-TW"/>
        </w:rPr>
        <w:t>L</w:t>
      </w:r>
      <w:r w:rsidR="00C15094" w:rsidRPr="000B4D79">
        <w:rPr>
          <w:rFonts w:eastAsia="PMingLiU"/>
          <w:lang w:val="fr-FR" w:eastAsia="zh-TW"/>
        </w:rPr>
        <w:t xml:space="preserve">e </w:t>
      </w:r>
      <w:r w:rsidR="00FE2D41" w:rsidRPr="000B4D79">
        <w:rPr>
          <w:noProof/>
          <w:lang w:val="fr-FR"/>
        </w:rPr>
        <w:t>Département de la protection sociale</w:t>
      </w:r>
      <w:r w:rsidR="00C15094" w:rsidRPr="000B4D79">
        <w:rPr>
          <w:rFonts w:eastAsia="PMingLiU"/>
          <w:lang w:val="fr-FR" w:eastAsia="zh-TW"/>
        </w:rPr>
        <w:t xml:space="preserve"> </w:t>
      </w:r>
      <w:r w:rsidR="00413CF8" w:rsidRPr="000B4D79">
        <w:rPr>
          <w:rFonts w:eastAsia="PMingLiU"/>
          <w:lang w:val="fr-FR" w:eastAsia="zh-TW"/>
        </w:rPr>
        <w:t xml:space="preserve">dispense aux jeunes différents services visant à les empêcher de succomber aux mauvaises influences au cours de leur croissance. </w:t>
      </w:r>
      <w:r w:rsidR="008110FA" w:rsidRPr="000B4D79">
        <w:rPr>
          <w:rFonts w:eastAsia="PMingLiU"/>
          <w:lang w:val="fr-FR" w:eastAsia="zh-TW"/>
        </w:rPr>
        <w:t>Par</w:t>
      </w:r>
      <w:r w:rsidR="00C15094" w:rsidRPr="000B4D79">
        <w:rPr>
          <w:rFonts w:eastAsia="PMingLiU"/>
          <w:lang w:val="fr-FR" w:eastAsia="zh-TW"/>
        </w:rPr>
        <w:t xml:space="preserve"> ex</w:t>
      </w:r>
      <w:r w:rsidR="008110FA" w:rsidRPr="000B4D79">
        <w:rPr>
          <w:rFonts w:eastAsia="PMingLiU"/>
          <w:lang w:val="fr-FR" w:eastAsia="zh-TW"/>
        </w:rPr>
        <w:t>e</w:t>
      </w:r>
      <w:r w:rsidR="00C15094" w:rsidRPr="000B4D79">
        <w:rPr>
          <w:rFonts w:eastAsia="PMingLiU"/>
          <w:lang w:val="fr-FR" w:eastAsia="zh-TW"/>
        </w:rPr>
        <w:t xml:space="preserve">mple, </w:t>
      </w:r>
      <w:r w:rsidR="00807FB9" w:rsidRPr="000B4D79">
        <w:rPr>
          <w:rFonts w:eastAsia="PMingLiU"/>
          <w:lang w:val="fr-FR" w:eastAsia="zh-TW"/>
        </w:rPr>
        <w:t>l</w:t>
      </w:r>
      <w:r w:rsidR="00C15094" w:rsidRPr="000B4D79">
        <w:rPr>
          <w:rFonts w:eastAsia="PMingLiU"/>
          <w:lang w:val="fr-FR" w:eastAsia="zh-TW"/>
        </w:rPr>
        <w:t xml:space="preserve">e </w:t>
      </w:r>
      <w:r w:rsidR="00FE2D41" w:rsidRPr="000B4D79">
        <w:rPr>
          <w:noProof/>
          <w:lang w:val="fr-FR"/>
        </w:rPr>
        <w:t xml:space="preserve">Département </w:t>
      </w:r>
      <w:r w:rsidR="008110FA" w:rsidRPr="000B4D79">
        <w:rPr>
          <w:rFonts w:eastAsia="PMingLiU"/>
          <w:lang w:val="fr-FR" w:eastAsia="zh-TW"/>
        </w:rPr>
        <w:t xml:space="preserve">a mis en place le programme </w:t>
      </w:r>
      <w:r w:rsidR="004479ED">
        <w:rPr>
          <w:rFonts w:eastAsia="PMingLiU"/>
          <w:lang w:val="fr-FR" w:eastAsia="zh-TW"/>
        </w:rPr>
        <w:t>«</w:t>
      </w:r>
      <w:r w:rsidR="008110FA" w:rsidRPr="000B4D79">
        <w:rPr>
          <w:rFonts w:eastAsia="PMingLiU"/>
          <w:lang w:val="fr-FR" w:eastAsia="zh-TW"/>
        </w:rPr>
        <w:t xml:space="preserve">un </w:t>
      </w:r>
      <w:r w:rsidR="000B4D79" w:rsidRPr="000B4D79">
        <w:rPr>
          <w:rFonts w:eastAsia="PMingLiU"/>
          <w:lang w:val="fr-FR" w:eastAsia="zh-TW"/>
        </w:rPr>
        <w:t>assistant</w:t>
      </w:r>
      <w:r w:rsidR="008110FA" w:rsidRPr="000B4D79">
        <w:rPr>
          <w:rFonts w:eastAsia="PMingLiU"/>
          <w:lang w:val="fr-FR" w:eastAsia="zh-TW"/>
        </w:rPr>
        <w:t xml:space="preserve"> socioéducatif dans chaque établissement d</w:t>
      </w:r>
      <w:r w:rsidR="000E26C3">
        <w:rPr>
          <w:rFonts w:eastAsia="PMingLiU"/>
          <w:lang w:val="fr-FR" w:eastAsia="zh-TW"/>
        </w:rPr>
        <w:t>’</w:t>
      </w:r>
      <w:r w:rsidR="008110FA" w:rsidRPr="000B4D79">
        <w:rPr>
          <w:rFonts w:eastAsia="PMingLiU"/>
          <w:lang w:val="fr-FR" w:eastAsia="zh-TW"/>
        </w:rPr>
        <w:t>enseignement secondaire</w:t>
      </w:r>
      <w:r w:rsidR="004479ED">
        <w:rPr>
          <w:rFonts w:eastAsia="PMingLiU"/>
          <w:lang w:val="fr-FR" w:eastAsia="zh-TW"/>
        </w:rPr>
        <w:t>»</w:t>
      </w:r>
      <w:r w:rsidR="008110FA" w:rsidRPr="000B4D79">
        <w:rPr>
          <w:rFonts w:eastAsia="PMingLiU"/>
          <w:lang w:val="fr-FR" w:eastAsia="zh-TW"/>
        </w:rPr>
        <w:t xml:space="preserve"> depuis l</w:t>
      </w:r>
      <w:r w:rsidR="000E26C3">
        <w:rPr>
          <w:rFonts w:eastAsia="PMingLiU"/>
          <w:lang w:val="fr-FR" w:eastAsia="zh-TW"/>
        </w:rPr>
        <w:t>’</w:t>
      </w:r>
      <w:r w:rsidR="008110FA" w:rsidRPr="000B4D79">
        <w:rPr>
          <w:rFonts w:eastAsia="PMingLiU"/>
          <w:lang w:val="fr-FR" w:eastAsia="zh-TW"/>
        </w:rPr>
        <w:t xml:space="preserve">année scolaire 2000/01 </w:t>
      </w:r>
      <w:r w:rsidR="00AA4249" w:rsidRPr="000B4D79">
        <w:rPr>
          <w:rFonts w:eastAsia="PMingLiU"/>
          <w:lang w:val="fr-FR" w:eastAsia="zh-TW"/>
        </w:rPr>
        <w:t xml:space="preserve">pour soutenir et conseiller les élèves rencontrant des difficultés dans leur scolarité et dans leur développement social et affectif (relations avec le sexe opposé, tomber amoureux, éducation sexuelle, etc.). Les </w:t>
      </w:r>
      <w:r w:rsidR="00D00023" w:rsidRPr="000B4D79">
        <w:rPr>
          <w:rFonts w:eastAsia="PMingLiU"/>
          <w:lang w:val="fr-FR" w:eastAsia="zh-TW"/>
        </w:rPr>
        <w:t>assistants soci</w:t>
      </w:r>
      <w:r w:rsidR="004A1BB5">
        <w:rPr>
          <w:rFonts w:eastAsia="PMingLiU"/>
          <w:lang w:val="fr-FR" w:eastAsia="zh-TW"/>
        </w:rPr>
        <w:t>o</w:t>
      </w:r>
      <w:r w:rsidR="00D00023" w:rsidRPr="000B4D79">
        <w:rPr>
          <w:rFonts w:eastAsia="PMingLiU"/>
          <w:lang w:val="fr-FR" w:eastAsia="zh-TW"/>
        </w:rPr>
        <w:t>éducatifs peuvent également orienter les élèves qui ont besoin de services psychocliniques e</w:t>
      </w:r>
      <w:r w:rsidR="0087416E" w:rsidRPr="000B4D79">
        <w:rPr>
          <w:rFonts w:eastAsia="PMingLiU"/>
          <w:lang w:val="fr-FR" w:eastAsia="zh-TW"/>
        </w:rPr>
        <w:t>n fonction de la nature et de la gravité de leur cas. De plus, l</w:t>
      </w:r>
      <w:r w:rsidR="00C15094" w:rsidRPr="000B4D79">
        <w:rPr>
          <w:rFonts w:eastAsia="PMingLiU"/>
          <w:lang w:val="fr-FR" w:eastAsia="zh-TW"/>
        </w:rPr>
        <w:t xml:space="preserve">e </w:t>
      </w:r>
      <w:r w:rsidR="00FE2D41" w:rsidRPr="000B4D79">
        <w:rPr>
          <w:noProof/>
          <w:lang w:val="fr-FR"/>
        </w:rPr>
        <w:t>Département de la protection sociale</w:t>
      </w:r>
      <w:r w:rsidR="00C15094" w:rsidRPr="000B4D79">
        <w:rPr>
          <w:rFonts w:eastAsia="PMingLiU"/>
          <w:lang w:val="fr-FR" w:eastAsia="zh-TW"/>
        </w:rPr>
        <w:t xml:space="preserve"> </w:t>
      </w:r>
      <w:r w:rsidR="0057299A" w:rsidRPr="000B4D79">
        <w:rPr>
          <w:rFonts w:eastAsia="PMingLiU"/>
          <w:lang w:val="fr-FR" w:eastAsia="zh-TW"/>
        </w:rPr>
        <w:t>fournit aux jeunes des services de soutien global et les aide à s</w:t>
      </w:r>
      <w:r w:rsidR="000E26C3">
        <w:rPr>
          <w:rFonts w:eastAsia="PMingLiU"/>
          <w:lang w:val="fr-FR" w:eastAsia="zh-TW"/>
        </w:rPr>
        <w:t>’</w:t>
      </w:r>
      <w:r w:rsidR="0057299A" w:rsidRPr="000B4D79">
        <w:rPr>
          <w:rFonts w:eastAsia="PMingLiU"/>
          <w:lang w:val="fr-FR" w:eastAsia="zh-TW"/>
        </w:rPr>
        <w:t xml:space="preserve">intégrer dans la communauté via les 135 </w:t>
      </w:r>
      <w:r w:rsidR="00B140D4" w:rsidRPr="000B4D79">
        <w:rPr>
          <w:lang w:val="fr-FR"/>
        </w:rPr>
        <w:t>Centres de services intégrés pour l</w:t>
      </w:r>
      <w:r w:rsidR="000E26C3">
        <w:rPr>
          <w:lang w:val="fr-FR"/>
        </w:rPr>
        <w:t>’</w:t>
      </w:r>
      <w:r w:rsidR="00B140D4" w:rsidRPr="000B4D79">
        <w:rPr>
          <w:lang w:val="fr-FR"/>
        </w:rPr>
        <w:t xml:space="preserve">enfance et la jeunesse </w:t>
      </w:r>
      <w:r w:rsidR="0057299A" w:rsidRPr="000B4D79">
        <w:rPr>
          <w:rFonts w:eastAsia="PMingLiU"/>
          <w:lang w:val="fr-FR" w:eastAsia="zh-TW"/>
        </w:rPr>
        <w:t xml:space="preserve">subventionnés </w:t>
      </w:r>
      <w:r w:rsidR="004A1BB5">
        <w:rPr>
          <w:rFonts w:eastAsia="PMingLiU"/>
          <w:lang w:val="fr-FR" w:eastAsia="zh-TW"/>
        </w:rPr>
        <w:t xml:space="preserve">qui sont </w:t>
      </w:r>
      <w:r w:rsidR="0057299A" w:rsidRPr="000B4D79">
        <w:rPr>
          <w:rFonts w:eastAsia="PMingLiU"/>
          <w:lang w:val="fr-FR" w:eastAsia="zh-TW"/>
        </w:rPr>
        <w:t xml:space="preserve">administrés par des </w:t>
      </w:r>
      <w:r w:rsidR="00C33EBB" w:rsidRPr="000B4D79">
        <w:rPr>
          <w:rFonts w:eastAsia="DFKai-SB"/>
          <w:lang w:val="fr-FR" w:eastAsia="zh-TW"/>
        </w:rPr>
        <w:t>ONG</w:t>
      </w:r>
      <w:r w:rsidR="00C33EBB" w:rsidRPr="000B4D79">
        <w:rPr>
          <w:rFonts w:eastAsia="PMingLiU"/>
          <w:lang w:val="fr-FR" w:eastAsia="zh-TW"/>
        </w:rPr>
        <w:t xml:space="preserve"> </w:t>
      </w:r>
      <w:r w:rsidR="0057299A" w:rsidRPr="000B4D79">
        <w:rPr>
          <w:rFonts w:eastAsia="PMingLiU"/>
          <w:lang w:val="fr-FR" w:eastAsia="zh-TW"/>
        </w:rPr>
        <w:t>dans l</w:t>
      </w:r>
      <w:r w:rsidR="000E26C3">
        <w:rPr>
          <w:rFonts w:eastAsia="PMingLiU"/>
          <w:lang w:val="fr-FR" w:eastAsia="zh-TW"/>
        </w:rPr>
        <w:t>’</w:t>
      </w:r>
      <w:r w:rsidR="0057299A" w:rsidRPr="000B4D79">
        <w:rPr>
          <w:rFonts w:eastAsia="PMingLiU"/>
          <w:lang w:val="fr-FR" w:eastAsia="zh-TW"/>
        </w:rPr>
        <w:t xml:space="preserve">ensemble du territoire. </w:t>
      </w:r>
      <w:r w:rsidR="00F54A71" w:rsidRPr="000B4D79">
        <w:rPr>
          <w:rFonts w:eastAsia="PMingLiU"/>
          <w:lang w:val="fr-FR" w:eastAsia="zh-TW"/>
        </w:rPr>
        <w:t>Les</w:t>
      </w:r>
      <w:r w:rsidR="00C15094" w:rsidRPr="000B4D79">
        <w:rPr>
          <w:rFonts w:eastAsia="PMingLiU"/>
          <w:lang w:val="fr-FR" w:eastAsia="zh-TW"/>
        </w:rPr>
        <w:t xml:space="preserve"> </w:t>
      </w:r>
      <w:r w:rsidR="00F54A71" w:rsidRPr="000B4D79">
        <w:rPr>
          <w:lang w:val="fr-FR"/>
        </w:rPr>
        <w:t>équipes mobiles de travailleurs sociaux</w:t>
      </w:r>
      <w:r w:rsidR="00F54A71" w:rsidRPr="000B4D79">
        <w:rPr>
          <w:rFonts w:eastAsia="PMingLiU"/>
          <w:lang w:val="fr-FR" w:eastAsia="zh-TW"/>
        </w:rPr>
        <w:t xml:space="preserve"> de ces</w:t>
      </w:r>
      <w:r w:rsidR="00C15094" w:rsidRPr="000B4D79">
        <w:rPr>
          <w:rFonts w:eastAsia="PMingLiU"/>
          <w:lang w:val="fr-FR" w:eastAsia="zh-TW"/>
        </w:rPr>
        <w:t xml:space="preserve"> centres </w:t>
      </w:r>
      <w:r w:rsidR="00272C87" w:rsidRPr="000B4D79">
        <w:rPr>
          <w:rFonts w:eastAsia="PMingLiU"/>
          <w:lang w:val="fr-FR" w:eastAsia="zh-TW"/>
        </w:rPr>
        <w:t>vont à la rencontre des jeunes vagabonds</w:t>
      </w:r>
      <w:r w:rsidR="00F22DF0" w:rsidRPr="000B4D79">
        <w:rPr>
          <w:rFonts w:eastAsia="PMingLiU"/>
          <w:lang w:val="fr-FR" w:eastAsia="zh-TW"/>
        </w:rPr>
        <w:t>,</w:t>
      </w:r>
      <w:r w:rsidR="00272C87" w:rsidRPr="000B4D79">
        <w:rPr>
          <w:rFonts w:eastAsia="PMingLiU"/>
          <w:lang w:val="fr-FR" w:eastAsia="zh-TW"/>
        </w:rPr>
        <w:t xml:space="preserve"> leur fournissent des services de conseils, d</w:t>
      </w:r>
      <w:r w:rsidR="000E26C3">
        <w:rPr>
          <w:rFonts w:eastAsia="PMingLiU"/>
          <w:lang w:val="fr-FR" w:eastAsia="zh-TW"/>
        </w:rPr>
        <w:t>’</w:t>
      </w:r>
      <w:r w:rsidR="00272C87" w:rsidRPr="000B4D79">
        <w:rPr>
          <w:rFonts w:eastAsia="PMingLiU"/>
          <w:lang w:val="fr-FR" w:eastAsia="zh-TW"/>
        </w:rPr>
        <w:t>orientation et de soutien</w:t>
      </w:r>
      <w:r w:rsidR="00F22DF0" w:rsidRPr="000B4D79">
        <w:rPr>
          <w:rFonts w:eastAsia="PMingLiU"/>
          <w:lang w:val="fr-FR" w:eastAsia="zh-TW"/>
        </w:rPr>
        <w:t>,</w:t>
      </w:r>
      <w:r w:rsidR="00272C87" w:rsidRPr="000B4D79">
        <w:rPr>
          <w:rFonts w:eastAsia="PMingLiU"/>
          <w:lang w:val="fr-FR" w:eastAsia="zh-TW"/>
        </w:rPr>
        <w:t xml:space="preserve"> </w:t>
      </w:r>
      <w:r w:rsidR="00F22DF0" w:rsidRPr="000B4D79">
        <w:rPr>
          <w:rFonts w:eastAsia="PMingLiU"/>
          <w:lang w:val="fr-FR" w:eastAsia="zh-TW"/>
        </w:rPr>
        <w:t>et, si besoin, les adressent à d</w:t>
      </w:r>
      <w:r w:rsidR="000E26C3">
        <w:rPr>
          <w:rFonts w:eastAsia="PMingLiU"/>
          <w:lang w:val="fr-FR" w:eastAsia="zh-TW"/>
        </w:rPr>
        <w:t>’</w:t>
      </w:r>
      <w:r w:rsidR="00F22DF0" w:rsidRPr="000B4D79">
        <w:rPr>
          <w:rFonts w:eastAsia="PMingLiU"/>
          <w:lang w:val="fr-FR" w:eastAsia="zh-TW"/>
        </w:rPr>
        <w:t>autres unités de services</w:t>
      </w:r>
      <w:r w:rsidR="00C15094" w:rsidRPr="000B4D79">
        <w:rPr>
          <w:rFonts w:eastAsia="PMingLiU"/>
          <w:lang w:val="fr-FR" w:eastAsia="zh-TW"/>
        </w:rPr>
        <w:t>.</w:t>
      </w:r>
    </w:p>
    <w:p w:rsidR="00C15094" w:rsidRPr="000B4D79" w:rsidRDefault="00957337" w:rsidP="006671DA">
      <w:pPr>
        <w:pStyle w:val="H4G"/>
        <w:rPr>
          <w:lang w:val="fr-FR" w:eastAsia="zh-TW"/>
        </w:rPr>
      </w:pPr>
      <w:r w:rsidRPr="000B4D79">
        <w:rPr>
          <w:lang w:val="fr-FR" w:eastAsia="zh-TW"/>
        </w:rPr>
        <w:tab/>
      </w:r>
      <w:r w:rsidRPr="000B4D79">
        <w:rPr>
          <w:lang w:val="fr-FR" w:eastAsia="zh-TW"/>
        </w:rPr>
        <w:tab/>
      </w:r>
      <w:r w:rsidR="00C15094" w:rsidRPr="000B4D79">
        <w:rPr>
          <w:lang w:val="fr-FR" w:eastAsia="zh-TW"/>
        </w:rPr>
        <w:t>Pr</w:t>
      </w:r>
      <w:r w:rsidR="006B6423" w:rsidRPr="000B4D79">
        <w:rPr>
          <w:lang w:val="fr-FR" w:eastAsia="zh-TW"/>
        </w:rPr>
        <w:t>é</w:t>
      </w:r>
      <w:r w:rsidR="00C15094" w:rsidRPr="000B4D79">
        <w:rPr>
          <w:lang w:val="fr-FR" w:eastAsia="zh-TW"/>
        </w:rPr>
        <w:t xml:space="preserve">vention </w:t>
      </w:r>
      <w:r w:rsidR="006B6423" w:rsidRPr="000B4D79">
        <w:rPr>
          <w:lang w:val="fr-FR" w:eastAsia="zh-TW"/>
        </w:rPr>
        <w:t>de la</w:t>
      </w:r>
      <w:r w:rsidR="00C15094" w:rsidRPr="000B4D79">
        <w:rPr>
          <w:lang w:val="fr-FR" w:eastAsia="zh-TW"/>
        </w:rPr>
        <w:t xml:space="preserve"> </w:t>
      </w:r>
      <w:r w:rsidR="006B6423" w:rsidRPr="000B4D79">
        <w:rPr>
          <w:lang w:val="fr-FR" w:eastAsia="zh-TW"/>
        </w:rPr>
        <w:t>pornographie enfantine et du tourisme sexuel</w:t>
      </w:r>
    </w:p>
    <w:p w:rsidR="00C15094" w:rsidRPr="000B4D79" w:rsidRDefault="00C15094" w:rsidP="009307A3">
      <w:pPr>
        <w:pStyle w:val="SingleTxtG"/>
        <w:rPr>
          <w:rFonts w:eastAsia="PMingLiU"/>
          <w:lang w:val="fr-FR" w:eastAsia="zh-TW"/>
        </w:rPr>
      </w:pPr>
      <w:r w:rsidRPr="000B4D79">
        <w:rPr>
          <w:rFonts w:eastAsia="PMingLiU"/>
          <w:lang w:val="fr-FR" w:eastAsia="zh-TW"/>
        </w:rPr>
        <w:t>535.</w:t>
      </w:r>
      <w:r w:rsidRPr="000B4D79">
        <w:rPr>
          <w:rFonts w:eastAsia="PMingLiU"/>
          <w:lang w:val="fr-FR" w:eastAsia="zh-TW"/>
        </w:rPr>
        <w:tab/>
      </w:r>
      <w:r w:rsidR="00FD52C8" w:rsidRPr="000B4D79">
        <w:rPr>
          <w:lang w:val="fr-FR"/>
        </w:rPr>
        <w:t>L</w:t>
      </w:r>
      <w:r w:rsidR="000E26C3">
        <w:rPr>
          <w:lang w:val="fr-FR"/>
        </w:rPr>
        <w:t>’</w:t>
      </w:r>
      <w:r w:rsidR="00FD52C8" w:rsidRPr="000B4D79">
        <w:rPr>
          <w:lang w:val="fr-FR"/>
        </w:rPr>
        <w:t>ordonnance relative à la prévention de la pornographie enfantine</w:t>
      </w:r>
      <w:r w:rsidRPr="000B4D79">
        <w:rPr>
          <w:rFonts w:eastAsia="PMingLiU"/>
          <w:lang w:val="fr-FR" w:eastAsia="zh-TW"/>
        </w:rPr>
        <w:t xml:space="preserve">, </w:t>
      </w:r>
      <w:r w:rsidR="00FD52C8" w:rsidRPr="000B4D79">
        <w:rPr>
          <w:rFonts w:eastAsia="PMingLiU"/>
          <w:lang w:val="fr-FR" w:eastAsia="zh-TW"/>
        </w:rPr>
        <w:t>adoptée e</w:t>
      </w:r>
      <w:r w:rsidRPr="000B4D79">
        <w:rPr>
          <w:rFonts w:eastAsia="PMingLiU"/>
          <w:lang w:val="fr-FR" w:eastAsia="zh-TW"/>
        </w:rPr>
        <w:t xml:space="preserve">n 2003, </w:t>
      </w:r>
      <w:r w:rsidR="00FD52C8" w:rsidRPr="000B4D79">
        <w:rPr>
          <w:lang w:val="fr-FR"/>
        </w:rPr>
        <w:t>renforce la protection des enfants contre l</w:t>
      </w:r>
      <w:r w:rsidR="000E26C3">
        <w:rPr>
          <w:lang w:val="fr-FR"/>
        </w:rPr>
        <w:t>’</w:t>
      </w:r>
      <w:r w:rsidR="00FD52C8" w:rsidRPr="000B4D79">
        <w:rPr>
          <w:lang w:val="fr-FR"/>
        </w:rPr>
        <w:t>exploitation sexuelle, qu</w:t>
      </w:r>
      <w:r w:rsidR="000E26C3">
        <w:rPr>
          <w:lang w:val="fr-FR"/>
        </w:rPr>
        <w:t>’</w:t>
      </w:r>
      <w:r w:rsidR="00FD52C8" w:rsidRPr="000B4D79">
        <w:rPr>
          <w:lang w:val="fr-FR"/>
        </w:rPr>
        <w:t>il s</w:t>
      </w:r>
      <w:r w:rsidR="000E26C3">
        <w:rPr>
          <w:lang w:val="fr-FR"/>
        </w:rPr>
        <w:t>’</w:t>
      </w:r>
      <w:r w:rsidR="00FD52C8" w:rsidRPr="000B4D79">
        <w:rPr>
          <w:lang w:val="fr-FR"/>
        </w:rPr>
        <w:t>agisse de pédopornographie, de participation à un spectacle pornographique ou de tourisme pédophile. Pour lutter efficacement contre la pédopornographie, l</w:t>
      </w:r>
      <w:r w:rsidR="000E26C3">
        <w:rPr>
          <w:lang w:val="fr-FR"/>
        </w:rPr>
        <w:t>’</w:t>
      </w:r>
      <w:r w:rsidR="00FD52C8" w:rsidRPr="000B4D79">
        <w:rPr>
          <w:lang w:val="fr-FR"/>
        </w:rPr>
        <w:t>ordonnance vise la demande. La détention de matériels pornographiques mettant en scène des enfants est une infraction grave passible d</w:t>
      </w:r>
      <w:r w:rsidR="000E26C3">
        <w:rPr>
          <w:lang w:val="fr-FR"/>
        </w:rPr>
        <w:t>’</w:t>
      </w:r>
      <w:r w:rsidR="00FD52C8" w:rsidRPr="000B4D79">
        <w:rPr>
          <w:lang w:val="fr-FR"/>
        </w:rPr>
        <w:t>une peine maximale de cinq ans de privation de liberté et d</w:t>
      </w:r>
      <w:r w:rsidR="000E26C3">
        <w:rPr>
          <w:lang w:val="fr-FR"/>
        </w:rPr>
        <w:t>’</w:t>
      </w:r>
      <w:r w:rsidR="00FD52C8" w:rsidRPr="000B4D79">
        <w:rPr>
          <w:lang w:val="fr-FR"/>
        </w:rPr>
        <w:t>une amende de 1 million de dollars de Hong Kong. Les personnes reconnues coupables d</w:t>
      </w:r>
      <w:r w:rsidR="000E26C3">
        <w:rPr>
          <w:lang w:val="fr-FR"/>
        </w:rPr>
        <w:t>’</w:t>
      </w:r>
      <w:r w:rsidR="00FD52C8" w:rsidRPr="000B4D79">
        <w:rPr>
          <w:lang w:val="fr-FR"/>
        </w:rPr>
        <w:t>avoir produit ou publié du matériel pédopornographique ou d</w:t>
      </w:r>
      <w:r w:rsidR="000E26C3">
        <w:rPr>
          <w:lang w:val="fr-FR"/>
        </w:rPr>
        <w:t>’</w:t>
      </w:r>
      <w:r w:rsidR="00FD52C8" w:rsidRPr="000B4D79">
        <w:rPr>
          <w:lang w:val="fr-FR"/>
        </w:rPr>
        <w:t>en avoir fait la publicité sont passibles d</w:t>
      </w:r>
      <w:r w:rsidR="000E26C3">
        <w:rPr>
          <w:lang w:val="fr-FR"/>
        </w:rPr>
        <w:t>’</w:t>
      </w:r>
      <w:r w:rsidR="00FD52C8" w:rsidRPr="000B4D79">
        <w:rPr>
          <w:lang w:val="fr-FR"/>
        </w:rPr>
        <w:t>une peine maximale de huit ans de privation de liberté et d</w:t>
      </w:r>
      <w:r w:rsidR="000E26C3">
        <w:rPr>
          <w:lang w:val="fr-FR"/>
        </w:rPr>
        <w:t>’</w:t>
      </w:r>
      <w:r w:rsidR="00F47DF3">
        <w:rPr>
          <w:lang w:val="fr-FR"/>
        </w:rPr>
        <w:t>une amende de 2 </w:t>
      </w:r>
      <w:r w:rsidR="00FD52C8" w:rsidRPr="000B4D79">
        <w:rPr>
          <w:lang w:val="fr-FR"/>
        </w:rPr>
        <w:t>millions de dollars de Hong Kong</w:t>
      </w:r>
      <w:r w:rsidRPr="000B4D79">
        <w:rPr>
          <w:rFonts w:eastAsia="PMingLiU"/>
          <w:lang w:val="fr-FR" w:eastAsia="zh-TW"/>
        </w:rPr>
        <w:t>.</w:t>
      </w:r>
    </w:p>
    <w:p w:rsidR="00C15094" w:rsidRPr="000B4D79" w:rsidRDefault="00C15094" w:rsidP="009307A3">
      <w:pPr>
        <w:pStyle w:val="SingleTxtG"/>
        <w:rPr>
          <w:rFonts w:eastAsia="PMingLiU"/>
          <w:lang w:val="fr-FR" w:eastAsia="zh-TW"/>
        </w:rPr>
      </w:pPr>
      <w:r w:rsidRPr="000B4D79">
        <w:rPr>
          <w:rFonts w:eastAsia="PMingLiU"/>
          <w:lang w:val="fr-FR" w:eastAsia="zh-TW"/>
        </w:rPr>
        <w:t>536.</w:t>
      </w:r>
      <w:r w:rsidRPr="000B4D79">
        <w:rPr>
          <w:rFonts w:eastAsia="PMingLiU"/>
          <w:lang w:val="fr-FR" w:eastAsia="zh-TW"/>
        </w:rPr>
        <w:tab/>
      </w:r>
      <w:r w:rsidR="00FD52C8" w:rsidRPr="000B4D79">
        <w:rPr>
          <w:lang w:val="fr-FR"/>
        </w:rPr>
        <w:t>Afin de lutter contre le tourisme pédophile, l</w:t>
      </w:r>
      <w:r w:rsidR="000E26C3">
        <w:rPr>
          <w:lang w:val="fr-FR"/>
        </w:rPr>
        <w:t>’</w:t>
      </w:r>
      <w:r w:rsidR="00FD52C8" w:rsidRPr="000B4D79">
        <w:rPr>
          <w:lang w:val="fr-FR"/>
        </w:rPr>
        <w:t>ordonnance étend également aux actes commis à l</w:t>
      </w:r>
      <w:r w:rsidR="000E26C3">
        <w:rPr>
          <w:lang w:val="fr-FR"/>
        </w:rPr>
        <w:t>’</w:t>
      </w:r>
      <w:r w:rsidR="00FD52C8" w:rsidRPr="000B4D79">
        <w:rPr>
          <w:lang w:val="fr-FR"/>
        </w:rPr>
        <w:t>encontre d</w:t>
      </w:r>
      <w:r w:rsidR="000E26C3">
        <w:rPr>
          <w:lang w:val="fr-FR"/>
        </w:rPr>
        <w:t>’</w:t>
      </w:r>
      <w:r w:rsidR="00FD52C8" w:rsidRPr="000B4D79">
        <w:rPr>
          <w:lang w:val="fr-FR"/>
        </w:rPr>
        <w:t>enfants hors de Hong Kong l</w:t>
      </w:r>
      <w:r w:rsidR="000E26C3">
        <w:rPr>
          <w:lang w:val="fr-FR"/>
        </w:rPr>
        <w:t>’</w:t>
      </w:r>
      <w:r w:rsidR="00FD52C8" w:rsidRPr="000B4D79">
        <w:rPr>
          <w:lang w:val="fr-FR"/>
        </w:rPr>
        <w:t>application des dispositions de l</w:t>
      </w:r>
      <w:r w:rsidR="000E26C3">
        <w:rPr>
          <w:lang w:val="fr-FR"/>
        </w:rPr>
        <w:t>’</w:t>
      </w:r>
      <w:r w:rsidR="00FD52C8" w:rsidRPr="000B4D79">
        <w:rPr>
          <w:lang w:val="fr-FR"/>
        </w:rPr>
        <w:t xml:space="preserve">ordonnance relative </w:t>
      </w:r>
      <w:r w:rsidR="004663E5" w:rsidRPr="000B4D79">
        <w:rPr>
          <w:lang w:val="fr-FR"/>
        </w:rPr>
        <w:t>aux infractions pénales</w:t>
      </w:r>
      <w:r w:rsidR="00FD52C8" w:rsidRPr="000B4D79">
        <w:rPr>
          <w:lang w:val="fr-FR"/>
        </w:rPr>
        <w:t xml:space="preserve"> concernant 24</w:t>
      </w:r>
      <w:r w:rsidR="004A1BB5">
        <w:rPr>
          <w:lang w:val="fr-FR"/>
        </w:rPr>
        <w:t> </w:t>
      </w:r>
      <w:r w:rsidR="00FD52C8" w:rsidRPr="000B4D79">
        <w:rPr>
          <w:lang w:val="fr-FR"/>
        </w:rPr>
        <w:t xml:space="preserve">infractions à caractère sexuel. </w:t>
      </w:r>
      <w:r w:rsidR="004A1BB5">
        <w:rPr>
          <w:lang w:val="fr-FR"/>
        </w:rPr>
        <w:t>Celles-ci</w:t>
      </w:r>
      <w:r w:rsidR="00FD52C8" w:rsidRPr="000B4D79">
        <w:rPr>
          <w:lang w:val="fr-FR"/>
        </w:rPr>
        <w:t xml:space="preserve"> sont énumérées à l</w:t>
      </w:r>
      <w:r w:rsidR="000E26C3">
        <w:rPr>
          <w:lang w:val="fr-FR"/>
        </w:rPr>
        <w:t>’</w:t>
      </w:r>
      <w:r w:rsidR="00FD52C8" w:rsidRPr="000B4D79">
        <w:rPr>
          <w:lang w:val="fr-FR"/>
        </w:rPr>
        <w:t>annexe 2 de l</w:t>
      </w:r>
      <w:r w:rsidR="000E26C3">
        <w:rPr>
          <w:lang w:val="fr-FR"/>
        </w:rPr>
        <w:t>’</w:t>
      </w:r>
      <w:r w:rsidR="00FD52C8" w:rsidRPr="000B4D79">
        <w:rPr>
          <w:lang w:val="fr-FR"/>
        </w:rPr>
        <w:t xml:space="preserve">ordonnance relative </w:t>
      </w:r>
      <w:r w:rsidR="004663E5" w:rsidRPr="000B4D79">
        <w:rPr>
          <w:lang w:val="fr-FR"/>
        </w:rPr>
        <w:t>aux infractions pénales</w:t>
      </w:r>
      <w:r w:rsidR="00FD52C8" w:rsidRPr="000B4D79">
        <w:rPr>
          <w:lang w:val="fr-FR"/>
        </w:rPr>
        <w:t>, qui est reproduite à l</w:t>
      </w:r>
      <w:r w:rsidR="000E26C3">
        <w:rPr>
          <w:lang w:val="fr-FR"/>
        </w:rPr>
        <w:t>’</w:t>
      </w:r>
      <w:r w:rsidR="00FD52C8" w:rsidRPr="000B4D79">
        <w:rPr>
          <w:lang w:val="fr-FR"/>
        </w:rPr>
        <w:t xml:space="preserve">annexe </w:t>
      </w:r>
      <w:r w:rsidRPr="000B4D79">
        <w:rPr>
          <w:rFonts w:eastAsia="PMingLiU"/>
          <w:lang w:val="fr-FR" w:eastAsia="zh-TW"/>
        </w:rPr>
        <w:t xml:space="preserve">3 </w:t>
      </w:r>
      <w:r w:rsidR="00FD52C8" w:rsidRPr="000B4D79">
        <w:rPr>
          <w:rFonts w:eastAsia="PMingLiU"/>
          <w:lang w:val="fr-FR" w:eastAsia="zh-TW"/>
        </w:rPr>
        <w:t>du présent rapport</w:t>
      </w:r>
      <w:r w:rsidRPr="000B4D79">
        <w:rPr>
          <w:rFonts w:eastAsia="PMingLiU"/>
          <w:lang w:val="fr-FR" w:eastAsia="zh-TW"/>
        </w:rPr>
        <w:t>.</w:t>
      </w:r>
    </w:p>
    <w:p w:rsidR="00C15094" w:rsidRPr="000B4D79" w:rsidRDefault="00C15094" w:rsidP="003A1214">
      <w:pPr>
        <w:pStyle w:val="SingleTxtG"/>
        <w:rPr>
          <w:rFonts w:eastAsia="PMingLiU"/>
          <w:lang w:val="fr-FR" w:eastAsia="zh-TW"/>
        </w:rPr>
      </w:pPr>
      <w:r w:rsidRPr="000B4D79">
        <w:rPr>
          <w:rFonts w:eastAsia="PMingLiU"/>
          <w:lang w:val="fr-FR" w:eastAsia="zh-TW"/>
        </w:rPr>
        <w:t>537.</w:t>
      </w:r>
      <w:r w:rsidRPr="000B4D79">
        <w:rPr>
          <w:rFonts w:eastAsia="PMingLiU"/>
          <w:lang w:val="fr-FR" w:eastAsia="zh-TW"/>
        </w:rPr>
        <w:tab/>
      </w:r>
      <w:r w:rsidR="00FD52C8" w:rsidRPr="000B4D79">
        <w:rPr>
          <w:lang w:val="fr-FR"/>
        </w:rPr>
        <w:t>En outre, quiconque conclut une entente ayant trait au tourisme sexuel, ou en fait la publicité, ou procure un enfant aux fins de matériels ou de spectacle pornographiques est passible d</w:t>
      </w:r>
      <w:r w:rsidR="000E26C3">
        <w:rPr>
          <w:lang w:val="fr-FR"/>
        </w:rPr>
        <w:t>’</w:t>
      </w:r>
      <w:r w:rsidR="00FD52C8" w:rsidRPr="000B4D79">
        <w:rPr>
          <w:lang w:val="fr-FR"/>
        </w:rPr>
        <w:t xml:space="preserve">une peine maximale de </w:t>
      </w:r>
      <w:r w:rsidR="003A1214">
        <w:rPr>
          <w:lang w:val="fr-FR"/>
        </w:rPr>
        <w:t>dix</w:t>
      </w:r>
      <w:r w:rsidR="00FD52C8" w:rsidRPr="000B4D79">
        <w:rPr>
          <w:lang w:val="fr-FR"/>
        </w:rPr>
        <w:t xml:space="preserve"> ans de privation de liberté et d</w:t>
      </w:r>
      <w:r w:rsidR="000E26C3">
        <w:rPr>
          <w:lang w:val="fr-FR"/>
        </w:rPr>
        <w:t>’</w:t>
      </w:r>
      <w:r w:rsidR="00FD52C8" w:rsidRPr="000B4D79">
        <w:rPr>
          <w:lang w:val="fr-FR"/>
        </w:rPr>
        <w:t>une amende de 3 millions de dollars de Hong Kong</w:t>
      </w:r>
      <w:r w:rsidRPr="000B4D79">
        <w:rPr>
          <w:rFonts w:eastAsia="PMingLiU"/>
          <w:lang w:val="fr-FR" w:eastAsia="zh-TW"/>
        </w:rPr>
        <w:t>.</w:t>
      </w:r>
    </w:p>
    <w:p w:rsidR="00C15094" w:rsidRPr="000B4D79" w:rsidRDefault="00C15094" w:rsidP="00262461">
      <w:pPr>
        <w:pStyle w:val="SingleTxtG"/>
        <w:keepLines/>
        <w:rPr>
          <w:rFonts w:eastAsia="PMingLiU"/>
          <w:lang w:val="fr-FR" w:eastAsia="zh-TW"/>
        </w:rPr>
      </w:pPr>
      <w:r w:rsidRPr="000B4D79">
        <w:rPr>
          <w:rFonts w:eastAsia="PMingLiU"/>
          <w:lang w:val="fr-FR" w:eastAsia="zh-TW"/>
        </w:rPr>
        <w:t>538.</w:t>
      </w:r>
      <w:r w:rsidRPr="000B4D79">
        <w:rPr>
          <w:rFonts w:eastAsia="PMingLiU"/>
          <w:lang w:val="fr-FR" w:eastAsia="zh-TW"/>
        </w:rPr>
        <w:tab/>
      </w:r>
      <w:r w:rsidR="00FD52C8" w:rsidRPr="000B4D79">
        <w:rPr>
          <w:rFonts w:eastAsia="PMingLiU"/>
          <w:lang w:val="fr-FR" w:eastAsia="zh-TW"/>
        </w:rPr>
        <w:t>Dans un jugement récent</w:t>
      </w:r>
      <w:r w:rsidRPr="000B4D79">
        <w:rPr>
          <w:rFonts w:eastAsia="PMingLiU"/>
          <w:lang w:val="fr-FR" w:eastAsia="zh-TW"/>
        </w:rPr>
        <w:t xml:space="preserve">, </w:t>
      </w:r>
      <w:r w:rsidR="0088638D" w:rsidRPr="000B4D79">
        <w:rPr>
          <w:lang w:val="fr-FR"/>
        </w:rPr>
        <w:t>la Cour d</w:t>
      </w:r>
      <w:r w:rsidR="000E26C3">
        <w:rPr>
          <w:lang w:val="fr-FR"/>
        </w:rPr>
        <w:t>’</w:t>
      </w:r>
      <w:r w:rsidR="0088638D" w:rsidRPr="000B4D79">
        <w:rPr>
          <w:lang w:val="fr-FR"/>
        </w:rPr>
        <w:t>appel a énoncé des directives sur la détermination de la peine selon quatre niveaux de gravité</w:t>
      </w:r>
      <w:r w:rsidR="001D791B" w:rsidRPr="000B4D79">
        <w:rPr>
          <w:rStyle w:val="FootnoteReference"/>
          <w:rFonts w:eastAsia="PMingLiU"/>
          <w:lang w:val="fr-FR" w:eastAsia="zh-TW"/>
        </w:rPr>
        <w:footnoteReference w:id="19"/>
      </w:r>
      <w:r w:rsidRPr="000B4D79">
        <w:rPr>
          <w:rFonts w:eastAsia="PMingLiU"/>
          <w:lang w:val="fr-FR" w:eastAsia="zh-TW"/>
        </w:rPr>
        <w:t xml:space="preserve"> </w:t>
      </w:r>
      <w:r w:rsidR="0088638D" w:rsidRPr="000B4D79">
        <w:rPr>
          <w:lang w:val="fr-FR"/>
        </w:rPr>
        <w:t>à l</w:t>
      </w:r>
      <w:r w:rsidR="000E26C3">
        <w:rPr>
          <w:lang w:val="fr-FR"/>
        </w:rPr>
        <w:t>’</w:t>
      </w:r>
      <w:r w:rsidR="0088638D" w:rsidRPr="000B4D79">
        <w:rPr>
          <w:lang w:val="fr-FR"/>
        </w:rPr>
        <w:t>encontre d</w:t>
      </w:r>
      <w:r w:rsidR="000E26C3">
        <w:rPr>
          <w:lang w:val="fr-FR"/>
        </w:rPr>
        <w:t>’</w:t>
      </w:r>
      <w:r w:rsidR="0088638D" w:rsidRPr="000B4D79">
        <w:rPr>
          <w:lang w:val="fr-FR"/>
        </w:rPr>
        <w:t>un primo-délinquant reconnu coupable de détention de matériels pédopornographiques. Ces directives aggravent considérablement les peines, ce qui renforce l</w:t>
      </w:r>
      <w:r w:rsidR="000E26C3">
        <w:rPr>
          <w:lang w:val="fr-FR"/>
        </w:rPr>
        <w:t>’</w:t>
      </w:r>
      <w:r w:rsidR="0088638D" w:rsidRPr="000B4D79">
        <w:rPr>
          <w:lang w:val="fr-FR"/>
        </w:rPr>
        <w:t>effet dissuasif de la loi pour l</w:t>
      </w:r>
      <w:r w:rsidR="000E26C3">
        <w:rPr>
          <w:lang w:val="fr-FR"/>
        </w:rPr>
        <w:t>’</w:t>
      </w:r>
      <w:r w:rsidR="0088638D" w:rsidRPr="000B4D79">
        <w:rPr>
          <w:lang w:val="fr-FR"/>
        </w:rPr>
        <w:t>avenir</w:t>
      </w:r>
      <w:r w:rsidRPr="000B4D79">
        <w:rPr>
          <w:rFonts w:eastAsia="PMingLiU"/>
          <w:lang w:val="fr-FR" w:eastAsia="zh-TW"/>
        </w:rPr>
        <w:t>.</w:t>
      </w:r>
    </w:p>
    <w:p w:rsidR="00C15094" w:rsidRPr="000B4D79" w:rsidRDefault="00C15094" w:rsidP="009307A3">
      <w:pPr>
        <w:pStyle w:val="SingleTxtG"/>
        <w:rPr>
          <w:rFonts w:eastAsia="PMingLiU"/>
          <w:lang w:val="fr-FR" w:eastAsia="zh-TW"/>
        </w:rPr>
      </w:pPr>
      <w:r w:rsidRPr="000B4D79">
        <w:rPr>
          <w:rFonts w:eastAsia="PMingLiU"/>
          <w:lang w:val="fr-FR" w:eastAsia="zh-TW"/>
        </w:rPr>
        <w:t>539.</w:t>
      </w:r>
      <w:r w:rsidRPr="000B4D79">
        <w:rPr>
          <w:rFonts w:eastAsia="PMingLiU"/>
          <w:lang w:val="fr-FR" w:eastAsia="zh-TW"/>
        </w:rPr>
        <w:tab/>
      </w:r>
      <w:r w:rsidR="0088638D" w:rsidRPr="000B4D79">
        <w:rPr>
          <w:rFonts w:eastAsia="PMingLiU"/>
          <w:lang w:val="fr-FR" w:eastAsia="zh-TW"/>
        </w:rPr>
        <w:t>La</w:t>
      </w:r>
      <w:r w:rsidRPr="000B4D79">
        <w:rPr>
          <w:rFonts w:eastAsia="PMingLiU"/>
          <w:lang w:val="fr-FR" w:eastAsia="zh-TW"/>
        </w:rPr>
        <w:t xml:space="preserve"> Police </w:t>
      </w:r>
      <w:r w:rsidR="0088638D" w:rsidRPr="000B4D79">
        <w:rPr>
          <w:rFonts w:eastAsia="PMingLiU"/>
          <w:lang w:val="fr-FR" w:eastAsia="zh-TW"/>
        </w:rPr>
        <w:t>a fait usage des nouveaux pouvoirs conférés par l</w:t>
      </w:r>
      <w:r w:rsidR="000E26C3">
        <w:rPr>
          <w:rFonts w:eastAsia="PMingLiU"/>
          <w:lang w:val="fr-FR" w:eastAsia="zh-TW"/>
        </w:rPr>
        <w:t>’</w:t>
      </w:r>
      <w:r w:rsidR="0088638D" w:rsidRPr="000B4D79">
        <w:rPr>
          <w:rFonts w:eastAsia="PMingLiU"/>
          <w:lang w:val="fr-FR" w:eastAsia="zh-TW"/>
        </w:rPr>
        <w:t>ordonnance pour renforcer son action contre la pornographie enfantine et continuera</w:t>
      </w:r>
      <w:r w:rsidRPr="000B4D79">
        <w:rPr>
          <w:rFonts w:eastAsia="PMingLiU"/>
          <w:lang w:val="fr-FR" w:eastAsia="zh-TW"/>
        </w:rPr>
        <w:t xml:space="preserve"> </w:t>
      </w:r>
      <w:r w:rsidR="0088638D" w:rsidRPr="000B4D79">
        <w:rPr>
          <w:lang w:val="fr-FR"/>
        </w:rPr>
        <w:t>d</w:t>
      </w:r>
      <w:r w:rsidR="000E26C3">
        <w:rPr>
          <w:lang w:val="fr-FR"/>
        </w:rPr>
        <w:t>’</w:t>
      </w:r>
      <w:r w:rsidR="0088638D" w:rsidRPr="000B4D79">
        <w:rPr>
          <w:lang w:val="fr-FR"/>
        </w:rPr>
        <w:t>entretenir des liens étroits avec les organes chargés de l</w:t>
      </w:r>
      <w:r w:rsidR="000E26C3">
        <w:rPr>
          <w:lang w:val="fr-FR"/>
        </w:rPr>
        <w:t>’</w:t>
      </w:r>
      <w:r w:rsidR="0088638D" w:rsidRPr="000B4D79">
        <w:rPr>
          <w:lang w:val="fr-FR"/>
        </w:rPr>
        <w:t>application des lois étrangers et les organisations locales en vue de partager les informations et les renseignements, de suivre la situation dans son ensemble et de se mettre à jour en termes de techniques d</w:t>
      </w:r>
      <w:r w:rsidR="000E26C3">
        <w:rPr>
          <w:lang w:val="fr-FR"/>
        </w:rPr>
        <w:t>’</w:t>
      </w:r>
      <w:r w:rsidR="0088638D" w:rsidRPr="000B4D79">
        <w:rPr>
          <w:lang w:val="fr-FR"/>
        </w:rPr>
        <w:t>enquête pour lutter contre les activités relatives à la pédopornographie et au tourisme pédophile</w:t>
      </w:r>
      <w:r w:rsidRPr="000B4D79">
        <w:rPr>
          <w:rFonts w:eastAsia="PMingLiU"/>
          <w:lang w:val="fr-FR" w:eastAsia="zh-TW"/>
        </w:rPr>
        <w:t>.</w:t>
      </w:r>
    </w:p>
    <w:p w:rsidR="00C15094" w:rsidRPr="000B4D79" w:rsidRDefault="00957337" w:rsidP="00F265C8">
      <w:pPr>
        <w:pStyle w:val="H23G"/>
        <w:rPr>
          <w:lang w:val="fr-FR" w:eastAsia="zh-TW"/>
        </w:rPr>
      </w:pPr>
      <w:r w:rsidRPr="000B4D79">
        <w:rPr>
          <w:lang w:val="fr-FR" w:eastAsia="zh-TW"/>
        </w:rPr>
        <w:tab/>
      </w:r>
      <w:r w:rsidRPr="000B4D79">
        <w:rPr>
          <w:lang w:val="fr-FR" w:eastAsia="zh-TW"/>
        </w:rPr>
        <w:tab/>
      </w:r>
      <w:r w:rsidR="00B8076C" w:rsidRPr="000B4D79">
        <w:rPr>
          <w:lang w:val="fr-FR" w:eastAsia="zh-TW"/>
        </w:rPr>
        <w:t xml:space="preserve">Protocole additionnel à la Convention des Nations Unies contre la criminalité transnationale organisée visant à prévenir, réprimer et punir la traite des personnes, en particulier des femmes et des enfants </w:t>
      </w:r>
      <w:r w:rsidR="0083295D" w:rsidRPr="000B4D79">
        <w:rPr>
          <w:lang w:val="fr-FR" w:eastAsia="zh-TW"/>
        </w:rPr>
        <w:t>(2000)</w:t>
      </w:r>
    </w:p>
    <w:p w:rsidR="00C15094" w:rsidRPr="000B4D79" w:rsidRDefault="00C15094" w:rsidP="009307A3">
      <w:pPr>
        <w:pStyle w:val="SingleTxtG"/>
        <w:rPr>
          <w:rFonts w:eastAsia="PMingLiU"/>
          <w:bCs/>
          <w:lang w:val="fr-FR" w:eastAsia="zh-TW"/>
        </w:rPr>
      </w:pPr>
      <w:r w:rsidRPr="000B4D79">
        <w:rPr>
          <w:rFonts w:eastAsia="PMingLiU"/>
          <w:lang w:val="fr-FR" w:eastAsia="zh-TW"/>
        </w:rPr>
        <w:t>540.</w:t>
      </w:r>
      <w:r w:rsidRPr="000B4D79">
        <w:rPr>
          <w:rFonts w:eastAsia="PMingLiU"/>
          <w:lang w:val="fr-FR" w:eastAsia="zh-TW"/>
        </w:rPr>
        <w:tab/>
      </w:r>
      <w:r w:rsidR="00266E0C" w:rsidRPr="000B4D79">
        <w:rPr>
          <w:rFonts w:eastAsia="PMingLiU"/>
          <w:lang w:val="fr-FR" w:eastAsia="zh-TW"/>
        </w:rPr>
        <w:t xml:space="preserve">Concernant la recommandation du Comité de ratifier le </w:t>
      </w:r>
      <w:r w:rsidRPr="000B4D79">
        <w:rPr>
          <w:rFonts w:eastAsia="PMingLiU"/>
          <w:lang w:val="fr-FR" w:eastAsia="zh-TW"/>
        </w:rPr>
        <w:t>Protocol</w:t>
      </w:r>
      <w:r w:rsidR="00266E0C" w:rsidRPr="000B4D79">
        <w:rPr>
          <w:rFonts w:eastAsia="PMingLiU"/>
          <w:lang w:val="fr-FR" w:eastAsia="zh-TW"/>
        </w:rPr>
        <w:t>e</w:t>
      </w:r>
      <w:r w:rsidRPr="000B4D79">
        <w:rPr>
          <w:rFonts w:eastAsia="PMingLiU"/>
          <w:lang w:val="fr-FR" w:eastAsia="zh-TW"/>
        </w:rPr>
        <w:t xml:space="preserve">, </w:t>
      </w:r>
      <w:r w:rsidR="00A45D6A" w:rsidRPr="000B4D79">
        <w:rPr>
          <w:rFonts w:eastAsia="PMingLiU"/>
          <w:lang w:val="fr-FR" w:eastAsia="zh-TW"/>
        </w:rPr>
        <w:t>le Gouvernement de la RAS de Hong Kong</w:t>
      </w:r>
      <w:r w:rsidRPr="000B4D79">
        <w:rPr>
          <w:rFonts w:eastAsia="PMingLiU"/>
          <w:lang w:val="fr-FR" w:eastAsia="zh-TW"/>
        </w:rPr>
        <w:t xml:space="preserve"> </w:t>
      </w:r>
      <w:r w:rsidR="00266E0C" w:rsidRPr="000B4D79">
        <w:rPr>
          <w:rFonts w:eastAsia="PMingLiU"/>
          <w:lang w:val="fr-FR" w:eastAsia="zh-TW"/>
        </w:rPr>
        <w:t>a mené une étude approfondie sur les répercussions d</w:t>
      </w:r>
      <w:r w:rsidR="000E26C3">
        <w:rPr>
          <w:rFonts w:eastAsia="PMingLiU"/>
          <w:lang w:val="fr-FR" w:eastAsia="zh-TW"/>
        </w:rPr>
        <w:t>’</w:t>
      </w:r>
      <w:r w:rsidR="00266E0C" w:rsidRPr="000B4D79">
        <w:rPr>
          <w:rFonts w:eastAsia="PMingLiU"/>
          <w:lang w:val="fr-FR" w:eastAsia="zh-TW"/>
        </w:rPr>
        <w:t>une éventuelle extension de l</w:t>
      </w:r>
      <w:r w:rsidR="000E26C3">
        <w:rPr>
          <w:rFonts w:eastAsia="PMingLiU"/>
          <w:lang w:val="fr-FR" w:eastAsia="zh-TW"/>
        </w:rPr>
        <w:t>’</w:t>
      </w:r>
      <w:r w:rsidR="00266E0C" w:rsidRPr="000B4D79">
        <w:rPr>
          <w:rFonts w:eastAsia="PMingLiU"/>
          <w:lang w:val="fr-FR" w:eastAsia="zh-TW"/>
        </w:rPr>
        <w:t>application du Protocole à</w:t>
      </w:r>
      <w:r w:rsidRPr="000B4D79">
        <w:rPr>
          <w:rFonts w:eastAsia="PMingLiU"/>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PMingLiU"/>
          <w:lang w:val="fr-FR" w:eastAsia="zh-TW"/>
        </w:rPr>
        <w:t xml:space="preserve">. </w:t>
      </w:r>
      <w:r w:rsidR="007C73D3" w:rsidRPr="000B4D79">
        <w:rPr>
          <w:rFonts w:eastAsia="PMingLiU"/>
          <w:lang w:val="fr-FR" w:eastAsia="zh-TW"/>
        </w:rPr>
        <w:t xml:space="preserve">Compte tenu de la relative prospérité économique dans la région et de son régime de visa libéral, </w:t>
      </w:r>
      <w:r w:rsidRPr="000B4D79">
        <w:rPr>
          <w:rFonts w:eastAsia="PMingLiU"/>
          <w:lang w:val="fr-FR" w:eastAsia="zh-TW"/>
        </w:rPr>
        <w:t xml:space="preserve">Hong Kong </w:t>
      </w:r>
      <w:r w:rsidR="007C73D3" w:rsidRPr="000B4D79">
        <w:rPr>
          <w:rFonts w:eastAsia="PMingLiU"/>
          <w:lang w:val="fr-FR" w:eastAsia="zh-TW"/>
        </w:rPr>
        <w:t>est</w:t>
      </w:r>
      <w:r w:rsidRPr="000B4D79">
        <w:rPr>
          <w:rFonts w:eastAsia="PMingLiU"/>
          <w:lang w:val="fr-FR" w:eastAsia="zh-TW"/>
        </w:rPr>
        <w:t xml:space="preserve"> vuln</w:t>
      </w:r>
      <w:r w:rsidR="007C73D3" w:rsidRPr="000B4D79">
        <w:rPr>
          <w:rFonts w:eastAsia="PMingLiU"/>
          <w:lang w:val="fr-FR" w:eastAsia="zh-TW"/>
        </w:rPr>
        <w:t>é</w:t>
      </w:r>
      <w:r w:rsidRPr="000B4D79">
        <w:rPr>
          <w:rFonts w:eastAsia="PMingLiU"/>
          <w:lang w:val="fr-FR" w:eastAsia="zh-TW"/>
        </w:rPr>
        <w:t xml:space="preserve">rable </w:t>
      </w:r>
      <w:r w:rsidR="007C73D3" w:rsidRPr="000B4D79">
        <w:rPr>
          <w:rFonts w:eastAsia="PMingLiU"/>
          <w:lang w:val="fr-FR" w:eastAsia="zh-TW"/>
        </w:rPr>
        <w:t>aux</w:t>
      </w:r>
      <w:r w:rsidRPr="000B4D79">
        <w:rPr>
          <w:rFonts w:eastAsia="PMingLiU"/>
          <w:lang w:val="fr-FR" w:eastAsia="zh-TW"/>
        </w:rPr>
        <w:t xml:space="preserve"> </w:t>
      </w:r>
      <w:r w:rsidR="007C73D3" w:rsidRPr="000B4D79">
        <w:rPr>
          <w:rFonts w:eastAsia="PMingLiU"/>
          <w:lang w:val="fr-FR" w:eastAsia="zh-TW"/>
        </w:rPr>
        <w:t xml:space="preserve">migrations </w:t>
      </w:r>
      <w:r w:rsidRPr="000B4D79">
        <w:rPr>
          <w:rFonts w:eastAsia="PMingLiU"/>
          <w:lang w:val="fr-FR" w:eastAsia="zh-TW"/>
        </w:rPr>
        <w:t>ill</w:t>
      </w:r>
      <w:r w:rsidR="007C73D3" w:rsidRPr="000B4D79">
        <w:rPr>
          <w:rFonts w:eastAsia="PMingLiU"/>
          <w:lang w:val="fr-FR" w:eastAsia="zh-TW"/>
        </w:rPr>
        <w:t>é</w:t>
      </w:r>
      <w:r w:rsidRPr="000B4D79">
        <w:rPr>
          <w:rFonts w:eastAsia="PMingLiU"/>
          <w:lang w:val="fr-FR" w:eastAsia="zh-TW"/>
        </w:rPr>
        <w:t>gal</w:t>
      </w:r>
      <w:r w:rsidR="007C73D3" w:rsidRPr="000B4D79">
        <w:rPr>
          <w:rFonts w:eastAsia="PMingLiU"/>
          <w:lang w:val="fr-FR" w:eastAsia="zh-TW"/>
        </w:rPr>
        <w:t>es</w:t>
      </w:r>
      <w:r w:rsidRPr="000B4D79">
        <w:rPr>
          <w:rFonts w:eastAsia="PMingLiU"/>
          <w:lang w:val="fr-FR" w:eastAsia="zh-TW"/>
        </w:rPr>
        <w:t xml:space="preserve">. </w:t>
      </w:r>
      <w:r w:rsidR="007C73D3" w:rsidRPr="000B4D79">
        <w:rPr>
          <w:rFonts w:eastAsia="PMingLiU"/>
          <w:lang w:val="fr-FR" w:eastAsia="zh-TW"/>
        </w:rPr>
        <w:t xml:space="preserve">Nous </w:t>
      </w:r>
      <w:r w:rsidR="007C73D3" w:rsidRPr="000B4D79">
        <w:rPr>
          <w:bCs/>
          <w:lang w:val="fr-FR"/>
        </w:rPr>
        <w:t>sommes conscients des répercussions négatives sur l</w:t>
      </w:r>
      <w:r w:rsidR="000E26C3">
        <w:rPr>
          <w:bCs/>
          <w:lang w:val="fr-FR"/>
        </w:rPr>
        <w:t>’</w:t>
      </w:r>
      <w:r w:rsidR="007C73D3" w:rsidRPr="000B4D79">
        <w:rPr>
          <w:bCs/>
          <w:lang w:val="fr-FR"/>
        </w:rPr>
        <w:t>efficacité de nos contrôles de l</w:t>
      </w:r>
      <w:r w:rsidR="000E26C3">
        <w:rPr>
          <w:bCs/>
          <w:lang w:val="fr-FR"/>
        </w:rPr>
        <w:t>’</w:t>
      </w:r>
      <w:r w:rsidR="007C73D3" w:rsidRPr="000B4D79">
        <w:rPr>
          <w:bCs/>
          <w:lang w:val="fr-FR"/>
        </w:rPr>
        <w:t xml:space="preserve">immigration et abus </w:t>
      </w:r>
      <w:r w:rsidRPr="000B4D79">
        <w:rPr>
          <w:rFonts w:eastAsia="PMingLiU"/>
          <w:lang w:val="fr-FR" w:eastAsia="zh-TW"/>
        </w:rPr>
        <w:t>possible</w:t>
      </w:r>
      <w:r w:rsidR="007C73D3" w:rsidRPr="000B4D79">
        <w:rPr>
          <w:rFonts w:eastAsia="PMingLiU"/>
          <w:lang w:val="fr-FR" w:eastAsia="zh-TW"/>
        </w:rPr>
        <w:t>s</w:t>
      </w:r>
      <w:r w:rsidRPr="000B4D79">
        <w:rPr>
          <w:rFonts w:eastAsia="PMingLiU"/>
          <w:lang w:val="fr-FR" w:eastAsia="zh-TW"/>
        </w:rPr>
        <w:t xml:space="preserve"> </w:t>
      </w:r>
      <w:r w:rsidR="007C73D3" w:rsidRPr="000B4D79">
        <w:rPr>
          <w:rFonts w:eastAsia="PMingLiU"/>
          <w:lang w:val="fr-FR" w:eastAsia="zh-TW"/>
        </w:rPr>
        <w:t>de la part</w:t>
      </w:r>
      <w:r w:rsidRPr="000B4D79">
        <w:rPr>
          <w:rFonts w:eastAsia="PMingLiU"/>
          <w:lang w:val="fr-FR" w:eastAsia="zh-TW"/>
        </w:rPr>
        <w:t xml:space="preserve"> </w:t>
      </w:r>
      <w:r w:rsidR="007C73D3" w:rsidRPr="000B4D79">
        <w:rPr>
          <w:bCs/>
          <w:lang w:val="fr-FR"/>
        </w:rPr>
        <w:t>de personnes ayant un permis de séjour échu et de migrants clandestins qu</w:t>
      </w:r>
      <w:r w:rsidR="000E26C3">
        <w:rPr>
          <w:bCs/>
          <w:lang w:val="fr-FR"/>
        </w:rPr>
        <w:t>’</w:t>
      </w:r>
      <w:r w:rsidR="007C73D3" w:rsidRPr="000B4D79">
        <w:rPr>
          <w:bCs/>
          <w:lang w:val="fr-FR"/>
        </w:rPr>
        <w:t>entraînerait l</w:t>
      </w:r>
      <w:r w:rsidR="000E26C3">
        <w:rPr>
          <w:bCs/>
          <w:lang w:val="fr-FR"/>
        </w:rPr>
        <w:t>’</w:t>
      </w:r>
      <w:r w:rsidR="007C73D3" w:rsidRPr="000B4D79">
        <w:rPr>
          <w:bCs/>
          <w:lang w:val="fr-FR"/>
        </w:rPr>
        <w:t>application du</w:t>
      </w:r>
      <w:r w:rsidRPr="000B4D79">
        <w:rPr>
          <w:rFonts w:eastAsia="PMingLiU"/>
          <w:lang w:val="fr-FR" w:eastAsia="zh-TW"/>
        </w:rPr>
        <w:t xml:space="preserve"> Protocol</w:t>
      </w:r>
      <w:r w:rsidR="007C73D3" w:rsidRPr="000B4D79">
        <w:rPr>
          <w:rFonts w:eastAsia="PMingLiU"/>
          <w:lang w:val="fr-FR" w:eastAsia="zh-TW"/>
        </w:rPr>
        <w:t>e à Hong Kong</w:t>
      </w:r>
      <w:r w:rsidRPr="000B4D79">
        <w:rPr>
          <w:rFonts w:eastAsia="PMingLiU"/>
          <w:lang w:val="fr-FR" w:eastAsia="zh-TW"/>
        </w:rPr>
        <w:t xml:space="preserve">, </w:t>
      </w:r>
      <w:r w:rsidR="007C73D3" w:rsidRPr="000B4D79">
        <w:rPr>
          <w:lang w:val="fr-FR"/>
        </w:rPr>
        <w:t>notamment la disposition permettant aux victimes de la traite de demeurer sur le territoire</w:t>
      </w:r>
      <w:r w:rsidRPr="000B4D79">
        <w:rPr>
          <w:rFonts w:eastAsia="PMingLiU"/>
          <w:lang w:val="fr-FR" w:eastAsia="zh-TW"/>
        </w:rPr>
        <w:t xml:space="preserve">. </w:t>
      </w:r>
      <w:r w:rsidR="00695CDB" w:rsidRPr="000B4D79">
        <w:rPr>
          <w:rFonts w:eastAsia="PMingLiU"/>
          <w:lang w:val="fr-FR" w:eastAsia="zh-TW"/>
        </w:rPr>
        <w:t>C</w:t>
      </w:r>
      <w:r w:rsidR="000E26C3">
        <w:rPr>
          <w:rFonts w:eastAsia="PMingLiU"/>
          <w:lang w:val="fr-FR" w:eastAsia="zh-TW"/>
        </w:rPr>
        <w:t>’</w:t>
      </w:r>
      <w:r w:rsidR="00695CDB" w:rsidRPr="000B4D79">
        <w:rPr>
          <w:rFonts w:eastAsia="PMingLiU"/>
          <w:lang w:val="fr-FR" w:eastAsia="zh-TW"/>
        </w:rPr>
        <w:t>est pourquoi nous n</w:t>
      </w:r>
      <w:r w:rsidR="000E26C3">
        <w:rPr>
          <w:rFonts w:eastAsia="PMingLiU"/>
          <w:lang w:val="fr-FR" w:eastAsia="zh-TW"/>
        </w:rPr>
        <w:t>’</w:t>
      </w:r>
      <w:r w:rsidR="00695CDB" w:rsidRPr="000B4D79">
        <w:rPr>
          <w:rFonts w:eastAsia="PMingLiU"/>
          <w:lang w:val="fr-FR" w:eastAsia="zh-TW"/>
        </w:rPr>
        <w:t>envisageons pas pour l</w:t>
      </w:r>
      <w:r w:rsidR="000E26C3">
        <w:rPr>
          <w:rFonts w:eastAsia="PMingLiU"/>
          <w:lang w:val="fr-FR" w:eastAsia="zh-TW"/>
        </w:rPr>
        <w:t>’</w:t>
      </w:r>
      <w:r w:rsidR="00695CDB" w:rsidRPr="000B4D79">
        <w:rPr>
          <w:rFonts w:eastAsia="PMingLiU"/>
          <w:lang w:val="fr-FR" w:eastAsia="zh-TW"/>
        </w:rPr>
        <w:t>instant d</w:t>
      </w:r>
      <w:r w:rsidR="000E26C3">
        <w:rPr>
          <w:rFonts w:eastAsia="PMingLiU"/>
          <w:lang w:val="fr-FR" w:eastAsia="zh-TW"/>
        </w:rPr>
        <w:t>’</w:t>
      </w:r>
      <w:r w:rsidR="00695CDB" w:rsidRPr="000B4D79">
        <w:rPr>
          <w:rFonts w:eastAsia="PMingLiU"/>
          <w:lang w:val="fr-FR" w:eastAsia="zh-TW"/>
        </w:rPr>
        <w:t>appliquer le Protocole</w:t>
      </w:r>
      <w:r w:rsidRPr="000B4D79">
        <w:rPr>
          <w:rFonts w:eastAsia="PMingLiU"/>
          <w:lang w:val="fr-FR" w:eastAsia="zh-TW"/>
        </w:rPr>
        <w:t>.</w:t>
      </w:r>
      <w:r w:rsidRPr="000B4D79">
        <w:rPr>
          <w:rFonts w:eastAsia="PMingLiU"/>
          <w:bCs/>
          <w:lang w:val="fr-FR" w:eastAsia="zh-TW"/>
        </w:rPr>
        <w:t xml:space="preserve"> </w:t>
      </w:r>
      <w:r w:rsidR="00695CDB" w:rsidRPr="000B4D79">
        <w:rPr>
          <w:rFonts w:eastAsia="PMingLiU"/>
          <w:bCs/>
          <w:lang w:val="fr-FR" w:eastAsia="zh-TW"/>
        </w:rPr>
        <w:t>Les forces de l</w:t>
      </w:r>
      <w:r w:rsidR="000E26C3">
        <w:rPr>
          <w:rFonts w:eastAsia="PMingLiU"/>
          <w:bCs/>
          <w:lang w:val="fr-FR" w:eastAsia="zh-TW"/>
        </w:rPr>
        <w:t>’</w:t>
      </w:r>
      <w:r w:rsidR="00695CDB" w:rsidRPr="000B4D79">
        <w:rPr>
          <w:rFonts w:eastAsia="PMingLiU"/>
          <w:bCs/>
          <w:lang w:val="fr-FR" w:eastAsia="zh-TW"/>
        </w:rPr>
        <w:t xml:space="preserve">ordre continueront toutefois de combattre énergiquement toute </w:t>
      </w:r>
      <w:r w:rsidR="000B4D79" w:rsidRPr="000B4D79">
        <w:rPr>
          <w:rFonts w:eastAsia="PMingLiU"/>
          <w:bCs/>
          <w:lang w:val="fr-FR" w:eastAsia="zh-TW"/>
        </w:rPr>
        <w:t>activité</w:t>
      </w:r>
      <w:r w:rsidR="00695CDB" w:rsidRPr="000B4D79">
        <w:rPr>
          <w:rFonts w:eastAsia="PMingLiU"/>
          <w:bCs/>
          <w:lang w:val="fr-FR" w:eastAsia="zh-TW"/>
        </w:rPr>
        <w:t xml:space="preserve"> de traite</w:t>
      </w:r>
      <w:r w:rsidRPr="000B4D79">
        <w:rPr>
          <w:rFonts w:eastAsia="PMingLiU"/>
          <w:bCs/>
          <w:lang w:val="fr-FR" w:eastAsia="zh-TW"/>
        </w:rPr>
        <w:t xml:space="preserve">, </w:t>
      </w:r>
      <w:r w:rsidR="00695CDB" w:rsidRPr="000B4D79">
        <w:rPr>
          <w:rFonts w:eastAsia="PMingLiU"/>
          <w:bCs/>
          <w:lang w:val="fr-FR" w:eastAsia="zh-TW"/>
        </w:rPr>
        <w:t>de suivre la situation avec la plus grande vigilance et, le cas échéant, de coopérer proactivement avec leurs homologues étrangers</w:t>
      </w:r>
      <w:r w:rsidRPr="000B4D79">
        <w:rPr>
          <w:rFonts w:eastAsia="PMingLiU"/>
          <w:bCs/>
          <w:lang w:val="fr-FR" w:eastAsia="zh-TW"/>
        </w:rPr>
        <w:t>.</w:t>
      </w:r>
    </w:p>
    <w:p w:rsidR="00C15094" w:rsidRPr="000B4D79" w:rsidRDefault="00957337" w:rsidP="00F265C8">
      <w:pPr>
        <w:pStyle w:val="H23G"/>
        <w:rPr>
          <w:lang w:val="fr-FR" w:eastAsia="zh-TW"/>
        </w:rPr>
      </w:pPr>
      <w:r w:rsidRPr="000B4D79">
        <w:rPr>
          <w:lang w:val="fr-FR" w:eastAsia="zh-TW"/>
        </w:rPr>
        <w:tab/>
      </w:r>
      <w:r w:rsidRPr="000B4D79">
        <w:rPr>
          <w:lang w:val="fr-FR" w:eastAsia="zh-TW"/>
        </w:rPr>
        <w:tab/>
      </w:r>
      <w:r w:rsidR="00B8076C" w:rsidRPr="000B4D79">
        <w:rPr>
          <w:lang w:val="fr-FR" w:eastAsia="zh-TW"/>
        </w:rPr>
        <w:t>Protocole facultatif concernant la vente d</w:t>
      </w:r>
      <w:r w:rsidR="000E26C3">
        <w:rPr>
          <w:lang w:val="fr-FR" w:eastAsia="zh-TW"/>
        </w:rPr>
        <w:t>’</w:t>
      </w:r>
      <w:r w:rsidR="00B8076C" w:rsidRPr="000B4D79">
        <w:rPr>
          <w:lang w:val="fr-FR" w:eastAsia="zh-TW"/>
        </w:rPr>
        <w:t>enfants, la prostitution des enfants et la pornographie mettant en scène des enfants</w:t>
      </w:r>
    </w:p>
    <w:p w:rsidR="00C15094" w:rsidRPr="000B4D79" w:rsidRDefault="00C15094" w:rsidP="009307A3">
      <w:pPr>
        <w:pStyle w:val="SingleTxtG"/>
        <w:rPr>
          <w:rFonts w:eastAsia="PMingLiU"/>
          <w:i/>
          <w:lang w:val="fr-FR" w:eastAsia="zh-TW"/>
        </w:rPr>
      </w:pPr>
      <w:r w:rsidRPr="000B4D79">
        <w:rPr>
          <w:rFonts w:eastAsia="PMingLiU"/>
          <w:lang w:val="fr-FR" w:eastAsia="zh-TW"/>
        </w:rPr>
        <w:t>541.</w:t>
      </w:r>
      <w:r w:rsidRPr="000B4D79">
        <w:rPr>
          <w:rFonts w:eastAsia="PMingLiU"/>
          <w:lang w:val="fr-FR" w:eastAsia="zh-TW"/>
        </w:rPr>
        <w:tab/>
      </w:r>
      <w:r w:rsidR="005F225E" w:rsidRPr="000B4D79">
        <w:rPr>
          <w:rFonts w:eastAsia="PMingLiU"/>
          <w:lang w:val="fr-FR" w:eastAsia="zh-TW"/>
        </w:rPr>
        <w:t xml:space="preserve">Nous envisageons toujours, </w:t>
      </w:r>
      <w:r w:rsidR="00556B2C" w:rsidRPr="000B4D79">
        <w:rPr>
          <w:rFonts w:eastAsia="PMingLiU"/>
          <w:lang w:val="fr-FR" w:eastAsia="zh-TW"/>
        </w:rPr>
        <w:t>ainsi que nous l</w:t>
      </w:r>
      <w:r w:rsidR="000E26C3">
        <w:rPr>
          <w:rFonts w:eastAsia="PMingLiU"/>
          <w:lang w:val="fr-FR" w:eastAsia="zh-TW"/>
        </w:rPr>
        <w:t>’</w:t>
      </w:r>
      <w:r w:rsidR="00556B2C" w:rsidRPr="000B4D79">
        <w:rPr>
          <w:rFonts w:eastAsia="PMingLiU"/>
          <w:lang w:val="fr-FR" w:eastAsia="zh-TW"/>
        </w:rPr>
        <w:t>avons dit</w:t>
      </w:r>
      <w:r w:rsidRPr="000B4D79">
        <w:rPr>
          <w:rFonts w:eastAsia="PMingLiU"/>
          <w:lang w:val="fr-FR" w:eastAsia="zh-TW"/>
        </w:rPr>
        <w:t xml:space="preserve"> </w:t>
      </w:r>
      <w:r w:rsidR="00556B2C" w:rsidRPr="000B4D79">
        <w:rPr>
          <w:rFonts w:eastAsia="PMingLiU"/>
          <w:lang w:val="fr-FR" w:eastAsia="zh-TW"/>
        </w:rPr>
        <w:t>lors de l</w:t>
      </w:r>
      <w:r w:rsidR="000E26C3">
        <w:rPr>
          <w:rFonts w:eastAsia="PMingLiU"/>
          <w:lang w:val="fr-FR" w:eastAsia="zh-TW"/>
        </w:rPr>
        <w:t>’</w:t>
      </w:r>
      <w:r w:rsidR="00556B2C" w:rsidRPr="000B4D79">
        <w:rPr>
          <w:rFonts w:eastAsia="PMingLiU"/>
          <w:lang w:val="fr-FR" w:eastAsia="zh-TW"/>
        </w:rPr>
        <w:t>examen</w:t>
      </w:r>
      <w:r w:rsidRPr="000B4D79">
        <w:rPr>
          <w:rFonts w:eastAsia="PMingLiU"/>
          <w:lang w:val="fr-FR" w:eastAsia="zh-TW"/>
        </w:rPr>
        <w:t xml:space="preserve">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695CDB" w:rsidRPr="000B4D79">
        <w:rPr>
          <w:rFonts w:eastAsia="PMingLiU"/>
          <w:lang w:val="fr-FR" w:eastAsia="zh-TW"/>
        </w:rPr>
        <w:t>d</w:t>
      </w:r>
      <w:r w:rsidR="000E26C3">
        <w:rPr>
          <w:rFonts w:eastAsia="PMingLiU"/>
          <w:lang w:val="fr-FR" w:eastAsia="zh-TW"/>
        </w:rPr>
        <w:t>’</w:t>
      </w:r>
      <w:r w:rsidR="00695CDB" w:rsidRPr="000B4D79">
        <w:rPr>
          <w:rFonts w:eastAsia="PMingLiU"/>
          <w:lang w:val="fr-FR" w:eastAsia="zh-TW"/>
        </w:rPr>
        <w:t>appliquer le Protocole facultatif à</w:t>
      </w:r>
      <w:r w:rsidRPr="000B4D79">
        <w:rPr>
          <w:rFonts w:eastAsia="PMingLiU"/>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PMingLiU"/>
          <w:lang w:val="fr-FR" w:eastAsia="zh-TW"/>
        </w:rPr>
        <w:t xml:space="preserve">. </w:t>
      </w:r>
      <w:r w:rsidR="00556B2C" w:rsidRPr="000B4D79">
        <w:rPr>
          <w:rFonts w:eastAsia="PMingLiU"/>
          <w:lang w:val="fr-FR" w:eastAsia="zh-TW"/>
        </w:rPr>
        <w:t xml:space="preserve">Après examen approfondi de la législation en vigueur, il nous faut établir un cadre pour les modifications à </w:t>
      </w:r>
      <w:r w:rsidR="005F225E" w:rsidRPr="000B4D79">
        <w:rPr>
          <w:rFonts w:eastAsia="PMingLiU"/>
          <w:lang w:val="fr-FR" w:eastAsia="zh-TW"/>
        </w:rPr>
        <w:t xml:space="preserve">lui </w:t>
      </w:r>
      <w:r w:rsidR="00556B2C" w:rsidRPr="000B4D79">
        <w:rPr>
          <w:rFonts w:eastAsia="PMingLiU"/>
          <w:lang w:val="fr-FR" w:eastAsia="zh-TW"/>
        </w:rPr>
        <w:t xml:space="preserve">apporter </w:t>
      </w:r>
      <w:r w:rsidR="004A1BB5">
        <w:rPr>
          <w:rFonts w:eastAsia="PMingLiU"/>
          <w:lang w:val="fr-FR" w:eastAsia="zh-TW"/>
        </w:rPr>
        <w:t>aux fins de mise</w:t>
      </w:r>
      <w:r w:rsidR="005F225E" w:rsidRPr="000B4D79">
        <w:rPr>
          <w:rFonts w:eastAsia="PMingLiU"/>
          <w:lang w:val="fr-FR" w:eastAsia="zh-TW"/>
        </w:rPr>
        <w:t xml:space="preserve"> en conformité avec les dispositions de la </w:t>
      </w:r>
      <w:r w:rsidRPr="000B4D79">
        <w:rPr>
          <w:rFonts w:eastAsia="PMingLiU"/>
          <w:lang w:val="fr-FR" w:eastAsia="zh-TW"/>
        </w:rPr>
        <w:t xml:space="preserve">Convention. </w:t>
      </w:r>
      <w:r w:rsidR="005F225E" w:rsidRPr="000B4D79">
        <w:rPr>
          <w:rFonts w:eastAsia="PMingLiU"/>
          <w:lang w:val="fr-FR" w:eastAsia="zh-TW"/>
        </w:rPr>
        <w:t>Nous étudions actuellement les détails techniques qui permettraient d</w:t>
      </w:r>
      <w:r w:rsidR="000E26C3">
        <w:rPr>
          <w:rFonts w:eastAsia="PMingLiU"/>
          <w:lang w:val="fr-FR" w:eastAsia="zh-TW"/>
        </w:rPr>
        <w:t>’</w:t>
      </w:r>
      <w:r w:rsidR="005F225E" w:rsidRPr="000B4D79">
        <w:rPr>
          <w:rFonts w:eastAsia="PMingLiU"/>
          <w:lang w:val="fr-FR" w:eastAsia="zh-TW"/>
        </w:rPr>
        <w:t>appliquer le</w:t>
      </w:r>
      <w:r w:rsidRPr="000B4D79">
        <w:rPr>
          <w:rFonts w:eastAsia="PMingLiU"/>
          <w:lang w:val="fr-FR" w:eastAsia="zh-TW"/>
        </w:rPr>
        <w:t xml:space="preserve"> </w:t>
      </w:r>
      <w:r w:rsidR="00695CDB" w:rsidRPr="000B4D79">
        <w:rPr>
          <w:rFonts w:eastAsia="PMingLiU"/>
          <w:lang w:val="fr-FR" w:eastAsia="zh-TW"/>
        </w:rPr>
        <w:t>Protocole facultatif</w:t>
      </w:r>
      <w:r w:rsidRPr="000B4D79">
        <w:rPr>
          <w:rFonts w:eastAsia="PMingLiU"/>
          <w:lang w:val="fr-FR" w:eastAsia="zh-TW"/>
        </w:rPr>
        <w:t xml:space="preserve">. </w:t>
      </w:r>
    </w:p>
    <w:p w:rsidR="00C15094" w:rsidRPr="000B4D79" w:rsidRDefault="00957337" w:rsidP="006671DA">
      <w:pPr>
        <w:pStyle w:val="H23G"/>
        <w:rPr>
          <w:lang w:val="fr-FR" w:eastAsia="zh-TW"/>
        </w:rPr>
      </w:pPr>
      <w:r w:rsidRPr="000B4D79">
        <w:rPr>
          <w:lang w:val="fr-FR" w:eastAsia="zh-TW"/>
        </w:rPr>
        <w:tab/>
      </w:r>
      <w:r w:rsidR="00A82BF9" w:rsidRPr="000B4D79">
        <w:rPr>
          <w:lang w:val="fr-FR" w:eastAsia="zh-TW"/>
        </w:rPr>
        <w:t>3.</w:t>
      </w:r>
      <w:r w:rsidRPr="000B4D79">
        <w:rPr>
          <w:lang w:val="fr-FR" w:eastAsia="zh-TW"/>
        </w:rPr>
        <w:tab/>
      </w:r>
      <w:r w:rsidR="00C15094" w:rsidRPr="000B4D79">
        <w:rPr>
          <w:lang w:val="fr-FR" w:eastAsia="zh-TW"/>
        </w:rPr>
        <w:t xml:space="preserve">Articles 40 </w:t>
      </w:r>
      <w:r w:rsidR="0052797A" w:rsidRPr="000B4D79">
        <w:rPr>
          <w:lang w:val="fr-FR" w:eastAsia="zh-TW"/>
        </w:rPr>
        <w:t>et</w:t>
      </w:r>
      <w:r w:rsidR="00C15094" w:rsidRPr="000B4D79">
        <w:rPr>
          <w:lang w:val="fr-FR" w:eastAsia="zh-TW"/>
        </w:rPr>
        <w:t xml:space="preserve"> 37</w:t>
      </w:r>
      <w:r w:rsidR="00CB4B47" w:rsidRPr="000B4D79">
        <w:rPr>
          <w:lang w:val="fr-FR" w:eastAsia="zh-TW"/>
        </w:rPr>
        <w:t xml:space="preserve"> </w:t>
      </w:r>
      <w:r w:rsidR="00C15094" w:rsidRPr="000B4D79">
        <w:rPr>
          <w:lang w:val="fr-FR" w:eastAsia="zh-TW"/>
        </w:rPr>
        <w:t xml:space="preserve">a) </w:t>
      </w:r>
      <w:r w:rsidR="00336C19">
        <w:rPr>
          <w:lang w:val="fr-FR" w:eastAsia="zh-TW"/>
        </w:rPr>
        <w:t>–</w:t>
      </w:r>
      <w:r w:rsidR="00C15094" w:rsidRPr="000B4D79">
        <w:rPr>
          <w:lang w:val="fr-FR" w:eastAsia="zh-TW"/>
        </w:rPr>
        <w:t xml:space="preserve"> </w:t>
      </w:r>
      <w:r w:rsidR="00CB4B47" w:rsidRPr="000B4D79">
        <w:rPr>
          <w:lang w:val="fr-FR" w:eastAsia="zh-TW"/>
        </w:rPr>
        <w:t>A</w:t>
      </w:r>
      <w:r w:rsidR="00C15094" w:rsidRPr="000B4D79">
        <w:rPr>
          <w:lang w:val="fr-FR" w:eastAsia="zh-TW"/>
        </w:rPr>
        <w:t xml:space="preserve">dministration </w:t>
      </w:r>
      <w:r w:rsidR="00CB4B47" w:rsidRPr="000B4D79">
        <w:rPr>
          <w:lang w:val="fr-FR" w:eastAsia="zh-TW"/>
        </w:rPr>
        <w:t>de la</w:t>
      </w:r>
      <w:r w:rsidR="00C15094" w:rsidRPr="000B4D79">
        <w:rPr>
          <w:lang w:val="fr-FR" w:eastAsia="zh-TW"/>
        </w:rPr>
        <w:t xml:space="preserve"> justice </w:t>
      </w:r>
      <w:r w:rsidR="00CB4B47" w:rsidRPr="000B4D79">
        <w:rPr>
          <w:lang w:val="fr-FR" w:eastAsia="zh-TW"/>
        </w:rPr>
        <w:t>pour mineurs et</w:t>
      </w:r>
      <w:r w:rsidR="00C15094" w:rsidRPr="000B4D79">
        <w:rPr>
          <w:lang w:val="fr-FR" w:eastAsia="zh-TW"/>
        </w:rPr>
        <w:t xml:space="preserve"> </w:t>
      </w:r>
      <w:r w:rsidR="00F00B2D" w:rsidRPr="000B4D79">
        <w:rPr>
          <w:lang w:val="fr-FR" w:eastAsia="zh-TW"/>
        </w:rPr>
        <w:t>condamnation des jeunes délinquants</w:t>
      </w:r>
    </w:p>
    <w:p w:rsidR="00C26BDE" w:rsidRPr="000B4D79" w:rsidRDefault="00C26BDE" w:rsidP="006671DA">
      <w:pPr>
        <w:pStyle w:val="H23G"/>
        <w:rPr>
          <w:rFonts w:eastAsia="PMingLiU"/>
          <w:lang w:val="fr-FR" w:eastAsia="zh-TW"/>
        </w:rPr>
      </w:pPr>
      <w:r w:rsidRPr="000B4D79">
        <w:rPr>
          <w:rFonts w:eastAsia="PMingLiU"/>
          <w:lang w:val="fr-FR" w:eastAsia="zh-TW"/>
        </w:rPr>
        <w:tab/>
      </w:r>
      <w:r w:rsidRPr="000B4D79">
        <w:rPr>
          <w:rFonts w:eastAsia="PMingLiU"/>
          <w:lang w:val="fr-FR" w:eastAsia="zh-TW"/>
        </w:rPr>
        <w:tab/>
        <w:t>Paragraph</w:t>
      </w:r>
      <w:r w:rsidR="0052797A" w:rsidRPr="000B4D79">
        <w:rPr>
          <w:rFonts w:eastAsia="PMingLiU"/>
          <w:lang w:val="fr-FR" w:eastAsia="zh-TW"/>
        </w:rPr>
        <w:t>e</w:t>
      </w:r>
      <w:r w:rsidRPr="000B4D79">
        <w:rPr>
          <w:rFonts w:eastAsia="PMingLiU"/>
          <w:lang w:val="fr-FR" w:eastAsia="zh-TW"/>
        </w:rPr>
        <w:t xml:space="preserve"> 92 </w:t>
      </w:r>
      <w:r w:rsidR="0052797A" w:rsidRPr="000B4D79">
        <w:rPr>
          <w:lang w:val="fr-FR" w:eastAsia="zh-TW"/>
        </w:rPr>
        <w:t xml:space="preserve">des </w:t>
      </w:r>
      <w:r w:rsidR="00661393" w:rsidRPr="000B4D79">
        <w:rPr>
          <w:lang w:val="fr-FR" w:eastAsia="zh-TW"/>
        </w:rPr>
        <w:t>o</w:t>
      </w:r>
      <w:r w:rsidR="0052797A" w:rsidRPr="000B4D79">
        <w:rPr>
          <w:lang w:val="fr-FR" w:eastAsia="zh-TW"/>
        </w:rPr>
        <w:t>bservations finales précédentes</w:t>
      </w:r>
    </w:p>
    <w:p w:rsidR="00C15094" w:rsidRPr="000B4D79" w:rsidRDefault="00C15094" w:rsidP="00D44F3E">
      <w:pPr>
        <w:pStyle w:val="SingleTxtG"/>
        <w:rPr>
          <w:rFonts w:eastAsia="PMingLiU"/>
          <w:b/>
          <w:i/>
          <w:lang w:val="fr-FR" w:eastAsia="zh-TW"/>
        </w:rPr>
      </w:pPr>
      <w:r w:rsidRPr="000B4D79">
        <w:rPr>
          <w:rFonts w:eastAsia="PMingLiU"/>
          <w:lang w:val="fr-FR" w:eastAsia="zh-TW"/>
        </w:rPr>
        <w:t>542.</w:t>
      </w:r>
      <w:r w:rsidRPr="000B4D79">
        <w:rPr>
          <w:rFonts w:eastAsia="PMingLiU"/>
          <w:lang w:val="fr-FR" w:eastAsia="zh-TW"/>
        </w:rPr>
        <w:tab/>
      </w:r>
      <w:r w:rsidR="0088638D" w:rsidRPr="000B4D79">
        <w:rPr>
          <w:rFonts w:eastAsia="PMingLiU"/>
          <w:lang w:val="fr-FR" w:eastAsia="zh-TW"/>
        </w:rPr>
        <w:t>Les caractéristiques de l</w:t>
      </w:r>
      <w:r w:rsidR="000E26C3">
        <w:rPr>
          <w:rFonts w:eastAsia="PMingLiU"/>
          <w:lang w:val="fr-FR" w:eastAsia="zh-TW"/>
        </w:rPr>
        <w:t>’</w:t>
      </w:r>
      <w:r w:rsidR="0088638D" w:rsidRPr="000B4D79">
        <w:rPr>
          <w:rFonts w:eastAsia="PMingLiU"/>
          <w:lang w:val="fr-FR" w:eastAsia="zh-TW"/>
        </w:rPr>
        <w:t>administration de la justice pour mineurs dans</w:t>
      </w:r>
      <w:r w:rsidRPr="000B4D79">
        <w:rPr>
          <w:rFonts w:eastAsia="PMingLiU"/>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PMingLiU"/>
          <w:lang w:val="fr-FR" w:eastAsia="zh-TW"/>
        </w:rPr>
        <w:t xml:space="preserve"> </w:t>
      </w:r>
      <w:r w:rsidR="0088638D" w:rsidRPr="000B4D79">
        <w:rPr>
          <w:rFonts w:eastAsia="PMingLiU"/>
          <w:lang w:val="fr-FR" w:eastAsia="zh-TW"/>
        </w:rPr>
        <w:t>sont exposées aux</w:t>
      </w:r>
      <w:r w:rsidRPr="000B4D79">
        <w:rPr>
          <w:rFonts w:eastAsia="PMingLiU"/>
          <w:lang w:val="fr-FR" w:eastAsia="zh-TW"/>
        </w:rPr>
        <w:t xml:space="preserve"> paragraph</w:t>
      </w:r>
      <w:r w:rsidR="0088638D" w:rsidRPr="000B4D79">
        <w:rPr>
          <w:rFonts w:eastAsia="PMingLiU"/>
          <w:lang w:val="fr-FR" w:eastAsia="zh-TW"/>
        </w:rPr>
        <w:t>e</w:t>
      </w:r>
      <w:r w:rsidRPr="000B4D79">
        <w:rPr>
          <w:rFonts w:eastAsia="PMingLiU"/>
          <w:lang w:val="fr-FR" w:eastAsia="zh-TW"/>
        </w:rPr>
        <w:t xml:space="preserve">s 406 </w:t>
      </w:r>
      <w:r w:rsidR="0088638D" w:rsidRPr="000B4D79">
        <w:rPr>
          <w:rFonts w:eastAsia="PMingLiU"/>
          <w:lang w:val="fr-FR" w:eastAsia="zh-TW"/>
        </w:rPr>
        <w:t>à</w:t>
      </w:r>
      <w:r w:rsidRPr="000B4D79">
        <w:rPr>
          <w:rFonts w:eastAsia="PMingLiU"/>
          <w:lang w:val="fr-FR" w:eastAsia="zh-TW"/>
        </w:rPr>
        <w:t xml:space="preserve"> 437 </w:t>
      </w:r>
      <w:r w:rsidR="0088638D" w:rsidRPr="000B4D79">
        <w:rPr>
          <w:rFonts w:eastAsia="PMingLiU"/>
          <w:lang w:val="fr-FR" w:eastAsia="zh-TW"/>
        </w:rPr>
        <w:t>de la partie</w:t>
      </w:r>
      <w:r w:rsidRPr="000B4D79">
        <w:rPr>
          <w:rFonts w:eastAsia="PMingLiU"/>
          <w:lang w:val="fr-FR" w:eastAsia="zh-TW"/>
        </w:rPr>
        <w:t xml:space="preserve"> II </w:t>
      </w:r>
      <w:r w:rsidR="0088638D" w:rsidRPr="000B4D79">
        <w:rPr>
          <w:rFonts w:eastAsia="PMingLiU"/>
          <w:lang w:val="fr-FR" w:eastAsia="zh-TW"/>
        </w:rPr>
        <w:t>du</w:t>
      </w:r>
      <w:r w:rsidRPr="000B4D79">
        <w:rPr>
          <w:rFonts w:eastAsia="PMingLiU"/>
          <w:lang w:val="fr-FR" w:eastAsia="zh-TW"/>
        </w:rPr>
        <w:t xml:space="preserve"> </w:t>
      </w:r>
      <w:r w:rsidR="008168F8" w:rsidRPr="000B4D79">
        <w:rPr>
          <w:lang w:val="fr-FR"/>
        </w:rPr>
        <w:t>rapport initial</w:t>
      </w:r>
      <w:r w:rsidR="009563A4" w:rsidRPr="000B4D79">
        <w:rPr>
          <w:rFonts w:eastAsia="PMingLiU"/>
          <w:lang w:val="fr-FR" w:eastAsia="zh-TW"/>
        </w:rPr>
        <w:t>. Ce sont, notamment, la présomption d</w:t>
      </w:r>
      <w:r w:rsidR="000E26C3">
        <w:rPr>
          <w:rFonts w:eastAsia="PMingLiU"/>
          <w:lang w:val="fr-FR" w:eastAsia="zh-TW"/>
        </w:rPr>
        <w:t>’</w:t>
      </w:r>
      <w:r w:rsidR="009563A4" w:rsidRPr="000B4D79">
        <w:rPr>
          <w:rFonts w:eastAsia="PMingLiU"/>
          <w:lang w:val="fr-FR" w:eastAsia="zh-TW"/>
        </w:rPr>
        <w:t xml:space="preserve">innocence, </w:t>
      </w:r>
      <w:r w:rsidR="000F0CC4" w:rsidRPr="000B4D79">
        <w:rPr>
          <w:rFonts w:eastAsia="PMingLiU"/>
          <w:lang w:val="fr-FR" w:eastAsia="zh-TW"/>
        </w:rPr>
        <w:t>le droit d</w:t>
      </w:r>
      <w:r w:rsidR="000E26C3">
        <w:rPr>
          <w:rFonts w:eastAsia="PMingLiU"/>
          <w:lang w:val="fr-FR" w:eastAsia="zh-TW"/>
        </w:rPr>
        <w:t>’</w:t>
      </w:r>
      <w:r w:rsidR="000F0CC4" w:rsidRPr="000B4D79">
        <w:rPr>
          <w:rFonts w:eastAsia="PMingLiU"/>
          <w:lang w:val="fr-FR" w:eastAsia="zh-TW"/>
        </w:rPr>
        <w:t>être informé dans le plus court délai et directement des accusations portées</w:t>
      </w:r>
      <w:r w:rsidR="00D44F3E" w:rsidRPr="000B4D79">
        <w:rPr>
          <w:rFonts w:eastAsia="PMingLiU"/>
          <w:lang w:val="fr-FR" w:eastAsia="zh-TW"/>
        </w:rPr>
        <w:t>, le droit</w:t>
      </w:r>
      <w:r w:rsidR="000F0CC4" w:rsidRPr="000B4D79">
        <w:rPr>
          <w:rFonts w:eastAsia="PMingLiU"/>
          <w:lang w:val="fr-FR" w:eastAsia="zh-TW"/>
        </w:rPr>
        <w:t xml:space="preserve"> de ne pas être contraint de témoigner ou de s</w:t>
      </w:r>
      <w:r w:rsidR="000E26C3">
        <w:rPr>
          <w:rFonts w:eastAsia="PMingLiU"/>
          <w:lang w:val="fr-FR" w:eastAsia="zh-TW"/>
        </w:rPr>
        <w:t>’</w:t>
      </w:r>
      <w:r w:rsidR="000F0CC4" w:rsidRPr="000B4D79">
        <w:rPr>
          <w:rFonts w:eastAsia="PMingLiU"/>
          <w:lang w:val="fr-FR" w:eastAsia="zh-TW"/>
        </w:rPr>
        <w:t>avouer coupable, le droit d</w:t>
      </w:r>
      <w:r w:rsidR="000E26C3">
        <w:rPr>
          <w:rFonts w:eastAsia="PMingLiU"/>
          <w:lang w:val="fr-FR" w:eastAsia="zh-TW"/>
        </w:rPr>
        <w:t>’</w:t>
      </w:r>
      <w:r w:rsidR="000F0CC4" w:rsidRPr="000B4D79">
        <w:rPr>
          <w:rFonts w:eastAsia="PMingLiU"/>
          <w:lang w:val="fr-FR" w:eastAsia="zh-TW"/>
        </w:rPr>
        <w:t>être représenté par un conseil juridique ou le droit à l</w:t>
      </w:r>
      <w:r w:rsidR="000E26C3">
        <w:rPr>
          <w:rFonts w:eastAsia="PMingLiU"/>
          <w:lang w:val="fr-FR" w:eastAsia="zh-TW"/>
        </w:rPr>
        <w:t>’</w:t>
      </w:r>
      <w:r w:rsidR="000F0CC4" w:rsidRPr="000B4D79">
        <w:rPr>
          <w:rFonts w:eastAsia="PMingLiU"/>
          <w:lang w:val="fr-FR" w:eastAsia="zh-TW"/>
        </w:rPr>
        <w:t>aide juridictionnelle, le droit de se faire assister gratuitement par un interprète, les solutions de remplacement à la procédure judiciaire et les solutions autres qu</w:t>
      </w:r>
      <w:r w:rsidR="000E26C3">
        <w:rPr>
          <w:rFonts w:eastAsia="PMingLiU"/>
          <w:lang w:val="fr-FR" w:eastAsia="zh-TW"/>
        </w:rPr>
        <w:t>’</w:t>
      </w:r>
      <w:r w:rsidR="000F0CC4" w:rsidRPr="000B4D79">
        <w:rPr>
          <w:rFonts w:eastAsia="PMingLiU"/>
          <w:lang w:val="fr-FR" w:eastAsia="zh-TW"/>
        </w:rPr>
        <w:t xml:space="preserve">institutionnelles. Ces </w:t>
      </w:r>
      <w:r w:rsidR="00D44F3E" w:rsidRPr="000B4D79">
        <w:rPr>
          <w:rFonts w:eastAsia="PMingLiU"/>
          <w:lang w:val="fr-FR" w:eastAsia="zh-TW"/>
        </w:rPr>
        <w:t>caractéristiques sont conformes à la Convention et aux principes consacrés dans les normes internationales concernées. Les faits nouveaux intervenus dans ce domaine sont exposés aux paragraphes 543 à 569 ci-après</w:t>
      </w:r>
      <w:r w:rsidRPr="000B4D79">
        <w:rPr>
          <w:rFonts w:eastAsia="PMingLiU"/>
          <w:lang w:val="fr-FR" w:eastAsia="zh-TW"/>
        </w:rPr>
        <w:t xml:space="preserve">. </w:t>
      </w:r>
    </w:p>
    <w:p w:rsidR="00C15094" w:rsidRPr="000B4D79" w:rsidRDefault="00957337" w:rsidP="00F265C8">
      <w:pPr>
        <w:pStyle w:val="H23G"/>
        <w:rPr>
          <w:lang w:val="fr-FR" w:eastAsia="zh-TW"/>
        </w:rPr>
      </w:pPr>
      <w:r w:rsidRPr="000B4D79">
        <w:rPr>
          <w:lang w:val="fr-FR" w:eastAsia="zh-TW"/>
        </w:rPr>
        <w:tab/>
      </w:r>
      <w:r w:rsidRPr="000B4D79">
        <w:rPr>
          <w:lang w:val="fr-FR" w:eastAsia="zh-TW"/>
        </w:rPr>
        <w:tab/>
      </w:r>
      <w:r w:rsidR="00D44F3E" w:rsidRPr="000B4D79">
        <w:rPr>
          <w:lang w:val="fr-FR" w:eastAsia="zh-TW"/>
        </w:rPr>
        <w:t>Formation des responsables de l</w:t>
      </w:r>
      <w:r w:rsidR="000E26C3">
        <w:rPr>
          <w:lang w:val="fr-FR" w:eastAsia="zh-TW"/>
        </w:rPr>
        <w:t>’</w:t>
      </w:r>
      <w:r w:rsidR="00D44F3E" w:rsidRPr="000B4D79">
        <w:rPr>
          <w:lang w:val="fr-FR" w:eastAsia="zh-TW"/>
        </w:rPr>
        <w:t>administration de la justice pour mineurs</w:t>
      </w:r>
    </w:p>
    <w:p w:rsidR="00C15094" w:rsidRPr="000B4D79" w:rsidRDefault="00957337" w:rsidP="00F265C8">
      <w:pPr>
        <w:pStyle w:val="H4G"/>
        <w:rPr>
          <w:lang w:val="fr-FR" w:eastAsia="zh-TW"/>
        </w:rPr>
      </w:pPr>
      <w:r w:rsidRPr="000B4D79">
        <w:rPr>
          <w:lang w:val="fr-FR" w:eastAsia="zh-TW"/>
        </w:rPr>
        <w:tab/>
      </w:r>
      <w:r w:rsidRPr="000B4D79">
        <w:rPr>
          <w:lang w:val="fr-FR" w:eastAsia="zh-TW"/>
        </w:rPr>
        <w:tab/>
      </w:r>
      <w:r w:rsidR="00C73AC0" w:rsidRPr="000B4D79">
        <w:rPr>
          <w:lang w:val="fr-FR" w:eastAsia="zh-TW"/>
        </w:rPr>
        <w:t>Personnel pénitentiaire</w:t>
      </w:r>
    </w:p>
    <w:p w:rsidR="00C15094" w:rsidRPr="000B4D79" w:rsidRDefault="00C15094" w:rsidP="00160053">
      <w:pPr>
        <w:pStyle w:val="SingleTxtG"/>
        <w:rPr>
          <w:rFonts w:eastAsia="PMingLiU"/>
          <w:lang w:val="fr-FR" w:eastAsia="zh-TW"/>
        </w:rPr>
      </w:pPr>
      <w:r w:rsidRPr="000B4D79">
        <w:rPr>
          <w:rFonts w:eastAsia="PMingLiU"/>
          <w:lang w:val="fr-FR" w:eastAsia="zh-TW"/>
        </w:rPr>
        <w:t>543.</w:t>
      </w:r>
      <w:r w:rsidRPr="000B4D79">
        <w:rPr>
          <w:rFonts w:eastAsia="PMingLiU"/>
          <w:lang w:val="fr-FR" w:eastAsia="zh-TW"/>
        </w:rPr>
        <w:tab/>
      </w:r>
      <w:r w:rsidR="00D44F3E" w:rsidRPr="000B4D79">
        <w:rPr>
          <w:rFonts w:eastAsia="PMingLiU"/>
          <w:lang w:val="fr-FR" w:eastAsia="zh-TW"/>
        </w:rPr>
        <w:t xml:space="preserve">Outre </w:t>
      </w:r>
      <w:r w:rsidR="00160053" w:rsidRPr="000B4D79">
        <w:rPr>
          <w:rFonts w:eastAsia="PMingLiU"/>
          <w:lang w:val="fr-FR" w:eastAsia="zh-TW"/>
        </w:rPr>
        <w:t>la</w:t>
      </w:r>
      <w:r w:rsidR="00D44F3E" w:rsidRPr="000B4D79">
        <w:rPr>
          <w:rFonts w:eastAsia="PMingLiU"/>
          <w:lang w:val="fr-FR" w:eastAsia="zh-TW"/>
        </w:rPr>
        <w:t xml:space="preserve"> formation professionnelle sur le traitement des délinquants </w:t>
      </w:r>
      <w:r w:rsidR="00160053" w:rsidRPr="000B4D79">
        <w:rPr>
          <w:rFonts w:eastAsia="PMingLiU"/>
          <w:lang w:val="fr-FR" w:eastAsia="zh-TW"/>
        </w:rPr>
        <w:t>dispensée lors</w:t>
      </w:r>
      <w:r w:rsidR="00D44F3E" w:rsidRPr="000B4D79">
        <w:rPr>
          <w:rFonts w:eastAsia="PMingLiU"/>
          <w:lang w:val="fr-FR" w:eastAsia="zh-TW"/>
        </w:rPr>
        <w:t xml:space="preserve"> de l</w:t>
      </w:r>
      <w:r w:rsidR="00160053" w:rsidRPr="000B4D79">
        <w:rPr>
          <w:rFonts w:eastAsia="PMingLiU"/>
          <w:lang w:val="fr-FR" w:eastAsia="zh-TW"/>
        </w:rPr>
        <w:t>a</w:t>
      </w:r>
      <w:r w:rsidR="00D44F3E" w:rsidRPr="000B4D79">
        <w:rPr>
          <w:rFonts w:eastAsia="PMingLiU"/>
          <w:lang w:val="fr-FR" w:eastAsia="zh-TW"/>
        </w:rPr>
        <w:t xml:space="preserve"> formation initiale de six mois, </w:t>
      </w:r>
      <w:r w:rsidR="00160053" w:rsidRPr="000B4D79">
        <w:rPr>
          <w:rFonts w:eastAsia="PMingLiU"/>
          <w:lang w:val="fr-FR" w:eastAsia="zh-TW"/>
        </w:rPr>
        <w:t xml:space="preserve">y compris </w:t>
      </w:r>
      <w:r w:rsidR="00C73AC0" w:rsidRPr="000B4D79">
        <w:rPr>
          <w:lang w:val="fr-FR"/>
        </w:rPr>
        <w:t>l</w:t>
      </w:r>
      <w:r w:rsidR="000E26C3">
        <w:rPr>
          <w:lang w:val="fr-FR"/>
        </w:rPr>
        <w:t>’</w:t>
      </w:r>
      <w:r w:rsidR="00C73AC0" w:rsidRPr="000B4D79">
        <w:rPr>
          <w:lang w:val="fr-FR"/>
        </w:rPr>
        <w:t>Ensemb</w:t>
      </w:r>
      <w:r w:rsidR="008D3527">
        <w:rPr>
          <w:lang w:val="fr-FR"/>
        </w:rPr>
        <w:t>le de règles minima des Nations </w:t>
      </w:r>
      <w:r w:rsidR="00C73AC0" w:rsidRPr="000B4D79">
        <w:rPr>
          <w:lang w:val="fr-FR"/>
        </w:rPr>
        <w:t>Unies pour le traitement des détenus</w:t>
      </w:r>
      <w:r w:rsidR="00160053" w:rsidRPr="000B4D79">
        <w:rPr>
          <w:lang w:val="fr-FR"/>
        </w:rPr>
        <w:t xml:space="preserve"> enseigné aux fonctionnaires nouveaux et en exercice, l</w:t>
      </w:r>
      <w:r w:rsidR="000E26C3">
        <w:rPr>
          <w:lang w:val="fr-FR"/>
        </w:rPr>
        <w:t>’</w:t>
      </w:r>
      <w:r w:rsidR="00160053" w:rsidRPr="000B4D79">
        <w:rPr>
          <w:lang w:val="fr-FR"/>
        </w:rPr>
        <w:t xml:space="preserve">ensemble du personnel travaillant dans les établissements pénitentiaires dotés de programmes destinés aux délinquants </w:t>
      </w:r>
      <w:r w:rsidR="009D029F" w:rsidRPr="000B4D79">
        <w:rPr>
          <w:lang w:val="fr-FR"/>
        </w:rPr>
        <w:t xml:space="preserve">juvéniles </w:t>
      </w:r>
      <w:r w:rsidR="00160053" w:rsidRPr="000B4D79">
        <w:rPr>
          <w:lang w:val="fr-FR"/>
        </w:rPr>
        <w:t>suivent une formation sur mesure sur ces programmes. L</w:t>
      </w:r>
      <w:r w:rsidR="000E26C3">
        <w:rPr>
          <w:lang w:val="fr-FR"/>
        </w:rPr>
        <w:t>’</w:t>
      </w:r>
      <w:r w:rsidR="00160053" w:rsidRPr="000B4D79">
        <w:rPr>
          <w:lang w:val="fr-FR"/>
        </w:rPr>
        <w:t>objectif est de renforcer leurs connaissances et compétences professionnelles pour garantir le fonctionnement efficace des programmes et, par conséquent, de faciliter la réadaptation des jeunes délinquants</w:t>
      </w:r>
      <w:r w:rsidRPr="000B4D79">
        <w:rPr>
          <w:rFonts w:eastAsia="PMingLiU"/>
          <w:lang w:val="fr-FR" w:eastAsia="zh-TW"/>
        </w:rPr>
        <w:t>.</w:t>
      </w:r>
    </w:p>
    <w:p w:rsidR="00C15094" w:rsidRPr="000B4D79" w:rsidRDefault="00957337" w:rsidP="00F265C8">
      <w:pPr>
        <w:pStyle w:val="H4G"/>
        <w:rPr>
          <w:lang w:val="fr-FR" w:eastAsia="zh-TW"/>
        </w:rPr>
      </w:pPr>
      <w:r w:rsidRPr="000B4D79">
        <w:rPr>
          <w:lang w:val="fr-FR" w:eastAsia="zh-TW"/>
        </w:rPr>
        <w:tab/>
      </w:r>
      <w:r w:rsidRPr="000B4D79">
        <w:rPr>
          <w:lang w:val="fr-FR" w:eastAsia="zh-TW"/>
        </w:rPr>
        <w:tab/>
      </w:r>
      <w:r w:rsidR="00C73AC0" w:rsidRPr="000B4D79">
        <w:rPr>
          <w:lang w:val="fr-FR" w:eastAsia="zh-TW"/>
        </w:rPr>
        <w:t>Procureurs</w:t>
      </w:r>
    </w:p>
    <w:p w:rsidR="00C15094" w:rsidRPr="000B4D79" w:rsidRDefault="00C15094" w:rsidP="00C26BDE">
      <w:pPr>
        <w:pStyle w:val="SingleTxtG"/>
        <w:rPr>
          <w:rFonts w:eastAsia="PMingLiU"/>
          <w:lang w:val="fr-FR" w:eastAsia="zh-TW"/>
        </w:rPr>
      </w:pPr>
      <w:r w:rsidRPr="000B4D79">
        <w:rPr>
          <w:rFonts w:eastAsia="PMingLiU"/>
          <w:lang w:val="fr-FR" w:eastAsia="zh-TW"/>
        </w:rPr>
        <w:t>544.</w:t>
      </w:r>
      <w:r w:rsidRPr="000B4D79">
        <w:rPr>
          <w:rFonts w:eastAsia="PMingLiU"/>
          <w:lang w:val="fr-FR" w:eastAsia="zh-TW"/>
        </w:rPr>
        <w:tab/>
      </w:r>
      <w:r w:rsidR="00C73AC0" w:rsidRPr="000B4D79">
        <w:rPr>
          <w:lang w:val="fr-FR"/>
        </w:rPr>
        <w:t>La Division des poursuites pénales du Département de la justice organise des cours de droit pénal pour familiariser les procureurs avec l</w:t>
      </w:r>
      <w:r w:rsidR="000E26C3">
        <w:rPr>
          <w:lang w:val="fr-FR"/>
        </w:rPr>
        <w:t>’</w:t>
      </w:r>
      <w:r w:rsidR="00C73AC0" w:rsidRPr="000B4D79">
        <w:rPr>
          <w:lang w:val="fr-FR"/>
        </w:rPr>
        <w:t>ordonnance relative à la délinquance juvénile</w:t>
      </w:r>
      <w:r w:rsidR="00FA67F7" w:rsidRPr="000B4D79">
        <w:rPr>
          <w:rFonts w:eastAsia="PMingLiU"/>
          <w:lang w:val="fr-FR" w:eastAsia="zh-TW"/>
        </w:rPr>
        <w:t>,</w:t>
      </w:r>
      <w:r w:rsidR="00C73AC0" w:rsidRPr="000B4D79">
        <w:rPr>
          <w:lang w:val="fr-FR"/>
        </w:rPr>
        <w:t xml:space="preserve"> l</w:t>
      </w:r>
      <w:r w:rsidR="000E26C3">
        <w:rPr>
          <w:lang w:val="fr-FR"/>
        </w:rPr>
        <w:t>’</w:t>
      </w:r>
      <w:r w:rsidR="00C73AC0" w:rsidRPr="000B4D79">
        <w:rPr>
          <w:lang w:val="fr-FR"/>
        </w:rPr>
        <w:t>ordonnance relative à la protection des enfants et des jeunes, les normes internationales pertinentes et les procédures judiciaires du système de justice pour mineurs</w:t>
      </w:r>
      <w:r w:rsidRPr="000B4D79">
        <w:rPr>
          <w:rFonts w:eastAsia="PMingLiU"/>
          <w:lang w:val="fr-FR" w:eastAsia="zh-TW"/>
        </w:rPr>
        <w:t>.</w:t>
      </w:r>
    </w:p>
    <w:p w:rsidR="00C26BDE" w:rsidRPr="000B4D79" w:rsidRDefault="00C26BDE" w:rsidP="00262461">
      <w:pPr>
        <w:pStyle w:val="H23G"/>
        <w:rPr>
          <w:rFonts w:eastAsia="PMingLiU"/>
          <w:lang w:val="fr-FR" w:eastAsia="zh-TW"/>
        </w:rPr>
      </w:pPr>
      <w:r w:rsidRPr="000B4D79">
        <w:rPr>
          <w:rFonts w:eastAsia="PMingLiU"/>
          <w:lang w:val="fr-FR" w:eastAsia="zh-TW"/>
        </w:rPr>
        <w:tab/>
      </w:r>
      <w:r w:rsidRPr="000B4D79">
        <w:rPr>
          <w:rFonts w:eastAsia="PMingLiU"/>
          <w:lang w:val="fr-FR" w:eastAsia="zh-TW"/>
        </w:rPr>
        <w:tab/>
        <w:t>Paragraph</w:t>
      </w:r>
      <w:r w:rsidR="0052797A" w:rsidRPr="000B4D79">
        <w:rPr>
          <w:rFonts w:eastAsia="PMingLiU"/>
          <w:lang w:val="fr-FR" w:eastAsia="zh-TW"/>
        </w:rPr>
        <w:t>e</w:t>
      </w:r>
      <w:r w:rsidRPr="000B4D79">
        <w:rPr>
          <w:rFonts w:eastAsia="PMingLiU"/>
          <w:lang w:val="fr-FR" w:eastAsia="zh-TW"/>
        </w:rPr>
        <w:t xml:space="preserve">s 90 </w:t>
      </w:r>
      <w:r w:rsidR="0052797A" w:rsidRPr="000B4D79">
        <w:rPr>
          <w:rFonts w:eastAsia="PMingLiU"/>
          <w:lang w:val="fr-FR" w:eastAsia="zh-TW"/>
        </w:rPr>
        <w:t>et</w:t>
      </w:r>
      <w:r w:rsidRPr="000B4D79">
        <w:rPr>
          <w:rFonts w:eastAsia="PMingLiU"/>
          <w:lang w:val="fr-FR" w:eastAsia="zh-TW"/>
        </w:rPr>
        <w:t xml:space="preserve"> 94 </w:t>
      </w:r>
      <w:r w:rsidR="0052797A" w:rsidRPr="000B4D79">
        <w:rPr>
          <w:lang w:val="fr-FR" w:eastAsia="zh-TW"/>
        </w:rPr>
        <w:t xml:space="preserve">des </w:t>
      </w:r>
      <w:r w:rsidR="00661393" w:rsidRPr="000B4D79">
        <w:rPr>
          <w:lang w:val="fr-FR" w:eastAsia="zh-TW"/>
        </w:rPr>
        <w:t>o</w:t>
      </w:r>
      <w:r w:rsidR="0052797A" w:rsidRPr="000B4D79">
        <w:rPr>
          <w:lang w:val="fr-FR" w:eastAsia="zh-TW"/>
        </w:rPr>
        <w:t>bservations finales précédentes</w:t>
      </w:r>
    </w:p>
    <w:p w:rsidR="00C15094" w:rsidRPr="000B4D79" w:rsidRDefault="00CD14C1" w:rsidP="00262461">
      <w:pPr>
        <w:pStyle w:val="H4G"/>
        <w:rPr>
          <w:lang w:val="fr-FR" w:eastAsia="zh-TW"/>
        </w:rPr>
      </w:pPr>
      <w:r w:rsidRPr="000B4D79">
        <w:rPr>
          <w:lang w:val="fr-FR" w:eastAsia="zh-TW"/>
        </w:rPr>
        <w:tab/>
      </w:r>
      <w:r w:rsidRPr="000B4D79">
        <w:rPr>
          <w:lang w:val="fr-FR" w:eastAsia="zh-TW"/>
        </w:rPr>
        <w:tab/>
      </w:r>
      <w:r w:rsidR="00C73AC0" w:rsidRPr="000B4D79">
        <w:rPr>
          <w:lang w:val="fr-FR" w:eastAsia="zh-TW"/>
        </w:rPr>
        <w:t>Âge de la responsabilité pénale</w:t>
      </w:r>
    </w:p>
    <w:p w:rsidR="00C15094" w:rsidRPr="000B4D79" w:rsidRDefault="00C15094" w:rsidP="00160053">
      <w:pPr>
        <w:pStyle w:val="SingleTxtG"/>
        <w:rPr>
          <w:rFonts w:eastAsia="PMingLiU"/>
          <w:lang w:val="fr-FR" w:eastAsia="zh-TW"/>
        </w:rPr>
      </w:pPr>
      <w:r w:rsidRPr="000B4D79">
        <w:rPr>
          <w:rFonts w:eastAsia="PMingLiU"/>
          <w:lang w:val="fr-FR" w:eastAsia="zh-TW"/>
        </w:rPr>
        <w:t>545.</w:t>
      </w:r>
      <w:r w:rsidRPr="000B4D79">
        <w:rPr>
          <w:rFonts w:eastAsia="PMingLiU"/>
          <w:lang w:val="fr-FR" w:eastAsia="zh-TW"/>
        </w:rPr>
        <w:tab/>
      </w:r>
      <w:r w:rsidR="00160053" w:rsidRPr="000B4D79">
        <w:rPr>
          <w:rFonts w:eastAsia="PMingLiU"/>
          <w:lang w:val="fr-FR" w:eastAsia="zh-TW"/>
        </w:rPr>
        <w:t>Outre le Comité, un certain nombre de commentateurs demandent que l</w:t>
      </w:r>
      <w:r w:rsidR="000E26C3">
        <w:rPr>
          <w:rFonts w:eastAsia="PMingLiU"/>
          <w:lang w:val="fr-FR" w:eastAsia="zh-TW"/>
        </w:rPr>
        <w:t>’</w:t>
      </w:r>
      <w:r w:rsidR="00160053" w:rsidRPr="000B4D79">
        <w:rPr>
          <w:rFonts w:eastAsia="PMingLiU"/>
          <w:lang w:val="fr-FR" w:eastAsia="zh-TW"/>
        </w:rPr>
        <w:t>âge de la responsabilité pénale soit relevé. Certains considèrent qu</w:t>
      </w:r>
      <w:r w:rsidR="000E26C3">
        <w:rPr>
          <w:rFonts w:eastAsia="PMingLiU"/>
          <w:lang w:val="fr-FR" w:eastAsia="zh-TW"/>
        </w:rPr>
        <w:t>’</w:t>
      </w:r>
      <w:r w:rsidR="00160053" w:rsidRPr="000B4D79">
        <w:rPr>
          <w:rFonts w:eastAsia="PMingLiU"/>
          <w:lang w:val="fr-FR" w:eastAsia="zh-TW"/>
        </w:rPr>
        <w:t>il devrait être porté à 12 ans</w:t>
      </w:r>
      <w:r w:rsidRPr="000B4D79">
        <w:rPr>
          <w:rFonts w:eastAsia="PMingLiU"/>
          <w:lang w:val="fr-FR" w:eastAsia="zh-TW"/>
        </w:rPr>
        <w:t>.</w:t>
      </w:r>
    </w:p>
    <w:p w:rsidR="00C15094" w:rsidRPr="000B4D79" w:rsidRDefault="00C15094" w:rsidP="0085519F">
      <w:pPr>
        <w:pStyle w:val="SingleTxtG"/>
        <w:rPr>
          <w:rFonts w:eastAsia="PMingLiU"/>
          <w:lang w:val="fr-FR" w:eastAsia="zh-TW"/>
        </w:rPr>
      </w:pPr>
      <w:r w:rsidRPr="000B4D79">
        <w:rPr>
          <w:rFonts w:eastAsia="PMingLiU"/>
          <w:lang w:val="fr-FR" w:eastAsia="zh-TW"/>
        </w:rPr>
        <w:t>546.</w:t>
      </w:r>
      <w:r w:rsidRPr="000B4D79">
        <w:rPr>
          <w:rFonts w:eastAsia="PMingLiU"/>
          <w:lang w:val="fr-FR" w:eastAsia="zh-TW"/>
        </w:rPr>
        <w:tab/>
      </w:r>
      <w:r w:rsidR="00C73AC0" w:rsidRPr="000B4D79">
        <w:rPr>
          <w:rFonts w:eastAsia="PMingLiU"/>
          <w:lang w:val="fr-FR" w:eastAsia="zh-TW"/>
        </w:rPr>
        <w:t>Comme suite aux</w:t>
      </w:r>
      <w:r w:rsidRPr="000B4D79">
        <w:rPr>
          <w:rFonts w:eastAsia="PMingLiU"/>
          <w:lang w:val="fr-FR" w:eastAsia="zh-TW"/>
        </w:rPr>
        <w:t xml:space="preserve"> paragraph</w:t>
      </w:r>
      <w:r w:rsidR="00C73AC0" w:rsidRPr="000B4D79">
        <w:rPr>
          <w:rFonts w:eastAsia="PMingLiU"/>
          <w:lang w:val="fr-FR" w:eastAsia="zh-TW"/>
        </w:rPr>
        <w:t>e</w:t>
      </w:r>
      <w:r w:rsidRPr="000B4D79">
        <w:rPr>
          <w:rFonts w:eastAsia="PMingLiU"/>
          <w:lang w:val="fr-FR" w:eastAsia="zh-TW"/>
        </w:rPr>
        <w:t xml:space="preserve">s 410 </w:t>
      </w:r>
      <w:r w:rsidR="00C73AC0" w:rsidRPr="000B4D79">
        <w:rPr>
          <w:rFonts w:eastAsia="PMingLiU"/>
          <w:lang w:val="fr-FR" w:eastAsia="zh-TW"/>
        </w:rPr>
        <w:t>à</w:t>
      </w:r>
      <w:r w:rsidRPr="000B4D79">
        <w:rPr>
          <w:rFonts w:eastAsia="PMingLiU"/>
          <w:lang w:val="fr-FR" w:eastAsia="zh-TW"/>
        </w:rPr>
        <w:t xml:space="preserve"> 412 </w:t>
      </w:r>
      <w:r w:rsidR="00C73AC0" w:rsidRPr="000B4D79">
        <w:rPr>
          <w:rFonts w:eastAsia="PMingLiU"/>
          <w:lang w:val="fr-FR" w:eastAsia="zh-TW"/>
        </w:rPr>
        <w:t>de la partie</w:t>
      </w:r>
      <w:r w:rsidRPr="000B4D79">
        <w:rPr>
          <w:rFonts w:eastAsia="PMingLiU"/>
          <w:lang w:val="fr-FR" w:eastAsia="zh-TW"/>
        </w:rPr>
        <w:t xml:space="preserve"> II </w:t>
      </w:r>
      <w:r w:rsidR="00C73AC0" w:rsidRPr="000B4D79">
        <w:rPr>
          <w:rFonts w:eastAsia="PMingLiU"/>
          <w:lang w:val="fr-FR" w:eastAsia="zh-TW"/>
        </w:rPr>
        <w:t>du</w:t>
      </w:r>
      <w:r w:rsidRPr="000B4D79">
        <w:rPr>
          <w:rFonts w:eastAsia="PMingLiU"/>
          <w:lang w:val="fr-FR" w:eastAsia="zh-TW"/>
        </w:rPr>
        <w:t xml:space="preserve"> </w:t>
      </w:r>
      <w:r w:rsidR="008168F8" w:rsidRPr="000B4D79">
        <w:rPr>
          <w:lang w:val="fr-FR"/>
        </w:rPr>
        <w:t>rapport initial</w:t>
      </w:r>
      <w:r w:rsidRPr="000B4D79">
        <w:rPr>
          <w:rFonts w:eastAsia="PMingLiU"/>
          <w:lang w:val="fr-FR" w:eastAsia="zh-TW"/>
        </w:rPr>
        <w:t xml:space="preserve">, </w:t>
      </w:r>
      <w:r w:rsidR="00C73AC0" w:rsidRPr="000B4D79">
        <w:rPr>
          <w:lang w:val="fr-FR"/>
        </w:rPr>
        <w:t>l</w:t>
      </w:r>
      <w:r w:rsidR="000E26C3">
        <w:rPr>
          <w:lang w:val="fr-FR"/>
        </w:rPr>
        <w:t>’</w:t>
      </w:r>
      <w:r w:rsidR="00C73AC0" w:rsidRPr="000B4D79">
        <w:rPr>
          <w:lang w:val="fr-FR"/>
        </w:rPr>
        <w:t>ordonnance relative à la délinquance juvénile (Modification) de</w:t>
      </w:r>
      <w:r w:rsidR="00C73AC0" w:rsidRPr="000B4D79">
        <w:rPr>
          <w:rFonts w:eastAsia="DFKai-SB"/>
          <w:lang w:val="fr-FR" w:eastAsia="zh-TW"/>
        </w:rPr>
        <w:t xml:space="preserve"> 2003 a été adoptée par le </w:t>
      </w:r>
      <w:r w:rsidR="00C73AC0" w:rsidRPr="000B4D79">
        <w:rPr>
          <w:lang w:val="fr-FR"/>
        </w:rPr>
        <w:t>Conseil législatif</w:t>
      </w:r>
      <w:r w:rsidR="00C73AC0" w:rsidRPr="000B4D79">
        <w:rPr>
          <w:rFonts w:eastAsia="DFKai-SB"/>
          <w:lang w:val="fr-FR" w:eastAsia="zh-TW"/>
        </w:rPr>
        <w:t xml:space="preserve"> le 12 mars 2003 pour relever l</w:t>
      </w:r>
      <w:r w:rsidR="000E26C3">
        <w:rPr>
          <w:rFonts w:eastAsia="DFKai-SB"/>
          <w:lang w:val="fr-FR" w:eastAsia="zh-TW"/>
        </w:rPr>
        <w:t>’</w:t>
      </w:r>
      <w:r w:rsidR="00C73AC0" w:rsidRPr="000B4D79">
        <w:rPr>
          <w:rFonts w:eastAsia="DFKai-SB"/>
          <w:lang w:val="fr-FR" w:eastAsia="zh-TW"/>
        </w:rPr>
        <w:t xml:space="preserve">âge de la </w:t>
      </w:r>
      <w:r w:rsidR="008D3527">
        <w:rPr>
          <w:rFonts w:eastAsia="DFKai-SB"/>
          <w:lang w:val="fr-FR" w:eastAsia="zh-TW"/>
        </w:rPr>
        <w:t>responsabilité pénale de 7 à 10 </w:t>
      </w:r>
      <w:r w:rsidR="00C73AC0" w:rsidRPr="000B4D79">
        <w:rPr>
          <w:rFonts w:eastAsia="DFKai-SB"/>
          <w:lang w:val="fr-FR" w:eastAsia="zh-TW"/>
        </w:rPr>
        <w:t>ans. L</w:t>
      </w:r>
      <w:r w:rsidR="000E26C3">
        <w:rPr>
          <w:rFonts w:eastAsia="DFKai-SB"/>
          <w:lang w:val="fr-FR" w:eastAsia="zh-TW"/>
        </w:rPr>
        <w:t>’</w:t>
      </w:r>
      <w:r w:rsidR="00C73AC0" w:rsidRPr="000B4D79">
        <w:rPr>
          <w:rFonts w:eastAsia="DFKai-SB"/>
          <w:lang w:val="fr-FR" w:eastAsia="zh-TW"/>
        </w:rPr>
        <w:t>ordonnance est entrée en vigueur le 1</w:t>
      </w:r>
      <w:r w:rsidR="00C73AC0" w:rsidRPr="000B4D79">
        <w:rPr>
          <w:rFonts w:eastAsia="DFKai-SB"/>
          <w:vertAlign w:val="superscript"/>
          <w:lang w:val="fr-FR" w:eastAsia="zh-TW"/>
        </w:rPr>
        <w:t>er</w:t>
      </w:r>
      <w:r w:rsidR="00C73AC0" w:rsidRPr="000B4D79">
        <w:rPr>
          <w:rFonts w:eastAsia="DFKai-SB"/>
          <w:lang w:val="fr-FR" w:eastAsia="zh-TW"/>
        </w:rPr>
        <w:t xml:space="preserve"> juillet 2003</w:t>
      </w:r>
      <w:r w:rsidRPr="000B4D79">
        <w:rPr>
          <w:rFonts w:eastAsia="PMingLiU"/>
          <w:lang w:val="fr-FR" w:eastAsia="zh-TW"/>
        </w:rPr>
        <w:t xml:space="preserve">. </w:t>
      </w:r>
      <w:r w:rsidR="00160053" w:rsidRPr="000B4D79">
        <w:rPr>
          <w:rFonts w:eastAsia="PMingLiU"/>
          <w:lang w:val="fr-FR" w:eastAsia="zh-TW"/>
        </w:rPr>
        <w:t>L</w:t>
      </w:r>
      <w:r w:rsidR="000E26C3">
        <w:rPr>
          <w:rFonts w:eastAsia="PMingLiU"/>
          <w:lang w:val="fr-FR" w:eastAsia="zh-TW"/>
        </w:rPr>
        <w:t>’</w:t>
      </w:r>
      <w:r w:rsidR="00160053" w:rsidRPr="000B4D79">
        <w:rPr>
          <w:rFonts w:eastAsia="PMingLiU"/>
          <w:lang w:val="fr-FR" w:eastAsia="zh-TW"/>
        </w:rPr>
        <w:t>a</w:t>
      </w:r>
      <w:r w:rsidR="00D860DE" w:rsidRPr="000B4D79">
        <w:rPr>
          <w:rFonts w:eastAsia="PMingLiU"/>
          <w:lang w:val="fr-FR" w:eastAsia="zh-TW"/>
        </w:rPr>
        <w:t>rticle</w:t>
      </w:r>
      <w:r w:rsidR="00160053" w:rsidRPr="000B4D79">
        <w:rPr>
          <w:rFonts w:eastAsia="PMingLiU"/>
          <w:lang w:val="fr-FR" w:eastAsia="zh-TW"/>
        </w:rPr>
        <w:t xml:space="preserve"> </w:t>
      </w:r>
      <w:r w:rsidRPr="000B4D79">
        <w:rPr>
          <w:rFonts w:eastAsia="PMingLiU"/>
          <w:lang w:val="fr-FR" w:eastAsia="zh-TW"/>
        </w:rPr>
        <w:t xml:space="preserve">3 </w:t>
      </w:r>
      <w:r w:rsidR="00160053" w:rsidRPr="000B4D79">
        <w:rPr>
          <w:rFonts w:eastAsia="PMingLiU"/>
          <w:lang w:val="fr-FR" w:eastAsia="zh-TW"/>
        </w:rPr>
        <w:t xml:space="preserve">de la version précédente a été modifié </w:t>
      </w:r>
      <w:r w:rsidR="00220E95" w:rsidRPr="000B4D79">
        <w:rPr>
          <w:rFonts w:eastAsia="PMingLiU"/>
          <w:lang w:val="fr-FR" w:eastAsia="zh-TW"/>
        </w:rPr>
        <w:t>de telle façon qu</w:t>
      </w:r>
      <w:r w:rsidR="000E26C3">
        <w:rPr>
          <w:rFonts w:eastAsia="PMingLiU"/>
          <w:lang w:val="fr-FR" w:eastAsia="zh-TW"/>
        </w:rPr>
        <w:t>’</w:t>
      </w:r>
      <w:r w:rsidR="00220E95" w:rsidRPr="000B4D79">
        <w:rPr>
          <w:rFonts w:eastAsia="PMingLiU"/>
          <w:lang w:val="fr-FR" w:eastAsia="zh-TW"/>
        </w:rPr>
        <w:t>un enfant de moins de 10</w:t>
      </w:r>
      <w:r w:rsidR="004A1BB5">
        <w:rPr>
          <w:rFonts w:eastAsia="PMingLiU"/>
          <w:lang w:val="fr-FR" w:eastAsia="zh-TW"/>
        </w:rPr>
        <w:t> </w:t>
      </w:r>
      <w:r w:rsidR="00220E95" w:rsidRPr="000B4D79">
        <w:rPr>
          <w:rFonts w:eastAsia="PMingLiU"/>
          <w:lang w:val="fr-FR" w:eastAsia="zh-TW"/>
        </w:rPr>
        <w:t xml:space="preserve">ans ne peut être condamné pénalement. Parallèlement, </w:t>
      </w:r>
      <w:r w:rsidR="00AC043C" w:rsidRPr="000B4D79">
        <w:rPr>
          <w:rFonts w:eastAsia="PMingLiU"/>
          <w:lang w:val="fr-FR" w:eastAsia="zh-TW"/>
        </w:rPr>
        <w:t>la présomption réfra</w:t>
      </w:r>
      <w:r w:rsidR="00A228CA" w:rsidRPr="000B4D79">
        <w:rPr>
          <w:rFonts w:eastAsia="PMingLiU"/>
          <w:lang w:val="fr-FR" w:eastAsia="zh-TW"/>
        </w:rPr>
        <w:t xml:space="preserve">gable de </w:t>
      </w:r>
      <w:r w:rsidRPr="000B4D79">
        <w:rPr>
          <w:rFonts w:eastAsia="PMingLiU"/>
          <w:i/>
          <w:lang w:val="fr-FR" w:eastAsia="zh-TW"/>
        </w:rPr>
        <w:t>doli incapax</w:t>
      </w:r>
      <w:r w:rsidR="0064695C" w:rsidRPr="000B4D79">
        <w:rPr>
          <w:rStyle w:val="FootnoteReference"/>
          <w:rFonts w:eastAsia="PMingLiU"/>
          <w:lang w:val="fr-FR" w:eastAsia="zh-TW"/>
        </w:rPr>
        <w:footnoteReference w:id="20"/>
      </w:r>
      <w:r w:rsidRPr="000B4D79">
        <w:rPr>
          <w:rFonts w:eastAsia="PMingLiU"/>
          <w:i/>
          <w:lang w:val="fr-FR" w:eastAsia="zh-TW"/>
        </w:rPr>
        <w:t xml:space="preserve"> </w:t>
      </w:r>
      <w:r w:rsidRPr="000B4D79">
        <w:rPr>
          <w:rFonts w:eastAsia="PMingLiU"/>
          <w:lang w:val="fr-FR" w:eastAsia="zh-TW"/>
        </w:rPr>
        <w:t>(</w:t>
      </w:r>
      <w:r w:rsidR="004479ED">
        <w:rPr>
          <w:rFonts w:eastAsia="PMingLiU"/>
          <w:lang w:val="fr-FR" w:eastAsia="zh-TW"/>
        </w:rPr>
        <w:t>«</w:t>
      </w:r>
      <w:r w:rsidRPr="000B4D79">
        <w:rPr>
          <w:rFonts w:eastAsia="PMingLiU"/>
          <w:lang w:val="fr-FR" w:eastAsia="zh-TW"/>
        </w:rPr>
        <w:t xml:space="preserve">incapable </w:t>
      </w:r>
      <w:r w:rsidR="00AC043C" w:rsidRPr="000B4D79">
        <w:rPr>
          <w:rFonts w:eastAsia="PMingLiU"/>
          <w:lang w:val="fr-FR" w:eastAsia="zh-TW"/>
        </w:rPr>
        <w:t>de commettre une infraction pénale</w:t>
      </w:r>
      <w:r w:rsidR="004479ED">
        <w:rPr>
          <w:rFonts w:eastAsia="PMingLiU"/>
          <w:lang w:val="fr-FR" w:eastAsia="zh-TW"/>
        </w:rPr>
        <w:t>»</w:t>
      </w:r>
      <w:r w:rsidRPr="000B4D79">
        <w:rPr>
          <w:rFonts w:eastAsia="PMingLiU"/>
          <w:lang w:val="fr-FR" w:eastAsia="zh-TW"/>
        </w:rPr>
        <w:t xml:space="preserve">) </w:t>
      </w:r>
      <w:r w:rsidR="00A228CA" w:rsidRPr="000B4D79">
        <w:rPr>
          <w:rFonts w:eastAsia="PMingLiU"/>
          <w:lang w:val="fr-FR" w:eastAsia="zh-TW"/>
        </w:rPr>
        <w:t>demeure applicable jusqu</w:t>
      </w:r>
      <w:r w:rsidR="000E26C3">
        <w:rPr>
          <w:rFonts w:eastAsia="PMingLiU"/>
          <w:lang w:val="fr-FR" w:eastAsia="zh-TW"/>
        </w:rPr>
        <w:t>’</w:t>
      </w:r>
      <w:r w:rsidR="00A228CA" w:rsidRPr="000B4D79">
        <w:rPr>
          <w:rFonts w:eastAsia="PMingLiU"/>
          <w:lang w:val="fr-FR" w:eastAsia="zh-TW"/>
        </w:rPr>
        <w:t>à l</w:t>
      </w:r>
      <w:r w:rsidR="000E26C3">
        <w:rPr>
          <w:rFonts w:eastAsia="PMingLiU"/>
          <w:lang w:val="fr-FR" w:eastAsia="zh-TW"/>
        </w:rPr>
        <w:t>’</w:t>
      </w:r>
      <w:r w:rsidR="00D86140">
        <w:rPr>
          <w:rFonts w:eastAsia="PMingLiU"/>
          <w:lang w:val="fr-FR" w:eastAsia="zh-TW"/>
        </w:rPr>
        <w:t>âge de 14 </w:t>
      </w:r>
      <w:r w:rsidR="00A228CA" w:rsidRPr="000B4D79">
        <w:rPr>
          <w:rFonts w:eastAsia="PMingLiU"/>
          <w:lang w:val="fr-FR" w:eastAsia="zh-TW"/>
        </w:rPr>
        <w:t xml:space="preserve">ans. La modification de la loi est donc conforme à la recommandation formulée par la </w:t>
      </w:r>
      <w:r w:rsidR="004E48B3" w:rsidRPr="000B4D79">
        <w:rPr>
          <w:lang w:val="fr-FR"/>
        </w:rPr>
        <w:t xml:space="preserve">Commission </w:t>
      </w:r>
      <w:r w:rsidR="003056DE" w:rsidRPr="000B4D79">
        <w:rPr>
          <w:lang w:val="fr-FR"/>
        </w:rPr>
        <w:t>de</w:t>
      </w:r>
      <w:r w:rsidR="004E48B3" w:rsidRPr="000B4D79">
        <w:rPr>
          <w:lang w:val="fr-FR"/>
        </w:rPr>
        <w:t xml:space="preserve"> réforme des lois de Hong Kong</w:t>
      </w:r>
      <w:r w:rsidRPr="000B4D79">
        <w:rPr>
          <w:rFonts w:eastAsia="PMingLiU"/>
          <w:lang w:val="fr-FR" w:eastAsia="zh-TW"/>
        </w:rPr>
        <w:t xml:space="preserve"> </w:t>
      </w:r>
      <w:r w:rsidR="00A228CA" w:rsidRPr="000B4D79">
        <w:rPr>
          <w:rFonts w:eastAsia="PMingLiU"/>
          <w:lang w:val="fr-FR" w:eastAsia="zh-TW"/>
        </w:rPr>
        <w:t xml:space="preserve">dans le </w:t>
      </w:r>
      <w:r w:rsidR="004479ED">
        <w:rPr>
          <w:rFonts w:eastAsia="PMingLiU"/>
          <w:lang w:val="fr-FR" w:eastAsia="zh-TW"/>
        </w:rPr>
        <w:t>«</w:t>
      </w:r>
      <w:r w:rsidRPr="000B4D79">
        <w:rPr>
          <w:rFonts w:eastAsia="PMingLiU"/>
          <w:lang w:val="fr-FR" w:eastAsia="zh-TW"/>
        </w:rPr>
        <w:t>R</w:t>
      </w:r>
      <w:r w:rsidR="00A228CA" w:rsidRPr="000B4D79">
        <w:rPr>
          <w:rFonts w:eastAsia="PMingLiU"/>
          <w:lang w:val="fr-FR" w:eastAsia="zh-TW"/>
        </w:rPr>
        <w:t>a</w:t>
      </w:r>
      <w:r w:rsidRPr="000B4D79">
        <w:rPr>
          <w:rFonts w:eastAsia="PMingLiU"/>
          <w:lang w:val="fr-FR" w:eastAsia="zh-TW"/>
        </w:rPr>
        <w:t>p</w:t>
      </w:r>
      <w:r w:rsidR="00A228CA" w:rsidRPr="000B4D79">
        <w:rPr>
          <w:rFonts w:eastAsia="PMingLiU"/>
          <w:lang w:val="fr-FR" w:eastAsia="zh-TW"/>
        </w:rPr>
        <w:t>p</w:t>
      </w:r>
      <w:r w:rsidRPr="000B4D79">
        <w:rPr>
          <w:rFonts w:eastAsia="PMingLiU"/>
          <w:lang w:val="fr-FR" w:eastAsia="zh-TW"/>
        </w:rPr>
        <w:t xml:space="preserve">ort </w:t>
      </w:r>
      <w:r w:rsidR="00A228CA" w:rsidRPr="000B4D79">
        <w:rPr>
          <w:rFonts w:eastAsia="PMingLiU"/>
          <w:lang w:val="fr-FR" w:eastAsia="zh-TW"/>
        </w:rPr>
        <w:t>sur</w:t>
      </w:r>
      <w:r w:rsidR="00A228CA" w:rsidRPr="000B4D79">
        <w:rPr>
          <w:rFonts w:eastAsia="DFKai-SB"/>
          <w:lang w:val="fr-FR" w:eastAsia="zh-TW"/>
        </w:rPr>
        <w:t xml:space="preserve"> l</w:t>
      </w:r>
      <w:r w:rsidR="000E26C3">
        <w:rPr>
          <w:rFonts w:eastAsia="DFKai-SB"/>
          <w:lang w:val="fr-FR" w:eastAsia="zh-TW"/>
        </w:rPr>
        <w:t>’</w:t>
      </w:r>
      <w:r w:rsidR="00A228CA" w:rsidRPr="000B4D79">
        <w:rPr>
          <w:rFonts w:eastAsia="DFKai-SB"/>
          <w:lang w:val="fr-FR" w:eastAsia="zh-TW"/>
        </w:rPr>
        <w:t>âge de la responsabilité pénale</w:t>
      </w:r>
      <w:r w:rsidR="00A228CA" w:rsidRPr="000B4D79">
        <w:rPr>
          <w:rFonts w:eastAsia="PMingLiU"/>
          <w:lang w:val="fr-FR" w:eastAsia="zh-TW"/>
        </w:rPr>
        <w:t xml:space="preserve"> à </w:t>
      </w:r>
      <w:r w:rsidRPr="000B4D79">
        <w:rPr>
          <w:rFonts w:eastAsia="PMingLiU"/>
          <w:lang w:val="fr-FR" w:eastAsia="zh-TW"/>
        </w:rPr>
        <w:t>Hong Kong</w:t>
      </w:r>
      <w:r w:rsidR="004479ED">
        <w:rPr>
          <w:rFonts w:eastAsia="PMingLiU"/>
          <w:lang w:val="fr-FR" w:eastAsia="zh-TW"/>
        </w:rPr>
        <w:t>»</w:t>
      </w:r>
      <w:r w:rsidRPr="000B4D79">
        <w:rPr>
          <w:rFonts w:eastAsia="PMingLiU"/>
          <w:lang w:val="fr-FR" w:eastAsia="zh-TW"/>
        </w:rPr>
        <w:t xml:space="preserve"> </w:t>
      </w:r>
      <w:r w:rsidR="00A228CA" w:rsidRPr="000B4D79">
        <w:rPr>
          <w:rFonts w:eastAsia="PMingLiU"/>
          <w:lang w:val="fr-FR" w:eastAsia="zh-TW"/>
        </w:rPr>
        <w:t>qu</w:t>
      </w:r>
      <w:r w:rsidR="000E26C3">
        <w:rPr>
          <w:rFonts w:eastAsia="PMingLiU"/>
          <w:lang w:val="fr-FR" w:eastAsia="zh-TW"/>
        </w:rPr>
        <w:t>’</w:t>
      </w:r>
      <w:r w:rsidR="00A228CA" w:rsidRPr="000B4D79">
        <w:rPr>
          <w:rFonts w:eastAsia="PMingLiU"/>
          <w:lang w:val="fr-FR" w:eastAsia="zh-TW"/>
        </w:rPr>
        <w:t>elle a publié en mai</w:t>
      </w:r>
      <w:r w:rsidR="0085519F">
        <w:rPr>
          <w:rFonts w:eastAsia="PMingLiU"/>
          <w:lang w:val="fr-FR" w:eastAsia="zh-TW"/>
        </w:rPr>
        <w:t xml:space="preserve"> </w:t>
      </w:r>
      <w:r w:rsidRPr="000B4D79">
        <w:rPr>
          <w:rFonts w:eastAsia="PMingLiU"/>
          <w:lang w:val="fr-FR" w:eastAsia="zh-TW"/>
        </w:rPr>
        <w:t xml:space="preserve">2000. </w:t>
      </w:r>
      <w:r w:rsidR="00A228CA" w:rsidRPr="000B4D79">
        <w:rPr>
          <w:rFonts w:eastAsia="PMingLiU"/>
          <w:lang w:val="fr-FR" w:eastAsia="zh-TW"/>
        </w:rPr>
        <w:t>La</w:t>
      </w:r>
      <w:r w:rsidRPr="000B4D79">
        <w:rPr>
          <w:rFonts w:eastAsia="PMingLiU"/>
          <w:lang w:val="fr-FR" w:eastAsia="zh-TW"/>
        </w:rPr>
        <w:t xml:space="preserve"> Commission </w:t>
      </w:r>
      <w:r w:rsidR="00CF1420" w:rsidRPr="000B4D79">
        <w:rPr>
          <w:rFonts w:eastAsia="PMingLiU"/>
          <w:lang w:val="fr-FR" w:eastAsia="zh-TW"/>
        </w:rPr>
        <w:t>a fait cette recommandation après avoir examiné attentivement les réponses aux consultations publiques et l</w:t>
      </w:r>
      <w:r w:rsidR="000E26C3">
        <w:rPr>
          <w:rFonts w:eastAsia="PMingLiU"/>
          <w:lang w:val="fr-FR" w:eastAsia="zh-TW"/>
        </w:rPr>
        <w:t>’</w:t>
      </w:r>
      <w:r w:rsidR="00CF1420" w:rsidRPr="000B4D79">
        <w:rPr>
          <w:rFonts w:eastAsia="PMingLiU"/>
          <w:lang w:val="fr-FR" w:eastAsia="zh-TW"/>
        </w:rPr>
        <w:t>âge de la responsabilité pénal</w:t>
      </w:r>
      <w:r w:rsidR="004A1BB5">
        <w:rPr>
          <w:rFonts w:eastAsia="PMingLiU"/>
          <w:lang w:val="fr-FR" w:eastAsia="zh-TW"/>
        </w:rPr>
        <w:t>e</w:t>
      </w:r>
      <w:r w:rsidR="00CF1420" w:rsidRPr="000B4D79">
        <w:rPr>
          <w:rFonts w:eastAsia="PMingLiU"/>
          <w:lang w:val="fr-FR" w:eastAsia="zh-TW"/>
        </w:rPr>
        <w:t xml:space="preserve"> adopté dans des juridictions étrangères</w:t>
      </w:r>
      <w:r w:rsidRPr="000B4D79">
        <w:rPr>
          <w:rFonts w:eastAsia="PMingLiU"/>
          <w:lang w:val="fr-FR" w:eastAsia="zh-TW"/>
        </w:rPr>
        <w:t xml:space="preserve">. </w:t>
      </w:r>
    </w:p>
    <w:p w:rsidR="00C15094" w:rsidRPr="000B4D79" w:rsidRDefault="00C15094" w:rsidP="006A00EC">
      <w:pPr>
        <w:pStyle w:val="SingleTxtG"/>
        <w:rPr>
          <w:rFonts w:eastAsia="PMingLiU"/>
          <w:lang w:val="fr-FR" w:eastAsia="zh-TW"/>
        </w:rPr>
      </w:pPr>
      <w:r w:rsidRPr="000B4D79">
        <w:rPr>
          <w:rFonts w:eastAsia="PMingLiU"/>
          <w:lang w:val="fr-FR" w:eastAsia="zh-TW"/>
        </w:rPr>
        <w:t>547.</w:t>
      </w:r>
      <w:r w:rsidRPr="000B4D79">
        <w:rPr>
          <w:rFonts w:eastAsia="PMingLiU"/>
          <w:lang w:val="fr-FR" w:eastAsia="zh-TW"/>
        </w:rPr>
        <w:tab/>
      </w:r>
      <w:r w:rsidR="00CF1420" w:rsidRPr="000B4D79">
        <w:rPr>
          <w:rFonts w:eastAsia="PMingLiU"/>
          <w:lang w:val="fr-FR" w:eastAsia="zh-TW"/>
        </w:rPr>
        <w:t xml:space="preserve">Nous considérons que la présomption légale de </w:t>
      </w:r>
      <w:r w:rsidRPr="000B4D79">
        <w:rPr>
          <w:rFonts w:eastAsia="PMingLiU"/>
          <w:i/>
          <w:iCs/>
          <w:lang w:val="fr-FR" w:eastAsia="zh-TW"/>
        </w:rPr>
        <w:t>doli incapax</w:t>
      </w:r>
      <w:r w:rsidR="00CF1420" w:rsidRPr="000B4D79">
        <w:rPr>
          <w:rFonts w:eastAsia="PMingLiU"/>
          <w:lang w:val="fr-FR" w:eastAsia="zh-TW"/>
        </w:rPr>
        <w:t xml:space="preserve"> assure une protection suffisante aux enfants de ce groupe d</w:t>
      </w:r>
      <w:r w:rsidR="000E26C3">
        <w:rPr>
          <w:rFonts w:eastAsia="PMingLiU"/>
          <w:lang w:val="fr-FR" w:eastAsia="zh-TW"/>
        </w:rPr>
        <w:t>’</w:t>
      </w:r>
      <w:r w:rsidR="00CF1420" w:rsidRPr="000B4D79">
        <w:rPr>
          <w:rFonts w:eastAsia="PMingLiU"/>
          <w:lang w:val="fr-FR" w:eastAsia="zh-TW"/>
        </w:rPr>
        <w:t>âge puisque la charge de la preuve de l</w:t>
      </w:r>
      <w:r w:rsidR="000E26C3">
        <w:rPr>
          <w:rFonts w:eastAsia="PMingLiU"/>
          <w:lang w:val="fr-FR" w:eastAsia="zh-TW"/>
        </w:rPr>
        <w:t>’</w:t>
      </w:r>
      <w:r w:rsidR="00CF1420" w:rsidRPr="000B4D79">
        <w:rPr>
          <w:rFonts w:eastAsia="PMingLiU"/>
          <w:lang w:val="fr-FR" w:eastAsia="zh-TW"/>
        </w:rPr>
        <w:t>intention criminelle incombe à l</w:t>
      </w:r>
      <w:r w:rsidR="000E26C3">
        <w:rPr>
          <w:rFonts w:eastAsia="PMingLiU"/>
          <w:lang w:val="fr-FR" w:eastAsia="zh-TW"/>
        </w:rPr>
        <w:t>’</w:t>
      </w:r>
      <w:r w:rsidR="00CF1420" w:rsidRPr="000B4D79">
        <w:rPr>
          <w:rFonts w:eastAsia="PMingLiU"/>
          <w:lang w:val="fr-FR" w:eastAsia="zh-TW"/>
        </w:rPr>
        <w:t xml:space="preserve">accusation. </w:t>
      </w:r>
      <w:r w:rsidR="00E566D9" w:rsidRPr="000B4D79">
        <w:rPr>
          <w:rFonts w:eastAsia="PMingLiU"/>
          <w:lang w:val="fr-FR" w:eastAsia="zh-TW"/>
        </w:rPr>
        <w:t>En l</w:t>
      </w:r>
      <w:r w:rsidR="000E26C3">
        <w:rPr>
          <w:rFonts w:eastAsia="PMingLiU"/>
          <w:lang w:val="fr-FR" w:eastAsia="zh-TW"/>
        </w:rPr>
        <w:t>’</w:t>
      </w:r>
      <w:r w:rsidR="00E566D9" w:rsidRPr="000B4D79">
        <w:rPr>
          <w:rFonts w:eastAsia="PMingLiU"/>
          <w:lang w:val="fr-FR" w:eastAsia="zh-TW"/>
        </w:rPr>
        <w:t>espèce, le niveau de preuve que le parquet doit apporter est élevé. Il doit prouver au-delà de tout doute raisonnable qu</w:t>
      </w:r>
      <w:r w:rsidR="000E26C3">
        <w:rPr>
          <w:rFonts w:eastAsia="PMingLiU"/>
          <w:lang w:val="fr-FR" w:eastAsia="zh-TW"/>
        </w:rPr>
        <w:t>’</w:t>
      </w:r>
      <w:r w:rsidR="00E566D9" w:rsidRPr="000B4D79">
        <w:rPr>
          <w:rFonts w:eastAsia="PMingLiU"/>
          <w:lang w:val="fr-FR" w:eastAsia="zh-TW"/>
        </w:rPr>
        <w:t xml:space="preserve">il y a eu </w:t>
      </w:r>
      <w:r w:rsidRPr="000B4D79">
        <w:rPr>
          <w:rFonts w:eastAsia="PMingLiU"/>
          <w:i/>
          <w:iCs/>
          <w:lang w:val="fr-FR" w:eastAsia="zh-TW"/>
        </w:rPr>
        <w:t>actus reus</w:t>
      </w:r>
      <w:r w:rsidRPr="000B4D79">
        <w:rPr>
          <w:rFonts w:eastAsia="PMingLiU"/>
          <w:lang w:val="fr-FR" w:eastAsia="zh-TW"/>
        </w:rPr>
        <w:t xml:space="preserve"> </w:t>
      </w:r>
      <w:r w:rsidR="00E566D9" w:rsidRPr="000B4D79">
        <w:rPr>
          <w:rFonts w:eastAsia="PMingLiU"/>
          <w:lang w:val="fr-FR" w:eastAsia="zh-TW"/>
        </w:rPr>
        <w:t>et</w:t>
      </w:r>
      <w:r w:rsidRPr="000B4D79">
        <w:rPr>
          <w:rFonts w:eastAsia="PMingLiU"/>
          <w:lang w:val="fr-FR" w:eastAsia="zh-TW"/>
        </w:rPr>
        <w:t xml:space="preserve"> </w:t>
      </w:r>
      <w:r w:rsidRPr="000B4D79">
        <w:rPr>
          <w:rFonts w:eastAsia="PMingLiU"/>
          <w:i/>
          <w:iCs/>
          <w:lang w:val="fr-FR" w:eastAsia="zh-TW"/>
        </w:rPr>
        <w:t>mens rea</w:t>
      </w:r>
      <w:r w:rsidR="00E566D9" w:rsidRPr="000B4D79">
        <w:rPr>
          <w:rFonts w:eastAsia="PMingLiU"/>
          <w:iCs/>
          <w:lang w:val="fr-FR" w:eastAsia="zh-TW"/>
        </w:rPr>
        <w:t xml:space="preserve"> simultanés</w:t>
      </w:r>
      <w:r w:rsidRPr="000B4D79">
        <w:rPr>
          <w:rFonts w:eastAsia="PMingLiU"/>
          <w:lang w:val="fr-FR" w:eastAsia="zh-TW"/>
        </w:rPr>
        <w:t xml:space="preserve">, </w:t>
      </w:r>
      <w:r w:rsidR="006A00EC" w:rsidRPr="000B4D79">
        <w:rPr>
          <w:rFonts w:eastAsia="PMingLiU"/>
          <w:lang w:val="fr-FR" w:eastAsia="zh-TW"/>
        </w:rPr>
        <w:t>et</w:t>
      </w:r>
      <w:r w:rsidR="00E566D9" w:rsidRPr="000B4D79">
        <w:rPr>
          <w:rFonts w:eastAsia="PMingLiU"/>
          <w:lang w:val="fr-FR" w:eastAsia="zh-TW"/>
        </w:rPr>
        <w:t xml:space="preserve"> que l</w:t>
      </w:r>
      <w:r w:rsidR="000E26C3">
        <w:rPr>
          <w:rFonts w:eastAsia="PMingLiU"/>
          <w:lang w:val="fr-FR" w:eastAsia="zh-TW"/>
        </w:rPr>
        <w:t>’</w:t>
      </w:r>
      <w:r w:rsidR="00E566D9" w:rsidRPr="000B4D79">
        <w:rPr>
          <w:rFonts w:eastAsia="PMingLiU"/>
          <w:lang w:val="fr-FR" w:eastAsia="zh-TW"/>
        </w:rPr>
        <w:t xml:space="preserve">enfant savait </w:t>
      </w:r>
      <w:r w:rsidR="006A00EC" w:rsidRPr="000B4D79">
        <w:rPr>
          <w:rFonts w:eastAsia="PMingLiU"/>
          <w:lang w:val="fr-FR" w:eastAsia="zh-TW"/>
        </w:rPr>
        <w:t>non seulement qu</w:t>
      </w:r>
      <w:r w:rsidR="000E26C3">
        <w:rPr>
          <w:rFonts w:eastAsia="PMingLiU"/>
          <w:lang w:val="fr-FR" w:eastAsia="zh-TW"/>
        </w:rPr>
        <w:t>’</w:t>
      </w:r>
      <w:r w:rsidR="006A00EC" w:rsidRPr="000B4D79">
        <w:rPr>
          <w:rFonts w:eastAsia="PMingLiU"/>
          <w:lang w:val="fr-FR" w:eastAsia="zh-TW"/>
        </w:rPr>
        <w:t>il a</w:t>
      </w:r>
      <w:r w:rsidR="00655B3A" w:rsidRPr="000B4D79">
        <w:rPr>
          <w:rFonts w:eastAsia="PMingLiU"/>
          <w:lang w:val="fr-FR" w:eastAsia="zh-TW"/>
        </w:rPr>
        <w:t>giss</w:t>
      </w:r>
      <w:r w:rsidR="006A00EC" w:rsidRPr="000B4D79">
        <w:rPr>
          <w:rFonts w:eastAsia="PMingLiU"/>
          <w:lang w:val="fr-FR" w:eastAsia="zh-TW"/>
        </w:rPr>
        <w:t xml:space="preserve">ait mal, mais aussi </w:t>
      </w:r>
      <w:r w:rsidR="00E566D9" w:rsidRPr="000B4D79">
        <w:rPr>
          <w:rFonts w:eastAsia="PMingLiU"/>
          <w:lang w:val="fr-FR" w:eastAsia="zh-TW"/>
        </w:rPr>
        <w:t>qu</w:t>
      </w:r>
      <w:r w:rsidR="006A00EC" w:rsidRPr="000B4D79">
        <w:rPr>
          <w:rFonts w:eastAsia="PMingLiU"/>
          <w:lang w:val="fr-FR" w:eastAsia="zh-TW"/>
        </w:rPr>
        <w:t>e l</w:t>
      </w:r>
      <w:r w:rsidR="000E26C3">
        <w:rPr>
          <w:rFonts w:eastAsia="PMingLiU"/>
          <w:lang w:val="fr-FR" w:eastAsia="zh-TW"/>
        </w:rPr>
        <w:t>’</w:t>
      </w:r>
      <w:r w:rsidR="006A00EC" w:rsidRPr="000B4D79">
        <w:rPr>
          <w:rFonts w:eastAsia="PMingLiU"/>
          <w:lang w:val="fr-FR" w:eastAsia="zh-TW"/>
        </w:rPr>
        <w:t>acte qu</w:t>
      </w:r>
      <w:r w:rsidR="000E26C3">
        <w:rPr>
          <w:rFonts w:eastAsia="PMingLiU"/>
          <w:lang w:val="fr-FR" w:eastAsia="zh-TW"/>
        </w:rPr>
        <w:t>’</w:t>
      </w:r>
      <w:r w:rsidR="006A00EC" w:rsidRPr="000B4D79">
        <w:rPr>
          <w:rFonts w:eastAsia="PMingLiU"/>
          <w:lang w:val="fr-FR" w:eastAsia="zh-TW"/>
        </w:rPr>
        <w:t xml:space="preserve">il </w:t>
      </w:r>
      <w:r w:rsidR="00655B3A" w:rsidRPr="000B4D79">
        <w:rPr>
          <w:rFonts w:eastAsia="PMingLiU"/>
          <w:lang w:val="fr-FR" w:eastAsia="zh-TW"/>
        </w:rPr>
        <w:t>commettait</w:t>
      </w:r>
      <w:r w:rsidR="006A00EC" w:rsidRPr="000B4D79">
        <w:rPr>
          <w:rFonts w:eastAsia="PMingLiU"/>
          <w:lang w:val="fr-FR" w:eastAsia="zh-TW"/>
        </w:rPr>
        <w:t xml:space="preserve"> était</w:t>
      </w:r>
      <w:r w:rsidR="00E566D9" w:rsidRPr="000B4D79">
        <w:rPr>
          <w:rFonts w:eastAsia="PMingLiU"/>
          <w:lang w:val="fr-FR" w:eastAsia="zh-TW"/>
        </w:rPr>
        <w:t xml:space="preserve"> </w:t>
      </w:r>
      <w:r w:rsidR="006A00EC" w:rsidRPr="000B4D79">
        <w:rPr>
          <w:rFonts w:eastAsia="PMingLiU"/>
          <w:lang w:val="fr-FR" w:eastAsia="zh-TW"/>
        </w:rPr>
        <w:t xml:space="preserve">très grave. </w:t>
      </w:r>
      <w:r w:rsidR="00AC043C" w:rsidRPr="000B4D79">
        <w:rPr>
          <w:rFonts w:eastAsia="PMingLiU"/>
          <w:lang w:val="fr-FR" w:eastAsia="zh-TW"/>
        </w:rPr>
        <w:t xml:space="preserve">Au vu de ce qui précède, le Gouvernement </w:t>
      </w:r>
      <w:r w:rsidR="006A00EC" w:rsidRPr="000B4D79">
        <w:rPr>
          <w:rFonts w:eastAsia="PMingLiU"/>
          <w:lang w:val="fr-FR" w:eastAsia="zh-TW"/>
        </w:rPr>
        <w:t>n</w:t>
      </w:r>
      <w:r w:rsidR="000E26C3">
        <w:rPr>
          <w:rFonts w:eastAsia="PMingLiU"/>
          <w:lang w:val="fr-FR" w:eastAsia="zh-TW"/>
        </w:rPr>
        <w:t>’</w:t>
      </w:r>
      <w:r w:rsidR="006A00EC" w:rsidRPr="000B4D79">
        <w:rPr>
          <w:rFonts w:eastAsia="PMingLiU"/>
          <w:lang w:val="fr-FR" w:eastAsia="zh-TW"/>
        </w:rPr>
        <w:t>a pas l</w:t>
      </w:r>
      <w:r w:rsidR="000E26C3">
        <w:rPr>
          <w:rFonts w:eastAsia="PMingLiU"/>
          <w:lang w:val="fr-FR" w:eastAsia="zh-TW"/>
        </w:rPr>
        <w:t>’</w:t>
      </w:r>
      <w:r w:rsidR="006A00EC" w:rsidRPr="000B4D79">
        <w:rPr>
          <w:rFonts w:eastAsia="PMingLiU"/>
          <w:lang w:val="fr-FR" w:eastAsia="zh-TW"/>
        </w:rPr>
        <w:t>intention, pour l</w:t>
      </w:r>
      <w:r w:rsidR="000E26C3">
        <w:rPr>
          <w:rFonts w:eastAsia="PMingLiU"/>
          <w:lang w:val="fr-FR" w:eastAsia="zh-TW"/>
        </w:rPr>
        <w:t>’</w:t>
      </w:r>
      <w:r w:rsidR="006A00EC" w:rsidRPr="000B4D79">
        <w:rPr>
          <w:rFonts w:eastAsia="PMingLiU"/>
          <w:lang w:val="fr-FR" w:eastAsia="zh-TW"/>
        </w:rPr>
        <w:t>instant, de relever l</w:t>
      </w:r>
      <w:r w:rsidR="000E26C3">
        <w:rPr>
          <w:rFonts w:eastAsia="PMingLiU"/>
          <w:lang w:val="fr-FR" w:eastAsia="zh-TW"/>
        </w:rPr>
        <w:t>’</w:t>
      </w:r>
      <w:r w:rsidR="006A00EC" w:rsidRPr="000B4D79">
        <w:rPr>
          <w:rFonts w:eastAsia="PMingLiU"/>
          <w:lang w:val="fr-FR" w:eastAsia="zh-TW"/>
        </w:rPr>
        <w:t>âge de la responsabilité pénale</w:t>
      </w:r>
      <w:r w:rsidRPr="000B4D79">
        <w:rPr>
          <w:rFonts w:eastAsia="PMingLiU"/>
          <w:lang w:val="fr-FR" w:eastAsia="zh-TW"/>
        </w:rPr>
        <w:t>.</w:t>
      </w:r>
    </w:p>
    <w:p w:rsidR="00C15094" w:rsidRPr="000B4D79" w:rsidRDefault="00A04FFF" w:rsidP="00DB10EA">
      <w:pPr>
        <w:pStyle w:val="H4G"/>
        <w:rPr>
          <w:rFonts w:eastAsia="PMingLiU"/>
          <w:lang w:val="fr-FR" w:eastAsia="zh-TW"/>
        </w:rPr>
      </w:pPr>
      <w:r w:rsidRPr="000B4D79">
        <w:rPr>
          <w:rFonts w:eastAsia="PMingLiU"/>
          <w:lang w:val="fr-FR" w:eastAsia="zh-TW"/>
        </w:rPr>
        <w:tab/>
      </w:r>
      <w:r w:rsidRPr="000B4D79">
        <w:rPr>
          <w:rFonts w:eastAsia="PMingLiU"/>
          <w:lang w:val="fr-FR" w:eastAsia="zh-TW"/>
        </w:rPr>
        <w:tab/>
      </w:r>
      <w:r w:rsidR="00A0444B" w:rsidRPr="000B4D79">
        <w:rPr>
          <w:rFonts w:eastAsia="PMingLiU"/>
          <w:lang w:val="fr-FR" w:eastAsia="zh-TW"/>
        </w:rPr>
        <w:t>Réclusion à perpétuité</w:t>
      </w:r>
    </w:p>
    <w:p w:rsidR="00C15094" w:rsidRPr="000B4D79" w:rsidRDefault="00C15094" w:rsidP="006A00EC">
      <w:pPr>
        <w:pStyle w:val="SingleTxtG"/>
        <w:rPr>
          <w:rFonts w:eastAsia="PMingLiU"/>
          <w:lang w:val="fr-FR" w:eastAsia="zh-TW"/>
        </w:rPr>
      </w:pPr>
      <w:r w:rsidRPr="000B4D79">
        <w:rPr>
          <w:rFonts w:eastAsia="PMingLiU"/>
          <w:lang w:val="fr-FR" w:eastAsia="zh-TW"/>
        </w:rPr>
        <w:t>548.</w:t>
      </w:r>
      <w:r w:rsidRPr="000B4D79">
        <w:rPr>
          <w:rFonts w:eastAsia="PMingLiU"/>
          <w:lang w:val="fr-FR" w:eastAsia="zh-TW"/>
        </w:rPr>
        <w:tab/>
      </w:r>
      <w:r w:rsidR="00CB30BC" w:rsidRPr="000B4D79">
        <w:rPr>
          <w:rFonts w:eastAsia="DFKai-SB"/>
          <w:lang w:val="fr-FR" w:eastAsia="zh-TW"/>
        </w:rPr>
        <w:t>Comme</w:t>
      </w:r>
      <w:r w:rsidR="00B77A31" w:rsidRPr="000B4D79">
        <w:rPr>
          <w:rFonts w:eastAsia="PMingLiU"/>
          <w:lang w:val="fr-FR" w:eastAsia="zh-TW"/>
        </w:rPr>
        <w:t xml:space="preserve"> indiqué</w:t>
      </w:r>
      <w:r w:rsidRPr="000B4D79">
        <w:rPr>
          <w:rFonts w:eastAsia="PMingLiU"/>
          <w:lang w:val="fr-FR" w:eastAsia="zh-TW"/>
        </w:rPr>
        <w:t xml:space="preserve"> </w:t>
      </w:r>
      <w:r w:rsidR="00917DCD" w:rsidRPr="000B4D79">
        <w:rPr>
          <w:rFonts w:eastAsia="PMingLiU"/>
          <w:lang w:val="fr-FR" w:eastAsia="zh-TW"/>
        </w:rPr>
        <w:t>au</w:t>
      </w:r>
      <w:r w:rsidRPr="000B4D79">
        <w:rPr>
          <w:rFonts w:eastAsia="PMingLiU"/>
          <w:lang w:val="fr-FR" w:eastAsia="zh-TW"/>
        </w:rPr>
        <w:t xml:space="preserve"> paragraph</w:t>
      </w:r>
      <w:r w:rsidR="00917DCD" w:rsidRPr="000B4D79">
        <w:rPr>
          <w:rFonts w:eastAsia="PMingLiU"/>
          <w:lang w:val="fr-FR" w:eastAsia="zh-TW"/>
        </w:rPr>
        <w:t>e</w:t>
      </w:r>
      <w:r w:rsidRPr="000B4D79">
        <w:rPr>
          <w:rFonts w:eastAsia="PMingLiU"/>
          <w:lang w:val="fr-FR" w:eastAsia="zh-TW"/>
        </w:rPr>
        <w:t xml:space="preserve"> 434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FA2740" w:rsidRPr="000B4D79">
        <w:rPr>
          <w:rFonts w:eastAsia="PMingLiU"/>
          <w:lang w:val="fr-FR" w:eastAsia="zh-TW"/>
        </w:rPr>
        <w:t>depuis le 1</w:t>
      </w:r>
      <w:r w:rsidR="00FA2740" w:rsidRPr="000B4D79">
        <w:rPr>
          <w:rFonts w:eastAsia="PMingLiU"/>
          <w:vertAlign w:val="superscript"/>
          <w:lang w:val="fr-FR" w:eastAsia="zh-TW"/>
        </w:rPr>
        <w:t>er</w:t>
      </w:r>
      <w:r w:rsidR="00D86140">
        <w:rPr>
          <w:rFonts w:eastAsia="PMingLiU"/>
          <w:lang w:val="fr-FR" w:eastAsia="zh-TW"/>
        </w:rPr>
        <w:t> </w:t>
      </w:r>
      <w:r w:rsidR="00FA2740" w:rsidRPr="000B4D79">
        <w:rPr>
          <w:rFonts w:eastAsia="PMingLiU"/>
          <w:lang w:val="fr-FR" w:eastAsia="zh-TW"/>
        </w:rPr>
        <w:t>juillet</w:t>
      </w:r>
      <w:r w:rsidRPr="000B4D79">
        <w:rPr>
          <w:rFonts w:eastAsia="PMingLiU"/>
          <w:lang w:val="fr-FR" w:eastAsia="zh-TW"/>
        </w:rPr>
        <w:t xml:space="preserve"> 1997 </w:t>
      </w:r>
      <w:r w:rsidR="006A00EC" w:rsidRPr="000B4D79">
        <w:rPr>
          <w:rFonts w:eastAsia="PMingLiU"/>
          <w:lang w:val="fr-FR" w:eastAsia="zh-TW"/>
        </w:rPr>
        <w:t>il appartient au</w:t>
      </w:r>
      <w:r w:rsidRPr="000B4D79">
        <w:rPr>
          <w:rFonts w:eastAsia="PMingLiU"/>
          <w:lang w:val="fr-FR" w:eastAsia="zh-TW"/>
        </w:rPr>
        <w:t xml:space="preserve"> </w:t>
      </w:r>
      <w:r w:rsidR="003E29B0" w:rsidRPr="000B4D79">
        <w:rPr>
          <w:rFonts w:eastAsia="PMingLiU"/>
          <w:lang w:val="fr-FR" w:eastAsia="zh-TW"/>
        </w:rPr>
        <w:t>Chef de l</w:t>
      </w:r>
      <w:r w:rsidR="000E26C3">
        <w:rPr>
          <w:rFonts w:eastAsia="PMingLiU"/>
          <w:lang w:val="fr-FR" w:eastAsia="zh-TW"/>
        </w:rPr>
        <w:t>’</w:t>
      </w:r>
      <w:r w:rsidR="003E29B0" w:rsidRPr="000B4D79">
        <w:rPr>
          <w:rFonts w:eastAsia="PMingLiU"/>
          <w:lang w:val="fr-FR" w:eastAsia="zh-TW"/>
        </w:rPr>
        <w:t>exécutif</w:t>
      </w:r>
      <w:r w:rsidR="006A00EC" w:rsidRPr="000B4D79">
        <w:rPr>
          <w:rFonts w:eastAsia="PMingLiU"/>
          <w:lang w:val="fr-FR" w:eastAsia="zh-TW"/>
        </w:rPr>
        <w:t xml:space="preserve"> </w:t>
      </w:r>
      <w:r w:rsidR="00FA2740" w:rsidRPr="000B4D79">
        <w:rPr>
          <w:rFonts w:eastAsia="PMingLiU"/>
          <w:lang w:val="fr-FR" w:eastAsia="zh-TW"/>
        </w:rPr>
        <w:t xml:space="preserve">de fixer </w:t>
      </w:r>
      <w:r w:rsidR="006A00EC" w:rsidRPr="000B4D79">
        <w:rPr>
          <w:rFonts w:eastAsia="PMingLiU"/>
          <w:lang w:val="fr-FR" w:eastAsia="zh-TW"/>
        </w:rPr>
        <w:t>la</w:t>
      </w:r>
      <w:r w:rsidR="00FA2740" w:rsidRPr="000B4D79">
        <w:rPr>
          <w:rFonts w:eastAsia="PMingLiU"/>
          <w:lang w:val="fr-FR" w:eastAsia="zh-TW"/>
        </w:rPr>
        <w:t xml:space="preserve"> durée </w:t>
      </w:r>
      <w:r w:rsidR="00B77A31" w:rsidRPr="000B4D79">
        <w:rPr>
          <w:rFonts w:eastAsia="PMingLiU"/>
          <w:lang w:val="fr-FR" w:eastAsia="zh-TW"/>
        </w:rPr>
        <w:t xml:space="preserve">minimale </w:t>
      </w:r>
      <w:r w:rsidR="00FA2740" w:rsidRPr="000B4D79">
        <w:rPr>
          <w:rFonts w:eastAsia="PMingLiU"/>
          <w:lang w:val="fr-FR" w:eastAsia="zh-TW"/>
        </w:rPr>
        <w:t xml:space="preserve">de </w:t>
      </w:r>
      <w:r w:rsidR="00B77A31" w:rsidRPr="000B4D79">
        <w:rPr>
          <w:rFonts w:eastAsia="PMingLiU"/>
          <w:lang w:val="fr-FR" w:eastAsia="zh-TW"/>
        </w:rPr>
        <w:t>détention</w:t>
      </w:r>
      <w:r w:rsidR="00FA2740" w:rsidRPr="000B4D79">
        <w:rPr>
          <w:rFonts w:eastAsia="PMingLiU"/>
          <w:lang w:val="fr-FR" w:eastAsia="zh-TW"/>
        </w:rPr>
        <w:t xml:space="preserve"> pour les détenus de moins de 18 ans reconnus coupables de meurtre, conformément à </w:t>
      </w:r>
      <w:r w:rsidR="003E29B0" w:rsidRPr="000B4D79">
        <w:rPr>
          <w:rFonts w:eastAsia="DFKai-SB"/>
          <w:lang w:val="fr-FR" w:eastAsia="zh-TW"/>
        </w:rPr>
        <w:t>l</w:t>
      </w:r>
      <w:r w:rsidR="000E26C3">
        <w:rPr>
          <w:rFonts w:eastAsia="DFKai-SB"/>
          <w:lang w:val="fr-FR" w:eastAsia="zh-TW"/>
        </w:rPr>
        <w:t>’</w:t>
      </w:r>
      <w:r w:rsidR="003E29B0" w:rsidRPr="000B4D79">
        <w:rPr>
          <w:rFonts w:eastAsia="DFKai-SB"/>
          <w:lang w:val="fr-FR" w:eastAsia="zh-TW"/>
        </w:rPr>
        <w:t>ordonnance relative à la procédure pénale</w:t>
      </w:r>
      <w:r w:rsidR="00560E4A" w:rsidRPr="000B4D79">
        <w:rPr>
          <w:rFonts w:eastAsia="PMingLiU"/>
          <w:lang w:val="fr-FR" w:eastAsia="zh-TW"/>
        </w:rPr>
        <w:t>.</w:t>
      </w:r>
    </w:p>
    <w:p w:rsidR="00C15094" w:rsidRPr="000B4D79" w:rsidRDefault="00C15094" w:rsidP="0085519F">
      <w:pPr>
        <w:pStyle w:val="SingleTxtG"/>
        <w:rPr>
          <w:rFonts w:eastAsia="PMingLiU"/>
          <w:lang w:val="fr-FR" w:eastAsia="zh-TW"/>
        </w:rPr>
      </w:pPr>
      <w:r w:rsidRPr="000B4D79">
        <w:rPr>
          <w:rFonts w:eastAsia="PMingLiU"/>
          <w:lang w:val="fr-FR" w:eastAsia="zh-TW"/>
        </w:rPr>
        <w:t>549.</w:t>
      </w:r>
      <w:r w:rsidRPr="000B4D79">
        <w:rPr>
          <w:rFonts w:eastAsia="PMingLiU"/>
          <w:lang w:val="fr-FR" w:eastAsia="zh-TW"/>
        </w:rPr>
        <w:tab/>
      </w:r>
      <w:r w:rsidR="00B77A31" w:rsidRPr="000B4D79">
        <w:rPr>
          <w:rFonts w:eastAsia="PMingLiU"/>
          <w:lang w:val="fr-FR" w:eastAsia="zh-TW"/>
        </w:rPr>
        <w:t>Toutefois</w:t>
      </w:r>
      <w:r w:rsidRPr="000B4D79">
        <w:rPr>
          <w:rFonts w:eastAsia="PMingLiU"/>
          <w:lang w:val="fr-FR" w:eastAsia="zh-TW"/>
        </w:rPr>
        <w:t xml:space="preserve">, </w:t>
      </w:r>
      <w:r w:rsidR="00B77A31" w:rsidRPr="000B4D79">
        <w:rPr>
          <w:rFonts w:eastAsia="PMingLiU"/>
          <w:lang w:val="fr-FR" w:eastAsia="zh-TW"/>
        </w:rPr>
        <w:t>dans une décision rendue en septembre</w:t>
      </w:r>
      <w:r w:rsidR="0085519F">
        <w:rPr>
          <w:rFonts w:eastAsia="PMingLiU"/>
          <w:lang w:val="fr-FR" w:eastAsia="zh-TW"/>
        </w:rPr>
        <w:t xml:space="preserve"> </w:t>
      </w:r>
      <w:r w:rsidRPr="000B4D79">
        <w:rPr>
          <w:rFonts w:eastAsia="PMingLiU"/>
          <w:lang w:val="fr-FR" w:eastAsia="zh-TW"/>
        </w:rPr>
        <w:t xml:space="preserve">2002, </w:t>
      </w:r>
      <w:r w:rsidR="00B77A31" w:rsidRPr="000B4D79">
        <w:rPr>
          <w:rFonts w:eastAsia="PMingLiU"/>
          <w:lang w:val="fr-FR" w:eastAsia="zh-TW"/>
        </w:rPr>
        <w:t>le Tribunal de première instance a jugé que les dispositions concernées de</w:t>
      </w:r>
      <w:r w:rsidRPr="000B4D79">
        <w:rPr>
          <w:rFonts w:eastAsia="PMingLiU"/>
          <w:lang w:val="fr-FR" w:eastAsia="zh-TW"/>
        </w:rPr>
        <w:t xml:space="preserve"> </w:t>
      </w:r>
      <w:r w:rsidR="003E29B0" w:rsidRPr="000B4D79">
        <w:rPr>
          <w:rFonts w:eastAsia="DFKai-SB"/>
          <w:lang w:val="fr-FR" w:eastAsia="zh-TW"/>
        </w:rPr>
        <w:t>l</w:t>
      </w:r>
      <w:r w:rsidR="000E26C3">
        <w:rPr>
          <w:rFonts w:eastAsia="DFKai-SB"/>
          <w:lang w:val="fr-FR" w:eastAsia="zh-TW"/>
        </w:rPr>
        <w:t>’</w:t>
      </w:r>
      <w:r w:rsidR="003E29B0" w:rsidRPr="000B4D79">
        <w:rPr>
          <w:rFonts w:eastAsia="DFKai-SB"/>
          <w:lang w:val="fr-FR" w:eastAsia="zh-TW"/>
        </w:rPr>
        <w:t xml:space="preserve">ordonnance relative à la procédure pénale </w:t>
      </w:r>
      <w:r w:rsidRPr="000B4D79">
        <w:rPr>
          <w:rFonts w:eastAsia="PMingLiU"/>
          <w:lang w:val="fr-FR" w:eastAsia="zh-TW"/>
        </w:rPr>
        <w:t>(</w:t>
      </w:r>
      <w:r w:rsidR="006A00EC" w:rsidRPr="000B4D79">
        <w:rPr>
          <w:rFonts w:eastAsia="PMingLiU"/>
          <w:lang w:val="fr-FR" w:eastAsia="zh-TW"/>
        </w:rPr>
        <w:t>qui confère</w:t>
      </w:r>
      <w:r w:rsidR="004C1E77" w:rsidRPr="000B4D79">
        <w:rPr>
          <w:rFonts w:eastAsia="PMingLiU"/>
          <w:lang w:val="fr-FR" w:eastAsia="zh-TW"/>
        </w:rPr>
        <w:t>nt</w:t>
      </w:r>
      <w:r w:rsidR="006A00EC" w:rsidRPr="000B4D79">
        <w:rPr>
          <w:rFonts w:eastAsia="PMingLiU"/>
          <w:lang w:val="fr-FR" w:eastAsia="zh-TW"/>
        </w:rPr>
        <w:t xml:space="preserve"> au </w:t>
      </w:r>
      <w:r w:rsidR="003E29B0" w:rsidRPr="000B4D79">
        <w:rPr>
          <w:rFonts w:eastAsia="PMingLiU"/>
          <w:lang w:val="fr-FR" w:eastAsia="zh-TW"/>
        </w:rPr>
        <w:t>Chef de l</w:t>
      </w:r>
      <w:r w:rsidR="000E26C3">
        <w:rPr>
          <w:rFonts w:eastAsia="PMingLiU"/>
          <w:lang w:val="fr-FR" w:eastAsia="zh-TW"/>
        </w:rPr>
        <w:t>’</w:t>
      </w:r>
      <w:r w:rsidR="003E29B0" w:rsidRPr="000B4D79">
        <w:rPr>
          <w:rFonts w:eastAsia="PMingLiU"/>
          <w:lang w:val="fr-FR" w:eastAsia="zh-TW"/>
        </w:rPr>
        <w:t>exécutif</w:t>
      </w:r>
      <w:r w:rsidRPr="000B4D79">
        <w:rPr>
          <w:rFonts w:eastAsia="PMingLiU"/>
          <w:lang w:val="fr-FR" w:eastAsia="zh-TW"/>
        </w:rPr>
        <w:t xml:space="preserve"> </w:t>
      </w:r>
      <w:r w:rsidR="006A00EC" w:rsidRPr="000B4D79">
        <w:rPr>
          <w:rFonts w:eastAsia="PMingLiU"/>
          <w:lang w:val="fr-FR" w:eastAsia="zh-TW"/>
        </w:rPr>
        <w:t xml:space="preserve">le pouvoir de fixer la durée minimale de détention pour une certaine catégorie de détenus) </w:t>
      </w:r>
      <w:r w:rsidR="00B77A31" w:rsidRPr="000B4D79">
        <w:rPr>
          <w:rFonts w:eastAsia="PMingLiU"/>
          <w:lang w:val="fr-FR" w:eastAsia="zh-TW"/>
        </w:rPr>
        <w:t>étaient contraires à</w:t>
      </w:r>
      <w:r w:rsidRPr="000B4D79">
        <w:rPr>
          <w:rFonts w:eastAsia="PMingLiU"/>
          <w:lang w:val="fr-FR" w:eastAsia="zh-TW"/>
        </w:rPr>
        <w:t xml:space="preserve"> </w:t>
      </w:r>
      <w:r w:rsidR="00FA2740" w:rsidRPr="000B4D79">
        <w:rPr>
          <w:rFonts w:eastAsia="PMingLiU"/>
          <w:lang w:val="fr-FR" w:eastAsia="zh-TW"/>
        </w:rPr>
        <w:t>l</w:t>
      </w:r>
      <w:r w:rsidR="000E26C3">
        <w:rPr>
          <w:rFonts w:eastAsia="PMingLiU"/>
          <w:lang w:val="fr-FR" w:eastAsia="zh-TW"/>
        </w:rPr>
        <w:t>’</w:t>
      </w:r>
      <w:r w:rsidR="00FA2740" w:rsidRPr="000B4D79">
        <w:rPr>
          <w:rFonts w:eastAsia="PMingLiU"/>
          <w:lang w:val="fr-FR" w:eastAsia="zh-TW"/>
        </w:rPr>
        <w:t>a</w:t>
      </w:r>
      <w:r w:rsidRPr="000B4D79">
        <w:rPr>
          <w:rFonts w:eastAsia="PMingLiU"/>
          <w:lang w:val="fr-FR" w:eastAsia="zh-TW"/>
        </w:rPr>
        <w:t xml:space="preserve">rticle 80 </w:t>
      </w:r>
      <w:r w:rsidR="00FA2740" w:rsidRPr="000B4D79">
        <w:rPr>
          <w:rFonts w:eastAsia="PMingLiU"/>
          <w:lang w:val="fr-FR" w:eastAsia="zh-TW"/>
        </w:rPr>
        <w:t>de</w:t>
      </w:r>
      <w:r w:rsidRPr="000B4D79">
        <w:rPr>
          <w:rFonts w:eastAsia="PMingLiU"/>
          <w:lang w:val="fr-FR" w:eastAsia="zh-TW"/>
        </w:rPr>
        <w:t xml:space="preserve"> </w:t>
      </w:r>
      <w:r w:rsidR="0052797A" w:rsidRPr="000B4D79">
        <w:rPr>
          <w:rFonts w:eastAsia="DFKai-SB"/>
          <w:lang w:val="fr-FR" w:eastAsia="zh-TW"/>
        </w:rPr>
        <w:t>la Loi fondamentale</w:t>
      </w:r>
      <w:r w:rsidRPr="000B4D79">
        <w:rPr>
          <w:rFonts w:eastAsia="PMingLiU"/>
          <w:lang w:val="fr-FR" w:eastAsia="zh-TW"/>
        </w:rPr>
        <w:t xml:space="preserve">. </w:t>
      </w:r>
      <w:r w:rsidR="00782882" w:rsidRPr="000B4D79">
        <w:rPr>
          <w:rFonts w:eastAsia="PMingLiU"/>
          <w:lang w:val="fr-FR" w:eastAsia="zh-TW"/>
        </w:rPr>
        <w:t>En conséquence</w:t>
      </w:r>
      <w:r w:rsidR="006A00EC" w:rsidRPr="000B4D79">
        <w:rPr>
          <w:rFonts w:eastAsia="PMingLiU"/>
          <w:lang w:val="fr-FR" w:eastAsia="zh-TW"/>
        </w:rPr>
        <w:t xml:space="preserve">, </w:t>
      </w:r>
      <w:r w:rsidR="004C1E77" w:rsidRPr="000B4D79">
        <w:rPr>
          <w:rFonts w:eastAsia="PMingLiU"/>
          <w:lang w:val="fr-FR" w:eastAsia="zh-TW"/>
        </w:rPr>
        <w:t xml:space="preserve">les jeunes concernés se trouvaient en détention sans avoir été condamnés à une durée minimale de privation de liberté. Pour remédier à cette situation, un projet de loi relative à la procédure pénale (Modification) a été déposé en 2004 pour </w:t>
      </w:r>
      <w:r w:rsidR="00782882" w:rsidRPr="000B4D79">
        <w:rPr>
          <w:rFonts w:eastAsia="PMingLiU"/>
          <w:lang w:val="fr-FR" w:eastAsia="zh-TW"/>
        </w:rPr>
        <w:t>imposer soit qu</w:t>
      </w:r>
      <w:r w:rsidR="000E26C3">
        <w:rPr>
          <w:rFonts w:eastAsia="PMingLiU"/>
          <w:lang w:val="fr-FR" w:eastAsia="zh-TW"/>
        </w:rPr>
        <w:t>’</w:t>
      </w:r>
      <w:r w:rsidR="00782882" w:rsidRPr="000B4D79">
        <w:rPr>
          <w:rFonts w:eastAsia="PMingLiU"/>
          <w:lang w:val="fr-FR" w:eastAsia="zh-TW"/>
        </w:rPr>
        <w:t>une peine minimum soit fixée, soit</w:t>
      </w:r>
      <w:r w:rsidR="004C1E77" w:rsidRPr="000B4D79">
        <w:rPr>
          <w:rFonts w:eastAsia="PMingLiU"/>
          <w:lang w:val="fr-FR" w:eastAsia="zh-TW"/>
        </w:rPr>
        <w:t xml:space="preserve"> </w:t>
      </w:r>
      <w:r w:rsidR="00782882" w:rsidRPr="000B4D79">
        <w:rPr>
          <w:rFonts w:eastAsia="PMingLiU"/>
          <w:lang w:val="fr-FR" w:eastAsia="zh-TW"/>
        </w:rPr>
        <w:t>qu</w:t>
      </w:r>
      <w:r w:rsidR="000E26C3">
        <w:rPr>
          <w:rFonts w:eastAsia="PMingLiU"/>
          <w:lang w:val="fr-FR" w:eastAsia="zh-TW"/>
        </w:rPr>
        <w:t>’</w:t>
      </w:r>
      <w:r w:rsidR="00782882" w:rsidRPr="000B4D79">
        <w:rPr>
          <w:rFonts w:eastAsia="PMingLiU"/>
          <w:lang w:val="fr-FR" w:eastAsia="zh-TW"/>
        </w:rPr>
        <w:t>une peine déterminée soit prononcée à l</w:t>
      </w:r>
      <w:r w:rsidR="000E26C3">
        <w:rPr>
          <w:rFonts w:eastAsia="PMingLiU"/>
          <w:lang w:val="fr-FR" w:eastAsia="zh-TW"/>
        </w:rPr>
        <w:t>’</w:t>
      </w:r>
      <w:r w:rsidR="00782882" w:rsidRPr="000B4D79">
        <w:rPr>
          <w:rFonts w:eastAsia="PMingLiU"/>
          <w:lang w:val="fr-FR" w:eastAsia="zh-TW"/>
        </w:rPr>
        <w:t>encontre des jeunes détenus concernés. L</w:t>
      </w:r>
      <w:r w:rsidR="000E26C3">
        <w:rPr>
          <w:rFonts w:eastAsia="PMingLiU"/>
          <w:lang w:val="fr-FR" w:eastAsia="zh-TW"/>
        </w:rPr>
        <w:t>’</w:t>
      </w:r>
      <w:r w:rsidR="00782882" w:rsidRPr="000B4D79">
        <w:rPr>
          <w:rFonts w:eastAsia="PMingLiU"/>
          <w:lang w:val="fr-FR" w:eastAsia="zh-TW"/>
        </w:rPr>
        <w:t>ordonnance a donc été modifiée</w:t>
      </w:r>
      <w:r w:rsidR="007879C9" w:rsidRPr="000B4D79">
        <w:rPr>
          <w:rFonts w:eastAsia="PMingLiU"/>
          <w:lang w:val="fr-FR" w:eastAsia="zh-TW"/>
        </w:rPr>
        <w:t xml:space="preserve"> de façon à conférer au</w:t>
      </w:r>
      <w:r w:rsidR="008E7DA8">
        <w:rPr>
          <w:rFonts w:eastAsia="PMingLiU"/>
          <w:lang w:val="fr-FR" w:eastAsia="zh-TW"/>
        </w:rPr>
        <w:t>x</w:t>
      </w:r>
      <w:r w:rsidR="007879C9" w:rsidRPr="000B4D79">
        <w:rPr>
          <w:rFonts w:eastAsia="PMingLiU"/>
          <w:lang w:val="fr-FR" w:eastAsia="zh-TW"/>
        </w:rPr>
        <w:t xml:space="preserve"> juge</w:t>
      </w:r>
      <w:r w:rsidR="008E7DA8">
        <w:rPr>
          <w:rFonts w:eastAsia="PMingLiU"/>
          <w:lang w:val="fr-FR" w:eastAsia="zh-TW"/>
        </w:rPr>
        <w:t>s</w:t>
      </w:r>
      <w:r w:rsidR="007879C9" w:rsidRPr="000B4D79">
        <w:rPr>
          <w:rFonts w:eastAsia="PMingLiU"/>
          <w:lang w:val="fr-FR" w:eastAsia="zh-TW"/>
        </w:rPr>
        <w:t xml:space="preserve"> </w:t>
      </w:r>
      <w:r w:rsidR="008E7DA8">
        <w:rPr>
          <w:rFonts w:eastAsia="PMingLiU"/>
          <w:lang w:val="fr-FR" w:eastAsia="zh-TW"/>
        </w:rPr>
        <w:t>des</w:t>
      </w:r>
      <w:r w:rsidR="007879C9" w:rsidRPr="000B4D79">
        <w:rPr>
          <w:rFonts w:eastAsia="PMingLiU"/>
          <w:lang w:val="fr-FR" w:eastAsia="zh-TW"/>
        </w:rPr>
        <w:t xml:space="preserve"> Tribuna</w:t>
      </w:r>
      <w:r w:rsidR="008E7DA8">
        <w:rPr>
          <w:rFonts w:eastAsia="PMingLiU"/>
          <w:lang w:val="fr-FR" w:eastAsia="zh-TW"/>
        </w:rPr>
        <w:t>ux</w:t>
      </w:r>
      <w:r w:rsidR="007879C9" w:rsidRPr="000B4D79">
        <w:rPr>
          <w:rFonts w:eastAsia="PMingLiU"/>
          <w:lang w:val="fr-FR" w:eastAsia="zh-TW"/>
        </w:rPr>
        <w:t xml:space="preserve"> de première instance </w:t>
      </w:r>
      <w:r w:rsidR="000C3184" w:rsidRPr="000B4D79">
        <w:rPr>
          <w:rFonts w:eastAsia="PMingLiU"/>
          <w:lang w:val="fr-FR" w:eastAsia="zh-TW"/>
        </w:rPr>
        <w:t>le pouvoir</w:t>
      </w:r>
      <w:r w:rsidR="007879C9" w:rsidRPr="000B4D79">
        <w:rPr>
          <w:rFonts w:eastAsia="PMingLiU"/>
          <w:lang w:val="fr-FR" w:eastAsia="zh-TW"/>
        </w:rPr>
        <w:t xml:space="preserve"> de fixer la durée minimale de détention ou de prononcer une peine déterminée, selon ce qu</w:t>
      </w:r>
      <w:r w:rsidR="000E26C3">
        <w:rPr>
          <w:rFonts w:eastAsia="PMingLiU"/>
          <w:lang w:val="fr-FR" w:eastAsia="zh-TW"/>
        </w:rPr>
        <w:t>’</w:t>
      </w:r>
      <w:r w:rsidR="007879C9" w:rsidRPr="000B4D79">
        <w:rPr>
          <w:rFonts w:eastAsia="PMingLiU"/>
          <w:lang w:val="fr-FR" w:eastAsia="zh-TW"/>
        </w:rPr>
        <w:t>il convient, à l</w:t>
      </w:r>
      <w:r w:rsidR="000E26C3">
        <w:rPr>
          <w:rFonts w:eastAsia="PMingLiU"/>
          <w:lang w:val="fr-FR" w:eastAsia="zh-TW"/>
        </w:rPr>
        <w:t>’</w:t>
      </w:r>
      <w:r w:rsidR="007879C9" w:rsidRPr="000B4D79">
        <w:rPr>
          <w:rFonts w:eastAsia="PMingLiU"/>
          <w:lang w:val="fr-FR" w:eastAsia="zh-TW"/>
        </w:rPr>
        <w:t xml:space="preserve">encontre des détenus concernés. Le projet de loi a été adopté en </w:t>
      </w:r>
      <w:r w:rsidRPr="000B4D79">
        <w:rPr>
          <w:rFonts w:eastAsia="PMingLiU"/>
          <w:lang w:val="fr-FR" w:eastAsia="zh-TW"/>
        </w:rPr>
        <w:t>2004.</w:t>
      </w:r>
    </w:p>
    <w:p w:rsidR="00C15094" w:rsidRPr="000B4D79" w:rsidRDefault="00C15094" w:rsidP="00B648DC">
      <w:pPr>
        <w:pStyle w:val="SingleTxtG"/>
        <w:rPr>
          <w:rFonts w:eastAsia="PMingLiU"/>
          <w:lang w:val="fr-FR" w:eastAsia="zh-TW"/>
        </w:rPr>
      </w:pPr>
      <w:r w:rsidRPr="000B4D79">
        <w:rPr>
          <w:rFonts w:eastAsia="PMingLiU"/>
          <w:lang w:val="fr-FR" w:eastAsia="zh-TW"/>
        </w:rPr>
        <w:t>550.</w:t>
      </w:r>
      <w:r w:rsidRPr="000B4D79">
        <w:rPr>
          <w:rFonts w:eastAsia="PMingLiU"/>
          <w:lang w:val="fr-FR" w:eastAsia="zh-TW"/>
        </w:rPr>
        <w:tab/>
      </w:r>
      <w:r w:rsidR="00B648DC" w:rsidRPr="000B4D79">
        <w:rPr>
          <w:rFonts w:eastAsia="PMingLiU"/>
          <w:lang w:val="fr-FR" w:eastAsia="zh-TW"/>
        </w:rPr>
        <w:t>En 2005, t</w:t>
      </w:r>
      <w:r w:rsidR="007879C9" w:rsidRPr="000B4D79">
        <w:rPr>
          <w:rFonts w:eastAsia="PMingLiU"/>
          <w:lang w:val="fr-FR" w:eastAsia="zh-TW"/>
        </w:rPr>
        <w:t xml:space="preserve">ous les jeunes délinquants </w:t>
      </w:r>
      <w:r w:rsidR="00B648DC" w:rsidRPr="000B4D79">
        <w:rPr>
          <w:rFonts w:eastAsia="PMingLiU"/>
          <w:lang w:val="fr-FR" w:eastAsia="zh-TW"/>
        </w:rPr>
        <w:t>purgeant</w:t>
      </w:r>
      <w:r w:rsidR="007879C9" w:rsidRPr="000B4D79">
        <w:rPr>
          <w:rFonts w:eastAsia="PMingLiU"/>
          <w:lang w:val="fr-FR" w:eastAsia="zh-TW"/>
        </w:rPr>
        <w:t xml:space="preserve"> une </w:t>
      </w:r>
      <w:r w:rsidR="004479ED">
        <w:rPr>
          <w:rFonts w:eastAsia="PMingLiU"/>
          <w:lang w:val="fr-FR" w:eastAsia="zh-TW"/>
        </w:rPr>
        <w:t>«</w:t>
      </w:r>
      <w:r w:rsidR="007879C9" w:rsidRPr="000B4D79">
        <w:rPr>
          <w:rFonts w:eastAsia="PMingLiU"/>
          <w:lang w:val="fr-FR" w:eastAsia="zh-TW"/>
        </w:rPr>
        <w:t>peine de détention à la discrétion de l</w:t>
      </w:r>
      <w:r w:rsidR="000E26C3">
        <w:rPr>
          <w:rFonts w:eastAsia="PMingLiU"/>
          <w:lang w:val="fr-FR" w:eastAsia="zh-TW"/>
        </w:rPr>
        <w:t>’</w:t>
      </w:r>
      <w:r w:rsidR="007879C9" w:rsidRPr="000B4D79">
        <w:rPr>
          <w:rFonts w:eastAsia="PMingLiU"/>
          <w:lang w:val="fr-FR" w:eastAsia="zh-TW"/>
        </w:rPr>
        <w:t>Exécutif</w:t>
      </w:r>
      <w:r w:rsidR="004479ED">
        <w:rPr>
          <w:rFonts w:eastAsia="PMingLiU"/>
          <w:lang w:val="fr-FR" w:eastAsia="zh-TW"/>
        </w:rPr>
        <w:t>»</w:t>
      </w:r>
      <w:r w:rsidR="007879C9" w:rsidRPr="000B4D79">
        <w:rPr>
          <w:rFonts w:eastAsia="PMingLiU"/>
          <w:lang w:val="fr-FR" w:eastAsia="zh-TW"/>
        </w:rPr>
        <w:t xml:space="preserve"> (ou </w:t>
      </w:r>
      <w:r w:rsidR="004479ED">
        <w:rPr>
          <w:rFonts w:eastAsia="PMingLiU"/>
          <w:lang w:val="fr-FR" w:eastAsia="zh-TW"/>
        </w:rPr>
        <w:t>«</w:t>
      </w:r>
      <w:r w:rsidR="007879C9" w:rsidRPr="000B4D79">
        <w:rPr>
          <w:rFonts w:eastAsia="PMingLiU"/>
          <w:lang w:val="fr-FR" w:eastAsia="zh-TW"/>
        </w:rPr>
        <w:t>à la discrétion de Sa Majesté</w:t>
      </w:r>
      <w:r w:rsidR="004479ED">
        <w:rPr>
          <w:rFonts w:eastAsia="PMingLiU"/>
          <w:lang w:val="fr-FR" w:eastAsia="zh-TW"/>
        </w:rPr>
        <w:t>»</w:t>
      </w:r>
      <w:r w:rsidR="007879C9" w:rsidRPr="000B4D79">
        <w:rPr>
          <w:rFonts w:eastAsia="PMingLiU"/>
          <w:lang w:val="fr-FR" w:eastAsia="zh-TW"/>
        </w:rPr>
        <w:t xml:space="preserve"> avant juillet 1997) </w:t>
      </w:r>
      <w:r w:rsidR="00B648DC" w:rsidRPr="000B4D79">
        <w:rPr>
          <w:rFonts w:eastAsia="PMingLiU"/>
          <w:lang w:val="fr-FR" w:eastAsia="zh-TW"/>
        </w:rPr>
        <w:t>de réclusion à perpétuité avaient vu leur peine commuée en peine à durée déterminée</w:t>
      </w:r>
      <w:r w:rsidR="00560E4A" w:rsidRPr="000B4D79">
        <w:rPr>
          <w:rFonts w:eastAsia="PMingLiU"/>
          <w:lang w:val="fr-FR" w:eastAsia="zh-TW"/>
        </w:rPr>
        <w:t>.</w:t>
      </w:r>
      <w:r w:rsidR="006173BC" w:rsidRPr="000B4D79">
        <w:rPr>
          <w:rFonts w:eastAsia="PMingLiU"/>
          <w:lang w:val="fr-FR" w:eastAsia="zh-TW"/>
        </w:rPr>
        <w:t xml:space="preserve"> </w:t>
      </w:r>
    </w:p>
    <w:p w:rsidR="00C15094" w:rsidRPr="000B4D79" w:rsidRDefault="00C15094" w:rsidP="006173BC">
      <w:pPr>
        <w:pStyle w:val="SingleTxtG"/>
        <w:rPr>
          <w:rFonts w:eastAsia="PMingLiU"/>
          <w:lang w:val="fr-FR" w:eastAsia="zh-TW"/>
        </w:rPr>
      </w:pPr>
      <w:r w:rsidRPr="000B4D79">
        <w:rPr>
          <w:rFonts w:eastAsia="PMingLiU"/>
          <w:lang w:val="fr-FR" w:eastAsia="zh-TW"/>
        </w:rPr>
        <w:t>551.</w:t>
      </w:r>
      <w:r w:rsidRPr="000B4D79">
        <w:rPr>
          <w:rFonts w:eastAsia="PMingLiU"/>
          <w:lang w:val="fr-FR" w:eastAsia="zh-TW"/>
        </w:rPr>
        <w:tab/>
      </w:r>
      <w:r w:rsidR="00B648DC" w:rsidRPr="000B4D79">
        <w:rPr>
          <w:rFonts w:eastAsia="PMingLiU"/>
          <w:lang w:val="fr-FR" w:eastAsia="zh-TW"/>
        </w:rPr>
        <w:t xml:space="preserve">Depuis juillet 1997, le tribunal ne peut prononcer une peine </w:t>
      </w:r>
      <w:r w:rsidR="000C3184" w:rsidRPr="000B4D79">
        <w:rPr>
          <w:rFonts w:eastAsia="PMingLiU"/>
          <w:lang w:val="fr-FR" w:eastAsia="zh-TW"/>
        </w:rPr>
        <w:t>perpétuelle discrétionnaire</w:t>
      </w:r>
      <w:r w:rsidR="00B648DC" w:rsidRPr="000B4D79">
        <w:rPr>
          <w:rFonts w:eastAsia="PMingLiU"/>
          <w:lang w:val="fr-FR" w:eastAsia="zh-TW"/>
        </w:rPr>
        <w:t>, ou une peine plus courte, qu</w:t>
      </w:r>
      <w:r w:rsidR="000E26C3">
        <w:rPr>
          <w:rFonts w:eastAsia="PMingLiU"/>
          <w:lang w:val="fr-FR" w:eastAsia="zh-TW"/>
        </w:rPr>
        <w:t>’</w:t>
      </w:r>
      <w:r w:rsidR="00B648DC" w:rsidRPr="000B4D79">
        <w:rPr>
          <w:rFonts w:eastAsia="PMingLiU"/>
          <w:lang w:val="fr-FR" w:eastAsia="zh-TW"/>
        </w:rPr>
        <w:t xml:space="preserve">aux délinquants </w:t>
      </w:r>
      <w:r w:rsidR="00B95654" w:rsidRPr="000B4D79">
        <w:rPr>
          <w:rFonts w:eastAsia="PMingLiU"/>
          <w:lang w:val="fr-FR" w:eastAsia="zh-TW"/>
        </w:rPr>
        <w:t xml:space="preserve">juvéniles </w:t>
      </w:r>
      <w:r w:rsidR="00B648DC" w:rsidRPr="000B4D79">
        <w:rPr>
          <w:rFonts w:eastAsia="PMingLiU"/>
          <w:lang w:val="fr-FR" w:eastAsia="zh-TW"/>
        </w:rPr>
        <w:t>(âgés de moins de 18 ans) qui ont com</w:t>
      </w:r>
      <w:r w:rsidR="006173BC" w:rsidRPr="000B4D79">
        <w:rPr>
          <w:rFonts w:eastAsia="PMingLiU"/>
          <w:lang w:val="fr-FR" w:eastAsia="zh-TW"/>
        </w:rPr>
        <w:t>mis un meurtre. Il doit préciser une durée minimum. Le cas des jeunes délinquants purgeant de telles peines doit être réexaminé tous les deux ans par le</w:t>
      </w:r>
      <w:r w:rsidR="004479ED">
        <w:rPr>
          <w:rFonts w:eastAsia="PMingLiU"/>
          <w:lang w:val="fr-FR" w:eastAsia="zh-TW"/>
        </w:rPr>
        <w:t xml:space="preserve"> </w:t>
      </w:r>
      <w:r w:rsidR="006173BC" w:rsidRPr="000B4D79">
        <w:rPr>
          <w:rFonts w:eastAsia="PMingLiU"/>
          <w:lang w:val="fr-FR" w:eastAsia="zh-TW"/>
        </w:rPr>
        <w:t>Conseil de réexamen des peines de longue durée. Sur recommandation du Conseil, le Chef de l</w:t>
      </w:r>
      <w:r w:rsidR="000E26C3">
        <w:rPr>
          <w:rFonts w:eastAsia="PMingLiU"/>
          <w:lang w:val="fr-FR" w:eastAsia="zh-TW"/>
        </w:rPr>
        <w:t>’</w:t>
      </w:r>
      <w:r w:rsidR="006173BC" w:rsidRPr="000B4D79">
        <w:rPr>
          <w:rFonts w:eastAsia="PMingLiU"/>
          <w:lang w:val="fr-FR" w:eastAsia="zh-TW"/>
        </w:rPr>
        <w:t>exécutif peut fixer une peine déterminée</w:t>
      </w:r>
      <w:r w:rsidRPr="000B4D79">
        <w:rPr>
          <w:rFonts w:eastAsia="PMingLiU"/>
          <w:lang w:val="fr-FR" w:eastAsia="zh-TW"/>
        </w:rPr>
        <w:t xml:space="preserve">. </w:t>
      </w:r>
    </w:p>
    <w:p w:rsidR="00C15094" w:rsidRPr="000B4D79" w:rsidRDefault="00C15094" w:rsidP="0094085F">
      <w:pPr>
        <w:pStyle w:val="SingleTxtG"/>
        <w:rPr>
          <w:rFonts w:eastAsia="PMingLiU"/>
          <w:lang w:val="fr-FR" w:eastAsia="zh-TW"/>
        </w:rPr>
      </w:pPr>
      <w:r w:rsidRPr="000B4D79">
        <w:rPr>
          <w:rFonts w:eastAsia="PMingLiU"/>
          <w:lang w:val="fr-FR" w:eastAsia="zh-TW"/>
        </w:rPr>
        <w:t>552.</w:t>
      </w:r>
      <w:r w:rsidRPr="000B4D79">
        <w:rPr>
          <w:rFonts w:eastAsia="PMingLiU"/>
          <w:lang w:val="fr-FR" w:eastAsia="zh-TW"/>
        </w:rPr>
        <w:tab/>
      </w:r>
      <w:r w:rsidR="006173BC" w:rsidRPr="000B4D79">
        <w:rPr>
          <w:rFonts w:eastAsia="PMingLiU"/>
          <w:lang w:val="fr-FR" w:eastAsia="zh-TW"/>
        </w:rPr>
        <w:t xml:space="preserve">Cela dit, nous </w:t>
      </w:r>
      <w:r w:rsidR="00C46E8E" w:rsidRPr="000B4D79">
        <w:rPr>
          <w:rFonts w:eastAsia="PMingLiU"/>
          <w:lang w:val="fr-FR" w:eastAsia="zh-TW"/>
        </w:rPr>
        <w:t>considérons</w:t>
      </w:r>
      <w:r w:rsidR="006173BC" w:rsidRPr="000B4D79">
        <w:rPr>
          <w:rFonts w:eastAsia="PMingLiU"/>
          <w:lang w:val="fr-FR" w:eastAsia="zh-TW"/>
        </w:rPr>
        <w:t xml:space="preserve"> que la possibilité de </w:t>
      </w:r>
      <w:r w:rsidR="000C3184" w:rsidRPr="000B4D79">
        <w:rPr>
          <w:rFonts w:eastAsia="PMingLiU"/>
          <w:lang w:val="fr-FR" w:eastAsia="zh-TW"/>
        </w:rPr>
        <w:t>prononcer une peine perpétuelle discrétionnaire à l</w:t>
      </w:r>
      <w:r w:rsidR="000E26C3">
        <w:rPr>
          <w:rFonts w:eastAsia="PMingLiU"/>
          <w:lang w:val="fr-FR" w:eastAsia="zh-TW"/>
        </w:rPr>
        <w:t>’</w:t>
      </w:r>
      <w:r w:rsidR="000C3184" w:rsidRPr="000B4D79">
        <w:rPr>
          <w:rFonts w:eastAsia="PMingLiU"/>
          <w:lang w:val="fr-FR" w:eastAsia="zh-TW"/>
        </w:rPr>
        <w:t xml:space="preserve">encontre </w:t>
      </w:r>
      <w:r w:rsidR="008E7DA8">
        <w:rPr>
          <w:rFonts w:eastAsia="PMingLiU"/>
          <w:lang w:val="fr-FR" w:eastAsia="zh-TW"/>
        </w:rPr>
        <w:t>d</w:t>
      </w:r>
      <w:r w:rsidR="000E26C3">
        <w:rPr>
          <w:rFonts w:eastAsia="PMingLiU"/>
          <w:lang w:val="fr-FR" w:eastAsia="zh-TW"/>
        </w:rPr>
        <w:t>’</w:t>
      </w:r>
      <w:r w:rsidR="006173BC" w:rsidRPr="000B4D79">
        <w:rPr>
          <w:rFonts w:eastAsia="PMingLiU"/>
          <w:lang w:val="fr-FR" w:eastAsia="zh-TW"/>
        </w:rPr>
        <w:t xml:space="preserve">un jeune de moins de 18 ans qui a commis un meurtre reste nécessaire </w:t>
      </w:r>
      <w:r w:rsidR="00E9237C" w:rsidRPr="000B4D79">
        <w:rPr>
          <w:rFonts w:eastAsia="PMingLiU"/>
          <w:lang w:val="fr-FR" w:eastAsia="zh-TW"/>
        </w:rPr>
        <w:t xml:space="preserve">à </w:t>
      </w:r>
      <w:r w:rsidR="000C3184" w:rsidRPr="000B4D79">
        <w:rPr>
          <w:rFonts w:eastAsia="PMingLiU"/>
          <w:lang w:val="fr-FR" w:eastAsia="zh-TW"/>
        </w:rPr>
        <w:t>des fins répressives et dissuasives</w:t>
      </w:r>
      <w:r w:rsidR="00E9237C" w:rsidRPr="000B4D79">
        <w:rPr>
          <w:rFonts w:eastAsia="PMingLiU"/>
          <w:lang w:val="fr-FR" w:eastAsia="zh-TW"/>
        </w:rPr>
        <w:t xml:space="preserve">. </w:t>
      </w:r>
      <w:r w:rsidR="00560E4A" w:rsidRPr="000B4D79">
        <w:rPr>
          <w:rFonts w:eastAsia="PMingLiU"/>
          <w:lang w:val="fr-FR" w:eastAsia="zh-TW"/>
        </w:rPr>
        <w:t>Dans l</w:t>
      </w:r>
      <w:r w:rsidR="000E26C3">
        <w:rPr>
          <w:rFonts w:eastAsia="PMingLiU"/>
          <w:lang w:val="fr-FR" w:eastAsia="zh-TW"/>
        </w:rPr>
        <w:t>’</w:t>
      </w:r>
      <w:r w:rsidR="00560E4A" w:rsidRPr="000B4D79">
        <w:rPr>
          <w:rFonts w:eastAsia="PMingLiU"/>
          <w:lang w:val="fr-FR" w:eastAsia="zh-TW"/>
        </w:rPr>
        <w:t xml:space="preserve">affaire </w:t>
      </w:r>
      <w:r w:rsidR="00560E4A" w:rsidRPr="00976A13">
        <w:rPr>
          <w:i/>
          <w:iCs/>
          <w:lang w:val="fr-FR"/>
        </w:rPr>
        <w:t>RAS de Hong Kong</w:t>
      </w:r>
      <w:r w:rsidRPr="00976A13">
        <w:rPr>
          <w:rFonts w:eastAsia="PMingLiU"/>
          <w:i/>
          <w:iCs/>
          <w:lang w:val="fr-FR" w:eastAsia="zh-TW"/>
        </w:rPr>
        <w:t xml:space="preserve"> </w:t>
      </w:r>
      <w:r w:rsidR="00560E4A" w:rsidRPr="000B4D79">
        <w:rPr>
          <w:rFonts w:eastAsia="PMingLiU"/>
          <w:lang w:val="fr-FR" w:eastAsia="zh-TW"/>
        </w:rPr>
        <w:t>c</w:t>
      </w:r>
      <w:r w:rsidRPr="000B4D79">
        <w:rPr>
          <w:rFonts w:eastAsia="PMingLiU"/>
          <w:lang w:val="fr-FR" w:eastAsia="zh-TW"/>
        </w:rPr>
        <w:t xml:space="preserve">. </w:t>
      </w:r>
      <w:r w:rsidRPr="00976A13">
        <w:rPr>
          <w:rFonts w:eastAsia="PMingLiU"/>
          <w:i/>
          <w:iCs/>
          <w:lang w:val="fr-FR" w:eastAsia="zh-TW"/>
        </w:rPr>
        <w:t xml:space="preserve">HUI Chi-wai </w:t>
      </w:r>
      <w:r w:rsidR="00E9237C" w:rsidRPr="00976A13">
        <w:rPr>
          <w:rFonts w:eastAsia="PMingLiU"/>
          <w:i/>
          <w:iCs/>
          <w:lang w:val="fr-FR" w:eastAsia="zh-TW"/>
        </w:rPr>
        <w:t>et consorts</w:t>
      </w:r>
      <w:r w:rsidR="0064695C" w:rsidRPr="00976A13">
        <w:rPr>
          <w:rStyle w:val="FootnoteReference"/>
          <w:rFonts w:eastAsia="PMingLiU"/>
          <w:iCs/>
          <w:lang w:val="fr-FR" w:eastAsia="zh-TW"/>
        </w:rPr>
        <w:footnoteReference w:id="21"/>
      </w:r>
      <w:r w:rsidRPr="000B4D79">
        <w:rPr>
          <w:rFonts w:eastAsia="PMingLiU"/>
          <w:i/>
          <w:lang w:val="fr-FR" w:eastAsia="zh-TW"/>
        </w:rPr>
        <w:t>,</w:t>
      </w:r>
      <w:r w:rsidRPr="000B4D79">
        <w:rPr>
          <w:rFonts w:eastAsia="PMingLiU"/>
          <w:lang w:val="fr-FR" w:eastAsia="zh-TW"/>
        </w:rPr>
        <w:t xml:space="preserve"> </w:t>
      </w:r>
      <w:r w:rsidR="00783E5B" w:rsidRPr="000B4D79">
        <w:rPr>
          <w:rFonts w:eastAsia="PMingLiU"/>
          <w:lang w:val="fr-FR" w:eastAsia="zh-TW"/>
        </w:rPr>
        <w:t>où des jeunes âgés de 1</w:t>
      </w:r>
      <w:r w:rsidR="008E7DA8">
        <w:rPr>
          <w:rFonts w:eastAsia="PMingLiU"/>
          <w:lang w:val="fr-FR" w:eastAsia="zh-TW"/>
        </w:rPr>
        <w:t>6</w:t>
      </w:r>
      <w:r w:rsidR="00783E5B" w:rsidRPr="000B4D79">
        <w:rPr>
          <w:rFonts w:eastAsia="PMingLiU"/>
          <w:lang w:val="fr-FR" w:eastAsia="zh-TW"/>
        </w:rPr>
        <w:t xml:space="preserve">, </w:t>
      </w:r>
      <w:r w:rsidR="004E3397" w:rsidRPr="000B4D79">
        <w:rPr>
          <w:rFonts w:eastAsia="PMingLiU"/>
          <w:lang w:val="fr-FR" w:eastAsia="zh-TW"/>
        </w:rPr>
        <w:t>16</w:t>
      </w:r>
      <w:r w:rsidR="0094085F">
        <w:rPr>
          <w:rFonts w:eastAsia="PMingLiU"/>
          <w:lang w:val="fr-FR" w:eastAsia="zh-TW"/>
        </w:rPr>
        <w:t xml:space="preserve"> et demi</w:t>
      </w:r>
      <w:r w:rsidR="004E3397" w:rsidRPr="000B4D79">
        <w:rPr>
          <w:rFonts w:eastAsia="PMingLiU"/>
          <w:lang w:val="fr-FR" w:eastAsia="zh-TW"/>
        </w:rPr>
        <w:t xml:space="preserve"> et 17 ans ont été condamnés pour meurtre à </w:t>
      </w:r>
      <w:r w:rsidR="000C3184" w:rsidRPr="000B4D79">
        <w:rPr>
          <w:rFonts w:eastAsia="PMingLiU"/>
          <w:lang w:val="fr-FR" w:eastAsia="zh-TW"/>
        </w:rPr>
        <w:t>une peine perpétuelle discrétionnaire</w:t>
      </w:r>
      <w:r w:rsidR="004E3397" w:rsidRPr="000B4D79">
        <w:rPr>
          <w:rFonts w:eastAsia="PMingLiU"/>
          <w:lang w:val="fr-FR" w:eastAsia="zh-TW"/>
        </w:rPr>
        <w:t>, la Cour d</w:t>
      </w:r>
      <w:r w:rsidR="000E26C3">
        <w:rPr>
          <w:rFonts w:eastAsia="PMingLiU"/>
          <w:lang w:val="fr-FR" w:eastAsia="zh-TW"/>
        </w:rPr>
        <w:t>’</w:t>
      </w:r>
      <w:r w:rsidR="004E3397" w:rsidRPr="000B4D79">
        <w:rPr>
          <w:rFonts w:eastAsia="PMingLiU"/>
          <w:lang w:val="fr-FR" w:eastAsia="zh-TW"/>
        </w:rPr>
        <w:t>appel a statué que, dans les affaires cruelles et graves (meurtre), les tribunaux étaient tenus de prononcer une peine à la fois punitive et dissuasive traduisant le sentiment d</w:t>
      </w:r>
      <w:r w:rsidR="000E26C3">
        <w:rPr>
          <w:rFonts w:eastAsia="PMingLiU"/>
          <w:lang w:val="fr-FR" w:eastAsia="zh-TW"/>
        </w:rPr>
        <w:t>’</w:t>
      </w:r>
      <w:r w:rsidR="004E3397" w:rsidRPr="000B4D79">
        <w:rPr>
          <w:rFonts w:eastAsia="PMingLiU"/>
          <w:lang w:val="fr-FR" w:eastAsia="zh-TW"/>
        </w:rPr>
        <w:t>horreur que la torture infligée à la victime inspirait à la société. La Cour d</w:t>
      </w:r>
      <w:r w:rsidR="000E26C3">
        <w:rPr>
          <w:rFonts w:eastAsia="PMingLiU"/>
          <w:lang w:val="fr-FR" w:eastAsia="zh-TW"/>
        </w:rPr>
        <w:t>’</w:t>
      </w:r>
      <w:r w:rsidR="004E3397" w:rsidRPr="000B4D79">
        <w:rPr>
          <w:rFonts w:eastAsia="PMingLiU"/>
          <w:lang w:val="fr-FR" w:eastAsia="zh-TW"/>
        </w:rPr>
        <w:t>appel a confirmé</w:t>
      </w:r>
      <w:r w:rsidR="00383776" w:rsidRPr="000B4D79">
        <w:rPr>
          <w:rFonts w:eastAsia="PMingLiU"/>
          <w:lang w:val="fr-FR" w:eastAsia="zh-TW"/>
        </w:rPr>
        <w:t xml:space="preserve"> la peine de réclusion à perpétuité à l</w:t>
      </w:r>
      <w:r w:rsidR="000E26C3">
        <w:rPr>
          <w:rFonts w:eastAsia="PMingLiU"/>
          <w:lang w:val="fr-FR" w:eastAsia="zh-TW"/>
        </w:rPr>
        <w:t>’</w:t>
      </w:r>
      <w:r w:rsidR="00383776" w:rsidRPr="000B4D79">
        <w:rPr>
          <w:rFonts w:eastAsia="PMingLiU"/>
          <w:lang w:val="fr-FR" w:eastAsia="zh-TW"/>
        </w:rPr>
        <w:t>encontre des coupables</w:t>
      </w:r>
      <w:r w:rsidRPr="000B4D79">
        <w:rPr>
          <w:rFonts w:eastAsia="PMingLiU"/>
          <w:lang w:val="fr-FR" w:eastAsia="zh-TW"/>
        </w:rPr>
        <w:t>.</w:t>
      </w:r>
      <w:r w:rsidR="000C3184" w:rsidRPr="000B4D79">
        <w:rPr>
          <w:rFonts w:eastAsia="PMingLiU"/>
          <w:lang w:val="fr-FR" w:eastAsia="zh-TW"/>
        </w:rPr>
        <w:t xml:space="preserve"> </w:t>
      </w:r>
    </w:p>
    <w:p w:rsidR="00C15094" w:rsidRPr="000B4D79" w:rsidRDefault="00A04FFF" w:rsidP="00DB10EA">
      <w:pPr>
        <w:pStyle w:val="H4G"/>
        <w:rPr>
          <w:rFonts w:eastAsia="PMingLiU"/>
          <w:lang w:val="fr-FR" w:eastAsia="zh-TW"/>
        </w:rPr>
      </w:pPr>
      <w:r w:rsidRPr="000B4D79">
        <w:rPr>
          <w:rFonts w:eastAsia="PMingLiU"/>
          <w:lang w:val="fr-FR" w:eastAsia="zh-TW"/>
        </w:rPr>
        <w:tab/>
      </w:r>
      <w:r w:rsidRPr="000B4D79">
        <w:rPr>
          <w:rFonts w:eastAsia="PMingLiU"/>
          <w:lang w:val="fr-FR" w:eastAsia="zh-TW"/>
        </w:rPr>
        <w:tab/>
      </w:r>
      <w:r w:rsidR="00383776" w:rsidRPr="000B4D79">
        <w:rPr>
          <w:rFonts w:eastAsia="PMingLiU"/>
          <w:lang w:val="fr-FR" w:eastAsia="zh-TW"/>
        </w:rPr>
        <w:t>P</w:t>
      </w:r>
      <w:r w:rsidR="00C15094" w:rsidRPr="000B4D79">
        <w:rPr>
          <w:rFonts w:eastAsia="PMingLiU"/>
          <w:lang w:val="fr-FR" w:eastAsia="zh-TW"/>
        </w:rPr>
        <w:t>rotection</w:t>
      </w:r>
      <w:r w:rsidR="00383776" w:rsidRPr="000B4D79">
        <w:rPr>
          <w:rFonts w:eastAsia="PMingLiU"/>
          <w:lang w:val="fr-FR" w:eastAsia="zh-TW"/>
        </w:rPr>
        <w:t xml:space="preserve"> spéciale des enfants de moins de 18 ans en conflit avec la loi</w:t>
      </w:r>
    </w:p>
    <w:p w:rsidR="00C15094" w:rsidRPr="000B4D79" w:rsidRDefault="00C15094" w:rsidP="00B64CDF">
      <w:pPr>
        <w:pStyle w:val="SingleTxtG"/>
        <w:rPr>
          <w:rFonts w:eastAsia="PMingLiU"/>
          <w:lang w:val="fr-FR" w:eastAsia="zh-TW"/>
        </w:rPr>
      </w:pPr>
      <w:r w:rsidRPr="000B4D79">
        <w:rPr>
          <w:rFonts w:eastAsia="PMingLiU"/>
          <w:lang w:val="fr-FR" w:eastAsia="zh-TW"/>
        </w:rPr>
        <w:t>553.</w:t>
      </w:r>
      <w:r w:rsidRPr="000B4D79">
        <w:rPr>
          <w:rFonts w:eastAsia="PMingLiU"/>
          <w:lang w:val="fr-FR" w:eastAsia="zh-TW"/>
        </w:rPr>
        <w:tab/>
      </w:r>
      <w:r w:rsidR="00383776" w:rsidRPr="000B4D79">
        <w:rPr>
          <w:rFonts w:eastAsia="PMingLiU"/>
          <w:lang w:val="fr-FR" w:eastAsia="zh-TW"/>
        </w:rPr>
        <w:t>Aux termes de</w:t>
      </w:r>
      <w:r w:rsidRPr="000B4D79">
        <w:rPr>
          <w:rFonts w:eastAsia="PMingLiU"/>
          <w:lang w:val="fr-FR" w:eastAsia="zh-TW"/>
        </w:rPr>
        <w:t xml:space="preserve"> </w:t>
      </w:r>
      <w:r w:rsidR="006F27BE" w:rsidRPr="000B4D79">
        <w:rPr>
          <w:lang w:val="fr-FR"/>
        </w:rPr>
        <w:t>l</w:t>
      </w:r>
      <w:r w:rsidR="000E26C3">
        <w:rPr>
          <w:lang w:val="fr-FR"/>
        </w:rPr>
        <w:t>’</w:t>
      </w:r>
      <w:r w:rsidR="006F27BE" w:rsidRPr="000B4D79">
        <w:rPr>
          <w:lang w:val="fr-FR"/>
        </w:rPr>
        <w:t>ordonnance relative à la délinquance juvénile</w:t>
      </w:r>
      <w:r w:rsidRPr="000B4D79">
        <w:rPr>
          <w:rFonts w:eastAsia="PMingLiU"/>
          <w:lang w:val="fr-FR" w:eastAsia="zh-TW"/>
        </w:rPr>
        <w:t xml:space="preserve">, </w:t>
      </w:r>
      <w:r w:rsidR="00D95C42" w:rsidRPr="000B4D79">
        <w:rPr>
          <w:rFonts w:eastAsia="PMingLiU"/>
          <w:lang w:val="fr-FR" w:eastAsia="zh-TW"/>
        </w:rPr>
        <w:t xml:space="preserve">exception faite des homicides les tribunaux pour mineurs ont compétence exclusive pour connaître de toute accusation portée contre des enfants et des jeunes, et </w:t>
      </w:r>
      <w:r w:rsidR="00B64CDF" w:rsidRPr="000B4D79">
        <w:rPr>
          <w:rFonts w:eastAsia="PMingLiU"/>
          <w:lang w:val="fr-FR" w:eastAsia="zh-TW"/>
        </w:rPr>
        <w:t>pour statuer. Ainsi qu</w:t>
      </w:r>
      <w:r w:rsidR="000E26C3">
        <w:rPr>
          <w:rFonts w:eastAsia="PMingLiU"/>
          <w:lang w:val="fr-FR" w:eastAsia="zh-TW"/>
        </w:rPr>
        <w:t>’</w:t>
      </w:r>
      <w:r w:rsidR="00B64CDF" w:rsidRPr="000B4D79">
        <w:rPr>
          <w:rFonts w:eastAsia="PMingLiU"/>
          <w:lang w:val="fr-FR" w:eastAsia="zh-TW"/>
        </w:rPr>
        <w:t xml:space="preserve">il a été indiqué au chapitre III ci-dessus, dans un tel contexte le terme </w:t>
      </w:r>
      <w:r w:rsidR="004479ED">
        <w:rPr>
          <w:rFonts w:eastAsia="PMingLiU"/>
          <w:lang w:val="fr-FR" w:eastAsia="zh-TW"/>
        </w:rPr>
        <w:t>«</w:t>
      </w:r>
      <w:r w:rsidR="00B64CDF" w:rsidRPr="000B4D79">
        <w:rPr>
          <w:rFonts w:eastAsia="PMingLiU"/>
          <w:lang w:val="fr-FR" w:eastAsia="zh-TW"/>
        </w:rPr>
        <w:t>enfant</w:t>
      </w:r>
      <w:r w:rsidR="004479ED">
        <w:rPr>
          <w:rFonts w:eastAsia="PMingLiU"/>
          <w:lang w:val="fr-FR" w:eastAsia="zh-TW"/>
        </w:rPr>
        <w:t>»</w:t>
      </w:r>
      <w:r w:rsidR="00B64CDF" w:rsidRPr="000B4D79">
        <w:rPr>
          <w:rFonts w:eastAsia="PMingLiU"/>
          <w:lang w:val="fr-FR" w:eastAsia="zh-TW"/>
        </w:rPr>
        <w:t xml:space="preserve"> désigne une personne âgée de moins de 14 ans et </w:t>
      </w:r>
      <w:r w:rsidR="004479ED">
        <w:rPr>
          <w:rFonts w:eastAsia="PMingLiU"/>
          <w:lang w:val="fr-FR" w:eastAsia="zh-TW"/>
        </w:rPr>
        <w:t>«</w:t>
      </w:r>
      <w:r w:rsidR="00B64CDF" w:rsidRPr="000B4D79">
        <w:rPr>
          <w:rFonts w:eastAsia="PMingLiU"/>
          <w:lang w:val="fr-FR" w:eastAsia="zh-TW"/>
        </w:rPr>
        <w:t>jeune</w:t>
      </w:r>
      <w:r w:rsidR="004479ED">
        <w:rPr>
          <w:rFonts w:eastAsia="PMingLiU"/>
          <w:lang w:val="fr-FR" w:eastAsia="zh-TW"/>
        </w:rPr>
        <w:t>»</w:t>
      </w:r>
      <w:r w:rsidR="00B64CDF" w:rsidRPr="000B4D79">
        <w:rPr>
          <w:rFonts w:eastAsia="PMingLiU"/>
          <w:lang w:val="fr-FR" w:eastAsia="zh-TW"/>
        </w:rPr>
        <w:t xml:space="preserve"> une personne âgée de plus de 14 ans et de moins de 16 ans</w:t>
      </w:r>
      <w:r w:rsidRPr="000B4D79">
        <w:rPr>
          <w:rFonts w:eastAsia="PMingLiU"/>
          <w:lang w:val="fr-FR" w:eastAsia="zh-TW"/>
        </w:rPr>
        <w:t>.</w:t>
      </w:r>
      <w:r w:rsidR="000C3184" w:rsidRPr="000B4D79">
        <w:rPr>
          <w:rFonts w:eastAsia="PMingLiU"/>
          <w:lang w:val="fr-FR" w:eastAsia="zh-TW"/>
        </w:rPr>
        <w:t xml:space="preserve"> </w:t>
      </w:r>
    </w:p>
    <w:p w:rsidR="00C15094" w:rsidRPr="000B4D79" w:rsidRDefault="00C15094" w:rsidP="0005715D">
      <w:pPr>
        <w:pStyle w:val="SingleTxtG"/>
        <w:rPr>
          <w:rFonts w:eastAsia="PMingLiU"/>
          <w:lang w:val="fr-FR" w:eastAsia="zh-TW"/>
        </w:rPr>
      </w:pPr>
      <w:r w:rsidRPr="000B4D79">
        <w:rPr>
          <w:rFonts w:eastAsia="PMingLiU"/>
          <w:lang w:val="fr-FR" w:eastAsia="zh-TW"/>
        </w:rPr>
        <w:t>554.</w:t>
      </w:r>
      <w:r w:rsidRPr="000B4D79">
        <w:rPr>
          <w:rFonts w:eastAsia="PMingLiU"/>
          <w:lang w:val="fr-FR" w:eastAsia="zh-TW"/>
        </w:rPr>
        <w:tab/>
      </w:r>
      <w:r w:rsidR="00A2422D" w:rsidRPr="000B4D79">
        <w:rPr>
          <w:rFonts w:eastAsia="PMingLiU"/>
          <w:lang w:val="fr-FR" w:eastAsia="zh-TW"/>
        </w:rPr>
        <w:t xml:space="preserve">Un tribunal pour mineurs </w:t>
      </w:r>
      <w:r w:rsidR="000E6523" w:rsidRPr="000B4D79">
        <w:rPr>
          <w:rFonts w:eastAsia="PMingLiU"/>
          <w:lang w:val="fr-FR" w:eastAsia="zh-TW"/>
        </w:rPr>
        <w:t>est constitué</w:t>
      </w:r>
      <w:r w:rsidR="00A2422D" w:rsidRPr="000B4D79">
        <w:rPr>
          <w:rFonts w:eastAsia="PMingLiU"/>
          <w:lang w:val="fr-FR" w:eastAsia="zh-TW"/>
        </w:rPr>
        <w:t xml:space="preserve"> d</w:t>
      </w:r>
      <w:r w:rsidR="000E26C3">
        <w:rPr>
          <w:rFonts w:eastAsia="PMingLiU"/>
          <w:lang w:val="fr-FR" w:eastAsia="zh-TW"/>
        </w:rPr>
        <w:t>’</w:t>
      </w:r>
      <w:r w:rsidR="00A2422D" w:rsidRPr="000B4D79">
        <w:rPr>
          <w:rFonts w:eastAsia="PMingLiU"/>
          <w:lang w:val="fr-FR" w:eastAsia="zh-TW"/>
        </w:rPr>
        <w:t xml:space="preserve">un juge permanent </w:t>
      </w:r>
      <w:r w:rsidR="008201AC" w:rsidRPr="000B4D79">
        <w:rPr>
          <w:rFonts w:eastAsia="PMingLiU"/>
          <w:lang w:val="fr-FR" w:eastAsia="zh-TW"/>
        </w:rPr>
        <w:t xml:space="preserve">qui, </w:t>
      </w:r>
      <w:r w:rsidR="00A2422D" w:rsidRPr="000B4D79">
        <w:rPr>
          <w:rFonts w:eastAsia="PMingLiU"/>
          <w:lang w:val="fr-FR" w:eastAsia="zh-TW"/>
        </w:rPr>
        <w:t xml:space="preserve">nommé par le </w:t>
      </w:r>
      <w:r w:rsidR="008201AC" w:rsidRPr="000B4D79">
        <w:rPr>
          <w:rFonts w:eastAsia="PMingLiU"/>
          <w:lang w:val="fr-FR" w:eastAsia="zh-TW"/>
        </w:rPr>
        <w:t>Président de la Cour d</w:t>
      </w:r>
      <w:r w:rsidR="000E26C3">
        <w:rPr>
          <w:rFonts w:eastAsia="PMingLiU"/>
          <w:lang w:val="fr-FR" w:eastAsia="zh-TW"/>
        </w:rPr>
        <w:t>’</w:t>
      </w:r>
      <w:r w:rsidR="008201AC" w:rsidRPr="000B4D79">
        <w:rPr>
          <w:rFonts w:eastAsia="PMingLiU"/>
          <w:lang w:val="fr-FR" w:eastAsia="zh-TW"/>
        </w:rPr>
        <w:t xml:space="preserve">appel </w:t>
      </w:r>
      <w:r w:rsidR="005D6384" w:rsidRPr="000B4D79">
        <w:rPr>
          <w:rFonts w:eastAsia="PMingLiU"/>
          <w:lang w:val="fr-FR" w:eastAsia="zh-TW"/>
        </w:rPr>
        <w:t>suprême</w:t>
      </w:r>
      <w:r w:rsidR="008201AC" w:rsidRPr="000B4D79">
        <w:rPr>
          <w:rFonts w:eastAsia="PMingLiU"/>
          <w:lang w:val="fr-FR" w:eastAsia="zh-TW"/>
        </w:rPr>
        <w:t>, est investi de tous les pouvoirs d</w:t>
      </w:r>
      <w:r w:rsidR="000E26C3">
        <w:rPr>
          <w:rFonts w:eastAsia="PMingLiU"/>
          <w:lang w:val="fr-FR" w:eastAsia="zh-TW"/>
        </w:rPr>
        <w:t>’</w:t>
      </w:r>
      <w:r w:rsidR="008201AC" w:rsidRPr="000B4D79">
        <w:rPr>
          <w:rFonts w:eastAsia="PMingLiU"/>
          <w:lang w:val="fr-FR" w:eastAsia="zh-TW"/>
        </w:rPr>
        <w:t>un juge permanent. L</w:t>
      </w:r>
      <w:r w:rsidR="000C67D3" w:rsidRPr="000B4D79">
        <w:rPr>
          <w:rFonts w:eastAsia="PMingLiU"/>
          <w:lang w:val="fr-FR" w:eastAsia="zh-TW"/>
        </w:rPr>
        <w:t>e déroulement de la</w:t>
      </w:r>
      <w:r w:rsidR="008201AC" w:rsidRPr="000B4D79">
        <w:rPr>
          <w:rFonts w:eastAsia="PMingLiU"/>
          <w:lang w:val="fr-FR" w:eastAsia="zh-TW"/>
        </w:rPr>
        <w:t xml:space="preserve"> procédure </w:t>
      </w:r>
      <w:r w:rsidR="000C67D3" w:rsidRPr="000B4D79">
        <w:rPr>
          <w:rFonts w:eastAsia="PMingLiU"/>
          <w:lang w:val="fr-FR" w:eastAsia="zh-TW"/>
        </w:rPr>
        <w:t>devant ce tribunal est régi par l</w:t>
      </w:r>
      <w:r w:rsidR="000E26C3">
        <w:rPr>
          <w:rFonts w:eastAsia="PMingLiU"/>
          <w:lang w:val="fr-FR" w:eastAsia="zh-TW"/>
        </w:rPr>
        <w:t>’</w:t>
      </w:r>
      <w:r w:rsidR="000C67D3" w:rsidRPr="000B4D79">
        <w:rPr>
          <w:rFonts w:eastAsia="PMingLiU"/>
          <w:lang w:val="fr-FR" w:eastAsia="zh-TW"/>
        </w:rPr>
        <w:t>ordonnance relative aux</w:t>
      </w:r>
      <w:r w:rsidR="004479ED">
        <w:rPr>
          <w:rFonts w:eastAsia="PMingLiU"/>
          <w:lang w:val="fr-FR" w:eastAsia="zh-TW"/>
        </w:rPr>
        <w:t xml:space="preserve"> </w:t>
      </w:r>
      <w:r w:rsidR="000C67D3" w:rsidRPr="000B4D79">
        <w:rPr>
          <w:rFonts w:eastAsia="PMingLiU"/>
          <w:lang w:val="fr-FR" w:eastAsia="zh-TW"/>
        </w:rPr>
        <w:t xml:space="preserve">magistrats </w:t>
      </w:r>
      <w:r w:rsidRPr="000B4D79">
        <w:rPr>
          <w:rFonts w:eastAsia="PMingLiU"/>
          <w:lang w:val="fr-FR" w:eastAsia="zh-TW"/>
        </w:rPr>
        <w:t>(</w:t>
      </w:r>
      <w:r w:rsidR="0072454F" w:rsidRPr="000B4D79">
        <w:rPr>
          <w:lang w:val="fr-FR"/>
        </w:rPr>
        <w:t>chap.</w:t>
      </w:r>
      <w:r w:rsidRPr="000B4D79">
        <w:rPr>
          <w:rFonts w:eastAsia="PMingLiU"/>
          <w:lang w:val="fr-FR" w:eastAsia="zh-TW"/>
        </w:rPr>
        <w:t xml:space="preserve"> 227)</w:t>
      </w:r>
      <w:r w:rsidR="000C67D3" w:rsidRPr="000B4D79">
        <w:rPr>
          <w:rFonts w:eastAsia="PMingLiU"/>
          <w:lang w:val="fr-FR" w:eastAsia="zh-TW"/>
        </w:rPr>
        <w:t xml:space="preserve">. La procédure est assortie de protections spéciales, notamment </w:t>
      </w:r>
      <w:r w:rsidR="00FB147B" w:rsidRPr="000B4D79">
        <w:rPr>
          <w:rFonts w:eastAsia="PMingLiU"/>
          <w:lang w:val="fr-FR" w:eastAsia="zh-TW"/>
        </w:rPr>
        <w:t>la publicité</w:t>
      </w:r>
      <w:r w:rsidR="000C67D3" w:rsidRPr="000B4D79">
        <w:rPr>
          <w:rFonts w:eastAsia="PMingLiU"/>
          <w:lang w:val="fr-FR" w:eastAsia="zh-TW"/>
        </w:rPr>
        <w:t xml:space="preserve"> restreint</w:t>
      </w:r>
      <w:r w:rsidR="00FB147B" w:rsidRPr="000B4D79">
        <w:rPr>
          <w:rFonts w:eastAsia="PMingLiU"/>
          <w:lang w:val="fr-FR" w:eastAsia="zh-TW"/>
        </w:rPr>
        <w:t>e</w:t>
      </w:r>
      <w:r w:rsidR="000C67D3" w:rsidRPr="000B4D79">
        <w:rPr>
          <w:rFonts w:eastAsia="PMingLiU"/>
          <w:lang w:val="fr-FR" w:eastAsia="zh-TW"/>
        </w:rPr>
        <w:t xml:space="preserve"> </w:t>
      </w:r>
      <w:r w:rsidR="00FB147B" w:rsidRPr="000B4D79">
        <w:rPr>
          <w:rFonts w:eastAsia="PMingLiU"/>
          <w:lang w:val="fr-FR" w:eastAsia="zh-TW"/>
        </w:rPr>
        <w:t xml:space="preserve">des </w:t>
      </w:r>
      <w:r w:rsidR="000C67D3" w:rsidRPr="000B4D79">
        <w:rPr>
          <w:rFonts w:eastAsia="PMingLiU"/>
          <w:lang w:val="fr-FR" w:eastAsia="zh-TW"/>
        </w:rPr>
        <w:t>audience</w:t>
      </w:r>
      <w:r w:rsidR="00FB147B" w:rsidRPr="000B4D79">
        <w:rPr>
          <w:rFonts w:eastAsia="PMingLiU"/>
          <w:lang w:val="fr-FR" w:eastAsia="zh-TW"/>
        </w:rPr>
        <w:t>s</w:t>
      </w:r>
      <w:r w:rsidR="000C67D3" w:rsidRPr="000B4D79">
        <w:rPr>
          <w:rFonts w:eastAsia="PMingLiU"/>
          <w:lang w:val="fr-FR" w:eastAsia="zh-TW"/>
        </w:rPr>
        <w:t>. Seuls pe</w:t>
      </w:r>
      <w:r w:rsidR="003F1444" w:rsidRPr="000B4D79">
        <w:rPr>
          <w:rFonts w:eastAsia="PMingLiU"/>
          <w:lang w:val="fr-FR" w:eastAsia="zh-TW"/>
        </w:rPr>
        <w:t>uvent assister aux débats</w:t>
      </w:r>
      <w:r w:rsidR="0005715D">
        <w:rPr>
          <w:rFonts w:eastAsia="PMingLiU"/>
          <w:lang w:val="fr-FR" w:eastAsia="zh-TW"/>
        </w:rPr>
        <w:t>:</w:t>
      </w:r>
      <w:r w:rsidR="003F1444" w:rsidRPr="000B4D79">
        <w:rPr>
          <w:rFonts w:eastAsia="PMingLiU"/>
          <w:lang w:val="fr-FR" w:eastAsia="zh-TW"/>
        </w:rPr>
        <w:t xml:space="preserve"> a) le personnel judiciaire</w:t>
      </w:r>
      <w:r w:rsidR="0005715D">
        <w:rPr>
          <w:rFonts w:eastAsia="PMingLiU"/>
          <w:lang w:val="fr-FR" w:eastAsia="zh-TW"/>
        </w:rPr>
        <w:t xml:space="preserve">; </w:t>
      </w:r>
      <w:r w:rsidRPr="000B4D79">
        <w:rPr>
          <w:rFonts w:eastAsia="PMingLiU"/>
          <w:lang w:val="fr-FR" w:eastAsia="zh-TW"/>
        </w:rPr>
        <w:t>b) </w:t>
      </w:r>
      <w:r w:rsidR="000C67D3" w:rsidRPr="000B4D79">
        <w:rPr>
          <w:rFonts w:eastAsia="PMingLiU"/>
          <w:lang w:val="fr-FR" w:eastAsia="zh-TW"/>
        </w:rPr>
        <w:t xml:space="preserve">les </w:t>
      </w:r>
      <w:r w:rsidRPr="000B4D79">
        <w:rPr>
          <w:rFonts w:eastAsia="PMingLiU"/>
          <w:lang w:val="fr-FR" w:eastAsia="zh-TW"/>
        </w:rPr>
        <w:t xml:space="preserve">parties </w:t>
      </w:r>
      <w:r w:rsidR="000C67D3" w:rsidRPr="000B4D79">
        <w:rPr>
          <w:rFonts w:eastAsia="PMingLiU"/>
          <w:lang w:val="fr-FR" w:eastAsia="zh-TW"/>
        </w:rPr>
        <w:t>au procès</w:t>
      </w:r>
      <w:r w:rsidRPr="000B4D79">
        <w:rPr>
          <w:rFonts w:eastAsia="PMingLiU"/>
          <w:lang w:val="fr-FR" w:eastAsia="zh-TW"/>
        </w:rPr>
        <w:t xml:space="preserve">, </w:t>
      </w:r>
      <w:r w:rsidR="000C67D3" w:rsidRPr="000B4D79">
        <w:rPr>
          <w:rFonts w:eastAsia="PMingLiU"/>
          <w:lang w:val="fr-FR" w:eastAsia="zh-TW"/>
        </w:rPr>
        <w:t>leurs défenseurs, conseillers</w:t>
      </w:r>
      <w:r w:rsidR="003F1444" w:rsidRPr="000B4D79">
        <w:rPr>
          <w:rFonts w:eastAsia="PMingLiU"/>
          <w:lang w:val="fr-FR" w:eastAsia="zh-TW"/>
        </w:rPr>
        <w:t xml:space="preserve"> et</w:t>
      </w:r>
      <w:r w:rsidR="000C67D3" w:rsidRPr="000B4D79">
        <w:rPr>
          <w:rFonts w:eastAsia="PMingLiU"/>
          <w:lang w:val="fr-FR" w:eastAsia="zh-TW"/>
        </w:rPr>
        <w:t xml:space="preserve"> témoins</w:t>
      </w:r>
      <w:r w:rsidR="003F1444" w:rsidRPr="000B4D79">
        <w:rPr>
          <w:rFonts w:eastAsia="PMingLiU"/>
          <w:lang w:val="fr-FR" w:eastAsia="zh-TW"/>
        </w:rPr>
        <w:t>,</w:t>
      </w:r>
      <w:r w:rsidR="000C67D3" w:rsidRPr="000B4D79">
        <w:rPr>
          <w:rFonts w:eastAsia="PMingLiU"/>
          <w:lang w:val="fr-FR" w:eastAsia="zh-TW"/>
        </w:rPr>
        <w:t xml:space="preserve"> et autres personnes </w:t>
      </w:r>
      <w:r w:rsidR="00FB147B" w:rsidRPr="000B4D79">
        <w:rPr>
          <w:rFonts w:eastAsia="PMingLiU"/>
          <w:lang w:val="fr-FR" w:eastAsia="zh-TW"/>
        </w:rPr>
        <w:t xml:space="preserve">ayant un intérêt </w:t>
      </w:r>
      <w:r w:rsidR="000C67D3" w:rsidRPr="000B4D79">
        <w:rPr>
          <w:rFonts w:eastAsia="PMingLiU"/>
          <w:lang w:val="fr-FR" w:eastAsia="zh-TW"/>
        </w:rPr>
        <w:t xml:space="preserve">direct </w:t>
      </w:r>
      <w:r w:rsidR="00FB147B" w:rsidRPr="000B4D79">
        <w:rPr>
          <w:rFonts w:eastAsia="PMingLiU"/>
          <w:lang w:val="fr-FR" w:eastAsia="zh-TW"/>
        </w:rPr>
        <w:t>à l</w:t>
      </w:r>
      <w:r w:rsidR="000E26C3">
        <w:rPr>
          <w:rFonts w:eastAsia="PMingLiU"/>
          <w:lang w:val="fr-FR" w:eastAsia="zh-TW"/>
        </w:rPr>
        <w:t>’</w:t>
      </w:r>
      <w:r w:rsidR="00FB147B" w:rsidRPr="000B4D79">
        <w:rPr>
          <w:rFonts w:eastAsia="PMingLiU"/>
          <w:lang w:val="fr-FR" w:eastAsia="zh-TW"/>
        </w:rPr>
        <w:t>affaire</w:t>
      </w:r>
      <w:r w:rsidR="0005715D">
        <w:rPr>
          <w:rFonts w:eastAsia="PMingLiU"/>
          <w:lang w:val="fr-FR" w:eastAsia="zh-TW"/>
        </w:rPr>
        <w:t>;</w:t>
      </w:r>
      <w:r w:rsidRPr="000B4D79">
        <w:rPr>
          <w:rFonts w:eastAsia="PMingLiU"/>
          <w:lang w:val="fr-FR" w:eastAsia="zh-TW"/>
        </w:rPr>
        <w:t xml:space="preserve"> c) </w:t>
      </w:r>
      <w:r w:rsidR="003F1444" w:rsidRPr="000B4D79">
        <w:rPr>
          <w:rFonts w:eastAsia="PMingLiU"/>
          <w:lang w:val="fr-FR" w:eastAsia="zh-TW"/>
        </w:rPr>
        <w:t>les représentants autorisés de journaux ou agences de presse</w:t>
      </w:r>
      <w:r w:rsidR="0005715D">
        <w:rPr>
          <w:rFonts w:eastAsia="PMingLiU"/>
          <w:lang w:val="fr-FR" w:eastAsia="zh-TW"/>
        </w:rPr>
        <w:t>;</w:t>
      </w:r>
      <w:r w:rsidR="003F1444" w:rsidRPr="000B4D79">
        <w:rPr>
          <w:rFonts w:eastAsia="PMingLiU"/>
          <w:lang w:val="fr-FR" w:eastAsia="zh-TW"/>
        </w:rPr>
        <w:t xml:space="preserve"> et d) toutes autres personnes spécifiquement autorisées par la cour. Le tribunal peut également tenir les audiences à huis clos lorsqu</w:t>
      </w:r>
      <w:r w:rsidR="000E26C3">
        <w:rPr>
          <w:rFonts w:eastAsia="PMingLiU"/>
          <w:lang w:val="fr-FR" w:eastAsia="zh-TW"/>
        </w:rPr>
        <w:t>’</w:t>
      </w:r>
      <w:r w:rsidR="003F1444" w:rsidRPr="000B4D79">
        <w:rPr>
          <w:rFonts w:eastAsia="PMingLiU"/>
          <w:lang w:val="fr-FR" w:eastAsia="zh-TW"/>
        </w:rPr>
        <w:t xml:space="preserve">un enfant ou un jeune est appelé à témoigner dans </w:t>
      </w:r>
      <w:r w:rsidR="00FB147B" w:rsidRPr="000B4D79">
        <w:rPr>
          <w:rFonts w:eastAsia="PMingLiU"/>
          <w:lang w:val="fr-FR" w:eastAsia="zh-TW"/>
        </w:rPr>
        <w:t>le cadre d</w:t>
      </w:r>
      <w:r w:rsidR="000E26C3">
        <w:rPr>
          <w:rFonts w:eastAsia="PMingLiU"/>
          <w:lang w:val="fr-FR" w:eastAsia="zh-TW"/>
        </w:rPr>
        <w:t>’</w:t>
      </w:r>
      <w:r w:rsidR="003F1444" w:rsidRPr="000B4D79">
        <w:rPr>
          <w:rFonts w:eastAsia="PMingLiU"/>
          <w:lang w:val="fr-FR" w:eastAsia="zh-TW"/>
        </w:rPr>
        <w:t xml:space="preserve">une infraction pénale </w:t>
      </w:r>
      <w:r w:rsidR="00FB147B" w:rsidRPr="000B4D79">
        <w:rPr>
          <w:rFonts w:eastAsia="PMingLiU"/>
          <w:lang w:val="fr-FR" w:eastAsia="zh-TW"/>
        </w:rPr>
        <w:t>d</w:t>
      </w:r>
      <w:r w:rsidR="000E26C3">
        <w:rPr>
          <w:rFonts w:eastAsia="PMingLiU"/>
          <w:lang w:val="fr-FR" w:eastAsia="zh-TW"/>
        </w:rPr>
        <w:t>’</w:t>
      </w:r>
      <w:r w:rsidR="00FB147B" w:rsidRPr="000B4D79">
        <w:rPr>
          <w:rFonts w:eastAsia="PMingLiU"/>
          <w:lang w:val="fr-FR" w:eastAsia="zh-TW"/>
        </w:rPr>
        <w:t>outrage à la pudeur et à la morale. Il ordonne alors à tout ou partie des personnes présentes de quitter la salle d</w:t>
      </w:r>
      <w:r w:rsidR="000E26C3">
        <w:rPr>
          <w:rFonts w:eastAsia="PMingLiU"/>
          <w:lang w:val="fr-FR" w:eastAsia="zh-TW"/>
        </w:rPr>
        <w:t>’</w:t>
      </w:r>
      <w:r w:rsidR="00FB147B" w:rsidRPr="000B4D79">
        <w:rPr>
          <w:rFonts w:eastAsia="PMingLiU"/>
          <w:lang w:val="fr-FR" w:eastAsia="zh-TW"/>
        </w:rPr>
        <w:t>audience pendant la déposition de l</w:t>
      </w:r>
      <w:r w:rsidR="000E26C3">
        <w:rPr>
          <w:rFonts w:eastAsia="PMingLiU"/>
          <w:lang w:val="fr-FR" w:eastAsia="zh-TW"/>
        </w:rPr>
        <w:t>’</w:t>
      </w:r>
      <w:r w:rsidR="00FB147B" w:rsidRPr="000B4D79">
        <w:rPr>
          <w:rFonts w:eastAsia="PMingLiU"/>
          <w:lang w:val="fr-FR" w:eastAsia="zh-TW"/>
        </w:rPr>
        <w:t>enfant ou du jeune</w:t>
      </w:r>
      <w:r w:rsidRPr="000B4D79">
        <w:rPr>
          <w:rFonts w:eastAsia="PMingLiU"/>
          <w:lang w:val="fr-FR" w:eastAsia="zh-TW"/>
        </w:rPr>
        <w:t>.</w:t>
      </w:r>
      <w:r w:rsidR="005D6384" w:rsidRPr="000B4D79">
        <w:rPr>
          <w:rFonts w:eastAsia="PMingLiU"/>
          <w:lang w:val="fr-FR" w:eastAsia="zh-TW"/>
        </w:rPr>
        <w:t xml:space="preserve"> </w:t>
      </w:r>
    </w:p>
    <w:p w:rsidR="00C15094" w:rsidRPr="000B4D79" w:rsidRDefault="00C15094" w:rsidP="005D6384">
      <w:pPr>
        <w:pStyle w:val="SingleTxtG"/>
        <w:rPr>
          <w:rFonts w:eastAsia="PMingLiU"/>
          <w:lang w:val="fr-FR" w:eastAsia="zh-TW"/>
        </w:rPr>
      </w:pPr>
      <w:r w:rsidRPr="000B4D79">
        <w:rPr>
          <w:rFonts w:eastAsia="PMingLiU"/>
          <w:lang w:val="fr-FR" w:eastAsia="zh-TW"/>
        </w:rPr>
        <w:t>555.</w:t>
      </w:r>
      <w:r w:rsidRPr="000B4D79">
        <w:rPr>
          <w:rFonts w:eastAsia="PMingLiU"/>
          <w:lang w:val="fr-FR" w:eastAsia="zh-TW"/>
        </w:rPr>
        <w:tab/>
      </w:r>
      <w:r w:rsidR="00FB147B" w:rsidRPr="000B4D79">
        <w:rPr>
          <w:rFonts w:eastAsia="PMingLiU"/>
          <w:lang w:val="fr-FR" w:eastAsia="zh-TW"/>
        </w:rPr>
        <w:t>Toute procédure à l</w:t>
      </w:r>
      <w:r w:rsidR="000E26C3">
        <w:rPr>
          <w:rFonts w:eastAsia="PMingLiU"/>
          <w:lang w:val="fr-FR" w:eastAsia="zh-TW"/>
        </w:rPr>
        <w:t>’</w:t>
      </w:r>
      <w:r w:rsidR="00FB147B" w:rsidRPr="000B4D79">
        <w:rPr>
          <w:rFonts w:eastAsia="PMingLiU"/>
          <w:lang w:val="fr-FR" w:eastAsia="zh-TW"/>
        </w:rPr>
        <w:t>encontre d</w:t>
      </w:r>
      <w:r w:rsidR="000E26C3">
        <w:rPr>
          <w:rFonts w:eastAsia="PMingLiU"/>
          <w:lang w:val="fr-FR" w:eastAsia="zh-TW"/>
        </w:rPr>
        <w:t>’</w:t>
      </w:r>
      <w:r w:rsidR="00FB147B" w:rsidRPr="000B4D79">
        <w:rPr>
          <w:rFonts w:eastAsia="PMingLiU"/>
          <w:lang w:val="fr-FR" w:eastAsia="zh-TW"/>
        </w:rPr>
        <w:t xml:space="preserve">une personne </w:t>
      </w:r>
      <w:r w:rsidR="005D6384" w:rsidRPr="000B4D79">
        <w:rPr>
          <w:rFonts w:eastAsia="PMingLiU"/>
          <w:lang w:val="fr-FR" w:eastAsia="zh-TW"/>
        </w:rPr>
        <w:t>qui a atteint l</w:t>
      </w:r>
      <w:r w:rsidR="000E26C3">
        <w:rPr>
          <w:rFonts w:eastAsia="PMingLiU"/>
          <w:lang w:val="fr-FR" w:eastAsia="zh-TW"/>
        </w:rPr>
        <w:t>’</w:t>
      </w:r>
      <w:r w:rsidR="005D6384" w:rsidRPr="000B4D79">
        <w:rPr>
          <w:rFonts w:eastAsia="PMingLiU"/>
          <w:lang w:val="fr-FR" w:eastAsia="zh-TW"/>
        </w:rPr>
        <w:t>âge</w:t>
      </w:r>
      <w:r w:rsidR="00FB147B" w:rsidRPr="000B4D79">
        <w:rPr>
          <w:rFonts w:eastAsia="PMingLiU"/>
          <w:lang w:val="fr-FR" w:eastAsia="zh-TW"/>
        </w:rPr>
        <w:t xml:space="preserve"> de 16 ans</w:t>
      </w:r>
      <w:r w:rsidR="005D6384" w:rsidRPr="000B4D79">
        <w:rPr>
          <w:rFonts w:eastAsia="PMingLiU"/>
          <w:lang w:val="fr-FR" w:eastAsia="zh-TW"/>
        </w:rPr>
        <w:t xml:space="preserve"> se déroule devant un tribunal correctionnel et non un tribunal pour mineurs</w:t>
      </w:r>
      <w:r w:rsidR="009331BF">
        <w:rPr>
          <w:rFonts w:eastAsia="PMingLiU"/>
          <w:lang w:val="fr-FR" w:eastAsia="zh-TW"/>
        </w:rPr>
        <w:t>:</w:t>
      </w:r>
      <w:r w:rsidR="00685542">
        <w:rPr>
          <w:rFonts w:eastAsia="PMingLiU"/>
          <w:lang w:val="fr-FR" w:eastAsia="zh-TW"/>
        </w:rPr>
        <w:t xml:space="preserve"> les prévenus âgés de 16 </w:t>
      </w:r>
      <w:r w:rsidR="005D6384" w:rsidRPr="000B4D79">
        <w:rPr>
          <w:rFonts w:eastAsia="PMingLiU"/>
          <w:lang w:val="fr-FR" w:eastAsia="zh-TW"/>
        </w:rPr>
        <w:t>ans et plus ne sont pas jugés par un tribunal pour mineurs</w:t>
      </w:r>
      <w:r w:rsidRPr="000B4D79">
        <w:rPr>
          <w:rFonts w:eastAsia="PMingLiU"/>
          <w:lang w:val="fr-FR" w:eastAsia="zh-TW"/>
        </w:rPr>
        <w:t>.</w:t>
      </w:r>
      <w:r w:rsidR="00967762" w:rsidRPr="000B4D79">
        <w:rPr>
          <w:rFonts w:eastAsia="PMingLiU"/>
          <w:lang w:val="fr-FR" w:eastAsia="zh-TW"/>
        </w:rPr>
        <w:t xml:space="preserve"> </w:t>
      </w:r>
    </w:p>
    <w:p w:rsidR="00C15094" w:rsidRPr="000B4D79" w:rsidRDefault="00C15094" w:rsidP="00D049DD">
      <w:pPr>
        <w:pStyle w:val="SingleTxtG"/>
        <w:rPr>
          <w:rFonts w:eastAsia="PMingLiU"/>
          <w:lang w:val="fr-FR" w:eastAsia="zh-TW"/>
        </w:rPr>
      </w:pPr>
      <w:r w:rsidRPr="000B4D79">
        <w:rPr>
          <w:rFonts w:eastAsia="PMingLiU"/>
          <w:lang w:val="fr-FR" w:eastAsia="zh-TW"/>
        </w:rPr>
        <w:t>556.</w:t>
      </w:r>
      <w:r w:rsidRPr="000B4D79">
        <w:rPr>
          <w:rFonts w:eastAsia="PMingLiU"/>
          <w:lang w:val="fr-FR" w:eastAsia="zh-TW"/>
        </w:rPr>
        <w:tab/>
      </w:r>
      <w:r w:rsidR="008E7DA8">
        <w:rPr>
          <w:rFonts w:eastAsia="PMingLiU"/>
          <w:lang w:val="fr-FR" w:eastAsia="zh-TW"/>
        </w:rPr>
        <w:t>Comme</w:t>
      </w:r>
      <w:r w:rsidR="00967762" w:rsidRPr="000B4D79">
        <w:rPr>
          <w:rFonts w:eastAsia="PMingLiU"/>
          <w:lang w:val="fr-FR" w:eastAsia="zh-TW"/>
        </w:rPr>
        <w:t xml:space="preserve"> indiqué au</w:t>
      </w:r>
      <w:r w:rsidRPr="000B4D79">
        <w:rPr>
          <w:rFonts w:eastAsia="PMingLiU"/>
          <w:lang w:val="fr-FR" w:eastAsia="zh-TW"/>
        </w:rPr>
        <w:t xml:space="preserve"> paragraph</w:t>
      </w:r>
      <w:r w:rsidR="00967762" w:rsidRPr="000B4D79">
        <w:rPr>
          <w:rFonts w:eastAsia="PMingLiU"/>
          <w:lang w:val="fr-FR" w:eastAsia="zh-TW"/>
        </w:rPr>
        <w:t>e</w:t>
      </w:r>
      <w:r w:rsidRPr="000B4D79">
        <w:rPr>
          <w:rFonts w:eastAsia="PMingLiU"/>
          <w:lang w:val="fr-FR" w:eastAsia="zh-TW"/>
        </w:rPr>
        <w:t xml:space="preserve"> 87, </w:t>
      </w:r>
      <w:r w:rsidR="00967762" w:rsidRPr="000B4D79">
        <w:rPr>
          <w:rFonts w:eastAsia="DFKai-SB"/>
          <w:lang w:val="fr-FR" w:eastAsia="zh-TW"/>
        </w:rPr>
        <w:t>nous considérons que le système actuel de justice pour mineurs fonctionne bien et qu</w:t>
      </w:r>
      <w:r w:rsidR="000E26C3">
        <w:rPr>
          <w:rFonts w:eastAsia="DFKai-SB"/>
          <w:lang w:val="fr-FR" w:eastAsia="zh-TW"/>
        </w:rPr>
        <w:t>’</w:t>
      </w:r>
      <w:r w:rsidR="00967762" w:rsidRPr="000B4D79">
        <w:rPr>
          <w:rFonts w:eastAsia="DFKai-SB"/>
          <w:lang w:val="fr-FR" w:eastAsia="zh-TW"/>
        </w:rPr>
        <w:t>il n</w:t>
      </w:r>
      <w:r w:rsidR="000E26C3">
        <w:rPr>
          <w:rFonts w:eastAsia="DFKai-SB"/>
          <w:lang w:val="fr-FR" w:eastAsia="zh-TW"/>
        </w:rPr>
        <w:t>’</w:t>
      </w:r>
      <w:r w:rsidR="00967762" w:rsidRPr="000B4D79">
        <w:rPr>
          <w:rFonts w:eastAsia="DFKai-SB"/>
          <w:lang w:val="fr-FR" w:eastAsia="zh-TW"/>
        </w:rPr>
        <w:t xml:space="preserve">y a pas urgente nécessité de le modifier. Si les délinquants âgés de 16 ans et plus ne reçoivent pas le même traitement que ceux de moins de 16 ans et ne sont pas jugés par un tribunal pour mineurs, notre système de justice pour mineurs leur garantit cependant différentes mesures de protection spéciale. Par exemple, </w:t>
      </w:r>
      <w:r w:rsidR="003E29B0" w:rsidRPr="000B4D79">
        <w:rPr>
          <w:rFonts w:eastAsia="DFKai-SB"/>
          <w:lang w:val="fr-FR" w:eastAsia="zh-TW"/>
        </w:rPr>
        <w:t>l</w:t>
      </w:r>
      <w:r w:rsidR="000E26C3">
        <w:rPr>
          <w:rFonts w:eastAsia="DFKai-SB"/>
          <w:lang w:val="fr-FR" w:eastAsia="zh-TW"/>
        </w:rPr>
        <w:t>’</w:t>
      </w:r>
      <w:r w:rsidR="003E29B0" w:rsidRPr="000B4D79">
        <w:rPr>
          <w:rFonts w:eastAsia="DFKai-SB"/>
          <w:lang w:val="fr-FR" w:eastAsia="zh-TW"/>
        </w:rPr>
        <w:t xml:space="preserve">ordonnance relative à la procédure pénale </w:t>
      </w:r>
      <w:r w:rsidR="00967762" w:rsidRPr="000B4D79">
        <w:rPr>
          <w:rFonts w:eastAsia="DFKai-SB"/>
          <w:lang w:val="fr-FR" w:eastAsia="zh-TW"/>
        </w:rPr>
        <w:t xml:space="preserve">limite </w:t>
      </w:r>
      <w:r w:rsidR="00D049DD" w:rsidRPr="000B4D79">
        <w:rPr>
          <w:rFonts w:eastAsia="DFKai-SB"/>
          <w:lang w:val="fr-FR" w:eastAsia="zh-TW"/>
        </w:rPr>
        <w:t xml:space="preserve">la détention des personnes âgées de 16 à 21 ans et </w:t>
      </w:r>
      <w:r w:rsidR="00BC0CDE" w:rsidRPr="000B4D79">
        <w:rPr>
          <w:rFonts w:eastAsia="DFKai-SB"/>
          <w:lang w:val="fr-FR" w:eastAsia="zh-TW"/>
        </w:rPr>
        <w:t>l</w:t>
      </w:r>
      <w:r w:rsidR="000E26C3">
        <w:rPr>
          <w:rFonts w:eastAsia="DFKai-SB"/>
          <w:lang w:val="fr-FR" w:eastAsia="zh-TW"/>
        </w:rPr>
        <w:t>’</w:t>
      </w:r>
      <w:r w:rsidR="00BC0CDE" w:rsidRPr="000B4D79">
        <w:rPr>
          <w:rFonts w:eastAsia="DFKai-SB"/>
          <w:lang w:val="fr-FR" w:eastAsia="zh-TW"/>
        </w:rPr>
        <w:t>ordonnance relative aux atteintes à la personne</w:t>
      </w:r>
      <w:r w:rsidRPr="000B4D79">
        <w:rPr>
          <w:rFonts w:eastAsia="PMingLiU"/>
          <w:lang w:val="fr-FR" w:eastAsia="zh-TW"/>
        </w:rPr>
        <w:t xml:space="preserve"> </w:t>
      </w:r>
      <w:r w:rsidR="00D049DD" w:rsidRPr="000B4D79">
        <w:rPr>
          <w:rFonts w:eastAsia="PMingLiU"/>
          <w:lang w:val="fr-FR" w:eastAsia="zh-TW"/>
        </w:rPr>
        <w:t>dispose que tout individu coupable meurtre sera condamné à la réclusion à perpétuité mais que le tribunal, à sa discrétion, peut condamner un jeune de moins de 18 ans coupable de meurtre à une peine plus courte</w:t>
      </w:r>
      <w:r w:rsidRPr="000B4D79">
        <w:rPr>
          <w:rFonts w:eastAsia="PMingLiU"/>
          <w:lang w:val="fr-FR" w:eastAsia="zh-TW"/>
        </w:rPr>
        <w:t>.</w:t>
      </w:r>
    </w:p>
    <w:p w:rsidR="00C15094" w:rsidRPr="000B4D79" w:rsidRDefault="00C15094" w:rsidP="00976A13">
      <w:pPr>
        <w:pStyle w:val="SingleTxtG"/>
        <w:rPr>
          <w:rFonts w:eastAsia="PMingLiU"/>
          <w:lang w:val="fr-FR" w:eastAsia="zh-TW"/>
        </w:rPr>
      </w:pPr>
      <w:r w:rsidRPr="000B4D79">
        <w:rPr>
          <w:rFonts w:eastAsia="PMingLiU"/>
          <w:lang w:val="fr-FR" w:eastAsia="zh-TW"/>
        </w:rPr>
        <w:t>557.</w:t>
      </w:r>
      <w:r w:rsidRPr="000B4D79">
        <w:rPr>
          <w:rFonts w:eastAsia="PMingLiU"/>
          <w:lang w:val="fr-FR" w:eastAsia="zh-TW"/>
        </w:rPr>
        <w:tab/>
      </w:r>
      <w:r w:rsidR="00BA7EA3" w:rsidRPr="000B4D79">
        <w:rPr>
          <w:rFonts w:eastAsia="PMingLiU"/>
          <w:lang w:val="fr-FR" w:eastAsia="zh-TW"/>
        </w:rPr>
        <w:t>Nous notons par ailleurs que l</w:t>
      </w:r>
      <w:r w:rsidR="000E26C3">
        <w:rPr>
          <w:rFonts w:eastAsia="PMingLiU"/>
          <w:lang w:val="fr-FR" w:eastAsia="zh-TW"/>
        </w:rPr>
        <w:t>’</w:t>
      </w:r>
      <w:r w:rsidR="00361E4D" w:rsidRPr="000B4D79">
        <w:rPr>
          <w:rFonts w:eastAsia="PMingLiU"/>
          <w:lang w:val="fr-FR" w:eastAsia="zh-TW"/>
        </w:rPr>
        <w:t xml:space="preserve">alinéa </w:t>
      </w:r>
      <w:r w:rsidR="00361E4D" w:rsidRPr="008C1662">
        <w:rPr>
          <w:rFonts w:eastAsia="PMingLiU"/>
          <w:i/>
          <w:iCs/>
          <w:lang w:val="fr-FR" w:eastAsia="zh-TW"/>
        </w:rPr>
        <w:t>d</w:t>
      </w:r>
      <w:r w:rsidR="00361E4D" w:rsidRPr="000B4D79">
        <w:rPr>
          <w:rFonts w:eastAsia="PMingLiU"/>
          <w:lang w:val="fr-FR" w:eastAsia="zh-TW"/>
        </w:rPr>
        <w:t xml:space="preserve"> du</w:t>
      </w:r>
      <w:r w:rsidR="00BA7EA3" w:rsidRPr="000B4D79">
        <w:rPr>
          <w:rFonts w:eastAsia="PMingLiU"/>
          <w:lang w:val="fr-FR" w:eastAsia="zh-TW"/>
        </w:rPr>
        <w:t xml:space="preserve"> paragraphe</w:t>
      </w:r>
      <w:r w:rsidR="00976A13">
        <w:rPr>
          <w:rFonts w:eastAsia="PMingLiU"/>
          <w:lang w:val="fr-FR" w:eastAsia="zh-TW"/>
        </w:rPr>
        <w:t xml:space="preserve"> 14</w:t>
      </w:r>
      <w:r w:rsidR="00BA7EA3" w:rsidRPr="000B4D79">
        <w:rPr>
          <w:rFonts w:eastAsia="PMingLiU"/>
          <w:lang w:val="fr-FR" w:eastAsia="zh-TW"/>
        </w:rPr>
        <w:t xml:space="preserve"> des</w:t>
      </w:r>
      <w:r w:rsidRPr="000B4D79">
        <w:rPr>
          <w:rFonts w:eastAsia="PMingLiU"/>
          <w:lang w:val="fr-FR" w:eastAsia="zh-TW"/>
        </w:rPr>
        <w:t xml:space="preserve"> </w:t>
      </w:r>
      <w:r w:rsidR="00BA7EA3" w:rsidRPr="000B4D79">
        <w:rPr>
          <w:rFonts w:eastAsia="PMingLiU"/>
          <w:lang w:val="fr-FR" w:eastAsia="zh-TW"/>
        </w:rPr>
        <w:t xml:space="preserve">Directives de </w:t>
      </w:r>
      <w:r w:rsidRPr="000B4D79">
        <w:rPr>
          <w:rFonts w:eastAsia="PMingLiU"/>
          <w:lang w:val="fr-FR" w:eastAsia="zh-TW"/>
        </w:rPr>
        <w:t>Vienn</w:t>
      </w:r>
      <w:r w:rsidR="00BA7EA3" w:rsidRPr="000B4D79">
        <w:rPr>
          <w:rFonts w:eastAsia="PMingLiU"/>
          <w:lang w:val="fr-FR" w:eastAsia="zh-TW"/>
        </w:rPr>
        <w:t>e</w:t>
      </w:r>
      <w:r w:rsidRPr="000B4D79">
        <w:rPr>
          <w:rFonts w:eastAsia="PMingLiU"/>
          <w:lang w:val="fr-FR" w:eastAsia="zh-TW"/>
        </w:rPr>
        <w:t xml:space="preserve"> </w:t>
      </w:r>
      <w:r w:rsidR="00BA7EA3" w:rsidRPr="000B4D79">
        <w:rPr>
          <w:rFonts w:eastAsia="PMingLiU"/>
          <w:lang w:val="fr-FR" w:eastAsia="zh-TW"/>
        </w:rPr>
        <w:t>relatives aux enfants dans le système de justice pénale</w:t>
      </w:r>
      <w:r w:rsidRPr="000B4D79">
        <w:rPr>
          <w:rFonts w:eastAsia="PMingLiU"/>
          <w:lang w:val="fr-FR" w:eastAsia="zh-TW"/>
        </w:rPr>
        <w:t xml:space="preserve"> </w:t>
      </w:r>
      <w:r w:rsidR="00BA7EA3" w:rsidRPr="000B4D79">
        <w:rPr>
          <w:rFonts w:eastAsia="PMingLiU"/>
          <w:lang w:val="fr-FR" w:eastAsia="zh-TW"/>
        </w:rPr>
        <w:t>semble suggérer qu</w:t>
      </w:r>
      <w:r w:rsidR="000E26C3">
        <w:rPr>
          <w:rFonts w:eastAsia="PMingLiU"/>
          <w:lang w:val="fr-FR" w:eastAsia="zh-TW"/>
        </w:rPr>
        <w:t>’</w:t>
      </w:r>
      <w:r w:rsidR="00361E4D" w:rsidRPr="000B4D79">
        <w:rPr>
          <w:rFonts w:eastAsia="PMingLiU"/>
          <w:lang w:val="fr-FR" w:eastAsia="zh-TW"/>
        </w:rPr>
        <w:t>un jeune peut être jugé par un tribunal ordinaire (autre qu</w:t>
      </w:r>
      <w:r w:rsidR="000E26C3">
        <w:rPr>
          <w:rFonts w:eastAsia="PMingLiU"/>
          <w:lang w:val="fr-FR" w:eastAsia="zh-TW"/>
        </w:rPr>
        <w:t>’</w:t>
      </w:r>
      <w:r w:rsidR="00361E4D" w:rsidRPr="000B4D79">
        <w:rPr>
          <w:rFonts w:eastAsia="PMingLiU"/>
          <w:lang w:val="fr-FR" w:eastAsia="zh-TW"/>
        </w:rPr>
        <w:t xml:space="preserve">un tribunal pour </w:t>
      </w:r>
      <w:r w:rsidR="008E7DA8">
        <w:rPr>
          <w:rFonts w:eastAsia="PMingLiU"/>
          <w:lang w:val="fr-FR" w:eastAsia="zh-TW"/>
        </w:rPr>
        <w:t>mineurs</w:t>
      </w:r>
      <w:r w:rsidR="00361E4D" w:rsidRPr="000B4D79">
        <w:rPr>
          <w:rFonts w:eastAsia="PMingLiU"/>
          <w:lang w:val="fr-FR" w:eastAsia="zh-TW"/>
        </w:rPr>
        <w:t xml:space="preserve">) sous réserve de procédures spéciales prenant en compte les besoins spécifiques de </w:t>
      </w:r>
      <w:r w:rsidR="008E7DA8">
        <w:rPr>
          <w:rFonts w:eastAsia="PMingLiU"/>
          <w:lang w:val="fr-FR" w:eastAsia="zh-TW"/>
        </w:rPr>
        <w:t>l</w:t>
      </w:r>
      <w:r w:rsidR="000E26C3">
        <w:rPr>
          <w:rFonts w:eastAsia="PMingLiU"/>
          <w:lang w:val="fr-FR" w:eastAsia="zh-TW"/>
        </w:rPr>
        <w:t>’</w:t>
      </w:r>
      <w:r w:rsidR="00361E4D" w:rsidRPr="000B4D79">
        <w:rPr>
          <w:rFonts w:eastAsia="PMingLiU"/>
          <w:lang w:val="fr-FR" w:eastAsia="zh-TW"/>
        </w:rPr>
        <w:t xml:space="preserve">enfant et à condition que des mesures législatives et autres </w:t>
      </w:r>
      <w:r w:rsidR="008E7DA8">
        <w:rPr>
          <w:rFonts w:eastAsia="PMingLiU"/>
          <w:lang w:val="fr-FR" w:eastAsia="zh-TW"/>
        </w:rPr>
        <w:t xml:space="preserve">lui </w:t>
      </w:r>
      <w:r w:rsidR="00361E4D" w:rsidRPr="000B4D79">
        <w:rPr>
          <w:rFonts w:eastAsia="PMingLiU"/>
          <w:lang w:val="fr-FR" w:eastAsia="zh-TW"/>
        </w:rPr>
        <w:t xml:space="preserve">accordent tous les droits et protections auxquels il a droit aux </w:t>
      </w:r>
      <w:r w:rsidR="008E565C">
        <w:rPr>
          <w:rFonts w:eastAsia="PMingLiU"/>
          <w:lang w:val="fr-FR" w:eastAsia="zh-TW"/>
        </w:rPr>
        <w:t xml:space="preserve">termes des </w:t>
      </w:r>
      <w:r w:rsidR="00361E4D" w:rsidRPr="000B4D79">
        <w:rPr>
          <w:rFonts w:eastAsia="PMingLiU"/>
          <w:lang w:val="fr-FR" w:eastAsia="zh-TW"/>
        </w:rPr>
        <w:t>a</w:t>
      </w:r>
      <w:r w:rsidRPr="000B4D79">
        <w:rPr>
          <w:rFonts w:eastAsia="PMingLiU"/>
          <w:lang w:val="fr-FR" w:eastAsia="zh-TW"/>
        </w:rPr>
        <w:t xml:space="preserve">rticles 3, 37 </w:t>
      </w:r>
      <w:r w:rsidR="00361E4D" w:rsidRPr="000B4D79">
        <w:rPr>
          <w:rFonts w:eastAsia="PMingLiU"/>
          <w:lang w:val="fr-FR" w:eastAsia="zh-TW"/>
        </w:rPr>
        <w:t>et</w:t>
      </w:r>
      <w:r w:rsidRPr="000B4D79">
        <w:rPr>
          <w:rFonts w:eastAsia="PMingLiU"/>
          <w:lang w:val="fr-FR" w:eastAsia="zh-TW"/>
        </w:rPr>
        <w:t xml:space="preserve"> 40 </w:t>
      </w:r>
      <w:r w:rsidR="00361E4D" w:rsidRPr="000B4D79">
        <w:rPr>
          <w:rFonts w:eastAsia="PMingLiU"/>
          <w:lang w:val="fr-FR" w:eastAsia="zh-TW"/>
        </w:rPr>
        <w:t xml:space="preserve">de la Convention. Nous considérons que la justice pour mineurs de </w:t>
      </w:r>
      <w:r w:rsidR="00FB45CB" w:rsidRPr="000B4D79">
        <w:rPr>
          <w:rFonts w:eastAsia="PMingLiU"/>
          <w:lang w:val="fr-FR" w:eastAsia="zh-TW"/>
        </w:rPr>
        <w:t xml:space="preserve">la </w:t>
      </w:r>
      <w:r w:rsidR="00FB45CB" w:rsidRPr="000B4D79">
        <w:rPr>
          <w:lang w:val="fr-FR"/>
        </w:rPr>
        <w:t>RAS de Hong Kong</w:t>
      </w:r>
      <w:r w:rsidRPr="000B4D79">
        <w:rPr>
          <w:rFonts w:eastAsia="PMingLiU"/>
          <w:lang w:val="fr-FR" w:eastAsia="zh-TW"/>
        </w:rPr>
        <w:t xml:space="preserve"> </w:t>
      </w:r>
      <w:r w:rsidR="00361E4D" w:rsidRPr="000B4D79">
        <w:rPr>
          <w:rFonts w:eastAsia="PMingLiU"/>
          <w:lang w:val="fr-FR" w:eastAsia="zh-TW"/>
        </w:rPr>
        <w:t>est, d</w:t>
      </w:r>
      <w:r w:rsidR="000E26C3">
        <w:rPr>
          <w:rFonts w:eastAsia="PMingLiU"/>
          <w:lang w:val="fr-FR" w:eastAsia="zh-TW"/>
        </w:rPr>
        <w:t>’</w:t>
      </w:r>
      <w:r w:rsidR="00361E4D" w:rsidRPr="000B4D79">
        <w:rPr>
          <w:rFonts w:eastAsia="PMingLiU"/>
          <w:lang w:val="fr-FR" w:eastAsia="zh-TW"/>
        </w:rPr>
        <w:t>une façon générale, conforme à la Convention et aux principes consacrés par les normes internationales pertinentes</w:t>
      </w:r>
      <w:r w:rsidRPr="000B4D79">
        <w:rPr>
          <w:rFonts w:eastAsia="PMingLiU"/>
          <w:lang w:val="fr-FR" w:eastAsia="zh-TW"/>
        </w:rPr>
        <w:t>.</w:t>
      </w:r>
    </w:p>
    <w:p w:rsidR="00C15094" w:rsidRPr="000B4D79" w:rsidRDefault="00A04FFF" w:rsidP="00B71F7E">
      <w:pPr>
        <w:pStyle w:val="H23G"/>
        <w:rPr>
          <w:lang w:val="fr-FR" w:eastAsia="zh-TW"/>
        </w:rPr>
      </w:pPr>
      <w:r w:rsidRPr="000B4D79">
        <w:rPr>
          <w:lang w:val="fr-FR" w:eastAsia="zh-TW"/>
        </w:rPr>
        <w:tab/>
      </w:r>
      <w:r w:rsidR="00A82BF9" w:rsidRPr="000B4D79">
        <w:rPr>
          <w:lang w:val="fr-FR" w:eastAsia="zh-TW"/>
        </w:rPr>
        <w:t>4.</w:t>
      </w:r>
      <w:r w:rsidRPr="000B4D79">
        <w:rPr>
          <w:lang w:val="fr-FR" w:eastAsia="zh-TW"/>
        </w:rPr>
        <w:tab/>
      </w:r>
      <w:r w:rsidR="00C15094" w:rsidRPr="000B4D79">
        <w:rPr>
          <w:lang w:val="fr-FR" w:eastAsia="zh-TW"/>
        </w:rPr>
        <w:t>Article 37</w:t>
      </w:r>
      <w:r w:rsidR="007F4C64" w:rsidRPr="000B4D79">
        <w:rPr>
          <w:lang w:val="fr-FR" w:eastAsia="zh-TW"/>
        </w:rPr>
        <w:t xml:space="preserve"> </w:t>
      </w:r>
      <w:r w:rsidR="00976A13">
        <w:rPr>
          <w:lang w:val="fr-FR" w:eastAsia="zh-TW"/>
        </w:rPr>
        <w:t>b)</w:t>
      </w:r>
      <w:r w:rsidR="00661393" w:rsidRPr="000B4D79">
        <w:rPr>
          <w:lang w:val="fr-FR" w:eastAsia="zh-TW"/>
        </w:rPr>
        <w:t xml:space="preserve"> à </w:t>
      </w:r>
      <w:r w:rsidR="00C15094" w:rsidRPr="000B4D79">
        <w:rPr>
          <w:lang w:val="fr-FR" w:eastAsia="zh-TW"/>
        </w:rPr>
        <w:t>d</w:t>
      </w:r>
      <w:r w:rsidR="00A72001">
        <w:rPr>
          <w:lang w:val="fr-FR" w:eastAsia="zh-TW"/>
        </w:rPr>
        <w:t>)</w:t>
      </w:r>
      <w:r w:rsidR="00C15094" w:rsidRPr="000B4D79">
        <w:rPr>
          <w:lang w:val="fr-FR" w:eastAsia="zh-TW"/>
        </w:rPr>
        <w:t xml:space="preserve"> – </w:t>
      </w:r>
      <w:r w:rsidR="00661393" w:rsidRPr="000B4D79">
        <w:rPr>
          <w:lang w:val="fr-FR" w:eastAsia="zh-TW"/>
        </w:rPr>
        <w:t>Enfants privés de liberté</w:t>
      </w:r>
      <w:r w:rsidR="00C15094" w:rsidRPr="000B4D79">
        <w:rPr>
          <w:lang w:val="fr-FR" w:eastAsia="zh-TW"/>
        </w:rPr>
        <w:t xml:space="preserve"> </w:t>
      </w:r>
    </w:p>
    <w:p w:rsidR="00C26BDE" w:rsidRPr="000B4D79" w:rsidRDefault="00C26BDE" w:rsidP="00B71F7E">
      <w:pPr>
        <w:pStyle w:val="H23G"/>
        <w:rPr>
          <w:rFonts w:eastAsia="PMingLiU"/>
          <w:lang w:val="fr-FR" w:eastAsia="zh-TW"/>
        </w:rPr>
      </w:pPr>
      <w:r w:rsidRPr="000B4D79">
        <w:rPr>
          <w:rFonts w:eastAsia="PMingLiU"/>
          <w:lang w:val="fr-FR" w:eastAsia="zh-TW"/>
        </w:rPr>
        <w:tab/>
      </w:r>
      <w:r w:rsidRPr="000B4D79">
        <w:rPr>
          <w:rFonts w:eastAsia="PMingLiU"/>
          <w:lang w:val="fr-FR" w:eastAsia="zh-TW"/>
        </w:rPr>
        <w:tab/>
        <w:t>Paragraph</w:t>
      </w:r>
      <w:r w:rsidR="0052797A" w:rsidRPr="000B4D79">
        <w:rPr>
          <w:rFonts w:eastAsia="PMingLiU"/>
          <w:lang w:val="fr-FR" w:eastAsia="zh-TW"/>
        </w:rPr>
        <w:t>e</w:t>
      </w:r>
      <w:r w:rsidRPr="000B4D79">
        <w:rPr>
          <w:rFonts w:eastAsia="PMingLiU"/>
          <w:lang w:val="fr-FR" w:eastAsia="zh-TW"/>
        </w:rPr>
        <w:t xml:space="preserve"> 94</w:t>
      </w:r>
      <w:r w:rsidR="00CB4B47" w:rsidRPr="000B4D79">
        <w:rPr>
          <w:rFonts w:eastAsia="PMingLiU"/>
          <w:lang w:val="fr-FR" w:eastAsia="zh-TW"/>
        </w:rPr>
        <w:t xml:space="preserve"> </w:t>
      </w:r>
      <w:r w:rsidRPr="000B4D79">
        <w:rPr>
          <w:rFonts w:eastAsia="PMingLiU"/>
          <w:lang w:val="fr-FR" w:eastAsia="zh-TW"/>
        </w:rPr>
        <w:t xml:space="preserve">d) </w:t>
      </w:r>
      <w:r w:rsidR="0052797A" w:rsidRPr="000B4D79">
        <w:rPr>
          <w:lang w:val="fr-FR" w:eastAsia="zh-TW"/>
        </w:rPr>
        <w:t xml:space="preserve">des </w:t>
      </w:r>
      <w:r w:rsidR="00661393" w:rsidRPr="000B4D79">
        <w:rPr>
          <w:lang w:val="fr-FR" w:eastAsia="zh-TW"/>
        </w:rPr>
        <w:t>o</w:t>
      </w:r>
      <w:r w:rsidR="0052797A" w:rsidRPr="000B4D79">
        <w:rPr>
          <w:lang w:val="fr-FR" w:eastAsia="zh-TW"/>
        </w:rPr>
        <w:t>bservations finales précédentes</w:t>
      </w:r>
    </w:p>
    <w:p w:rsidR="00C15094" w:rsidRPr="000B4D79" w:rsidRDefault="00C15094" w:rsidP="007B77F0">
      <w:pPr>
        <w:pStyle w:val="SingleTxtG"/>
        <w:rPr>
          <w:rFonts w:eastAsia="PMingLiU"/>
          <w:lang w:val="fr-FR" w:eastAsia="zh-TW"/>
        </w:rPr>
      </w:pPr>
      <w:r w:rsidRPr="000B4D79">
        <w:rPr>
          <w:rFonts w:eastAsia="PMingLiU"/>
          <w:lang w:val="fr-FR" w:eastAsia="zh-TW"/>
        </w:rPr>
        <w:t>558.</w:t>
      </w:r>
      <w:r w:rsidRPr="000B4D79">
        <w:rPr>
          <w:rFonts w:eastAsia="PMingLiU"/>
          <w:b/>
          <w:lang w:val="fr-FR" w:eastAsia="zh-TW"/>
        </w:rPr>
        <w:tab/>
      </w:r>
      <w:r w:rsidR="00BF7B07" w:rsidRPr="000B4D79">
        <w:rPr>
          <w:rFonts w:eastAsia="PMingLiU"/>
          <w:lang w:val="fr-FR" w:eastAsia="zh-TW"/>
        </w:rPr>
        <w:t>L</w:t>
      </w:r>
      <w:r w:rsidR="00FB45CB" w:rsidRPr="000B4D79">
        <w:rPr>
          <w:rFonts w:eastAsia="PMingLiU"/>
          <w:lang w:val="fr-FR" w:eastAsia="zh-TW"/>
        </w:rPr>
        <w:t xml:space="preserve">a </w:t>
      </w:r>
      <w:r w:rsidR="00FB45CB" w:rsidRPr="000B4D79">
        <w:rPr>
          <w:lang w:val="fr-FR"/>
        </w:rPr>
        <w:t>RAS de Hong Kong</w:t>
      </w:r>
      <w:r w:rsidRPr="000B4D79">
        <w:rPr>
          <w:rFonts w:eastAsia="PMingLiU"/>
          <w:lang w:val="fr-FR" w:eastAsia="zh-TW"/>
        </w:rPr>
        <w:t xml:space="preserve"> </w:t>
      </w:r>
      <w:r w:rsidR="00BF7B07" w:rsidRPr="000B4D79">
        <w:rPr>
          <w:rFonts w:eastAsia="PMingLiU"/>
          <w:lang w:val="fr-FR" w:eastAsia="zh-TW"/>
        </w:rPr>
        <w:t>dispose d</w:t>
      </w:r>
      <w:r w:rsidR="000E26C3">
        <w:rPr>
          <w:rFonts w:eastAsia="PMingLiU"/>
          <w:lang w:val="fr-FR" w:eastAsia="zh-TW"/>
        </w:rPr>
        <w:t>’</w:t>
      </w:r>
      <w:r w:rsidR="00BF7B07" w:rsidRPr="000B4D79">
        <w:rPr>
          <w:rFonts w:eastAsia="PMingLiU"/>
          <w:lang w:val="fr-FR" w:eastAsia="zh-TW"/>
        </w:rPr>
        <w:t>un certain nombre de mesures pour le traitement des jeunes délinquants, dont des mesures de substitution à la privation de liberté</w:t>
      </w:r>
      <w:r w:rsidRPr="000B4D79">
        <w:rPr>
          <w:rFonts w:eastAsia="PMingLiU"/>
          <w:lang w:val="fr-FR" w:eastAsia="zh-TW"/>
        </w:rPr>
        <w:t xml:space="preserve">. </w:t>
      </w:r>
      <w:r w:rsidR="00BF7B07" w:rsidRPr="000B4D79">
        <w:rPr>
          <w:rFonts w:eastAsia="PMingLiU"/>
          <w:lang w:val="fr-FR" w:eastAsia="zh-TW"/>
        </w:rPr>
        <w:t xml:space="preserve">Cela inclut la Procédure relative au pouvoir discrétionnaire des commissaires de police mentionnée </w:t>
      </w:r>
      <w:r w:rsidR="00661393" w:rsidRPr="000B4D79">
        <w:rPr>
          <w:rFonts w:eastAsia="PMingLiU"/>
          <w:lang w:val="fr-FR" w:eastAsia="zh-TW"/>
        </w:rPr>
        <w:t>aux</w:t>
      </w:r>
      <w:r w:rsidRPr="000B4D79">
        <w:rPr>
          <w:rFonts w:eastAsia="PMingLiU"/>
          <w:lang w:val="fr-FR" w:eastAsia="zh-TW"/>
        </w:rPr>
        <w:t xml:space="preserve"> paragraph</w:t>
      </w:r>
      <w:r w:rsidR="00661393" w:rsidRPr="000B4D79">
        <w:rPr>
          <w:rFonts w:eastAsia="PMingLiU"/>
          <w:lang w:val="fr-FR" w:eastAsia="zh-TW"/>
        </w:rPr>
        <w:t>e</w:t>
      </w:r>
      <w:r w:rsidRPr="000B4D79">
        <w:rPr>
          <w:rFonts w:eastAsia="PMingLiU"/>
          <w:lang w:val="fr-FR" w:eastAsia="zh-TW"/>
        </w:rPr>
        <w:t xml:space="preserve">s 413 </w:t>
      </w:r>
      <w:r w:rsidR="00661393" w:rsidRPr="000B4D79">
        <w:rPr>
          <w:rFonts w:eastAsia="PMingLiU"/>
          <w:lang w:val="fr-FR" w:eastAsia="zh-TW"/>
        </w:rPr>
        <w:t>à</w:t>
      </w:r>
      <w:r w:rsidRPr="000B4D79">
        <w:rPr>
          <w:rFonts w:eastAsia="PMingLiU"/>
          <w:lang w:val="fr-FR" w:eastAsia="zh-TW"/>
        </w:rPr>
        <w:t xml:space="preserve"> 415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BF7B07" w:rsidRPr="000B4D79">
        <w:rPr>
          <w:rFonts w:eastAsia="PMingLiU"/>
          <w:lang w:val="fr-FR" w:eastAsia="zh-TW"/>
        </w:rPr>
        <w:t>qui constitue une</w:t>
      </w:r>
      <w:r w:rsidRPr="000B4D79">
        <w:rPr>
          <w:rFonts w:eastAsia="PMingLiU"/>
          <w:lang w:val="fr-FR" w:eastAsia="zh-TW"/>
        </w:rPr>
        <w:t xml:space="preserve"> alternative </w:t>
      </w:r>
      <w:r w:rsidR="00BF7B07" w:rsidRPr="000B4D79">
        <w:rPr>
          <w:rFonts w:eastAsia="PMingLiU"/>
          <w:lang w:val="fr-FR" w:eastAsia="zh-TW"/>
        </w:rPr>
        <w:t xml:space="preserve">aux poursuites, et </w:t>
      </w:r>
      <w:r w:rsidR="007B77F0" w:rsidRPr="000B4D79">
        <w:rPr>
          <w:rFonts w:eastAsia="PMingLiU"/>
          <w:lang w:val="fr-FR" w:eastAsia="zh-TW"/>
        </w:rPr>
        <w:t>l</w:t>
      </w:r>
      <w:r w:rsidR="000E26C3">
        <w:rPr>
          <w:rFonts w:eastAsia="PMingLiU"/>
          <w:lang w:val="fr-FR" w:eastAsia="zh-TW"/>
        </w:rPr>
        <w:t>’</w:t>
      </w:r>
      <w:r w:rsidR="007B77F0" w:rsidRPr="000B4D79">
        <w:rPr>
          <w:rFonts w:eastAsia="PMingLiU"/>
          <w:lang w:val="fr-FR" w:eastAsia="zh-TW"/>
        </w:rPr>
        <w:t xml:space="preserve">éventail de sanctions indiqué </w:t>
      </w:r>
      <w:r w:rsidR="00661393" w:rsidRPr="000B4D79">
        <w:rPr>
          <w:rFonts w:eastAsia="PMingLiU"/>
          <w:lang w:val="fr-FR" w:eastAsia="zh-TW"/>
        </w:rPr>
        <w:t>aux</w:t>
      </w:r>
      <w:r w:rsidRPr="000B4D79">
        <w:rPr>
          <w:rFonts w:eastAsia="PMingLiU"/>
          <w:lang w:val="fr-FR" w:eastAsia="zh-TW"/>
        </w:rPr>
        <w:t xml:space="preserve"> paragraph</w:t>
      </w:r>
      <w:r w:rsidR="00661393" w:rsidRPr="000B4D79">
        <w:rPr>
          <w:rFonts w:eastAsia="PMingLiU"/>
          <w:lang w:val="fr-FR" w:eastAsia="zh-TW"/>
        </w:rPr>
        <w:t>e</w:t>
      </w:r>
      <w:r w:rsidRPr="000B4D79">
        <w:rPr>
          <w:rFonts w:eastAsia="PMingLiU"/>
          <w:lang w:val="fr-FR" w:eastAsia="zh-TW"/>
        </w:rPr>
        <w:t xml:space="preserve">s 417 </w:t>
      </w:r>
      <w:r w:rsidR="00661393" w:rsidRPr="000B4D79">
        <w:rPr>
          <w:rFonts w:eastAsia="PMingLiU"/>
          <w:lang w:val="fr-FR" w:eastAsia="zh-TW"/>
        </w:rPr>
        <w:t>à</w:t>
      </w:r>
      <w:r w:rsidRPr="000B4D79">
        <w:rPr>
          <w:rFonts w:eastAsia="PMingLiU"/>
          <w:lang w:val="fr-FR" w:eastAsia="zh-TW"/>
        </w:rPr>
        <w:t xml:space="preserve"> 423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L</w:t>
      </w:r>
      <w:r w:rsidR="007B77F0" w:rsidRPr="000B4D79">
        <w:rPr>
          <w:rFonts w:eastAsia="PMingLiU"/>
          <w:lang w:val="fr-FR" w:eastAsia="zh-TW"/>
        </w:rPr>
        <w:t>a lé</w:t>
      </w:r>
      <w:r w:rsidRPr="000B4D79">
        <w:rPr>
          <w:rFonts w:eastAsia="PMingLiU"/>
          <w:lang w:val="fr-FR" w:eastAsia="zh-TW"/>
        </w:rPr>
        <w:t xml:space="preserve">gislation </w:t>
      </w:r>
      <w:r w:rsidR="007B77F0" w:rsidRPr="000B4D79">
        <w:rPr>
          <w:rFonts w:eastAsia="PMingLiU"/>
          <w:lang w:val="fr-FR" w:eastAsia="zh-TW"/>
        </w:rPr>
        <w:t>en vigueur garantit que la privation de liberté ne soit prononcée qu</w:t>
      </w:r>
      <w:r w:rsidR="000E26C3">
        <w:rPr>
          <w:rFonts w:eastAsia="PMingLiU"/>
          <w:lang w:val="fr-FR" w:eastAsia="zh-TW"/>
        </w:rPr>
        <w:t>’</w:t>
      </w:r>
      <w:r w:rsidR="007B77F0" w:rsidRPr="000B4D79">
        <w:rPr>
          <w:rFonts w:eastAsia="PMingLiU"/>
          <w:lang w:val="fr-FR" w:eastAsia="zh-TW"/>
        </w:rPr>
        <w:t>en dernier ressort. Nous considérons que le système actuel d</w:t>
      </w:r>
      <w:r w:rsidR="000E26C3">
        <w:rPr>
          <w:rFonts w:eastAsia="PMingLiU"/>
          <w:lang w:val="fr-FR" w:eastAsia="zh-TW"/>
        </w:rPr>
        <w:t>’</w:t>
      </w:r>
      <w:r w:rsidR="007B77F0" w:rsidRPr="000B4D79">
        <w:rPr>
          <w:rFonts w:eastAsia="PMingLiU"/>
          <w:lang w:val="fr-FR" w:eastAsia="zh-TW"/>
        </w:rPr>
        <w:t>administration de la justice pour mineurs est conforme à la recommandation du Comité. Les paragraphes qui suivent fournissent une mise à jour détaillée desdites mesures</w:t>
      </w:r>
      <w:r w:rsidRPr="000B4D79">
        <w:rPr>
          <w:rFonts w:eastAsia="PMingLiU"/>
          <w:lang w:val="fr-FR" w:eastAsia="zh-TW"/>
        </w:rPr>
        <w:t>.</w:t>
      </w:r>
    </w:p>
    <w:p w:rsidR="00C15094" w:rsidRPr="000B4D79" w:rsidRDefault="00336C19" w:rsidP="00B71F7E">
      <w:pPr>
        <w:pStyle w:val="H23G"/>
        <w:rPr>
          <w:lang w:val="fr-FR" w:eastAsia="zh-TW"/>
        </w:rPr>
      </w:pPr>
      <w:r>
        <w:rPr>
          <w:lang w:val="fr-FR" w:eastAsia="zh-TW"/>
        </w:rPr>
        <w:tab/>
      </w:r>
      <w:r>
        <w:rPr>
          <w:lang w:val="fr-FR" w:eastAsia="zh-TW"/>
        </w:rPr>
        <w:tab/>
      </w:r>
      <w:r w:rsidR="001A3ADF" w:rsidRPr="000B4D79">
        <w:rPr>
          <w:lang w:val="fr-FR" w:eastAsia="zh-TW"/>
        </w:rPr>
        <w:t>Régime</w:t>
      </w:r>
      <w:r w:rsidR="00F537B0" w:rsidRPr="000B4D79">
        <w:rPr>
          <w:lang w:val="fr-FR" w:eastAsia="zh-TW"/>
        </w:rPr>
        <w:t xml:space="preserve"> discrétionnaire des commissaires de police</w:t>
      </w:r>
    </w:p>
    <w:p w:rsidR="00C15094" w:rsidRPr="000B4D79" w:rsidRDefault="00C15094" w:rsidP="001A3ADF">
      <w:pPr>
        <w:pStyle w:val="SingleTxtG"/>
        <w:rPr>
          <w:rFonts w:eastAsia="PMingLiU"/>
          <w:lang w:val="fr-FR" w:eastAsia="zh-TW"/>
        </w:rPr>
      </w:pPr>
      <w:r w:rsidRPr="000B4D79">
        <w:rPr>
          <w:rFonts w:eastAsia="PMingLiU"/>
          <w:lang w:val="fr-FR" w:eastAsia="zh-TW"/>
        </w:rPr>
        <w:t>559.</w:t>
      </w:r>
      <w:r w:rsidRPr="000B4D79">
        <w:rPr>
          <w:rFonts w:eastAsia="PMingLiU"/>
          <w:lang w:val="fr-FR" w:eastAsia="zh-TW"/>
        </w:rPr>
        <w:tab/>
      </w:r>
      <w:r w:rsidR="001A3ADF" w:rsidRPr="000B4D79">
        <w:rPr>
          <w:rFonts w:eastAsia="PMingLiU"/>
          <w:lang w:val="fr-FR" w:eastAsia="zh-TW"/>
        </w:rPr>
        <w:t>Ainsi qu</w:t>
      </w:r>
      <w:r w:rsidR="000E26C3">
        <w:rPr>
          <w:rFonts w:eastAsia="PMingLiU"/>
          <w:lang w:val="fr-FR" w:eastAsia="zh-TW"/>
        </w:rPr>
        <w:t>’</w:t>
      </w:r>
      <w:r w:rsidR="001A3ADF" w:rsidRPr="000B4D79">
        <w:rPr>
          <w:rFonts w:eastAsia="PMingLiU"/>
          <w:lang w:val="fr-FR" w:eastAsia="zh-TW"/>
        </w:rPr>
        <w:t>il a été exposé aux</w:t>
      </w:r>
      <w:r w:rsidRPr="000B4D79">
        <w:rPr>
          <w:rFonts w:eastAsia="PMingLiU"/>
          <w:lang w:val="fr-FR" w:eastAsia="zh-TW"/>
        </w:rPr>
        <w:t xml:space="preserve"> paragraph</w:t>
      </w:r>
      <w:r w:rsidR="00661393" w:rsidRPr="000B4D79">
        <w:rPr>
          <w:rFonts w:eastAsia="PMingLiU"/>
          <w:lang w:val="fr-FR" w:eastAsia="zh-TW"/>
        </w:rPr>
        <w:t>e</w:t>
      </w:r>
      <w:r w:rsidRPr="000B4D79">
        <w:rPr>
          <w:rFonts w:eastAsia="PMingLiU"/>
          <w:lang w:val="fr-FR" w:eastAsia="zh-TW"/>
        </w:rPr>
        <w:t xml:space="preserve">s 413 </w:t>
      </w:r>
      <w:r w:rsidR="00661393" w:rsidRPr="000B4D79">
        <w:rPr>
          <w:rFonts w:eastAsia="PMingLiU"/>
          <w:lang w:val="fr-FR" w:eastAsia="zh-TW"/>
        </w:rPr>
        <w:t>à</w:t>
      </w:r>
      <w:r w:rsidRPr="000B4D79">
        <w:rPr>
          <w:rFonts w:eastAsia="PMingLiU"/>
          <w:lang w:val="fr-FR" w:eastAsia="zh-TW"/>
        </w:rPr>
        <w:t xml:space="preserve"> 415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F537B0" w:rsidRPr="000B4D79">
        <w:rPr>
          <w:rFonts w:eastAsia="PMingLiU"/>
          <w:lang w:val="fr-FR" w:eastAsia="zh-TW"/>
        </w:rPr>
        <w:t>l</w:t>
      </w:r>
      <w:r w:rsidR="00594771" w:rsidRPr="000B4D79">
        <w:rPr>
          <w:rFonts w:eastAsia="PMingLiU"/>
          <w:lang w:val="fr-FR" w:eastAsia="zh-TW"/>
        </w:rPr>
        <w:t>e</w:t>
      </w:r>
      <w:r w:rsidRPr="000B4D79">
        <w:rPr>
          <w:rFonts w:eastAsia="PMingLiU"/>
          <w:lang w:val="fr-FR" w:eastAsia="zh-TW"/>
        </w:rPr>
        <w:t xml:space="preserve"> </w:t>
      </w:r>
      <w:r w:rsidR="00594771" w:rsidRPr="000B4D79">
        <w:rPr>
          <w:rFonts w:eastAsia="PMingLiU"/>
          <w:lang w:val="fr-FR" w:eastAsia="zh-TW"/>
        </w:rPr>
        <w:t>Régime</w:t>
      </w:r>
      <w:r w:rsidR="00F537B0" w:rsidRPr="000B4D79">
        <w:rPr>
          <w:rFonts w:eastAsia="PMingLiU"/>
          <w:lang w:val="fr-FR" w:eastAsia="zh-TW"/>
        </w:rPr>
        <w:t xml:space="preserve"> discrétionnaire des commissaires de police constitue une</w:t>
      </w:r>
      <w:r w:rsidRPr="000B4D79">
        <w:rPr>
          <w:rFonts w:eastAsia="PMingLiU"/>
          <w:lang w:val="fr-FR" w:eastAsia="zh-TW"/>
        </w:rPr>
        <w:t xml:space="preserve"> alternative </w:t>
      </w:r>
      <w:r w:rsidR="001A3ADF" w:rsidRPr="000B4D79">
        <w:rPr>
          <w:rFonts w:eastAsia="PMingLiU"/>
          <w:lang w:val="fr-FR" w:eastAsia="zh-TW"/>
        </w:rPr>
        <w:t>aux poursuites pénales</w:t>
      </w:r>
      <w:r w:rsidRPr="000B4D79">
        <w:rPr>
          <w:rFonts w:eastAsia="PMingLiU"/>
          <w:lang w:val="fr-FR" w:eastAsia="zh-TW"/>
        </w:rPr>
        <w:t xml:space="preserve"> </w:t>
      </w:r>
      <w:r w:rsidR="001A3ADF" w:rsidRPr="000B4D79">
        <w:rPr>
          <w:rFonts w:eastAsia="PMingLiU"/>
          <w:lang w:val="fr-FR" w:eastAsia="zh-TW"/>
        </w:rPr>
        <w:t>à l</w:t>
      </w:r>
      <w:r w:rsidR="000E26C3">
        <w:rPr>
          <w:rFonts w:eastAsia="PMingLiU"/>
          <w:lang w:val="fr-FR" w:eastAsia="zh-TW"/>
        </w:rPr>
        <w:t>’</w:t>
      </w:r>
      <w:r w:rsidR="001A3ADF" w:rsidRPr="000B4D79">
        <w:rPr>
          <w:rFonts w:eastAsia="PMingLiU"/>
          <w:lang w:val="fr-FR" w:eastAsia="zh-TW"/>
        </w:rPr>
        <w:t>encontre de jeunes délinquants âgés de moins de 18 ans ayant commis une infraction de moindre gravité. L</w:t>
      </w:r>
      <w:r w:rsidR="000E26C3">
        <w:rPr>
          <w:rFonts w:eastAsia="PMingLiU"/>
          <w:lang w:val="fr-FR" w:eastAsia="zh-TW"/>
        </w:rPr>
        <w:t>’</w:t>
      </w:r>
      <w:r w:rsidR="001A3ADF" w:rsidRPr="000B4D79">
        <w:rPr>
          <w:rFonts w:eastAsia="PMingLiU"/>
          <w:lang w:val="fr-FR" w:eastAsia="zh-TW"/>
        </w:rPr>
        <w:t xml:space="preserve">objectif principal </w:t>
      </w:r>
      <w:r w:rsidR="007347F0" w:rsidRPr="000B4D79">
        <w:rPr>
          <w:rFonts w:eastAsia="PMingLiU"/>
          <w:lang w:val="fr-FR" w:eastAsia="zh-TW"/>
        </w:rPr>
        <w:t>du</w:t>
      </w:r>
      <w:r w:rsidR="001A3ADF" w:rsidRPr="000B4D79">
        <w:rPr>
          <w:rFonts w:eastAsia="PMingLiU"/>
          <w:lang w:val="fr-FR" w:eastAsia="zh-TW"/>
        </w:rPr>
        <w:t xml:space="preserve"> </w:t>
      </w:r>
      <w:r w:rsidR="007347F0" w:rsidRPr="000B4D79">
        <w:rPr>
          <w:rFonts w:eastAsia="PMingLiU"/>
          <w:lang w:val="fr-FR" w:eastAsia="zh-TW"/>
        </w:rPr>
        <w:t>Régime</w:t>
      </w:r>
      <w:r w:rsidR="001A3ADF" w:rsidRPr="000B4D79">
        <w:rPr>
          <w:rFonts w:eastAsia="PMingLiU"/>
          <w:lang w:val="fr-FR" w:eastAsia="zh-TW"/>
        </w:rPr>
        <w:t xml:space="preserve"> est de sensibiliser le délinquant à la gravité de sa conduite sans engager de poursuites pénales contre lui</w:t>
      </w:r>
      <w:r w:rsidRPr="000B4D79">
        <w:rPr>
          <w:rFonts w:eastAsia="PMingLiU"/>
          <w:lang w:val="fr-FR" w:eastAsia="zh-TW"/>
        </w:rPr>
        <w:t>.</w:t>
      </w:r>
    </w:p>
    <w:p w:rsidR="00C15094" w:rsidRPr="000B4D79" w:rsidRDefault="00C15094" w:rsidP="007E59A1">
      <w:pPr>
        <w:pStyle w:val="SingleTxtG"/>
        <w:rPr>
          <w:rFonts w:eastAsia="PMingLiU"/>
          <w:lang w:val="fr-FR" w:eastAsia="zh-TW"/>
        </w:rPr>
      </w:pPr>
      <w:r w:rsidRPr="000B4D79">
        <w:rPr>
          <w:rFonts w:eastAsia="PMingLiU"/>
          <w:lang w:val="fr-FR" w:eastAsia="zh-TW"/>
        </w:rPr>
        <w:t>560.</w:t>
      </w:r>
      <w:r w:rsidRPr="000B4D79">
        <w:rPr>
          <w:rFonts w:eastAsia="PMingLiU"/>
          <w:lang w:val="fr-FR" w:eastAsia="zh-TW"/>
        </w:rPr>
        <w:tab/>
      </w:r>
      <w:r w:rsidR="00594771" w:rsidRPr="000B4D79">
        <w:rPr>
          <w:rFonts w:eastAsia="PMingLiU"/>
          <w:lang w:val="fr-FR" w:eastAsia="zh-TW"/>
        </w:rPr>
        <w:t>Aux termes du Régime discrétionnaire des commissaires de police</w:t>
      </w:r>
      <w:r w:rsidRPr="000B4D79">
        <w:rPr>
          <w:rFonts w:eastAsia="PMingLiU"/>
          <w:lang w:val="fr-FR" w:eastAsia="zh-TW"/>
        </w:rPr>
        <w:t xml:space="preserve">, </w:t>
      </w:r>
      <w:r w:rsidR="00594771" w:rsidRPr="000B4D79">
        <w:rPr>
          <w:rFonts w:eastAsia="PMingLiU"/>
          <w:lang w:val="fr-FR" w:eastAsia="zh-TW"/>
        </w:rPr>
        <w:t xml:space="preserve">un officier de policier ayant rang de commissaire ou un rang supérieur peut </w:t>
      </w:r>
      <w:r w:rsidR="00454CF2" w:rsidRPr="000B4D79">
        <w:rPr>
          <w:rFonts w:eastAsia="PMingLiU"/>
          <w:lang w:val="fr-FR" w:eastAsia="zh-TW"/>
        </w:rPr>
        <w:t>décider</w:t>
      </w:r>
      <w:r w:rsidR="006A2CF7">
        <w:rPr>
          <w:rFonts w:eastAsia="PMingLiU"/>
          <w:lang w:val="fr-FR" w:eastAsia="zh-TW"/>
        </w:rPr>
        <w:t xml:space="preserve">, </w:t>
      </w:r>
      <w:r w:rsidR="009243EB">
        <w:rPr>
          <w:rFonts w:eastAsia="PMingLiU"/>
          <w:lang w:val="fr-FR" w:eastAsia="zh-TW"/>
        </w:rPr>
        <w:t>à sa discrétion,</w:t>
      </w:r>
      <w:r w:rsidR="00454CF2" w:rsidRPr="000B4D79">
        <w:rPr>
          <w:rFonts w:eastAsia="PMingLiU"/>
          <w:lang w:val="fr-FR" w:eastAsia="zh-TW"/>
        </w:rPr>
        <w:t xml:space="preserve"> d</w:t>
      </w:r>
      <w:r w:rsidR="000E26C3">
        <w:rPr>
          <w:rFonts w:eastAsia="PMingLiU"/>
          <w:lang w:val="fr-FR" w:eastAsia="zh-TW"/>
        </w:rPr>
        <w:t>’</w:t>
      </w:r>
      <w:r w:rsidR="00454CF2" w:rsidRPr="000B4D79">
        <w:rPr>
          <w:rFonts w:eastAsia="PMingLiU"/>
          <w:lang w:val="fr-FR" w:eastAsia="zh-TW"/>
        </w:rPr>
        <w:t xml:space="preserve">adresser une admonestation au jeune concerné. </w:t>
      </w:r>
      <w:r w:rsidR="00D71CED" w:rsidRPr="000B4D79">
        <w:rPr>
          <w:rFonts w:eastAsia="PMingLiU"/>
          <w:lang w:val="fr-FR" w:eastAsia="zh-TW"/>
        </w:rPr>
        <w:t>Auparavant, après avoir donné l</w:t>
      </w:r>
      <w:r w:rsidR="000E26C3">
        <w:rPr>
          <w:rFonts w:eastAsia="PMingLiU"/>
          <w:lang w:val="fr-FR" w:eastAsia="zh-TW"/>
        </w:rPr>
        <w:t>’</w:t>
      </w:r>
      <w:r w:rsidR="00D71CED" w:rsidRPr="000B4D79">
        <w:rPr>
          <w:rFonts w:eastAsia="PMingLiU"/>
          <w:lang w:val="fr-FR" w:eastAsia="zh-TW"/>
        </w:rPr>
        <w:t xml:space="preserve">admonestation, le Commissaire de police devait </w:t>
      </w:r>
      <w:r w:rsidR="003777B1" w:rsidRPr="000B4D79">
        <w:rPr>
          <w:rFonts w:eastAsia="PMingLiU"/>
          <w:lang w:val="fr-FR" w:eastAsia="zh-TW"/>
        </w:rPr>
        <w:t>apprécier s</w:t>
      </w:r>
      <w:r w:rsidR="000E26C3">
        <w:rPr>
          <w:rFonts w:eastAsia="PMingLiU"/>
          <w:lang w:val="fr-FR" w:eastAsia="zh-TW"/>
        </w:rPr>
        <w:t>’</w:t>
      </w:r>
      <w:r w:rsidR="003777B1" w:rsidRPr="000B4D79">
        <w:rPr>
          <w:rFonts w:eastAsia="PMingLiU"/>
          <w:lang w:val="fr-FR" w:eastAsia="zh-TW"/>
        </w:rPr>
        <w:t xml:space="preserve">il y avait lieu de renvoyer le jeune vers des services particuliers. Cette évaluation pouvait prendre la forme de visites </w:t>
      </w:r>
      <w:r w:rsidR="006A2CF7" w:rsidRPr="000B4D79">
        <w:rPr>
          <w:rFonts w:eastAsia="PMingLiU"/>
          <w:lang w:val="fr-FR" w:eastAsia="zh-TW"/>
        </w:rPr>
        <w:t xml:space="preserve">chez le jeune délinquant </w:t>
      </w:r>
      <w:r w:rsidR="00311D2E" w:rsidRPr="000B4D79">
        <w:rPr>
          <w:rFonts w:eastAsia="PMingLiU"/>
          <w:lang w:val="fr-FR" w:eastAsia="zh-TW"/>
        </w:rPr>
        <w:t>de</w:t>
      </w:r>
      <w:r w:rsidR="003777B1" w:rsidRPr="000B4D79">
        <w:rPr>
          <w:rFonts w:eastAsia="PMingLiU"/>
          <w:lang w:val="fr-FR" w:eastAsia="zh-TW"/>
        </w:rPr>
        <w:t xml:space="preserve"> la Section de protection de la jeunesse de la police</w:t>
      </w:r>
      <w:r w:rsidR="00311D2E" w:rsidRPr="000B4D79">
        <w:rPr>
          <w:rFonts w:eastAsia="PMingLiU"/>
          <w:lang w:val="fr-FR" w:eastAsia="zh-TW"/>
        </w:rPr>
        <w:t xml:space="preserve"> et/ou l</w:t>
      </w:r>
      <w:r w:rsidR="000E26C3">
        <w:rPr>
          <w:rFonts w:eastAsia="PMingLiU"/>
          <w:lang w:val="fr-FR" w:eastAsia="zh-TW"/>
        </w:rPr>
        <w:t>’</w:t>
      </w:r>
      <w:r w:rsidR="00311D2E" w:rsidRPr="000B4D79">
        <w:rPr>
          <w:rFonts w:eastAsia="PMingLiU"/>
          <w:lang w:val="fr-FR" w:eastAsia="zh-TW"/>
        </w:rPr>
        <w:t xml:space="preserve">orientation de celui-ci vers le </w:t>
      </w:r>
      <w:r w:rsidR="00FE2D41" w:rsidRPr="000B4D79">
        <w:rPr>
          <w:noProof/>
          <w:lang w:val="fr-FR"/>
        </w:rPr>
        <w:t>Département de la protection sociale</w:t>
      </w:r>
      <w:r w:rsidRPr="000B4D79">
        <w:rPr>
          <w:rFonts w:eastAsia="PMingLiU"/>
          <w:lang w:val="fr-FR" w:eastAsia="zh-TW"/>
        </w:rPr>
        <w:t xml:space="preserve">, </w:t>
      </w:r>
      <w:r w:rsidR="00311D2E" w:rsidRPr="000B4D79">
        <w:rPr>
          <w:rFonts w:eastAsia="PMingLiU"/>
          <w:lang w:val="fr-FR" w:eastAsia="zh-TW"/>
        </w:rPr>
        <w:t xml:space="preserve">le </w:t>
      </w:r>
      <w:r w:rsidR="00AB0797" w:rsidRPr="000B4D79">
        <w:rPr>
          <w:lang w:val="fr-FR"/>
        </w:rPr>
        <w:t>Bureau de l</w:t>
      </w:r>
      <w:r w:rsidR="000E26C3">
        <w:rPr>
          <w:lang w:val="fr-FR"/>
        </w:rPr>
        <w:t>’</w:t>
      </w:r>
      <w:r w:rsidR="00AB0797" w:rsidRPr="000B4D79">
        <w:rPr>
          <w:lang w:val="fr-FR"/>
        </w:rPr>
        <w:t>éducation</w:t>
      </w:r>
      <w:r w:rsidRPr="000B4D79">
        <w:rPr>
          <w:rFonts w:eastAsia="PMingLiU"/>
          <w:lang w:val="fr-FR" w:eastAsia="zh-TW"/>
        </w:rPr>
        <w:t xml:space="preserve"> </w:t>
      </w:r>
      <w:r w:rsidR="00311D2E" w:rsidRPr="000B4D79">
        <w:rPr>
          <w:rFonts w:eastAsia="PMingLiU"/>
          <w:lang w:val="fr-FR" w:eastAsia="zh-TW"/>
        </w:rPr>
        <w:t>et/ou les</w:t>
      </w:r>
      <w:r w:rsidRPr="000B4D79">
        <w:rPr>
          <w:rFonts w:eastAsia="PMingLiU"/>
          <w:lang w:val="fr-FR" w:eastAsia="zh-TW"/>
        </w:rPr>
        <w:t xml:space="preserve"> </w:t>
      </w:r>
      <w:r w:rsidR="00C33EBB" w:rsidRPr="000B4D79">
        <w:rPr>
          <w:rFonts w:eastAsia="DFKai-SB"/>
          <w:lang w:val="fr-FR" w:eastAsia="zh-TW"/>
        </w:rPr>
        <w:t>ONG</w:t>
      </w:r>
      <w:r w:rsidR="00C33EBB" w:rsidRPr="000B4D79">
        <w:rPr>
          <w:rFonts w:eastAsia="PMingLiU"/>
          <w:lang w:val="fr-FR" w:eastAsia="zh-TW"/>
        </w:rPr>
        <w:t xml:space="preserve"> </w:t>
      </w:r>
      <w:r w:rsidR="00D71CED" w:rsidRPr="000B4D79">
        <w:rPr>
          <w:rFonts w:eastAsia="PMingLiU"/>
          <w:lang w:val="fr-FR" w:eastAsia="zh-TW"/>
        </w:rPr>
        <w:t>administrant</w:t>
      </w:r>
      <w:r w:rsidRPr="000B4D79">
        <w:rPr>
          <w:rFonts w:eastAsia="PMingLiU"/>
          <w:lang w:val="fr-FR" w:eastAsia="zh-TW"/>
        </w:rPr>
        <w:t xml:space="preserve"> </w:t>
      </w:r>
      <w:r w:rsidR="00D71CED" w:rsidRPr="000B4D79">
        <w:rPr>
          <w:rFonts w:eastAsia="PMingLiU"/>
          <w:lang w:val="fr-FR" w:eastAsia="zh-TW"/>
        </w:rPr>
        <w:t>l</w:t>
      </w:r>
      <w:r w:rsidRPr="000B4D79">
        <w:rPr>
          <w:rFonts w:eastAsia="PMingLiU"/>
          <w:lang w:val="fr-FR" w:eastAsia="zh-TW"/>
        </w:rPr>
        <w:t xml:space="preserve">e </w:t>
      </w:r>
      <w:r w:rsidR="00C90126" w:rsidRPr="000B4D79">
        <w:rPr>
          <w:lang w:val="fr-FR"/>
        </w:rPr>
        <w:t>Dispositif de services sociaux d</w:t>
      </w:r>
      <w:r w:rsidR="000E26C3">
        <w:rPr>
          <w:lang w:val="fr-FR"/>
        </w:rPr>
        <w:t>’</w:t>
      </w:r>
      <w:r w:rsidR="00C90126" w:rsidRPr="000B4D79">
        <w:rPr>
          <w:lang w:val="fr-FR"/>
        </w:rPr>
        <w:t>accompagnement</w:t>
      </w:r>
      <w:r w:rsidRPr="000B4D79">
        <w:rPr>
          <w:rFonts w:eastAsia="PMingLiU"/>
          <w:lang w:val="fr-FR" w:eastAsia="zh-TW"/>
        </w:rPr>
        <w:t xml:space="preserve">, </w:t>
      </w:r>
      <w:r w:rsidR="00042E37" w:rsidRPr="000B4D79">
        <w:rPr>
          <w:rFonts w:eastAsia="PMingLiU"/>
          <w:lang w:val="fr-FR" w:eastAsia="zh-TW"/>
        </w:rPr>
        <w:t>selon le cas</w:t>
      </w:r>
      <w:r w:rsidRPr="000B4D79">
        <w:rPr>
          <w:rFonts w:eastAsia="PMingLiU"/>
          <w:lang w:val="fr-FR" w:eastAsia="zh-TW"/>
        </w:rPr>
        <w:t xml:space="preserve">. </w:t>
      </w:r>
      <w:r w:rsidR="00042E37" w:rsidRPr="000B4D79">
        <w:rPr>
          <w:rFonts w:eastAsia="PMingLiU"/>
          <w:lang w:val="fr-FR" w:eastAsia="zh-TW"/>
        </w:rPr>
        <w:t>Le</w:t>
      </w:r>
      <w:r w:rsidRPr="000B4D79">
        <w:rPr>
          <w:rFonts w:eastAsia="PMingLiU"/>
          <w:lang w:val="fr-FR" w:eastAsia="zh-TW"/>
        </w:rPr>
        <w:t xml:space="preserve"> 1</w:t>
      </w:r>
      <w:r w:rsidR="00042E37" w:rsidRPr="000B4D79">
        <w:rPr>
          <w:rFonts w:eastAsia="PMingLiU"/>
          <w:vertAlign w:val="superscript"/>
          <w:lang w:val="fr-FR" w:eastAsia="zh-TW"/>
        </w:rPr>
        <w:t>er</w:t>
      </w:r>
      <w:r w:rsidR="00042E37" w:rsidRPr="000B4D79">
        <w:rPr>
          <w:rFonts w:eastAsia="PMingLiU"/>
          <w:lang w:val="fr-FR" w:eastAsia="zh-TW"/>
        </w:rPr>
        <w:t xml:space="preserve"> n</w:t>
      </w:r>
      <w:r w:rsidRPr="000B4D79">
        <w:rPr>
          <w:rFonts w:eastAsia="PMingLiU"/>
          <w:lang w:val="fr-FR" w:eastAsia="zh-TW"/>
        </w:rPr>
        <w:t>ovemb</w:t>
      </w:r>
      <w:r w:rsidR="00042E37" w:rsidRPr="000B4D79">
        <w:rPr>
          <w:rFonts w:eastAsia="PMingLiU"/>
          <w:lang w:val="fr-FR" w:eastAsia="zh-TW"/>
        </w:rPr>
        <w:t>re</w:t>
      </w:r>
      <w:r w:rsidRPr="000B4D79">
        <w:rPr>
          <w:rFonts w:eastAsia="PMingLiU"/>
          <w:lang w:val="fr-FR" w:eastAsia="zh-TW"/>
        </w:rPr>
        <w:t xml:space="preserve"> 2008, </w:t>
      </w:r>
      <w:r w:rsidR="00042E37" w:rsidRPr="000B4D79">
        <w:rPr>
          <w:rFonts w:eastAsia="PMingLiU"/>
          <w:lang w:val="fr-FR" w:eastAsia="zh-TW"/>
        </w:rPr>
        <w:t>la</w:t>
      </w:r>
      <w:r w:rsidRPr="000B4D79">
        <w:rPr>
          <w:rFonts w:eastAsia="PMingLiU"/>
          <w:lang w:val="fr-FR" w:eastAsia="zh-TW"/>
        </w:rPr>
        <w:t xml:space="preserve"> Police </w:t>
      </w:r>
      <w:r w:rsidR="00311D2E" w:rsidRPr="000B4D79">
        <w:rPr>
          <w:rFonts w:eastAsia="PMingLiU"/>
          <w:lang w:val="fr-FR" w:eastAsia="zh-TW"/>
        </w:rPr>
        <w:t>a mis en place une nouvelle politique pour renforcer les services assurés dans le cadre du Régime discrétionnaire. Depuis, le Commissaire de police donnant l</w:t>
      </w:r>
      <w:r w:rsidR="000E26C3">
        <w:rPr>
          <w:rFonts w:eastAsia="PMingLiU"/>
          <w:lang w:val="fr-FR" w:eastAsia="zh-TW"/>
        </w:rPr>
        <w:t>’</w:t>
      </w:r>
      <w:r w:rsidR="00311D2E" w:rsidRPr="000B4D79">
        <w:rPr>
          <w:rFonts w:eastAsia="PMingLiU"/>
          <w:lang w:val="fr-FR" w:eastAsia="zh-TW"/>
        </w:rPr>
        <w:t>admonestation est tenu d</w:t>
      </w:r>
      <w:r w:rsidR="000E26C3">
        <w:rPr>
          <w:rFonts w:eastAsia="PMingLiU"/>
          <w:lang w:val="fr-FR" w:eastAsia="zh-TW"/>
        </w:rPr>
        <w:t>’</w:t>
      </w:r>
      <w:r w:rsidR="00311D2E" w:rsidRPr="000B4D79">
        <w:rPr>
          <w:rFonts w:eastAsia="PMingLiU"/>
          <w:lang w:val="fr-FR" w:eastAsia="zh-TW"/>
        </w:rPr>
        <w:t xml:space="preserve">adresser la totalité des délinquants admonestés à la Section de protection de la jeunesse de la police régionale du domicile du jeune à des fins de visites </w:t>
      </w:r>
      <w:r w:rsidR="007E59A1" w:rsidRPr="000B4D79">
        <w:rPr>
          <w:rFonts w:eastAsia="PMingLiU"/>
          <w:lang w:val="fr-FR" w:eastAsia="zh-TW"/>
        </w:rPr>
        <w:t>de contrôle régulières et, le cas échéant, avec le consentement des parents ou du responsable légal du jeune, d</w:t>
      </w:r>
      <w:r w:rsidR="000E26C3">
        <w:rPr>
          <w:rFonts w:eastAsia="PMingLiU"/>
          <w:lang w:val="fr-FR" w:eastAsia="zh-TW"/>
        </w:rPr>
        <w:t>’</w:t>
      </w:r>
      <w:r w:rsidR="007E59A1" w:rsidRPr="000B4D79">
        <w:rPr>
          <w:rFonts w:eastAsia="PMingLiU"/>
          <w:lang w:val="fr-FR" w:eastAsia="zh-TW"/>
        </w:rPr>
        <w:t xml:space="preserve">orienter celui-ci pour suivi vers les organismes précités </w:t>
      </w:r>
      <w:r w:rsidRPr="000B4D79">
        <w:rPr>
          <w:rFonts w:eastAsia="PMingLiU"/>
          <w:lang w:val="fr-FR" w:eastAsia="zh-TW"/>
        </w:rPr>
        <w:t>(</w:t>
      </w:r>
      <w:r w:rsidR="00FE2D41" w:rsidRPr="000B4D79">
        <w:rPr>
          <w:noProof/>
          <w:lang w:val="fr-FR"/>
        </w:rPr>
        <w:t>Département de la protection sociale</w:t>
      </w:r>
      <w:r w:rsidRPr="000B4D79">
        <w:rPr>
          <w:rFonts w:eastAsia="PMingLiU"/>
          <w:lang w:val="fr-FR" w:eastAsia="zh-TW"/>
        </w:rPr>
        <w:t xml:space="preserve">, </w:t>
      </w:r>
      <w:r w:rsidR="00AB0797" w:rsidRPr="000B4D79">
        <w:rPr>
          <w:lang w:val="fr-FR"/>
        </w:rPr>
        <w:t>Bureau de l</w:t>
      </w:r>
      <w:r w:rsidR="000E26C3">
        <w:rPr>
          <w:lang w:val="fr-FR"/>
        </w:rPr>
        <w:t>’</w:t>
      </w:r>
      <w:r w:rsidR="00AB0797" w:rsidRPr="000B4D79">
        <w:rPr>
          <w:lang w:val="fr-FR"/>
        </w:rPr>
        <w:t>éducation</w:t>
      </w:r>
      <w:r w:rsidRPr="000B4D79">
        <w:rPr>
          <w:rFonts w:eastAsia="PMingLiU"/>
          <w:lang w:val="fr-FR" w:eastAsia="zh-TW"/>
        </w:rPr>
        <w:t xml:space="preserve"> </w:t>
      </w:r>
      <w:r w:rsidR="00311D2E" w:rsidRPr="000B4D79">
        <w:rPr>
          <w:rFonts w:eastAsia="PMingLiU"/>
          <w:lang w:val="fr-FR" w:eastAsia="zh-TW"/>
        </w:rPr>
        <w:t>et/ou</w:t>
      </w:r>
      <w:r w:rsidRPr="000B4D79">
        <w:rPr>
          <w:rFonts w:eastAsia="PMingLiU"/>
          <w:lang w:val="fr-FR" w:eastAsia="zh-TW"/>
        </w:rPr>
        <w:t xml:space="preserve"> </w:t>
      </w:r>
      <w:r w:rsidR="00C33EBB" w:rsidRPr="000B4D79">
        <w:rPr>
          <w:rFonts w:eastAsia="DFKai-SB"/>
          <w:lang w:val="fr-FR" w:eastAsia="zh-TW"/>
        </w:rPr>
        <w:t>ONG</w:t>
      </w:r>
      <w:r w:rsidR="00C33EBB" w:rsidRPr="000B4D79">
        <w:rPr>
          <w:rFonts w:eastAsia="PMingLiU"/>
          <w:lang w:val="fr-FR" w:eastAsia="zh-TW"/>
        </w:rPr>
        <w:t xml:space="preserve"> </w:t>
      </w:r>
      <w:r w:rsidR="00311D2E" w:rsidRPr="000B4D79">
        <w:rPr>
          <w:rFonts w:eastAsia="PMingLiU"/>
          <w:lang w:val="fr-FR" w:eastAsia="zh-TW"/>
        </w:rPr>
        <w:t>administrant le</w:t>
      </w:r>
      <w:r w:rsidRPr="000B4D79">
        <w:rPr>
          <w:rFonts w:eastAsia="PMingLiU"/>
          <w:lang w:val="fr-FR" w:eastAsia="zh-TW"/>
        </w:rPr>
        <w:t xml:space="preserve"> </w:t>
      </w:r>
      <w:r w:rsidR="00C90126" w:rsidRPr="000B4D79">
        <w:rPr>
          <w:lang w:val="fr-FR"/>
        </w:rPr>
        <w:t>Dispositif de services sociaux d</w:t>
      </w:r>
      <w:r w:rsidR="000E26C3">
        <w:rPr>
          <w:lang w:val="fr-FR"/>
        </w:rPr>
        <w:t>’</w:t>
      </w:r>
      <w:r w:rsidR="00C90126" w:rsidRPr="000B4D79">
        <w:rPr>
          <w:lang w:val="fr-FR"/>
        </w:rPr>
        <w:t>accompagnement</w:t>
      </w:r>
      <w:r w:rsidRPr="000B4D79">
        <w:rPr>
          <w:rFonts w:eastAsia="PMingLiU"/>
          <w:lang w:val="fr-FR" w:eastAsia="zh-TW"/>
        </w:rPr>
        <w:t>).</w:t>
      </w:r>
    </w:p>
    <w:p w:rsidR="00C15094" w:rsidRPr="000B4D79" w:rsidRDefault="00A04FFF" w:rsidP="0094085F">
      <w:pPr>
        <w:pStyle w:val="H23G"/>
        <w:rPr>
          <w:lang w:val="fr-FR" w:eastAsia="zh-TW"/>
        </w:rPr>
      </w:pPr>
      <w:r w:rsidRPr="000B4D79">
        <w:rPr>
          <w:lang w:val="fr-FR" w:eastAsia="zh-TW"/>
        </w:rPr>
        <w:tab/>
      </w:r>
      <w:r w:rsidRPr="000B4D79">
        <w:rPr>
          <w:lang w:val="fr-FR" w:eastAsia="zh-TW"/>
        </w:rPr>
        <w:tab/>
      </w:r>
      <w:r w:rsidR="004479ED">
        <w:rPr>
          <w:lang w:val="fr-FR" w:eastAsia="zh-TW"/>
        </w:rPr>
        <w:t>«</w:t>
      </w:r>
      <w:r w:rsidR="00BF32D2" w:rsidRPr="000B4D79">
        <w:rPr>
          <w:lang w:val="fr-FR" w:eastAsia="zh-TW"/>
        </w:rPr>
        <w:t>Non-présentation des preuves</w:t>
      </w:r>
      <w:r w:rsidR="004479ED">
        <w:rPr>
          <w:lang w:val="fr-FR" w:eastAsia="zh-TW"/>
        </w:rPr>
        <w:t>»</w:t>
      </w:r>
      <w:r w:rsidR="00BF32D2" w:rsidRPr="000B4D79">
        <w:rPr>
          <w:lang w:val="fr-FR" w:eastAsia="zh-TW"/>
        </w:rPr>
        <w:t>/sommation de bonne conduite</w:t>
      </w:r>
    </w:p>
    <w:p w:rsidR="00C15094" w:rsidRPr="000B4D79" w:rsidRDefault="00C15094" w:rsidP="0002481C">
      <w:pPr>
        <w:pStyle w:val="SingleTxtG"/>
        <w:rPr>
          <w:rFonts w:eastAsia="PMingLiU"/>
          <w:lang w:val="fr-FR" w:eastAsia="zh-TW"/>
        </w:rPr>
      </w:pPr>
      <w:r w:rsidRPr="000B4D79">
        <w:rPr>
          <w:rFonts w:eastAsia="PMingLiU"/>
          <w:lang w:val="fr-FR" w:eastAsia="zh-TW"/>
        </w:rPr>
        <w:t>561.</w:t>
      </w:r>
      <w:r w:rsidRPr="000B4D79">
        <w:rPr>
          <w:rFonts w:eastAsia="PMingLiU"/>
          <w:lang w:val="fr-FR" w:eastAsia="zh-TW"/>
        </w:rPr>
        <w:tab/>
      </w:r>
      <w:r w:rsidR="00784FDB" w:rsidRPr="000B4D79">
        <w:rPr>
          <w:rFonts w:eastAsia="PMingLiU"/>
          <w:lang w:val="fr-FR" w:eastAsia="zh-TW"/>
        </w:rPr>
        <w:t xml:space="preserve">Moins employée pour les délinquants </w:t>
      </w:r>
      <w:r w:rsidR="00B95654" w:rsidRPr="000B4D79">
        <w:rPr>
          <w:rFonts w:eastAsia="PMingLiU"/>
          <w:lang w:val="fr-FR" w:eastAsia="zh-TW"/>
        </w:rPr>
        <w:t xml:space="preserve">juvéniles </w:t>
      </w:r>
      <w:r w:rsidRPr="000B4D79">
        <w:rPr>
          <w:rFonts w:eastAsia="PMingLiU"/>
          <w:lang w:val="fr-FR" w:eastAsia="zh-TW"/>
        </w:rPr>
        <w:t>(</w:t>
      </w:r>
      <w:r w:rsidR="00BF32D2" w:rsidRPr="000B4D79">
        <w:rPr>
          <w:rFonts w:eastAsia="PMingLiU"/>
          <w:lang w:val="fr-FR" w:eastAsia="zh-TW"/>
        </w:rPr>
        <w:t>du fait, essentiellement, de l</w:t>
      </w:r>
      <w:r w:rsidR="000E26C3">
        <w:rPr>
          <w:rFonts w:eastAsia="PMingLiU"/>
          <w:lang w:val="fr-FR" w:eastAsia="zh-TW"/>
        </w:rPr>
        <w:t>’</w:t>
      </w:r>
      <w:r w:rsidR="00BF32D2" w:rsidRPr="000B4D79">
        <w:rPr>
          <w:rFonts w:eastAsia="PMingLiU"/>
          <w:lang w:val="fr-FR" w:eastAsia="zh-TW"/>
        </w:rPr>
        <w:t>existence du Régime discrétionnaire des commissaires de police, qui constitue une mesure de substitution), l</w:t>
      </w:r>
      <w:r w:rsidR="0002481C" w:rsidRPr="000B4D79">
        <w:rPr>
          <w:rFonts w:eastAsia="PMingLiU"/>
          <w:lang w:val="fr-FR" w:eastAsia="zh-TW"/>
        </w:rPr>
        <w:t>a</w:t>
      </w:r>
      <w:r w:rsidR="00BF32D2" w:rsidRPr="000B4D79">
        <w:rPr>
          <w:rFonts w:eastAsia="PMingLiU"/>
          <w:lang w:val="fr-FR" w:eastAsia="zh-TW"/>
        </w:rPr>
        <w:t xml:space="preserve"> procédure de </w:t>
      </w:r>
      <w:r w:rsidR="004479ED">
        <w:rPr>
          <w:rFonts w:eastAsia="PMingLiU"/>
          <w:lang w:val="fr-FR" w:eastAsia="zh-TW"/>
        </w:rPr>
        <w:t>«</w:t>
      </w:r>
      <w:r w:rsidR="00BF32D2" w:rsidRPr="000B4D79">
        <w:rPr>
          <w:rFonts w:eastAsia="PMingLiU"/>
          <w:lang w:val="fr-FR" w:eastAsia="zh-TW"/>
        </w:rPr>
        <w:t>non-présentation des preuves</w:t>
      </w:r>
      <w:r w:rsidR="004479ED">
        <w:rPr>
          <w:rFonts w:eastAsia="PMingLiU"/>
          <w:lang w:val="fr-FR" w:eastAsia="zh-TW"/>
        </w:rPr>
        <w:t>»</w:t>
      </w:r>
      <w:r w:rsidR="0002481C" w:rsidRPr="000B4D79">
        <w:rPr>
          <w:rFonts w:eastAsia="PMingLiU"/>
          <w:lang w:val="fr-FR" w:eastAsia="zh-TW"/>
        </w:rPr>
        <w:t>/</w:t>
      </w:r>
      <w:r w:rsidR="00BF32D2" w:rsidRPr="000B4D79">
        <w:rPr>
          <w:rFonts w:eastAsia="PMingLiU"/>
          <w:lang w:val="fr-FR" w:eastAsia="zh-TW"/>
        </w:rPr>
        <w:t xml:space="preserve">sommation de bonne conduite </w:t>
      </w:r>
      <w:r w:rsidR="0002481C" w:rsidRPr="000B4D79">
        <w:rPr>
          <w:rFonts w:eastAsia="PMingLiU"/>
          <w:lang w:val="fr-FR" w:eastAsia="zh-TW"/>
        </w:rPr>
        <w:t xml:space="preserve">demeure </w:t>
      </w:r>
      <w:r w:rsidR="000B0AF9" w:rsidRPr="000B4D79">
        <w:rPr>
          <w:rFonts w:eastAsia="PMingLiU"/>
          <w:lang w:val="fr-FR" w:eastAsia="zh-TW"/>
        </w:rPr>
        <w:t>une</w:t>
      </w:r>
      <w:r w:rsidRPr="000B4D79">
        <w:rPr>
          <w:rFonts w:eastAsia="PMingLiU"/>
          <w:lang w:val="fr-FR" w:eastAsia="zh-TW"/>
        </w:rPr>
        <w:t xml:space="preserve"> form</w:t>
      </w:r>
      <w:r w:rsidR="00AA3C79" w:rsidRPr="000B4D79">
        <w:rPr>
          <w:rFonts w:eastAsia="PMingLiU"/>
          <w:lang w:val="fr-FR" w:eastAsia="zh-TW"/>
        </w:rPr>
        <w:t>e</w:t>
      </w:r>
      <w:r w:rsidRPr="000B4D79">
        <w:rPr>
          <w:rFonts w:eastAsia="PMingLiU"/>
          <w:lang w:val="fr-FR" w:eastAsia="zh-TW"/>
        </w:rPr>
        <w:t xml:space="preserve"> </w:t>
      </w:r>
      <w:r w:rsidR="00AA3C79" w:rsidRPr="000B4D79">
        <w:rPr>
          <w:rFonts w:eastAsia="PMingLiU"/>
          <w:lang w:val="fr-FR" w:eastAsia="zh-TW"/>
        </w:rPr>
        <w:t>possible de</w:t>
      </w:r>
      <w:r w:rsidRPr="000B4D79">
        <w:rPr>
          <w:rFonts w:eastAsia="PMingLiU"/>
          <w:lang w:val="fr-FR" w:eastAsia="zh-TW"/>
        </w:rPr>
        <w:t xml:space="preserve"> </w:t>
      </w:r>
      <w:r w:rsidR="00AA3C79" w:rsidRPr="000B4D79">
        <w:rPr>
          <w:rFonts w:eastAsia="PMingLiU"/>
          <w:lang w:val="fr-FR" w:eastAsia="zh-TW"/>
        </w:rPr>
        <w:t xml:space="preserve">justice </w:t>
      </w:r>
      <w:r w:rsidRPr="000B4D79">
        <w:rPr>
          <w:rFonts w:eastAsia="PMingLiU"/>
          <w:lang w:val="fr-FR" w:eastAsia="zh-TW"/>
        </w:rPr>
        <w:t>pr</w:t>
      </w:r>
      <w:r w:rsidR="00AA3C79" w:rsidRPr="000B4D79">
        <w:rPr>
          <w:rFonts w:eastAsia="PMingLiU"/>
          <w:lang w:val="fr-FR" w:eastAsia="zh-TW"/>
        </w:rPr>
        <w:t>é</w:t>
      </w:r>
      <w:r w:rsidRPr="000B4D79">
        <w:rPr>
          <w:rFonts w:eastAsia="PMingLiU"/>
          <w:lang w:val="fr-FR" w:eastAsia="zh-TW"/>
        </w:rPr>
        <w:t xml:space="preserve">ventive, </w:t>
      </w:r>
      <w:r w:rsidR="00AA3C79" w:rsidRPr="000B4D79">
        <w:rPr>
          <w:rFonts w:eastAsia="PMingLiU"/>
          <w:lang w:val="fr-FR" w:eastAsia="zh-TW"/>
        </w:rPr>
        <w:t>qui permet au jeune d</w:t>
      </w:r>
      <w:r w:rsidR="000E26C3">
        <w:rPr>
          <w:rFonts w:eastAsia="PMingLiU"/>
          <w:lang w:val="fr-FR" w:eastAsia="zh-TW"/>
        </w:rPr>
        <w:t>’</w:t>
      </w:r>
      <w:r w:rsidR="00AA3C79" w:rsidRPr="000B4D79">
        <w:rPr>
          <w:rFonts w:eastAsia="PMingLiU"/>
          <w:lang w:val="fr-FR" w:eastAsia="zh-TW"/>
        </w:rPr>
        <w:t xml:space="preserve">éviter une condamnation </w:t>
      </w:r>
      <w:r w:rsidR="0002481C" w:rsidRPr="000B4D79">
        <w:rPr>
          <w:rFonts w:eastAsia="PMingLiU"/>
          <w:lang w:val="fr-FR" w:eastAsia="zh-TW"/>
        </w:rPr>
        <w:t>mais l</w:t>
      </w:r>
      <w:r w:rsidR="000E26C3">
        <w:rPr>
          <w:rFonts w:eastAsia="PMingLiU"/>
          <w:lang w:val="fr-FR" w:eastAsia="zh-TW"/>
        </w:rPr>
        <w:t>’</w:t>
      </w:r>
      <w:r w:rsidR="0002481C" w:rsidRPr="000B4D79">
        <w:rPr>
          <w:rFonts w:eastAsia="PMingLiU"/>
          <w:lang w:val="fr-FR" w:eastAsia="zh-TW"/>
        </w:rPr>
        <w:t xml:space="preserve">aide à </w:t>
      </w:r>
      <w:r w:rsidR="004479ED">
        <w:rPr>
          <w:rFonts w:eastAsia="PMingLiU"/>
          <w:lang w:val="fr-FR" w:eastAsia="zh-TW"/>
        </w:rPr>
        <w:t>«</w:t>
      </w:r>
      <w:r w:rsidR="0002481C" w:rsidRPr="000B4D79">
        <w:rPr>
          <w:rFonts w:eastAsia="PMingLiU"/>
          <w:lang w:val="fr-FR" w:eastAsia="zh-TW"/>
        </w:rPr>
        <w:t>rester dans le droit chemin</w:t>
      </w:r>
      <w:r w:rsidR="004479ED">
        <w:rPr>
          <w:rFonts w:eastAsia="PMingLiU"/>
          <w:lang w:val="fr-FR" w:eastAsia="zh-TW"/>
        </w:rPr>
        <w:t>»</w:t>
      </w:r>
      <w:r w:rsidR="0002481C" w:rsidRPr="000B4D79">
        <w:rPr>
          <w:rFonts w:eastAsia="PMingLiU"/>
          <w:lang w:val="fr-FR" w:eastAsia="zh-TW"/>
        </w:rPr>
        <w:t xml:space="preserve"> puisqu</w:t>
      </w:r>
      <w:r w:rsidR="000E26C3">
        <w:rPr>
          <w:rFonts w:eastAsia="PMingLiU"/>
          <w:lang w:val="fr-FR" w:eastAsia="zh-TW"/>
        </w:rPr>
        <w:t>’</w:t>
      </w:r>
      <w:r w:rsidR="0002481C" w:rsidRPr="000B4D79">
        <w:rPr>
          <w:rFonts w:eastAsia="PMingLiU"/>
          <w:lang w:val="fr-FR" w:eastAsia="zh-TW"/>
        </w:rPr>
        <w:t>il doit s</w:t>
      </w:r>
      <w:r w:rsidR="000E26C3">
        <w:rPr>
          <w:rFonts w:eastAsia="PMingLiU"/>
          <w:lang w:val="fr-FR" w:eastAsia="zh-TW"/>
        </w:rPr>
        <w:t>’</w:t>
      </w:r>
      <w:r w:rsidR="0002481C" w:rsidRPr="000B4D79">
        <w:rPr>
          <w:rFonts w:eastAsia="PMingLiU"/>
          <w:lang w:val="fr-FR" w:eastAsia="zh-TW"/>
        </w:rPr>
        <w:t>engager à bien se conduire et/ou à ne pas troubler l</w:t>
      </w:r>
      <w:r w:rsidR="000E26C3">
        <w:rPr>
          <w:rFonts w:eastAsia="PMingLiU"/>
          <w:lang w:val="fr-FR" w:eastAsia="zh-TW"/>
        </w:rPr>
        <w:t>’</w:t>
      </w:r>
      <w:r w:rsidR="0002481C" w:rsidRPr="000B4D79">
        <w:rPr>
          <w:rFonts w:eastAsia="PMingLiU"/>
          <w:lang w:val="fr-FR" w:eastAsia="zh-TW"/>
        </w:rPr>
        <w:t>ordre public</w:t>
      </w:r>
      <w:r w:rsidRPr="000B4D79">
        <w:rPr>
          <w:rFonts w:eastAsia="PMingLiU"/>
          <w:lang w:val="fr-FR" w:eastAsia="zh-TW"/>
        </w:rPr>
        <w:t xml:space="preserve">. </w:t>
      </w:r>
    </w:p>
    <w:p w:rsidR="00C15094" w:rsidRPr="000B4D79" w:rsidRDefault="00C15094" w:rsidP="00B71F7E">
      <w:pPr>
        <w:pStyle w:val="SingleTxtG"/>
        <w:rPr>
          <w:rFonts w:eastAsia="PMingLiU"/>
          <w:lang w:val="fr-FR" w:eastAsia="zh-TW"/>
        </w:rPr>
      </w:pPr>
      <w:r w:rsidRPr="000B4D79">
        <w:rPr>
          <w:rFonts w:eastAsia="PMingLiU"/>
          <w:lang w:val="fr-FR" w:eastAsia="zh-TW"/>
        </w:rPr>
        <w:t>562.</w:t>
      </w:r>
      <w:r w:rsidRPr="000B4D79">
        <w:rPr>
          <w:rFonts w:eastAsia="PMingLiU"/>
          <w:lang w:val="fr-FR" w:eastAsia="zh-TW"/>
        </w:rPr>
        <w:tab/>
      </w:r>
      <w:r w:rsidR="0002481C" w:rsidRPr="000B4D79">
        <w:rPr>
          <w:rFonts w:eastAsia="PMingLiU"/>
          <w:lang w:val="fr-FR" w:eastAsia="zh-TW"/>
        </w:rPr>
        <w:t>Aux fins de suivi d</w:t>
      </w:r>
      <w:r w:rsidR="000E26C3">
        <w:rPr>
          <w:rFonts w:eastAsia="PMingLiU"/>
          <w:lang w:val="fr-FR" w:eastAsia="zh-TW"/>
        </w:rPr>
        <w:t>’</w:t>
      </w:r>
      <w:r w:rsidR="0002481C" w:rsidRPr="000B4D79">
        <w:rPr>
          <w:rFonts w:eastAsia="PMingLiU"/>
          <w:lang w:val="fr-FR" w:eastAsia="zh-TW"/>
        </w:rPr>
        <w:t xml:space="preserve">une sommation de bonne conduite, le cas échéant, le jeune peut être adressé au </w:t>
      </w:r>
      <w:r w:rsidR="00FE2D41" w:rsidRPr="000B4D79">
        <w:rPr>
          <w:noProof/>
          <w:lang w:val="fr-FR"/>
        </w:rPr>
        <w:t>Département de la protection sociale</w:t>
      </w:r>
      <w:r w:rsidR="00FE2D41" w:rsidRPr="000B4D79">
        <w:rPr>
          <w:rFonts w:eastAsia="PMingLiU"/>
          <w:lang w:val="fr-FR" w:eastAsia="zh-TW"/>
        </w:rPr>
        <w:t xml:space="preserve"> </w:t>
      </w:r>
      <w:r w:rsidR="0002481C" w:rsidRPr="000B4D79">
        <w:rPr>
          <w:rFonts w:eastAsia="PMingLiU"/>
          <w:lang w:val="fr-FR" w:eastAsia="zh-TW"/>
        </w:rPr>
        <w:t>ou à une</w:t>
      </w:r>
      <w:r w:rsidR="00C33EBB" w:rsidRPr="000B4D79">
        <w:rPr>
          <w:rFonts w:eastAsia="DFKai-SB"/>
          <w:lang w:val="fr-FR" w:eastAsia="zh-TW"/>
        </w:rPr>
        <w:t xml:space="preserve"> ONG</w:t>
      </w:r>
      <w:r w:rsidRPr="000B4D79">
        <w:rPr>
          <w:rFonts w:eastAsia="PMingLiU"/>
          <w:lang w:val="fr-FR" w:eastAsia="zh-TW"/>
        </w:rPr>
        <w:t xml:space="preserve">. </w:t>
      </w:r>
      <w:r w:rsidR="0002481C" w:rsidRPr="000B4D79">
        <w:rPr>
          <w:rFonts w:eastAsia="PMingLiU"/>
          <w:lang w:val="fr-FR" w:eastAsia="zh-TW"/>
        </w:rPr>
        <w:t>Un travailleur social examinera alors ses besoins et ceux de sa famille et lui fournira des services de suivi adaptés</w:t>
      </w:r>
      <w:r w:rsidRPr="000B4D79">
        <w:rPr>
          <w:rFonts w:eastAsia="PMingLiU"/>
          <w:lang w:val="fr-FR" w:eastAsia="zh-TW"/>
        </w:rPr>
        <w:t>.</w:t>
      </w:r>
    </w:p>
    <w:p w:rsidR="00C15094" w:rsidRPr="000B4D79" w:rsidRDefault="00F35F1E" w:rsidP="0094085F">
      <w:pPr>
        <w:pStyle w:val="H23G"/>
        <w:rPr>
          <w:lang w:val="fr-FR" w:eastAsia="zh-TW"/>
        </w:rPr>
      </w:pPr>
      <w:r w:rsidRPr="000B4D79">
        <w:rPr>
          <w:lang w:val="fr-FR" w:eastAsia="zh-TW"/>
        </w:rPr>
        <w:tab/>
      </w:r>
      <w:r w:rsidRPr="000B4D79">
        <w:rPr>
          <w:lang w:val="fr-FR" w:eastAsia="zh-TW"/>
        </w:rPr>
        <w:tab/>
      </w:r>
      <w:r w:rsidR="00487F19" w:rsidRPr="000B4D79">
        <w:rPr>
          <w:lang w:val="fr-FR" w:eastAsia="zh-TW"/>
        </w:rPr>
        <w:t>Sanctions applicables</w:t>
      </w:r>
    </w:p>
    <w:p w:rsidR="00C15094" w:rsidRPr="000B4D79" w:rsidRDefault="00C15094" w:rsidP="008C4E3F">
      <w:pPr>
        <w:pStyle w:val="SingleTxtG"/>
        <w:rPr>
          <w:rFonts w:eastAsia="PMingLiU"/>
          <w:lang w:val="fr-FR" w:eastAsia="zh-TW"/>
        </w:rPr>
      </w:pPr>
      <w:r w:rsidRPr="000B4D79">
        <w:rPr>
          <w:rFonts w:eastAsia="PMingLiU"/>
          <w:bCs/>
          <w:lang w:val="fr-FR" w:eastAsia="zh-TW"/>
        </w:rPr>
        <w:t>563.</w:t>
      </w:r>
      <w:r w:rsidRPr="000B4D79">
        <w:rPr>
          <w:rFonts w:eastAsia="PMingLiU"/>
          <w:bCs/>
          <w:lang w:val="fr-FR" w:eastAsia="zh-TW"/>
        </w:rPr>
        <w:tab/>
      </w:r>
      <w:r w:rsidR="00300B20" w:rsidRPr="000B4D79">
        <w:rPr>
          <w:rFonts w:eastAsia="PMingLiU"/>
          <w:bCs/>
          <w:lang w:val="fr-FR" w:eastAsia="zh-TW"/>
        </w:rPr>
        <w:t>Le tribunal peut prononcer l</w:t>
      </w:r>
      <w:r w:rsidR="000E26C3">
        <w:rPr>
          <w:rFonts w:eastAsia="PMingLiU"/>
          <w:bCs/>
          <w:lang w:val="fr-FR" w:eastAsia="zh-TW"/>
        </w:rPr>
        <w:t>’</w:t>
      </w:r>
      <w:r w:rsidR="00300B20" w:rsidRPr="000B4D79">
        <w:rPr>
          <w:rFonts w:eastAsia="PMingLiU"/>
          <w:bCs/>
          <w:lang w:val="fr-FR" w:eastAsia="zh-TW"/>
        </w:rPr>
        <w:t xml:space="preserve">un des </w:t>
      </w:r>
      <w:r w:rsidR="008C4E3F" w:rsidRPr="000B4D79">
        <w:rPr>
          <w:rFonts w:eastAsia="PMingLiU"/>
          <w:bCs/>
          <w:lang w:val="fr-FR" w:eastAsia="zh-TW"/>
        </w:rPr>
        <w:t>verdicts suivants</w:t>
      </w:r>
      <w:r w:rsidR="00300B20" w:rsidRPr="000B4D79">
        <w:rPr>
          <w:rFonts w:eastAsia="PMingLiU"/>
          <w:bCs/>
          <w:lang w:val="fr-FR" w:eastAsia="zh-TW"/>
        </w:rPr>
        <w:t xml:space="preserve"> à l</w:t>
      </w:r>
      <w:r w:rsidR="000E26C3">
        <w:rPr>
          <w:rFonts w:eastAsia="PMingLiU"/>
          <w:bCs/>
          <w:lang w:val="fr-FR" w:eastAsia="zh-TW"/>
        </w:rPr>
        <w:t>’</w:t>
      </w:r>
      <w:r w:rsidR="00300B20" w:rsidRPr="000B4D79">
        <w:rPr>
          <w:rFonts w:eastAsia="PMingLiU"/>
          <w:bCs/>
          <w:lang w:val="fr-FR" w:eastAsia="zh-TW"/>
        </w:rPr>
        <w:t>encontre des jeunes délinquants</w:t>
      </w:r>
      <w:r w:rsidR="009331BF">
        <w:rPr>
          <w:rFonts w:eastAsia="PMingLiU"/>
          <w:bCs/>
          <w:lang w:val="fr-FR" w:eastAsia="zh-TW"/>
        </w:rPr>
        <w:t>:</w:t>
      </w:r>
      <w:r w:rsidR="00300B20" w:rsidRPr="000B4D79">
        <w:rPr>
          <w:rFonts w:eastAsia="PMingLiU"/>
          <w:bCs/>
          <w:lang w:val="fr-FR" w:eastAsia="zh-TW"/>
        </w:rPr>
        <w:t xml:space="preserve"> </w:t>
      </w:r>
      <w:r w:rsidR="000357C3" w:rsidRPr="000B4D79">
        <w:rPr>
          <w:rFonts w:eastAsia="PMingLiU"/>
          <w:bCs/>
          <w:lang w:val="fr-FR" w:eastAsia="zh-TW"/>
        </w:rPr>
        <w:t>dispense de peine absolue ou conditionnelle d</w:t>
      </w:r>
      <w:r w:rsidR="000E26C3">
        <w:rPr>
          <w:rFonts w:eastAsia="PMingLiU"/>
          <w:bCs/>
          <w:lang w:val="fr-FR" w:eastAsia="zh-TW"/>
        </w:rPr>
        <w:t>’</w:t>
      </w:r>
      <w:r w:rsidR="000357C3" w:rsidRPr="000B4D79">
        <w:rPr>
          <w:rFonts w:eastAsia="PMingLiU"/>
          <w:bCs/>
          <w:lang w:val="fr-FR" w:eastAsia="zh-TW"/>
        </w:rPr>
        <w:t xml:space="preserve">un </w:t>
      </w:r>
      <w:r w:rsidR="00307F69" w:rsidRPr="000B4D79">
        <w:rPr>
          <w:rFonts w:eastAsia="PMingLiU"/>
          <w:bCs/>
          <w:lang w:val="fr-FR" w:eastAsia="zh-TW"/>
        </w:rPr>
        <w:t xml:space="preserve">jeune </w:t>
      </w:r>
      <w:r w:rsidR="000357C3" w:rsidRPr="000B4D79">
        <w:rPr>
          <w:rFonts w:eastAsia="PMingLiU"/>
          <w:bCs/>
          <w:lang w:val="fr-FR" w:eastAsia="zh-TW"/>
        </w:rPr>
        <w:t xml:space="preserve">reconnu coupable, </w:t>
      </w:r>
      <w:r w:rsidR="000357C3" w:rsidRPr="000B4D79">
        <w:rPr>
          <w:rFonts w:eastAsia="PMingLiU"/>
          <w:lang w:val="fr-FR" w:eastAsia="zh-TW"/>
        </w:rPr>
        <w:t>amende</w:t>
      </w:r>
      <w:r w:rsidRPr="000B4D79">
        <w:rPr>
          <w:rFonts w:eastAsia="PMingLiU"/>
          <w:lang w:val="fr-FR" w:eastAsia="zh-TW"/>
        </w:rPr>
        <w:t xml:space="preserve">, confiscation </w:t>
      </w:r>
      <w:r w:rsidR="000357C3" w:rsidRPr="000B4D79">
        <w:rPr>
          <w:rFonts w:eastAsia="PMingLiU"/>
          <w:lang w:val="fr-FR" w:eastAsia="zh-TW"/>
        </w:rPr>
        <w:t>du matériel et des sommes d</w:t>
      </w:r>
      <w:r w:rsidR="000E26C3">
        <w:rPr>
          <w:rFonts w:eastAsia="PMingLiU"/>
          <w:lang w:val="fr-FR" w:eastAsia="zh-TW"/>
        </w:rPr>
        <w:t>’</w:t>
      </w:r>
      <w:r w:rsidR="000357C3" w:rsidRPr="000B4D79">
        <w:rPr>
          <w:rFonts w:eastAsia="PMingLiU"/>
          <w:lang w:val="fr-FR" w:eastAsia="zh-TW"/>
        </w:rPr>
        <w:t>argent liés à l</w:t>
      </w:r>
      <w:r w:rsidR="000E26C3">
        <w:rPr>
          <w:rFonts w:eastAsia="PMingLiU"/>
          <w:lang w:val="fr-FR" w:eastAsia="zh-TW"/>
        </w:rPr>
        <w:t>’</w:t>
      </w:r>
      <w:r w:rsidR="000357C3" w:rsidRPr="000B4D79">
        <w:rPr>
          <w:rFonts w:eastAsia="PMingLiU"/>
          <w:lang w:val="fr-FR" w:eastAsia="zh-TW"/>
        </w:rPr>
        <w:t>infraction, ordonnance d</w:t>
      </w:r>
      <w:r w:rsidR="000E26C3">
        <w:rPr>
          <w:rFonts w:eastAsia="PMingLiU"/>
          <w:lang w:val="fr-FR" w:eastAsia="zh-TW"/>
        </w:rPr>
        <w:t>’</w:t>
      </w:r>
      <w:r w:rsidR="000357C3" w:rsidRPr="000B4D79">
        <w:rPr>
          <w:rFonts w:eastAsia="PMingLiU"/>
          <w:lang w:val="fr-FR" w:eastAsia="zh-TW"/>
        </w:rPr>
        <w:t xml:space="preserve">indemnisation, </w:t>
      </w:r>
      <w:r w:rsidR="006444EE" w:rsidRPr="000B4D79">
        <w:rPr>
          <w:rFonts w:eastAsia="PMingLiU"/>
          <w:lang w:val="fr-FR" w:eastAsia="zh-TW"/>
        </w:rPr>
        <w:t>ordonnance d</w:t>
      </w:r>
      <w:r w:rsidR="000E26C3">
        <w:rPr>
          <w:rFonts w:eastAsia="PMingLiU"/>
          <w:lang w:val="fr-FR" w:eastAsia="zh-TW"/>
        </w:rPr>
        <w:t>’</w:t>
      </w:r>
      <w:r w:rsidR="006444EE" w:rsidRPr="000B4D79">
        <w:rPr>
          <w:rFonts w:eastAsia="PMingLiU"/>
          <w:lang w:val="fr-FR" w:eastAsia="zh-TW"/>
        </w:rPr>
        <w:t>hospitalisation d</w:t>
      </w:r>
      <w:r w:rsidR="000E26C3">
        <w:rPr>
          <w:rFonts w:eastAsia="PMingLiU"/>
          <w:lang w:val="fr-FR" w:eastAsia="zh-TW"/>
        </w:rPr>
        <w:t>’</w:t>
      </w:r>
      <w:r w:rsidR="006444EE" w:rsidRPr="000B4D79">
        <w:rPr>
          <w:rFonts w:eastAsia="PMingLiU"/>
          <w:lang w:val="fr-FR" w:eastAsia="zh-TW"/>
        </w:rPr>
        <w:t>office ou peine avec sursis. Lorsque l</w:t>
      </w:r>
      <w:r w:rsidR="000E26C3">
        <w:rPr>
          <w:rFonts w:eastAsia="PMingLiU"/>
          <w:lang w:val="fr-FR" w:eastAsia="zh-TW"/>
        </w:rPr>
        <w:t>’</w:t>
      </w:r>
      <w:r w:rsidR="006444EE" w:rsidRPr="000B4D79">
        <w:rPr>
          <w:rFonts w:eastAsia="PMingLiU"/>
          <w:lang w:val="fr-FR" w:eastAsia="zh-TW"/>
        </w:rPr>
        <w:t xml:space="preserve">intervention du </w:t>
      </w:r>
      <w:r w:rsidR="00FE2D41" w:rsidRPr="000B4D79">
        <w:rPr>
          <w:noProof/>
          <w:lang w:val="fr-FR"/>
        </w:rPr>
        <w:t>Département de la protection sociale</w:t>
      </w:r>
      <w:r w:rsidRPr="000B4D79">
        <w:rPr>
          <w:rFonts w:eastAsia="PMingLiU"/>
          <w:lang w:val="fr-FR" w:eastAsia="zh-TW"/>
        </w:rPr>
        <w:t xml:space="preserve"> </w:t>
      </w:r>
      <w:r w:rsidR="006444EE" w:rsidRPr="000B4D79">
        <w:rPr>
          <w:rFonts w:eastAsia="PMingLiU"/>
          <w:lang w:val="fr-FR" w:eastAsia="zh-TW"/>
        </w:rPr>
        <w:t>est nécessaire</w:t>
      </w:r>
      <w:r w:rsidRPr="000B4D79">
        <w:rPr>
          <w:rFonts w:eastAsia="PMingLiU"/>
          <w:lang w:val="fr-FR" w:eastAsia="zh-TW"/>
        </w:rPr>
        <w:t xml:space="preserve">, </w:t>
      </w:r>
      <w:r w:rsidR="006444EE" w:rsidRPr="000B4D79">
        <w:rPr>
          <w:rFonts w:eastAsia="PMingLiU"/>
          <w:lang w:val="fr-FR" w:eastAsia="zh-TW"/>
        </w:rPr>
        <w:t xml:space="preserve">une ordonnance de placement, une ordonnance de protection, </w:t>
      </w:r>
      <w:r w:rsidR="00307F69" w:rsidRPr="000B4D79">
        <w:rPr>
          <w:rFonts w:eastAsia="PMingLiU"/>
          <w:lang w:val="fr-FR" w:eastAsia="zh-TW"/>
        </w:rPr>
        <w:t xml:space="preserve">un contrôle judiciaire </w:t>
      </w:r>
      <w:r w:rsidR="006A2CF7">
        <w:rPr>
          <w:rFonts w:eastAsia="PMingLiU"/>
          <w:lang w:val="fr-FR" w:eastAsia="zh-TW"/>
        </w:rPr>
        <w:t>ou</w:t>
      </w:r>
      <w:r w:rsidR="00307F69" w:rsidRPr="000B4D79">
        <w:rPr>
          <w:rFonts w:eastAsia="PMingLiU"/>
          <w:lang w:val="fr-FR" w:eastAsia="zh-TW"/>
        </w:rPr>
        <w:t xml:space="preserve"> un travail d</w:t>
      </w:r>
      <w:r w:rsidR="000E26C3">
        <w:rPr>
          <w:rFonts w:eastAsia="PMingLiU"/>
          <w:lang w:val="fr-FR" w:eastAsia="zh-TW"/>
        </w:rPr>
        <w:t>’</w:t>
      </w:r>
      <w:r w:rsidR="00307F69" w:rsidRPr="000B4D79">
        <w:rPr>
          <w:rFonts w:eastAsia="PMingLiU"/>
          <w:lang w:val="fr-FR" w:eastAsia="zh-TW"/>
        </w:rPr>
        <w:t xml:space="preserve">intérêt général peuvent être envisagés. Ces services visent à aider les jeunes </w:t>
      </w:r>
      <w:r w:rsidR="008C4E3F" w:rsidRPr="000B4D79">
        <w:rPr>
          <w:rFonts w:eastAsia="PMingLiU"/>
          <w:lang w:val="fr-FR" w:eastAsia="zh-TW"/>
        </w:rPr>
        <w:t xml:space="preserve">par des conseils, une surveillance et la possibilité de participer à des services sociaux au bénéfice de la communauté. Les détails concernant la réadaptation des jeunes délinquants ont été exposés au </w:t>
      </w:r>
      <w:r w:rsidRPr="000B4D79">
        <w:rPr>
          <w:rFonts w:eastAsia="PMingLiU"/>
          <w:lang w:val="fr-FR" w:eastAsia="zh-TW"/>
        </w:rPr>
        <w:t>paragraph</w:t>
      </w:r>
      <w:r w:rsidR="00B77A31" w:rsidRPr="000B4D79">
        <w:rPr>
          <w:rFonts w:eastAsia="PMingLiU"/>
          <w:lang w:val="fr-FR" w:eastAsia="zh-TW"/>
        </w:rPr>
        <w:t>e</w:t>
      </w:r>
      <w:r w:rsidRPr="000B4D79">
        <w:rPr>
          <w:rFonts w:eastAsia="PMingLiU"/>
          <w:lang w:val="fr-FR" w:eastAsia="zh-TW"/>
        </w:rPr>
        <w:t xml:space="preserve"> 438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w:t>
      </w:r>
    </w:p>
    <w:p w:rsidR="00C15094" w:rsidRPr="000B4D79" w:rsidRDefault="00C15094" w:rsidP="008C1662">
      <w:pPr>
        <w:pStyle w:val="SingleTxtG"/>
        <w:rPr>
          <w:rFonts w:eastAsia="PMingLiU"/>
          <w:lang w:val="fr-FR" w:eastAsia="zh-TW"/>
        </w:rPr>
      </w:pPr>
      <w:r w:rsidRPr="000B4D79">
        <w:rPr>
          <w:rFonts w:eastAsia="PMingLiU"/>
          <w:bCs/>
          <w:lang w:val="fr-FR" w:eastAsia="zh-TW"/>
        </w:rPr>
        <w:t>564.</w:t>
      </w:r>
      <w:r w:rsidRPr="000B4D79">
        <w:rPr>
          <w:rFonts w:eastAsia="PMingLiU"/>
          <w:bCs/>
          <w:lang w:val="fr-FR" w:eastAsia="zh-TW"/>
        </w:rPr>
        <w:tab/>
      </w:r>
      <w:r w:rsidR="00E03ACA" w:rsidRPr="000B4D79">
        <w:rPr>
          <w:rFonts w:eastAsia="PMingLiU"/>
          <w:bCs/>
          <w:lang w:val="fr-FR" w:eastAsia="zh-TW"/>
        </w:rPr>
        <w:t xml:space="preserve">Lorsque le tribunal considère </w:t>
      </w:r>
      <w:r w:rsidR="00147167" w:rsidRPr="000B4D79">
        <w:rPr>
          <w:rFonts w:eastAsia="PMingLiU"/>
          <w:bCs/>
          <w:lang w:val="fr-FR" w:eastAsia="zh-TW"/>
        </w:rPr>
        <w:t xml:space="preserve">que la </w:t>
      </w:r>
      <w:r w:rsidR="007E43C3" w:rsidRPr="000B4D79">
        <w:rPr>
          <w:rFonts w:eastAsia="PMingLiU"/>
          <w:bCs/>
          <w:lang w:val="fr-FR" w:eastAsia="zh-TW"/>
        </w:rPr>
        <w:t>privation de liberté est</w:t>
      </w:r>
      <w:r w:rsidR="00E03ACA" w:rsidRPr="000B4D79">
        <w:rPr>
          <w:rFonts w:eastAsia="PMingLiU"/>
          <w:bCs/>
          <w:lang w:val="fr-FR" w:eastAsia="zh-TW"/>
        </w:rPr>
        <w:t xml:space="preserve"> la solution appropriée, le </w:t>
      </w:r>
      <w:r w:rsidR="00FE2D41" w:rsidRPr="000B4D79">
        <w:rPr>
          <w:noProof/>
          <w:lang w:val="fr-FR"/>
        </w:rPr>
        <w:t>Département de la protection sociale</w:t>
      </w:r>
      <w:r w:rsidRPr="000B4D79">
        <w:rPr>
          <w:rFonts w:eastAsia="PMingLiU"/>
          <w:lang w:val="fr-FR" w:eastAsia="zh-TW"/>
        </w:rPr>
        <w:t xml:space="preserve"> </w:t>
      </w:r>
      <w:r w:rsidR="00C4756F" w:rsidRPr="000B4D79">
        <w:rPr>
          <w:rFonts w:eastAsia="PMingLiU"/>
          <w:lang w:val="fr-FR" w:eastAsia="zh-TW"/>
        </w:rPr>
        <w:t>et</w:t>
      </w:r>
      <w:r w:rsidRPr="000B4D79">
        <w:rPr>
          <w:rFonts w:eastAsia="PMingLiU"/>
          <w:lang w:val="fr-FR" w:eastAsia="zh-TW"/>
        </w:rPr>
        <w:t xml:space="preserve"> </w:t>
      </w:r>
      <w:r w:rsidR="00C4756F" w:rsidRPr="000B4D79">
        <w:rPr>
          <w:lang w:val="fr-FR"/>
        </w:rPr>
        <w:t>l</w:t>
      </w:r>
      <w:r w:rsidR="000E26C3">
        <w:rPr>
          <w:lang w:val="fr-FR"/>
        </w:rPr>
        <w:t>’</w:t>
      </w:r>
      <w:r w:rsidR="00C4756F" w:rsidRPr="000B4D79">
        <w:rPr>
          <w:noProof/>
          <w:lang w:val="fr-FR"/>
        </w:rPr>
        <w:t>Administration pénitentiaire</w:t>
      </w:r>
      <w:r w:rsidRPr="000B4D79">
        <w:rPr>
          <w:rFonts w:eastAsia="PMingLiU"/>
          <w:lang w:val="fr-FR" w:eastAsia="zh-TW"/>
        </w:rPr>
        <w:t xml:space="preserve"> </w:t>
      </w:r>
      <w:r w:rsidR="00E03ACA" w:rsidRPr="000B4D79">
        <w:rPr>
          <w:rFonts w:eastAsia="PMingLiU"/>
          <w:lang w:val="fr-FR" w:eastAsia="zh-TW"/>
        </w:rPr>
        <w:t>fourni</w:t>
      </w:r>
      <w:r w:rsidR="009023E9" w:rsidRPr="000B4D79">
        <w:rPr>
          <w:rFonts w:eastAsia="PMingLiU"/>
          <w:lang w:val="fr-FR" w:eastAsia="zh-TW"/>
        </w:rPr>
        <w:t>ssen</w:t>
      </w:r>
      <w:r w:rsidR="00E03ACA" w:rsidRPr="000B4D79">
        <w:rPr>
          <w:rFonts w:eastAsia="PMingLiU"/>
          <w:lang w:val="fr-FR" w:eastAsia="zh-TW"/>
        </w:rPr>
        <w:t xml:space="preserve">t toute une gamme de services au jeune délinquant en fonction de </w:t>
      </w:r>
      <w:r w:rsidR="006A2CF7">
        <w:rPr>
          <w:rFonts w:eastAsia="PMingLiU"/>
          <w:lang w:val="fr-FR" w:eastAsia="zh-TW"/>
        </w:rPr>
        <w:t>ses</w:t>
      </w:r>
      <w:r w:rsidR="00E03ACA" w:rsidRPr="000B4D79">
        <w:rPr>
          <w:rFonts w:eastAsia="PMingLiU"/>
          <w:lang w:val="fr-FR" w:eastAsia="zh-TW"/>
        </w:rPr>
        <w:t xml:space="preserve"> besoins. Les programmes </w:t>
      </w:r>
      <w:r w:rsidR="009D029F" w:rsidRPr="000B4D79">
        <w:rPr>
          <w:rFonts w:eastAsia="PMingLiU"/>
          <w:lang w:val="fr-FR" w:eastAsia="zh-TW"/>
        </w:rPr>
        <w:t xml:space="preserve">gérés par </w:t>
      </w:r>
      <w:r w:rsidR="00B26679" w:rsidRPr="000B4D79">
        <w:rPr>
          <w:lang w:val="fr-FR"/>
        </w:rPr>
        <w:t>l</w:t>
      </w:r>
      <w:r w:rsidR="000E26C3">
        <w:rPr>
          <w:lang w:val="fr-FR"/>
        </w:rPr>
        <w:t>’</w:t>
      </w:r>
      <w:r w:rsidR="00B26679" w:rsidRPr="000B4D79">
        <w:rPr>
          <w:noProof/>
          <w:lang w:val="fr-FR"/>
        </w:rPr>
        <w:t>Administration pénitentiaire</w:t>
      </w:r>
      <w:r w:rsidRPr="000B4D79">
        <w:rPr>
          <w:rFonts w:eastAsia="PMingLiU"/>
          <w:lang w:val="fr-FR" w:eastAsia="zh-TW"/>
        </w:rPr>
        <w:t xml:space="preserve"> </w:t>
      </w:r>
      <w:r w:rsidR="009D029F" w:rsidRPr="000B4D79">
        <w:rPr>
          <w:rFonts w:eastAsia="PMingLiU"/>
          <w:lang w:val="fr-FR" w:eastAsia="zh-TW"/>
        </w:rPr>
        <w:t xml:space="preserve">comprennent un programme de centre de détention, un programme de centre de formation, un programme de centre de réadaptation, un programme de centre de traitement de la toxicomanie et un programme pour les jeunes détenus, qui </w:t>
      </w:r>
      <w:r w:rsidR="006A2CF7">
        <w:rPr>
          <w:rFonts w:eastAsia="PMingLiU"/>
          <w:lang w:val="fr-FR" w:eastAsia="zh-TW"/>
        </w:rPr>
        <w:t>assurent</w:t>
      </w:r>
      <w:r w:rsidR="009D029F" w:rsidRPr="000B4D79">
        <w:rPr>
          <w:rFonts w:eastAsia="PMingLiU"/>
          <w:lang w:val="fr-FR" w:eastAsia="zh-TW"/>
        </w:rPr>
        <w:t xml:space="preserve"> des services de détention et de réadap</w:t>
      </w:r>
      <w:r w:rsidR="009023E9" w:rsidRPr="000B4D79">
        <w:rPr>
          <w:rFonts w:eastAsia="PMingLiU"/>
          <w:lang w:val="fr-FR" w:eastAsia="zh-TW"/>
        </w:rPr>
        <w:t>t</w:t>
      </w:r>
      <w:r w:rsidR="009D029F" w:rsidRPr="000B4D79">
        <w:rPr>
          <w:rFonts w:eastAsia="PMingLiU"/>
          <w:lang w:val="fr-FR" w:eastAsia="zh-TW"/>
        </w:rPr>
        <w:t>a</w:t>
      </w:r>
      <w:r w:rsidR="00685542">
        <w:rPr>
          <w:rFonts w:eastAsia="PMingLiU"/>
          <w:lang w:val="fr-FR" w:eastAsia="zh-TW"/>
        </w:rPr>
        <w:t>tion aux jeunes âgés de 14 à 21 </w:t>
      </w:r>
      <w:r w:rsidR="009D029F" w:rsidRPr="000B4D79">
        <w:rPr>
          <w:rFonts w:eastAsia="PMingLiU"/>
          <w:lang w:val="fr-FR" w:eastAsia="zh-TW"/>
        </w:rPr>
        <w:t xml:space="preserve">ans. Les structures administrées par le </w:t>
      </w:r>
      <w:r w:rsidR="00FE2D41" w:rsidRPr="000B4D79">
        <w:rPr>
          <w:noProof/>
          <w:lang w:val="fr-FR"/>
        </w:rPr>
        <w:t>Département de la protection sociale</w:t>
      </w:r>
      <w:r w:rsidR="009D029F" w:rsidRPr="000B4D79">
        <w:rPr>
          <w:noProof/>
          <w:lang w:val="fr-FR"/>
        </w:rPr>
        <w:t>, quant à elles, sont notamment les établissements d</w:t>
      </w:r>
      <w:r w:rsidR="000E26C3">
        <w:rPr>
          <w:noProof/>
          <w:lang w:val="fr-FR"/>
        </w:rPr>
        <w:t>’</w:t>
      </w:r>
      <w:r w:rsidR="009D029F" w:rsidRPr="000B4D79">
        <w:rPr>
          <w:noProof/>
          <w:lang w:val="fr-FR"/>
        </w:rPr>
        <w:t xml:space="preserve">éducation surveillée et les </w:t>
      </w:r>
      <w:r w:rsidR="00713143" w:rsidRPr="000B4D79">
        <w:rPr>
          <w:noProof/>
          <w:lang w:val="fr-FR"/>
        </w:rPr>
        <w:t>foyers de probation</w:t>
      </w:r>
      <w:r w:rsidRPr="000B4D79">
        <w:rPr>
          <w:rFonts w:eastAsia="PMingLiU"/>
          <w:lang w:val="fr-FR" w:eastAsia="zh-TW"/>
        </w:rPr>
        <w:t xml:space="preserve">. </w:t>
      </w:r>
      <w:r w:rsidR="009D029F" w:rsidRPr="000B4D79">
        <w:rPr>
          <w:rFonts w:eastAsia="PMingLiU"/>
          <w:lang w:val="fr-FR" w:eastAsia="zh-TW"/>
        </w:rPr>
        <w:t>Depuis juillet</w:t>
      </w:r>
      <w:r w:rsidRPr="000B4D79">
        <w:rPr>
          <w:rFonts w:eastAsia="PMingLiU"/>
          <w:lang w:val="fr-FR" w:eastAsia="zh-TW"/>
        </w:rPr>
        <w:t xml:space="preserve"> 2007, </w:t>
      </w:r>
      <w:r w:rsidR="009D029F" w:rsidRPr="000B4D79">
        <w:rPr>
          <w:rFonts w:eastAsia="PMingLiU"/>
          <w:lang w:val="fr-FR" w:eastAsia="zh-TW"/>
        </w:rPr>
        <w:t>les</w:t>
      </w:r>
      <w:r w:rsidRPr="000B4D79">
        <w:rPr>
          <w:rFonts w:eastAsia="PMingLiU"/>
          <w:lang w:val="fr-FR" w:eastAsia="zh-TW"/>
        </w:rPr>
        <w:t xml:space="preserve"> </w:t>
      </w:r>
      <w:r w:rsidR="009D029F" w:rsidRPr="000B4D79">
        <w:rPr>
          <w:rFonts w:eastAsia="PMingLiU"/>
          <w:lang w:val="fr-FR" w:eastAsia="zh-TW"/>
        </w:rPr>
        <w:t xml:space="preserve">six maisons de </w:t>
      </w:r>
      <w:r w:rsidR="007244C3" w:rsidRPr="000B4D79">
        <w:rPr>
          <w:rFonts w:eastAsia="DFKai-SB"/>
          <w:lang w:val="fr-FR" w:eastAsia="zh-TW"/>
        </w:rPr>
        <w:t>correction</w:t>
      </w:r>
      <w:r w:rsidR="009D029F" w:rsidRPr="000B4D79">
        <w:rPr>
          <w:noProof/>
          <w:lang w:val="fr-FR"/>
        </w:rPr>
        <w:t xml:space="preserve"> du </w:t>
      </w:r>
      <w:r w:rsidR="00FE2D41" w:rsidRPr="000B4D79">
        <w:rPr>
          <w:noProof/>
          <w:lang w:val="fr-FR"/>
        </w:rPr>
        <w:t>Département de la protection sociale</w:t>
      </w:r>
      <w:r w:rsidRPr="000B4D79">
        <w:rPr>
          <w:rFonts w:eastAsia="PMingLiU"/>
          <w:lang w:val="fr-FR" w:eastAsia="zh-TW"/>
        </w:rPr>
        <w:t xml:space="preserve"> </w:t>
      </w:r>
      <w:r w:rsidR="009D029F" w:rsidRPr="000B4D79">
        <w:rPr>
          <w:rFonts w:eastAsia="PMingLiU"/>
          <w:lang w:val="fr-FR" w:eastAsia="zh-TW"/>
        </w:rPr>
        <w:t>ont été regroupées en</w:t>
      </w:r>
      <w:r w:rsidRPr="000B4D79">
        <w:rPr>
          <w:rFonts w:eastAsia="PMingLiU"/>
          <w:lang w:val="fr-FR" w:eastAsia="zh-TW"/>
        </w:rPr>
        <w:t xml:space="preserve"> </w:t>
      </w:r>
      <w:r w:rsidR="00713143" w:rsidRPr="000B4D79">
        <w:rPr>
          <w:rFonts w:eastAsia="PMingLiU"/>
          <w:lang w:val="fr-FR" w:eastAsia="zh-TW"/>
        </w:rPr>
        <w:t xml:space="preserve">un établissement spécialement construit à cet effet, </w:t>
      </w:r>
      <w:r w:rsidR="003A770E" w:rsidRPr="000B4D79">
        <w:rPr>
          <w:rFonts w:eastAsia="PMingLiU"/>
          <w:lang w:val="fr-FR" w:eastAsia="zh-TW"/>
        </w:rPr>
        <w:t>à l</w:t>
      </w:r>
      <w:r w:rsidR="000E26C3">
        <w:rPr>
          <w:rFonts w:eastAsia="PMingLiU"/>
          <w:lang w:val="fr-FR" w:eastAsia="zh-TW"/>
        </w:rPr>
        <w:t>’</w:t>
      </w:r>
      <w:r w:rsidR="003A770E" w:rsidRPr="000B4D79">
        <w:rPr>
          <w:rFonts w:eastAsia="PMingLiU"/>
          <w:lang w:val="fr-FR" w:eastAsia="zh-TW"/>
        </w:rPr>
        <w:t>architecture contemporai</w:t>
      </w:r>
      <w:r w:rsidR="00BC5515" w:rsidRPr="000B4D79">
        <w:rPr>
          <w:rFonts w:eastAsia="PMingLiU"/>
          <w:lang w:val="fr-FR" w:eastAsia="zh-TW"/>
        </w:rPr>
        <w:t>n</w:t>
      </w:r>
      <w:r w:rsidR="003A770E" w:rsidRPr="000B4D79">
        <w:rPr>
          <w:rFonts w:eastAsia="PMingLiU"/>
          <w:lang w:val="fr-FR" w:eastAsia="zh-TW"/>
        </w:rPr>
        <w:t xml:space="preserve">e et aux équipements modernes, qui garantit un environnement sûr aux résidents </w:t>
      </w:r>
      <w:r w:rsidRPr="000B4D79">
        <w:rPr>
          <w:rFonts w:eastAsia="PMingLiU"/>
          <w:lang w:val="fr-FR" w:eastAsia="zh-TW"/>
        </w:rPr>
        <w:t>(</w:t>
      </w:r>
      <w:r w:rsidR="003A770E" w:rsidRPr="000B4D79">
        <w:rPr>
          <w:rFonts w:eastAsia="PMingLiU"/>
          <w:lang w:val="fr-FR" w:eastAsia="zh-TW"/>
        </w:rPr>
        <w:t>voir</w:t>
      </w:r>
      <w:r w:rsidRPr="000B4D79">
        <w:rPr>
          <w:rFonts w:eastAsia="PMingLiU"/>
          <w:lang w:val="fr-FR" w:eastAsia="zh-TW"/>
        </w:rPr>
        <w:t xml:space="preserve"> par</w:t>
      </w:r>
      <w:r w:rsidR="008C1662">
        <w:rPr>
          <w:rFonts w:eastAsia="PMingLiU"/>
          <w:lang w:val="fr-FR" w:eastAsia="zh-TW"/>
        </w:rPr>
        <w:t>.</w:t>
      </w:r>
      <w:r w:rsidRPr="000B4D79">
        <w:rPr>
          <w:rFonts w:eastAsia="PMingLiU"/>
          <w:lang w:val="fr-FR" w:eastAsia="zh-TW"/>
        </w:rPr>
        <w:t xml:space="preserve"> 577 </w:t>
      </w:r>
      <w:r w:rsidR="003A770E" w:rsidRPr="000B4D79">
        <w:rPr>
          <w:rFonts w:eastAsia="PMingLiU"/>
          <w:lang w:val="fr-FR" w:eastAsia="zh-TW"/>
        </w:rPr>
        <w:t>à</w:t>
      </w:r>
      <w:r w:rsidRPr="000B4D79">
        <w:rPr>
          <w:rFonts w:eastAsia="PMingLiU"/>
          <w:lang w:val="fr-FR" w:eastAsia="zh-TW"/>
        </w:rPr>
        <w:t xml:space="preserve"> 579 </w:t>
      </w:r>
      <w:r w:rsidR="003A770E" w:rsidRPr="000B4D79">
        <w:rPr>
          <w:rFonts w:eastAsia="PMingLiU"/>
          <w:lang w:val="fr-FR" w:eastAsia="zh-TW"/>
        </w:rPr>
        <w:t>ci-après</w:t>
      </w:r>
      <w:r w:rsidRPr="000B4D79">
        <w:rPr>
          <w:rFonts w:eastAsia="PMingLiU"/>
          <w:lang w:val="fr-FR" w:eastAsia="zh-TW"/>
        </w:rPr>
        <w:t>).</w:t>
      </w:r>
      <w:r w:rsidRPr="000B4D79">
        <w:rPr>
          <w:rFonts w:eastAsia="PMingLiU"/>
          <w:bCs/>
          <w:lang w:val="fr-FR" w:eastAsia="zh-TW"/>
        </w:rPr>
        <w:t xml:space="preserve"> </w:t>
      </w:r>
      <w:r w:rsidR="009023E9" w:rsidRPr="000B4D79">
        <w:rPr>
          <w:rFonts w:eastAsia="PMingLiU"/>
          <w:bCs/>
          <w:lang w:val="fr-FR" w:eastAsia="zh-TW"/>
        </w:rPr>
        <w:t>En plus d</w:t>
      </w:r>
      <w:r w:rsidR="000E26C3">
        <w:rPr>
          <w:rFonts w:eastAsia="PMingLiU"/>
          <w:bCs/>
          <w:lang w:val="fr-FR" w:eastAsia="zh-TW"/>
        </w:rPr>
        <w:t>’</w:t>
      </w:r>
      <w:r w:rsidR="009023E9" w:rsidRPr="000B4D79">
        <w:rPr>
          <w:rFonts w:eastAsia="PMingLiU"/>
          <w:bCs/>
          <w:lang w:val="fr-FR" w:eastAsia="zh-TW"/>
        </w:rPr>
        <w:t>autres sanctions, le tribunal peut, en fonction de la nature de l</w:t>
      </w:r>
      <w:r w:rsidR="000E26C3">
        <w:rPr>
          <w:rFonts w:eastAsia="PMingLiU"/>
          <w:bCs/>
          <w:lang w:val="fr-FR" w:eastAsia="zh-TW"/>
        </w:rPr>
        <w:t>’</w:t>
      </w:r>
      <w:r w:rsidR="009023E9" w:rsidRPr="000B4D79">
        <w:rPr>
          <w:rFonts w:eastAsia="PMingLiU"/>
          <w:bCs/>
          <w:lang w:val="fr-FR" w:eastAsia="zh-TW"/>
        </w:rPr>
        <w:t>infraction pénale, de l</w:t>
      </w:r>
      <w:r w:rsidR="000E26C3">
        <w:rPr>
          <w:rFonts w:eastAsia="PMingLiU"/>
          <w:bCs/>
          <w:lang w:val="fr-FR" w:eastAsia="zh-TW"/>
        </w:rPr>
        <w:t>’</w:t>
      </w:r>
      <w:r w:rsidR="009023E9" w:rsidRPr="000B4D79">
        <w:rPr>
          <w:rFonts w:eastAsia="PMingLiU"/>
          <w:bCs/>
          <w:lang w:val="fr-FR" w:eastAsia="zh-TW"/>
        </w:rPr>
        <w:t>âge du jeune, de sa personnalité, de son comportement passé et d</w:t>
      </w:r>
      <w:r w:rsidR="000E26C3">
        <w:rPr>
          <w:rFonts w:eastAsia="PMingLiU"/>
          <w:bCs/>
          <w:lang w:val="fr-FR" w:eastAsia="zh-TW"/>
        </w:rPr>
        <w:t>’</w:t>
      </w:r>
      <w:r w:rsidR="009023E9" w:rsidRPr="000B4D79">
        <w:rPr>
          <w:rFonts w:eastAsia="PMingLiU"/>
          <w:bCs/>
          <w:lang w:val="fr-FR" w:eastAsia="zh-TW"/>
        </w:rPr>
        <w:t xml:space="preserve">autres considérations </w:t>
      </w:r>
      <w:r w:rsidR="00A6309C" w:rsidRPr="000B4D79">
        <w:rPr>
          <w:rFonts w:eastAsia="PMingLiU"/>
          <w:bCs/>
          <w:lang w:val="fr-FR" w:eastAsia="zh-TW"/>
        </w:rPr>
        <w:t>ordonner le placement du</w:t>
      </w:r>
      <w:r w:rsidR="009023E9" w:rsidRPr="000B4D79">
        <w:rPr>
          <w:rFonts w:eastAsia="PMingLiU"/>
          <w:bCs/>
          <w:lang w:val="fr-FR" w:eastAsia="zh-TW"/>
        </w:rPr>
        <w:t xml:space="preserve"> jeune </w:t>
      </w:r>
      <w:r w:rsidR="00A6309C" w:rsidRPr="000B4D79">
        <w:rPr>
          <w:rFonts w:eastAsia="PMingLiU"/>
          <w:bCs/>
          <w:lang w:val="fr-FR" w:eastAsia="zh-TW"/>
        </w:rPr>
        <w:t>dans l</w:t>
      </w:r>
      <w:r w:rsidR="000E26C3">
        <w:rPr>
          <w:rFonts w:eastAsia="PMingLiU"/>
          <w:bCs/>
          <w:lang w:val="fr-FR" w:eastAsia="zh-TW"/>
        </w:rPr>
        <w:t>’</w:t>
      </w:r>
      <w:r w:rsidR="00A6309C" w:rsidRPr="000B4D79">
        <w:rPr>
          <w:rFonts w:eastAsia="PMingLiU"/>
          <w:bCs/>
          <w:lang w:val="fr-FR" w:eastAsia="zh-TW"/>
        </w:rPr>
        <w:t>un des établissements précités</w:t>
      </w:r>
      <w:r w:rsidR="00A6309C" w:rsidRPr="000B4D79">
        <w:rPr>
          <w:rFonts w:eastAsia="PMingLiU"/>
          <w:lang w:val="fr-FR" w:eastAsia="zh-TW"/>
        </w:rPr>
        <w:t xml:space="preserve">. </w:t>
      </w:r>
    </w:p>
    <w:p w:rsidR="00C15094" w:rsidRPr="000B4D79" w:rsidRDefault="00F35F1E" w:rsidP="0094085F">
      <w:pPr>
        <w:pStyle w:val="H23G"/>
        <w:rPr>
          <w:lang w:val="fr-FR" w:eastAsia="zh-TW"/>
        </w:rPr>
      </w:pPr>
      <w:r w:rsidRPr="000B4D79">
        <w:rPr>
          <w:lang w:val="fr-FR" w:eastAsia="zh-TW"/>
        </w:rPr>
        <w:tab/>
      </w:r>
      <w:r w:rsidRPr="000B4D79">
        <w:rPr>
          <w:lang w:val="fr-FR" w:eastAsia="zh-TW"/>
        </w:rPr>
        <w:tab/>
      </w:r>
      <w:r w:rsidR="00487F19" w:rsidRPr="000B4D79">
        <w:rPr>
          <w:lang w:val="fr-FR" w:eastAsia="zh-TW"/>
        </w:rPr>
        <w:t>Détermination de la peine</w:t>
      </w:r>
    </w:p>
    <w:p w:rsidR="00C15094" w:rsidRPr="000B4D79" w:rsidRDefault="00C15094" w:rsidP="00C80309">
      <w:pPr>
        <w:pStyle w:val="SingleTxtG"/>
        <w:rPr>
          <w:rFonts w:eastAsia="PMingLiU"/>
          <w:lang w:val="fr-FR" w:eastAsia="zh-TW"/>
        </w:rPr>
      </w:pPr>
      <w:r w:rsidRPr="000B4D79">
        <w:rPr>
          <w:rFonts w:eastAsia="PMingLiU"/>
          <w:lang w:val="fr-FR" w:eastAsia="zh-TW"/>
        </w:rPr>
        <w:t>565.</w:t>
      </w:r>
      <w:r w:rsidRPr="000B4D79">
        <w:rPr>
          <w:rFonts w:eastAsia="PMingLiU"/>
          <w:lang w:val="fr-FR" w:eastAsia="zh-TW"/>
        </w:rPr>
        <w:tab/>
      </w:r>
      <w:r w:rsidR="00092B25" w:rsidRPr="000B4D79">
        <w:rPr>
          <w:rFonts w:eastAsia="PMingLiU"/>
          <w:lang w:val="fr-FR" w:eastAsia="zh-TW"/>
        </w:rPr>
        <w:t>La détermination de la peine présuppose des considérations, parfois contradictoires, telles que l</w:t>
      </w:r>
      <w:r w:rsidR="000E26C3">
        <w:rPr>
          <w:rFonts w:eastAsia="PMingLiU"/>
          <w:lang w:val="fr-FR" w:eastAsia="zh-TW"/>
        </w:rPr>
        <w:t>’</w:t>
      </w:r>
      <w:r w:rsidR="00092B25" w:rsidRPr="000B4D79">
        <w:rPr>
          <w:rFonts w:eastAsia="PMingLiU"/>
          <w:lang w:val="fr-FR" w:eastAsia="zh-TW"/>
        </w:rPr>
        <w:t>intérêt du jeune, sa réadaptation, l</w:t>
      </w:r>
      <w:r w:rsidR="000E26C3">
        <w:rPr>
          <w:rFonts w:eastAsia="PMingLiU"/>
          <w:lang w:val="fr-FR" w:eastAsia="zh-TW"/>
        </w:rPr>
        <w:t>’</w:t>
      </w:r>
      <w:r w:rsidR="00092B25" w:rsidRPr="000B4D79">
        <w:rPr>
          <w:rFonts w:eastAsia="PMingLiU"/>
          <w:lang w:val="fr-FR" w:eastAsia="zh-TW"/>
        </w:rPr>
        <w:t>effet dissuasif sur lui-même et d</w:t>
      </w:r>
      <w:r w:rsidR="000E26C3">
        <w:rPr>
          <w:rFonts w:eastAsia="PMingLiU"/>
          <w:lang w:val="fr-FR" w:eastAsia="zh-TW"/>
        </w:rPr>
        <w:t>’</w:t>
      </w:r>
      <w:r w:rsidR="00092B25" w:rsidRPr="000B4D79">
        <w:rPr>
          <w:rFonts w:eastAsia="PMingLiU"/>
          <w:lang w:val="fr-FR" w:eastAsia="zh-TW"/>
        </w:rPr>
        <w:t xml:space="preserve">autres, et les intérêts de la société. Le tribunal doit donc décider si, pour défendre les intérêts de la société, il doit prononcer une mesure de redressement ou une sanction </w:t>
      </w:r>
      <w:r w:rsidR="00B40B9F" w:rsidRPr="000B4D79">
        <w:rPr>
          <w:rFonts w:eastAsia="PMingLiU"/>
          <w:lang w:val="fr-FR" w:eastAsia="zh-TW"/>
        </w:rPr>
        <w:t>visant à dissuader les jeunes</w:t>
      </w:r>
      <w:r w:rsidR="00C80309" w:rsidRPr="000B4D79">
        <w:rPr>
          <w:rFonts w:eastAsia="PMingLiU"/>
          <w:lang w:val="fr-FR" w:eastAsia="zh-TW"/>
        </w:rPr>
        <w:t xml:space="preserve"> dans leur ensemble</w:t>
      </w:r>
      <w:r w:rsidRPr="000B4D79">
        <w:rPr>
          <w:rFonts w:eastAsia="PMingLiU"/>
          <w:lang w:val="fr-FR" w:eastAsia="zh-TW"/>
        </w:rPr>
        <w:t>.</w:t>
      </w:r>
      <w:r w:rsidR="004479ED">
        <w:rPr>
          <w:rFonts w:eastAsia="PMingLiU"/>
          <w:lang w:val="fr-FR" w:eastAsia="zh-TW"/>
        </w:rPr>
        <w:t xml:space="preserve"> </w:t>
      </w:r>
    </w:p>
    <w:p w:rsidR="00C15094" w:rsidRPr="000B4D79" w:rsidRDefault="00C15094" w:rsidP="00655541">
      <w:pPr>
        <w:pStyle w:val="SingleTxtG"/>
        <w:rPr>
          <w:rFonts w:eastAsia="PMingLiU"/>
          <w:lang w:val="fr-FR" w:eastAsia="zh-TW"/>
        </w:rPr>
      </w:pPr>
      <w:r w:rsidRPr="000B4D79">
        <w:rPr>
          <w:rFonts w:eastAsia="PMingLiU"/>
          <w:lang w:val="fr-FR" w:eastAsia="zh-TW"/>
        </w:rPr>
        <w:t>566.</w:t>
      </w:r>
      <w:r w:rsidRPr="000B4D79">
        <w:rPr>
          <w:rFonts w:eastAsia="PMingLiU"/>
          <w:lang w:val="fr-FR" w:eastAsia="zh-TW"/>
        </w:rPr>
        <w:tab/>
      </w:r>
      <w:r w:rsidR="00C80309" w:rsidRPr="000B4D79">
        <w:rPr>
          <w:rFonts w:eastAsia="PMingLiU"/>
          <w:lang w:val="fr-FR" w:eastAsia="zh-TW"/>
        </w:rPr>
        <w:t xml:space="preserve">Un juge/magistrat peut demander un rapport </w:t>
      </w:r>
      <w:r w:rsidR="00655541" w:rsidRPr="000B4D79">
        <w:rPr>
          <w:rFonts w:eastAsia="PMingLiU"/>
          <w:lang w:val="fr-FR" w:eastAsia="zh-TW"/>
        </w:rPr>
        <w:t>de situation et d</w:t>
      </w:r>
      <w:r w:rsidR="000E26C3">
        <w:rPr>
          <w:rFonts w:eastAsia="PMingLiU"/>
          <w:lang w:val="fr-FR" w:eastAsia="zh-TW"/>
        </w:rPr>
        <w:t>’</w:t>
      </w:r>
      <w:r w:rsidR="00655541" w:rsidRPr="000B4D79">
        <w:rPr>
          <w:rFonts w:eastAsia="PMingLiU"/>
          <w:lang w:val="fr-FR" w:eastAsia="zh-TW"/>
        </w:rPr>
        <w:t xml:space="preserve">évaluation </w:t>
      </w:r>
      <w:r w:rsidR="00C80309" w:rsidRPr="000B4D79">
        <w:rPr>
          <w:rFonts w:eastAsia="PMingLiU"/>
          <w:lang w:val="fr-FR" w:eastAsia="zh-TW"/>
        </w:rPr>
        <w:t>à</w:t>
      </w:r>
      <w:r w:rsidRPr="000B4D79">
        <w:rPr>
          <w:rFonts w:eastAsia="PMingLiU"/>
          <w:lang w:val="fr-FR" w:eastAsia="zh-TW"/>
        </w:rPr>
        <w:t xml:space="preserve"> </w:t>
      </w:r>
      <w:r w:rsidR="00B26679" w:rsidRPr="000B4D79">
        <w:rPr>
          <w:lang w:val="fr-FR"/>
        </w:rPr>
        <w:t>l</w:t>
      </w:r>
      <w:r w:rsidR="000E26C3">
        <w:rPr>
          <w:lang w:val="fr-FR"/>
        </w:rPr>
        <w:t>’</w:t>
      </w:r>
      <w:r w:rsidR="00B26679" w:rsidRPr="000B4D79">
        <w:rPr>
          <w:noProof/>
          <w:lang w:val="fr-FR"/>
        </w:rPr>
        <w:t>Administration pénitentiaire</w:t>
      </w:r>
      <w:r w:rsidR="00C80309" w:rsidRPr="000B4D79">
        <w:rPr>
          <w:noProof/>
          <w:lang w:val="fr-FR"/>
        </w:rPr>
        <w:t>, au</w:t>
      </w:r>
      <w:r w:rsidRPr="000B4D79">
        <w:rPr>
          <w:rFonts w:eastAsia="PMingLiU"/>
          <w:lang w:val="fr-FR" w:eastAsia="zh-TW"/>
        </w:rPr>
        <w:t xml:space="preserve"> </w:t>
      </w:r>
      <w:r w:rsidR="00FE2D41" w:rsidRPr="000B4D79">
        <w:rPr>
          <w:noProof/>
          <w:lang w:val="fr-FR"/>
        </w:rPr>
        <w:t>Département de la protection sociale</w:t>
      </w:r>
      <w:r w:rsidR="00C80309" w:rsidRPr="000B4D79">
        <w:rPr>
          <w:noProof/>
          <w:lang w:val="fr-FR"/>
        </w:rPr>
        <w:t xml:space="preserve"> ou aux deux</w:t>
      </w:r>
      <w:r w:rsidRPr="000B4D79">
        <w:rPr>
          <w:rFonts w:eastAsia="PMingLiU"/>
          <w:lang w:val="fr-FR" w:eastAsia="zh-TW"/>
        </w:rPr>
        <w:t xml:space="preserve">, </w:t>
      </w:r>
      <w:r w:rsidR="00655541" w:rsidRPr="000B4D79">
        <w:rPr>
          <w:rFonts w:eastAsia="PMingLiU"/>
          <w:lang w:val="fr-FR" w:eastAsia="zh-TW"/>
        </w:rPr>
        <w:t>pour l</w:t>
      </w:r>
      <w:r w:rsidR="000E26C3">
        <w:rPr>
          <w:rFonts w:eastAsia="PMingLiU"/>
          <w:lang w:val="fr-FR" w:eastAsia="zh-TW"/>
        </w:rPr>
        <w:t>’</w:t>
      </w:r>
      <w:r w:rsidR="00655541" w:rsidRPr="000B4D79">
        <w:rPr>
          <w:rFonts w:eastAsia="PMingLiU"/>
          <w:lang w:val="fr-FR" w:eastAsia="zh-TW"/>
        </w:rPr>
        <w:t>aider à déterminer la peine. Le tribunal peut également consulter la Commission d</w:t>
      </w:r>
      <w:r w:rsidR="000E26C3">
        <w:rPr>
          <w:rFonts w:eastAsia="PMingLiU"/>
          <w:lang w:val="fr-FR" w:eastAsia="zh-TW"/>
        </w:rPr>
        <w:t>’</w:t>
      </w:r>
      <w:r w:rsidR="00655541" w:rsidRPr="000B4D79">
        <w:rPr>
          <w:rFonts w:eastAsia="PMingLiU"/>
          <w:lang w:val="fr-FR" w:eastAsia="zh-TW"/>
        </w:rPr>
        <w:t xml:space="preserve">évaluation des jeunes délinquants, un organisme spécialisé créé conjointement par </w:t>
      </w:r>
      <w:r w:rsidR="00B26679" w:rsidRPr="000B4D79">
        <w:rPr>
          <w:lang w:val="fr-FR"/>
        </w:rPr>
        <w:t>l</w:t>
      </w:r>
      <w:r w:rsidR="000E26C3">
        <w:rPr>
          <w:lang w:val="fr-FR"/>
        </w:rPr>
        <w:t>’</w:t>
      </w:r>
      <w:r w:rsidR="00B26679" w:rsidRPr="000B4D79">
        <w:rPr>
          <w:noProof/>
          <w:lang w:val="fr-FR"/>
        </w:rPr>
        <w:t>Administration pénitentiaire</w:t>
      </w:r>
      <w:r w:rsidRPr="000B4D79">
        <w:rPr>
          <w:rFonts w:eastAsia="PMingLiU"/>
          <w:lang w:val="fr-FR" w:eastAsia="zh-TW"/>
        </w:rPr>
        <w:t xml:space="preserve"> </w:t>
      </w:r>
      <w:r w:rsidR="004431C3" w:rsidRPr="000B4D79">
        <w:rPr>
          <w:rFonts w:eastAsia="PMingLiU"/>
          <w:lang w:val="fr-FR" w:eastAsia="zh-TW"/>
        </w:rPr>
        <w:t>et le</w:t>
      </w:r>
      <w:r w:rsidRPr="000B4D79">
        <w:rPr>
          <w:rFonts w:eastAsia="PMingLiU"/>
          <w:lang w:val="fr-FR" w:eastAsia="zh-TW"/>
        </w:rPr>
        <w:t xml:space="preserve"> </w:t>
      </w:r>
      <w:r w:rsidR="00FE2D41" w:rsidRPr="000B4D79">
        <w:rPr>
          <w:noProof/>
          <w:lang w:val="fr-FR"/>
        </w:rPr>
        <w:t>Département de la protection sociale</w:t>
      </w:r>
      <w:r w:rsidRPr="000B4D79">
        <w:rPr>
          <w:rFonts w:eastAsia="PMingLiU"/>
          <w:lang w:val="fr-FR" w:eastAsia="zh-TW"/>
        </w:rPr>
        <w:t xml:space="preserve">. </w:t>
      </w:r>
      <w:r w:rsidR="00655541" w:rsidRPr="000B4D79">
        <w:rPr>
          <w:rFonts w:eastAsia="PMingLiU"/>
          <w:lang w:val="fr-FR" w:eastAsia="zh-TW"/>
        </w:rPr>
        <w:t>La Commission fournit aux juges et aux magistrats des avis professionnels coordonnés sur le programme de réadaptation le plus approprié pour les jeunes délinquants âgés de 14 à 25 ans non révolus et les jeunes délinquantes âgées de 14 à 21 ans non révolus. Elle se réunit régulièrement pour examiner les possibilités de traitement adaptées à chaque délinquant. Lorsqu</w:t>
      </w:r>
      <w:r w:rsidR="000E26C3">
        <w:rPr>
          <w:rFonts w:eastAsia="PMingLiU"/>
          <w:lang w:val="fr-FR" w:eastAsia="zh-TW"/>
        </w:rPr>
        <w:t>’</w:t>
      </w:r>
      <w:r w:rsidR="00655541" w:rsidRPr="000B4D79">
        <w:rPr>
          <w:rFonts w:eastAsia="PMingLiU"/>
          <w:lang w:val="fr-FR" w:eastAsia="zh-TW"/>
        </w:rPr>
        <w:t>elle est saisie par un tribunal, elle organise un entretien avec le jeune et, compte tenu de tous les facteurs, recommande au juge/magistrat la sanction ou le programme de traitement convenant le mieux</w:t>
      </w:r>
      <w:r w:rsidRPr="000B4D79">
        <w:rPr>
          <w:rFonts w:eastAsia="PMingLiU"/>
          <w:lang w:val="fr-FR" w:eastAsia="zh-TW"/>
        </w:rPr>
        <w:t xml:space="preserve">. </w:t>
      </w:r>
    </w:p>
    <w:p w:rsidR="00C15094" w:rsidRPr="000B4D79" w:rsidRDefault="00C15094" w:rsidP="00C269A9">
      <w:pPr>
        <w:pStyle w:val="SingleTxtG"/>
        <w:rPr>
          <w:rFonts w:eastAsia="PMingLiU"/>
          <w:lang w:val="fr-FR" w:eastAsia="zh-TW"/>
        </w:rPr>
      </w:pPr>
      <w:r w:rsidRPr="000B4D79">
        <w:rPr>
          <w:rFonts w:eastAsia="PMingLiU"/>
          <w:lang w:val="fr-FR" w:eastAsia="zh-TW"/>
        </w:rPr>
        <w:t>567.</w:t>
      </w:r>
      <w:r w:rsidRPr="000B4D79">
        <w:rPr>
          <w:rFonts w:eastAsia="PMingLiU"/>
          <w:lang w:val="fr-FR" w:eastAsia="zh-TW"/>
        </w:rPr>
        <w:tab/>
      </w:r>
      <w:r w:rsidR="00655541" w:rsidRPr="000B4D79">
        <w:rPr>
          <w:rFonts w:eastAsia="PMingLiU"/>
          <w:lang w:val="fr-FR" w:eastAsia="zh-TW"/>
        </w:rPr>
        <w:t xml:space="preserve">Nous considérons que le nombre de sanctions applicables aux délinquants juvéniles </w:t>
      </w:r>
      <w:r w:rsidR="00C269A9" w:rsidRPr="000B4D79">
        <w:rPr>
          <w:rFonts w:eastAsia="PMingLiU"/>
          <w:lang w:val="fr-FR" w:eastAsia="zh-TW"/>
        </w:rPr>
        <w:t xml:space="preserve">est actuellement suffisant. </w:t>
      </w:r>
      <w:r w:rsidR="004431C3" w:rsidRPr="000B4D79">
        <w:rPr>
          <w:lang w:val="fr-FR"/>
        </w:rPr>
        <w:t>L</w:t>
      </w:r>
      <w:r w:rsidR="000E26C3">
        <w:rPr>
          <w:lang w:val="fr-FR"/>
        </w:rPr>
        <w:t>’</w:t>
      </w:r>
      <w:r w:rsidR="00B26679" w:rsidRPr="000B4D79">
        <w:rPr>
          <w:noProof/>
          <w:lang w:val="fr-FR"/>
        </w:rPr>
        <w:t>Administration pénitentiaire</w:t>
      </w:r>
      <w:r w:rsidRPr="000B4D79">
        <w:rPr>
          <w:rFonts w:eastAsia="PMingLiU"/>
          <w:lang w:val="fr-FR" w:eastAsia="zh-TW"/>
        </w:rPr>
        <w:t xml:space="preserve"> </w:t>
      </w:r>
      <w:r w:rsidR="004431C3" w:rsidRPr="000B4D79">
        <w:rPr>
          <w:rFonts w:eastAsia="PMingLiU"/>
          <w:lang w:val="fr-FR" w:eastAsia="zh-TW"/>
        </w:rPr>
        <w:t>et le</w:t>
      </w:r>
      <w:r w:rsidRPr="000B4D79">
        <w:rPr>
          <w:rFonts w:eastAsia="PMingLiU"/>
          <w:lang w:val="fr-FR" w:eastAsia="zh-TW"/>
        </w:rPr>
        <w:t xml:space="preserve"> </w:t>
      </w:r>
      <w:r w:rsidR="00FE2D41" w:rsidRPr="000B4D79">
        <w:rPr>
          <w:noProof/>
          <w:lang w:val="fr-FR"/>
        </w:rPr>
        <w:t>Département de la protection sociale</w:t>
      </w:r>
      <w:r w:rsidRPr="000B4D79">
        <w:rPr>
          <w:rFonts w:eastAsia="PMingLiU"/>
          <w:lang w:val="fr-FR" w:eastAsia="zh-TW"/>
        </w:rPr>
        <w:t xml:space="preserve"> </w:t>
      </w:r>
      <w:r w:rsidR="00C269A9" w:rsidRPr="000B4D79">
        <w:rPr>
          <w:rFonts w:eastAsia="PMingLiU"/>
          <w:lang w:val="fr-FR" w:eastAsia="zh-TW"/>
        </w:rPr>
        <w:t>examineront en permanence les programmes et, le cas échéant, prendront des mesures d</w:t>
      </w:r>
      <w:r w:rsidR="000E26C3">
        <w:rPr>
          <w:rFonts w:eastAsia="PMingLiU"/>
          <w:lang w:val="fr-FR" w:eastAsia="zh-TW"/>
        </w:rPr>
        <w:t>’</w:t>
      </w:r>
      <w:r w:rsidR="00C269A9" w:rsidRPr="000B4D79">
        <w:rPr>
          <w:rFonts w:eastAsia="PMingLiU"/>
          <w:lang w:val="fr-FR" w:eastAsia="zh-TW"/>
        </w:rPr>
        <w:t>amélioration</w:t>
      </w:r>
      <w:r w:rsidRPr="000B4D79">
        <w:rPr>
          <w:rFonts w:eastAsia="PMingLiU"/>
          <w:lang w:val="fr-FR" w:eastAsia="zh-TW"/>
        </w:rPr>
        <w:t xml:space="preserve">. </w:t>
      </w:r>
    </w:p>
    <w:p w:rsidR="00C15094" w:rsidRPr="000B4D79" w:rsidRDefault="00F35F1E" w:rsidP="0094085F">
      <w:pPr>
        <w:pStyle w:val="H23G"/>
        <w:rPr>
          <w:lang w:val="fr-FR" w:eastAsia="zh-TW"/>
        </w:rPr>
      </w:pPr>
      <w:r w:rsidRPr="000B4D79">
        <w:rPr>
          <w:lang w:val="fr-FR" w:eastAsia="zh-TW"/>
        </w:rPr>
        <w:tab/>
      </w:r>
      <w:r w:rsidRPr="000B4D79">
        <w:rPr>
          <w:lang w:val="fr-FR" w:eastAsia="zh-TW"/>
        </w:rPr>
        <w:tab/>
      </w:r>
      <w:r w:rsidR="00585BF8" w:rsidRPr="000B4D79">
        <w:rPr>
          <w:lang w:val="fr-FR" w:eastAsia="zh-TW"/>
        </w:rPr>
        <w:t>Emprisonnement en dernier ressort</w:t>
      </w:r>
    </w:p>
    <w:p w:rsidR="00C15094" w:rsidRPr="000B4D79" w:rsidRDefault="00C15094" w:rsidP="00197B73">
      <w:pPr>
        <w:pStyle w:val="SingleTxtG"/>
        <w:rPr>
          <w:rFonts w:eastAsia="PMingLiU"/>
          <w:lang w:val="fr-FR" w:eastAsia="zh-TW"/>
        </w:rPr>
      </w:pPr>
      <w:r w:rsidRPr="000B4D79">
        <w:rPr>
          <w:rFonts w:eastAsia="PMingLiU"/>
          <w:lang w:val="fr-FR" w:eastAsia="zh-TW"/>
        </w:rPr>
        <w:t>568.</w:t>
      </w:r>
      <w:r w:rsidRPr="000B4D79">
        <w:rPr>
          <w:rFonts w:eastAsia="PMingLiU"/>
          <w:lang w:val="fr-FR" w:eastAsia="zh-TW"/>
        </w:rPr>
        <w:tab/>
      </w:r>
      <w:r w:rsidR="00585BF8" w:rsidRPr="000B4D79">
        <w:rPr>
          <w:rFonts w:eastAsia="PMingLiU"/>
          <w:lang w:val="fr-FR" w:eastAsia="zh-TW"/>
        </w:rPr>
        <w:t>La législation en vigueur garantit que l</w:t>
      </w:r>
      <w:r w:rsidR="000E26C3">
        <w:rPr>
          <w:rFonts w:eastAsia="PMingLiU"/>
          <w:lang w:val="fr-FR" w:eastAsia="zh-TW"/>
        </w:rPr>
        <w:t>’</w:t>
      </w:r>
      <w:r w:rsidR="00585BF8" w:rsidRPr="000B4D79">
        <w:rPr>
          <w:rFonts w:eastAsia="PMingLiU"/>
          <w:lang w:val="fr-FR" w:eastAsia="zh-TW"/>
        </w:rPr>
        <w:t xml:space="preserve">emprisonnement des jeunes délinquants est une mesure de dernier ressort. </w:t>
      </w:r>
      <w:r w:rsidR="00575CB5" w:rsidRPr="000B4D79">
        <w:rPr>
          <w:rFonts w:eastAsia="PMingLiU"/>
          <w:lang w:val="fr-FR" w:eastAsia="zh-TW"/>
        </w:rPr>
        <w:t>Comme</w:t>
      </w:r>
      <w:r w:rsidR="00585BF8" w:rsidRPr="000B4D79">
        <w:rPr>
          <w:rFonts w:eastAsia="PMingLiU"/>
          <w:lang w:val="fr-FR" w:eastAsia="zh-TW"/>
        </w:rPr>
        <w:t xml:space="preserve"> indiqué dans le rapport initial, l</w:t>
      </w:r>
      <w:r w:rsidR="000E26C3">
        <w:rPr>
          <w:rFonts w:eastAsia="PMingLiU"/>
          <w:lang w:val="fr-FR" w:eastAsia="zh-TW"/>
        </w:rPr>
        <w:t>’</w:t>
      </w:r>
      <w:r w:rsidR="00585BF8" w:rsidRPr="000B4D79">
        <w:rPr>
          <w:rFonts w:eastAsia="PMingLiU"/>
          <w:lang w:val="fr-FR" w:eastAsia="zh-TW"/>
        </w:rPr>
        <w:t xml:space="preserve">article 109A de </w:t>
      </w:r>
      <w:r w:rsidR="003E29B0" w:rsidRPr="000B4D79">
        <w:rPr>
          <w:rFonts w:eastAsia="DFKai-SB"/>
          <w:lang w:val="fr-FR" w:eastAsia="zh-TW"/>
        </w:rPr>
        <w:t>l</w:t>
      </w:r>
      <w:r w:rsidR="000E26C3">
        <w:rPr>
          <w:rFonts w:eastAsia="DFKai-SB"/>
          <w:lang w:val="fr-FR" w:eastAsia="zh-TW"/>
        </w:rPr>
        <w:t>’</w:t>
      </w:r>
      <w:r w:rsidR="003E29B0" w:rsidRPr="000B4D79">
        <w:rPr>
          <w:rFonts w:eastAsia="DFKai-SB"/>
          <w:lang w:val="fr-FR" w:eastAsia="zh-TW"/>
        </w:rPr>
        <w:t>ordonnance relative à la procédure pénale</w:t>
      </w:r>
      <w:r w:rsidR="00585BF8" w:rsidRPr="000B4D79">
        <w:rPr>
          <w:rFonts w:eastAsia="DFKai-SB"/>
          <w:lang w:val="fr-FR" w:eastAsia="zh-TW"/>
        </w:rPr>
        <w:t xml:space="preserve"> dispose qu</w:t>
      </w:r>
      <w:r w:rsidR="000E26C3">
        <w:rPr>
          <w:rFonts w:eastAsia="DFKai-SB"/>
          <w:lang w:val="fr-FR" w:eastAsia="zh-TW"/>
        </w:rPr>
        <w:t>’</w:t>
      </w:r>
      <w:r w:rsidR="00585BF8" w:rsidRPr="000B4D79">
        <w:rPr>
          <w:rFonts w:eastAsia="DFKai-SB"/>
          <w:lang w:val="fr-FR" w:eastAsia="zh-TW"/>
        </w:rPr>
        <w:t>aucun tribunal ne peut condamner une personne âgée d</w:t>
      </w:r>
      <w:r w:rsidR="000E26C3">
        <w:rPr>
          <w:rFonts w:eastAsia="DFKai-SB"/>
          <w:lang w:val="fr-FR" w:eastAsia="zh-TW"/>
        </w:rPr>
        <w:t>’</w:t>
      </w:r>
      <w:r w:rsidR="006A2CF7">
        <w:rPr>
          <w:rFonts w:eastAsia="DFKai-SB"/>
          <w:lang w:val="fr-FR" w:eastAsia="zh-TW"/>
        </w:rPr>
        <w:t>au moins</w:t>
      </w:r>
      <w:r w:rsidR="00585BF8" w:rsidRPr="000B4D79">
        <w:rPr>
          <w:rFonts w:eastAsia="DFKai-SB"/>
          <w:lang w:val="fr-FR" w:eastAsia="zh-TW"/>
        </w:rPr>
        <w:t xml:space="preserve"> 16 ans et moins de 21 ans à une peine d</w:t>
      </w:r>
      <w:r w:rsidR="000E26C3">
        <w:rPr>
          <w:rFonts w:eastAsia="DFKai-SB"/>
          <w:lang w:val="fr-FR" w:eastAsia="zh-TW"/>
        </w:rPr>
        <w:t>’</w:t>
      </w:r>
      <w:r w:rsidR="00585BF8" w:rsidRPr="000B4D79">
        <w:rPr>
          <w:rFonts w:eastAsia="DFKai-SB"/>
          <w:lang w:val="fr-FR" w:eastAsia="zh-TW"/>
        </w:rPr>
        <w:t>emprisonnement à moins d</w:t>
      </w:r>
      <w:r w:rsidR="000E26C3">
        <w:rPr>
          <w:rFonts w:eastAsia="DFKai-SB"/>
          <w:lang w:val="fr-FR" w:eastAsia="zh-TW"/>
        </w:rPr>
        <w:t>’</w:t>
      </w:r>
      <w:r w:rsidR="00585BF8" w:rsidRPr="000B4D79">
        <w:rPr>
          <w:rFonts w:eastAsia="DFKai-SB"/>
          <w:lang w:val="fr-FR" w:eastAsia="zh-TW"/>
        </w:rPr>
        <w:t>estimer qu</w:t>
      </w:r>
      <w:r w:rsidR="000E26C3">
        <w:rPr>
          <w:rFonts w:eastAsia="DFKai-SB"/>
          <w:lang w:val="fr-FR" w:eastAsia="zh-TW"/>
        </w:rPr>
        <w:t>’</w:t>
      </w:r>
      <w:r w:rsidR="00585BF8" w:rsidRPr="000B4D79">
        <w:rPr>
          <w:rFonts w:eastAsia="DFKai-SB"/>
          <w:lang w:val="fr-FR" w:eastAsia="zh-TW"/>
        </w:rPr>
        <w:t>aucune autre solution ne convient, sauf en cas d</w:t>
      </w:r>
      <w:r w:rsidR="000E26C3">
        <w:rPr>
          <w:rFonts w:eastAsia="DFKai-SB"/>
          <w:lang w:val="fr-FR" w:eastAsia="zh-TW"/>
        </w:rPr>
        <w:t>’</w:t>
      </w:r>
      <w:r w:rsidR="00585BF8" w:rsidRPr="000B4D79">
        <w:rPr>
          <w:rFonts w:eastAsia="DFKai-SB"/>
          <w:lang w:val="fr-FR" w:eastAsia="zh-TW"/>
        </w:rPr>
        <w:t>infraction faisant exception (notamment les infractions pénales commises avec une extrême violence telles que</w:t>
      </w:r>
      <w:r w:rsidR="00197B73" w:rsidRPr="000B4D79">
        <w:rPr>
          <w:rFonts w:eastAsia="DFKai-SB"/>
          <w:lang w:val="fr-FR" w:eastAsia="zh-TW"/>
        </w:rPr>
        <w:t xml:space="preserve"> le vol qualifié, l</w:t>
      </w:r>
      <w:r w:rsidR="000E26C3">
        <w:rPr>
          <w:rFonts w:eastAsia="DFKai-SB"/>
          <w:lang w:val="fr-FR" w:eastAsia="zh-TW"/>
        </w:rPr>
        <w:t>’</w:t>
      </w:r>
      <w:r w:rsidR="00197B73" w:rsidRPr="000B4D79">
        <w:rPr>
          <w:rFonts w:eastAsia="DFKai-SB"/>
          <w:lang w:val="fr-FR" w:eastAsia="zh-TW"/>
        </w:rPr>
        <w:t>homicide, le viol. etc</w:t>
      </w:r>
      <w:r w:rsidRPr="000B4D79">
        <w:rPr>
          <w:rFonts w:eastAsia="PMingLiU"/>
          <w:lang w:val="fr-FR" w:eastAsia="zh-TW"/>
        </w:rPr>
        <w:t>.).</w:t>
      </w:r>
      <w:r w:rsidR="004479ED">
        <w:rPr>
          <w:rFonts w:eastAsia="PMingLiU"/>
          <w:lang w:val="fr-FR" w:eastAsia="zh-TW"/>
        </w:rPr>
        <w:t xml:space="preserve"> </w:t>
      </w:r>
    </w:p>
    <w:p w:rsidR="00C15094" w:rsidRPr="000B4D79" w:rsidRDefault="00C15094" w:rsidP="00197B73">
      <w:pPr>
        <w:pStyle w:val="SingleTxtG"/>
        <w:rPr>
          <w:rFonts w:eastAsia="PMingLiU"/>
          <w:lang w:val="fr-FR" w:eastAsia="zh-TW"/>
        </w:rPr>
      </w:pPr>
      <w:r w:rsidRPr="000B4D79">
        <w:rPr>
          <w:rFonts w:eastAsia="PMingLiU"/>
          <w:lang w:val="fr-FR" w:eastAsia="zh-TW"/>
        </w:rPr>
        <w:t>569.</w:t>
      </w:r>
      <w:r w:rsidRPr="000B4D79">
        <w:rPr>
          <w:rFonts w:eastAsia="PMingLiU"/>
          <w:lang w:val="fr-FR" w:eastAsia="zh-TW"/>
        </w:rPr>
        <w:tab/>
      </w:r>
      <w:r w:rsidR="00197B73" w:rsidRPr="000B4D79">
        <w:rPr>
          <w:rFonts w:eastAsia="PMingLiU"/>
          <w:lang w:val="fr-FR" w:eastAsia="zh-TW"/>
        </w:rPr>
        <w:t xml:space="preserve">Le régime des peines est différent pour les jeunes de moins de 16 ans. Aux termes de </w:t>
      </w:r>
      <w:r w:rsidR="006F27BE" w:rsidRPr="000B4D79">
        <w:rPr>
          <w:lang w:val="fr-FR"/>
        </w:rPr>
        <w:t>l</w:t>
      </w:r>
      <w:r w:rsidR="000E26C3">
        <w:rPr>
          <w:lang w:val="fr-FR"/>
        </w:rPr>
        <w:t>’</w:t>
      </w:r>
      <w:r w:rsidR="006F27BE" w:rsidRPr="000B4D79">
        <w:rPr>
          <w:lang w:val="fr-FR"/>
        </w:rPr>
        <w:t>ordonnance relative à la délinquance juvénile</w:t>
      </w:r>
      <w:r w:rsidR="009331BF">
        <w:rPr>
          <w:rFonts w:eastAsia="DFKai-SB"/>
          <w:lang w:val="fr-FR" w:eastAsia="zh-TW"/>
        </w:rPr>
        <w:t>:</w:t>
      </w:r>
    </w:p>
    <w:p w:rsidR="00C15094" w:rsidRPr="000B4D79" w:rsidRDefault="00C15094" w:rsidP="00197B73">
      <w:pPr>
        <w:pStyle w:val="SingleTxtG"/>
        <w:ind w:firstLine="567"/>
        <w:rPr>
          <w:rFonts w:eastAsia="PMingLiU"/>
          <w:lang w:val="fr-FR" w:eastAsia="zh-TW"/>
        </w:rPr>
      </w:pPr>
      <w:r w:rsidRPr="000B4D79">
        <w:rPr>
          <w:rFonts w:eastAsia="PMingLiU"/>
          <w:lang w:val="fr-FR" w:eastAsia="zh-TW"/>
        </w:rPr>
        <w:t>a)</w:t>
      </w:r>
      <w:r w:rsidRPr="000B4D79">
        <w:rPr>
          <w:rFonts w:eastAsia="PMingLiU"/>
          <w:lang w:val="fr-FR" w:eastAsia="zh-TW"/>
        </w:rPr>
        <w:tab/>
      </w:r>
      <w:r w:rsidR="00850E53" w:rsidRPr="000B4D79">
        <w:rPr>
          <w:rFonts w:eastAsia="PMingLiU"/>
          <w:lang w:val="fr-FR" w:eastAsia="zh-TW"/>
        </w:rPr>
        <w:t xml:space="preserve">Nul </w:t>
      </w:r>
      <w:r w:rsidR="00197B73" w:rsidRPr="000B4D79">
        <w:rPr>
          <w:rFonts w:eastAsia="PMingLiU"/>
          <w:lang w:val="fr-FR" w:eastAsia="zh-TW"/>
        </w:rPr>
        <w:t>enfant (</w:t>
      </w:r>
      <w:r w:rsidR="00573975" w:rsidRPr="000B4D79">
        <w:rPr>
          <w:rFonts w:eastAsia="PMingLiU"/>
          <w:lang w:val="fr-FR" w:eastAsia="zh-TW"/>
        </w:rPr>
        <w:t xml:space="preserve">âgé </w:t>
      </w:r>
      <w:r w:rsidR="00197B73" w:rsidRPr="000B4D79">
        <w:rPr>
          <w:rFonts w:eastAsia="PMingLiU"/>
          <w:lang w:val="fr-FR" w:eastAsia="zh-TW"/>
        </w:rPr>
        <w:t>de moins de 14 ans) ne peut être condamné à une peine privative de liberté ni incarcéré pour défaut de paiement d</w:t>
      </w:r>
      <w:r w:rsidR="000E26C3">
        <w:rPr>
          <w:rFonts w:eastAsia="PMingLiU"/>
          <w:lang w:val="fr-FR" w:eastAsia="zh-TW"/>
        </w:rPr>
        <w:t>’</w:t>
      </w:r>
      <w:r w:rsidR="00197B73" w:rsidRPr="000B4D79">
        <w:rPr>
          <w:rFonts w:eastAsia="PMingLiU"/>
          <w:lang w:val="fr-FR" w:eastAsia="zh-TW"/>
        </w:rPr>
        <w:t>une amende, de dommages-intérêts ou de frais</w:t>
      </w:r>
      <w:r w:rsidR="009331BF">
        <w:rPr>
          <w:rFonts w:eastAsia="PMingLiU"/>
          <w:lang w:val="fr-FR" w:eastAsia="zh-TW"/>
        </w:rPr>
        <w:t>;</w:t>
      </w:r>
    </w:p>
    <w:p w:rsidR="00C15094" w:rsidRPr="000B4D79" w:rsidRDefault="00C15094" w:rsidP="00573975">
      <w:pPr>
        <w:pStyle w:val="SingleTxtG"/>
        <w:ind w:firstLine="567"/>
        <w:rPr>
          <w:rFonts w:eastAsia="PMingLiU"/>
          <w:lang w:val="fr-FR" w:eastAsia="zh-TW"/>
        </w:rPr>
      </w:pPr>
      <w:r w:rsidRPr="000B4D79">
        <w:rPr>
          <w:rFonts w:eastAsia="PMingLiU"/>
          <w:lang w:val="fr-FR" w:eastAsia="zh-TW"/>
        </w:rPr>
        <w:t>b)</w:t>
      </w:r>
      <w:r w:rsidRPr="000B4D79">
        <w:rPr>
          <w:rFonts w:eastAsia="PMingLiU"/>
          <w:lang w:val="fr-FR" w:eastAsia="zh-TW"/>
        </w:rPr>
        <w:tab/>
      </w:r>
      <w:r w:rsidR="00850E53" w:rsidRPr="000B4D79">
        <w:rPr>
          <w:rFonts w:eastAsia="PMingLiU"/>
          <w:lang w:val="fr-FR" w:eastAsia="zh-TW"/>
        </w:rPr>
        <w:t xml:space="preserve">Nul </w:t>
      </w:r>
      <w:r w:rsidR="00197B73" w:rsidRPr="000B4D79">
        <w:rPr>
          <w:rFonts w:eastAsia="PMingLiU"/>
          <w:lang w:val="fr-FR" w:eastAsia="zh-TW"/>
        </w:rPr>
        <w:t xml:space="preserve">jeune </w:t>
      </w:r>
      <w:r w:rsidRPr="000B4D79">
        <w:rPr>
          <w:rFonts w:eastAsia="PMingLiU"/>
          <w:lang w:val="fr-FR" w:eastAsia="zh-TW"/>
        </w:rPr>
        <w:t>(</w:t>
      </w:r>
      <w:r w:rsidR="00573975" w:rsidRPr="000B4D79">
        <w:rPr>
          <w:rFonts w:eastAsia="PMingLiU"/>
          <w:lang w:val="fr-FR" w:eastAsia="zh-TW"/>
        </w:rPr>
        <w:t>âgé de 14 ans à</w:t>
      </w:r>
      <w:r w:rsidRPr="000B4D79">
        <w:rPr>
          <w:rFonts w:eastAsia="PMingLiU"/>
          <w:lang w:val="fr-FR" w:eastAsia="zh-TW"/>
        </w:rPr>
        <w:t xml:space="preserve"> 16 </w:t>
      </w:r>
      <w:r w:rsidR="00573975" w:rsidRPr="000B4D79">
        <w:rPr>
          <w:rFonts w:eastAsia="PMingLiU"/>
          <w:lang w:val="fr-FR" w:eastAsia="zh-TW"/>
        </w:rPr>
        <w:t>ans non révolus</w:t>
      </w:r>
      <w:r w:rsidRPr="000B4D79">
        <w:rPr>
          <w:rFonts w:eastAsia="PMingLiU"/>
          <w:lang w:val="fr-FR" w:eastAsia="zh-TW"/>
        </w:rPr>
        <w:t xml:space="preserve">) </w:t>
      </w:r>
      <w:r w:rsidR="00573975" w:rsidRPr="000B4D79">
        <w:rPr>
          <w:rFonts w:eastAsia="PMingLiU"/>
          <w:lang w:val="fr-FR" w:eastAsia="zh-TW"/>
        </w:rPr>
        <w:t>ne peut être condamné à une peine privative de liberté s</w:t>
      </w:r>
      <w:r w:rsidR="000E26C3">
        <w:rPr>
          <w:rFonts w:eastAsia="PMingLiU"/>
          <w:lang w:val="fr-FR" w:eastAsia="zh-TW"/>
        </w:rPr>
        <w:t>’</w:t>
      </w:r>
      <w:r w:rsidR="00573975" w:rsidRPr="000B4D79">
        <w:rPr>
          <w:rFonts w:eastAsia="PMingLiU"/>
          <w:lang w:val="fr-FR" w:eastAsia="zh-TW"/>
        </w:rPr>
        <w:t>il est possible de trouver une autre solution appropriée</w:t>
      </w:r>
      <w:r w:rsidR="009331BF">
        <w:rPr>
          <w:rFonts w:eastAsia="PMingLiU"/>
          <w:lang w:val="fr-FR" w:eastAsia="zh-TW"/>
        </w:rPr>
        <w:t>;</w:t>
      </w:r>
      <w:r w:rsidR="00573975" w:rsidRPr="000B4D79">
        <w:rPr>
          <w:rFonts w:eastAsia="PMingLiU"/>
          <w:lang w:val="fr-FR" w:eastAsia="zh-TW"/>
        </w:rPr>
        <w:t xml:space="preserve"> et</w:t>
      </w:r>
    </w:p>
    <w:p w:rsidR="00C15094" w:rsidRPr="000B4D79" w:rsidRDefault="00C15094" w:rsidP="00573975">
      <w:pPr>
        <w:pStyle w:val="SingleTxtG"/>
        <w:ind w:firstLine="567"/>
        <w:rPr>
          <w:rFonts w:eastAsia="PMingLiU"/>
          <w:lang w:val="fr-FR" w:eastAsia="zh-TW"/>
        </w:rPr>
      </w:pPr>
      <w:r w:rsidRPr="000B4D79">
        <w:rPr>
          <w:rFonts w:eastAsia="PMingLiU"/>
          <w:lang w:val="fr-FR" w:eastAsia="zh-TW"/>
        </w:rPr>
        <w:t>c)</w:t>
      </w:r>
      <w:r w:rsidRPr="000B4D79">
        <w:rPr>
          <w:rFonts w:eastAsia="PMingLiU"/>
          <w:lang w:val="fr-FR" w:eastAsia="zh-TW"/>
        </w:rPr>
        <w:tab/>
      </w:r>
      <w:r w:rsidR="00850E53" w:rsidRPr="000B4D79">
        <w:rPr>
          <w:rFonts w:eastAsia="PMingLiU"/>
          <w:lang w:val="fr-FR" w:eastAsia="zh-TW"/>
        </w:rPr>
        <w:t>Tout</w:t>
      </w:r>
      <w:r w:rsidR="00850E53">
        <w:rPr>
          <w:rFonts w:eastAsia="PMingLiU"/>
          <w:lang w:val="fr-FR" w:eastAsia="zh-TW"/>
        </w:rPr>
        <w:t xml:space="preserve"> </w:t>
      </w:r>
      <w:r w:rsidR="00573975" w:rsidRPr="000B4D79">
        <w:rPr>
          <w:rFonts w:eastAsia="PMingLiU"/>
          <w:lang w:val="fr-FR" w:eastAsia="zh-TW"/>
        </w:rPr>
        <w:t>jeune privé de liberté sera séparé des détenus adultes</w:t>
      </w:r>
      <w:r w:rsidRPr="000B4D79">
        <w:rPr>
          <w:rFonts w:eastAsia="PMingLiU"/>
          <w:lang w:val="fr-FR" w:eastAsia="zh-TW"/>
        </w:rPr>
        <w:t>.</w:t>
      </w:r>
    </w:p>
    <w:p w:rsidR="00C15094" w:rsidRPr="000B4D79" w:rsidRDefault="00685164" w:rsidP="00685164">
      <w:pPr>
        <w:pStyle w:val="H1G"/>
        <w:rPr>
          <w:rFonts w:eastAsia="PMingLiU"/>
          <w:lang w:val="fr-FR" w:eastAsia="zh-TW"/>
        </w:rPr>
      </w:pPr>
      <w:r w:rsidRPr="000B4D79">
        <w:rPr>
          <w:rFonts w:eastAsia="PMingLiU"/>
          <w:lang w:val="fr-FR" w:eastAsia="zh-TW"/>
        </w:rPr>
        <w:tab/>
      </w:r>
      <w:r w:rsidR="00C15094" w:rsidRPr="000B4D79">
        <w:rPr>
          <w:rFonts w:eastAsia="PMingLiU"/>
          <w:lang w:val="fr-FR" w:eastAsia="zh-TW"/>
        </w:rPr>
        <w:t>B.</w:t>
      </w:r>
      <w:r w:rsidR="00C15094" w:rsidRPr="000B4D79">
        <w:rPr>
          <w:rFonts w:eastAsia="PMingLiU"/>
          <w:lang w:val="fr-FR" w:eastAsia="zh-TW"/>
        </w:rPr>
        <w:tab/>
      </w:r>
      <w:r w:rsidR="00B87483" w:rsidRPr="000B4D79">
        <w:rPr>
          <w:lang w:val="fr-FR"/>
        </w:rPr>
        <w:t xml:space="preserve">Ensemble des programmes adoptés – </w:t>
      </w:r>
      <w:r w:rsidR="00A72001" w:rsidRPr="000B4D79">
        <w:rPr>
          <w:lang w:val="fr-FR"/>
        </w:rPr>
        <w:t xml:space="preserve">Surveillance </w:t>
      </w:r>
      <w:r w:rsidR="00B87483" w:rsidRPr="000B4D79">
        <w:rPr>
          <w:lang w:val="fr-FR"/>
        </w:rPr>
        <w:t>de l</w:t>
      </w:r>
      <w:r w:rsidR="000E26C3">
        <w:rPr>
          <w:lang w:val="fr-FR"/>
        </w:rPr>
        <w:t>’</w:t>
      </w:r>
      <w:r w:rsidR="00B87483" w:rsidRPr="000B4D79">
        <w:rPr>
          <w:lang w:val="fr-FR"/>
        </w:rPr>
        <w:t>application</w:t>
      </w:r>
    </w:p>
    <w:p w:rsidR="00C15094" w:rsidRPr="000B4D79" w:rsidRDefault="00685164" w:rsidP="00B71F7E">
      <w:pPr>
        <w:pStyle w:val="H23G"/>
        <w:rPr>
          <w:lang w:val="fr-FR" w:eastAsia="zh-TW"/>
        </w:rPr>
      </w:pPr>
      <w:r w:rsidRPr="000B4D79">
        <w:rPr>
          <w:lang w:val="fr-FR" w:eastAsia="zh-TW"/>
        </w:rPr>
        <w:tab/>
      </w:r>
      <w:r w:rsidR="00A82BF9" w:rsidRPr="000B4D79">
        <w:rPr>
          <w:lang w:val="fr-FR" w:eastAsia="zh-TW"/>
        </w:rPr>
        <w:t>1.</w:t>
      </w:r>
      <w:r w:rsidR="00C15094" w:rsidRPr="000B4D79">
        <w:rPr>
          <w:lang w:val="fr-FR" w:eastAsia="zh-TW"/>
        </w:rPr>
        <w:tab/>
      </w:r>
      <w:r w:rsidR="00F00B2D" w:rsidRPr="000B4D79">
        <w:rPr>
          <w:lang w:val="fr-FR" w:eastAsia="zh-TW"/>
        </w:rPr>
        <w:t>Enfants en</w:t>
      </w:r>
      <w:r w:rsidR="00C15094" w:rsidRPr="000B4D79">
        <w:rPr>
          <w:lang w:val="fr-FR" w:eastAsia="zh-TW"/>
        </w:rPr>
        <w:t xml:space="preserve"> situations </w:t>
      </w:r>
      <w:r w:rsidR="00F00B2D" w:rsidRPr="000B4D79">
        <w:rPr>
          <w:lang w:val="fr-FR" w:eastAsia="zh-TW"/>
        </w:rPr>
        <w:t>d</w:t>
      </w:r>
      <w:r w:rsidR="000E26C3">
        <w:rPr>
          <w:lang w:val="fr-FR" w:eastAsia="zh-TW"/>
        </w:rPr>
        <w:t>’</w:t>
      </w:r>
      <w:r w:rsidR="00F00B2D" w:rsidRPr="000B4D79">
        <w:rPr>
          <w:lang w:val="fr-FR" w:eastAsia="zh-TW"/>
        </w:rPr>
        <w:t>urgence</w:t>
      </w:r>
      <w:r w:rsidR="00C15094" w:rsidRPr="000B4D79">
        <w:rPr>
          <w:lang w:val="fr-FR" w:eastAsia="zh-TW"/>
        </w:rPr>
        <w:t xml:space="preserve"> </w:t>
      </w:r>
      <w:r w:rsidR="00A72001">
        <w:rPr>
          <w:lang w:val="fr-FR" w:eastAsia="zh-TW"/>
        </w:rPr>
        <w:t>–</w:t>
      </w:r>
      <w:r w:rsidR="00C15094" w:rsidRPr="000B4D79">
        <w:rPr>
          <w:lang w:val="fr-FR" w:eastAsia="zh-TW"/>
        </w:rPr>
        <w:t xml:space="preserve"> Articles 22, 38 </w:t>
      </w:r>
      <w:r w:rsidR="00B259F2" w:rsidRPr="000B4D79">
        <w:rPr>
          <w:lang w:val="fr-FR" w:eastAsia="zh-TW"/>
        </w:rPr>
        <w:t>et</w:t>
      </w:r>
      <w:r w:rsidR="00C15094" w:rsidRPr="000B4D79">
        <w:rPr>
          <w:lang w:val="fr-FR" w:eastAsia="zh-TW"/>
        </w:rPr>
        <w:t xml:space="preserve"> 39</w:t>
      </w:r>
    </w:p>
    <w:p w:rsidR="00C15094" w:rsidRPr="0094085F" w:rsidRDefault="00336C19" w:rsidP="0094085F">
      <w:pPr>
        <w:pStyle w:val="H23G"/>
      </w:pPr>
      <w:r>
        <w:rPr>
          <w:lang w:val="fr-FR" w:eastAsia="zh-TW"/>
        </w:rPr>
        <w:tab/>
      </w:r>
      <w:r w:rsidR="004F7F1F" w:rsidRPr="000B4D79">
        <w:rPr>
          <w:lang w:val="fr-FR" w:eastAsia="zh-TW"/>
        </w:rPr>
        <w:t>a)</w:t>
      </w:r>
      <w:r w:rsidR="004F7F1F" w:rsidRPr="000B4D79">
        <w:rPr>
          <w:lang w:val="fr-FR" w:eastAsia="zh-TW"/>
        </w:rPr>
        <w:tab/>
      </w:r>
      <w:r w:rsidR="00C15094" w:rsidRPr="000B4D79">
        <w:rPr>
          <w:lang w:val="fr-FR" w:eastAsia="zh-TW"/>
        </w:rPr>
        <w:t xml:space="preserve">Article 22 </w:t>
      </w:r>
      <w:r w:rsidR="00F17DBA" w:rsidRPr="000B4D79">
        <w:rPr>
          <w:lang w:val="fr-FR" w:eastAsia="zh-TW"/>
        </w:rPr>
        <w:t>–</w:t>
      </w:r>
      <w:r w:rsidR="00C15094" w:rsidRPr="000B4D79">
        <w:rPr>
          <w:lang w:val="fr-FR" w:eastAsia="zh-TW"/>
        </w:rPr>
        <w:t xml:space="preserve"> </w:t>
      </w:r>
      <w:r w:rsidR="00F17DBA" w:rsidRPr="000B4D79">
        <w:rPr>
          <w:lang w:val="fr-FR" w:eastAsia="zh-TW"/>
        </w:rPr>
        <w:t>Enfants réfugiés</w:t>
      </w:r>
    </w:p>
    <w:p w:rsidR="00C15094" w:rsidRPr="000B4D79" w:rsidRDefault="00C15094" w:rsidP="00E56137">
      <w:pPr>
        <w:pStyle w:val="SingleTxtG"/>
        <w:rPr>
          <w:rFonts w:eastAsia="MingLiU"/>
          <w:lang w:val="fr-FR" w:eastAsia="zh-TW"/>
        </w:rPr>
      </w:pPr>
      <w:r w:rsidRPr="000B4D79">
        <w:rPr>
          <w:rFonts w:eastAsia="PMingLiU"/>
          <w:lang w:val="fr-FR" w:eastAsia="zh-TW"/>
        </w:rPr>
        <w:t>570.</w:t>
      </w:r>
      <w:r w:rsidRPr="000B4D79">
        <w:rPr>
          <w:rFonts w:eastAsia="PMingLiU"/>
          <w:lang w:val="fr-FR" w:eastAsia="zh-TW"/>
        </w:rPr>
        <w:tab/>
      </w:r>
      <w:r w:rsidR="00744C94" w:rsidRPr="000B4D79">
        <w:rPr>
          <w:rFonts w:eastAsia="PMingLiU"/>
          <w:lang w:val="fr-FR" w:eastAsia="zh-TW"/>
        </w:rPr>
        <w:t>Comme</w:t>
      </w:r>
      <w:r w:rsidR="00573975" w:rsidRPr="000B4D79">
        <w:rPr>
          <w:rFonts w:eastAsia="PMingLiU"/>
          <w:lang w:val="fr-FR" w:eastAsia="zh-TW"/>
        </w:rPr>
        <w:t xml:space="preserve"> indiqué</w:t>
      </w:r>
      <w:r w:rsidRPr="000B4D79">
        <w:rPr>
          <w:rFonts w:eastAsia="PMingLiU"/>
          <w:lang w:val="fr-FR" w:eastAsia="zh-TW"/>
        </w:rPr>
        <w:t xml:space="preserve"> </w:t>
      </w:r>
      <w:r w:rsidR="00F00B2D" w:rsidRPr="000B4D79">
        <w:rPr>
          <w:rFonts w:eastAsia="PMingLiU"/>
          <w:lang w:val="fr-FR" w:eastAsia="zh-TW"/>
        </w:rPr>
        <w:t>au</w:t>
      </w:r>
      <w:r w:rsidRPr="000B4D79">
        <w:rPr>
          <w:rFonts w:eastAsia="PMingLiU"/>
          <w:lang w:val="fr-FR" w:eastAsia="zh-TW"/>
        </w:rPr>
        <w:t xml:space="preserve"> paragraph</w:t>
      </w:r>
      <w:r w:rsidR="00F00B2D" w:rsidRPr="000B4D79">
        <w:rPr>
          <w:rFonts w:eastAsia="PMingLiU"/>
          <w:lang w:val="fr-FR" w:eastAsia="zh-TW"/>
        </w:rPr>
        <w:t>e</w:t>
      </w:r>
      <w:r w:rsidRPr="000B4D79">
        <w:rPr>
          <w:rFonts w:eastAsia="PMingLiU"/>
          <w:lang w:val="fr-FR" w:eastAsia="zh-TW"/>
        </w:rPr>
        <w:t xml:space="preserve"> 398 </w:t>
      </w:r>
      <w:r w:rsidR="00F00B2D" w:rsidRPr="000B4D79">
        <w:rPr>
          <w:rFonts w:eastAsia="PMingLiU"/>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573975" w:rsidRPr="000B4D79">
        <w:rPr>
          <w:rFonts w:eastAsia="PMingLiU"/>
          <w:lang w:val="fr-FR" w:eastAsia="zh-TW"/>
        </w:rPr>
        <w:t>tous les</w:t>
      </w:r>
      <w:r w:rsidRPr="000B4D79">
        <w:rPr>
          <w:rFonts w:eastAsia="PMingLiU"/>
          <w:lang w:val="fr-FR" w:eastAsia="zh-TW"/>
        </w:rPr>
        <w:t xml:space="preserve"> camps </w:t>
      </w:r>
      <w:r w:rsidR="00573975" w:rsidRPr="000B4D79">
        <w:rPr>
          <w:rFonts w:eastAsia="PMingLiU"/>
          <w:lang w:val="fr-FR" w:eastAsia="zh-TW"/>
        </w:rPr>
        <w:t>de réfugiés de</w:t>
      </w:r>
      <w:r w:rsidRPr="000B4D79">
        <w:rPr>
          <w:rFonts w:eastAsia="PMingLiU"/>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PMingLiU"/>
          <w:lang w:val="fr-FR" w:eastAsia="zh-TW"/>
        </w:rPr>
        <w:t xml:space="preserve"> </w:t>
      </w:r>
      <w:r w:rsidR="00573975" w:rsidRPr="000B4D79">
        <w:rPr>
          <w:rFonts w:eastAsia="PMingLiU"/>
          <w:lang w:val="fr-FR" w:eastAsia="zh-TW"/>
        </w:rPr>
        <w:t>ont été fermés</w:t>
      </w:r>
      <w:r w:rsidRPr="000B4D79">
        <w:rPr>
          <w:rFonts w:eastAsia="PMingLiU"/>
          <w:lang w:val="fr-FR" w:eastAsia="zh-TW"/>
        </w:rPr>
        <w:t xml:space="preserve">. </w:t>
      </w:r>
      <w:r w:rsidR="00E56137" w:rsidRPr="000B4D79">
        <w:rPr>
          <w:rFonts w:eastAsia="MingLiU"/>
          <w:lang w:val="fr-FR" w:eastAsia="zh-TW"/>
        </w:rPr>
        <w:t xml:space="preserve">Le 22 février 2003, </w:t>
      </w:r>
      <w:r w:rsidRPr="000B4D79">
        <w:rPr>
          <w:rFonts w:eastAsia="MingLiU"/>
          <w:lang w:val="fr-FR" w:eastAsia="zh-TW"/>
        </w:rPr>
        <w:t xml:space="preserve">Hong Kong </w:t>
      </w:r>
      <w:r w:rsidR="00573975" w:rsidRPr="000B4D79">
        <w:rPr>
          <w:rFonts w:eastAsia="MingLiU"/>
          <w:lang w:val="fr-FR" w:eastAsia="zh-TW"/>
        </w:rPr>
        <w:t xml:space="preserve">a annoncé </w:t>
      </w:r>
      <w:r w:rsidR="00575CB5" w:rsidRPr="000B4D79">
        <w:rPr>
          <w:rFonts w:eastAsia="MingLiU"/>
          <w:lang w:val="fr-FR" w:eastAsia="zh-TW"/>
        </w:rPr>
        <w:t xml:space="preserve">le Plan de réinstallation locale </w:t>
      </w:r>
      <w:r w:rsidR="00E56137" w:rsidRPr="000B4D79">
        <w:rPr>
          <w:rFonts w:eastAsia="MingLiU"/>
          <w:lang w:val="fr-FR" w:eastAsia="zh-TW"/>
        </w:rPr>
        <w:t xml:space="preserve">étendu </w:t>
      </w:r>
      <w:r w:rsidR="00575CB5" w:rsidRPr="000B4D79">
        <w:rPr>
          <w:rFonts w:eastAsia="MingLiU"/>
          <w:lang w:val="fr-FR" w:eastAsia="zh-TW"/>
        </w:rPr>
        <w:t xml:space="preserve">pour permettre aux réfugiés et migrants vietnamiens qui sont bloqués à Hong Kong </w:t>
      </w:r>
      <w:r w:rsidR="00E56137" w:rsidRPr="000B4D79">
        <w:rPr>
          <w:rFonts w:eastAsia="MingLiU"/>
          <w:lang w:val="fr-FR" w:eastAsia="zh-TW"/>
        </w:rPr>
        <w:t xml:space="preserve">et remplissent les conditions requises </w:t>
      </w:r>
      <w:r w:rsidR="00575CB5" w:rsidRPr="000B4D79">
        <w:rPr>
          <w:rFonts w:eastAsia="MingLiU"/>
          <w:lang w:val="fr-FR" w:eastAsia="zh-TW"/>
        </w:rPr>
        <w:t>de demander à s</w:t>
      </w:r>
      <w:r w:rsidR="000E26C3">
        <w:rPr>
          <w:rFonts w:eastAsia="MingLiU"/>
          <w:lang w:val="fr-FR" w:eastAsia="zh-TW"/>
        </w:rPr>
        <w:t>’</w:t>
      </w:r>
      <w:r w:rsidR="00575CB5" w:rsidRPr="000B4D79">
        <w:rPr>
          <w:rFonts w:eastAsia="MingLiU"/>
          <w:lang w:val="fr-FR" w:eastAsia="zh-TW"/>
        </w:rPr>
        <w:t xml:space="preserve">établir à </w:t>
      </w:r>
      <w:r w:rsidRPr="000B4D79">
        <w:rPr>
          <w:rFonts w:eastAsia="MingLiU"/>
          <w:lang w:val="fr-FR" w:eastAsia="zh-TW"/>
        </w:rPr>
        <w:t xml:space="preserve">Hong Kong. </w:t>
      </w:r>
      <w:r w:rsidR="00E56137" w:rsidRPr="000B4D79">
        <w:rPr>
          <w:rFonts w:eastAsia="MingLiU"/>
          <w:lang w:val="fr-FR" w:eastAsia="zh-TW"/>
        </w:rPr>
        <w:t>Aucun enfant réfugié vietnamien n</w:t>
      </w:r>
      <w:r w:rsidR="000E26C3">
        <w:rPr>
          <w:rFonts w:eastAsia="MingLiU"/>
          <w:lang w:val="fr-FR" w:eastAsia="zh-TW"/>
        </w:rPr>
        <w:t>’</w:t>
      </w:r>
      <w:r w:rsidR="00E56137" w:rsidRPr="000B4D79">
        <w:rPr>
          <w:rFonts w:eastAsia="MingLiU"/>
          <w:lang w:val="fr-FR" w:eastAsia="zh-TW"/>
        </w:rPr>
        <w:t xml:space="preserve">était bloqué à </w:t>
      </w:r>
      <w:r w:rsidRPr="000B4D79">
        <w:rPr>
          <w:rFonts w:eastAsia="MingLiU"/>
          <w:lang w:val="fr-FR" w:eastAsia="zh-TW"/>
        </w:rPr>
        <w:t xml:space="preserve">Hong Kong. </w:t>
      </w:r>
      <w:r w:rsidR="00E56137" w:rsidRPr="000B4D79">
        <w:rPr>
          <w:rFonts w:eastAsia="MingLiU"/>
          <w:lang w:val="fr-FR" w:eastAsia="zh-TW"/>
        </w:rPr>
        <w:t>Fin août</w:t>
      </w:r>
      <w:r w:rsidRPr="000B4D79">
        <w:rPr>
          <w:rFonts w:eastAsia="MingLiU"/>
          <w:lang w:val="fr-FR" w:eastAsia="zh-TW"/>
        </w:rPr>
        <w:t xml:space="preserve"> 2009, </w:t>
      </w:r>
      <w:r w:rsidR="00E56137" w:rsidRPr="000B4D79">
        <w:rPr>
          <w:rFonts w:eastAsia="MingLiU"/>
          <w:lang w:val="fr-FR" w:eastAsia="zh-TW"/>
        </w:rPr>
        <w:t>seul un enfant vietnamien migrant illégal âgé de 17 ans, arrêté le même mois par la police, attendait à Hong Kong une autorisation de retour des autorités vietnamiennes</w:t>
      </w:r>
      <w:r w:rsidRPr="000B4D79">
        <w:rPr>
          <w:rFonts w:eastAsia="MingLiU"/>
          <w:lang w:val="fr-FR" w:eastAsia="zh-TW"/>
        </w:rPr>
        <w:t>.</w:t>
      </w:r>
    </w:p>
    <w:p w:rsidR="00C15094" w:rsidRPr="000B4D79" w:rsidRDefault="00685164" w:rsidP="006405B5">
      <w:pPr>
        <w:pStyle w:val="H4G"/>
        <w:rPr>
          <w:lang w:val="fr-FR" w:eastAsia="zh-TW"/>
        </w:rPr>
      </w:pPr>
      <w:r w:rsidRPr="000B4D79">
        <w:rPr>
          <w:lang w:val="fr-FR" w:eastAsia="zh-TW"/>
        </w:rPr>
        <w:tab/>
      </w:r>
      <w:r w:rsidRPr="000B4D79">
        <w:rPr>
          <w:lang w:val="fr-FR" w:eastAsia="zh-TW"/>
        </w:rPr>
        <w:tab/>
      </w:r>
      <w:r w:rsidR="00C15094" w:rsidRPr="000B4D79">
        <w:rPr>
          <w:lang w:val="fr-FR" w:eastAsia="zh-TW"/>
        </w:rPr>
        <w:t xml:space="preserve">Services </w:t>
      </w:r>
      <w:r w:rsidR="00E56137" w:rsidRPr="000B4D79">
        <w:rPr>
          <w:lang w:val="fr-FR" w:eastAsia="zh-TW"/>
        </w:rPr>
        <w:t>aux enfants demandeurs d</w:t>
      </w:r>
      <w:r w:rsidR="000E26C3">
        <w:rPr>
          <w:lang w:val="fr-FR" w:eastAsia="zh-TW"/>
        </w:rPr>
        <w:t>’</w:t>
      </w:r>
      <w:r w:rsidR="00E56137" w:rsidRPr="000B4D79">
        <w:rPr>
          <w:lang w:val="fr-FR" w:eastAsia="zh-TW"/>
        </w:rPr>
        <w:t>asile et migrants illégaux</w:t>
      </w:r>
    </w:p>
    <w:p w:rsidR="00C15094" w:rsidRPr="000B4D79" w:rsidRDefault="00C15094" w:rsidP="00865716">
      <w:pPr>
        <w:pStyle w:val="SingleTxtG"/>
        <w:rPr>
          <w:rFonts w:eastAsia="MingLiU"/>
          <w:lang w:val="fr-FR" w:eastAsia="zh-TW"/>
        </w:rPr>
      </w:pPr>
      <w:r w:rsidRPr="000B4D79">
        <w:rPr>
          <w:rFonts w:eastAsia="PMingLiU"/>
          <w:lang w:val="fr-FR" w:eastAsia="zh-TW"/>
        </w:rPr>
        <w:t>571.</w:t>
      </w:r>
      <w:r w:rsidRPr="000B4D79">
        <w:rPr>
          <w:rFonts w:eastAsia="PMingLiU"/>
          <w:lang w:val="fr-FR" w:eastAsia="zh-TW"/>
        </w:rPr>
        <w:tab/>
      </w:r>
      <w:r w:rsidR="005F1455" w:rsidRPr="000B4D79">
        <w:rPr>
          <w:rFonts w:eastAsia="PMingLiU"/>
          <w:lang w:val="fr-FR" w:eastAsia="zh-TW"/>
        </w:rPr>
        <w:t xml:space="preserve">Comme suite aux paragraphes </w:t>
      </w:r>
      <w:r w:rsidRPr="000B4D79">
        <w:rPr>
          <w:rFonts w:eastAsia="PMingLiU"/>
          <w:lang w:val="fr-FR" w:eastAsia="zh-TW"/>
        </w:rPr>
        <w:t xml:space="preserve">401 </w:t>
      </w:r>
      <w:r w:rsidR="005F1455" w:rsidRPr="000B4D79">
        <w:rPr>
          <w:rFonts w:eastAsia="PMingLiU"/>
          <w:lang w:val="fr-FR" w:eastAsia="zh-TW"/>
        </w:rPr>
        <w:t>à</w:t>
      </w:r>
      <w:r w:rsidRPr="000B4D79">
        <w:rPr>
          <w:rFonts w:eastAsia="PMingLiU"/>
          <w:lang w:val="fr-FR" w:eastAsia="zh-TW"/>
        </w:rPr>
        <w:t xml:space="preserve"> 404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865716" w:rsidRPr="000B4D79">
        <w:rPr>
          <w:rFonts w:eastAsia="PMingLiU"/>
          <w:lang w:val="fr-FR" w:eastAsia="zh-TW"/>
        </w:rPr>
        <w:t>le Gouvernement apporte, au cas par cas, une aide en nature aux demandeurs d</w:t>
      </w:r>
      <w:r w:rsidR="000E26C3">
        <w:rPr>
          <w:rFonts w:eastAsia="PMingLiU"/>
          <w:lang w:val="fr-FR" w:eastAsia="zh-TW"/>
        </w:rPr>
        <w:t>’</w:t>
      </w:r>
      <w:r w:rsidR="00865716" w:rsidRPr="000B4D79">
        <w:rPr>
          <w:rFonts w:eastAsia="PMingLiU"/>
          <w:lang w:val="fr-FR" w:eastAsia="zh-TW"/>
        </w:rPr>
        <w:t xml:space="preserve">asile </w:t>
      </w:r>
      <w:r w:rsidR="00865716" w:rsidRPr="000B4D79">
        <w:rPr>
          <w:lang w:val="fr-FR"/>
        </w:rPr>
        <w:t>dont les besoins fondamentaux ne sont pas satisfaits pendant la durée de leur présence à</w:t>
      </w:r>
      <w:r w:rsidRPr="000B4D79">
        <w:rPr>
          <w:rFonts w:eastAsia="MingLiU"/>
          <w:lang w:val="fr-FR" w:eastAsia="zh-TW"/>
        </w:rPr>
        <w:t xml:space="preserve"> Hong Kong. </w:t>
      </w:r>
      <w:r w:rsidR="00865716" w:rsidRPr="000B4D79">
        <w:rPr>
          <w:lang w:val="fr-FR"/>
        </w:rPr>
        <w:t>Cette aide peut prendre la forme d</w:t>
      </w:r>
      <w:r w:rsidR="000E26C3">
        <w:rPr>
          <w:lang w:val="fr-FR"/>
        </w:rPr>
        <w:t>’</w:t>
      </w:r>
      <w:r w:rsidR="00865716" w:rsidRPr="000B4D79">
        <w:rPr>
          <w:lang w:val="fr-FR"/>
        </w:rPr>
        <w:t>un logement temporaire, de nourriture, de vêtements et autres produits de première nécessité. Le cas échéant, les soins médicaux, les services de conseil et les transports sont gratuits</w:t>
      </w:r>
      <w:r w:rsidRPr="000B4D79">
        <w:rPr>
          <w:rFonts w:eastAsia="MingLiU"/>
          <w:lang w:val="fr-FR" w:eastAsia="zh-TW"/>
        </w:rPr>
        <w:t>.</w:t>
      </w:r>
      <w:r w:rsidR="004479ED">
        <w:rPr>
          <w:rFonts w:eastAsia="MingLiU"/>
          <w:lang w:val="fr-FR" w:eastAsia="zh-TW"/>
        </w:rPr>
        <w:t xml:space="preserve"> </w:t>
      </w:r>
    </w:p>
    <w:p w:rsidR="00C15094" w:rsidRPr="000B4D79" w:rsidRDefault="00C15094" w:rsidP="00865716">
      <w:pPr>
        <w:pStyle w:val="SingleTxtG"/>
        <w:rPr>
          <w:rFonts w:eastAsia="MingLiU"/>
          <w:lang w:val="fr-FR" w:eastAsia="zh-TW"/>
        </w:rPr>
      </w:pPr>
      <w:r w:rsidRPr="000B4D79">
        <w:rPr>
          <w:rFonts w:eastAsia="MingLiU"/>
          <w:lang w:val="fr-FR" w:eastAsia="zh-TW"/>
        </w:rPr>
        <w:t>572.</w:t>
      </w:r>
      <w:r w:rsidRPr="000B4D79">
        <w:rPr>
          <w:rFonts w:eastAsia="MingLiU"/>
          <w:lang w:val="fr-FR" w:eastAsia="zh-TW"/>
        </w:rPr>
        <w:tab/>
      </w:r>
      <w:r w:rsidR="00865716" w:rsidRPr="000B4D79">
        <w:rPr>
          <w:lang w:val="fr-FR"/>
        </w:rPr>
        <w:t>Les mesures d</w:t>
      </w:r>
      <w:r w:rsidR="000E26C3">
        <w:rPr>
          <w:lang w:val="fr-FR"/>
        </w:rPr>
        <w:t>’</w:t>
      </w:r>
      <w:r w:rsidR="00865716" w:rsidRPr="000B4D79">
        <w:rPr>
          <w:lang w:val="fr-FR"/>
        </w:rPr>
        <w:t>aide offertes à chaque demandeur d</w:t>
      </w:r>
      <w:r w:rsidR="000E26C3">
        <w:rPr>
          <w:lang w:val="fr-FR"/>
        </w:rPr>
        <w:t>’</w:t>
      </w:r>
      <w:r w:rsidR="00865716" w:rsidRPr="000B4D79">
        <w:rPr>
          <w:lang w:val="fr-FR"/>
        </w:rPr>
        <w:t xml:space="preserve">asile varient en fonction des besoins et de la situation </w:t>
      </w:r>
      <w:r w:rsidR="00F33806">
        <w:rPr>
          <w:lang w:val="fr-FR"/>
        </w:rPr>
        <w:t>personnelle</w:t>
      </w:r>
      <w:r w:rsidR="00865716" w:rsidRPr="000B4D79">
        <w:rPr>
          <w:lang w:val="fr-FR"/>
        </w:rPr>
        <w:t xml:space="preserve"> de l</w:t>
      </w:r>
      <w:r w:rsidR="000E26C3">
        <w:rPr>
          <w:lang w:val="fr-FR"/>
        </w:rPr>
        <w:t>’</w:t>
      </w:r>
      <w:r w:rsidR="00865716" w:rsidRPr="000B4D79">
        <w:rPr>
          <w:lang w:val="fr-FR"/>
        </w:rPr>
        <w:t>intéressé, dont ses propres ressources et celles provenant d</w:t>
      </w:r>
      <w:r w:rsidR="000E26C3">
        <w:rPr>
          <w:lang w:val="fr-FR"/>
        </w:rPr>
        <w:t>’</w:t>
      </w:r>
      <w:r w:rsidR="00865716" w:rsidRPr="000B4D79">
        <w:rPr>
          <w:lang w:val="fr-FR"/>
        </w:rPr>
        <w:t>autres sources</w:t>
      </w:r>
      <w:r w:rsidRPr="000B4D79">
        <w:rPr>
          <w:rFonts w:eastAsia="MingLiU"/>
          <w:lang w:val="fr-FR" w:eastAsia="zh-TW"/>
        </w:rPr>
        <w:t xml:space="preserve">. </w:t>
      </w:r>
      <w:r w:rsidR="00865716" w:rsidRPr="000B4D79">
        <w:rPr>
          <w:rFonts w:eastAsia="MingLiU"/>
          <w:lang w:val="fr-FR" w:eastAsia="zh-TW"/>
        </w:rPr>
        <w:t xml:space="preserve">Les mineurs non accompagnés </w:t>
      </w:r>
      <w:r w:rsidR="00F33806">
        <w:rPr>
          <w:rFonts w:eastAsia="MingLiU"/>
          <w:lang w:val="fr-FR" w:eastAsia="zh-TW"/>
        </w:rPr>
        <w:t>sont</w:t>
      </w:r>
      <w:r w:rsidR="00865716" w:rsidRPr="000B4D79">
        <w:rPr>
          <w:rFonts w:eastAsia="MingLiU"/>
          <w:lang w:val="fr-FR" w:eastAsia="zh-TW"/>
        </w:rPr>
        <w:t xml:space="preserve"> héberg</w:t>
      </w:r>
      <w:r w:rsidR="00F33806">
        <w:rPr>
          <w:rFonts w:eastAsia="MingLiU"/>
          <w:lang w:val="fr-FR" w:eastAsia="zh-TW"/>
        </w:rPr>
        <w:t>és</w:t>
      </w:r>
      <w:r w:rsidR="00865716" w:rsidRPr="000B4D79">
        <w:rPr>
          <w:rFonts w:eastAsia="MingLiU"/>
          <w:lang w:val="fr-FR" w:eastAsia="zh-TW"/>
        </w:rPr>
        <w:t xml:space="preserve"> sous la surveillance de travailleurs sociaux qualifiés. Le cas échéant, ils ont droit à une assistance juridique</w:t>
      </w:r>
      <w:r w:rsidRPr="000B4D79">
        <w:rPr>
          <w:rFonts w:eastAsia="MingLiU"/>
          <w:lang w:val="fr-FR" w:eastAsia="zh-TW"/>
        </w:rPr>
        <w:t>.</w:t>
      </w:r>
    </w:p>
    <w:p w:rsidR="00C15094" w:rsidRPr="000B4D79" w:rsidRDefault="00685164" w:rsidP="006405B5">
      <w:pPr>
        <w:pStyle w:val="H23G"/>
        <w:rPr>
          <w:lang w:val="fr-FR" w:eastAsia="zh-TW"/>
        </w:rPr>
      </w:pPr>
      <w:r w:rsidRPr="000B4D79">
        <w:rPr>
          <w:lang w:val="fr-FR" w:eastAsia="zh-TW"/>
        </w:rPr>
        <w:tab/>
      </w:r>
      <w:r w:rsidR="004F7F1F" w:rsidRPr="000B4D79">
        <w:rPr>
          <w:lang w:val="fr-FR" w:eastAsia="zh-TW"/>
        </w:rPr>
        <w:t>b)</w:t>
      </w:r>
      <w:r w:rsidR="004F7F1F" w:rsidRPr="000B4D79">
        <w:rPr>
          <w:lang w:val="fr-FR" w:eastAsia="zh-TW"/>
        </w:rPr>
        <w:tab/>
      </w:r>
      <w:r w:rsidR="00C15094" w:rsidRPr="000B4D79">
        <w:rPr>
          <w:lang w:val="fr-FR" w:eastAsia="zh-TW"/>
        </w:rPr>
        <w:t xml:space="preserve">Articles 38 </w:t>
      </w:r>
      <w:r w:rsidR="00B259F2" w:rsidRPr="000B4D79">
        <w:rPr>
          <w:lang w:val="fr-FR" w:eastAsia="zh-TW"/>
        </w:rPr>
        <w:t>et</w:t>
      </w:r>
      <w:r w:rsidR="00C15094" w:rsidRPr="000B4D79">
        <w:rPr>
          <w:lang w:val="fr-FR" w:eastAsia="zh-TW"/>
        </w:rPr>
        <w:t xml:space="preserve"> 39 </w:t>
      </w:r>
      <w:r w:rsidR="008466E0" w:rsidRPr="000B4D79">
        <w:rPr>
          <w:lang w:val="fr-FR" w:eastAsia="zh-TW"/>
        </w:rPr>
        <w:t>–</w:t>
      </w:r>
      <w:r w:rsidR="00C15094" w:rsidRPr="000B4D79">
        <w:rPr>
          <w:lang w:val="fr-FR" w:eastAsia="zh-TW"/>
        </w:rPr>
        <w:t xml:space="preserve"> </w:t>
      </w:r>
      <w:r w:rsidR="008466E0" w:rsidRPr="000B4D79">
        <w:rPr>
          <w:lang w:val="fr-FR" w:eastAsia="zh-TW"/>
        </w:rPr>
        <w:t xml:space="preserve">Enfants </w:t>
      </w:r>
      <w:r w:rsidR="00FA67F7" w:rsidRPr="000B4D79">
        <w:rPr>
          <w:lang w:val="fr-FR" w:eastAsia="zh-TW"/>
        </w:rPr>
        <w:t>dans les</w:t>
      </w:r>
      <w:r w:rsidR="00F00B2D" w:rsidRPr="000B4D79">
        <w:rPr>
          <w:lang w:val="fr-FR" w:eastAsia="zh-TW"/>
        </w:rPr>
        <w:t xml:space="preserve"> conflit</w:t>
      </w:r>
      <w:r w:rsidR="00FA67F7" w:rsidRPr="000B4D79">
        <w:rPr>
          <w:lang w:val="fr-FR" w:eastAsia="zh-TW"/>
        </w:rPr>
        <w:t>s</w:t>
      </w:r>
      <w:r w:rsidR="00F00B2D" w:rsidRPr="000B4D79">
        <w:rPr>
          <w:lang w:val="fr-FR" w:eastAsia="zh-TW"/>
        </w:rPr>
        <w:t xml:space="preserve"> armé</w:t>
      </w:r>
      <w:r w:rsidR="00FA67F7" w:rsidRPr="000B4D79">
        <w:rPr>
          <w:lang w:val="fr-FR" w:eastAsia="zh-TW"/>
        </w:rPr>
        <w:t>s</w:t>
      </w:r>
      <w:r w:rsidR="008466E0" w:rsidRPr="000B4D79">
        <w:rPr>
          <w:lang w:val="fr-FR" w:eastAsia="zh-TW"/>
        </w:rPr>
        <w:t>, y compris réadaptation physique et psychologique, et réinsertion sociale</w:t>
      </w:r>
    </w:p>
    <w:p w:rsidR="00C15094" w:rsidRPr="000B4D79" w:rsidRDefault="00C15094" w:rsidP="00865716">
      <w:pPr>
        <w:pStyle w:val="SingleTxtG"/>
        <w:rPr>
          <w:rFonts w:eastAsia="PMingLiU"/>
          <w:lang w:val="fr-FR" w:eastAsia="zh-TW"/>
        </w:rPr>
      </w:pPr>
      <w:r w:rsidRPr="000B4D79">
        <w:rPr>
          <w:rFonts w:eastAsia="PMingLiU"/>
          <w:lang w:val="fr-FR" w:eastAsia="zh-TW"/>
        </w:rPr>
        <w:t>573.</w:t>
      </w:r>
      <w:r w:rsidRPr="000B4D79">
        <w:rPr>
          <w:rFonts w:eastAsia="PMingLiU"/>
          <w:lang w:val="fr-FR" w:eastAsia="zh-TW"/>
        </w:rPr>
        <w:tab/>
      </w:r>
      <w:r w:rsidR="00865716" w:rsidRPr="000B4D79">
        <w:rPr>
          <w:rFonts w:eastAsia="PMingLiU"/>
          <w:lang w:val="fr-FR" w:eastAsia="zh-TW"/>
        </w:rPr>
        <w:t>Comme indiqué</w:t>
      </w:r>
      <w:r w:rsidRPr="000B4D79">
        <w:rPr>
          <w:rFonts w:eastAsia="PMingLiU"/>
          <w:lang w:val="fr-FR" w:eastAsia="zh-TW"/>
        </w:rPr>
        <w:t xml:space="preserve"> </w:t>
      </w:r>
      <w:r w:rsidR="008466E0" w:rsidRPr="000B4D79">
        <w:rPr>
          <w:rFonts w:eastAsia="PMingLiU"/>
          <w:lang w:val="fr-FR" w:eastAsia="zh-TW"/>
        </w:rPr>
        <w:t>au</w:t>
      </w:r>
      <w:r w:rsidRPr="000B4D79">
        <w:rPr>
          <w:rFonts w:eastAsia="PMingLiU"/>
          <w:lang w:val="fr-FR" w:eastAsia="zh-TW"/>
        </w:rPr>
        <w:t xml:space="preserve"> paragraph</w:t>
      </w:r>
      <w:r w:rsidR="008466E0" w:rsidRPr="000B4D79">
        <w:rPr>
          <w:rFonts w:eastAsia="PMingLiU"/>
          <w:lang w:val="fr-FR" w:eastAsia="zh-TW"/>
        </w:rPr>
        <w:t>e</w:t>
      </w:r>
      <w:r w:rsidRPr="000B4D79">
        <w:rPr>
          <w:rFonts w:eastAsia="PMingLiU"/>
          <w:lang w:val="fr-FR" w:eastAsia="zh-TW"/>
        </w:rPr>
        <w:t xml:space="preserve"> 405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PMingLiU"/>
          <w:lang w:val="fr-FR" w:eastAsia="zh-TW"/>
        </w:rPr>
        <w:t xml:space="preserve"> </w:t>
      </w:r>
      <w:r w:rsidR="00865716" w:rsidRPr="000B4D79">
        <w:rPr>
          <w:rFonts w:eastAsia="PMingLiU"/>
          <w:lang w:val="fr-FR" w:eastAsia="zh-TW"/>
        </w:rPr>
        <w:t>n</w:t>
      </w:r>
      <w:r w:rsidR="000E26C3">
        <w:rPr>
          <w:rFonts w:eastAsia="PMingLiU"/>
          <w:lang w:val="fr-FR" w:eastAsia="zh-TW"/>
        </w:rPr>
        <w:t>’</w:t>
      </w:r>
      <w:r w:rsidR="00865716" w:rsidRPr="000B4D79">
        <w:rPr>
          <w:rFonts w:eastAsia="PMingLiU"/>
          <w:lang w:val="fr-FR" w:eastAsia="zh-TW"/>
        </w:rPr>
        <w:t>a connu aucun conflit armé depuis longtemps et, par conséquent, la question des enfants dans les conflits armés ne se pose pas</w:t>
      </w:r>
      <w:r w:rsidRPr="000B4D79">
        <w:rPr>
          <w:rFonts w:eastAsia="PMingLiU"/>
          <w:lang w:val="fr-FR" w:eastAsia="zh-TW"/>
        </w:rPr>
        <w:t>.</w:t>
      </w:r>
    </w:p>
    <w:p w:rsidR="00C15094" w:rsidRPr="000B4D79" w:rsidRDefault="00685164" w:rsidP="00336C19">
      <w:pPr>
        <w:pStyle w:val="H23G"/>
        <w:rPr>
          <w:rFonts w:eastAsia="PMingLiU"/>
          <w:lang w:val="fr-FR" w:eastAsia="zh-TW"/>
        </w:rPr>
      </w:pPr>
      <w:r w:rsidRPr="000B4D79">
        <w:rPr>
          <w:rFonts w:eastAsia="PMingLiU"/>
          <w:lang w:val="fr-FR" w:eastAsia="zh-TW"/>
        </w:rPr>
        <w:tab/>
      </w:r>
      <w:r w:rsidR="004F7F1F" w:rsidRPr="000B4D79">
        <w:rPr>
          <w:rFonts w:eastAsia="PMingLiU"/>
          <w:lang w:val="fr-FR" w:eastAsia="zh-TW"/>
        </w:rPr>
        <w:t>2.</w:t>
      </w:r>
      <w:r w:rsidR="00C15094" w:rsidRPr="000B4D79">
        <w:rPr>
          <w:rFonts w:eastAsia="PMingLiU"/>
          <w:lang w:val="fr-FR" w:eastAsia="zh-TW"/>
        </w:rPr>
        <w:tab/>
      </w:r>
      <w:r w:rsidR="008466E0" w:rsidRPr="000B4D79">
        <w:rPr>
          <w:rFonts w:eastAsia="PMingLiU"/>
          <w:lang w:val="fr-FR" w:eastAsia="zh-TW"/>
        </w:rPr>
        <w:t>Enfants en confli</w:t>
      </w:r>
      <w:r w:rsidR="00C15094" w:rsidRPr="000B4D79">
        <w:rPr>
          <w:rFonts w:eastAsia="PMingLiU"/>
          <w:lang w:val="fr-FR" w:eastAsia="zh-TW"/>
        </w:rPr>
        <w:t xml:space="preserve">t </w:t>
      </w:r>
      <w:r w:rsidR="008466E0" w:rsidRPr="000B4D79">
        <w:rPr>
          <w:rFonts w:eastAsia="PMingLiU"/>
          <w:lang w:val="fr-FR" w:eastAsia="zh-TW"/>
        </w:rPr>
        <w:t>avec la loi</w:t>
      </w:r>
      <w:r w:rsidR="00C15094" w:rsidRPr="000B4D79">
        <w:rPr>
          <w:rFonts w:eastAsia="PMingLiU"/>
          <w:lang w:val="fr-FR" w:eastAsia="zh-TW"/>
        </w:rPr>
        <w:t xml:space="preserve"> </w:t>
      </w:r>
      <w:r w:rsidR="00336C19">
        <w:rPr>
          <w:rFonts w:eastAsia="PMingLiU"/>
          <w:lang w:val="fr-FR" w:eastAsia="zh-TW"/>
        </w:rPr>
        <w:t>–</w:t>
      </w:r>
      <w:r w:rsidR="00C15094" w:rsidRPr="000B4D79">
        <w:rPr>
          <w:rFonts w:eastAsia="PMingLiU"/>
          <w:lang w:val="fr-FR" w:eastAsia="zh-TW"/>
        </w:rPr>
        <w:t xml:space="preserve"> Articles 37, 39 </w:t>
      </w:r>
      <w:r w:rsidR="008466E0" w:rsidRPr="000B4D79">
        <w:rPr>
          <w:rFonts w:eastAsia="PMingLiU"/>
          <w:lang w:val="fr-FR" w:eastAsia="zh-TW"/>
        </w:rPr>
        <w:t>et</w:t>
      </w:r>
      <w:r w:rsidR="00C15094" w:rsidRPr="000B4D79">
        <w:rPr>
          <w:rFonts w:eastAsia="PMingLiU"/>
          <w:lang w:val="fr-FR" w:eastAsia="zh-TW"/>
        </w:rPr>
        <w:t xml:space="preserve"> 40</w:t>
      </w:r>
    </w:p>
    <w:p w:rsidR="00C15094" w:rsidRPr="000B4D79" w:rsidRDefault="00C15094" w:rsidP="007B6600">
      <w:pPr>
        <w:pStyle w:val="SingleTxtG"/>
        <w:rPr>
          <w:rFonts w:eastAsia="PMingLiU"/>
          <w:lang w:val="fr-FR" w:eastAsia="zh-TW"/>
        </w:rPr>
      </w:pPr>
      <w:r w:rsidRPr="000B4D79">
        <w:rPr>
          <w:rFonts w:eastAsia="PMingLiU"/>
          <w:lang w:val="fr-FR" w:eastAsia="zh-TW"/>
        </w:rPr>
        <w:t>574.</w:t>
      </w:r>
      <w:r w:rsidRPr="000B4D79">
        <w:rPr>
          <w:rFonts w:eastAsia="PMingLiU"/>
          <w:lang w:val="fr-FR" w:eastAsia="zh-TW"/>
        </w:rPr>
        <w:tab/>
      </w:r>
      <w:r w:rsidR="005F1455" w:rsidRPr="000B4D79">
        <w:rPr>
          <w:rFonts w:eastAsia="PMingLiU"/>
          <w:lang w:val="fr-FR" w:eastAsia="zh-TW"/>
        </w:rPr>
        <w:t xml:space="preserve">Comme </w:t>
      </w:r>
      <w:r w:rsidR="007B6600" w:rsidRPr="000B4D79">
        <w:rPr>
          <w:rFonts w:eastAsia="PMingLiU"/>
          <w:lang w:val="fr-FR" w:eastAsia="zh-TW"/>
        </w:rPr>
        <w:t>indiqué</w:t>
      </w:r>
      <w:r w:rsidR="005F1455" w:rsidRPr="000B4D79">
        <w:rPr>
          <w:rFonts w:eastAsia="PMingLiU"/>
          <w:lang w:val="fr-FR" w:eastAsia="zh-TW"/>
        </w:rPr>
        <w:t xml:space="preserve"> aux paragraphes </w:t>
      </w:r>
      <w:r w:rsidRPr="000B4D79">
        <w:rPr>
          <w:rFonts w:eastAsia="PMingLiU"/>
          <w:lang w:val="fr-FR" w:eastAsia="zh-TW"/>
        </w:rPr>
        <w:t xml:space="preserve">524 </w:t>
      </w:r>
      <w:r w:rsidR="005F1455" w:rsidRPr="000B4D79">
        <w:rPr>
          <w:rFonts w:eastAsia="PMingLiU"/>
          <w:lang w:val="fr-FR" w:eastAsia="zh-TW"/>
        </w:rPr>
        <w:t>à</w:t>
      </w:r>
      <w:r w:rsidRPr="000B4D79">
        <w:rPr>
          <w:rFonts w:eastAsia="PMingLiU"/>
          <w:lang w:val="fr-FR" w:eastAsia="zh-TW"/>
        </w:rPr>
        <w:t xml:space="preserve"> 569 </w:t>
      </w:r>
      <w:r w:rsidR="00865716" w:rsidRPr="000B4D79">
        <w:rPr>
          <w:rFonts w:eastAsia="PMingLiU"/>
          <w:lang w:val="fr-FR" w:eastAsia="zh-TW"/>
        </w:rPr>
        <w:t>ci-dessus concernant l</w:t>
      </w:r>
      <w:r w:rsidR="000E26C3">
        <w:rPr>
          <w:rFonts w:eastAsia="PMingLiU"/>
          <w:lang w:val="fr-FR" w:eastAsia="zh-TW"/>
        </w:rPr>
        <w:t>’</w:t>
      </w:r>
      <w:r w:rsidR="00865716" w:rsidRPr="000B4D79">
        <w:rPr>
          <w:rFonts w:eastAsia="PMingLiU"/>
          <w:lang w:val="fr-FR" w:eastAsia="zh-TW"/>
        </w:rPr>
        <w:t>administration de la justice pour mineurs et les sanctions applicables aux jeunes délinquants, différentes mesures garantissent que les enfants privés de liberté so</w:t>
      </w:r>
      <w:r w:rsidR="00F33806">
        <w:rPr>
          <w:rFonts w:eastAsia="PMingLiU"/>
          <w:lang w:val="fr-FR" w:eastAsia="zh-TW"/>
        </w:rPr>
        <w:t>ie</w:t>
      </w:r>
      <w:r w:rsidR="00865716" w:rsidRPr="000B4D79">
        <w:rPr>
          <w:rFonts w:eastAsia="PMingLiU"/>
          <w:lang w:val="fr-FR" w:eastAsia="zh-TW"/>
        </w:rPr>
        <w:t>nt traité</w:t>
      </w:r>
      <w:r w:rsidR="00F33806">
        <w:rPr>
          <w:rFonts w:eastAsia="PMingLiU"/>
          <w:lang w:val="fr-FR" w:eastAsia="zh-TW"/>
        </w:rPr>
        <w:t>s</w:t>
      </w:r>
      <w:r w:rsidR="00865716" w:rsidRPr="000B4D79">
        <w:rPr>
          <w:rFonts w:eastAsia="PMingLiU"/>
          <w:lang w:val="fr-FR" w:eastAsia="zh-TW"/>
        </w:rPr>
        <w:t xml:space="preserve"> avec humanité et dignité</w:t>
      </w:r>
      <w:r w:rsidR="007B6600" w:rsidRPr="000B4D79">
        <w:rPr>
          <w:rFonts w:eastAsia="PMingLiU"/>
          <w:lang w:val="fr-FR" w:eastAsia="zh-TW"/>
        </w:rPr>
        <w:t>, ne soient pas détenus avec des adultes et aient le droit de recevoir des visites de leur famille, d</w:t>
      </w:r>
      <w:r w:rsidR="000E26C3">
        <w:rPr>
          <w:rFonts w:eastAsia="PMingLiU"/>
          <w:lang w:val="fr-FR" w:eastAsia="zh-TW"/>
        </w:rPr>
        <w:t>’</w:t>
      </w:r>
      <w:r w:rsidR="007B6600" w:rsidRPr="000B4D79">
        <w:rPr>
          <w:rFonts w:eastAsia="PMingLiU"/>
          <w:lang w:val="fr-FR" w:eastAsia="zh-TW"/>
        </w:rPr>
        <w:t>accéder sans délai à une assistance juridique et autre, et de contester la légalité de leur détention, ainsi qu</w:t>
      </w:r>
      <w:r w:rsidR="000E26C3">
        <w:rPr>
          <w:rFonts w:eastAsia="PMingLiU"/>
          <w:lang w:val="fr-FR" w:eastAsia="zh-TW"/>
        </w:rPr>
        <w:t>’</w:t>
      </w:r>
      <w:r w:rsidR="007B6600" w:rsidRPr="000B4D79">
        <w:rPr>
          <w:rFonts w:eastAsia="PMingLiU"/>
          <w:lang w:val="fr-FR" w:eastAsia="zh-TW"/>
        </w:rPr>
        <w:t xml:space="preserve">il a été exposé aux </w:t>
      </w:r>
      <w:r w:rsidRPr="000B4D79">
        <w:rPr>
          <w:rFonts w:eastAsia="PMingLiU"/>
          <w:lang w:val="fr-FR" w:eastAsia="zh-TW"/>
        </w:rPr>
        <w:t>paragraph</w:t>
      </w:r>
      <w:r w:rsidR="00B77A31" w:rsidRPr="000B4D79">
        <w:rPr>
          <w:rFonts w:eastAsia="PMingLiU"/>
          <w:lang w:val="fr-FR" w:eastAsia="zh-TW"/>
        </w:rPr>
        <w:t>e</w:t>
      </w:r>
      <w:r w:rsidRPr="000B4D79">
        <w:rPr>
          <w:rFonts w:eastAsia="PMingLiU"/>
          <w:lang w:val="fr-FR" w:eastAsia="zh-TW"/>
        </w:rPr>
        <w:t xml:space="preserve">s 417 </w:t>
      </w:r>
      <w:r w:rsidR="00B77A31" w:rsidRPr="000B4D79">
        <w:rPr>
          <w:rFonts w:eastAsia="PMingLiU"/>
          <w:lang w:val="fr-FR" w:eastAsia="zh-TW"/>
        </w:rPr>
        <w:t>à</w:t>
      </w:r>
      <w:r w:rsidRPr="000B4D79">
        <w:rPr>
          <w:rFonts w:eastAsia="PMingLiU"/>
          <w:lang w:val="fr-FR" w:eastAsia="zh-TW"/>
        </w:rPr>
        <w:t xml:space="preserve"> 433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7B6600" w:rsidRPr="000B4D79">
        <w:rPr>
          <w:rFonts w:eastAsia="PMingLiU"/>
          <w:lang w:val="fr-FR" w:eastAsia="zh-TW"/>
        </w:rPr>
        <w:t xml:space="preserve">Ces informations sont mises à jour dans les </w:t>
      </w:r>
      <w:r w:rsidRPr="000B4D79">
        <w:rPr>
          <w:rFonts w:eastAsia="PMingLiU"/>
          <w:lang w:val="fr-FR" w:eastAsia="zh-TW"/>
        </w:rPr>
        <w:t>paragraph</w:t>
      </w:r>
      <w:r w:rsidR="007B6600" w:rsidRPr="000B4D79">
        <w:rPr>
          <w:rFonts w:eastAsia="PMingLiU"/>
          <w:lang w:val="fr-FR" w:eastAsia="zh-TW"/>
        </w:rPr>
        <w:t>e</w:t>
      </w:r>
      <w:r w:rsidRPr="000B4D79">
        <w:rPr>
          <w:rFonts w:eastAsia="PMingLiU"/>
          <w:lang w:val="fr-FR" w:eastAsia="zh-TW"/>
        </w:rPr>
        <w:t>s</w:t>
      </w:r>
      <w:r w:rsidR="007B6600" w:rsidRPr="000B4D79">
        <w:rPr>
          <w:rFonts w:eastAsia="PMingLiU"/>
          <w:lang w:val="fr-FR" w:eastAsia="zh-TW"/>
        </w:rPr>
        <w:t xml:space="preserve"> qui suivent</w:t>
      </w:r>
      <w:r w:rsidRPr="000B4D79">
        <w:rPr>
          <w:rFonts w:eastAsia="PMingLiU"/>
          <w:lang w:val="fr-FR" w:eastAsia="zh-TW"/>
        </w:rPr>
        <w:t>.</w:t>
      </w:r>
    </w:p>
    <w:p w:rsidR="00C15094" w:rsidRPr="000B4D79" w:rsidRDefault="00685164" w:rsidP="006405B5">
      <w:pPr>
        <w:pStyle w:val="H23G"/>
        <w:rPr>
          <w:lang w:val="fr-FR" w:eastAsia="zh-TW"/>
        </w:rPr>
      </w:pPr>
      <w:r w:rsidRPr="000B4D79">
        <w:rPr>
          <w:lang w:val="fr-FR" w:eastAsia="zh-TW"/>
        </w:rPr>
        <w:tab/>
      </w:r>
      <w:r w:rsidR="004F7F1F" w:rsidRPr="000B4D79">
        <w:rPr>
          <w:lang w:val="fr-FR" w:eastAsia="zh-TW"/>
        </w:rPr>
        <w:t>a)</w:t>
      </w:r>
      <w:r w:rsidR="004F7F1F" w:rsidRPr="000B4D79">
        <w:rPr>
          <w:lang w:val="fr-FR" w:eastAsia="zh-TW"/>
        </w:rPr>
        <w:tab/>
      </w:r>
      <w:r w:rsidR="00C15094" w:rsidRPr="000B4D79">
        <w:rPr>
          <w:lang w:val="fr-FR" w:eastAsia="zh-TW"/>
        </w:rPr>
        <w:t>Articles 37</w:t>
      </w:r>
      <w:r w:rsidR="008466E0" w:rsidRPr="000B4D79">
        <w:rPr>
          <w:lang w:val="fr-FR" w:eastAsia="zh-TW"/>
        </w:rPr>
        <w:t xml:space="preserve"> </w:t>
      </w:r>
      <w:r w:rsidR="00C15094" w:rsidRPr="000B4D79">
        <w:rPr>
          <w:lang w:val="fr-FR" w:eastAsia="zh-TW"/>
        </w:rPr>
        <w:t>b</w:t>
      </w:r>
      <w:r w:rsidR="00850E53">
        <w:rPr>
          <w:lang w:val="fr-FR" w:eastAsia="zh-TW"/>
        </w:rPr>
        <w:t>)</w:t>
      </w:r>
      <w:r w:rsidR="00580CEB" w:rsidRPr="000B4D79">
        <w:rPr>
          <w:lang w:val="fr-FR" w:eastAsia="zh-TW"/>
        </w:rPr>
        <w:t xml:space="preserve"> à</w:t>
      </w:r>
      <w:r w:rsidR="00850E53">
        <w:rPr>
          <w:lang w:val="fr-FR" w:eastAsia="zh-TW"/>
        </w:rPr>
        <w:t xml:space="preserve"> d)</w:t>
      </w:r>
      <w:r w:rsidR="00C15094" w:rsidRPr="000B4D79">
        <w:rPr>
          <w:lang w:val="fr-FR" w:eastAsia="zh-TW"/>
        </w:rPr>
        <w:t xml:space="preserve"> </w:t>
      </w:r>
      <w:r w:rsidR="00580CEB" w:rsidRPr="000B4D79">
        <w:rPr>
          <w:lang w:val="fr-FR" w:eastAsia="zh-TW"/>
        </w:rPr>
        <w:t>et</w:t>
      </w:r>
      <w:r w:rsidR="00C15094" w:rsidRPr="000B4D79">
        <w:rPr>
          <w:lang w:val="fr-FR" w:eastAsia="zh-TW"/>
        </w:rPr>
        <w:t xml:space="preserve"> 40 – </w:t>
      </w:r>
      <w:r w:rsidR="008466E0" w:rsidRPr="000B4D79">
        <w:rPr>
          <w:lang w:val="fr-FR" w:eastAsia="zh-TW"/>
        </w:rPr>
        <w:t>Enfants privés de liberté et</w:t>
      </w:r>
      <w:r w:rsidR="00C15094" w:rsidRPr="000B4D79">
        <w:rPr>
          <w:lang w:val="fr-FR" w:eastAsia="zh-TW"/>
        </w:rPr>
        <w:t xml:space="preserve"> administration </w:t>
      </w:r>
      <w:r w:rsidR="008466E0" w:rsidRPr="000B4D79">
        <w:rPr>
          <w:lang w:val="fr-FR" w:eastAsia="zh-TW"/>
        </w:rPr>
        <w:t>de la</w:t>
      </w:r>
      <w:r w:rsidR="00C15094" w:rsidRPr="000B4D79">
        <w:rPr>
          <w:lang w:val="fr-FR" w:eastAsia="zh-TW"/>
        </w:rPr>
        <w:t xml:space="preserve"> justice</w:t>
      </w:r>
      <w:r w:rsidR="008466E0" w:rsidRPr="000B4D79">
        <w:rPr>
          <w:lang w:val="fr-FR" w:eastAsia="zh-TW"/>
        </w:rPr>
        <w:t xml:space="preserve"> pour mineurs</w:t>
      </w:r>
    </w:p>
    <w:p w:rsidR="00C15094" w:rsidRPr="000B4D79" w:rsidRDefault="00685164" w:rsidP="006405B5">
      <w:pPr>
        <w:pStyle w:val="H4G"/>
        <w:rPr>
          <w:lang w:val="fr-FR" w:eastAsia="zh-TW"/>
        </w:rPr>
      </w:pPr>
      <w:r w:rsidRPr="000B4D79">
        <w:rPr>
          <w:lang w:val="fr-FR" w:eastAsia="zh-TW"/>
        </w:rPr>
        <w:tab/>
      </w:r>
      <w:r w:rsidRPr="000B4D79">
        <w:rPr>
          <w:lang w:val="fr-FR" w:eastAsia="zh-TW"/>
        </w:rPr>
        <w:tab/>
      </w:r>
      <w:r w:rsidR="007B6600" w:rsidRPr="000B4D79">
        <w:rPr>
          <w:lang w:val="fr-FR" w:eastAsia="zh-TW"/>
        </w:rPr>
        <w:t>Traitement avec humanité et avec le respect dû à la dignité de l</w:t>
      </w:r>
      <w:r w:rsidR="000E26C3">
        <w:rPr>
          <w:lang w:val="fr-FR" w:eastAsia="zh-TW"/>
        </w:rPr>
        <w:t>’</w:t>
      </w:r>
      <w:r w:rsidR="007B6600" w:rsidRPr="000B4D79">
        <w:rPr>
          <w:lang w:val="fr-FR" w:eastAsia="zh-TW"/>
        </w:rPr>
        <w:t>être humain</w:t>
      </w:r>
    </w:p>
    <w:p w:rsidR="00C15094" w:rsidRPr="000B4D79" w:rsidRDefault="00C15094" w:rsidP="00C703E4">
      <w:pPr>
        <w:pStyle w:val="SingleTxtG"/>
        <w:rPr>
          <w:rFonts w:eastAsia="PMingLiU"/>
          <w:lang w:val="fr-FR" w:eastAsia="zh-TW"/>
        </w:rPr>
      </w:pPr>
      <w:r w:rsidRPr="000B4D79">
        <w:rPr>
          <w:rFonts w:eastAsia="PMingLiU"/>
          <w:lang w:val="fr-FR" w:eastAsia="zh-TW"/>
        </w:rPr>
        <w:t>575.</w:t>
      </w:r>
      <w:r w:rsidRPr="000B4D79">
        <w:rPr>
          <w:rFonts w:eastAsia="PMingLiU"/>
          <w:lang w:val="fr-FR" w:eastAsia="zh-TW"/>
        </w:rPr>
        <w:tab/>
      </w:r>
      <w:r w:rsidR="00C703E4" w:rsidRPr="000B4D79">
        <w:rPr>
          <w:rFonts w:eastAsia="PMingLiU"/>
          <w:lang w:val="fr-FR" w:eastAsia="zh-TW"/>
        </w:rPr>
        <w:t>L</w:t>
      </w:r>
      <w:r w:rsidR="000E26C3">
        <w:rPr>
          <w:rFonts w:eastAsia="PMingLiU"/>
          <w:lang w:val="fr-FR" w:eastAsia="zh-TW"/>
        </w:rPr>
        <w:t>’</w:t>
      </w:r>
      <w:r w:rsidR="00C703E4" w:rsidRPr="000B4D79">
        <w:rPr>
          <w:rFonts w:eastAsia="PMingLiU"/>
          <w:lang w:val="fr-FR" w:eastAsia="zh-TW"/>
        </w:rPr>
        <w:t xml:space="preserve">engagement de </w:t>
      </w:r>
      <w:r w:rsidR="00B26679" w:rsidRPr="000B4D79">
        <w:rPr>
          <w:lang w:val="fr-FR"/>
        </w:rPr>
        <w:t>l</w:t>
      </w:r>
      <w:r w:rsidR="000E26C3">
        <w:rPr>
          <w:lang w:val="fr-FR"/>
        </w:rPr>
        <w:t>’</w:t>
      </w:r>
      <w:r w:rsidR="00B26679" w:rsidRPr="000B4D79">
        <w:rPr>
          <w:noProof/>
          <w:lang w:val="fr-FR"/>
        </w:rPr>
        <w:t>Administration pénitentiaire</w:t>
      </w:r>
      <w:r w:rsidR="00C703E4" w:rsidRPr="000B4D79">
        <w:rPr>
          <w:noProof/>
          <w:lang w:val="fr-FR"/>
        </w:rPr>
        <w:t xml:space="preserve"> à fournir des services de détention et de réadaptation de qualité est consacré dans sa déclaration </w:t>
      </w:r>
      <w:r w:rsidR="004479ED">
        <w:rPr>
          <w:rFonts w:eastAsia="PMingLiU"/>
          <w:lang w:val="fr-FR" w:eastAsia="zh-TW"/>
        </w:rPr>
        <w:t>«</w:t>
      </w:r>
      <w:r w:rsidRPr="000B4D79">
        <w:rPr>
          <w:rFonts w:eastAsia="PMingLiU"/>
          <w:lang w:val="fr-FR" w:eastAsia="zh-TW"/>
        </w:rPr>
        <w:t xml:space="preserve">Vision, </w:t>
      </w:r>
      <w:r w:rsidR="00C703E4" w:rsidRPr="000B4D79">
        <w:rPr>
          <w:rFonts w:eastAsia="PMingLiU"/>
          <w:lang w:val="fr-FR" w:eastAsia="zh-TW"/>
        </w:rPr>
        <w:t>m</w:t>
      </w:r>
      <w:r w:rsidRPr="000B4D79">
        <w:rPr>
          <w:rFonts w:eastAsia="PMingLiU"/>
          <w:lang w:val="fr-FR" w:eastAsia="zh-TW"/>
        </w:rPr>
        <w:t xml:space="preserve">ission, </w:t>
      </w:r>
      <w:r w:rsidR="00C703E4" w:rsidRPr="000B4D79">
        <w:rPr>
          <w:rFonts w:eastAsia="PMingLiU"/>
          <w:lang w:val="fr-FR" w:eastAsia="zh-TW"/>
        </w:rPr>
        <w:t>valeurs</w:t>
      </w:r>
      <w:r w:rsidR="004479ED">
        <w:rPr>
          <w:rFonts w:eastAsia="PMingLiU"/>
          <w:lang w:val="fr-FR" w:eastAsia="zh-TW"/>
        </w:rPr>
        <w:t>»</w:t>
      </w:r>
      <w:r w:rsidRPr="000B4D79">
        <w:rPr>
          <w:rFonts w:eastAsia="PMingLiU"/>
          <w:lang w:val="fr-FR" w:eastAsia="zh-TW"/>
        </w:rPr>
        <w:t xml:space="preserve">. </w:t>
      </w:r>
      <w:r w:rsidR="00C703E4" w:rsidRPr="000B4D79">
        <w:rPr>
          <w:rFonts w:eastAsia="PMingLiU"/>
          <w:lang w:val="fr-FR" w:eastAsia="zh-TW"/>
        </w:rPr>
        <w:t>Sa</w:t>
      </w:r>
      <w:r w:rsidRPr="000B4D79">
        <w:rPr>
          <w:rFonts w:eastAsia="PMingLiU"/>
          <w:lang w:val="fr-FR" w:eastAsia="zh-TW"/>
        </w:rPr>
        <w:t xml:space="preserve"> mission </w:t>
      </w:r>
      <w:r w:rsidR="00C703E4" w:rsidRPr="000B4D79">
        <w:rPr>
          <w:rFonts w:eastAsia="PMingLiU"/>
          <w:lang w:val="fr-FR" w:eastAsia="zh-TW"/>
        </w:rPr>
        <w:t xml:space="preserve">consiste, entre autres, </w:t>
      </w:r>
      <w:r w:rsidR="008577D8">
        <w:rPr>
          <w:rFonts w:eastAsia="PMingLiU"/>
          <w:lang w:val="fr-FR" w:eastAsia="zh-TW"/>
        </w:rPr>
        <w:t>à</w:t>
      </w:r>
      <w:r w:rsidR="00C703E4" w:rsidRPr="000B4D79">
        <w:rPr>
          <w:rFonts w:eastAsia="PMingLiU"/>
          <w:lang w:val="fr-FR" w:eastAsia="zh-TW"/>
        </w:rPr>
        <w:t xml:space="preserve"> prendre en charge les détenus d</w:t>
      </w:r>
      <w:r w:rsidR="000E26C3">
        <w:rPr>
          <w:rFonts w:eastAsia="PMingLiU"/>
          <w:lang w:val="fr-FR" w:eastAsia="zh-TW"/>
        </w:rPr>
        <w:t>’</w:t>
      </w:r>
      <w:r w:rsidR="00C703E4" w:rsidRPr="000B4D79">
        <w:rPr>
          <w:rFonts w:eastAsia="PMingLiU"/>
          <w:lang w:val="fr-FR" w:eastAsia="zh-TW"/>
        </w:rPr>
        <w:t>une façon garantissant la sécurité du public et des détenus, et respectueuse de leur dignité. L</w:t>
      </w:r>
      <w:r w:rsidR="000E26C3">
        <w:rPr>
          <w:rFonts w:eastAsia="PMingLiU"/>
          <w:lang w:val="fr-FR" w:eastAsia="zh-TW"/>
        </w:rPr>
        <w:t>’</w:t>
      </w:r>
      <w:r w:rsidR="00C703E4" w:rsidRPr="000B4D79">
        <w:rPr>
          <w:rFonts w:eastAsia="PMingLiU"/>
          <w:lang w:val="fr-FR" w:eastAsia="zh-TW"/>
        </w:rPr>
        <w:t>une des valeurs défendues par l</w:t>
      </w:r>
      <w:r w:rsidR="000E26C3">
        <w:rPr>
          <w:rFonts w:eastAsia="PMingLiU"/>
          <w:lang w:val="fr-FR" w:eastAsia="zh-TW"/>
        </w:rPr>
        <w:t>’</w:t>
      </w:r>
      <w:r w:rsidR="00C703E4" w:rsidRPr="000B4D79">
        <w:rPr>
          <w:rFonts w:eastAsia="PMingLiU"/>
          <w:lang w:val="fr-FR" w:eastAsia="zh-TW"/>
        </w:rPr>
        <w:t>Administration pénitentiaire est le respect du droit de tout individu à être traité correctement, équitablement et dans le respect de sa dignité</w:t>
      </w:r>
      <w:r w:rsidR="00BC5515" w:rsidRPr="000B4D79">
        <w:rPr>
          <w:rFonts w:eastAsia="PMingLiU"/>
          <w:lang w:val="fr-FR" w:eastAsia="zh-TW"/>
        </w:rPr>
        <w:t>.</w:t>
      </w:r>
    </w:p>
    <w:p w:rsidR="00C15094" w:rsidRPr="000B4D79" w:rsidRDefault="00C15094" w:rsidP="00B103E9">
      <w:pPr>
        <w:pStyle w:val="SingleTxtG"/>
        <w:rPr>
          <w:rFonts w:eastAsia="PMingLiU"/>
          <w:lang w:val="fr-FR" w:eastAsia="zh-TW"/>
        </w:rPr>
      </w:pPr>
      <w:r w:rsidRPr="000B4D79">
        <w:rPr>
          <w:rFonts w:eastAsia="PMingLiU"/>
          <w:lang w:val="fr-FR" w:eastAsia="zh-TW"/>
        </w:rPr>
        <w:t>576.</w:t>
      </w:r>
      <w:r w:rsidRPr="000B4D79">
        <w:rPr>
          <w:rFonts w:eastAsia="PMingLiU"/>
          <w:lang w:val="fr-FR" w:eastAsia="zh-TW"/>
        </w:rPr>
        <w:tab/>
      </w:r>
      <w:r w:rsidR="00BC5515" w:rsidRPr="000B4D79">
        <w:rPr>
          <w:rFonts w:eastAsia="PMingLiU"/>
          <w:lang w:val="fr-FR" w:eastAsia="zh-TW"/>
        </w:rPr>
        <w:t>L</w:t>
      </w:r>
      <w:r w:rsidR="000E26C3">
        <w:rPr>
          <w:rFonts w:eastAsia="PMingLiU"/>
          <w:lang w:val="fr-FR" w:eastAsia="zh-TW"/>
        </w:rPr>
        <w:t>’</w:t>
      </w:r>
      <w:r w:rsidR="00BC5515" w:rsidRPr="000B4D79">
        <w:rPr>
          <w:rFonts w:eastAsia="PMingLiU"/>
          <w:lang w:val="fr-FR" w:eastAsia="zh-TW"/>
        </w:rPr>
        <w:t xml:space="preserve">objectif général de la maison de </w:t>
      </w:r>
      <w:r w:rsidR="007244C3" w:rsidRPr="000B4D79">
        <w:rPr>
          <w:rFonts w:eastAsia="DFKai-SB"/>
          <w:lang w:val="fr-FR" w:eastAsia="zh-TW"/>
        </w:rPr>
        <w:t>correction</w:t>
      </w:r>
      <w:r w:rsidR="00BC5515" w:rsidRPr="000B4D79">
        <w:rPr>
          <w:rFonts w:eastAsia="PMingLiU"/>
          <w:lang w:val="fr-FR" w:eastAsia="zh-TW"/>
        </w:rPr>
        <w:t xml:space="preserve"> administrée par le </w:t>
      </w:r>
      <w:r w:rsidR="00FE2D41" w:rsidRPr="000B4D79">
        <w:rPr>
          <w:noProof/>
          <w:lang w:val="fr-FR"/>
        </w:rPr>
        <w:t>Département de la protection sociale</w:t>
      </w:r>
      <w:r w:rsidRPr="000B4D79">
        <w:rPr>
          <w:rFonts w:eastAsia="PMingLiU"/>
          <w:lang w:val="fr-FR" w:eastAsia="zh-TW"/>
        </w:rPr>
        <w:t xml:space="preserve"> </w:t>
      </w:r>
      <w:r w:rsidR="00BC5515" w:rsidRPr="000B4D79">
        <w:rPr>
          <w:rFonts w:eastAsia="PMingLiU"/>
          <w:lang w:val="fr-FR" w:eastAsia="zh-TW"/>
        </w:rPr>
        <w:t xml:space="preserve">est de </w:t>
      </w:r>
      <w:r w:rsidR="00B103E9" w:rsidRPr="000B4D79">
        <w:rPr>
          <w:rFonts w:eastAsia="PMingLiU"/>
          <w:lang w:val="fr-FR" w:eastAsia="zh-TW"/>
        </w:rPr>
        <w:t xml:space="preserve">faire exécuter les décisions des tribunaux en </w:t>
      </w:r>
      <w:r w:rsidR="007244C3" w:rsidRPr="000B4D79">
        <w:rPr>
          <w:rFonts w:eastAsia="PMingLiU"/>
          <w:lang w:val="fr-FR" w:eastAsia="zh-TW"/>
        </w:rPr>
        <w:t xml:space="preserve">fournissant aux jeunes résidents des services </w:t>
      </w:r>
      <w:r w:rsidR="00B103E9" w:rsidRPr="000B4D79">
        <w:rPr>
          <w:rFonts w:eastAsia="PMingLiU"/>
          <w:lang w:val="fr-FR" w:eastAsia="zh-TW"/>
        </w:rPr>
        <w:t>suivant</w:t>
      </w:r>
      <w:r w:rsidR="00BC5515" w:rsidRPr="000B4D79">
        <w:rPr>
          <w:rFonts w:eastAsia="PMingLiU"/>
          <w:lang w:val="fr-FR" w:eastAsia="zh-TW"/>
        </w:rPr>
        <w:t xml:space="preserve"> une approche sociale</w:t>
      </w:r>
      <w:r w:rsidR="00B103E9" w:rsidRPr="000B4D79">
        <w:rPr>
          <w:rFonts w:eastAsia="PMingLiU"/>
          <w:lang w:val="fr-FR" w:eastAsia="zh-TW"/>
        </w:rPr>
        <w:t>. La Convention et les normes internationales relatives aux droits de l</w:t>
      </w:r>
      <w:r w:rsidR="000E26C3">
        <w:rPr>
          <w:rFonts w:eastAsia="PMingLiU"/>
          <w:lang w:val="fr-FR" w:eastAsia="zh-TW"/>
        </w:rPr>
        <w:t>’</w:t>
      </w:r>
      <w:r w:rsidR="00B103E9" w:rsidRPr="000B4D79">
        <w:rPr>
          <w:rFonts w:eastAsia="PMingLiU"/>
          <w:lang w:val="fr-FR" w:eastAsia="zh-TW"/>
        </w:rPr>
        <w:t xml:space="preserve">homme telles que </w:t>
      </w:r>
      <w:r w:rsidR="00B103E9" w:rsidRPr="000B4D79">
        <w:rPr>
          <w:lang w:val="fr-FR"/>
        </w:rPr>
        <w:t>l</w:t>
      </w:r>
      <w:r w:rsidR="000E26C3">
        <w:rPr>
          <w:lang w:val="fr-FR"/>
        </w:rPr>
        <w:t>’</w:t>
      </w:r>
      <w:r w:rsidR="00B103E9" w:rsidRPr="000B4D79">
        <w:rPr>
          <w:lang w:val="fr-FR"/>
        </w:rPr>
        <w:t>Ensemble de règles minima des Nations Unies concernant l</w:t>
      </w:r>
      <w:r w:rsidR="000E26C3">
        <w:rPr>
          <w:lang w:val="fr-FR"/>
        </w:rPr>
        <w:t>’</w:t>
      </w:r>
      <w:r w:rsidR="00B103E9" w:rsidRPr="000B4D79">
        <w:rPr>
          <w:lang w:val="fr-FR"/>
        </w:rPr>
        <w:t>administration de la justice pour mineurs (Règles de Beijing</w:t>
      </w:r>
      <w:r w:rsidRPr="000B4D79">
        <w:rPr>
          <w:rFonts w:eastAsia="PMingLiU"/>
          <w:lang w:val="fr-FR" w:eastAsia="zh-TW"/>
        </w:rPr>
        <w:t xml:space="preserve">) </w:t>
      </w:r>
      <w:r w:rsidR="00B103E9" w:rsidRPr="000B4D79">
        <w:rPr>
          <w:rFonts w:eastAsia="PMingLiU"/>
          <w:lang w:val="fr-FR" w:eastAsia="zh-TW"/>
        </w:rPr>
        <w:t xml:space="preserve">sont respectées de façon à ce que les droits des résidents aux équipements et services de la maison de </w:t>
      </w:r>
      <w:r w:rsidR="007244C3" w:rsidRPr="000B4D79">
        <w:rPr>
          <w:rFonts w:eastAsia="PMingLiU"/>
          <w:lang w:val="fr-FR" w:eastAsia="zh-TW"/>
        </w:rPr>
        <w:t>correction</w:t>
      </w:r>
      <w:r w:rsidR="00B103E9" w:rsidRPr="000B4D79">
        <w:rPr>
          <w:rFonts w:eastAsia="PMingLiU"/>
          <w:lang w:val="fr-FR" w:eastAsia="zh-TW"/>
        </w:rPr>
        <w:t xml:space="preserve"> satisfassent à toutes les conditions de santé et de dignité humaine</w:t>
      </w:r>
      <w:r w:rsidRPr="000B4D79">
        <w:rPr>
          <w:rFonts w:eastAsia="PMingLiU"/>
          <w:lang w:val="fr-FR" w:eastAsia="zh-TW"/>
        </w:rPr>
        <w:t>.</w:t>
      </w:r>
    </w:p>
    <w:p w:rsidR="00C15094" w:rsidRPr="000B4D79" w:rsidRDefault="00C15094" w:rsidP="00BA2552">
      <w:pPr>
        <w:pStyle w:val="SingleTxtG"/>
        <w:rPr>
          <w:rFonts w:eastAsia="PMingLiU"/>
          <w:lang w:val="fr-FR" w:eastAsia="zh-TW"/>
        </w:rPr>
      </w:pPr>
      <w:r w:rsidRPr="000B4D79">
        <w:rPr>
          <w:rFonts w:eastAsia="PMingLiU"/>
          <w:lang w:val="fr-FR" w:eastAsia="zh-TW"/>
        </w:rPr>
        <w:t>577.</w:t>
      </w:r>
      <w:r w:rsidRPr="000B4D79">
        <w:rPr>
          <w:rFonts w:eastAsia="PMingLiU"/>
          <w:lang w:val="fr-FR" w:eastAsia="zh-TW"/>
        </w:rPr>
        <w:tab/>
      </w:r>
      <w:r w:rsidR="00B77A31" w:rsidRPr="000B4D79">
        <w:rPr>
          <w:rFonts w:eastAsia="PMingLiU"/>
          <w:lang w:val="fr-FR" w:eastAsia="zh-TW"/>
        </w:rPr>
        <w:t>L</w:t>
      </w:r>
      <w:r w:rsidRPr="000B4D79">
        <w:rPr>
          <w:rFonts w:eastAsia="PMingLiU"/>
          <w:lang w:val="fr-FR" w:eastAsia="zh-TW"/>
        </w:rPr>
        <w:t xml:space="preserve">e </w:t>
      </w:r>
      <w:r w:rsidR="00FE2D41" w:rsidRPr="000B4D79">
        <w:rPr>
          <w:noProof/>
          <w:lang w:val="fr-FR"/>
        </w:rPr>
        <w:t>Département de la protection sociale</w:t>
      </w:r>
      <w:r w:rsidRPr="000B4D79">
        <w:rPr>
          <w:rFonts w:eastAsia="PMingLiU"/>
          <w:lang w:val="fr-FR" w:eastAsia="zh-TW"/>
        </w:rPr>
        <w:t xml:space="preserve"> </w:t>
      </w:r>
      <w:r w:rsidR="00B103E9" w:rsidRPr="000B4D79">
        <w:rPr>
          <w:rFonts w:eastAsia="PMingLiU"/>
          <w:lang w:val="fr-FR" w:eastAsia="zh-TW"/>
        </w:rPr>
        <w:t xml:space="preserve">a </w:t>
      </w:r>
      <w:r w:rsidR="007107B0" w:rsidRPr="000B4D79">
        <w:rPr>
          <w:rFonts w:eastAsia="PMingLiU"/>
          <w:lang w:val="fr-FR" w:eastAsia="zh-TW"/>
        </w:rPr>
        <w:t>fait bâtir</w:t>
      </w:r>
      <w:r w:rsidR="00B103E9" w:rsidRPr="000B4D79">
        <w:rPr>
          <w:rFonts w:eastAsia="PMingLiU"/>
          <w:lang w:val="fr-FR" w:eastAsia="zh-TW"/>
        </w:rPr>
        <w:t xml:space="preserve"> un nouveau complexe de formation, le </w:t>
      </w:r>
      <w:r w:rsidR="007107B0" w:rsidRPr="000B4D79">
        <w:rPr>
          <w:lang w:val="fr-FR"/>
        </w:rPr>
        <w:t>Foyer pour enfants et adolescents Tuen Mun, dont la construction s</w:t>
      </w:r>
      <w:r w:rsidR="000E26C3">
        <w:rPr>
          <w:lang w:val="fr-FR"/>
        </w:rPr>
        <w:t>’</w:t>
      </w:r>
      <w:r w:rsidR="007107B0" w:rsidRPr="000B4D79">
        <w:rPr>
          <w:lang w:val="fr-FR"/>
        </w:rPr>
        <w:t xml:space="preserve">est achevée en mars 2007, qui assume désormais les fonctions et les responsabilités des six anciennes maisons de </w:t>
      </w:r>
      <w:r w:rsidR="007244C3" w:rsidRPr="000B4D79">
        <w:rPr>
          <w:rFonts w:eastAsia="PMingLiU"/>
          <w:lang w:val="fr-FR" w:eastAsia="zh-TW"/>
        </w:rPr>
        <w:t>correction</w:t>
      </w:r>
      <w:r w:rsidR="007107B0" w:rsidRPr="000B4D79">
        <w:rPr>
          <w:lang w:val="fr-FR"/>
        </w:rPr>
        <w:t xml:space="preserve">. Sa configuration, notamment ses espaces pratiques et extérieurs, </w:t>
      </w:r>
      <w:r w:rsidR="006217DF" w:rsidRPr="000B4D79">
        <w:rPr>
          <w:lang w:val="fr-FR"/>
        </w:rPr>
        <w:t>son système d</w:t>
      </w:r>
      <w:r w:rsidR="000E26C3">
        <w:rPr>
          <w:lang w:val="fr-FR"/>
        </w:rPr>
        <w:t>’</w:t>
      </w:r>
      <w:r w:rsidR="006217DF" w:rsidRPr="000B4D79">
        <w:rPr>
          <w:lang w:val="fr-FR"/>
        </w:rPr>
        <w:t>accès électronique</w:t>
      </w:r>
      <w:r w:rsidR="008577D8">
        <w:rPr>
          <w:lang w:val="fr-FR"/>
        </w:rPr>
        <w:t>,</w:t>
      </w:r>
      <w:r w:rsidR="006217DF" w:rsidRPr="000B4D79">
        <w:rPr>
          <w:lang w:val="fr-FR"/>
        </w:rPr>
        <w:t xml:space="preserve"> son système de télévision en circuit fermé (sauf dans les dortoirs), sa hauteur sous plafond de quatre mètres et l</w:t>
      </w:r>
      <w:r w:rsidR="000E26C3">
        <w:rPr>
          <w:lang w:val="fr-FR"/>
        </w:rPr>
        <w:t>’</w:t>
      </w:r>
      <w:r w:rsidR="006217DF" w:rsidRPr="000B4D79">
        <w:rPr>
          <w:lang w:val="fr-FR"/>
        </w:rPr>
        <w:t>absence d</w:t>
      </w:r>
      <w:r w:rsidR="000E26C3">
        <w:rPr>
          <w:lang w:val="fr-FR"/>
        </w:rPr>
        <w:t>’</w:t>
      </w:r>
      <w:r w:rsidR="006217DF" w:rsidRPr="000B4D79">
        <w:rPr>
          <w:lang w:val="fr-FR"/>
        </w:rPr>
        <w:t>angle mort dans les couloirs et les dortoirs de tous les bâtiments</w:t>
      </w:r>
      <w:r w:rsidR="008577D8">
        <w:rPr>
          <w:lang w:val="fr-FR"/>
        </w:rPr>
        <w:t>,</w:t>
      </w:r>
      <w:r w:rsidR="006217DF" w:rsidRPr="000B4D79">
        <w:rPr>
          <w:lang w:val="fr-FR"/>
        </w:rPr>
        <w:t xml:space="preserve"> empêche toute possibilité de brimades entre les résidents ou d</w:t>
      </w:r>
      <w:r w:rsidR="000E26C3">
        <w:rPr>
          <w:lang w:val="fr-FR"/>
        </w:rPr>
        <w:t>’</w:t>
      </w:r>
      <w:r w:rsidR="006217DF" w:rsidRPr="000B4D79">
        <w:rPr>
          <w:lang w:val="fr-FR"/>
        </w:rPr>
        <w:t xml:space="preserve">automutilation. </w:t>
      </w:r>
      <w:r w:rsidR="0031125E" w:rsidRPr="000B4D79">
        <w:rPr>
          <w:lang w:val="fr-FR"/>
        </w:rPr>
        <w:t xml:space="preserve">Le Manuel de procédure des maisons de </w:t>
      </w:r>
      <w:r w:rsidR="007244C3" w:rsidRPr="000B4D79">
        <w:rPr>
          <w:rFonts w:eastAsia="PMingLiU"/>
          <w:lang w:val="fr-FR" w:eastAsia="zh-TW"/>
        </w:rPr>
        <w:t>correction</w:t>
      </w:r>
      <w:r w:rsidR="0031125E" w:rsidRPr="000B4D79">
        <w:rPr>
          <w:lang w:val="fr-FR"/>
        </w:rPr>
        <w:t>, remanié et révisé en 2003 et contenant les instructions des commissaires de police</w:t>
      </w:r>
      <w:r w:rsidR="008577D8">
        <w:rPr>
          <w:lang w:val="fr-FR"/>
        </w:rPr>
        <w:t>,</w:t>
      </w:r>
      <w:r w:rsidR="0031125E" w:rsidRPr="000B4D79">
        <w:rPr>
          <w:lang w:val="fr-FR"/>
        </w:rPr>
        <w:t xml:space="preserve"> est respecté par l</w:t>
      </w:r>
      <w:r w:rsidR="000E26C3">
        <w:rPr>
          <w:lang w:val="fr-FR"/>
        </w:rPr>
        <w:t>’</w:t>
      </w:r>
      <w:r w:rsidR="0031125E" w:rsidRPr="000B4D79">
        <w:rPr>
          <w:lang w:val="fr-FR"/>
        </w:rPr>
        <w:t>ensemble du personnel de l</w:t>
      </w:r>
      <w:r w:rsidR="000E26C3">
        <w:rPr>
          <w:lang w:val="fr-FR"/>
        </w:rPr>
        <w:t>’</w:t>
      </w:r>
      <w:r w:rsidR="0031125E" w:rsidRPr="000B4D79">
        <w:rPr>
          <w:lang w:val="fr-FR"/>
        </w:rPr>
        <w:t xml:space="preserve">établissement. Il prévoit les procédures à suivre en cas de brimades, de comportement agressif, de violence et de bagarres, y compris le signalement des événements importants et des infractions pénales. </w:t>
      </w:r>
      <w:r w:rsidR="00E65583" w:rsidRPr="000B4D79">
        <w:rPr>
          <w:lang w:val="fr-FR"/>
        </w:rPr>
        <w:t>Il impose par ailleurs la mise en place d</w:t>
      </w:r>
      <w:r w:rsidR="000E26C3">
        <w:rPr>
          <w:lang w:val="fr-FR"/>
        </w:rPr>
        <w:t>’</w:t>
      </w:r>
      <w:r w:rsidR="00E65583" w:rsidRPr="000B4D79">
        <w:rPr>
          <w:lang w:val="fr-FR"/>
        </w:rPr>
        <w:t xml:space="preserve">un </w:t>
      </w:r>
      <w:r w:rsidR="000B4D79" w:rsidRPr="000B4D79">
        <w:rPr>
          <w:lang w:val="fr-FR"/>
        </w:rPr>
        <w:t>Programme</w:t>
      </w:r>
      <w:r w:rsidR="00E65583" w:rsidRPr="000B4D79">
        <w:rPr>
          <w:lang w:val="fr-FR"/>
        </w:rPr>
        <w:t xml:space="preserve"> de récompenses et de sanctions approuvé par </w:t>
      </w:r>
      <w:r w:rsidR="00A10F40" w:rsidRPr="000B4D79">
        <w:rPr>
          <w:lang w:val="fr-FR"/>
        </w:rPr>
        <w:t xml:space="preserve">des fonctionnaires en chef des services sociaux. En cas de violation grave du règlement intérieur, un Conseil de discipline </w:t>
      </w:r>
      <w:r w:rsidR="003A76CC">
        <w:rPr>
          <w:lang w:val="fr-FR"/>
        </w:rPr>
        <w:t>et</w:t>
      </w:r>
      <w:r w:rsidR="00A10F40" w:rsidRPr="000B4D79">
        <w:rPr>
          <w:lang w:val="fr-FR"/>
        </w:rPr>
        <w:t xml:space="preserve"> réuni pour déterminer la sanction appropriée. </w:t>
      </w:r>
      <w:r w:rsidR="00BA2552" w:rsidRPr="000B4D79">
        <w:rPr>
          <w:lang w:val="fr-FR"/>
        </w:rPr>
        <w:t xml:space="preserve">La mise </w:t>
      </w:r>
      <w:r w:rsidR="00D759DC" w:rsidRPr="000B4D79">
        <w:rPr>
          <w:lang w:val="fr-FR"/>
        </w:rPr>
        <w:t>à</w:t>
      </w:r>
      <w:r w:rsidR="00BA2552" w:rsidRPr="000B4D79">
        <w:rPr>
          <w:lang w:val="fr-FR"/>
        </w:rPr>
        <w:t xml:space="preserve"> </w:t>
      </w:r>
      <w:r w:rsidR="00D759DC" w:rsidRPr="000B4D79">
        <w:rPr>
          <w:lang w:val="fr-FR"/>
        </w:rPr>
        <w:t>l</w:t>
      </w:r>
      <w:r w:rsidR="000E26C3">
        <w:rPr>
          <w:lang w:val="fr-FR"/>
        </w:rPr>
        <w:t>’</w:t>
      </w:r>
      <w:r w:rsidR="00BA2552" w:rsidRPr="000B4D79">
        <w:rPr>
          <w:lang w:val="fr-FR"/>
        </w:rPr>
        <w:t>isolement n</w:t>
      </w:r>
      <w:r w:rsidR="000E26C3">
        <w:rPr>
          <w:lang w:val="fr-FR"/>
        </w:rPr>
        <w:t>’</w:t>
      </w:r>
      <w:r w:rsidR="00BA2552" w:rsidRPr="000B4D79">
        <w:rPr>
          <w:lang w:val="fr-FR"/>
        </w:rPr>
        <w:t>est pas encouragée et ne doit être employée qu</w:t>
      </w:r>
      <w:r w:rsidR="000E26C3">
        <w:rPr>
          <w:lang w:val="fr-FR"/>
        </w:rPr>
        <w:t>’</w:t>
      </w:r>
      <w:r w:rsidR="00BA2552" w:rsidRPr="000B4D79">
        <w:rPr>
          <w:lang w:val="fr-FR"/>
        </w:rPr>
        <w:t>à défaut d</w:t>
      </w:r>
      <w:r w:rsidR="000E26C3">
        <w:rPr>
          <w:lang w:val="fr-FR"/>
        </w:rPr>
        <w:t>’</w:t>
      </w:r>
      <w:r w:rsidR="00BA2552" w:rsidRPr="000B4D79">
        <w:rPr>
          <w:lang w:val="fr-FR"/>
        </w:rPr>
        <w:t xml:space="preserve">autre solution pour </w:t>
      </w:r>
      <w:r w:rsidR="00D759DC" w:rsidRPr="000B4D79">
        <w:rPr>
          <w:lang w:val="fr-FR"/>
        </w:rPr>
        <w:t>remédier aux</w:t>
      </w:r>
      <w:r w:rsidR="00BA2552" w:rsidRPr="000B4D79">
        <w:rPr>
          <w:lang w:val="fr-FR"/>
        </w:rPr>
        <w:t xml:space="preserve"> comportements perturbateurs graves. </w:t>
      </w:r>
      <w:r w:rsidR="00D759DC" w:rsidRPr="000B4D79">
        <w:rPr>
          <w:lang w:val="fr-FR"/>
        </w:rPr>
        <w:t>L</w:t>
      </w:r>
      <w:r w:rsidR="00BA2552" w:rsidRPr="000B4D79">
        <w:rPr>
          <w:lang w:val="fr-FR"/>
        </w:rPr>
        <w:t>orsqu</w:t>
      </w:r>
      <w:r w:rsidR="000E26C3">
        <w:rPr>
          <w:lang w:val="fr-FR"/>
        </w:rPr>
        <w:t>’</w:t>
      </w:r>
      <w:r w:rsidR="00BA2552" w:rsidRPr="000B4D79">
        <w:rPr>
          <w:lang w:val="fr-FR"/>
        </w:rPr>
        <w:t>e</w:t>
      </w:r>
      <w:r w:rsidR="003A76CC">
        <w:rPr>
          <w:lang w:val="fr-FR"/>
        </w:rPr>
        <w:t>lle</w:t>
      </w:r>
      <w:r w:rsidR="00BA2552" w:rsidRPr="000B4D79">
        <w:rPr>
          <w:lang w:val="fr-FR"/>
        </w:rPr>
        <w:t xml:space="preserve"> est appliquée, le personnel doit respecter à la lettre les principes et procédures établis dans le Manuel</w:t>
      </w:r>
      <w:r w:rsidRPr="000B4D79">
        <w:rPr>
          <w:rFonts w:eastAsia="PMingLiU"/>
          <w:lang w:val="fr-FR" w:eastAsia="zh-TW"/>
        </w:rPr>
        <w:t>.</w:t>
      </w:r>
    </w:p>
    <w:p w:rsidR="00C15094" w:rsidRPr="000B4D79" w:rsidRDefault="00C15094" w:rsidP="003C1EE5">
      <w:pPr>
        <w:pStyle w:val="SingleTxtG"/>
        <w:rPr>
          <w:rFonts w:eastAsia="PMingLiU"/>
          <w:lang w:val="fr-FR" w:eastAsia="zh-TW"/>
        </w:rPr>
      </w:pPr>
      <w:r w:rsidRPr="000B4D79">
        <w:rPr>
          <w:rFonts w:eastAsia="PMingLiU"/>
          <w:lang w:val="fr-FR" w:eastAsia="zh-TW"/>
        </w:rPr>
        <w:t>578.</w:t>
      </w:r>
      <w:r w:rsidRPr="000B4D79">
        <w:rPr>
          <w:rFonts w:eastAsia="PMingLiU"/>
          <w:lang w:val="fr-FR" w:eastAsia="zh-TW"/>
        </w:rPr>
        <w:tab/>
      </w:r>
      <w:r w:rsidR="00BA2552" w:rsidRPr="000B4D79">
        <w:rPr>
          <w:rFonts w:eastAsia="PMingLiU"/>
          <w:lang w:val="fr-FR" w:eastAsia="zh-TW"/>
        </w:rPr>
        <w:t>L</w:t>
      </w:r>
      <w:r w:rsidRPr="000B4D79">
        <w:rPr>
          <w:rFonts w:eastAsia="PMingLiU"/>
          <w:lang w:val="fr-FR" w:eastAsia="zh-TW"/>
        </w:rPr>
        <w:t>e Manu</w:t>
      </w:r>
      <w:r w:rsidR="00BA2552" w:rsidRPr="000B4D79">
        <w:rPr>
          <w:rFonts w:eastAsia="PMingLiU"/>
          <w:lang w:val="fr-FR" w:eastAsia="zh-TW"/>
        </w:rPr>
        <w:t>e</w:t>
      </w:r>
      <w:r w:rsidRPr="000B4D79">
        <w:rPr>
          <w:rFonts w:eastAsia="PMingLiU"/>
          <w:lang w:val="fr-FR" w:eastAsia="zh-TW"/>
        </w:rPr>
        <w:t xml:space="preserve">l </w:t>
      </w:r>
      <w:r w:rsidR="00BA2552" w:rsidRPr="000B4D79">
        <w:rPr>
          <w:rFonts w:eastAsia="PMingLiU"/>
          <w:lang w:val="fr-FR" w:eastAsia="zh-TW"/>
        </w:rPr>
        <w:t>de</w:t>
      </w:r>
      <w:r w:rsidRPr="000B4D79">
        <w:rPr>
          <w:rFonts w:eastAsia="PMingLiU"/>
          <w:lang w:val="fr-FR" w:eastAsia="zh-TW"/>
        </w:rPr>
        <w:t xml:space="preserve"> </w:t>
      </w:r>
      <w:r w:rsidR="00BA2552" w:rsidRPr="000B4D79">
        <w:rPr>
          <w:rFonts w:eastAsia="PMingLiU"/>
          <w:lang w:val="fr-FR" w:eastAsia="zh-TW"/>
        </w:rPr>
        <w:t>p</w:t>
      </w:r>
      <w:r w:rsidRPr="000B4D79">
        <w:rPr>
          <w:rFonts w:eastAsia="PMingLiU"/>
          <w:lang w:val="fr-FR" w:eastAsia="zh-TW"/>
        </w:rPr>
        <w:t>roc</w:t>
      </w:r>
      <w:r w:rsidR="00BA2552" w:rsidRPr="000B4D79">
        <w:rPr>
          <w:rFonts w:eastAsia="PMingLiU"/>
          <w:lang w:val="fr-FR" w:eastAsia="zh-TW"/>
        </w:rPr>
        <w:t>é</w:t>
      </w:r>
      <w:r w:rsidRPr="000B4D79">
        <w:rPr>
          <w:rFonts w:eastAsia="PMingLiU"/>
          <w:lang w:val="fr-FR" w:eastAsia="zh-TW"/>
        </w:rPr>
        <w:t xml:space="preserve">dures </w:t>
      </w:r>
      <w:r w:rsidR="00BA2552" w:rsidRPr="000B4D79">
        <w:rPr>
          <w:rFonts w:eastAsia="PMingLiU"/>
          <w:lang w:val="fr-FR" w:eastAsia="zh-TW"/>
        </w:rPr>
        <w:t xml:space="preserve">prévoit par ailleurs les </w:t>
      </w:r>
      <w:r w:rsidR="003C1EE5" w:rsidRPr="000B4D79">
        <w:rPr>
          <w:rFonts w:eastAsia="PMingLiU"/>
          <w:lang w:val="fr-FR" w:eastAsia="zh-TW"/>
        </w:rPr>
        <w:t>emplois du temps et activités quotidiens des résidents</w:t>
      </w:r>
      <w:r w:rsidR="009331BF">
        <w:rPr>
          <w:rFonts w:eastAsia="PMingLiU"/>
          <w:lang w:val="fr-FR" w:eastAsia="zh-TW"/>
        </w:rPr>
        <w:t>:</w:t>
      </w:r>
      <w:r w:rsidR="003C1EE5" w:rsidRPr="000B4D79">
        <w:rPr>
          <w:rFonts w:eastAsia="PMingLiU"/>
          <w:lang w:val="fr-FR" w:eastAsia="zh-TW"/>
        </w:rPr>
        <w:t xml:space="preserve"> outre l</w:t>
      </w:r>
      <w:r w:rsidR="000E26C3">
        <w:rPr>
          <w:rFonts w:eastAsia="PMingLiU"/>
          <w:lang w:val="fr-FR" w:eastAsia="zh-TW"/>
        </w:rPr>
        <w:t>’</w:t>
      </w:r>
      <w:r w:rsidR="003C1EE5" w:rsidRPr="000B4D79">
        <w:rPr>
          <w:rFonts w:eastAsia="PMingLiU"/>
          <w:lang w:val="fr-FR" w:eastAsia="zh-TW"/>
        </w:rPr>
        <w:t>enseignement en salle de classe et les travaux pratiques, deux heures par jour sont consacrées aux loisirs et à l</w:t>
      </w:r>
      <w:r w:rsidR="000E26C3">
        <w:rPr>
          <w:rFonts w:eastAsia="PMingLiU"/>
          <w:lang w:val="fr-FR" w:eastAsia="zh-TW"/>
        </w:rPr>
        <w:t>’</w:t>
      </w:r>
      <w:r w:rsidR="003C1EE5" w:rsidRPr="000B4D79">
        <w:rPr>
          <w:rFonts w:eastAsia="PMingLiU"/>
          <w:lang w:val="fr-FR" w:eastAsia="zh-TW"/>
        </w:rPr>
        <w:t>exercice physique, dont une heure d</w:t>
      </w:r>
      <w:r w:rsidR="000E26C3">
        <w:rPr>
          <w:rFonts w:eastAsia="PMingLiU"/>
          <w:lang w:val="fr-FR" w:eastAsia="zh-TW"/>
        </w:rPr>
        <w:t>’</w:t>
      </w:r>
      <w:r w:rsidR="003C1EE5" w:rsidRPr="000B4D79">
        <w:rPr>
          <w:rFonts w:eastAsia="PMingLiU"/>
          <w:lang w:val="fr-FR" w:eastAsia="zh-TW"/>
        </w:rPr>
        <w:t>exercice en plein air si le temps s</w:t>
      </w:r>
      <w:r w:rsidR="000E26C3">
        <w:rPr>
          <w:rFonts w:eastAsia="PMingLiU"/>
          <w:lang w:val="fr-FR" w:eastAsia="zh-TW"/>
        </w:rPr>
        <w:t>’</w:t>
      </w:r>
      <w:r w:rsidR="003C1EE5" w:rsidRPr="000B4D79">
        <w:rPr>
          <w:rFonts w:eastAsia="PMingLiU"/>
          <w:lang w:val="fr-FR" w:eastAsia="zh-TW"/>
        </w:rPr>
        <w:t>y prête</w:t>
      </w:r>
      <w:r w:rsidRPr="000B4D79">
        <w:rPr>
          <w:rFonts w:eastAsia="PMingLiU"/>
          <w:lang w:val="fr-FR" w:eastAsia="zh-TW"/>
        </w:rPr>
        <w:t>.</w:t>
      </w:r>
    </w:p>
    <w:p w:rsidR="00C15094" w:rsidRPr="000B4D79" w:rsidRDefault="00C15094" w:rsidP="00F645D8">
      <w:pPr>
        <w:pStyle w:val="SingleTxtG"/>
        <w:rPr>
          <w:rFonts w:eastAsia="PMingLiU"/>
          <w:lang w:val="fr-FR" w:eastAsia="zh-TW"/>
        </w:rPr>
      </w:pPr>
      <w:r w:rsidRPr="000B4D79">
        <w:rPr>
          <w:rFonts w:eastAsia="PMingLiU"/>
          <w:lang w:val="fr-FR" w:eastAsia="zh-TW"/>
        </w:rPr>
        <w:t>579.</w:t>
      </w:r>
      <w:r w:rsidRPr="000B4D79">
        <w:rPr>
          <w:rFonts w:eastAsia="PMingLiU"/>
          <w:lang w:val="fr-FR" w:eastAsia="zh-TW"/>
        </w:rPr>
        <w:tab/>
      </w:r>
      <w:r w:rsidR="003C1EE5" w:rsidRPr="000B4D79">
        <w:rPr>
          <w:rFonts w:eastAsia="PMingLiU"/>
          <w:lang w:val="fr-FR" w:eastAsia="zh-TW"/>
        </w:rPr>
        <w:t>L</w:t>
      </w:r>
      <w:r w:rsidR="000E26C3">
        <w:rPr>
          <w:rFonts w:eastAsia="PMingLiU"/>
          <w:lang w:val="fr-FR" w:eastAsia="zh-TW"/>
        </w:rPr>
        <w:t>’</w:t>
      </w:r>
      <w:r w:rsidR="003C1EE5" w:rsidRPr="000B4D79">
        <w:rPr>
          <w:rFonts w:eastAsia="PMingLiU"/>
          <w:lang w:val="fr-FR" w:eastAsia="zh-TW"/>
        </w:rPr>
        <w:t xml:space="preserve">enseignement </w:t>
      </w:r>
      <w:r w:rsidR="00D759DC" w:rsidRPr="000B4D79">
        <w:rPr>
          <w:rFonts w:eastAsia="PMingLiU"/>
          <w:lang w:val="fr-FR" w:eastAsia="zh-TW"/>
        </w:rPr>
        <w:t xml:space="preserve">scolaire </w:t>
      </w:r>
      <w:r w:rsidR="003C1EE5" w:rsidRPr="000B4D79">
        <w:rPr>
          <w:rFonts w:eastAsia="PMingLiU"/>
          <w:lang w:val="fr-FR" w:eastAsia="zh-TW"/>
        </w:rPr>
        <w:t xml:space="preserve">et la formation professionnelle </w:t>
      </w:r>
      <w:r w:rsidR="00D759DC" w:rsidRPr="000B4D79">
        <w:rPr>
          <w:rFonts w:eastAsia="PMingLiU"/>
          <w:lang w:val="fr-FR" w:eastAsia="zh-TW"/>
        </w:rPr>
        <w:t>ont été confiés à</w:t>
      </w:r>
      <w:r w:rsidR="003C1EE5" w:rsidRPr="000B4D79">
        <w:rPr>
          <w:rFonts w:eastAsia="PMingLiU"/>
          <w:lang w:val="fr-FR" w:eastAsia="zh-TW"/>
        </w:rPr>
        <w:t xml:space="preserve"> une institution externe de formation professionnelle rompue aux programmes scolaires et </w:t>
      </w:r>
      <w:r w:rsidR="00D759DC" w:rsidRPr="000B4D79">
        <w:rPr>
          <w:rFonts w:eastAsia="PMingLiU"/>
          <w:lang w:val="fr-FR" w:eastAsia="zh-TW"/>
        </w:rPr>
        <w:t>à la</w:t>
      </w:r>
      <w:r w:rsidR="003C1EE5" w:rsidRPr="000B4D79">
        <w:rPr>
          <w:rFonts w:eastAsia="PMingLiU"/>
          <w:lang w:val="fr-FR" w:eastAsia="zh-TW"/>
        </w:rPr>
        <w:t xml:space="preserve"> formation professionnelle à l</w:t>
      </w:r>
      <w:r w:rsidR="000E26C3">
        <w:rPr>
          <w:rFonts w:eastAsia="PMingLiU"/>
          <w:lang w:val="fr-FR" w:eastAsia="zh-TW"/>
        </w:rPr>
        <w:t>’</w:t>
      </w:r>
      <w:r w:rsidR="003C1EE5" w:rsidRPr="000B4D79">
        <w:rPr>
          <w:rFonts w:eastAsia="PMingLiU"/>
          <w:lang w:val="fr-FR" w:eastAsia="zh-TW"/>
        </w:rPr>
        <w:t>intention des jeunes non adaptés à l</w:t>
      </w:r>
      <w:r w:rsidR="000E26C3">
        <w:rPr>
          <w:rFonts w:eastAsia="PMingLiU"/>
          <w:lang w:val="fr-FR" w:eastAsia="zh-TW"/>
        </w:rPr>
        <w:t>’</w:t>
      </w:r>
      <w:r w:rsidR="003C1EE5" w:rsidRPr="000B4D79">
        <w:rPr>
          <w:rFonts w:eastAsia="PMingLiU"/>
          <w:lang w:val="fr-FR" w:eastAsia="zh-TW"/>
        </w:rPr>
        <w:t xml:space="preserve">enseignement classique. </w:t>
      </w:r>
      <w:r w:rsidR="00D759DC" w:rsidRPr="000B4D79">
        <w:rPr>
          <w:rFonts w:eastAsia="PMingLiU"/>
          <w:lang w:val="fr-FR" w:eastAsia="zh-TW"/>
        </w:rPr>
        <w:t xml:space="preserve">Le programme </w:t>
      </w:r>
      <w:r w:rsidR="005B54A9" w:rsidRPr="000B4D79">
        <w:rPr>
          <w:rFonts w:eastAsia="PMingLiU"/>
          <w:lang w:val="fr-FR" w:eastAsia="zh-TW"/>
        </w:rPr>
        <w:t>se compose à la fois d</w:t>
      </w:r>
      <w:r w:rsidR="000E26C3">
        <w:rPr>
          <w:rFonts w:eastAsia="PMingLiU"/>
          <w:lang w:val="fr-FR" w:eastAsia="zh-TW"/>
        </w:rPr>
        <w:t>’</w:t>
      </w:r>
      <w:r w:rsidR="005B54A9" w:rsidRPr="000B4D79">
        <w:rPr>
          <w:rFonts w:eastAsia="PMingLiU"/>
          <w:lang w:val="fr-FR" w:eastAsia="zh-TW"/>
        </w:rPr>
        <w:t>une formation professionnelle et d</w:t>
      </w:r>
      <w:r w:rsidR="000E26C3">
        <w:rPr>
          <w:rFonts w:eastAsia="PMingLiU"/>
          <w:lang w:val="fr-FR" w:eastAsia="zh-TW"/>
        </w:rPr>
        <w:t>’</w:t>
      </w:r>
      <w:r w:rsidR="005B54A9" w:rsidRPr="000B4D79">
        <w:rPr>
          <w:rFonts w:eastAsia="PMingLiU"/>
          <w:lang w:val="fr-FR" w:eastAsia="zh-TW"/>
        </w:rPr>
        <w:t>un enseignement général de façon à satisfaire les intérêts divers des résidents et à développer pleinement leur potentiel. Il repose sur un système de crédits</w:t>
      </w:r>
      <w:r w:rsidR="009331BF">
        <w:rPr>
          <w:rFonts w:eastAsia="PMingLiU"/>
          <w:lang w:val="fr-FR" w:eastAsia="zh-TW"/>
        </w:rPr>
        <w:t>:</w:t>
      </w:r>
      <w:r w:rsidR="005B54A9" w:rsidRPr="000B4D79">
        <w:rPr>
          <w:rFonts w:eastAsia="PMingLiU"/>
          <w:lang w:val="fr-FR" w:eastAsia="zh-TW"/>
        </w:rPr>
        <w:t xml:space="preserve"> les jeunes choisissent eux-mêmes une profession spécifique et les crédits qu</w:t>
      </w:r>
      <w:r w:rsidR="000E26C3">
        <w:rPr>
          <w:rFonts w:eastAsia="PMingLiU"/>
          <w:lang w:val="fr-FR" w:eastAsia="zh-TW"/>
        </w:rPr>
        <w:t>’</w:t>
      </w:r>
      <w:r w:rsidR="005B54A9" w:rsidRPr="000B4D79">
        <w:rPr>
          <w:rFonts w:eastAsia="PMingLiU"/>
          <w:lang w:val="fr-FR" w:eastAsia="zh-TW"/>
        </w:rPr>
        <w:t xml:space="preserve">ils obtiennent sont validés </w:t>
      </w:r>
      <w:r w:rsidR="00F645D8" w:rsidRPr="000B4D79">
        <w:rPr>
          <w:rFonts w:eastAsia="PMingLiU"/>
          <w:lang w:val="fr-FR" w:eastAsia="zh-TW"/>
        </w:rPr>
        <w:t>pour leur inscription à un programme similaire après leur libération. Cela leur permet de se réinsérer dans la société une fois qu</w:t>
      </w:r>
      <w:r w:rsidR="000E26C3">
        <w:rPr>
          <w:rFonts w:eastAsia="PMingLiU"/>
          <w:lang w:val="fr-FR" w:eastAsia="zh-TW"/>
        </w:rPr>
        <w:t>’</w:t>
      </w:r>
      <w:r w:rsidR="00F645D8" w:rsidRPr="000B4D79">
        <w:rPr>
          <w:rFonts w:eastAsia="PMingLiU"/>
          <w:lang w:val="fr-FR" w:eastAsia="zh-TW"/>
        </w:rPr>
        <w:t>ils ont été libérés</w:t>
      </w:r>
      <w:r w:rsidRPr="000B4D79">
        <w:rPr>
          <w:rFonts w:eastAsia="PMingLiU"/>
          <w:lang w:val="fr-FR" w:eastAsia="zh-TW"/>
        </w:rPr>
        <w:t>.</w:t>
      </w:r>
    </w:p>
    <w:p w:rsidR="00C15094" w:rsidRPr="000B4D79" w:rsidRDefault="00685164" w:rsidP="006405B5">
      <w:pPr>
        <w:pStyle w:val="H4G"/>
        <w:rPr>
          <w:lang w:val="fr-FR" w:eastAsia="zh-TW"/>
        </w:rPr>
      </w:pPr>
      <w:r w:rsidRPr="000B4D79">
        <w:rPr>
          <w:lang w:val="fr-FR" w:eastAsia="zh-TW"/>
        </w:rPr>
        <w:tab/>
      </w:r>
      <w:r w:rsidRPr="000B4D79">
        <w:rPr>
          <w:lang w:val="fr-FR" w:eastAsia="zh-TW"/>
        </w:rPr>
        <w:tab/>
      </w:r>
      <w:r w:rsidR="00C15094" w:rsidRPr="000B4D79">
        <w:rPr>
          <w:lang w:val="fr-FR" w:eastAsia="zh-TW"/>
        </w:rPr>
        <w:t>S</w:t>
      </w:r>
      <w:r w:rsidR="00F645D8" w:rsidRPr="000B4D79">
        <w:rPr>
          <w:lang w:val="fr-FR" w:eastAsia="zh-TW"/>
        </w:rPr>
        <w:t>é</w:t>
      </w:r>
      <w:r w:rsidR="00C15094" w:rsidRPr="000B4D79">
        <w:rPr>
          <w:lang w:val="fr-FR" w:eastAsia="zh-TW"/>
        </w:rPr>
        <w:t xml:space="preserve">paration </w:t>
      </w:r>
      <w:r w:rsidR="00F645D8" w:rsidRPr="000B4D79">
        <w:rPr>
          <w:lang w:val="fr-FR" w:eastAsia="zh-TW"/>
        </w:rPr>
        <w:t>des jeunes délinquants et des détenus adultes</w:t>
      </w:r>
    </w:p>
    <w:p w:rsidR="00C15094" w:rsidRPr="000B4D79" w:rsidRDefault="00C15094" w:rsidP="00F645D8">
      <w:pPr>
        <w:pStyle w:val="SingleTxtG"/>
        <w:rPr>
          <w:rFonts w:eastAsia="PMingLiU"/>
          <w:lang w:val="fr-FR" w:eastAsia="zh-TW"/>
        </w:rPr>
      </w:pPr>
      <w:r w:rsidRPr="000B4D79">
        <w:rPr>
          <w:rFonts w:eastAsia="PMingLiU"/>
          <w:lang w:val="fr-FR" w:eastAsia="zh-TW"/>
        </w:rPr>
        <w:t>580.</w:t>
      </w:r>
      <w:r w:rsidRPr="000B4D79">
        <w:rPr>
          <w:rFonts w:eastAsia="PMingLiU"/>
          <w:lang w:val="fr-FR" w:eastAsia="zh-TW"/>
        </w:rPr>
        <w:tab/>
      </w:r>
      <w:r w:rsidR="00F645D8" w:rsidRPr="000B4D79">
        <w:rPr>
          <w:rFonts w:eastAsia="PMingLiU"/>
          <w:lang w:val="fr-FR" w:eastAsia="zh-TW"/>
        </w:rPr>
        <w:t>La situation reste, pour l</w:t>
      </w:r>
      <w:r w:rsidR="000E26C3">
        <w:rPr>
          <w:rFonts w:eastAsia="PMingLiU"/>
          <w:lang w:val="fr-FR" w:eastAsia="zh-TW"/>
        </w:rPr>
        <w:t>’</w:t>
      </w:r>
      <w:r w:rsidR="00F645D8" w:rsidRPr="000B4D79">
        <w:rPr>
          <w:rFonts w:eastAsia="PMingLiU"/>
          <w:lang w:val="fr-FR" w:eastAsia="zh-TW"/>
        </w:rPr>
        <w:t xml:space="preserve">essentiel, celle qui a été exposée aux </w:t>
      </w:r>
      <w:r w:rsidRPr="000B4D79">
        <w:rPr>
          <w:rFonts w:eastAsia="PMingLiU"/>
          <w:lang w:val="fr-FR" w:eastAsia="zh-TW"/>
        </w:rPr>
        <w:t>paragraph</w:t>
      </w:r>
      <w:r w:rsidR="00F645D8" w:rsidRPr="000B4D79">
        <w:rPr>
          <w:rFonts w:eastAsia="PMingLiU"/>
          <w:lang w:val="fr-FR" w:eastAsia="zh-TW"/>
        </w:rPr>
        <w:t>e</w:t>
      </w:r>
      <w:r w:rsidRPr="000B4D79">
        <w:rPr>
          <w:rFonts w:eastAsia="PMingLiU"/>
          <w:lang w:val="fr-FR" w:eastAsia="zh-TW"/>
        </w:rPr>
        <w:t xml:space="preserve">s 425 </w:t>
      </w:r>
      <w:r w:rsidR="00F645D8" w:rsidRPr="000B4D79">
        <w:rPr>
          <w:rFonts w:eastAsia="PMingLiU"/>
          <w:lang w:val="fr-FR" w:eastAsia="zh-TW"/>
        </w:rPr>
        <w:t>à</w:t>
      </w:r>
      <w:r w:rsidRPr="000B4D79">
        <w:rPr>
          <w:rFonts w:eastAsia="PMingLiU"/>
          <w:lang w:val="fr-FR" w:eastAsia="zh-TW"/>
        </w:rPr>
        <w:t xml:space="preserve"> 427 </w:t>
      </w:r>
      <w:r w:rsidR="00F645D8" w:rsidRPr="000B4D79">
        <w:rPr>
          <w:rFonts w:eastAsia="PMingLiU"/>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F645D8" w:rsidRPr="000B4D79">
        <w:rPr>
          <w:rFonts w:eastAsia="PMingLiU"/>
          <w:lang w:val="fr-FR" w:eastAsia="zh-TW"/>
        </w:rPr>
        <w:t>c</w:t>
      </w:r>
      <w:r w:rsidR="000E26C3">
        <w:rPr>
          <w:rFonts w:eastAsia="PMingLiU"/>
          <w:lang w:val="fr-FR" w:eastAsia="zh-TW"/>
        </w:rPr>
        <w:t>’</w:t>
      </w:r>
      <w:r w:rsidR="00F645D8" w:rsidRPr="000B4D79">
        <w:rPr>
          <w:rFonts w:eastAsia="PMingLiU"/>
          <w:lang w:val="fr-FR" w:eastAsia="zh-TW"/>
        </w:rPr>
        <w:t>est-à-dire que des dispositions spéciales ont été prises pour séparer les délinquants de moins de 21 ans des détenus adultes</w:t>
      </w:r>
      <w:r w:rsidRPr="000B4D79">
        <w:rPr>
          <w:rFonts w:eastAsia="PMingLiU"/>
          <w:lang w:val="fr-FR" w:eastAsia="zh-TW"/>
        </w:rPr>
        <w:t>.</w:t>
      </w:r>
      <w:r w:rsidR="004479ED">
        <w:rPr>
          <w:rFonts w:eastAsia="PMingLiU"/>
          <w:lang w:val="fr-FR" w:eastAsia="zh-TW"/>
        </w:rPr>
        <w:t xml:space="preserve"> </w:t>
      </w:r>
    </w:p>
    <w:p w:rsidR="00C15094" w:rsidRPr="000B4D79" w:rsidRDefault="00C15094" w:rsidP="00C3422F">
      <w:pPr>
        <w:pStyle w:val="SingleTxtG"/>
        <w:rPr>
          <w:rFonts w:eastAsia="PMingLiU"/>
          <w:lang w:val="fr-FR" w:eastAsia="zh-TW"/>
        </w:rPr>
      </w:pPr>
      <w:r w:rsidRPr="000B4D79">
        <w:rPr>
          <w:rFonts w:eastAsia="PMingLiU"/>
          <w:lang w:val="fr-FR" w:eastAsia="zh-TW"/>
        </w:rPr>
        <w:t>581.</w:t>
      </w:r>
      <w:r w:rsidRPr="000B4D79">
        <w:rPr>
          <w:rFonts w:eastAsia="PMingLiU"/>
          <w:lang w:val="fr-FR" w:eastAsia="zh-TW"/>
        </w:rPr>
        <w:tab/>
      </w:r>
      <w:r w:rsidR="00F645D8" w:rsidRPr="000B4D79">
        <w:rPr>
          <w:rFonts w:eastAsia="PMingLiU"/>
          <w:lang w:val="fr-FR" w:eastAsia="zh-TW"/>
        </w:rPr>
        <w:t xml:space="preserve">En règle générale, les jeunes de 14 à 17 ans sont séparés de ceux qui ont entre 18 et 20 ans. Les deux groupes sont séparés la nuit et pendant les activités de la journée, sauf dans certaines circonstances comme les services religieux et certains cours </w:t>
      </w:r>
      <w:r w:rsidR="00C3422F" w:rsidRPr="000B4D79">
        <w:rPr>
          <w:rFonts w:eastAsia="PMingLiU"/>
          <w:lang w:val="fr-FR" w:eastAsia="zh-TW"/>
        </w:rPr>
        <w:t>relativement poussés suivis par un petit nombre de délinquants</w:t>
      </w:r>
      <w:r w:rsidR="00D51534" w:rsidRPr="000B4D79">
        <w:rPr>
          <w:rFonts w:eastAsia="PMingLiU"/>
          <w:lang w:val="fr-FR" w:eastAsia="zh-TW"/>
        </w:rPr>
        <w:t>.</w:t>
      </w:r>
    </w:p>
    <w:p w:rsidR="00C15094" w:rsidRPr="000B4D79" w:rsidRDefault="00C15094" w:rsidP="00850E53">
      <w:pPr>
        <w:pStyle w:val="SingleTxtG"/>
        <w:rPr>
          <w:rFonts w:eastAsia="PMingLiU"/>
          <w:lang w:val="fr-FR" w:eastAsia="zh-TW"/>
        </w:rPr>
      </w:pPr>
      <w:r w:rsidRPr="000B4D79">
        <w:rPr>
          <w:rFonts w:eastAsia="PMingLiU"/>
          <w:lang w:val="fr-FR" w:eastAsia="zh-TW"/>
        </w:rPr>
        <w:t>582.</w:t>
      </w:r>
      <w:r w:rsidRPr="000B4D79">
        <w:rPr>
          <w:rFonts w:eastAsia="PMingLiU"/>
          <w:lang w:val="fr-FR" w:eastAsia="zh-TW"/>
        </w:rPr>
        <w:tab/>
      </w:r>
      <w:r w:rsidR="00C3422F" w:rsidRPr="000B4D79">
        <w:rPr>
          <w:rFonts w:eastAsia="PMingLiU"/>
          <w:lang w:val="fr-FR" w:eastAsia="zh-TW"/>
        </w:rPr>
        <w:t xml:space="preserve">Nous examinons la possibilité de retirer notre réserve </w:t>
      </w:r>
      <w:r w:rsidR="007B6732" w:rsidRPr="000B4D79">
        <w:rPr>
          <w:rFonts w:eastAsia="PMingLiU"/>
          <w:lang w:val="fr-FR" w:eastAsia="zh-TW"/>
        </w:rPr>
        <w:t xml:space="preserve">vis-à-vis </w:t>
      </w:r>
      <w:r w:rsidR="00850E53">
        <w:rPr>
          <w:rFonts w:eastAsia="PMingLiU"/>
          <w:lang w:val="fr-FR" w:eastAsia="zh-TW"/>
        </w:rPr>
        <w:t>de l</w:t>
      </w:r>
      <w:r w:rsidR="000E26C3">
        <w:rPr>
          <w:rFonts w:eastAsia="PMingLiU"/>
          <w:lang w:val="fr-FR" w:eastAsia="zh-TW"/>
        </w:rPr>
        <w:t>’</w:t>
      </w:r>
      <w:r w:rsidR="00850E53">
        <w:rPr>
          <w:rFonts w:eastAsia="PMingLiU"/>
          <w:lang w:val="fr-FR" w:eastAsia="zh-TW"/>
        </w:rPr>
        <w:t>alinéa</w:t>
      </w:r>
      <w:r w:rsidR="00C3422F" w:rsidRPr="000B4D79">
        <w:rPr>
          <w:rFonts w:eastAsia="PMingLiU"/>
          <w:lang w:val="fr-FR" w:eastAsia="zh-TW"/>
        </w:rPr>
        <w:t xml:space="preserve"> </w:t>
      </w:r>
      <w:r w:rsidR="00C3422F" w:rsidRPr="00850E53">
        <w:rPr>
          <w:rFonts w:eastAsia="PMingLiU"/>
          <w:i/>
          <w:iCs/>
          <w:lang w:val="fr-FR" w:eastAsia="zh-TW"/>
        </w:rPr>
        <w:t>c</w:t>
      </w:r>
      <w:r w:rsidR="00C3422F" w:rsidRPr="000B4D79">
        <w:rPr>
          <w:rFonts w:eastAsia="PMingLiU"/>
          <w:lang w:val="fr-FR" w:eastAsia="zh-TW"/>
        </w:rPr>
        <w:t xml:space="preserve"> de l</w:t>
      </w:r>
      <w:r w:rsidR="000E26C3">
        <w:rPr>
          <w:rFonts w:eastAsia="PMingLiU"/>
          <w:lang w:val="fr-FR" w:eastAsia="zh-TW"/>
        </w:rPr>
        <w:t>’</w:t>
      </w:r>
      <w:r w:rsidR="00C3422F" w:rsidRPr="000B4D79">
        <w:rPr>
          <w:rFonts w:eastAsia="PMingLiU"/>
          <w:lang w:val="fr-FR" w:eastAsia="zh-TW"/>
        </w:rPr>
        <w:t>article 37</w:t>
      </w:r>
      <w:r w:rsidR="001F2FB3" w:rsidRPr="000B4D79">
        <w:rPr>
          <w:rFonts w:eastAsia="PMingLiU"/>
          <w:lang w:val="fr-FR" w:eastAsia="zh-TW"/>
        </w:rPr>
        <w:t>, qui requiert la séparation des enfants et des adultes en détention. Ce point sera développé au paragraphe 660</w:t>
      </w:r>
      <w:r w:rsidRPr="000B4D79">
        <w:rPr>
          <w:rFonts w:eastAsia="PMingLiU"/>
          <w:lang w:val="fr-FR" w:eastAsia="zh-TW"/>
        </w:rPr>
        <w:t>.</w:t>
      </w:r>
      <w:r w:rsidR="004479ED">
        <w:rPr>
          <w:rFonts w:eastAsia="PMingLiU"/>
          <w:lang w:val="fr-FR" w:eastAsia="zh-TW"/>
        </w:rPr>
        <w:t xml:space="preserve"> </w:t>
      </w:r>
    </w:p>
    <w:p w:rsidR="00C15094" w:rsidRPr="000B4D79" w:rsidRDefault="00685164" w:rsidP="006405B5">
      <w:pPr>
        <w:pStyle w:val="H4G"/>
        <w:rPr>
          <w:lang w:val="fr-FR" w:eastAsia="zh-TW"/>
        </w:rPr>
      </w:pPr>
      <w:r w:rsidRPr="000B4D79">
        <w:rPr>
          <w:lang w:val="fr-FR" w:eastAsia="zh-TW"/>
        </w:rPr>
        <w:tab/>
      </w:r>
      <w:r w:rsidRPr="000B4D79">
        <w:rPr>
          <w:lang w:val="fr-FR" w:eastAsia="zh-TW"/>
        </w:rPr>
        <w:tab/>
      </w:r>
      <w:r w:rsidR="001F2FB3" w:rsidRPr="000B4D79">
        <w:rPr>
          <w:lang w:val="fr-FR" w:eastAsia="zh-TW"/>
        </w:rPr>
        <w:t>Assistance juridique et autres</w:t>
      </w:r>
      <w:r w:rsidR="00C15094" w:rsidRPr="000B4D79">
        <w:rPr>
          <w:lang w:val="fr-FR" w:eastAsia="zh-TW"/>
        </w:rPr>
        <w:t xml:space="preserve"> form</w:t>
      </w:r>
      <w:r w:rsidR="001F2FB3" w:rsidRPr="000B4D79">
        <w:rPr>
          <w:lang w:val="fr-FR" w:eastAsia="zh-TW"/>
        </w:rPr>
        <w:t>es</w:t>
      </w:r>
      <w:r w:rsidR="00C15094" w:rsidRPr="000B4D79">
        <w:rPr>
          <w:lang w:val="fr-FR" w:eastAsia="zh-TW"/>
        </w:rPr>
        <w:t xml:space="preserve"> </w:t>
      </w:r>
      <w:r w:rsidR="001F2FB3" w:rsidRPr="000B4D79">
        <w:rPr>
          <w:lang w:val="fr-FR" w:eastAsia="zh-TW"/>
        </w:rPr>
        <w:t>d</w:t>
      </w:r>
      <w:r w:rsidR="000E26C3">
        <w:rPr>
          <w:lang w:val="fr-FR" w:eastAsia="zh-TW"/>
        </w:rPr>
        <w:t>’</w:t>
      </w:r>
      <w:r w:rsidR="001F2FB3" w:rsidRPr="000B4D79">
        <w:rPr>
          <w:lang w:val="fr-FR" w:eastAsia="zh-TW"/>
        </w:rPr>
        <w:t>assistance</w:t>
      </w:r>
    </w:p>
    <w:p w:rsidR="00C15094" w:rsidRPr="000B4D79" w:rsidRDefault="00C15094" w:rsidP="00850E53">
      <w:pPr>
        <w:pStyle w:val="SingleTxtG"/>
        <w:rPr>
          <w:rFonts w:eastAsia="PMingLiU"/>
          <w:lang w:val="fr-FR" w:eastAsia="zh-TW"/>
        </w:rPr>
      </w:pPr>
      <w:r w:rsidRPr="000B4D79">
        <w:rPr>
          <w:rFonts w:eastAsia="PMingLiU"/>
          <w:lang w:val="fr-FR" w:eastAsia="zh-TW"/>
        </w:rPr>
        <w:t>583.</w:t>
      </w:r>
      <w:r w:rsidRPr="000B4D79">
        <w:rPr>
          <w:rFonts w:eastAsia="PMingLiU"/>
          <w:lang w:val="fr-FR" w:eastAsia="zh-TW"/>
        </w:rPr>
        <w:tab/>
      </w:r>
      <w:r w:rsidR="001F2FB3" w:rsidRPr="000B4D79">
        <w:rPr>
          <w:rFonts w:eastAsia="PMingLiU"/>
          <w:lang w:val="fr-FR" w:eastAsia="zh-TW"/>
        </w:rPr>
        <w:t xml:space="preserve">La situation reste celle exposée aux </w:t>
      </w:r>
      <w:r w:rsidRPr="000B4D79">
        <w:rPr>
          <w:rFonts w:eastAsia="PMingLiU"/>
          <w:lang w:val="fr-FR" w:eastAsia="zh-TW"/>
        </w:rPr>
        <w:t>paragraph</w:t>
      </w:r>
      <w:r w:rsidR="00950DF5" w:rsidRPr="000B4D79">
        <w:rPr>
          <w:rFonts w:eastAsia="PMingLiU"/>
          <w:lang w:val="fr-FR" w:eastAsia="zh-TW"/>
        </w:rPr>
        <w:t>e</w:t>
      </w:r>
      <w:r w:rsidRPr="000B4D79">
        <w:rPr>
          <w:rFonts w:eastAsia="PMingLiU"/>
          <w:lang w:val="fr-FR" w:eastAsia="zh-TW"/>
        </w:rPr>
        <w:t xml:space="preserve">s 430 </w:t>
      </w:r>
      <w:r w:rsidR="00950DF5" w:rsidRPr="000B4D79">
        <w:rPr>
          <w:rFonts w:eastAsia="PMingLiU"/>
          <w:lang w:val="fr-FR" w:eastAsia="zh-TW"/>
        </w:rPr>
        <w:t>et</w:t>
      </w:r>
      <w:r w:rsidRPr="000B4D79">
        <w:rPr>
          <w:rFonts w:eastAsia="PMingLiU"/>
          <w:lang w:val="fr-FR" w:eastAsia="zh-TW"/>
        </w:rPr>
        <w:t xml:space="preserve"> 431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1F2FB3" w:rsidRPr="000B4D79">
        <w:rPr>
          <w:lang w:val="fr-FR"/>
        </w:rPr>
        <w:t xml:space="preserve">, sinon que les </w:t>
      </w:r>
      <w:r w:rsidR="00850E53">
        <w:rPr>
          <w:lang w:val="fr-FR"/>
        </w:rPr>
        <w:t>a</w:t>
      </w:r>
      <w:r w:rsidR="001F2FB3" w:rsidRPr="000B4D79">
        <w:rPr>
          <w:lang w:val="fr-FR"/>
        </w:rPr>
        <w:t>gents chargés de la protection, de l</w:t>
      </w:r>
      <w:r w:rsidR="000E26C3">
        <w:rPr>
          <w:lang w:val="fr-FR"/>
        </w:rPr>
        <w:t>’</w:t>
      </w:r>
      <w:r w:rsidR="001F2FB3" w:rsidRPr="000B4D79">
        <w:rPr>
          <w:lang w:val="fr-FR"/>
        </w:rPr>
        <w:t xml:space="preserve">assistance postpénale et du suivi individuel </w:t>
      </w:r>
      <w:r w:rsidR="003A76CC">
        <w:rPr>
          <w:lang w:val="fr-FR"/>
        </w:rPr>
        <w:t xml:space="preserve">de </w:t>
      </w:r>
      <w:r w:rsidR="00B26679" w:rsidRPr="000B4D79">
        <w:rPr>
          <w:lang w:val="fr-FR"/>
        </w:rPr>
        <w:t>l</w:t>
      </w:r>
      <w:r w:rsidR="000E26C3">
        <w:rPr>
          <w:lang w:val="fr-FR"/>
        </w:rPr>
        <w:t>’</w:t>
      </w:r>
      <w:r w:rsidR="00B26679" w:rsidRPr="000B4D79">
        <w:rPr>
          <w:noProof/>
          <w:lang w:val="fr-FR"/>
        </w:rPr>
        <w:t>Administration pénitentiaire</w:t>
      </w:r>
      <w:r w:rsidRPr="000B4D79">
        <w:rPr>
          <w:rFonts w:eastAsia="PMingLiU"/>
          <w:lang w:val="fr-FR" w:eastAsia="zh-TW"/>
        </w:rPr>
        <w:t xml:space="preserve"> </w:t>
      </w:r>
      <w:r w:rsidR="001F2FB3" w:rsidRPr="000B4D79">
        <w:rPr>
          <w:rFonts w:eastAsia="PMingLiU"/>
          <w:lang w:val="fr-FR" w:eastAsia="zh-TW"/>
        </w:rPr>
        <w:t>sont désormais appelés Agents de réadaptation</w:t>
      </w:r>
      <w:r w:rsidRPr="000B4D79">
        <w:rPr>
          <w:rFonts w:eastAsia="PMingLiU"/>
          <w:lang w:val="fr-FR" w:eastAsia="zh-TW"/>
        </w:rPr>
        <w:t>.</w:t>
      </w:r>
    </w:p>
    <w:p w:rsidR="00C15094" w:rsidRPr="000B4D79" w:rsidRDefault="00685164" w:rsidP="006405B5">
      <w:pPr>
        <w:pStyle w:val="H4G"/>
        <w:rPr>
          <w:lang w:val="fr-FR" w:eastAsia="zh-TW"/>
        </w:rPr>
      </w:pPr>
      <w:r w:rsidRPr="000B4D79">
        <w:rPr>
          <w:lang w:val="fr-FR" w:eastAsia="zh-TW"/>
        </w:rPr>
        <w:tab/>
      </w:r>
      <w:r w:rsidRPr="000B4D79">
        <w:rPr>
          <w:lang w:val="fr-FR" w:eastAsia="zh-TW"/>
        </w:rPr>
        <w:tab/>
      </w:r>
      <w:r w:rsidR="00AF6DDD" w:rsidRPr="000B4D79">
        <w:rPr>
          <w:lang w:val="fr-FR" w:eastAsia="zh-TW"/>
        </w:rPr>
        <w:t>Ordonnances de placement et de protection</w:t>
      </w:r>
    </w:p>
    <w:p w:rsidR="00C15094" w:rsidRPr="000B4D79" w:rsidRDefault="00C15094" w:rsidP="00C27565">
      <w:pPr>
        <w:pStyle w:val="SingleTxtG"/>
        <w:rPr>
          <w:rFonts w:eastAsia="PMingLiU"/>
          <w:lang w:val="fr-FR" w:eastAsia="zh-TW"/>
        </w:rPr>
      </w:pPr>
      <w:r w:rsidRPr="000B4D79">
        <w:rPr>
          <w:rFonts w:eastAsia="PMingLiU"/>
          <w:lang w:val="fr-FR" w:eastAsia="zh-TW"/>
        </w:rPr>
        <w:t>584.</w:t>
      </w:r>
      <w:r w:rsidRPr="000B4D79">
        <w:rPr>
          <w:rFonts w:eastAsia="PMingLiU"/>
          <w:lang w:val="fr-FR" w:eastAsia="zh-TW"/>
        </w:rPr>
        <w:tab/>
      </w:r>
      <w:r w:rsidR="00AF6DDD" w:rsidRPr="000B4D79">
        <w:rPr>
          <w:rFonts w:eastAsia="PMingLiU"/>
          <w:lang w:val="fr-FR" w:eastAsia="zh-TW"/>
        </w:rPr>
        <w:t>Certains commentateurs considèrent que les affaires de délinquance juvénile et celles concernant les enfants devant être protégés par une ordonnance de placement ou de protection devraient être examinées par des tribunaux distincts et que les secondes devraient être confiées au tribunal des affaires familiales. Nous estimons que le système en vigueur</w:t>
      </w:r>
      <w:r w:rsidR="00C27565" w:rsidRPr="000B4D79">
        <w:rPr>
          <w:rFonts w:eastAsia="PMingLiU"/>
          <w:lang w:val="fr-FR" w:eastAsia="zh-TW"/>
        </w:rPr>
        <w:t>, selon lequel lesdites ordonnances relèvent du tribunal d</w:t>
      </w:r>
      <w:r w:rsidR="000E26C3">
        <w:rPr>
          <w:rFonts w:eastAsia="PMingLiU"/>
          <w:lang w:val="fr-FR" w:eastAsia="zh-TW"/>
        </w:rPr>
        <w:t>’</w:t>
      </w:r>
      <w:r w:rsidR="00C27565" w:rsidRPr="000B4D79">
        <w:rPr>
          <w:rFonts w:eastAsia="PMingLiU"/>
          <w:lang w:val="fr-FR" w:eastAsia="zh-TW"/>
        </w:rPr>
        <w:t>instance, fonctionne bien et qu</w:t>
      </w:r>
      <w:r w:rsidR="000E26C3">
        <w:rPr>
          <w:rFonts w:eastAsia="PMingLiU"/>
          <w:lang w:val="fr-FR" w:eastAsia="zh-TW"/>
        </w:rPr>
        <w:t>’</w:t>
      </w:r>
      <w:r w:rsidR="00C27565" w:rsidRPr="000B4D79">
        <w:rPr>
          <w:rFonts w:eastAsia="PMingLiU"/>
          <w:lang w:val="fr-FR" w:eastAsia="zh-TW"/>
        </w:rPr>
        <w:t>il n</w:t>
      </w:r>
      <w:r w:rsidR="000E26C3">
        <w:rPr>
          <w:rFonts w:eastAsia="PMingLiU"/>
          <w:lang w:val="fr-FR" w:eastAsia="zh-TW"/>
        </w:rPr>
        <w:t>’</w:t>
      </w:r>
      <w:r w:rsidR="00C27565" w:rsidRPr="000B4D79">
        <w:rPr>
          <w:rFonts w:eastAsia="PMingLiU"/>
          <w:lang w:val="fr-FR" w:eastAsia="zh-TW"/>
        </w:rPr>
        <w:t>y a pas lieu de le modifier</w:t>
      </w:r>
      <w:r w:rsidRPr="000B4D79">
        <w:rPr>
          <w:rFonts w:eastAsia="PMingLiU"/>
          <w:lang w:val="fr-FR" w:eastAsia="zh-TW"/>
        </w:rPr>
        <w:t>.</w:t>
      </w:r>
      <w:r w:rsidR="004479ED">
        <w:rPr>
          <w:rFonts w:eastAsia="PMingLiU"/>
          <w:lang w:val="fr-FR" w:eastAsia="zh-TW"/>
        </w:rPr>
        <w:t xml:space="preserve"> </w:t>
      </w:r>
    </w:p>
    <w:p w:rsidR="00C15094" w:rsidRPr="000B4D79" w:rsidRDefault="00685164" w:rsidP="006405B5">
      <w:pPr>
        <w:pStyle w:val="H4G"/>
        <w:rPr>
          <w:lang w:val="fr-FR" w:eastAsia="zh-TW"/>
        </w:rPr>
      </w:pPr>
      <w:r w:rsidRPr="000B4D79">
        <w:rPr>
          <w:lang w:val="fr-FR" w:eastAsia="zh-TW"/>
        </w:rPr>
        <w:tab/>
      </w:r>
      <w:r w:rsidRPr="000B4D79">
        <w:rPr>
          <w:lang w:val="fr-FR" w:eastAsia="zh-TW"/>
        </w:rPr>
        <w:tab/>
      </w:r>
      <w:r w:rsidR="00C15094" w:rsidRPr="000B4D79">
        <w:rPr>
          <w:lang w:val="fr-FR" w:eastAsia="zh-TW"/>
        </w:rPr>
        <w:t>Repr</w:t>
      </w:r>
      <w:r w:rsidR="002925AE" w:rsidRPr="000B4D79">
        <w:rPr>
          <w:lang w:val="fr-FR" w:eastAsia="zh-TW"/>
        </w:rPr>
        <w:t>é</w:t>
      </w:r>
      <w:r w:rsidR="00C15094" w:rsidRPr="000B4D79">
        <w:rPr>
          <w:lang w:val="fr-FR" w:eastAsia="zh-TW"/>
        </w:rPr>
        <w:t xml:space="preserve">sentation </w:t>
      </w:r>
      <w:r w:rsidR="002925AE" w:rsidRPr="000B4D79">
        <w:rPr>
          <w:lang w:val="fr-FR" w:eastAsia="zh-TW"/>
        </w:rPr>
        <w:t>des enfants dans les affaires de placement ou de</w:t>
      </w:r>
      <w:r w:rsidR="00C15094" w:rsidRPr="000B4D79">
        <w:rPr>
          <w:lang w:val="fr-FR" w:eastAsia="zh-TW"/>
        </w:rPr>
        <w:t xml:space="preserve"> protect</w:t>
      </w:r>
      <w:r w:rsidR="002925AE" w:rsidRPr="000B4D79">
        <w:rPr>
          <w:lang w:val="fr-FR" w:eastAsia="zh-TW"/>
        </w:rPr>
        <w:t>ion</w:t>
      </w:r>
    </w:p>
    <w:p w:rsidR="00C15094" w:rsidRPr="000B4D79" w:rsidRDefault="00C15094" w:rsidP="00850E53">
      <w:pPr>
        <w:pStyle w:val="SingleTxtG"/>
        <w:rPr>
          <w:rFonts w:eastAsia="PMingLiU"/>
          <w:lang w:val="fr-FR" w:eastAsia="zh-TW"/>
        </w:rPr>
      </w:pPr>
      <w:r w:rsidRPr="000B4D79">
        <w:rPr>
          <w:rFonts w:eastAsia="PMingLiU"/>
          <w:lang w:val="fr-FR" w:eastAsia="zh-TW"/>
        </w:rPr>
        <w:t>585.</w:t>
      </w:r>
      <w:r w:rsidRPr="000B4D79">
        <w:rPr>
          <w:rFonts w:eastAsia="PMingLiU"/>
          <w:lang w:val="fr-FR" w:eastAsia="zh-TW"/>
        </w:rPr>
        <w:tab/>
      </w:r>
      <w:r w:rsidR="002925AE" w:rsidRPr="000B4D79">
        <w:rPr>
          <w:rFonts w:eastAsia="PMingLiU"/>
          <w:lang w:val="fr-FR" w:eastAsia="zh-TW"/>
        </w:rPr>
        <w:t xml:space="preserve">Les mesures en place pour veiller à ce que les enfants soient dûment représentés </w:t>
      </w:r>
      <w:r w:rsidR="008669C1" w:rsidRPr="000B4D79">
        <w:rPr>
          <w:rFonts w:eastAsia="PMingLiU"/>
          <w:lang w:val="fr-FR" w:eastAsia="zh-TW"/>
        </w:rPr>
        <w:t xml:space="preserve">devant les tribunaux ont été exposées aux </w:t>
      </w:r>
      <w:r w:rsidR="002925AE" w:rsidRPr="000B4D79">
        <w:rPr>
          <w:rFonts w:eastAsia="PMingLiU"/>
          <w:lang w:val="fr-FR" w:eastAsia="zh-TW"/>
        </w:rPr>
        <w:t>p</w:t>
      </w:r>
      <w:r w:rsidRPr="000B4D79">
        <w:rPr>
          <w:rFonts w:eastAsia="PMingLiU"/>
          <w:lang w:val="fr-FR" w:eastAsia="zh-TW"/>
        </w:rPr>
        <w:t>aragraph</w:t>
      </w:r>
      <w:r w:rsidR="002925AE" w:rsidRPr="000B4D79">
        <w:rPr>
          <w:rFonts w:eastAsia="PMingLiU"/>
          <w:lang w:val="fr-FR" w:eastAsia="zh-TW"/>
        </w:rPr>
        <w:t>e</w:t>
      </w:r>
      <w:r w:rsidRPr="000B4D79">
        <w:rPr>
          <w:rFonts w:eastAsia="PMingLiU"/>
          <w:lang w:val="fr-FR" w:eastAsia="zh-TW"/>
        </w:rPr>
        <w:t xml:space="preserve">s 54 </w:t>
      </w:r>
      <w:r w:rsidR="00950DF5" w:rsidRPr="000B4D79">
        <w:rPr>
          <w:rFonts w:eastAsia="PMingLiU"/>
          <w:lang w:val="fr-FR" w:eastAsia="zh-TW"/>
        </w:rPr>
        <w:t>à</w:t>
      </w:r>
      <w:r w:rsidRPr="000B4D79">
        <w:rPr>
          <w:rFonts w:eastAsia="PMingLiU"/>
          <w:lang w:val="fr-FR" w:eastAsia="zh-TW"/>
        </w:rPr>
        <w:t xml:space="preserve"> 57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8669C1" w:rsidRPr="000B4D79">
        <w:rPr>
          <w:rFonts w:eastAsia="PMingLiU"/>
          <w:lang w:val="fr-FR" w:eastAsia="zh-TW"/>
        </w:rPr>
        <w:t xml:space="preserve">Pour améliorer cette représentation et mieux respecter les dispositions </w:t>
      </w:r>
      <w:r w:rsidR="00850E53">
        <w:rPr>
          <w:rFonts w:eastAsia="PMingLiU"/>
          <w:lang w:val="fr-FR" w:eastAsia="zh-TW"/>
        </w:rPr>
        <w:t>de l</w:t>
      </w:r>
      <w:r w:rsidR="000E26C3">
        <w:rPr>
          <w:rFonts w:eastAsia="PMingLiU"/>
          <w:lang w:val="fr-FR" w:eastAsia="zh-TW"/>
        </w:rPr>
        <w:t>’</w:t>
      </w:r>
      <w:r w:rsidR="00850E53">
        <w:rPr>
          <w:rFonts w:eastAsia="PMingLiU"/>
          <w:lang w:val="fr-FR" w:eastAsia="zh-TW"/>
        </w:rPr>
        <w:t>alinéa</w:t>
      </w:r>
      <w:r w:rsidR="008669C1" w:rsidRPr="000B4D79">
        <w:rPr>
          <w:rFonts w:eastAsia="PMingLiU"/>
          <w:lang w:val="fr-FR" w:eastAsia="zh-TW"/>
        </w:rPr>
        <w:t xml:space="preserve"> </w:t>
      </w:r>
      <w:r w:rsidR="008669C1" w:rsidRPr="00850E53">
        <w:rPr>
          <w:rFonts w:eastAsia="PMingLiU"/>
          <w:i/>
          <w:iCs/>
          <w:lang w:val="fr-FR" w:eastAsia="zh-TW"/>
        </w:rPr>
        <w:t>d</w:t>
      </w:r>
      <w:r w:rsidR="008669C1" w:rsidRPr="000B4D79">
        <w:rPr>
          <w:rFonts w:eastAsia="PMingLiU"/>
          <w:lang w:val="fr-FR" w:eastAsia="zh-TW"/>
        </w:rPr>
        <w:t xml:space="preserve"> de l</w:t>
      </w:r>
      <w:r w:rsidR="000E26C3">
        <w:rPr>
          <w:rFonts w:eastAsia="PMingLiU"/>
          <w:lang w:val="fr-FR" w:eastAsia="zh-TW"/>
        </w:rPr>
        <w:t>’</w:t>
      </w:r>
      <w:r w:rsidR="008669C1" w:rsidRPr="000B4D79">
        <w:rPr>
          <w:rFonts w:eastAsia="PMingLiU"/>
          <w:lang w:val="fr-FR" w:eastAsia="zh-TW"/>
        </w:rPr>
        <w:t xml:space="preserve">article 37 de la Convention, nous avons mis en place en octobre 2003 le Système de représentation en justice des enfants/jeunes privés de liberté et placés dans </w:t>
      </w:r>
      <w:r w:rsidR="00D51534" w:rsidRPr="000B4D79">
        <w:rPr>
          <w:rFonts w:eastAsia="PMingLiU"/>
          <w:lang w:val="fr-FR" w:eastAsia="zh-TW"/>
        </w:rPr>
        <w:t>un centre d</w:t>
      </w:r>
      <w:r w:rsidR="000E26C3">
        <w:rPr>
          <w:rFonts w:eastAsia="PMingLiU"/>
          <w:lang w:val="fr-FR" w:eastAsia="zh-TW"/>
        </w:rPr>
        <w:t>’</w:t>
      </w:r>
      <w:r w:rsidR="00D51534" w:rsidRPr="000B4D79">
        <w:rPr>
          <w:rFonts w:eastAsia="PMingLiU"/>
          <w:lang w:val="fr-FR" w:eastAsia="zh-TW"/>
        </w:rPr>
        <w:t>accueil officiel en vertu de l</w:t>
      </w:r>
      <w:r w:rsidR="000E26C3">
        <w:rPr>
          <w:rFonts w:eastAsia="PMingLiU"/>
          <w:lang w:val="fr-FR" w:eastAsia="zh-TW"/>
        </w:rPr>
        <w:t>’</w:t>
      </w:r>
      <w:r w:rsidR="00D51534" w:rsidRPr="000B4D79">
        <w:rPr>
          <w:rFonts w:eastAsia="PMingLiU"/>
          <w:lang w:val="fr-FR" w:eastAsia="zh-TW"/>
        </w:rPr>
        <w:t xml:space="preserve">article 34E de </w:t>
      </w:r>
      <w:r w:rsidR="00D51534" w:rsidRPr="000B4D79">
        <w:rPr>
          <w:lang w:val="fr-FR"/>
        </w:rPr>
        <w:t>l</w:t>
      </w:r>
      <w:r w:rsidR="000E26C3">
        <w:rPr>
          <w:lang w:val="fr-FR"/>
        </w:rPr>
        <w:t>’</w:t>
      </w:r>
      <w:r w:rsidR="00D51534" w:rsidRPr="000B4D79">
        <w:rPr>
          <w:lang w:val="fr-FR"/>
        </w:rPr>
        <w:t>ordonnance relative à la protection des enfants et des jeunes. Le programme a été étendu en juin 2005 et couvre désormais les enfants</w:t>
      </w:r>
      <w:r w:rsidR="008240C7" w:rsidRPr="000B4D79">
        <w:rPr>
          <w:lang w:val="fr-FR"/>
        </w:rPr>
        <w:t>/</w:t>
      </w:r>
      <w:r w:rsidR="00D51534" w:rsidRPr="000B4D79">
        <w:rPr>
          <w:lang w:val="fr-FR"/>
        </w:rPr>
        <w:t xml:space="preserve">jeunes conduits directement devant le tribunal pour mineurs par la </w:t>
      </w:r>
      <w:r w:rsidR="003A76CC">
        <w:rPr>
          <w:lang w:val="fr-FR"/>
        </w:rPr>
        <w:t>P</w:t>
      </w:r>
      <w:r w:rsidR="00D51534" w:rsidRPr="000B4D79">
        <w:rPr>
          <w:lang w:val="fr-FR"/>
        </w:rPr>
        <w:t xml:space="preserve">olice pour requérir une ordonnance de placement et de protection </w:t>
      </w:r>
      <w:r w:rsidR="00407CB2" w:rsidRPr="000B4D79">
        <w:rPr>
          <w:lang w:val="fr-FR"/>
        </w:rPr>
        <w:t>sans passer par un centre d</w:t>
      </w:r>
      <w:r w:rsidR="000E26C3">
        <w:rPr>
          <w:lang w:val="fr-FR"/>
        </w:rPr>
        <w:t>’</w:t>
      </w:r>
      <w:r w:rsidR="00407CB2" w:rsidRPr="000B4D79">
        <w:rPr>
          <w:lang w:val="fr-FR"/>
        </w:rPr>
        <w:t>accueil avant l</w:t>
      </w:r>
      <w:r w:rsidR="000E26C3">
        <w:rPr>
          <w:lang w:val="fr-FR"/>
        </w:rPr>
        <w:t>’</w:t>
      </w:r>
      <w:r w:rsidR="00407CB2" w:rsidRPr="000B4D79">
        <w:rPr>
          <w:lang w:val="fr-FR"/>
        </w:rPr>
        <w:t>audience, et les enfants/jeunes qui risquent d</w:t>
      </w:r>
      <w:r w:rsidR="000E26C3">
        <w:rPr>
          <w:lang w:val="fr-FR"/>
        </w:rPr>
        <w:t>’</w:t>
      </w:r>
      <w:r w:rsidR="00407CB2" w:rsidRPr="000B4D79">
        <w:rPr>
          <w:lang w:val="fr-FR"/>
        </w:rPr>
        <w:t>être placés dans un centre d</w:t>
      </w:r>
      <w:r w:rsidR="000E26C3">
        <w:rPr>
          <w:lang w:val="fr-FR"/>
        </w:rPr>
        <w:t>’</w:t>
      </w:r>
      <w:r w:rsidR="00407CB2" w:rsidRPr="000B4D79">
        <w:rPr>
          <w:lang w:val="fr-FR"/>
        </w:rPr>
        <w:t xml:space="preserve">accueil officiel </w:t>
      </w:r>
      <w:r w:rsidR="00580CEB" w:rsidRPr="000B4D79">
        <w:rPr>
          <w:rFonts w:eastAsia="PMingLiU"/>
          <w:lang w:val="fr-FR" w:eastAsia="zh-TW"/>
        </w:rPr>
        <w:t>sur</w:t>
      </w:r>
      <w:r w:rsidRPr="000B4D79">
        <w:rPr>
          <w:rFonts w:eastAsia="PMingLiU"/>
          <w:lang w:val="fr-FR" w:eastAsia="zh-TW"/>
        </w:rPr>
        <w:t xml:space="preserve"> </w:t>
      </w:r>
      <w:r w:rsidR="008240C7" w:rsidRPr="000B4D79">
        <w:rPr>
          <w:rFonts w:eastAsia="PMingLiU"/>
          <w:lang w:val="fr-FR" w:eastAsia="zh-TW"/>
        </w:rPr>
        <w:t xml:space="preserve">la </w:t>
      </w:r>
      <w:r w:rsidRPr="000B4D79">
        <w:rPr>
          <w:rFonts w:eastAsia="PMingLiU"/>
          <w:lang w:val="fr-FR" w:eastAsia="zh-TW"/>
        </w:rPr>
        <w:t>recomm</w:t>
      </w:r>
      <w:r w:rsidR="00580CEB" w:rsidRPr="000B4D79">
        <w:rPr>
          <w:rFonts w:eastAsia="PMingLiU"/>
          <w:lang w:val="fr-FR" w:eastAsia="zh-TW"/>
        </w:rPr>
        <w:t>a</w:t>
      </w:r>
      <w:r w:rsidRPr="000B4D79">
        <w:rPr>
          <w:rFonts w:eastAsia="PMingLiU"/>
          <w:lang w:val="fr-FR" w:eastAsia="zh-TW"/>
        </w:rPr>
        <w:t xml:space="preserve">ndation </w:t>
      </w:r>
      <w:r w:rsidR="00580CEB" w:rsidRPr="000B4D79">
        <w:rPr>
          <w:rFonts w:eastAsia="PMingLiU"/>
          <w:lang w:val="fr-FR" w:eastAsia="zh-TW"/>
        </w:rPr>
        <w:t>d</w:t>
      </w:r>
      <w:r w:rsidR="000E26C3">
        <w:rPr>
          <w:rFonts w:eastAsia="PMingLiU"/>
          <w:lang w:val="fr-FR" w:eastAsia="zh-TW"/>
        </w:rPr>
        <w:t>’</w:t>
      </w:r>
      <w:r w:rsidR="00580CEB" w:rsidRPr="000B4D79">
        <w:rPr>
          <w:rFonts w:eastAsia="PMingLiU"/>
          <w:lang w:val="fr-FR" w:eastAsia="zh-TW"/>
        </w:rPr>
        <w:t>un travailleur</w:t>
      </w:r>
      <w:r w:rsidRPr="000B4D79">
        <w:rPr>
          <w:rFonts w:eastAsia="PMingLiU"/>
          <w:lang w:val="fr-FR" w:eastAsia="zh-TW"/>
        </w:rPr>
        <w:t xml:space="preserve"> social </w:t>
      </w:r>
      <w:r w:rsidR="00580CEB" w:rsidRPr="000B4D79">
        <w:rPr>
          <w:rFonts w:eastAsia="PMingLiU"/>
          <w:lang w:val="fr-FR" w:eastAsia="zh-TW"/>
        </w:rPr>
        <w:t>du</w:t>
      </w:r>
      <w:r w:rsidRPr="000B4D79">
        <w:rPr>
          <w:rFonts w:eastAsia="PMingLiU"/>
          <w:lang w:val="fr-FR" w:eastAsia="zh-TW"/>
        </w:rPr>
        <w:t xml:space="preserve"> </w:t>
      </w:r>
      <w:r w:rsidR="00FE2D41" w:rsidRPr="000B4D79">
        <w:rPr>
          <w:noProof/>
          <w:lang w:val="fr-FR"/>
        </w:rPr>
        <w:t>Département de la protection sociale</w:t>
      </w:r>
      <w:r w:rsidRPr="000B4D79">
        <w:rPr>
          <w:rFonts w:eastAsia="PMingLiU"/>
          <w:lang w:val="fr-FR" w:eastAsia="zh-TW"/>
        </w:rPr>
        <w:t xml:space="preserve">. </w:t>
      </w:r>
      <w:r w:rsidR="00580CEB" w:rsidRPr="000B4D79">
        <w:rPr>
          <w:rFonts w:eastAsia="PMingLiU"/>
          <w:lang w:val="fr-FR" w:eastAsia="zh-TW"/>
        </w:rPr>
        <w:t>E</w:t>
      </w:r>
      <w:r w:rsidRPr="000B4D79">
        <w:rPr>
          <w:rFonts w:eastAsia="PMingLiU"/>
          <w:lang w:val="fr-FR" w:eastAsia="zh-HK"/>
        </w:rPr>
        <w:t>n</w:t>
      </w:r>
      <w:r w:rsidRPr="000B4D79">
        <w:rPr>
          <w:rFonts w:eastAsia="PMingLiU"/>
          <w:lang w:val="fr-FR" w:eastAsia="zh-TW"/>
        </w:rPr>
        <w:t xml:space="preserve"> </w:t>
      </w:r>
      <w:r w:rsidR="00580CEB" w:rsidRPr="000B4D79">
        <w:rPr>
          <w:rFonts w:eastAsia="PMingLiU"/>
          <w:lang w:val="fr-FR" w:eastAsia="zh-TW"/>
        </w:rPr>
        <w:t>mars</w:t>
      </w:r>
      <w:r w:rsidRPr="000B4D79">
        <w:rPr>
          <w:rFonts w:eastAsia="PMingLiU"/>
          <w:lang w:val="fr-FR" w:eastAsia="zh-TW"/>
        </w:rPr>
        <w:t xml:space="preserve"> 2007, </w:t>
      </w:r>
      <w:r w:rsidR="008240C7" w:rsidRPr="000B4D79">
        <w:rPr>
          <w:rFonts w:eastAsia="PMingLiU"/>
          <w:lang w:val="fr-FR" w:eastAsia="zh-TW"/>
        </w:rPr>
        <w:t xml:space="preserve">le Système </w:t>
      </w:r>
      <w:r w:rsidR="008240C7" w:rsidRPr="000B4D79">
        <w:rPr>
          <w:lang w:val="fr-FR"/>
        </w:rPr>
        <w:t>a encore été élargi pour s</w:t>
      </w:r>
      <w:r w:rsidR="000E26C3">
        <w:rPr>
          <w:lang w:val="fr-FR"/>
        </w:rPr>
        <w:t>’</w:t>
      </w:r>
      <w:r w:rsidR="008240C7" w:rsidRPr="000B4D79">
        <w:rPr>
          <w:lang w:val="fr-FR"/>
        </w:rPr>
        <w:t>appliquer à tous les cas analogues, même sans le consentement des parents/responsables légaux</w:t>
      </w:r>
      <w:r w:rsidRPr="000B4D79">
        <w:rPr>
          <w:rFonts w:eastAsia="PMingLiU"/>
          <w:lang w:val="fr-FR" w:eastAsia="zh-TW"/>
        </w:rPr>
        <w:t>.</w:t>
      </w:r>
    </w:p>
    <w:p w:rsidR="00C15094" w:rsidRPr="000B4D79" w:rsidRDefault="00B40EF0" w:rsidP="006405B5">
      <w:pPr>
        <w:pStyle w:val="H23G"/>
        <w:rPr>
          <w:lang w:val="fr-FR" w:eastAsia="zh-TW"/>
        </w:rPr>
      </w:pPr>
      <w:r>
        <w:rPr>
          <w:lang w:val="fr-FR" w:eastAsia="zh-TW"/>
        </w:rPr>
        <w:tab/>
      </w:r>
      <w:r w:rsidR="004F7F1F" w:rsidRPr="000B4D79">
        <w:rPr>
          <w:lang w:val="fr-FR" w:eastAsia="zh-TW"/>
        </w:rPr>
        <w:t>b)</w:t>
      </w:r>
      <w:r w:rsidR="004F7F1F" w:rsidRPr="000B4D79">
        <w:rPr>
          <w:lang w:val="fr-FR" w:eastAsia="zh-TW"/>
        </w:rPr>
        <w:tab/>
      </w:r>
      <w:r w:rsidR="00C15094" w:rsidRPr="000B4D79">
        <w:rPr>
          <w:lang w:val="fr-FR" w:eastAsia="zh-TW"/>
        </w:rPr>
        <w:t xml:space="preserve">Article 39 </w:t>
      </w:r>
      <w:r w:rsidR="008466E0" w:rsidRPr="000B4D79">
        <w:rPr>
          <w:lang w:val="fr-FR" w:eastAsia="zh-TW"/>
        </w:rPr>
        <w:t>–</w:t>
      </w:r>
      <w:r w:rsidR="00C15094" w:rsidRPr="000B4D79">
        <w:rPr>
          <w:lang w:val="fr-FR" w:eastAsia="zh-TW"/>
        </w:rPr>
        <w:t xml:space="preserve"> </w:t>
      </w:r>
      <w:r w:rsidR="008466E0" w:rsidRPr="000B4D79">
        <w:rPr>
          <w:lang w:val="fr-FR" w:eastAsia="zh-TW"/>
        </w:rPr>
        <w:t>Réadaptation physique et psychologique, et réinsertion sociale</w:t>
      </w:r>
    </w:p>
    <w:p w:rsidR="00C15094" w:rsidRPr="000B4D79" w:rsidRDefault="00C15094" w:rsidP="0035216D">
      <w:pPr>
        <w:pStyle w:val="SingleTxtG"/>
        <w:rPr>
          <w:rFonts w:eastAsia="PMingLiU"/>
          <w:lang w:val="fr-FR" w:eastAsia="zh-TW"/>
        </w:rPr>
      </w:pPr>
      <w:r w:rsidRPr="000B4D79">
        <w:rPr>
          <w:rFonts w:eastAsia="PMingLiU"/>
          <w:lang w:val="fr-FR" w:eastAsia="zh-TW"/>
        </w:rPr>
        <w:t>586.</w:t>
      </w:r>
      <w:r w:rsidRPr="000B4D79">
        <w:rPr>
          <w:rFonts w:eastAsia="PMingLiU"/>
          <w:lang w:val="fr-FR" w:eastAsia="zh-TW"/>
        </w:rPr>
        <w:tab/>
      </w:r>
      <w:r w:rsidR="008240C7" w:rsidRPr="000B4D79">
        <w:rPr>
          <w:rFonts w:eastAsia="PMingLiU"/>
          <w:lang w:val="fr-FR" w:eastAsia="zh-TW"/>
        </w:rPr>
        <w:t xml:space="preserve">La situation concernant la réadaptation des jeunes délinquants reste </w:t>
      </w:r>
      <w:r w:rsidR="0035216D" w:rsidRPr="000B4D79">
        <w:rPr>
          <w:rFonts w:eastAsia="PMingLiU"/>
          <w:lang w:val="fr-FR" w:eastAsia="zh-TW"/>
        </w:rPr>
        <w:t xml:space="preserve">celle qui est décrite au </w:t>
      </w:r>
      <w:r w:rsidRPr="000B4D79">
        <w:rPr>
          <w:rFonts w:eastAsia="PMingLiU"/>
          <w:lang w:val="fr-FR" w:eastAsia="zh-TW"/>
        </w:rPr>
        <w:t>paragraph</w:t>
      </w:r>
      <w:r w:rsidR="008466E0" w:rsidRPr="000B4D79">
        <w:rPr>
          <w:rFonts w:eastAsia="PMingLiU"/>
          <w:lang w:val="fr-FR" w:eastAsia="zh-TW"/>
        </w:rPr>
        <w:t>e</w:t>
      </w:r>
      <w:r w:rsidRPr="000B4D79">
        <w:rPr>
          <w:rFonts w:eastAsia="PMingLiU"/>
          <w:lang w:val="fr-FR" w:eastAsia="zh-TW"/>
        </w:rPr>
        <w:t xml:space="preserve"> 438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35216D" w:rsidRPr="000B4D79">
        <w:rPr>
          <w:rFonts w:eastAsia="PMingLiU"/>
          <w:lang w:val="fr-FR" w:eastAsia="zh-TW"/>
        </w:rPr>
        <w:t>. Les mises à jour sont présentées ci-dessous</w:t>
      </w:r>
      <w:r w:rsidRPr="000B4D79">
        <w:rPr>
          <w:rFonts w:eastAsia="PMingLiU"/>
          <w:lang w:val="fr-FR" w:eastAsia="zh-TW"/>
        </w:rPr>
        <w:t>.</w:t>
      </w:r>
    </w:p>
    <w:p w:rsidR="00C15094" w:rsidRPr="000B4D79" w:rsidRDefault="00685164" w:rsidP="006405B5">
      <w:pPr>
        <w:pStyle w:val="H23G"/>
        <w:rPr>
          <w:lang w:val="fr-FR" w:eastAsia="zh-TW"/>
        </w:rPr>
      </w:pPr>
      <w:r w:rsidRPr="000B4D79">
        <w:rPr>
          <w:lang w:val="fr-FR" w:eastAsia="zh-TW"/>
        </w:rPr>
        <w:tab/>
      </w:r>
      <w:r w:rsidRPr="000B4D79">
        <w:rPr>
          <w:lang w:val="fr-FR" w:eastAsia="zh-TW"/>
        </w:rPr>
        <w:tab/>
      </w:r>
      <w:r w:rsidR="00E55249" w:rsidRPr="000B4D79">
        <w:rPr>
          <w:lang w:val="fr-FR" w:eastAsia="zh-TW"/>
        </w:rPr>
        <w:t>Centres de réadaptation</w:t>
      </w:r>
    </w:p>
    <w:p w:rsidR="00C15094" w:rsidRPr="000B4D79" w:rsidRDefault="00C15094" w:rsidP="00185123">
      <w:pPr>
        <w:pStyle w:val="SingleTxtG"/>
        <w:rPr>
          <w:rFonts w:eastAsia="PMingLiU"/>
          <w:lang w:val="fr-FR" w:eastAsia="zh-TW"/>
        </w:rPr>
      </w:pPr>
      <w:r w:rsidRPr="000B4D79">
        <w:rPr>
          <w:rFonts w:eastAsia="PMingLiU"/>
          <w:lang w:val="fr-FR" w:eastAsia="zh-TW"/>
        </w:rPr>
        <w:t>587.</w:t>
      </w:r>
      <w:r w:rsidRPr="000B4D79">
        <w:rPr>
          <w:rFonts w:eastAsia="PMingLiU"/>
          <w:lang w:val="fr-FR" w:eastAsia="zh-TW"/>
        </w:rPr>
        <w:tab/>
      </w:r>
      <w:r w:rsidR="00575CB5" w:rsidRPr="000B4D79">
        <w:rPr>
          <w:rFonts w:eastAsia="PMingLiU"/>
          <w:lang w:val="fr-FR" w:eastAsia="zh-TW"/>
        </w:rPr>
        <w:t>Comme</w:t>
      </w:r>
      <w:r w:rsidR="00E55249" w:rsidRPr="000B4D79">
        <w:rPr>
          <w:rFonts w:eastAsia="PMingLiU"/>
          <w:lang w:val="fr-FR" w:eastAsia="zh-TW"/>
        </w:rPr>
        <w:t xml:space="preserve"> indiqué au</w:t>
      </w:r>
      <w:r w:rsidRPr="000B4D79">
        <w:rPr>
          <w:rFonts w:eastAsia="PMingLiU"/>
          <w:lang w:val="fr-FR" w:eastAsia="zh-TW"/>
        </w:rPr>
        <w:t xml:space="preserve"> paragraph</w:t>
      </w:r>
      <w:r w:rsidR="00E55249" w:rsidRPr="000B4D79">
        <w:rPr>
          <w:rFonts w:eastAsia="PMingLiU"/>
          <w:lang w:val="fr-FR" w:eastAsia="zh-TW"/>
        </w:rPr>
        <w:t>e</w:t>
      </w:r>
      <w:r w:rsidRPr="000B4D79">
        <w:rPr>
          <w:rFonts w:eastAsia="PMingLiU"/>
          <w:lang w:val="fr-FR" w:eastAsia="zh-TW"/>
        </w:rPr>
        <w:t xml:space="preserve"> 439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E55249" w:rsidRPr="000B4D79">
        <w:rPr>
          <w:rFonts w:eastAsia="PMingLiU"/>
          <w:lang w:val="fr-FR" w:eastAsia="zh-TW"/>
        </w:rPr>
        <w:t>le projet de loi relati</w:t>
      </w:r>
      <w:r w:rsidR="00274AE2" w:rsidRPr="000B4D79">
        <w:rPr>
          <w:rFonts w:eastAsia="PMingLiU"/>
          <w:lang w:val="fr-FR" w:eastAsia="zh-TW"/>
        </w:rPr>
        <w:t>ve</w:t>
      </w:r>
      <w:r w:rsidR="00E55249" w:rsidRPr="000B4D79">
        <w:rPr>
          <w:rFonts w:eastAsia="PMingLiU"/>
          <w:lang w:val="fr-FR" w:eastAsia="zh-TW"/>
        </w:rPr>
        <w:t xml:space="preserve"> aux centres de réadaptation a été déposé au </w:t>
      </w:r>
      <w:r w:rsidR="0045303A" w:rsidRPr="000B4D79">
        <w:rPr>
          <w:lang w:val="fr-FR"/>
        </w:rPr>
        <w:t>Conseil législatif</w:t>
      </w:r>
      <w:r w:rsidR="00E55249" w:rsidRPr="000B4D79">
        <w:rPr>
          <w:rFonts w:eastAsia="PMingLiU"/>
          <w:lang w:val="fr-FR" w:eastAsia="zh-TW"/>
        </w:rPr>
        <w:t xml:space="preserve"> en 2000. </w:t>
      </w:r>
      <w:r w:rsidR="003A76CC">
        <w:rPr>
          <w:rFonts w:eastAsia="PMingLiU"/>
          <w:lang w:val="fr-FR" w:eastAsia="zh-TW"/>
        </w:rPr>
        <w:t>Il</w:t>
      </w:r>
      <w:r w:rsidR="00E55249" w:rsidRPr="000B4D79">
        <w:rPr>
          <w:rFonts w:eastAsia="PMingLiU"/>
          <w:lang w:val="fr-FR" w:eastAsia="zh-TW"/>
        </w:rPr>
        <w:t xml:space="preserve"> proposait un programme de </w:t>
      </w:r>
      <w:r w:rsidR="00185123" w:rsidRPr="000B4D79">
        <w:rPr>
          <w:rFonts w:eastAsia="PMingLiU"/>
          <w:lang w:val="fr-FR" w:eastAsia="zh-TW"/>
        </w:rPr>
        <w:t>redressement</w:t>
      </w:r>
      <w:r w:rsidR="00E55249" w:rsidRPr="000B4D79">
        <w:rPr>
          <w:rFonts w:eastAsia="PMingLiU"/>
          <w:lang w:val="fr-FR" w:eastAsia="zh-TW"/>
        </w:rPr>
        <w:t xml:space="preserve"> et de réadaptation d</w:t>
      </w:r>
      <w:r w:rsidR="000E26C3">
        <w:rPr>
          <w:rFonts w:eastAsia="PMingLiU"/>
          <w:lang w:val="fr-FR" w:eastAsia="zh-TW"/>
        </w:rPr>
        <w:t>’</w:t>
      </w:r>
      <w:r w:rsidR="00E55249" w:rsidRPr="000B4D79">
        <w:rPr>
          <w:rFonts w:eastAsia="PMingLiU"/>
          <w:lang w:val="fr-FR" w:eastAsia="zh-TW"/>
        </w:rPr>
        <w:t xml:space="preserve">une durée de </w:t>
      </w:r>
      <w:r w:rsidR="00185123" w:rsidRPr="000B4D79">
        <w:rPr>
          <w:rFonts w:eastAsia="PMingLiU"/>
          <w:lang w:val="fr-FR" w:eastAsia="zh-TW"/>
        </w:rPr>
        <w:t xml:space="preserve">six à </w:t>
      </w:r>
      <w:r w:rsidR="00E55249" w:rsidRPr="000B4D79">
        <w:rPr>
          <w:rFonts w:eastAsia="PMingLiU"/>
          <w:lang w:val="fr-FR" w:eastAsia="zh-TW"/>
        </w:rPr>
        <w:t xml:space="preserve">neuf </w:t>
      </w:r>
      <w:r w:rsidR="00185123" w:rsidRPr="000B4D79">
        <w:rPr>
          <w:rFonts w:eastAsia="PMingLiU"/>
          <w:lang w:val="fr-FR" w:eastAsia="zh-TW"/>
        </w:rPr>
        <w:t>mois axé sur des mesures communautaires, à l</w:t>
      </w:r>
      <w:r w:rsidR="000E26C3">
        <w:rPr>
          <w:rFonts w:eastAsia="PMingLiU"/>
          <w:lang w:val="fr-FR" w:eastAsia="zh-TW"/>
        </w:rPr>
        <w:t>’</w:t>
      </w:r>
      <w:r w:rsidR="00185123" w:rsidRPr="000B4D79">
        <w:rPr>
          <w:rFonts w:eastAsia="PMingLiU"/>
          <w:lang w:val="fr-FR" w:eastAsia="zh-TW"/>
        </w:rPr>
        <w:t xml:space="preserve">intention des jeunes délinquants dont les infractions appelaient à une prise en charge de courte durée en institution. Ce programme </w:t>
      </w:r>
      <w:r w:rsidR="003A76CC">
        <w:rPr>
          <w:rFonts w:eastAsia="PMingLiU"/>
          <w:lang w:val="fr-FR" w:eastAsia="zh-TW"/>
        </w:rPr>
        <w:t>est</w:t>
      </w:r>
      <w:r w:rsidR="00185123" w:rsidRPr="000B4D79">
        <w:rPr>
          <w:rFonts w:eastAsia="PMingLiU"/>
          <w:lang w:val="fr-FR" w:eastAsia="zh-TW"/>
        </w:rPr>
        <w:t xml:space="preserve"> physiquement moins exigeant qu</w:t>
      </w:r>
      <w:r w:rsidR="003A76CC">
        <w:rPr>
          <w:rFonts w:eastAsia="PMingLiU"/>
          <w:lang w:val="fr-FR" w:eastAsia="zh-TW"/>
        </w:rPr>
        <w:t>e</w:t>
      </w:r>
      <w:r w:rsidR="00185123" w:rsidRPr="000B4D79">
        <w:rPr>
          <w:rFonts w:eastAsia="PMingLiU"/>
          <w:lang w:val="fr-FR" w:eastAsia="zh-TW"/>
        </w:rPr>
        <w:t xml:space="preserve"> celui des centres de détention (qui n</w:t>
      </w:r>
      <w:r w:rsidR="000E26C3">
        <w:rPr>
          <w:rFonts w:eastAsia="PMingLiU"/>
          <w:lang w:val="fr-FR" w:eastAsia="zh-TW"/>
        </w:rPr>
        <w:t>’</w:t>
      </w:r>
      <w:r w:rsidR="00185123" w:rsidRPr="000B4D79">
        <w:rPr>
          <w:rFonts w:eastAsia="PMingLiU"/>
          <w:lang w:val="fr-FR" w:eastAsia="zh-TW"/>
        </w:rPr>
        <w:t>accueillent que des garçons) et constitu</w:t>
      </w:r>
      <w:r w:rsidR="003A76CC">
        <w:rPr>
          <w:rFonts w:eastAsia="PMingLiU"/>
          <w:lang w:val="fr-FR" w:eastAsia="zh-TW"/>
        </w:rPr>
        <w:t>e</w:t>
      </w:r>
      <w:r w:rsidR="00185123" w:rsidRPr="000B4D79">
        <w:rPr>
          <w:rFonts w:eastAsia="PMingLiU"/>
          <w:lang w:val="fr-FR" w:eastAsia="zh-TW"/>
        </w:rPr>
        <w:t xml:space="preserve"> une sanction intermédiaire entre le Programme de centre de formation à plus long terme de l</w:t>
      </w:r>
      <w:r w:rsidR="000E26C3">
        <w:rPr>
          <w:rFonts w:eastAsia="PMingLiU"/>
          <w:lang w:val="fr-FR" w:eastAsia="zh-TW"/>
        </w:rPr>
        <w:t>’</w:t>
      </w:r>
      <w:r w:rsidR="00185123" w:rsidRPr="000B4D79">
        <w:rPr>
          <w:rFonts w:eastAsia="PMingLiU"/>
          <w:lang w:val="fr-FR" w:eastAsia="zh-TW"/>
        </w:rPr>
        <w:t xml:space="preserve">Administration pénitentiaire et les mesures non privatives de liberté administrées par le </w:t>
      </w:r>
      <w:r w:rsidR="00FE2D41" w:rsidRPr="000B4D79">
        <w:rPr>
          <w:noProof/>
          <w:lang w:val="fr-FR"/>
        </w:rPr>
        <w:t>Département de la protection sociale</w:t>
      </w:r>
      <w:r w:rsidRPr="000B4D79">
        <w:rPr>
          <w:rFonts w:eastAsia="PMingLiU"/>
          <w:lang w:val="fr-FR" w:eastAsia="zh-TW"/>
        </w:rPr>
        <w:t>.</w:t>
      </w:r>
    </w:p>
    <w:p w:rsidR="00C15094" w:rsidRPr="000B4D79" w:rsidRDefault="00C15094" w:rsidP="00881C41">
      <w:pPr>
        <w:pStyle w:val="SingleTxtG"/>
        <w:rPr>
          <w:rFonts w:eastAsia="PMingLiU"/>
          <w:lang w:val="fr-FR" w:eastAsia="zh-TW"/>
        </w:rPr>
      </w:pPr>
      <w:r w:rsidRPr="000B4D79">
        <w:rPr>
          <w:rFonts w:eastAsia="PMingLiU"/>
          <w:lang w:val="fr-FR" w:eastAsia="zh-TW"/>
        </w:rPr>
        <w:t>588.</w:t>
      </w:r>
      <w:r w:rsidRPr="000B4D79">
        <w:rPr>
          <w:rFonts w:eastAsia="PMingLiU"/>
          <w:lang w:val="fr-FR" w:eastAsia="zh-TW"/>
        </w:rPr>
        <w:tab/>
      </w:r>
      <w:r w:rsidR="00185123" w:rsidRPr="000B4D79">
        <w:rPr>
          <w:rFonts w:eastAsia="PMingLiU"/>
          <w:lang w:val="fr-FR" w:eastAsia="zh-TW"/>
        </w:rPr>
        <w:t>L</w:t>
      </w:r>
      <w:r w:rsidR="000E26C3">
        <w:rPr>
          <w:rFonts w:eastAsia="PMingLiU"/>
          <w:lang w:val="fr-FR" w:eastAsia="zh-TW"/>
        </w:rPr>
        <w:t>’</w:t>
      </w:r>
      <w:r w:rsidR="00185123" w:rsidRPr="000B4D79">
        <w:rPr>
          <w:rFonts w:eastAsia="PMingLiU"/>
          <w:lang w:val="fr-FR" w:eastAsia="zh-TW"/>
        </w:rPr>
        <w:t xml:space="preserve">ordonnance relative aux centres de réadaptation </w:t>
      </w:r>
      <w:r w:rsidRPr="000B4D79">
        <w:rPr>
          <w:rFonts w:eastAsia="PMingLiU"/>
          <w:lang w:val="fr-FR" w:eastAsia="zh-TW"/>
        </w:rPr>
        <w:t>(</w:t>
      </w:r>
      <w:r w:rsidR="00560E4A" w:rsidRPr="000B4D79">
        <w:rPr>
          <w:rFonts w:eastAsia="PMingLiU"/>
          <w:lang w:val="fr-FR" w:eastAsia="zh-TW"/>
        </w:rPr>
        <w:t>cha</w:t>
      </w:r>
      <w:r w:rsidRPr="000B4D79">
        <w:rPr>
          <w:rFonts w:eastAsia="PMingLiU"/>
          <w:lang w:val="fr-FR" w:eastAsia="zh-TW"/>
        </w:rPr>
        <w:t xml:space="preserve">p. 567) </w:t>
      </w:r>
      <w:r w:rsidR="00185123" w:rsidRPr="000B4D79">
        <w:rPr>
          <w:rFonts w:eastAsia="PMingLiU"/>
          <w:lang w:val="fr-FR" w:eastAsia="zh-TW"/>
        </w:rPr>
        <w:t>a été adoptée en</w:t>
      </w:r>
      <w:r w:rsidRPr="000B4D79">
        <w:rPr>
          <w:rFonts w:eastAsia="PMingLiU"/>
          <w:lang w:val="fr-FR" w:eastAsia="zh-TW"/>
        </w:rPr>
        <w:t xml:space="preserve"> 2002. </w:t>
      </w:r>
      <w:r w:rsidR="0035216D" w:rsidRPr="000B4D79">
        <w:rPr>
          <w:rFonts w:eastAsia="PMingLiU"/>
          <w:lang w:val="fr-FR" w:eastAsia="zh-TW"/>
        </w:rPr>
        <w:t>Une description détaillée des Centres de réadaptation figure à l</w:t>
      </w:r>
      <w:r w:rsidR="000E26C3">
        <w:rPr>
          <w:rFonts w:eastAsia="PMingLiU"/>
          <w:lang w:val="fr-FR" w:eastAsia="zh-TW"/>
        </w:rPr>
        <w:t>’</w:t>
      </w:r>
      <w:r w:rsidR="0035216D" w:rsidRPr="000B4D79">
        <w:rPr>
          <w:rFonts w:eastAsia="PMingLiU"/>
          <w:lang w:val="fr-FR" w:eastAsia="zh-TW"/>
        </w:rPr>
        <w:t xml:space="preserve">annexe 4, tandis que le fonctionnement des autres </w:t>
      </w:r>
      <w:r w:rsidRPr="000B4D79">
        <w:rPr>
          <w:rFonts w:eastAsia="PMingLiU"/>
          <w:lang w:val="fr-FR" w:eastAsia="zh-TW"/>
        </w:rPr>
        <w:t xml:space="preserve">institutions </w:t>
      </w:r>
      <w:r w:rsidR="0035216D" w:rsidRPr="000B4D79">
        <w:rPr>
          <w:rFonts w:eastAsia="PMingLiU"/>
          <w:lang w:val="fr-FR" w:eastAsia="zh-TW"/>
        </w:rPr>
        <w:t>gérées par</w:t>
      </w:r>
      <w:r w:rsidRPr="000B4D79">
        <w:rPr>
          <w:rFonts w:eastAsia="PMingLiU"/>
          <w:lang w:val="fr-FR" w:eastAsia="zh-TW"/>
        </w:rPr>
        <w:t xml:space="preserve"> </w:t>
      </w:r>
      <w:r w:rsidR="00B26679" w:rsidRPr="000B4D79">
        <w:rPr>
          <w:lang w:val="fr-FR"/>
        </w:rPr>
        <w:t>l</w:t>
      </w:r>
      <w:r w:rsidR="000E26C3">
        <w:rPr>
          <w:lang w:val="fr-FR"/>
        </w:rPr>
        <w:t>’</w:t>
      </w:r>
      <w:r w:rsidR="00B26679" w:rsidRPr="000B4D79">
        <w:rPr>
          <w:noProof/>
          <w:lang w:val="fr-FR"/>
        </w:rPr>
        <w:t>Administration pénitentiaire</w:t>
      </w:r>
      <w:r w:rsidRPr="000B4D79">
        <w:rPr>
          <w:rFonts w:eastAsia="PMingLiU"/>
          <w:lang w:val="fr-FR" w:eastAsia="zh-TW"/>
        </w:rPr>
        <w:t xml:space="preserve"> </w:t>
      </w:r>
      <w:r w:rsidR="0035216D" w:rsidRPr="000B4D79">
        <w:rPr>
          <w:rFonts w:eastAsia="PMingLiU"/>
          <w:lang w:val="fr-FR" w:eastAsia="zh-TW"/>
        </w:rPr>
        <w:t>reste, pour l</w:t>
      </w:r>
      <w:r w:rsidR="000E26C3">
        <w:rPr>
          <w:rFonts w:eastAsia="PMingLiU"/>
          <w:lang w:val="fr-FR" w:eastAsia="zh-TW"/>
        </w:rPr>
        <w:t>’</w:t>
      </w:r>
      <w:r w:rsidR="0035216D" w:rsidRPr="000B4D79">
        <w:rPr>
          <w:rFonts w:eastAsia="PMingLiU"/>
          <w:lang w:val="fr-FR" w:eastAsia="zh-TW"/>
        </w:rPr>
        <w:t>essentiel, celui qui a été exposé à l</w:t>
      </w:r>
      <w:r w:rsidR="000E26C3">
        <w:rPr>
          <w:rFonts w:eastAsia="PMingLiU"/>
          <w:lang w:val="fr-FR" w:eastAsia="zh-TW"/>
        </w:rPr>
        <w:t>’</w:t>
      </w:r>
      <w:r w:rsidR="00560E4A" w:rsidRPr="000B4D79">
        <w:rPr>
          <w:rFonts w:eastAsia="PMingLiU"/>
          <w:lang w:val="fr-FR" w:eastAsia="zh-TW"/>
        </w:rPr>
        <w:t>a</w:t>
      </w:r>
      <w:r w:rsidRPr="000B4D79">
        <w:rPr>
          <w:rFonts w:eastAsia="PMingLiU"/>
          <w:lang w:val="fr-FR" w:eastAsia="zh-TW"/>
        </w:rPr>
        <w:t>nnex</w:t>
      </w:r>
      <w:r w:rsidR="00560E4A" w:rsidRPr="000B4D79">
        <w:rPr>
          <w:rFonts w:eastAsia="PMingLiU"/>
          <w:lang w:val="fr-FR" w:eastAsia="zh-TW"/>
        </w:rPr>
        <w:t>e</w:t>
      </w:r>
      <w:r w:rsidRPr="000B4D79">
        <w:rPr>
          <w:rFonts w:eastAsia="PMingLiU"/>
          <w:lang w:val="fr-FR" w:eastAsia="zh-TW"/>
        </w:rPr>
        <w:t xml:space="preserve"> 27 </w:t>
      </w:r>
      <w:r w:rsidR="00560E4A" w:rsidRPr="000B4D79">
        <w:rPr>
          <w:rFonts w:eastAsia="PMingLiU"/>
          <w:lang w:val="fr-FR" w:eastAsia="zh-TW"/>
        </w:rPr>
        <w:t>du</w:t>
      </w:r>
      <w:r w:rsidRPr="000B4D79">
        <w:rPr>
          <w:rFonts w:eastAsia="PMingLiU"/>
          <w:lang w:val="fr-FR" w:eastAsia="zh-TW"/>
        </w:rPr>
        <w:t xml:space="preserve"> </w:t>
      </w:r>
      <w:r w:rsidR="008168F8" w:rsidRPr="000B4D79">
        <w:rPr>
          <w:lang w:val="fr-FR"/>
        </w:rPr>
        <w:t>rapport initial</w:t>
      </w:r>
      <w:r w:rsidRPr="000B4D79">
        <w:rPr>
          <w:rFonts w:eastAsia="PMingLiU"/>
          <w:lang w:val="fr-FR" w:eastAsia="zh-TW"/>
        </w:rPr>
        <w:t>.</w:t>
      </w:r>
      <w:r w:rsidR="00185123" w:rsidRPr="000B4D79">
        <w:rPr>
          <w:rFonts w:eastAsia="PMingLiU"/>
          <w:lang w:val="fr-FR" w:eastAsia="zh-TW"/>
        </w:rPr>
        <w:t xml:space="preserve"> </w:t>
      </w:r>
      <w:r w:rsidR="0035216D" w:rsidRPr="000B4D79">
        <w:rPr>
          <w:rFonts w:eastAsia="PMingLiU"/>
          <w:lang w:val="fr-FR" w:eastAsia="zh-TW"/>
        </w:rPr>
        <w:t xml:space="preserve">Quant à la mise en œuvre des recommandations formulée dans le document </w:t>
      </w:r>
      <w:r w:rsidR="004479ED">
        <w:rPr>
          <w:rFonts w:eastAsia="PMingLiU"/>
          <w:lang w:val="fr-FR" w:eastAsia="zh-TW"/>
        </w:rPr>
        <w:t>«</w:t>
      </w:r>
      <w:r w:rsidR="0035216D" w:rsidRPr="000B4D79">
        <w:rPr>
          <w:rFonts w:eastAsia="PMingLiU"/>
          <w:lang w:val="fr-FR" w:eastAsia="zh-TW"/>
        </w:rPr>
        <w:t>Recherches sur l</w:t>
      </w:r>
      <w:r w:rsidR="000E26C3">
        <w:rPr>
          <w:rFonts w:eastAsia="PMingLiU"/>
          <w:lang w:val="fr-FR" w:eastAsia="zh-TW"/>
        </w:rPr>
        <w:t>’</w:t>
      </w:r>
      <w:r w:rsidR="0035216D" w:rsidRPr="000B4D79">
        <w:rPr>
          <w:rFonts w:eastAsia="PMingLiU"/>
          <w:lang w:val="fr-FR" w:eastAsia="zh-TW"/>
        </w:rPr>
        <w:t>efficacité des programmes de réadaptation des jeunes délinquants</w:t>
      </w:r>
      <w:r w:rsidR="004479ED">
        <w:rPr>
          <w:rFonts w:eastAsia="PMingLiU"/>
          <w:lang w:val="fr-FR" w:eastAsia="zh-TW"/>
        </w:rPr>
        <w:t>»</w:t>
      </w:r>
      <w:r w:rsidR="0035216D" w:rsidRPr="000B4D79">
        <w:rPr>
          <w:rFonts w:eastAsia="PMingLiU"/>
          <w:lang w:val="fr-FR" w:eastAsia="zh-TW"/>
        </w:rPr>
        <w:t xml:space="preserve">, </w:t>
      </w:r>
      <w:r w:rsidR="00881C41" w:rsidRPr="000B4D79">
        <w:rPr>
          <w:rFonts w:eastAsia="PMingLiU"/>
          <w:lang w:val="fr-FR" w:eastAsia="zh-TW"/>
        </w:rPr>
        <w:t xml:space="preserve">trois autres ONG se sont ajoutées en 2001/02 </w:t>
      </w:r>
      <w:r w:rsidR="0035216D" w:rsidRPr="000B4D79">
        <w:rPr>
          <w:rFonts w:eastAsia="PMingLiU"/>
          <w:lang w:val="fr-FR" w:eastAsia="zh-TW"/>
        </w:rPr>
        <w:t xml:space="preserve">aux deux ONG </w:t>
      </w:r>
      <w:r w:rsidR="00A074B2" w:rsidRPr="000B4D79">
        <w:rPr>
          <w:rFonts w:eastAsia="PMingLiU"/>
          <w:lang w:val="fr-FR" w:eastAsia="zh-TW"/>
        </w:rPr>
        <w:t>administrant</w:t>
      </w:r>
      <w:r w:rsidR="0035216D" w:rsidRPr="000B4D79">
        <w:rPr>
          <w:rFonts w:eastAsia="PMingLiU"/>
          <w:lang w:val="fr-FR" w:eastAsia="zh-TW"/>
        </w:rPr>
        <w:t xml:space="preserve"> le Dispositif de services sociaux d</w:t>
      </w:r>
      <w:r w:rsidR="000E26C3">
        <w:rPr>
          <w:rFonts w:eastAsia="PMingLiU"/>
          <w:lang w:val="fr-FR" w:eastAsia="zh-TW"/>
        </w:rPr>
        <w:t>’</w:t>
      </w:r>
      <w:r w:rsidR="0035216D" w:rsidRPr="000B4D79">
        <w:rPr>
          <w:rFonts w:eastAsia="PMingLiU"/>
          <w:lang w:val="fr-FR" w:eastAsia="zh-TW"/>
        </w:rPr>
        <w:t>accompagnement</w:t>
      </w:r>
      <w:r w:rsidR="00881C41" w:rsidRPr="000B4D79">
        <w:rPr>
          <w:rFonts w:eastAsia="PMingLiU"/>
          <w:lang w:val="fr-FR" w:eastAsia="zh-TW"/>
        </w:rPr>
        <w:t xml:space="preserve"> depuis octobre 1997</w:t>
      </w:r>
      <w:r w:rsidRPr="000B4D79">
        <w:rPr>
          <w:rFonts w:eastAsia="PMingLiU"/>
          <w:lang w:val="fr-FR" w:eastAsia="zh-TW"/>
        </w:rPr>
        <w:t>.</w:t>
      </w:r>
    </w:p>
    <w:p w:rsidR="00C15094" w:rsidRPr="000B4D79" w:rsidRDefault="00685164" w:rsidP="006405B5">
      <w:pPr>
        <w:pStyle w:val="H23G"/>
        <w:rPr>
          <w:lang w:val="fr-FR" w:eastAsia="zh-TW"/>
        </w:rPr>
      </w:pPr>
      <w:r w:rsidRPr="000B4D79">
        <w:rPr>
          <w:lang w:val="fr-FR" w:eastAsia="zh-TW"/>
        </w:rPr>
        <w:tab/>
      </w:r>
      <w:r w:rsidRPr="000B4D79">
        <w:rPr>
          <w:lang w:val="fr-FR" w:eastAsia="zh-TW"/>
        </w:rPr>
        <w:tab/>
      </w:r>
      <w:r w:rsidR="00881C41" w:rsidRPr="000B4D79">
        <w:rPr>
          <w:lang w:val="fr-FR" w:eastAsia="zh-TW"/>
        </w:rPr>
        <w:t>Justice réparatrice</w:t>
      </w:r>
      <w:r w:rsidR="00C15094" w:rsidRPr="000B4D79">
        <w:rPr>
          <w:lang w:val="fr-FR" w:eastAsia="zh-TW"/>
        </w:rPr>
        <w:t xml:space="preserve"> </w:t>
      </w:r>
    </w:p>
    <w:p w:rsidR="00C15094" w:rsidRPr="000B4D79" w:rsidRDefault="00C15094" w:rsidP="003A4041">
      <w:pPr>
        <w:pStyle w:val="SingleTxtG"/>
        <w:rPr>
          <w:rFonts w:eastAsia="PMingLiU"/>
          <w:lang w:val="fr-FR" w:eastAsia="zh-TW"/>
        </w:rPr>
      </w:pPr>
      <w:r w:rsidRPr="000B4D79">
        <w:rPr>
          <w:rFonts w:eastAsia="PMingLiU"/>
          <w:lang w:val="fr-FR" w:eastAsia="zh-TW"/>
        </w:rPr>
        <w:t>589.</w:t>
      </w:r>
      <w:r w:rsidRPr="000B4D79">
        <w:rPr>
          <w:rFonts w:eastAsia="PMingLiU"/>
          <w:lang w:val="fr-FR" w:eastAsia="zh-TW"/>
        </w:rPr>
        <w:tab/>
      </w:r>
      <w:r w:rsidR="00881C41" w:rsidRPr="000B4D79">
        <w:rPr>
          <w:rFonts w:eastAsia="PMingLiU"/>
          <w:lang w:val="fr-FR" w:eastAsia="zh-TW"/>
        </w:rPr>
        <w:t>Un commentateur a préconisé l</w:t>
      </w:r>
      <w:r w:rsidR="000E26C3">
        <w:rPr>
          <w:rFonts w:eastAsia="PMingLiU"/>
          <w:lang w:val="fr-FR" w:eastAsia="zh-TW"/>
        </w:rPr>
        <w:t>’</w:t>
      </w:r>
      <w:r w:rsidR="00881C41" w:rsidRPr="000B4D79">
        <w:rPr>
          <w:rFonts w:eastAsia="PMingLiU"/>
          <w:lang w:val="fr-FR" w:eastAsia="zh-TW"/>
        </w:rPr>
        <w:t>élaboration d</w:t>
      </w:r>
      <w:r w:rsidR="000E26C3">
        <w:rPr>
          <w:rFonts w:eastAsia="PMingLiU"/>
          <w:lang w:val="fr-FR" w:eastAsia="zh-TW"/>
        </w:rPr>
        <w:t>’</w:t>
      </w:r>
      <w:r w:rsidR="00881C41" w:rsidRPr="000B4D79">
        <w:rPr>
          <w:rFonts w:eastAsia="PMingLiU"/>
          <w:lang w:val="fr-FR" w:eastAsia="zh-TW"/>
        </w:rPr>
        <w:t>un système de justice réparatrice à Hong Kong pour les enfants fauteurs de troubles. Le Gouvernement estime que nombre d</w:t>
      </w:r>
      <w:r w:rsidR="000E26C3">
        <w:rPr>
          <w:rFonts w:eastAsia="PMingLiU"/>
          <w:lang w:val="fr-FR" w:eastAsia="zh-TW"/>
        </w:rPr>
        <w:t>’</w:t>
      </w:r>
      <w:r w:rsidR="00881C41" w:rsidRPr="000B4D79">
        <w:rPr>
          <w:rFonts w:eastAsia="PMingLiU"/>
          <w:lang w:val="fr-FR" w:eastAsia="zh-TW"/>
        </w:rPr>
        <w:t>éléments et de pratiques déjà en vigueur à Hong Kong sont similaires aux mesures de justice réparatrice existant à l</w:t>
      </w:r>
      <w:r w:rsidR="000E26C3">
        <w:rPr>
          <w:rFonts w:eastAsia="PMingLiU"/>
          <w:lang w:val="fr-FR" w:eastAsia="zh-TW"/>
        </w:rPr>
        <w:t>’</w:t>
      </w:r>
      <w:r w:rsidR="00881C41" w:rsidRPr="000B4D79">
        <w:rPr>
          <w:rFonts w:eastAsia="PMingLiU"/>
          <w:lang w:val="fr-FR" w:eastAsia="zh-TW"/>
        </w:rPr>
        <w:t>étranger, notamment la déjudiciarisation des délinquants juvéniles, lorsque c</w:t>
      </w:r>
      <w:r w:rsidR="000E26C3">
        <w:rPr>
          <w:rFonts w:eastAsia="PMingLiU"/>
          <w:lang w:val="fr-FR" w:eastAsia="zh-TW"/>
        </w:rPr>
        <w:t>’</w:t>
      </w:r>
      <w:r w:rsidR="00881C41" w:rsidRPr="000B4D79">
        <w:rPr>
          <w:rFonts w:eastAsia="PMingLiU"/>
          <w:lang w:val="fr-FR" w:eastAsia="zh-TW"/>
        </w:rPr>
        <w:t xml:space="preserve">est possible, </w:t>
      </w:r>
      <w:r w:rsidR="005211F5" w:rsidRPr="000B4D79">
        <w:rPr>
          <w:rFonts w:eastAsia="PMingLiU"/>
          <w:lang w:val="fr-FR" w:eastAsia="zh-TW"/>
        </w:rPr>
        <w:t>le fait qu</w:t>
      </w:r>
      <w:r w:rsidR="000E26C3">
        <w:rPr>
          <w:rFonts w:eastAsia="PMingLiU"/>
          <w:lang w:val="fr-FR" w:eastAsia="zh-TW"/>
        </w:rPr>
        <w:t>’</w:t>
      </w:r>
      <w:r w:rsidR="005211F5" w:rsidRPr="000B4D79">
        <w:rPr>
          <w:rFonts w:eastAsia="PMingLiU"/>
          <w:lang w:val="fr-FR" w:eastAsia="zh-TW"/>
        </w:rPr>
        <w:t>ils doivent répondre de leur comportement, l</w:t>
      </w:r>
      <w:r w:rsidR="000E26C3">
        <w:rPr>
          <w:rFonts w:eastAsia="PMingLiU"/>
          <w:lang w:val="fr-FR" w:eastAsia="zh-TW"/>
        </w:rPr>
        <w:t>’</w:t>
      </w:r>
      <w:r w:rsidR="005211F5" w:rsidRPr="000B4D79">
        <w:rPr>
          <w:rFonts w:eastAsia="PMingLiU"/>
          <w:lang w:val="fr-FR" w:eastAsia="zh-TW"/>
        </w:rPr>
        <w:t>aide à leur réinsertion dans la société et, le cas échéant, la mise à contribution de leur famille. S</w:t>
      </w:r>
      <w:r w:rsidR="000E26C3">
        <w:rPr>
          <w:rFonts w:eastAsia="PMingLiU"/>
          <w:lang w:val="fr-FR" w:eastAsia="zh-TW"/>
        </w:rPr>
        <w:t>’</w:t>
      </w:r>
      <w:r w:rsidR="005211F5" w:rsidRPr="000B4D79">
        <w:rPr>
          <w:rFonts w:eastAsia="PMingLiU"/>
          <w:lang w:val="fr-FR" w:eastAsia="zh-TW"/>
        </w:rPr>
        <w:t>agissant de la participation des victimes, nous n</w:t>
      </w:r>
      <w:r w:rsidR="000E26C3">
        <w:rPr>
          <w:rFonts w:eastAsia="PMingLiU"/>
          <w:lang w:val="fr-FR" w:eastAsia="zh-TW"/>
        </w:rPr>
        <w:t>’</w:t>
      </w:r>
      <w:r w:rsidR="005211F5" w:rsidRPr="000B4D79">
        <w:rPr>
          <w:rFonts w:eastAsia="PMingLiU"/>
          <w:lang w:val="fr-FR" w:eastAsia="zh-TW"/>
        </w:rPr>
        <w:t xml:space="preserve">avons trouvé aucune preuve empirique démontrant </w:t>
      </w:r>
      <w:r w:rsidR="003A4041" w:rsidRPr="000B4D79">
        <w:rPr>
          <w:rFonts w:eastAsia="PMingLiU"/>
          <w:lang w:val="fr-FR" w:eastAsia="zh-TW"/>
        </w:rPr>
        <w:t>d</w:t>
      </w:r>
      <w:r w:rsidR="005211F5" w:rsidRPr="000B4D79">
        <w:rPr>
          <w:rFonts w:eastAsia="PMingLiU"/>
          <w:lang w:val="fr-FR" w:eastAsia="zh-TW"/>
        </w:rPr>
        <w:t>es résultats positifs à long terme d</w:t>
      </w:r>
      <w:r w:rsidR="000E26C3">
        <w:rPr>
          <w:rFonts w:eastAsia="PMingLiU"/>
          <w:lang w:val="fr-FR" w:eastAsia="zh-TW"/>
        </w:rPr>
        <w:t>’</w:t>
      </w:r>
      <w:r w:rsidR="003A4041" w:rsidRPr="000B4D79">
        <w:rPr>
          <w:rFonts w:eastAsia="PMingLiU"/>
          <w:lang w:val="fr-FR" w:eastAsia="zh-TW"/>
        </w:rPr>
        <w:t>une tell</w:t>
      </w:r>
      <w:r w:rsidR="005211F5" w:rsidRPr="000B4D79">
        <w:rPr>
          <w:rFonts w:eastAsia="PMingLiU"/>
          <w:lang w:val="fr-FR" w:eastAsia="zh-TW"/>
        </w:rPr>
        <w:t xml:space="preserve">e participation dans les juridictions étrangères. Après avoir évalué les </w:t>
      </w:r>
      <w:r w:rsidR="003A4041" w:rsidRPr="000B4D79">
        <w:rPr>
          <w:rFonts w:eastAsia="PMingLiU"/>
          <w:lang w:val="fr-FR" w:eastAsia="zh-TW"/>
        </w:rPr>
        <w:t>avantages</w:t>
      </w:r>
      <w:r w:rsidR="005211F5" w:rsidRPr="000B4D79">
        <w:rPr>
          <w:rFonts w:eastAsia="PMingLiU"/>
          <w:lang w:val="fr-FR" w:eastAsia="zh-TW"/>
        </w:rPr>
        <w:t xml:space="preserve"> qu</w:t>
      </w:r>
      <w:r w:rsidR="000E26C3">
        <w:rPr>
          <w:rFonts w:eastAsia="PMingLiU"/>
          <w:lang w:val="fr-FR" w:eastAsia="zh-TW"/>
        </w:rPr>
        <w:t>’</w:t>
      </w:r>
      <w:r w:rsidR="003A4041" w:rsidRPr="000B4D79">
        <w:rPr>
          <w:rFonts w:eastAsia="PMingLiU"/>
          <w:lang w:val="fr-FR" w:eastAsia="zh-TW"/>
        </w:rPr>
        <w:t>ell</w:t>
      </w:r>
      <w:r w:rsidR="005211F5" w:rsidRPr="000B4D79">
        <w:rPr>
          <w:rFonts w:eastAsia="PMingLiU"/>
          <w:lang w:val="fr-FR" w:eastAsia="zh-TW"/>
        </w:rPr>
        <w:t xml:space="preserve">e pourrait éventuellement apporter au système de justice pénale </w:t>
      </w:r>
      <w:r w:rsidR="003A4041" w:rsidRPr="000B4D79">
        <w:rPr>
          <w:rFonts w:eastAsia="PMingLiU"/>
          <w:lang w:val="fr-FR" w:eastAsia="zh-TW"/>
        </w:rPr>
        <w:t xml:space="preserve">de Hong Kong </w:t>
      </w:r>
      <w:r w:rsidR="005211F5" w:rsidRPr="000B4D79">
        <w:rPr>
          <w:rFonts w:eastAsia="PMingLiU"/>
          <w:lang w:val="fr-FR" w:eastAsia="zh-TW"/>
        </w:rPr>
        <w:t xml:space="preserve">en plus des mesures déjà en vigueur, </w:t>
      </w:r>
      <w:r w:rsidR="003A4041" w:rsidRPr="000B4D79">
        <w:rPr>
          <w:rFonts w:eastAsia="PMingLiU"/>
          <w:lang w:val="fr-FR" w:eastAsia="zh-TW"/>
        </w:rPr>
        <w:t>nous n</w:t>
      </w:r>
      <w:r w:rsidR="000E26C3">
        <w:rPr>
          <w:rFonts w:eastAsia="PMingLiU"/>
          <w:lang w:val="fr-FR" w:eastAsia="zh-TW"/>
        </w:rPr>
        <w:t>’</w:t>
      </w:r>
      <w:r w:rsidR="003A4041" w:rsidRPr="000B4D79">
        <w:rPr>
          <w:rFonts w:eastAsia="PMingLiU"/>
          <w:lang w:val="fr-FR" w:eastAsia="zh-TW"/>
        </w:rPr>
        <w:t>estimons pas que la participation des victimes améliorerait notre système</w:t>
      </w:r>
      <w:r w:rsidRPr="000B4D79">
        <w:rPr>
          <w:rFonts w:eastAsia="PMingLiU"/>
          <w:lang w:val="fr-FR" w:eastAsia="zh-TW"/>
        </w:rPr>
        <w:t>.</w:t>
      </w:r>
    </w:p>
    <w:p w:rsidR="00C15094" w:rsidRPr="000B4D79" w:rsidRDefault="00685164" w:rsidP="00B17632">
      <w:pPr>
        <w:pStyle w:val="H23G"/>
        <w:rPr>
          <w:lang w:val="fr-FR" w:eastAsia="zh-TW"/>
        </w:rPr>
      </w:pPr>
      <w:r w:rsidRPr="000B4D79">
        <w:rPr>
          <w:lang w:val="fr-FR" w:eastAsia="zh-TW"/>
        </w:rPr>
        <w:tab/>
      </w:r>
      <w:r w:rsidR="004F7F1F" w:rsidRPr="000B4D79">
        <w:rPr>
          <w:lang w:val="fr-FR" w:eastAsia="zh-TW"/>
        </w:rPr>
        <w:t>3.</w:t>
      </w:r>
      <w:r w:rsidR="00C15094" w:rsidRPr="000B4D79">
        <w:rPr>
          <w:lang w:val="fr-FR" w:eastAsia="zh-TW"/>
        </w:rPr>
        <w:tab/>
      </w:r>
      <w:r w:rsidR="00F00B2D" w:rsidRPr="000B4D79">
        <w:rPr>
          <w:lang w:val="fr-FR" w:eastAsia="zh-TW"/>
        </w:rPr>
        <w:t>Enfants en situation d</w:t>
      </w:r>
      <w:r w:rsidR="000E26C3">
        <w:rPr>
          <w:lang w:val="fr-FR" w:eastAsia="zh-TW"/>
        </w:rPr>
        <w:t>’</w:t>
      </w:r>
      <w:r w:rsidR="00C15094" w:rsidRPr="000B4D79">
        <w:rPr>
          <w:lang w:val="fr-FR" w:eastAsia="zh-TW"/>
        </w:rPr>
        <w:t xml:space="preserve">exploitation, </w:t>
      </w:r>
      <w:r w:rsidR="00F00B2D" w:rsidRPr="000B4D79">
        <w:rPr>
          <w:lang w:val="fr-FR" w:eastAsia="zh-TW"/>
        </w:rPr>
        <w:t xml:space="preserve">y compris leur réadaptation physique et psychologique, et leur réinsertion sociale </w:t>
      </w:r>
      <w:r w:rsidR="00336C19">
        <w:rPr>
          <w:lang w:val="fr-FR" w:eastAsia="zh-TW"/>
        </w:rPr>
        <w:t>–</w:t>
      </w:r>
      <w:r w:rsidR="00C15094" w:rsidRPr="000B4D79">
        <w:rPr>
          <w:lang w:val="fr-FR" w:eastAsia="zh-TW"/>
        </w:rPr>
        <w:t xml:space="preserve"> Articles 32 </w:t>
      </w:r>
      <w:r w:rsidR="00560E4A" w:rsidRPr="000B4D79">
        <w:rPr>
          <w:lang w:val="fr-FR" w:eastAsia="zh-TW"/>
        </w:rPr>
        <w:t>à</w:t>
      </w:r>
      <w:r w:rsidR="00C15094" w:rsidRPr="000B4D79">
        <w:rPr>
          <w:lang w:val="fr-FR" w:eastAsia="zh-TW"/>
        </w:rPr>
        <w:t xml:space="preserve"> 36 </w:t>
      </w:r>
      <w:r w:rsidR="00560E4A" w:rsidRPr="000B4D79">
        <w:rPr>
          <w:lang w:val="fr-FR" w:eastAsia="zh-TW"/>
        </w:rPr>
        <w:t>et</w:t>
      </w:r>
      <w:r w:rsidR="00C15094" w:rsidRPr="000B4D79">
        <w:rPr>
          <w:lang w:val="fr-FR" w:eastAsia="zh-TW"/>
        </w:rPr>
        <w:t xml:space="preserve"> 39</w:t>
      </w:r>
    </w:p>
    <w:p w:rsidR="00C15094" w:rsidRPr="000B4D79" w:rsidRDefault="00685164" w:rsidP="006405B5">
      <w:pPr>
        <w:pStyle w:val="H23G"/>
        <w:rPr>
          <w:bCs/>
          <w:iCs/>
          <w:u w:val="single"/>
          <w:lang w:val="fr-FR" w:eastAsia="zh-TW"/>
        </w:rPr>
      </w:pPr>
      <w:r w:rsidRPr="000B4D79">
        <w:rPr>
          <w:lang w:val="fr-FR" w:eastAsia="zh-TW"/>
        </w:rPr>
        <w:tab/>
      </w:r>
      <w:r w:rsidR="004F7F1F" w:rsidRPr="000B4D79">
        <w:rPr>
          <w:lang w:val="fr-FR" w:eastAsia="zh-TW"/>
        </w:rPr>
        <w:t>a)</w:t>
      </w:r>
      <w:r w:rsidR="004F7F1F" w:rsidRPr="000B4D79">
        <w:rPr>
          <w:lang w:val="fr-FR" w:eastAsia="zh-TW"/>
        </w:rPr>
        <w:tab/>
      </w:r>
      <w:r w:rsidR="00C15094" w:rsidRPr="000B4D79">
        <w:rPr>
          <w:lang w:val="fr-FR" w:eastAsia="zh-TW"/>
        </w:rPr>
        <w:t>Article 32</w:t>
      </w:r>
      <w:r w:rsidR="00850E53">
        <w:rPr>
          <w:lang w:val="fr-FR" w:eastAsia="zh-TW"/>
        </w:rPr>
        <w:t xml:space="preserve"> – </w:t>
      </w:r>
      <w:r w:rsidR="00F00B2D" w:rsidRPr="000B4D79">
        <w:rPr>
          <w:lang w:val="fr-FR" w:eastAsia="zh-TW"/>
        </w:rPr>
        <w:t>Exploitation é</w:t>
      </w:r>
      <w:r w:rsidR="00C15094" w:rsidRPr="000B4D79">
        <w:rPr>
          <w:lang w:val="fr-FR" w:eastAsia="zh-TW"/>
        </w:rPr>
        <w:t>conomi</w:t>
      </w:r>
      <w:r w:rsidR="00F00B2D" w:rsidRPr="000B4D79">
        <w:rPr>
          <w:lang w:val="fr-FR" w:eastAsia="zh-TW"/>
        </w:rPr>
        <w:t>que</w:t>
      </w:r>
      <w:r w:rsidR="00C15094" w:rsidRPr="000B4D79">
        <w:rPr>
          <w:lang w:val="fr-FR" w:eastAsia="zh-TW"/>
        </w:rPr>
        <w:t xml:space="preserve">, </w:t>
      </w:r>
      <w:r w:rsidR="00F00B2D" w:rsidRPr="000B4D79">
        <w:rPr>
          <w:lang w:val="fr-FR" w:eastAsia="zh-TW"/>
        </w:rPr>
        <w:t>notamment le travail des enfants</w:t>
      </w:r>
    </w:p>
    <w:p w:rsidR="00C15094" w:rsidRPr="000B4D79" w:rsidRDefault="00C15094" w:rsidP="00D004F8">
      <w:pPr>
        <w:pStyle w:val="SingleTxtG"/>
        <w:rPr>
          <w:rFonts w:eastAsia="PMingLiU"/>
          <w:lang w:val="fr-FR" w:eastAsia="zh-TW"/>
        </w:rPr>
      </w:pPr>
      <w:r w:rsidRPr="000B4D79">
        <w:rPr>
          <w:rFonts w:eastAsia="PMingLiU"/>
          <w:lang w:val="fr-FR" w:eastAsia="zh-TW"/>
        </w:rPr>
        <w:t>590.</w:t>
      </w:r>
      <w:r w:rsidRPr="000B4D79">
        <w:rPr>
          <w:rFonts w:eastAsia="PMingLiU"/>
          <w:lang w:val="fr-FR" w:eastAsia="zh-TW"/>
        </w:rPr>
        <w:tab/>
      </w:r>
      <w:r w:rsidR="003A4041" w:rsidRPr="000B4D79">
        <w:rPr>
          <w:rFonts w:eastAsia="PMingLiU"/>
          <w:lang w:val="fr-FR" w:eastAsia="zh-TW"/>
        </w:rPr>
        <w:t>Les enfants restent bien protégés contre l</w:t>
      </w:r>
      <w:r w:rsidR="000E26C3">
        <w:rPr>
          <w:rFonts w:eastAsia="PMingLiU"/>
          <w:lang w:val="fr-FR" w:eastAsia="zh-TW"/>
        </w:rPr>
        <w:t>’</w:t>
      </w:r>
      <w:r w:rsidR="003A4041" w:rsidRPr="000B4D79">
        <w:rPr>
          <w:rFonts w:eastAsia="PMingLiU"/>
          <w:lang w:val="fr-FR" w:eastAsia="zh-TW"/>
        </w:rPr>
        <w:t>exploitation économique par les lois et mesures régissant l</w:t>
      </w:r>
      <w:r w:rsidR="000E26C3">
        <w:rPr>
          <w:rFonts w:eastAsia="PMingLiU"/>
          <w:lang w:val="fr-FR" w:eastAsia="zh-TW"/>
        </w:rPr>
        <w:t>’</w:t>
      </w:r>
      <w:r w:rsidR="003A4041" w:rsidRPr="000B4D79">
        <w:rPr>
          <w:rFonts w:eastAsia="PMingLiU"/>
          <w:lang w:val="fr-FR" w:eastAsia="zh-TW"/>
        </w:rPr>
        <w:t>âge minimum d</w:t>
      </w:r>
      <w:r w:rsidR="000E26C3">
        <w:rPr>
          <w:rFonts w:eastAsia="PMingLiU"/>
          <w:lang w:val="fr-FR" w:eastAsia="zh-TW"/>
        </w:rPr>
        <w:t>’</w:t>
      </w:r>
      <w:r w:rsidR="003A4041" w:rsidRPr="000B4D79">
        <w:rPr>
          <w:rFonts w:eastAsia="PMingLiU"/>
          <w:lang w:val="fr-FR" w:eastAsia="zh-TW"/>
        </w:rPr>
        <w:t>accès à l</w:t>
      </w:r>
      <w:r w:rsidR="000E26C3">
        <w:rPr>
          <w:rFonts w:eastAsia="PMingLiU"/>
          <w:lang w:val="fr-FR" w:eastAsia="zh-TW"/>
        </w:rPr>
        <w:t>’</w:t>
      </w:r>
      <w:r w:rsidR="003A4041" w:rsidRPr="000B4D79">
        <w:rPr>
          <w:rFonts w:eastAsia="PMingLiU"/>
          <w:lang w:val="fr-FR" w:eastAsia="zh-TW"/>
        </w:rPr>
        <w:t xml:space="preserve">emploi, les horaires et les conditions de travail, les droits et </w:t>
      </w:r>
      <w:r w:rsidR="00D004F8" w:rsidRPr="000B4D79">
        <w:rPr>
          <w:rFonts w:eastAsia="PMingLiU"/>
          <w:lang w:val="fr-FR" w:eastAsia="zh-TW"/>
        </w:rPr>
        <w:t>prestations</w:t>
      </w:r>
      <w:r w:rsidR="003A4041" w:rsidRPr="000B4D79">
        <w:rPr>
          <w:rFonts w:eastAsia="PMingLiU"/>
          <w:lang w:val="fr-FR" w:eastAsia="zh-TW"/>
        </w:rPr>
        <w:t xml:space="preserve">, </w:t>
      </w:r>
      <w:r w:rsidR="00D004F8" w:rsidRPr="000B4D79">
        <w:rPr>
          <w:rFonts w:eastAsia="PMingLiU"/>
          <w:lang w:val="fr-FR" w:eastAsia="zh-TW"/>
        </w:rPr>
        <w:t xml:space="preserve">et la sécurité et la santé au travail. La situation exposée aux </w:t>
      </w:r>
      <w:r w:rsidRPr="000B4D79">
        <w:rPr>
          <w:rFonts w:eastAsia="PMingLiU"/>
          <w:lang w:val="fr-FR" w:eastAsia="zh-TW"/>
        </w:rPr>
        <w:t>paragraph</w:t>
      </w:r>
      <w:r w:rsidR="00580CEB" w:rsidRPr="000B4D79">
        <w:rPr>
          <w:rFonts w:eastAsia="PMingLiU"/>
          <w:lang w:val="fr-FR" w:eastAsia="zh-TW"/>
        </w:rPr>
        <w:t>e</w:t>
      </w:r>
      <w:r w:rsidRPr="000B4D79">
        <w:rPr>
          <w:rFonts w:eastAsia="PMingLiU"/>
          <w:lang w:val="fr-FR" w:eastAsia="zh-TW"/>
        </w:rPr>
        <w:t xml:space="preserve">s 440 </w:t>
      </w:r>
      <w:r w:rsidR="00580CEB" w:rsidRPr="000B4D79">
        <w:rPr>
          <w:rFonts w:eastAsia="PMingLiU"/>
          <w:lang w:val="fr-FR" w:eastAsia="zh-TW"/>
        </w:rPr>
        <w:t>à</w:t>
      </w:r>
      <w:r w:rsidRPr="000B4D79">
        <w:rPr>
          <w:rFonts w:eastAsia="PMingLiU"/>
          <w:lang w:val="fr-FR" w:eastAsia="zh-TW"/>
        </w:rPr>
        <w:t xml:space="preserve"> 449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D004F8" w:rsidRPr="000B4D79">
        <w:rPr>
          <w:rFonts w:eastAsia="PMingLiU"/>
          <w:lang w:val="fr-FR" w:eastAsia="zh-TW"/>
        </w:rPr>
        <w:t>est mise à jour dans les</w:t>
      </w:r>
      <w:r w:rsidRPr="000B4D79">
        <w:rPr>
          <w:rFonts w:eastAsia="PMingLiU"/>
          <w:lang w:val="fr-FR" w:eastAsia="zh-TW"/>
        </w:rPr>
        <w:t xml:space="preserve"> paragraph</w:t>
      </w:r>
      <w:r w:rsidR="00D004F8" w:rsidRPr="000B4D79">
        <w:rPr>
          <w:rFonts w:eastAsia="PMingLiU"/>
          <w:lang w:val="fr-FR" w:eastAsia="zh-TW"/>
        </w:rPr>
        <w:t>e</w:t>
      </w:r>
      <w:r w:rsidRPr="000B4D79">
        <w:rPr>
          <w:rFonts w:eastAsia="PMingLiU"/>
          <w:lang w:val="fr-FR" w:eastAsia="zh-TW"/>
        </w:rPr>
        <w:t xml:space="preserve">s 591 </w:t>
      </w:r>
      <w:r w:rsidR="00D004F8" w:rsidRPr="000B4D79">
        <w:rPr>
          <w:rFonts w:eastAsia="PMingLiU"/>
          <w:lang w:val="fr-FR" w:eastAsia="zh-TW"/>
        </w:rPr>
        <w:t>à</w:t>
      </w:r>
      <w:r w:rsidRPr="000B4D79">
        <w:rPr>
          <w:rFonts w:eastAsia="PMingLiU"/>
          <w:lang w:val="fr-FR" w:eastAsia="zh-TW"/>
        </w:rPr>
        <w:t xml:space="preserve"> 594 </w:t>
      </w:r>
      <w:r w:rsidR="00D004F8" w:rsidRPr="000B4D79">
        <w:rPr>
          <w:rFonts w:eastAsia="PMingLiU"/>
          <w:lang w:val="fr-FR" w:eastAsia="zh-TW"/>
        </w:rPr>
        <w:t>ci-après</w:t>
      </w:r>
      <w:r w:rsidRPr="000B4D79">
        <w:rPr>
          <w:rFonts w:eastAsia="PMingLiU"/>
          <w:lang w:val="fr-FR" w:eastAsia="zh-TW"/>
        </w:rPr>
        <w:t>.</w:t>
      </w:r>
    </w:p>
    <w:p w:rsidR="00C15094" w:rsidRPr="000B4D79" w:rsidRDefault="00685164" w:rsidP="00051B2B">
      <w:pPr>
        <w:pStyle w:val="H4G"/>
        <w:rPr>
          <w:lang w:val="fr-FR" w:eastAsia="zh-TW"/>
        </w:rPr>
      </w:pPr>
      <w:r w:rsidRPr="000B4D79">
        <w:rPr>
          <w:lang w:val="fr-FR" w:eastAsia="zh-TW"/>
        </w:rPr>
        <w:tab/>
      </w:r>
      <w:r w:rsidRPr="000B4D79">
        <w:rPr>
          <w:lang w:val="fr-FR" w:eastAsia="zh-TW"/>
        </w:rPr>
        <w:tab/>
      </w:r>
      <w:r w:rsidR="00D004F8" w:rsidRPr="000B4D79">
        <w:rPr>
          <w:lang w:val="fr-FR" w:eastAsia="zh-TW"/>
        </w:rPr>
        <w:t>Emploi dans le secteur industriel</w:t>
      </w:r>
    </w:p>
    <w:p w:rsidR="00C15094" w:rsidRPr="000B4D79" w:rsidRDefault="00C15094" w:rsidP="00FB3C38">
      <w:pPr>
        <w:pStyle w:val="SingleTxtG"/>
        <w:rPr>
          <w:rFonts w:eastAsia="PMingLiU"/>
          <w:lang w:val="fr-FR" w:eastAsia="zh-TW"/>
        </w:rPr>
      </w:pPr>
      <w:r w:rsidRPr="000B4D79">
        <w:rPr>
          <w:rFonts w:eastAsia="PMingLiU"/>
          <w:lang w:val="fr-FR" w:eastAsia="zh-TW"/>
        </w:rPr>
        <w:t>591.</w:t>
      </w:r>
      <w:r w:rsidRPr="000B4D79">
        <w:rPr>
          <w:rFonts w:eastAsia="PMingLiU"/>
          <w:lang w:val="fr-FR" w:eastAsia="zh-TW"/>
        </w:rPr>
        <w:tab/>
      </w:r>
      <w:r w:rsidR="00D004F8" w:rsidRPr="000B4D79">
        <w:rPr>
          <w:rFonts w:eastAsia="PMingLiU"/>
          <w:lang w:val="fr-FR" w:eastAsia="zh-TW"/>
        </w:rPr>
        <w:t>Nous avons indiqué au</w:t>
      </w:r>
      <w:r w:rsidRPr="000B4D79">
        <w:rPr>
          <w:rFonts w:eastAsia="PMingLiU"/>
          <w:lang w:val="fr-FR" w:eastAsia="zh-TW"/>
        </w:rPr>
        <w:t xml:space="preserve"> paragraph</w:t>
      </w:r>
      <w:r w:rsidR="00D004F8" w:rsidRPr="000B4D79">
        <w:rPr>
          <w:rFonts w:eastAsia="PMingLiU"/>
          <w:lang w:val="fr-FR" w:eastAsia="zh-TW"/>
        </w:rPr>
        <w:t>e</w:t>
      </w:r>
      <w:r w:rsidRPr="000B4D79">
        <w:rPr>
          <w:rFonts w:eastAsia="PMingLiU"/>
          <w:lang w:val="fr-FR" w:eastAsia="zh-TW"/>
        </w:rPr>
        <w:t xml:space="preserve"> 442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D004F8" w:rsidRPr="000B4D79">
        <w:rPr>
          <w:rFonts w:eastAsia="PMingLiU"/>
          <w:lang w:val="fr-FR" w:eastAsia="zh-TW"/>
        </w:rPr>
        <w:t xml:space="preserve">que nous envisagions de </w:t>
      </w:r>
      <w:r w:rsidR="000B4D79" w:rsidRPr="000B4D79">
        <w:rPr>
          <w:rFonts w:eastAsia="PMingLiU"/>
          <w:lang w:val="fr-FR" w:eastAsia="zh-TW"/>
        </w:rPr>
        <w:t>modifier</w:t>
      </w:r>
      <w:r w:rsidR="00D004F8" w:rsidRPr="000B4D79">
        <w:rPr>
          <w:rFonts w:eastAsia="PMingLiU"/>
          <w:lang w:val="fr-FR" w:eastAsia="zh-TW"/>
        </w:rPr>
        <w:t xml:space="preserve"> la Règlementation sur l</w:t>
      </w:r>
      <w:r w:rsidR="000E26C3">
        <w:rPr>
          <w:rFonts w:eastAsia="PMingLiU"/>
          <w:lang w:val="fr-FR" w:eastAsia="zh-TW"/>
        </w:rPr>
        <w:t>’</w:t>
      </w:r>
      <w:r w:rsidR="00D004F8" w:rsidRPr="000B4D79">
        <w:rPr>
          <w:rFonts w:eastAsia="PMingLiU"/>
          <w:lang w:val="fr-FR" w:eastAsia="zh-TW"/>
        </w:rPr>
        <w:t>emploi des jeunes (Industrie) (chap. 57C) pour interdire l</w:t>
      </w:r>
      <w:r w:rsidR="000E26C3">
        <w:rPr>
          <w:rFonts w:eastAsia="PMingLiU"/>
          <w:lang w:val="fr-FR" w:eastAsia="zh-TW"/>
        </w:rPr>
        <w:t>’</w:t>
      </w:r>
      <w:r w:rsidR="00D004F8" w:rsidRPr="000B4D79">
        <w:rPr>
          <w:rFonts w:eastAsia="PMingLiU"/>
          <w:lang w:val="fr-FR" w:eastAsia="zh-TW"/>
        </w:rPr>
        <w:t>emploi de personnes de moins de 18 ans dans des métiers dangereux. La Règlementation avait été modifiée en juin 2002 et, depuis, l</w:t>
      </w:r>
      <w:r w:rsidR="000E26C3">
        <w:rPr>
          <w:rFonts w:eastAsia="PMingLiU"/>
          <w:lang w:val="fr-FR" w:eastAsia="zh-TW"/>
        </w:rPr>
        <w:t>’</w:t>
      </w:r>
      <w:r w:rsidR="00D004F8" w:rsidRPr="000B4D79">
        <w:rPr>
          <w:rFonts w:eastAsia="PMingLiU"/>
          <w:lang w:val="fr-FR" w:eastAsia="zh-TW"/>
        </w:rPr>
        <w:t>âge minimum d</w:t>
      </w:r>
      <w:r w:rsidR="000E26C3">
        <w:rPr>
          <w:rFonts w:eastAsia="PMingLiU"/>
          <w:lang w:val="fr-FR" w:eastAsia="zh-TW"/>
        </w:rPr>
        <w:t>’</w:t>
      </w:r>
      <w:r w:rsidR="00D004F8" w:rsidRPr="000B4D79">
        <w:rPr>
          <w:rFonts w:eastAsia="PMingLiU"/>
          <w:lang w:val="fr-FR" w:eastAsia="zh-TW"/>
        </w:rPr>
        <w:t xml:space="preserve">admission aux métiers dangereux est passé de 16 à 18 ans. </w:t>
      </w:r>
      <w:r w:rsidR="00FB3C38" w:rsidRPr="000B4D79">
        <w:rPr>
          <w:rFonts w:eastAsia="PMingLiU"/>
          <w:lang w:val="fr-FR" w:eastAsia="zh-TW"/>
        </w:rPr>
        <w:t>La Réglementation sur les usines et les entreprises industrielles (</w:t>
      </w:r>
      <w:r w:rsidR="00766715">
        <w:rPr>
          <w:rFonts w:eastAsia="PMingLiU"/>
          <w:lang w:val="fr-FR" w:eastAsia="zh-TW"/>
        </w:rPr>
        <w:t>Machines à bois) (chap. </w:t>
      </w:r>
      <w:r w:rsidR="00FB3C38" w:rsidRPr="000B4D79">
        <w:rPr>
          <w:rFonts w:eastAsia="PMingLiU"/>
          <w:lang w:val="fr-FR" w:eastAsia="zh-TW"/>
        </w:rPr>
        <w:t xml:space="preserve">59G) a également été modifiée en juin 2002 pour interdire le travail de personnes de moins de 16 ans sur des machines à bois, sans </w:t>
      </w:r>
      <w:r w:rsidR="0091665D">
        <w:rPr>
          <w:rFonts w:eastAsia="PMingLiU"/>
          <w:lang w:val="fr-FR" w:eastAsia="zh-TW"/>
        </w:rPr>
        <w:t xml:space="preserve">aucune </w:t>
      </w:r>
      <w:r w:rsidR="00FB3C38" w:rsidRPr="000B4D79">
        <w:rPr>
          <w:rFonts w:eastAsia="PMingLiU"/>
          <w:lang w:val="fr-FR" w:eastAsia="zh-TW"/>
        </w:rPr>
        <w:t>exception</w:t>
      </w:r>
      <w:r w:rsidRPr="000B4D79">
        <w:rPr>
          <w:rFonts w:eastAsia="PMingLiU"/>
          <w:lang w:val="fr-FR" w:eastAsia="zh-TW"/>
        </w:rPr>
        <w:t>.</w:t>
      </w:r>
      <w:r w:rsidR="004479ED">
        <w:rPr>
          <w:rFonts w:eastAsia="PMingLiU"/>
          <w:lang w:val="fr-FR" w:eastAsia="zh-TW"/>
        </w:rPr>
        <w:t xml:space="preserve"> </w:t>
      </w:r>
    </w:p>
    <w:p w:rsidR="00C15094" w:rsidRPr="000B4D79" w:rsidRDefault="00685164" w:rsidP="00051B2B">
      <w:pPr>
        <w:pStyle w:val="H4G"/>
        <w:rPr>
          <w:lang w:val="fr-FR" w:eastAsia="zh-TW"/>
        </w:rPr>
      </w:pPr>
      <w:r w:rsidRPr="000B4D79">
        <w:rPr>
          <w:lang w:val="fr-FR" w:eastAsia="zh-TW"/>
        </w:rPr>
        <w:tab/>
      </w:r>
      <w:r w:rsidRPr="000B4D79">
        <w:rPr>
          <w:lang w:val="fr-FR" w:eastAsia="zh-TW"/>
        </w:rPr>
        <w:tab/>
      </w:r>
      <w:r w:rsidR="00FB3C38" w:rsidRPr="000B4D79">
        <w:rPr>
          <w:lang w:val="fr-FR" w:eastAsia="zh-TW"/>
        </w:rPr>
        <w:t>Mise en œuvre de la législation protégeant les enfants qui travaillent</w:t>
      </w:r>
    </w:p>
    <w:p w:rsidR="00C15094" w:rsidRPr="000B4D79" w:rsidRDefault="00C15094" w:rsidP="005B1A2D">
      <w:pPr>
        <w:pStyle w:val="SingleTxtG"/>
        <w:rPr>
          <w:rFonts w:eastAsia="PMingLiU"/>
          <w:lang w:val="fr-FR" w:eastAsia="zh-TW"/>
        </w:rPr>
      </w:pPr>
      <w:r w:rsidRPr="000B4D79">
        <w:rPr>
          <w:rFonts w:eastAsia="PMingLiU"/>
          <w:lang w:val="fr-FR" w:eastAsia="zh-TW"/>
        </w:rPr>
        <w:t>592.</w:t>
      </w:r>
      <w:r w:rsidRPr="000B4D79">
        <w:rPr>
          <w:rFonts w:eastAsia="PMingLiU"/>
          <w:lang w:val="fr-FR" w:eastAsia="zh-TW"/>
        </w:rPr>
        <w:tab/>
      </w:r>
      <w:r w:rsidR="005F1455" w:rsidRPr="000B4D79">
        <w:rPr>
          <w:rFonts w:eastAsia="PMingLiU"/>
          <w:lang w:val="fr-FR" w:eastAsia="zh-TW"/>
        </w:rPr>
        <w:t xml:space="preserve">Comme suite au paragraphe </w:t>
      </w:r>
      <w:r w:rsidRPr="000B4D79">
        <w:rPr>
          <w:rFonts w:eastAsia="PMingLiU"/>
          <w:lang w:val="fr-FR" w:eastAsia="zh-TW"/>
        </w:rPr>
        <w:t xml:space="preserve">447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FB3C38" w:rsidRPr="000B4D79">
        <w:rPr>
          <w:rFonts w:eastAsia="PMingLiU"/>
          <w:lang w:val="fr-FR" w:eastAsia="zh-TW"/>
        </w:rPr>
        <w:t>les</w:t>
      </w:r>
      <w:r w:rsidRPr="000B4D79">
        <w:rPr>
          <w:rFonts w:eastAsia="PMingLiU"/>
          <w:lang w:val="fr-FR" w:eastAsia="zh-TW"/>
        </w:rPr>
        <w:t xml:space="preserve"> inspect</w:t>
      </w:r>
      <w:r w:rsidR="00FB3C38" w:rsidRPr="000B4D79">
        <w:rPr>
          <w:rFonts w:eastAsia="PMingLiU"/>
          <w:lang w:val="fr-FR" w:eastAsia="zh-TW"/>
        </w:rPr>
        <w:t>eu</w:t>
      </w:r>
      <w:r w:rsidRPr="000B4D79">
        <w:rPr>
          <w:rFonts w:eastAsia="PMingLiU"/>
          <w:lang w:val="fr-FR" w:eastAsia="zh-TW"/>
        </w:rPr>
        <w:t xml:space="preserve">rs </w:t>
      </w:r>
      <w:r w:rsidR="005B1A2D" w:rsidRPr="000B4D79">
        <w:rPr>
          <w:rFonts w:eastAsia="PMingLiU"/>
          <w:lang w:val="fr-FR" w:eastAsia="zh-TW"/>
        </w:rPr>
        <w:t>du Département du travail continuent de procéder à des inspections périodiques et inopinées dans les entreprises industrielles et non industrielles pour vérifier que les employeurs respectent la législation du travail, notamment la Règlementation sur l</w:t>
      </w:r>
      <w:r w:rsidR="000E26C3">
        <w:rPr>
          <w:rFonts w:eastAsia="PMingLiU"/>
          <w:lang w:val="fr-FR" w:eastAsia="zh-TW"/>
        </w:rPr>
        <w:t>’</w:t>
      </w:r>
      <w:r w:rsidR="005B1A2D" w:rsidRPr="000B4D79">
        <w:rPr>
          <w:rFonts w:eastAsia="PMingLiU"/>
          <w:lang w:val="fr-FR" w:eastAsia="zh-TW"/>
        </w:rPr>
        <w:t>emploi des enfants (chap. 57B) et la Réglementation sur l</w:t>
      </w:r>
      <w:r w:rsidR="000E26C3">
        <w:rPr>
          <w:rFonts w:eastAsia="PMingLiU"/>
          <w:lang w:val="fr-FR" w:eastAsia="zh-TW"/>
        </w:rPr>
        <w:t>’</w:t>
      </w:r>
      <w:r w:rsidR="005B1A2D" w:rsidRPr="000B4D79">
        <w:rPr>
          <w:rFonts w:eastAsia="PMingLiU"/>
          <w:lang w:val="fr-FR" w:eastAsia="zh-TW"/>
        </w:rPr>
        <w:t>emploi des jeunes (Industrie)</w:t>
      </w:r>
      <w:r w:rsidR="004479ED">
        <w:rPr>
          <w:rFonts w:eastAsia="PMingLiU"/>
          <w:lang w:val="fr-FR" w:eastAsia="zh-TW"/>
        </w:rPr>
        <w:t xml:space="preserve"> </w:t>
      </w:r>
      <w:r w:rsidRPr="000B4D79">
        <w:rPr>
          <w:rFonts w:eastAsia="PMingLiU"/>
          <w:lang w:val="fr-FR" w:eastAsia="zh-TW"/>
        </w:rPr>
        <w:t>(</w:t>
      </w:r>
      <w:r w:rsidR="0072454F" w:rsidRPr="000B4D79">
        <w:rPr>
          <w:lang w:val="fr-FR"/>
        </w:rPr>
        <w:t>chap.</w:t>
      </w:r>
      <w:r w:rsidRPr="000B4D79">
        <w:rPr>
          <w:rFonts w:eastAsia="PMingLiU"/>
          <w:lang w:val="fr-FR" w:eastAsia="zh-TW"/>
        </w:rPr>
        <w:t xml:space="preserve"> 57C).</w:t>
      </w:r>
      <w:r w:rsidR="004479ED">
        <w:rPr>
          <w:rFonts w:eastAsia="PMingLiU"/>
          <w:lang w:val="fr-FR" w:eastAsia="zh-TW"/>
        </w:rPr>
        <w:t xml:space="preserve"> </w:t>
      </w:r>
      <w:r w:rsidR="005B1A2D" w:rsidRPr="000B4D79">
        <w:rPr>
          <w:rFonts w:eastAsia="PMingLiU"/>
          <w:lang w:val="fr-FR" w:eastAsia="zh-TW"/>
        </w:rPr>
        <w:t>E</w:t>
      </w:r>
      <w:r w:rsidRPr="000B4D79">
        <w:rPr>
          <w:rFonts w:eastAsia="PMingLiU"/>
          <w:lang w:val="fr-FR" w:eastAsia="zh-TW"/>
        </w:rPr>
        <w:t xml:space="preserve">n 2008, </w:t>
      </w:r>
      <w:r w:rsidR="005B1A2D" w:rsidRPr="000B4D79">
        <w:rPr>
          <w:rFonts w:eastAsia="PMingLiU"/>
          <w:lang w:val="fr-FR" w:eastAsia="zh-TW"/>
        </w:rPr>
        <w:t>ils ont effectué un total de 132 525 inspections et 12 employeurs ont été condamnés pour infraction à ces textes</w:t>
      </w:r>
      <w:r w:rsidRPr="000B4D79">
        <w:rPr>
          <w:rFonts w:eastAsia="PMingLiU"/>
          <w:lang w:val="fr-FR" w:eastAsia="zh-TW"/>
        </w:rPr>
        <w:t>.</w:t>
      </w:r>
    </w:p>
    <w:p w:rsidR="00C15094" w:rsidRPr="000B4D79" w:rsidRDefault="00685164" w:rsidP="00051B2B">
      <w:pPr>
        <w:pStyle w:val="H4G"/>
        <w:rPr>
          <w:lang w:val="fr-FR" w:eastAsia="zh-TW"/>
        </w:rPr>
      </w:pPr>
      <w:r w:rsidRPr="000B4D79">
        <w:rPr>
          <w:lang w:val="fr-FR" w:eastAsia="zh-TW"/>
        </w:rPr>
        <w:tab/>
      </w:r>
      <w:r w:rsidRPr="000B4D79">
        <w:rPr>
          <w:lang w:val="fr-FR" w:eastAsia="zh-TW"/>
        </w:rPr>
        <w:tab/>
      </w:r>
      <w:r w:rsidR="00C753CE" w:rsidRPr="000B4D79">
        <w:rPr>
          <w:lang w:val="fr-FR" w:eastAsia="zh-TW"/>
        </w:rPr>
        <w:t>Salaire minimum légal</w:t>
      </w:r>
    </w:p>
    <w:p w:rsidR="00C15094" w:rsidRPr="000B4D79" w:rsidRDefault="00C15094" w:rsidP="00B36A4F">
      <w:pPr>
        <w:pStyle w:val="SingleTxtG"/>
        <w:rPr>
          <w:rFonts w:eastAsia="PMingLiU"/>
          <w:lang w:val="fr-FR" w:eastAsia="zh-TW"/>
        </w:rPr>
      </w:pPr>
      <w:r w:rsidRPr="000B4D79">
        <w:rPr>
          <w:rFonts w:eastAsia="PMingLiU"/>
          <w:lang w:val="fr-FR" w:eastAsia="zh-TW"/>
        </w:rPr>
        <w:t>593.</w:t>
      </w:r>
      <w:r w:rsidRPr="000B4D79">
        <w:rPr>
          <w:rFonts w:eastAsia="PMingLiU"/>
          <w:lang w:val="fr-FR" w:eastAsia="zh-TW"/>
        </w:rPr>
        <w:tab/>
      </w:r>
      <w:r w:rsidR="005B1A2D" w:rsidRPr="000B4D79">
        <w:rPr>
          <w:rFonts w:eastAsia="PMingLiU"/>
          <w:lang w:val="fr-FR" w:eastAsia="zh-TW"/>
        </w:rPr>
        <w:t xml:space="preserve">Concernant la demande de </w:t>
      </w:r>
      <w:r w:rsidR="004479ED">
        <w:rPr>
          <w:rFonts w:eastAsia="PMingLiU"/>
          <w:lang w:val="fr-FR" w:eastAsia="zh-TW"/>
        </w:rPr>
        <w:t>«</w:t>
      </w:r>
      <w:r w:rsidR="005B1A2D" w:rsidRPr="000B4D79">
        <w:rPr>
          <w:rFonts w:eastAsia="PMingLiU"/>
          <w:lang w:val="fr-FR" w:eastAsia="zh-TW"/>
        </w:rPr>
        <w:t>protection salariale minimale raisonnable pour les jeunes</w:t>
      </w:r>
      <w:r w:rsidR="004479ED">
        <w:rPr>
          <w:rFonts w:eastAsia="PMingLiU"/>
          <w:lang w:val="fr-FR" w:eastAsia="zh-TW"/>
        </w:rPr>
        <w:t>»</w:t>
      </w:r>
      <w:r w:rsidR="005B1A2D" w:rsidRPr="000B4D79">
        <w:rPr>
          <w:rFonts w:eastAsia="PMingLiU"/>
          <w:lang w:val="fr-FR" w:eastAsia="zh-TW"/>
        </w:rPr>
        <w:t xml:space="preserve"> dont il a été fait état </w:t>
      </w:r>
      <w:r w:rsidR="003E29B0" w:rsidRPr="000B4D79">
        <w:rPr>
          <w:rFonts w:eastAsia="PMingLiU"/>
          <w:lang w:val="fr-FR" w:eastAsia="zh-TW"/>
        </w:rPr>
        <w:t>au</w:t>
      </w:r>
      <w:r w:rsidRPr="000B4D79">
        <w:rPr>
          <w:rFonts w:eastAsia="PMingLiU"/>
          <w:lang w:val="fr-FR" w:eastAsia="zh-TW"/>
        </w:rPr>
        <w:t xml:space="preserve"> paragraph</w:t>
      </w:r>
      <w:r w:rsidR="003E29B0" w:rsidRPr="000B4D79">
        <w:rPr>
          <w:rFonts w:eastAsia="PMingLiU"/>
          <w:lang w:val="fr-FR" w:eastAsia="zh-TW"/>
        </w:rPr>
        <w:t>e</w:t>
      </w:r>
      <w:r w:rsidRPr="000B4D79">
        <w:rPr>
          <w:rFonts w:eastAsia="PMingLiU"/>
          <w:lang w:val="fr-FR" w:eastAsia="zh-TW"/>
        </w:rPr>
        <w:t xml:space="preserve"> 449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005B1A2D" w:rsidRPr="000B4D79">
        <w:rPr>
          <w:rFonts w:eastAsia="PMingLiU"/>
          <w:lang w:val="fr-FR" w:eastAsia="zh-TW"/>
        </w:rPr>
        <w:t xml:space="preserve"> (voir </w:t>
      </w:r>
      <w:r w:rsidRPr="000B4D79">
        <w:rPr>
          <w:rFonts w:eastAsia="PMingLiU"/>
          <w:lang w:val="fr-FR" w:eastAsia="zh-TW"/>
        </w:rPr>
        <w:t>par</w:t>
      </w:r>
      <w:r w:rsidR="0091665D">
        <w:rPr>
          <w:rFonts w:eastAsia="PMingLiU"/>
          <w:lang w:val="fr-FR" w:eastAsia="zh-TW"/>
        </w:rPr>
        <w:t>.</w:t>
      </w:r>
      <w:r w:rsidR="00D86140">
        <w:rPr>
          <w:rFonts w:eastAsia="PMingLiU"/>
          <w:lang w:val="fr-FR" w:eastAsia="zh-TW"/>
        </w:rPr>
        <w:t> </w:t>
      </w:r>
      <w:r w:rsidRPr="000B4D79">
        <w:rPr>
          <w:rFonts w:eastAsia="PMingLiU"/>
          <w:lang w:val="fr-FR" w:eastAsia="zh-TW"/>
        </w:rPr>
        <w:t xml:space="preserve">342 </w:t>
      </w:r>
      <w:r w:rsidR="003E29B0" w:rsidRPr="000B4D79">
        <w:rPr>
          <w:rFonts w:eastAsia="PMingLiU"/>
          <w:lang w:val="fr-FR" w:eastAsia="zh-TW"/>
        </w:rPr>
        <w:t>ci-dessus</w:t>
      </w:r>
      <w:r w:rsidR="005B1A2D" w:rsidRPr="000B4D79">
        <w:rPr>
          <w:rFonts w:eastAsia="PMingLiU"/>
          <w:lang w:val="fr-FR" w:eastAsia="zh-TW"/>
        </w:rPr>
        <w:t>)</w:t>
      </w:r>
      <w:r w:rsidRPr="000B4D79">
        <w:rPr>
          <w:rFonts w:eastAsia="PMingLiU"/>
          <w:lang w:val="fr-FR" w:eastAsia="zh-TW"/>
        </w:rPr>
        <w:t xml:space="preserve">, </w:t>
      </w:r>
      <w:r w:rsidR="003E29B0" w:rsidRPr="000B4D79">
        <w:rPr>
          <w:rFonts w:eastAsia="PMingLiU"/>
          <w:lang w:val="fr-FR" w:eastAsia="zh-TW"/>
        </w:rPr>
        <w:t>l</w:t>
      </w:r>
      <w:r w:rsidRPr="000B4D79">
        <w:rPr>
          <w:rFonts w:eastAsia="PMingLiU"/>
          <w:lang w:val="fr-FR" w:eastAsia="zh-TW"/>
        </w:rPr>
        <w:t xml:space="preserve">e </w:t>
      </w:r>
      <w:r w:rsidR="003E29B0" w:rsidRPr="000B4D79">
        <w:rPr>
          <w:rFonts w:eastAsia="PMingLiU"/>
          <w:lang w:val="fr-FR" w:eastAsia="zh-TW"/>
        </w:rPr>
        <w:t>Chef de l</w:t>
      </w:r>
      <w:r w:rsidR="000E26C3">
        <w:rPr>
          <w:rFonts w:eastAsia="PMingLiU"/>
          <w:lang w:val="fr-FR" w:eastAsia="zh-TW"/>
        </w:rPr>
        <w:t>’</w:t>
      </w:r>
      <w:r w:rsidR="003E29B0" w:rsidRPr="000B4D79">
        <w:rPr>
          <w:rFonts w:eastAsia="PMingLiU"/>
          <w:lang w:val="fr-FR" w:eastAsia="zh-TW"/>
        </w:rPr>
        <w:t>exécutif</w:t>
      </w:r>
      <w:r w:rsidRPr="000B4D79">
        <w:rPr>
          <w:rFonts w:eastAsia="PMingLiU"/>
          <w:lang w:val="fr-FR" w:eastAsia="zh-TW"/>
        </w:rPr>
        <w:t xml:space="preserve"> </w:t>
      </w:r>
      <w:r w:rsidR="003E29B0" w:rsidRPr="000B4D79">
        <w:rPr>
          <w:rFonts w:eastAsia="PMingLiU"/>
          <w:lang w:val="fr-FR" w:eastAsia="zh-TW"/>
        </w:rPr>
        <w:t>de</w:t>
      </w:r>
      <w:r w:rsidRPr="000B4D79">
        <w:rPr>
          <w:rFonts w:eastAsia="PMingLiU"/>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PMingLiU"/>
          <w:lang w:val="fr-FR" w:eastAsia="zh-TW"/>
        </w:rPr>
        <w:t xml:space="preserve"> </w:t>
      </w:r>
      <w:r w:rsidR="003E29B0" w:rsidRPr="000B4D79">
        <w:rPr>
          <w:rFonts w:eastAsia="PMingLiU"/>
          <w:lang w:val="fr-FR" w:eastAsia="zh-TW"/>
        </w:rPr>
        <w:t xml:space="preserve">a </w:t>
      </w:r>
      <w:r w:rsidR="000B4D79" w:rsidRPr="000B4D79">
        <w:rPr>
          <w:rFonts w:eastAsia="PMingLiU"/>
          <w:lang w:val="fr-FR" w:eastAsia="zh-TW"/>
        </w:rPr>
        <w:t>annoncé</w:t>
      </w:r>
      <w:r w:rsidRPr="000B4D79">
        <w:rPr>
          <w:rFonts w:eastAsia="PMingLiU"/>
          <w:lang w:val="fr-FR" w:eastAsia="zh-TW"/>
        </w:rPr>
        <w:t xml:space="preserve"> </w:t>
      </w:r>
      <w:r w:rsidR="003E29B0" w:rsidRPr="000B4D79">
        <w:rPr>
          <w:rFonts w:eastAsia="PMingLiU"/>
          <w:lang w:val="fr-FR" w:eastAsia="zh-TW"/>
        </w:rPr>
        <w:t>dans sa</w:t>
      </w:r>
      <w:r w:rsidRPr="000B4D79">
        <w:rPr>
          <w:rFonts w:eastAsia="PMingLiU"/>
          <w:lang w:val="fr-FR" w:eastAsia="zh-TW"/>
        </w:rPr>
        <w:t xml:space="preserve"> </w:t>
      </w:r>
      <w:r w:rsidR="003E29B0" w:rsidRPr="000B4D79">
        <w:rPr>
          <w:rFonts w:eastAsia="PMingLiU"/>
          <w:lang w:val="fr-FR" w:eastAsia="zh-TW"/>
        </w:rPr>
        <w:t xml:space="preserve">déclaration de politique générale </w:t>
      </w:r>
      <w:r w:rsidRPr="000B4D79">
        <w:rPr>
          <w:rFonts w:eastAsia="PMingLiU"/>
          <w:lang w:val="fr-FR" w:eastAsia="zh-TW"/>
        </w:rPr>
        <w:t>2008</w:t>
      </w:r>
      <w:r w:rsidR="00950DF5" w:rsidRPr="000B4D79">
        <w:rPr>
          <w:rFonts w:eastAsia="PMingLiU"/>
          <w:lang w:val="fr-FR" w:eastAsia="zh-TW"/>
        </w:rPr>
        <w:t>/</w:t>
      </w:r>
      <w:r w:rsidRPr="000B4D79">
        <w:rPr>
          <w:rFonts w:eastAsia="PMingLiU"/>
          <w:lang w:val="fr-FR" w:eastAsia="zh-TW"/>
        </w:rPr>
        <w:t xml:space="preserve">09 </w:t>
      </w:r>
      <w:r w:rsidR="003E29B0" w:rsidRPr="000B4D79">
        <w:rPr>
          <w:rFonts w:eastAsia="PMingLiU"/>
          <w:lang w:val="fr-FR" w:eastAsia="zh-TW"/>
        </w:rPr>
        <w:t xml:space="preserve">que le Gouvernement </w:t>
      </w:r>
      <w:r w:rsidR="005B1A2D" w:rsidRPr="000B4D79">
        <w:rPr>
          <w:rFonts w:eastAsia="PMingLiU"/>
          <w:lang w:val="fr-FR" w:eastAsia="zh-TW"/>
        </w:rPr>
        <w:t xml:space="preserve">introduirait un salaire minimum légal pour tous les salariés de </w:t>
      </w:r>
      <w:r w:rsidR="005B1A2D" w:rsidRPr="000B4D79">
        <w:rPr>
          <w:rFonts w:eastAsia="MingLiU"/>
          <w:lang w:val="fr-FR" w:eastAsia="zh-TW"/>
        </w:rPr>
        <w:t xml:space="preserve">Hong Kong, y compris les jeunes travailleurs. Les travaux législatifs </w:t>
      </w:r>
      <w:r w:rsidR="00B36A4F" w:rsidRPr="000B4D79">
        <w:rPr>
          <w:rFonts w:eastAsia="MingLiU"/>
          <w:lang w:val="fr-FR" w:eastAsia="zh-TW"/>
        </w:rPr>
        <w:t xml:space="preserve">à cet égard ont bien progressé puisque </w:t>
      </w:r>
      <w:r w:rsidR="00C753CE" w:rsidRPr="000B4D79">
        <w:rPr>
          <w:rFonts w:eastAsia="PMingLiU"/>
          <w:lang w:val="fr-FR" w:eastAsia="zh-TW"/>
        </w:rPr>
        <w:t xml:space="preserve">le projet de loi </w:t>
      </w:r>
      <w:r w:rsidR="00274AE2" w:rsidRPr="000B4D79">
        <w:rPr>
          <w:rFonts w:eastAsia="PMingLiU"/>
          <w:lang w:val="fr-FR" w:eastAsia="zh-TW"/>
        </w:rPr>
        <w:t>relative au</w:t>
      </w:r>
      <w:r w:rsidR="00C753CE" w:rsidRPr="000B4D79">
        <w:rPr>
          <w:rFonts w:eastAsia="PMingLiU"/>
          <w:lang w:val="fr-FR" w:eastAsia="zh-TW"/>
        </w:rPr>
        <w:t xml:space="preserve"> salaire minimum a é</w:t>
      </w:r>
      <w:r w:rsidR="0091665D">
        <w:rPr>
          <w:rFonts w:eastAsia="PMingLiU"/>
          <w:lang w:val="fr-FR" w:eastAsia="zh-TW"/>
        </w:rPr>
        <w:t>té déposé au Conseil législatif</w:t>
      </w:r>
      <w:r w:rsidR="00C753CE" w:rsidRPr="000B4D79">
        <w:rPr>
          <w:rFonts w:eastAsia="PMingLiU"/>
          <w:lang w:val="fr-FR" w:eastAsia="zh-TW"/>
        </w:rPr>
        <w:t xml:space="preserve"> en juin </w:t>
      </w:r>
      <w:r w:rsidRPr="000B4D79">
        <w:rPr>
          <w:rFonts w:eastAsia="PMingLiU"/>
          <w:lang w:val="fr-FR" w:eastAsia="zh-TW"/>
        </w:rPr>
        <w:t xml:space="preserve">2009. </w:t>
      </w:r>
    </w:p>
    <w:p w:rsidR="00C15094" w:rsidRPr="000B4D79" w:rsidRDefault="00685164" w:rsidP="00051B2B">
      <w:pPr>
        <w:pStyle w:val="H4G"/>
        <w:rPr>
          <w:lang w:val="fr-FR" w:eastAsia="zh-TW"/>
        </w:rPr>
      </w:pPr>
      <w:r w:rsidRPr="000B4D79">
        <w:rPr>
          <w:lang w:val="fr-FR" w:eastAsia="zh-TW"/>
        </w:rPr>
        <w:tab/>
      </w:r>
      <w:r w:rsidRPr="000B4D79">
        <w:rPr>
          <w:lang w:val="fr-FR" w:eastAsia="zh-TW"/>
        </w:rPr>
        <w:tab/>
      </w:r>
      <w:r w:rsidR="00B36A4F" w:rsidRPr="000B4D79">
        <w:rPr>
          <w:lang w:val="fr-FR" w:eastAsia="zh-TW"/>
        </w:rPr>
        <w:t>Conventions i</w:t>
      </w:r>
      <w:r w:rsidR="00C15094" w:rsidRPr="000B4D79">
        <w:rPr>
          <w:lang w:val="fr-FR" w:eastAsia="zh-TW"/>
        </w:rPr>
        <w:t>nternational</w:t>
      </w:r>
      <w:r w:rsidR="00B36A4F" w:rsidRPr="000B4D79">
        <w:rPr>
          <w:lang w:val="fr-FR" w:eastAsia="zh-TW"/>
        </w:rPr>
        <w:t>es</w:t>
      </w:r>
      <w:r w:rsidR="00C15094" w:rsidRPr="000B4D79">
        <w:rPr>
          <w:lang w:val="fr-FR" w:eastAsia="zh-TW"/>
        </w:rPr>
        <w:t xml:space="preserve"> </w:t>
      </w:r>
      <w:r w:rsidR="00B36A4F" w:rsidRPr="000B4D79">
        <w:rPr>
          <w:lang w:val="fr-FR" w:eastAsia="zh-TW"/>
        </w:rPr>
        <w:t>relatives au travail des enfants</w:t>
      </w:r>
    </w:p>
    <w:p w:rsidR="00C15094" w:rsidRPr="000B4D79" w:rsidRDefault="00C15094" w:rsidP="00B36A4F">
      <w:pPr>
        <w:pStyle w:val="SingleTxtG"/>
        <w:rPr>
          <w:rFonts w:eastAsia="PMingLiU"/>
          <w:lang w:val="fr-FR" w:eastAsia="zh-TW"/>
        </w:rPr>
      </w:pPr>
      <w:r w:rsidRPr="000B4D79">
        <w:rPr>
          <w:rFonts w:eastAsia="PMingLiU"/>
          <w:lang w:val="fr-FR" w:eastAsia="zh-TW"/>
        </w:rPr>
        <w:t>594.</w:t>
      </w:r>
      <w:r w:rsidRPr="000B4D79">
        <w:rPr>
          <w:rFonts w:eastAsia="PMingLiU"/>
          <w:lang w:val="fr-FR" w:eastAsia="zh-TW"/>
        </w:rPr>
        <w:tab/>
      </w:r>
      <w:r w:rsidR="00B36A4F" w:rsidRPr="000B4D79">
        <w:rPr>
          <w:rFonts w:eastAsia="PMingLiU"/>
          <w:lang w:val="fr-FR" w:eastAsia="zh-TW"/>
        </w:rPr>
        <w:t>En termes de conventions internationales relatives au travail des enfants, les deux conventions fondamentales de l</w:t>
      </w:r>
      <w:r w:rsidR="000E26C3">
        <w:rPr>
          <w:rFonts w:eastAsia="PMingLiU"/>
          <w:lang w:val="fr-FR" w:eastAsia="zh-TW"/>
        </w:rPr>
        <w:t>’</w:t>
      </w:r>
      <w:r w:rsidR="00B36A4F" w:rsidRPr="000B4D79">
        <w:rPr>
          <w:rFonts w:eastAsia="PMingLiU"/>
          <w:lang w:val="fr-FR" w:eastAsia="zh-TW"/>
        </w:rPr>
        <w:t xml:space="preserve">Organisation internationale du </w:t>
      </w:r>
      <w:r w:rsidR="00331D90">
        <w:rPr>
          <w:rFonts w:eastAsia="PMingLiU"/>
          <w:lang w:val="fr-FR" w:eastAsia="zh-TW"/>
        </w:rPr>
        <w:t>Tr</w:t>
      </w:r>
      <w:r w:rsidR="00B36A4F" w:rsidRPr="000B4D79">
        <w:rPr>
          <w:rFonts w:eastAsia="PMingLiU"/>
          <w:lang w:val="fr-FR" w:eastAsia="zh-TW"/>
        </w:rPr>
        <w:t xml:space="preserve">avail (OIT) exposées ci-après, qui </w:t>
      </w:r>
      <w:r w:rsidR="0091665D">
        <w:rPr>
          <w:rFonts w:eastAsia="PMingLiU"/>
          <w:lang w:val="fr-FR" w:eastAsia="zh-TW"/>
        </w:rPr>
        <w:t>portent</w:t>
      </w:r>
      <w:r w:rsidR="00B36A4F" w:rsidRPr="000B4D79">
        <w:rPr>
          <w:rFonts w:eastAsia="PMingLiU"/>
          <w:lang w:val="fr-FR" w:eastAsia="zh-TW"/>
        </w:rPr>
        <w:t xml:space="preserve"> toutes deux </w:t>
      </w:r>
      <w:r w:rsidR="0091665D">
        <w:rPr>
          <w:rFonts w:eastAsia="PMingLiU"/>
          <w:lang w:val="fr-FR" w:eastAsia="zh-TW"/>
        </w:rPr>
        <w:t xml:space="preserve">sur </w:t>
      </w:r>
      <w:r w:rsidR="004479ED">
        <w:rPr>
          <w:rFonts w:eastAsia="PMingLiU"/>
          <w:lang w:val="fr-FR" w:eastAsia="zh-TW"/>
        </w:rPr>
        <w:t>«</w:t>
      </w:r>
      <w:r w:rsidR="00B36A4F" w:rsidRPr="000B4D79">
        <w:rPr>
          <w:rFonts w:eastAsia="PMingLiU"/>
          <w:lang w:val="fr-FR" w:eastAsia="zh-TW"/>
        </w:rPr>
        <w:t>L</w:t>
      </w:r>
      <w:r w:rsidR="000E26C3">
        <w:rPr>
          <w:rFonts w:eastAsia="PMingLiU"/>
          <w:lang w:val="fr-FR" w:eastAsia="zh-TW"/>
        </w:rPr>
        <w:t>’</w:t>
      </w:r>
      <w:r w:rsidR="00B36A4F" w:rsidRPr="000B4D79">
        <w:rPr>
          <w:rFonts w:eastAsia="PMingLiU"/>
          <w:lang w:val="fr-FR" w:eastAsia="zh-TW"/>
        </w:rPr>
        <w:t>élimination du travail des enfants</w:t>
      </w:r>
      <w:r w:rsidR="004479ED">
        <w:rPr>
          <w:rFonts w:eastAsia="PMingLiU"/>
          <w:lang w:val="fr-FR" w:eastAsia="zh-TW"/>
        </w:rPr>
        <w:t>»</w:t>
      </w:r>
      <w:r w:rsidR="00B36A4F" w:rsidRPr="000B4D79">
        <w:rPr>
          <w:rFonts w:eastAsia="PMingLiU"/>
          <w:lang w:val="fr-FR" w:eastAsia="zh-TW"/>
        </w:rPr>
        <w:t xml:space="preserve"> s</w:t>
      </w:r>
      <w:r w:rsidR="000E26C3">
        <w:rPr>
          <w:rFonts w:eastAsia="PMingLiU"/>
          <w:lang w:val="fr-FR" w:eastAsia="zh-TW"/>
        </w:rPr>
        <w:t>’</w:t>
      </w:r>
      <w:r w:rsidR="00B36A4F" w:rsidRPr="000B4D79">
        <w:rPr>
          <w:rFonts w:eastAsia="PMingLiU"/>
          <w:lang w:val="fr-FR" w:eastAsia="zh-TW"/>
        </w:rPr>
        <w:t xml:space="preserve">appliquent telles quelles à la </w:t>
      </w:r>
      <w:r w:rsidR="00560E4A" w:rsidRPr="000B4D79">
        <w:rPr>
          <w:lang w:val="fr-FR"/>
        </w:rPr>
        <w:t>RAS de Hong Kong</w:t>
      </w:r>
      <w:r w:rsidR="009331BF">
        <w:rPr>
          <w:rFonts w:eastAsia="PMingLiU"/>
          <w:lang w:val="fr-FR" w:eastAsia="zh-TW"/>
        </w:rPr>
        <w:t>:</w:t>
      </w:r>
    </w:p>
    <w:p w:rsidR="00C15094" w:rsidRPr="000B4D79" w:rsidRDefault="00C15094" w:rsidP="00766715">
      <w:pPr>
        <w:pStyle w:val="SingleTxtG"/>
        <w:ind w:firstLine="567"/>
        <w:rPr>
          <w:rFonts w:eastAsia="PMingLiU"/>
          <w:lang w:val="fr-FR" w:eastAsia="zh-TW"/>
        </w:rPr>
      </w:pPr>
      <w:r w:rsidRPr="000B4D79">
        <w:rPr>
          <w:rFonts w:eastAsia="PMingLiU"/>
          <w:bCs/>
          <w:lang w:val="fr-FR" w:eastAsia="zh-TW"/>
        </w:rPr>
        <w:t>a)</w:t>
      </w:r>
      <w:r w:rsidRPr="000B4D79">
        <w:rPr>
          <w:rFonts w:eastAsia="PMingLiU"/>
          <w:bCs/>
          <w:lang w:val="fr-FR" w:eastAsia="zh-TW"/>
        </w:rPr>
        <w:tab/>
      </w:r>
      <w:r w:rsidR="00A1347C" w:rsidRPr="000B4D79">
        <w:rPr>
          <w:rFonts w:eastAsia="PMingLiU"/>
          <w:b/>
          <w:lang w:val="fr-FR" w:eastAsia="zh-TW"/>
        </w:rPr>
        <w:t>Convention sur l</w:t>
      </w:r>
      <w:r w:rsidR="000E26C3">
        <w:rPr>
          <w:rFonts w:eastAsia="PMingLiU"/>
          <w:b/>
          <w:lang w:val="fr-FR" w:eastAsia="zh-TW"/>
        </w:rPr>
        <w:t>’</w:t>
      </w:r>
      <w:r w:rsidR="00A1347C" w:rsidRPr="000B4D79">
        <w:rPr>
          <w:rFonts w:eastAsia="PMingLiU"/>
          <w:b/>
          <w:lang w:val="fr-FR" w:eastAsia="zh-TW"/>
        </w:rPr>
        <w:t>âge minimum, 1973 (n</w:t>
      </w:r>
      <w:r w:rsidR="00766715" w:rsidRPr="00766715">
        <w:rPr>
          <w:rFonts w:eastAsia="PMingLiU"/>
          <w:b/>
          <w:vertAlign w:val="superscript"/>
          <w:lang w:val="fr-FR" w:eastAsia="zh-TW"/>
        </w:rPr>
        <w:t>o</w:t>
      </w:r>
      <w:r w:rsidR="00A1347C" w:rsidRPr="000B4D79">
        <w:rPr>
          <w:rFonts w:eastAsia="PMingLiU"/>
          <w:b/>
          <w:lang w:val="fr-FR" w:eastAsia="zh-TW"/>
        </w:rPr>
        <w:t xml:space="preserve"> </w:t>
      </w:r>
      <w:r w:rsidRPr="000B4D79">
        <w:rPr>
          <w:rFonts w:eastAsia="PMingLiU"/>
          <w:b/>
          <w:lang w:val="fr-FR" w:eastAsia="zh-TW"/>
        </w:rPr>
        <w:t>138)</w:t>
      </w:r>
      <w:r w:rsidR="009331BF">
        <w:rPr>
          <w:rFonts w:eastAsia="PMingLiU"/>
          <w:b/>
          <w:lang w:val="fr-FR" w:eastAsia="zh-TW"/>
        </w:rPr>
        <w:t>:</w:t>
      </w:r>
      <w:r w:rsidR="00A1347C" w:rsidRPr="000B4D79">
        <w:rPr>
          <w:rFonts w:eastAsia="PMingLiU"/>
          <w:lang w:val="fr-FR" w:eastAsia="zh-TW"/>
        </w:rPr>
        <w:t xml:space="preserve"> </w:t>
      </w:r>
      <w:r w:rsidR="00766715" w:rsidRPr="000B4D79">
        <w:rPr>
          <w:rFonts w:eastAsia="PMingLiU"/>
          <w:lang w:val="fr-FR" w:eastAsia="zh-TW"/>
        </w:rPr>
        <w:t xml:space="preserve">Elle </w:t>
      </w:r>
      <w:r w:rsidR="00A1347C" w:rsidRPr="000B4D79">
        <w:rPr>
          <w:rFonts w:eastAsia="PMingLiU"/>
          <w:lang w:val="fr-FR" w:eastAsia="zh-TW"/>
        </w:rPr>
        <w:t>dispose que l</w:t>
      </w:r>
      <w:r w:rsidR="000E26C3">
        <w:rPr>
          <w:rFonts w:eastAsia="PMingLiU"/>
          <w:lang w:val="fr-FR" w:eastAsia="zh-TW"/>
        </w:rPr>
        <w:t>’</w:t>
      </w:r>
      <w:r w:rsidR="00A1347C" w:rsidRPr="000B4D79">
        <w:rPr>
          <w:rFonts w:eastAsia="PMingLiU"/>
          <w:lang w:val="fr-FR" w:eastAsia="zh-TW"/>
        </w:rPr>
        <w:t>âge minimum d</w:t>
      </w:r>
      <w:r w:rsidR="000E26C3">
        <w:rPr>
          <w:rFonts w:eastAsia="PMingLiU"/>
          <w:lang w:val="fr-FR" w:eastAsia="zh-TW"/>
        </w:rPr>
        <w:t>’</w:t>
      </w:r>
      <w:r w:rsidR="00A1347C" w:rsidRPr="000B4D79">
        <w:rPr>
          <w:rFonts w:eastAsia="PMingLiU"/>
          <w:lang w:val="fr-FR" w:eastAsia="zh-TW"/>
        </w:rPr>
        <w:t>admission à l</w:t>
      </w:r>
      <w:r w:rsidR="000E26C3">
        <w:rPr>
          <w:rFonts w:eastAsia="PMingLiU"/>
          <w:lang w:val="fr-FR" w:eastAsia="zh-TW"/>
        </w:rPr>
        <w:t>’</w:t>
      </w:r>
      <w:r w:rsidR="00A1347C" w:rsidRPr="000B4D79">
        <w:rPr>
          <w:rFonts w:eastAsia="PMingLiU"/>
          <w:lang w:val="fr-FR" w:eastAsia="zh-TW"/>
        </w:rPr>
        <w:t>emploi ne devra pas être inférieur à l</w:t>
      </w:r>
      <w:r w:rsidR="000E26C3">
        <w:rPr>
          <w:rFonts w:eastAsia="PMingLiU"/>
          <w:lang w:val="fr-FR" w:eastAsia="zh-TW"/>
        </w:rPr>
        <w:t>’</w:t>
      </w:r>
      <w:r w:rsidR="00A1347C" w:rsidRPr="000B4D79">
        <w:rPr>
          <w:rFonts w:eastAsia="PMingLiU"/>
          <w:lang w:val="fr-FR" w:eastAsia="zh-TW"/>
        </w:rPr>
        <w:t>âge auquel cesse la scolarité obligatoire</w:t>
      </w:r>
      <w:r w:rsidR="009331BF">
        <w:rPr>
          <w:rFonts w:eastAsia="PMingLiU"/>
          <w:lang w:val="fr-FR" w:eastAsia="zh-TW"/>
        </w:rPr>
        <w:t>;</w:t>
      </w:r>
      <w:r w:rsidRPr="000B4D79">
        <w:rPr>
          <w:rFonts w:eastAsia="PMingLiU"/>
          <w:lang w:val="fr-FR" w:eastAsia="zh-TW"/>
        </w:rPr>
        <w:t xml:space="preserve"> </w:t>
      </w:r>
      <w:r w:rsidR="00A1347C" w:rsidRPr="000B4D79">
        <w:rPr>
          <w:rFonts w:eastAsia="PMingLiU"/>
          <w:lang w:val="fr-FR" w:eastAsia="zh-TW"/>
        </w:rPr>
        <w:t>et</w:t>
      </w:r>
    </w:p>
    <w:p w:rsidR="00C15094" w:rsidRPr="000B4D79" w:rsidRDefault="00C15094" w:rsidP="00126D03">
      <w:pPr>
        <w:pStyle w:val="SingleTxtG"/>
        <w:ind w:firstLine="567"/>
        <w:rPr>
          <w:rFonts w:eastAsia="PMingLiU"/>
          <w:lang w:val="fr-FR" w:eastAsia="zh-TW"/>
        </w:rPr>
      </w:pPr>
      <w:r w:rsidRPr="000B4D79">
        <w:rPr>
          <w:rFonts w:eastAsia="PMingLiU"/>
          <w:bCs/>
          <w:lang w:val="fr-FR" w:eastAsia="zh-TW"/>
        </w:rPr>
        <w:t>b)</w:t>
      </w:r>
      <w:r w:rsidRPr="000B4D79">
        <w:rPr>
          <w:rFonts w:eastAsia="PMingLiU"/>
          <w:bCs/>
          <w:lang w:val="fr-FR" w:eastAsia="zh-TW"/>
        </w:rPr>
        <w:tab/>
      </w:r>
      <w:r w:rsidR="00A1347C" w:rsidRPr="000B4D79">
        <w:rPr>
          <w:rFonts w:eastAsia="PMingLiU"/>
          <w:b/>
          <w:lang w:val="fr-FR" w:eastAsia="zh-TW"/>
        </w:rPr>
        <w:t>Convention sur les pires formes de travail des enfants,</w:t>
      </w:r>
      <w:r w:rsidRPr="000B4D79">
        <w:rPr>
          <w:rFonts w:eastAsia="PMingLiU"/>
          <w:b/>
          <w:lang w:val="fr-FR" w:eastAsia="zh-TW"/>
        </w:rPr>
        <w:t xml:space="preserve"> 1999 (</w:t>
      </w:r>
      <w:r w:rsidR="00A1347C" w:rsidRPr="000B4D79">
        <w:rPr>
          <w:rFonts w:eastAsia="PMingLiU"/>
          <w:b/>
          <w:lang w:val="fr-FR" w:eastAsia="zh-TW"/>
        </w:rPr>
        <w:t>n</w:t>
      </w:r>
      <w:r w:rsidR="00126D03" w:rsidRPr="00126D03">
        <w:rPr>
          <w:rFonts w:eastAsia="PMingLiU"/>
          <w:b/>
          <w:vertAlign w:val="superscript"/>
          <w:lang w:val="fr-FR" w:eastAsia="zh-TW"/>
        </w:rPr>
        <w:t>o</w:t>
      </w:r>
      <w:r w:rsidRPr="000B4D79">
        <w:rPr>
          <w:rFonts w:eastAsia="PMingLiU"/>
          <w:b/>
          <w:lang w:val="fr-FR" w:eastAsia="zh-TW"/>
        </w:rPr>
        <w:t> 182)</w:t>
      </w:r>
      <w:r w:rsidR="009331BF">
        <w:rPr>
          <w:rFonts w:eastAsia="PMingLiU"/>
          <w:b/>
          <w:lang w:val="fr-FR" w:eastAsia="zh-TW"/>
        </w:rPr>
        <w:t>:</w:t>
      </w:r>
      <w:r w:rsidRPr="000B4D79">
        <w:rPr>
          <w:rFonts w:eastAsia="PMingLiU"/>
          <w:lang w:val="fr-FR" w:eastAsia="zh-TW"/>
        </w:rPr>
        <w:t xml:space="preserve"> </w:t>
      </w:r>
      <w:r w:rsidR="00766715" w:rsidRPr="000B4D79">
        <w:rPr>
          <w:rFonts w:eastAsia="PMingLiU"/>
          <w:lang w:val="fr-FR" w:eastAsia="zh-TW"/>
        </w:rPr>
        <w:t xml:space="preserve">Elle </w:t>
      </w:r>
      <w:r w:rsidR="00EA4105" w:rsidRPr="000B4D79">
        <w:rPr>
          <w:rFonts w:eastAsia="PMingLiU"/>
          <w:lang w:val="fr-FR" w:eastAsia="zh-TW"/>
        </w:rPr>
        <w:t>exige des mesures immédiates et efficaces pour assurer l</w:t>
      </w:r>
      <w:r w:rsidR="000E26C3">
        <w:rPr>
          <w:rFonts w:eastAsia="PMingLiU"/>
          <w:lang w:val="fr-FR" w:eastAsia="zh-TW"/>
        </w:rPr>
        <w:t>’</w:t>
      </w:r>
      <w:r w:rsidR="00EA4105" w:rsidRPr="000B4D79">
        <w:rPr>
          <w:rFonts w:eastAsia="PMingLiU"/>
          <w:lang w:val="fr-FR" w:eastAsia="zh-TW"/>
        </w:rPr>
        <w:t>interdiction et l</w:t>
      </w:r>
      <w:r w:rsidR="000E26C3">
        <w:rPr>
          <w:rFonts w:eastAsia="PMingLiU"/>
          <w:lang w:val="fr-FR" w:eastAsia="zh-TW"/>
        </w:rPr>
        <w:t>’</w:t>
      </w:r>
      <w:r w:rsidR="00EA4105" w:rsidRPr="000B4D79">
        <w:rPr>
          <w:rFonts w:eastAsia="PMingLiU"/>
          <w:lang w:val="fr-FR" w:eastAsia="zh-TW"/>
        </w:rPr>
        <w:t>élimination des pires formes de travail des enfants</w:t>
      </w:r>
      <w:r w:rsidR="00791CE9" w:rsidRPr="000B4D79">
        <w:rPr>
          <w:rFonts w:eastAsia="PMingLiU"/>
          <w:lang w:val="fr-FR" w:eastAsia="zh-TW"/>
        </w:rPr>
        <w:t>, notamment l</w:t>
      </w:r>
      <w:r w:rsidR="000E26C3">
        <w:rPr>
          <w:rFonts w:eastAsia="PMingLiU"/>
          <w:lang w:val="fr-FR" w:eastAsia="zh-TW"/>
        </w:rPr>
        <w:t>’</w:t>
      </w:r>
      <w:r w:rsidR="00791CE9" w:rsidRPr="000B4D79">
        <w:rPr>
          <w:rFonts w:eastAsia="PMingLiU"/>
          <w:lang w:val="fr-FR" w:eastAsia="zh-TW"/>
        </w:rPr>
        <w:t>esclavage ou les pratiques analogues, le recrutement forcé en vue de leur utilisation dans des conflits armés, leur utilisation à des fins de prostitution et de pornographie, leur utilisation aux fins d</w:t>
      </w:r>
      <w:r w:rsidR="000E26C3">
        <w:rPr>
          <w:rFonts w:eastAsia="PMingLiU"/>
          <w:lang w:val="fr-FR" w:eastAsia="zh-TW"/>
        </w:rPr>
        <w:t>’</w:t>
      </w:r>
      <w:r w:rsidR="00791CE9" w:rsidRPr="000B4D79">
        <w:rPr>
          <w:rFonts w:eastAsia="PMingLiU"/>
          <w:lang w:val="fr-FR" w:eastAsia="zh-TW"/>
        </w:rPr>
        <w:t xml:space="preserve">activités illicites et leur utilisation pour des travaux susceptibles de nuire à leur santé, leur </w:t>
      </w:r>
      <w:r w:rsidR="000B4D79" w:rsidRPr="000B4D79">
        <w:rPr>
          <w:rFonts w:eastAsia="PMingLiU"/>
          <w:lang w:val="fr-FR" w:eastAsia="zh-TW"/>
        </w:rPr>
        <w:t>sécurité</w:t>
      </w:r>
      <w:r w:rsidR="00791CE9" w:rsidRPr="000B4D79">
        <w:rPr>
          <w:rFonts w:eastAsia="PMingLiU"/>
          <w:lang w:val="fr-FR" w:eastAsia="zh-TW"/>
        </w:rPr>
        <w:t xml:space="preserve"> et leur moralité</w:t>
      </w:r>
      <w:r w:rsidRPr="000B4D79">
        <w:rPr>
          <w:rFonts w:eastAsia="PMingLiU"/>
          <w:kern w:val="28"/>
          <w:lang w:val="fr-FR" w:eastAsia="zh-TW"/>
        </w:rPr>
        <w:t>.</w:t>
      </w:r>
    </w:p>
    <w:p w:rsidR="00C15094" w:rsidRPr="000B4D79" w:rsidRDefault="00685164" w:rsidP="00051B2B">
      <w:pPr>
        <w:pStyle w:val="H23G"/>
        <w:rPr>
          <w:lang w:val="fr-FR" w:eastAsia="zh-TW"/>
        </w:rPr>
      </w:pPr>
      <w:r w:rsidRPr="000B4D79">
        <w:rPr>
          <w:lang w:val="fr-FR" w:eastAsia="zh-TW"/>
        </w:rPr>
        <w:tab/>
      </w:r>
      <w:r w:rsidR="0084699D" w:rsidRPr="000B4D79">
        <w:rPr>
          <w:lang w:val="fr-FR" w:eastAsia="zh-TW"/>
        </w:rPr>
        <w:t>b)</w:t>
      </w:r>
      <w:r w:rsidR="0084699D" w:rsidRPr="000B4D79">
        <w:rPr>
          <w:lang w:val="fr-FR" w:eastAsia="zh-TW"/>
        </w:rPr>
        <w:tab/>
      </w:r>
      <w:r w:rsidR="00C15094" w:rsidRPr="000B4D79">
        <w:rPr>
          <w:lang w:val="fr-FR" w:eastAsia="zh-TW"/>
        </w:rPr>
        <w:t xml:space="preserve">Article 33 </w:t>
      </w:r>
      <w:r w:rsidR="00336C19">
        <w:rPr>
          <w:lang w:val="fr-FR" w:eastAsia="zh-TW"/>
        </w:rPr>
        <w:t>–</w:t>
      </w:r>
      <w:r w:rsidR="00C15094" w:rsidRPr="000B4D79">
        <w:rPr>
          <w:lang w:val="fr-FR" w:eastAsia="zh-TW"/>
        </w:rPr>
        <w:t xml:space="preserve"> </w:t>
      </w:r>
      <w:r w:rsidR="00791CE9" w:rsidRPr="000B4D79">
        <w:rPr>
          <w:lang w:val="fr-FR" w:eastAsia="zh-TW"/>
        </w:rPr>
        <w:t>Toxicomanie</w:t>
      </w:r>
    </w:p>
    <w:p w:rsidR="00C15094" w:rsidRPr="000B4D79" w:rsidRDefault="00C15094" w:rsidP="00710CD7">
      <w:pPr>
        <w:pStyle w:val="SingleTxtG"/>
        <w:rPr>
          <w:rFonts w:eastAsia="PMingLiU"/>
          <w:snapToGrid w:val="0"/>
          <w:lang w:val="fr-FR" w:eastAsia="zh-TW"/>
        </w:rPr>
      </w:pPr>
      <w:r w:rsidRPr="000B4D79">
        <w:rPr>
          <w:rFonts w:eastAsia="PMingLiU"/>
          <w:snapToGrid w:val="0"/>
          <w:lang w:val="fr-FR" w:eastAsia="zh-TW"/>
        </w:rPr>
        <w:t>595.</w:t>
      </w:r>
      <w:r w:rsidRPr="000B4D79">
        <w:rPr>
          <w:rFonts w:eastAsia="PMingLiU"/>
          <w:snapToGrid w:val="0"/>
          <w:lang w:val="fr-FR" w:eastAsia="zh-TW"/>
        </w:rPr>
        <w:tab/>
      </w:r>
      <w:r w:rsidR="00710CD7" w:rsidRPr="000B4D79">
        <w:rPr>
          <w:rFonts w:eastAsia="PMingLiU"/>
          <w:snapToGrid w:val="0"/>
          <w:lang w:val="fr-FR" w:eastAsia="zh-TW"/>
        </w:rPr>
        <w:t>Ces dernières années, Hong Kong a enregistré une hausse importante du nombre de jeunes consommateurs de stupéfiants. Les statistiques figurent aux paragraphes 636 à 639 ci-</w:t>
      </w:r>
      <w:r w:rsidR="0091665D">
        <w:rPr>
          <w:rFonts w:eastAsia="PMingLiU"/>
          <w:snapToGrid w:val="0"/>
          <w:lang w:val="fr-FR" w:eastAsia="zh-TW"/>
        </w:rPr>
        <w:t>après</w:t>
      </w:r>
      <w:r w:rsidR="00710CD7" w:rsidRPr="000B4D79">
        <w:rPr>
          <w:rFonts w:eastAsia="PMingLiU"/>
          <w:snapToGrid w:val="0"/>
          <w:lang w:val="fr-FR" w:eastAsia="zh-TW"/>
        </w:rPr>
        <w:t>. Le problème de la toxicomanie chez les jeunes est aujourd</w:t>
      </w:r>
      <w:r w:rsidR="000E26C3">
        <w:rPr>
          <w:rFonts w:eastAsia="PMingLiU"/>
          <w:snapToGrid w:val="0"/>
          <w:lang w:val="fr-FR" w:eastAsia="zh-TW"/>
        </w:rPr>
        <w:t>’</w:t>
      </w:r>
      <w:r w:rsidR="00710CD7" w:rsidRPr="000B4D79">
        <w:rPr>
          <w:rFonts w:eastAsia="PMingLiU"/>
          <w:snapToGrid w:val="0"/>
          <w:lang w:val="fr-FR" w:eastAsia="zh-TW"/>
        </w:rPr>
        <w:t xml:space="preserve">hui une préoccupation majeure pour le public. Les paragraphes qui suivent actualisent les actions de lutte contre la toxicomanie indiquées aux </w:t>
      </w:r>
      <w:r w:rsidRPr="000B4D79">
        <w:rPr>
          <w:rFonts w:eastAsia="PMingLiU"/>
          <w:lang w:val="fr-FR" w:eastAsia="zh-TW"/>
        </w:rPr>
        <w:t>paragraph</w:t>
      </w:r>
      <w:r w:rsidR="005D39B4" w:rsidRPr="000B4D79">
        <w:rPr>
          <w:rFonts w:eastAsia="PMingLiU"/>
          <w:lang w:val="fr-FR" w:eastAsia="zh-TW"/>
        </w:rPr>
        <w:t>e</w:t>
      </w:r>
      <w:r w:rsidRPr="000B4D79">
        <w:rPr>
          <w:rFonts w:eastAsia="PMingLiU"/>
          <w:lang w:val="fr-FR" w:eastAsia="zh-TW"/>
        </w:rPr>
        <w:t xml:space="preserve">s 458 </w:t>
      </w:r>
      <w:r w:rsidR="005D39B4" w:rsidRPr="000B4D79">
        <w:rPr>
          <w:rFonts w:eastAsia="PMingLiU"/>
          <w:lang w:val="fr-FR" w:eastAsia="zh-TW"/>
        </w:rPr>
        <w:t>à</w:t>
      </w:r>
      <w:r w:rsidRPr="000B4D79">
        <w:rPr>
          <w:rFonts w:eastAsia="PMingLiU"/>
          <w:lang w:val="fr-FR" w:eastAsia="zh-TW"/>
        </w:rPr>
        <w:t xml:space="preserve"> 470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w:t>
      </w:r>
    </w:p>
    <w:p w:rsidR="00C15094" w:rsidRPr="000B4D79" w:rsidRDefault="00685164" w:rsidP="00051B2B">
      <w:pPr>
        <w:pStyle w:val="H4G"/>
        <w:rPr>
          <w:lang w:val="fr-FR" w:eastAsia="zh-TW"/>
        </w:rPr>
      </w:pPr>
      <w:r w:rsidRPr="000B4D79">
        <w:rPr>
          <w:lang w:val="fr-FR" w:eastAsia="zh-TW"/>
        </w:rPr>
        <w:tab/>
      </w:r>
      <w:r w:rsidRPr="000B4D79">
        <w:rPr>
          <w:lang w:val="fr-FR" w:eastAsia="zh-TW"/>
        </w:rPr>
        <w:tab/>
      </w:r>
      <w:r w:rsidR="00DE17EC" w:rsidRPr="000B4D79">
        <w:rPr>
          <w:lang w:val="fr-FR" w:eastAsia="zh-TW"/>
        </w:rPr>
        <w:t>Mesures de lutte contre l</w:t>
      </w:r>
      <w:r w:rsidR="000E26C3">
        <w:rPr>
          <w:lang w:val="fr-FR" w:eastAsia="zh-TW"/>
        </w:rPr>
        <w:t>’</w:t>
      </w:r>
      <w:r w:rsidR="00DE17EC" w:rsidRPr="000B4D79">
        <w:rPr>
          <w:lang w:val="fr-FR" w:eastAsia="zh-TW"/>
        </w:rPr>
        <w:t>usage de stupéfiants chez les enfants et les jeunes</w:t>
      </w:r>
    </w:p>
    <w:p w:rsidR="00C15094" w:rsidRPr="000B4D79" w:rsidRDefault="00C15094" w:rsidP="009307A3">
      <w:pPr>
        <w:pStyle w:val="SingleTxtG"/>
        <w:rPr>
          <w:rFonts w:eastAsia="PMingLiU"/>
          <w:lang w:val="fr-FR" w:eastAsia="zh-TW"/>
        </w:rPr>
      </w:pPr>
      <w:r w:rsidRPr="000B4D79">
        <w:rPr>
          <w:rFonts w:eastAsia="PMingLiU"/>
          <w:snapToGrid w:val="0"/>
          <w:lang w:val="fr-FR" w:eastAsia="zh-TW"/>
        </w:rPr>
        <w:t>596.</w:t>
      </w:r>
      <w:r w:rsidRPr="000B4D79">
        <w:rPr>
          <w:rFonts w:eastAsia="PMingLiU"/>
          <w:snapToGrid w:val="0"/>
          <w:lang w:val="fr-FR" w:eastAsia="zh-TW"/>
        </w:rPr>
        <w:tab/>
      </w:r>
      <w:r w:rsidR="00DE17EC" w:rsidRPr="000B4D79">
        <w:rPr>
          <w:lang w:val="fr-FR"/>
        </w:rPr>
        <w:t xml:space="preserve">La Division des stupéfiants </w:t>
      </w:r>
      <w:r w:rsidR="00DE17EC" w:rsidRPr="000B4D79">
        <w:rPr>
          <w:rFonts w:eastAsia="PMingLiU"/>
          <w:lang w:val="fr-FR" w:eastAsia="zh-TW"/>
        </w:rPr>
        <w:t xml:space="preserve">du </w:t>
      </w:r>
      <w:r w:rsidR="00DE17EC" w:rsidRPr="000B4D79">
        <w:rPr>
          <w:lang w:val="fr-FR"/>
        </w:rPr>
        <w:t xml:space="preserve">Bureau de la sécurité </w:t>
      </w:r>
      <w:r w:rsidRPr="000B4D79">
        <w:rPr>
          <w:rFonts w:eastAsia="PMingLiU"/>
          <w:lang w:val="fr-FR" w:eastAsia="zh-TW"/>
        </w:rPr>
        <w:t>coord</w:t>
      </w:r>
      <w:r w:rsidR="00DE17EC" w:rsidRPr="000B4D79">
        <w:rPr>
          <w:rFonts w:eastAsia="PMingLiU"/>
          <w:lang w:val="fr-FR" w:eastAsia="zh-TW"/>
        </w:rPr>
        <w:t>on</w:t>
      </w:r>
      <w:r w:rsidRPr="000B4D79">
        <w:rPr>
          <w:rFonts w:eastAsia="PMingLiU"/>
          <w:lang w:val="fr-FR" w:eastAsia="zh-TW"/>
        </w:rPr>
        <w:t>n</w:t>
      </w:r>
      <w:r w:rsidR="00DE17EC" w:rsidRPr="000B4D79">
        <w:rPr>
          <w:rFonts w:eastAsia="PMingLiU"/>
          <w:lang w:val="fr-FR" w:eastAsia="zh-TW"/>
        </w:rPr>
        <w:t>e</w:t>
      </w:r>
      <w:r w:rsidRPr="000B4D79">
        <w:rPr>
          <w:rFonts w:eastAsia="PMingLiU"/>
          <w:lang w:val="fr-FR" w:eastAsia="zh-TW"/>
        </w:rPr>
        <w:t xml:space="preserve"> </w:t>
      </w:r>
      <w:r w:rsidR="00DE17EC" w:rsidRPr="000B4D79">
        <w:rPr>
          <w:rFonts w:eastAsia="PMingLiU"/>
          <w:lang w:val="fr-FR" w:eastAsia="zh-TW"/>
        </w:rPr>
        <w:t>les politiques anti</w:t>
      </w:r>
      <w:r w:rsidRPr="000B4D79">
        <w:rPr>
          <w:rFonts w:eastAsia="PMingLiU"/>
          <w:lang w:val="fr-FR" w:eastAsia="zh-TW"/>
        </w:rPr>
        <w:t>dr</w:t>
      </w:r>
      <w:r w:rsidR="00DE17EC" w:rsidRPr="000B4D79">
        <w:rPr>
          <w:rFonts w:eastAsia="PMingLiU"/>
          <w:lang w:val="fr-FR" w:eastAsia="zh-TW"/>
        </w:rPr>
        <w:t>ogue</w:t>
      </w:r>
      <w:r w:rsidRPr="000B4D79">
        <w:rPr>
          <w:rFonts w:eastAsia="PMingLiU"/>
          <w:lang w:val="fr-FR" w:eastAsia="zh-TW"/>
        </w:rPr>
        <w:t xml:space="preserve"> </w:t>
      </w:r>
      <w:r w:rsidR="005D39B4" w:rsidRPr="000B4D79">
        <w:rPr>
          <w:rFonts w:eastAsia="PMingLiU"/>
          <w:lang w:val="fr-FR" w:eastAsia="zh-TW"/>
        </w:rPr>
        <w:t>en étroite</w:t>
      </w:r>
      <w:r w:rsidRPr="000B4D79">
        <w:rPr>
          <w:rFonts w:eastAsia="PMingLiU"/>
          <w:lang w:val="fr-FR" w:eastAsia="zh-TW"/>
        </w:rPr>
        <w:t xml:space="preserve"> coop</w:t>
      </w:r>
      <w:r w:rsidR="005D39B4" w:rsidRPr="000B4D79">
        <w:rPr>
          <w:rFonts w:eastAsia="PMingLiU"/>
          <w:lang w:val="fr-FR" w:eastAsia="zh-TW"/>
        </w:rPr>
        <w:t>é</w:t>
      </w:r>
      <w:r w:rsidRPr="000B4D79">
        <w:rPr>
          <w:rFonts w:eastAsia="PMingLiU"/>
          <w:lang w:val="fr-FR" w:eastAsia="zh-TW"/>
        </w:rPr>
        <w:t xml:space="preserve">ration </w:t>
      </w:r>
      <w:r w:rsidR="005D39B4" w:rsidRPr="000B4D79">
        <w:rPr>
          <w:rFonts w:eastAsia="PMingLiU"/>
          <w:lang w:val="fr-FR" w:eastAsia="zh-TW"/>
        </w:rPr>
        <w:t>avec le</w:t>
      </w:r>
      <w:r w:rsidRPr="000B4D79">
        <w:rPr>
          <w:rFonts w:eastAsia="PMingLiU"/>
          <w:lang w:val="fr-FR" w:eastAsia="zh-TW"/>
        </w:rPr>
        <w:t xml:space="preserve"> </w:t>
      </w:r>
      <w:r w:rsidR="00AB0797" w:rsidRPr="000B4D79">
        <w:rPr>
          <w:lang w:val="fr-FR"/>
        </w:rPr>
        <w:t>Bureau de l</w:t>
      </w:r>
      <w:r w:rsidR="000E26C3">
        <w:rPr>
          <w:lang w:val="fr-FR"/>
        </w:rPr>
        <w:t>’</w:t>
      </w:r>
      <w:r w:rsidR="00AB0797" w:rsidRPr="000B4D79">
        <w:rPr>
          <w:lang w:val="fr-FR"/>
        </w:rPr>
        <w:t>éducation</w:t>
      </w:r>
      <w:r w:rsidRPr="000B4D79">
        <w:rPr>
          <w:rFonts w:eastAsia="PMingLiU"/>
          <w:lang w:val="fr-FR" w:eastAsia="zh-TW"/>
        </w:rPr>
        <w:t xml:space="preserve">, </w:t>
      </w:r>
      <w:r w:rsidR="00710CD7" w:rsidRPr="000B4D79">
        <w:rPr>
          <w:rFonts w:eastAsia="PMingLiU"/>
          <w:lang w:val="fr-FR" w:eastAsia="zh-TW"/>
        </w:rPr>
        <w:t>le Bureau de l</w:t>
      </w:r>
      <w:r w:rsidR="000E26C3">
        <w:rPr>
          <w:rFonts w:eastAsia="PMingLiU"/>
          <w:lang w:val="fr-FR" w:eastAsia="zh-TW"/>
        </w:rPr>
        <w:t>’</w:t>
      </w:r>
      <w:r w:rsidR="00710CD7" w:rsidRPr="000B4D79">
        <w:rPr>
          <w:rFonts w:eastAsia="PMingLiU"/>
          <w:lang w:val="fr-FR" w:eastAsia="zh-TW"/>
        </w:rPr>
        <w:t>alimentation et de la santé</w:t>
      </w:r>
      <w:r w:rsidRPr="000B4D79">
        <w:rPr>
          <w:rFonts w:eastAsia="PMingLiU"/>
          <w:lang w:val="fr-FR" w:eastAsia="zh-TW"/>
        </w:rPr>
        <w:t xml:space="preserve">, </w:t>
      </w:r>
      <w:r w:rsidR="005D39B4" w:rsidRPr="000B4D79">
        <w:rPr>
          <w:rFonts w:eastAsia="PMingLiU"/>
          <w:lang w:val="fr-FR" w:eastAsia="zh-TW"/>
        </w:rPr>
        <w:t>la</w:t>
      </w:r>
      <w:r w:rsidRPr="000B4D79">
        <w:rPr>
          <w:rFonts w:eastAsia="PMingLiU"/>
          <w:lang w:val="fr-FR" w:eastAsia="zh-TW"/>
        </w:rPr>
        <w:t xml:space="preserve"> Police, </w:t>
      </w:r>
      <w:r w:rsidR="00A45D6A" w:rsidRPr="000B4D79">
        <w:rPr>
          <w:rFonts w:eastAsia="PMingLiU"/>
          <w:lang w:val="fr-FR" w:eastAsia="zh-TW"/>
        </w:rPr>
        <w:t xml:space="preserve">le </w:t>
      </w:r>
      <w:r w:rsidR="00A45D6A" w:rsidRPr="000B4D79">
        <w:rPr>
          <w:lang w:val="fr-FR"/>
        </w:rPr>
        <w:t>Département des douanes</w:t>
      </w:r>
      <w:r w:rsidRPr="000B4D79">
        <w:rPr>
          <w:rFonts w:eastAsia="PMingLiU"/>
          <w:lang w:val="fr-FR" w:eastAsia="zh-TW"/>
        </w:rPr>
        <w:t xml:space="preserve">, </w:t>
      </w:r>
      <w:r w:rsidR="005D39B4" w:rsidRPr="000B4D79">
        <w:rPr>
          <w:rFonts w:eastAsia="PMingLiU"/>
          <w:lang w:val="fr-FR" w:eastAsia="zh-TW"/>
        </w:rPr>
        <w:t xml:space="preserve">le </w:t>
      </w:r>
      <w:r w:rsidR="00FE2D41" w:rsidRPr="000B4D79">
        <w:rPr>
          <w:noProof/>
          <w:lang w:val="fr-FR"/>
        </w:rPr>
        <w:t>Département de la protection sociale</w:t>
      </w:r>
      <w:r w:rsidRPr="000B4D79">
        <w:rPr>
          <w:rFonts w:eastAsia="PMingLiU"/>
          <w:lang w:val="fr-FR" w:eastAsia="zh-TW"/>
        </w:rPr>
        <w:t xml:space="preserve">, </w:t>
      </w:r>
      <w:r w:rsidR="005D39B4" w:rsidRPr="000B4D79">
        <w:rPr>
          <w:rFonts w:eastAsia="PMingLiU"/>
          <w:lang w:val="fr-FR" w:eastAsia="zh-TW"/>
        </w:rPr>
        <w:t xml:space="preserve">le </w:t>
      </w:r>
      <w:r w:rsidR="000729F0" w:rsidRPr="000B4D79">
        <w:rPr>
          <w:noProof/>
          <w:lang w:val="fr-FR"/>
        </w:rPr>
        <w:t>Département de la santé</w:t>
      </w:r>
      <w:r w:rsidRPr="000B4D79">
        <w:rPr>
          <w:rFonts w:eastAsia="PMingLiU"/>
          <w:lang w:val="fr-FR" w:eastAsia="zh-TW"/>
        </w:rPr>
        <w:t xml:space="preserve">, </w:t>
      </w:r>
      <w:r w:rsidR="005D39B4" w:rsidRPr="000B4D79">
        <w:rPr>
          <w:rFonts w:eastAsia="PMingLiU"/>
          <w:lang w:val="fr-FR" w:eastAsia="zh-TW"/>
        </w:rPr>
        <w:t xml:space="preserve">la </w:t>
      </w:r>
      <w:r w:rsidR="0002641E" w:rsidRPr="000B4D79">
        <w:rPr>
          <w:noProof/>
          <w:lang w:val="fr-FR"/>
        </w:rPr>
        <w:t>Direction générale des hôpitaux</w:t>
      </w:r>
      <w:r w:rsidR="0002641E" w:rsidRPr="000B4D79">
        <w:rPr>
          <w:rFonts w:eastAsia="PMingLiU"/>
          <w:lang w:val="fr-FR" w:eastAsia="zh-TW"/>
        </w:rPr>
        <w:t xml:space="preserve"> </w:t>
      </w:r>
      <w:r w:rsidR="005D39B4" w:rsidRPr="000B4D79">
        <w:rPr>
          <w:rFonts w:eastAsia="PMingLiU"/>
          <w:lang w:val="fr-FR" w:eastAsia="zh-TW"/>
        </w:rPr>
        <w:t>et des</w:t>
      </w:r>
      <w:r w:rsidRPr="000B4D79">
        <w:rPr>
          <w:rFonts w:eastAsia="PMingLiU"/>
          <w:lang w:val="fr-FR" w:eastAsia="zh-TW"/>
        </w:rPr>
        <w:t xml:space="preserve"> </w:t>
      </w:r>
      <w:r w:rsidR="00C33EBB" w:rsidRPr="000B4D79">
        <w:rPr>
          <w:rFonts w:eastAsia="DFKai-SB"/>
          <w:lang w:val="fr-FR" w:eastAsia="zh-TW"/>
        </w:rPr>
        <w:t>ONG</w:t>
      </w:r>
      <w:r w:rsidRPr="000B4D79">
        <w:rPr>
          <w:rFonts w:eastAsia="PMingLiU"/>
          <w:lang w:val="fr-FR" w:eastAsia="zh-TW"/>
        </w:rPr>
        <w:t>.</w:t>
      </w:r>
      <w:r w:rsidR="004479ED">
        <w:rPr>
          <w:rFonts w:eastAsia="PMingLiU"/>
          <w:lang w:val="fr-FR" w:eastAsia="zh-TW"/>
        </w:rPr>
        <w:t xml:space="preserve"> </w:t>
      </w:r>
      <w:r w:rsidR="00986B55" w:rsidRPr="000B4D79">
        <w:rPr>
          <w:lang w:val="fr-FR"/>
        </w:rPr>
        <w:t>La stratégie générale destinée à réduire l</w:t>
      </w:r>
      <w:r w:rsidR="000E26C3">
        <w:rPr>
          <w:lang w:val="fr-FR"/>
        </w:rPr>
        <w:t>’</w:t>
      </w:r>
      <w:r w:rsidR="00986B55" w:rsidRPr="000B4D79">
        <w:rPr>
          <w:lang w:val="fr-FR"/>
        </w:rPr>
        <w:t>offre et la demande de stupéfiants comprend cinq éléments</w:t>
      </w:r>
      <w:r w:rsidR="009331BF">
        <w:rPr>
          <w:lang w:val="fr-FR"/>
        </w:rPr>
        <w:t>:</w:t>
      </w:r>
      <w:r w:rsidRPr="000B4D79">
        <w:rPr>
          <w:rFonts w:eastAsia="PMingLiU"/>
          <w:lang w:val="fr-FR" w:eastAsia="zh-TW"/>
        </w:rPr>
        <w:t xml:space="preserve"> </w:t>
      </w:r>
      <w:r w:rsidR="00986B55" w:rsidRPr="000B4D79">
        <w:rPr>
          <w:rFonts w:eastAsia="PMingLiU"/>
          <w:lang w:val="fr-FR" w:eastAsia="zh-TW"/>
        </w:rPr>
        <w:t>éducation et information préventives, traitement et réadaptation, législation et répression, coopération extérieur</w:t>
      </w:r>
      <w:r w:rsidR="0091665D">
        <w:rPr>
          <w:rFonts w:eastAsia="PMingLiU"/>
          <w:lang w:val="fr-FR" w:eastAsia="zh-TW"/>
        </w:rPr>
        <w:t>e</w:t>
      </w:r>
      <w:r w:rsidR="00986B55" w:rsidRPr="000B4D79">
        <w:rPr>
          <w:rFonts w:eastAsia="PMingLiU"/>
          <w:lang w:val="fr-FR" w:eastAsia="zh-TW"/>
        </w:rPr>
        <w:t xml:space="preserve"> et recherche</w:t>
      </w:r>
      <w:r w:rsidRPr="000B4D79">
        <w:rPr>
          <w:rFonts w:eastAsia="PMingLiU"/>
          <w:lang w:val="fr-FR" w:eastAsia="zh-TW"/>
        </w:rPr>
        <w:t>.</w:t>
      </w:r>
      <w:r w:rsidR="004479ED">
        <w:rPr>
          <w:rFonts w:eastAsia="PMingLiU"/>
          <w:lang w:val="fr-FR" w:eastAsia="zh-TW"/>
        </w:rPr>
        <w:t xml:space="preserve"> </w:t>
      </w:r>
    </w:p>
    <w:p w:rsidR="00C15094" w:rsidRPr="000B4D79" w:rsidRDefault="00C15094" w:rsidP="00766715">
      <w:pPr>
        <w:pStyle w:val="SingleTxtG"/>
        <w:rPr>
          <w:rFonts w:eastAsia="PMingLiU"/>
          <w:lang w:val="fr-FR" w:eastAsia="zh-TW"/>
        </w:rPr>
      </w:pPr>
      <w:r w:rsidRPr="000B4D79">
        <w:rPr>
          <w:rFonts w:eastAsia="PMingLiU"/>
          <w:lang w:val="fr-FR" w:eastAsia="zh-TW"/>
        </w:rPr>
        <w:t>597.</w:t>
      </w:r>
      <w:r w:rsidRPr="000B4D79">
        <w:rPr>
          <w:rFonts w:eastAsia="PMingLiU"/>
          <w:lang w:val="fr-FR" w:eastAsia="zh-TW"/>
        </w:rPr>
        <w:tab/>
      </w:r>
      <w:r w:rsidR="0023736C" w:rsidRPr="000B4D79">
        <w:rPr>
          <w:lang w:val="fr-FR"/>
        </w:rPr>
        <w:t>Afin de mettre un terme à la consommation croissante de stupéfiants</w:t>
      </w:r>
      <w:r w:rsidRPr="000B4D79">
        <w:rPr>
          <w:rFonts w:eastAsia="PMingLiU"/>
          <w:lang w:val="fr-FR" w:eastAsia="zh-TW"/>
        </w:rPr>
        <w:t xml:space="preserve">, </w:t>
      </w:r>
      <w:r w:rsidR="00A3386E" w:rsidRPr="000B4D79">
        <w:rPr>
          <w:rFonts w:eastAsia="PMingLiU"/>
          <w:lang w:val="fr-FR" w:eastAsia="zh-TW"/>
        </w:rPr>
        <w:t xml:space="preserve">un Groupe de travail sur la toxicomanie chez les jeunes, de haut niveau et </w:t>
      </w:r>
      <w:r w:rsidRPr="000B4D79">
        <w:rPr>
          <w:rFonts w:eastAsia="PMingLiU"/>
          <w:lang w:val="fr-FR" w:eastAsia="zh-TW"/>
        </w:rPr>
        <w:t>inter</w:t>
      </w:r>
      <w:r w:rsidR="00A3386E" w:rsidRPr="000B4D79">
        <w:rPr>
          <w:rFonts w:eastAsia="PMingLiU"/>
          <w:lang w:val="fr-FR" w:eastAsia="zh-TW"/>
        </w:rPr>
        <w:t>dé</w:t>
      </w:r>
      <w:r w:rsidRPr="000B4D79">
        <w:rPr>
          <w:rFonts w:eastAsia="PMingLiU"/>
          <w:lang w:val="fr-FR" w:eastAsia="zh-TW"/>
        </w:rPr>
        <w:t>part</w:t>
      </w:r>
      <w:r w:rsidR="00710CD7" w:rsidRPr="000B4D79">
        <w:rPr>
          <w:rFonts w:eastAsia="PMingLiU"/>
          <w:lang w:val="fr-FR" w:eastAsia="zh-TW"/>
        </w:rPr>
        <w:t>e</w:t>
      </w:r>
      <w:r w:rsidRPr="000B4D79">
        <w:rPr>
          <w:rFonts w:eastAsia="PMingLiU"/>
          <w:lang w:val="fr-FR" w:eastAsia="zh-TW"/>
        </w:rPr>
        <w:t>mental</w:t>
      </w:r>
      <w:r w:rsidR="00A3386E" w:rsidRPr="000B4D79">
        <w:rPr>
          <w:rFonts w:eastAsia="PMingLiU"/>
          <w:lang w:val="fr-FR" w:eastAsia="zh-TW"/>
        </w:rPr>
        <w:t>,</w:t>
      </w:r>
      <w:r w:rsidRPr="000B4D79">
        <w:rPr>
          <w:rFonts w:eastAsia="PMingLiU"/>
          <w:lang w:val="fr-FR" w:eastAsia="zh-TW"/>
        </w:rPr>
        <w:t xml:space="preserve"> </w:t>
      </w:r>
      <w:r w:rsidR="00A3386E" w:rsidRPr="000B4D79">
        <w:rPr>
          <w:rFonts w:eastAsia="PMingLiU"/>
          <w:lang w:val="fr-FR" w:eastAsia="zh-TW"/>
        </w:rPr>
        <w:t>a été créé</w:t>
      </w:r>
      <w:r w:rsidRPr="000B4D79">
        <w:rPr>
          <w:rFonts w:eastAsia="PMingLiU"/>
          <w:lang w:val="fr-FR" w:eastAsia="zh-TW"/>
        </w:rPr>
        <w:t xml:space="preserve"> </w:t>
      </w:r>
      <w:r w:rsidR="003D17C9" w:rsidRPr="000B4D79">
        <w:rPr>
          <w:rFonts w:eastAsia="PMingLiU"/>
          <w:lang w:val="fr-FR" w:eastAsia="zh-TW"/>
        </w:rPr>
        <w:t>e</w:t>
      </w:r>
      <w:r w:rsidRPr="000B4D79">
        <w:rPr>
          <w:rFonts w:eastAsia="PMingLiU"/>
          <w:lang w:val="fr-FR" w:eastAsia="zh-TW"/>
        </w:rPr>
        <w:t xml:space="preserve">n </w:t>
      </w:r>
      <w:r w:rsidR="003D17C9" w:rsidRPr="000B4D79">
        <w:rPr>
          <w:rFonts w:eastAsia="PMingLiU"/>
          <w:lang w:val="fr-FR" w:eastAsia="zh-TW"/>
        </w:rPr>
        <w:t>o</w:t>
      </w:r>
      <w:r w:rsidRPr="000B4D79">
        <w:rPr>
          <w:rFonts w:eastAsia="PMingLiU"/>
          <w:lang w:val="fr-FR" w:eastAsia="zh-TW"/>
        </w:rPr>
        <w:t>ctob</w:t>
      </w:r>
      <w:r w:rsidR="003D17C9" w:rsidRPr="000B4D79">
        <w:rPr>
          <w:rFonts w:eastAsia="PMingLiU"/>
          <w:lang w:val="fr-FR" w:eastAsia="zh-TW"/>
        </w:rPr>
        <w:t>re</w:t>
      </w:r>
      <w:r w:rsidR="00766715">
        <w:rPr>
          <w:rFonts w:eastAsia="PMingLiU"/>
          <w:lang w:val="fr-FR" w:eastAsia="zh-TW"/>
        </w:rPr>
        <w:t xml:space="preserve"> </w:t>
      </w:r>
      <w:r w:rsidRPr="000B4D79">
        <w:rPr>
          <w:rFonts w:eastAsia="PMingLiU"/>
          <w:lang w:val="fr-FR" w:eastAsia="zh-TW"/>
        </w:rPr>
        <w:t>2007</w:t>
      </w:r>
      <w:r w:rsidR="003D17C9" w:rsidRPr="000B4D79">
        <w:rPr>
          <w:rFonts w:eastAsia="PMingLiU"/>
          <w:lang w:val="fr-FR" w:eastAsia="zh-TW"/>
        </w:rPr>
        <w:t xml:space="preserve"> sous la présidence du</w:t>
      </w:r>
      <w:r w:rsidRPr="000B4D79">
        <w:rPr>
          <w:rFonts w:eastAsia="PMingLiU"/>
          <w:lang w:val="fr-FR" w:eastAsia="zh-TW"/>
        </w:rPr>
        <w:t xml:space="preserve"> </w:t>
      </w:r>
      <w:r w:rsidR="003D17C9" w:rsidRPr="000B4D79">
        <w:rPr>
          <w:rFonts w:eastAsia="PMingLiU"/>
          <w:lang w:val="fr-FR" w:eastAsia="zh-TW"/>
        </w:rPr>
        <w:t>Secrétaire à la justice</w:t>
      </w:r>
      <w:r w:rsidRPr="000B4D79">
        <w:rPr>
          <w:rFonts w:eastAsia="PMingLiU"/>
          <w:lang w:val="fr-FR" w:eastAsia="zh-TW"/>
        </w:rPr>
        <w:t xml:space="preserve">, </w:t>
      </w:r>
      <w:r w:rsidR="00A3386E" w:rsidRPr="000B4D79">
        <w:rPr>
          <w:rFonts w:eastAsia="PMingLiU"/>
          <w:lang w:val="fr-FR" w:eastAsia="zh-TW"/>
        </w:rPr>
        <w:t>Vice-président du Comité de lutte contre la criminalité</w:t>
      </w:r>
      <w:r w:rsidRPr="000B4D79">
        <w:rPr>
          <w:rFonts w:eastAsia="PMingLiU"/>
          <w:lang w:val="fr-FR" w:eastAsia="zh-TW"/>
        </w:rPr>
        <w:t>.</w:t>
      </w:r>
    </w:p>
    <w:p w:rsidR="00C15094" w:rsidRPr="000B4D79" w:rsidRDefault="00C15094" w:rsidP="00C36B6C">
      <w:pPr>
        <w:pStyle w:val="SingleTxtG"/>
        <w:rPr>
          <w:rFonts w:eastAsia="PMingLiU"/>
          <w:lang w:val="fr-FR" w:eastAsia="zh-TW"/>
        </w:rPr>
      </w:pPr>
      <w:r w:rsidRPr="000B4D79">
        <w:rPr>
          <w:rFonts w:eastAsia="PMingLiU"/>
          <w:lang w:val="fr-FR" w:eastAsia="zh-TW"/>
        </w:rPr>
        <w:t>598.</w:t>
      </w:r>
      <w:r w:rsidRPr="000B4D79">
        <w:rPr>
          <w:rFonts w:eastAsia="PMingLiU"/>
          <w:lang w:val="fr-FR" w:eastAsia="zh-TW"/>
        </w:rPr>
        <w:tab/>
      </w:r>
      <w:r w:rsidR="0023736C" w:rsidRPr="000B4D79">
        <w:rPr>
          <w:rFonts w:eastAsia="PMingLiU"/>
          <w:lang w:val="fr-FR" w:eastAsia="zh-TW"/>
        </w:rPr>
        <w:t>Le 11 novembre 2008, après une année d</w:t>
      </w:r>
      <w:r w:rsidR="000E26C3">
        <w:rPr>
          <w:rFonts w:eastAsia="PMingLiU"/>
          <w:lang w:val="fr-FR" w:eastAsia="zh-TW"/>
        </w:rPr>
        <w:t>’</w:t>
      </w:r>
      <w:r w:rsidR="0023736C" w:rsidRPr="000B4D79">
        <w:rPr>
          <w:rFonts w:eastAsia="PMingLiU"/>
          <w:lang w:val="fr-FR" w:eastAsia="zh-TW"/>
        </w:rPr>
        <w:t>examen critique et de vastes consultations, le Groupe de travail a publié un rapport contenant plus de 70</w:t>
      </w:r>
      <w:r w:rsidR="0091665D">
        <w:rPr>
          <w:rFonts w:eastAsia="PMingLiU"/>
          <w:lang w:val="fr-FR" w:eastAsia="zh-TW"/>
        </w:rPr>
        <w:t> </w:t>
      </w:r>
      <w:r w:rsidR="0023736C" w:rsidRPr="000B4D79">
        <w:rPr>
          <w:rFonts w:eastAsia="PMingLiU"/>
          <w:lang w:val="fr-FR" w:eastAsia="zh-TW"/>
        </w:rPr>
        <w:t>recommandations et des stratégies durables et complètes à long terme. Il considère que l</w:t>
      </w:r>
      <w:r w:rsidR="000E26C3">
        <w:rPr>
          <w:rFonts w:eastAsia="PMingLiU"/>
          <w:lang w:val="fr-FR" w:eastAsia="zh-TW"/>
        </w:rPr>
        <w:t>’</w:t>
      </w:r>
      <w:r w:rsidR="0023736C" w:rsidRPr="000B4D79">
        <w:rPr>
          <w:rFonts w:eastAsia="PMingLiU"/>
          <w:lang w:val="fr-FR" w:eastAsia="zh-TW"/>
        </w:rPr>
        <w:t>approche en cinq volets est efficace, mais qu</w:t>
      </w:r>
      <w:r w:rsidR="000E26C3">
        <w:rPr>
          <w:rFonts w:eastAsia="PMingLiU"/>
          <w:lang w:val="fr-FR" w:eastAsia="zh-TW"/>
        </w:rPr>
        <w:t>’</w:t>
      </w:r>
      <w:r w:rsidR="0023736C" w:rsidRPr="000B4D79">
        <w:rPr>
          <w:rFonts w:eastAsia="PMingLiU"/>
          <w:lang w:val="fr-FR" w:eastAsia="zh-TW"/>
        </w:rPr>
        <w:t xml:space="preserve">il faut renforcer </w:t>
      </w:r>
      <w:r w:rsidR="0091665D">
        <w:rPr>
          <w:rFonts w:eastAsia="PMingLiU"/>
          <w:lang w:val="fr-FR" w:eastAsia="zh-TW"/>
        </w:rPr>
        <w:t xml:space="preserve">à la fois </w:t>
      </w:r>
      <w:r w:rsidR="0023736C" w:rsidRPr="000B4D79">
        <w:rPr>
          <w:rFonts w:eastAsia="PMingLiU"/>
          <w:lang w:val="fr-FR" w:eastAsia="zh-TW"/>
        </w:rPr>
        <w:t xml:space="preserve">chacun des volets </w:t>
      </w:r>
      <w:r w:rsidR="0091665D">
        <w:rPr>
          <w:rFonts w:eastAsia="PMingLiU"/>
          <w:lang w:val="fr-FR" w:eastAsia="zh-TW"/>
        </w:rPr>
        <w:t>et</w:t>
      </w:r>
      <w:r w:rsidR="00C36B6C" w:rsidRPr="000B4D79">
        <w:rPr>
          <w:rFonts w:eastAsia="PMingLiU"/>
          <w:lang w:val="fr-FR" w:eastAsia="zh-TW"/>
        </w:rPr>
        <w:t xml:space="preserve"> les liens entre eux. Il va sans dire que l</w:t>
      </w:r>
      <w:r w:rsidR="000E26C3">
        <w:rPr>
          <w:rFonts w:eastAsia="PMingLiU"/>
          <w:lang w:val="fr-FR" w:eastAsia="zh-TW"/>
        </w:rPr>
        <w:t>’</w:t>
      </w:r>
      <w:r w:rsidR="00C36B6C" w:rsidRPr="000B4D79">
        <w:rPr>
          <w:rFonts w:eastAsia="PMingLiU"/>
          <w:lang w:val="fr-FR" w:eastAsia="zh-TW"/>
        </w:rPr>
        <w:t>objectif premier des stratégies est de protéger les jeunes contre le fléau de la drogue</w:t>
      </w:r>
      <w:r w:rsidRPr="000B4D79">
        <w:rPr>
          <w:rFonts w:eastAsia="PMingLiU"/>
          <w:lang w:val="fr-FR" w:eastAsia="zh-TW"/>
        </w:rPr>
        <w:t xml:space="preserve">. </w:t>
      </w:r>
      <w:r w:rsidR="0023736C" w:rsidRPr="000B4D79">
        <w:rPr>
          <w:rFonts w:eastAsia="PMingLiU"/>
          <w:lang w:val="fr-FR" w:eastAsia="zh-TW"/>
        </w:rPr>
        <w:t>De plus, le Groupe de travail est convaincu qu</w:t>
      </w:r>
      <w:r w:rsidR="000E26C3">
        <w:rPr>
          <w:rFonts w:eastAsia="PMingLiU"/>
          <w:lang w:val="fr-FR" w:eastAsia="zh-TW"/>
        </w:rPr>
        <w:t>’</w:t>
      </w:r>
      <w:r w:rsidR="0023736C" w:rsidRPr="000B4D79">
        <w:rPr>
          <w:rFonts w:eastAsia="PMingLiU"/>
          <w:lang w:val="fr-FR" w:eastAsia="zh-TW"/>
        </w:rPr>
        <w:t>il est essentiel de favoriser un esprit bienveillant à l</w:t>
      </w:r>
      <w:r w:rsidR="000E26C3">
        <w:rPr>
          <w:rFonts w:eastAsia="PMingLiU"/>
          <w:lang w:val="fr-FR" w:eastAsia="zh-TW"/>
        </w:rPr>
        <w:t>’</w:t>
      </w:r>
      <w:r w:rsidR="0023736C" w:rsidRPr="000B4D79">
        <w:rPr>
          <w:rFonts w:eastAsia="PMingLiU"/>
          <w:lang w:val="fr-FR" w:eastAsia="zh-TW"/>
        </w:rPr>
        <w:t>égard des jeunes au sein de la communauté</w:t>
      </w:r>
      <w:r w:rsidR="0091665D" w:rsidRPr="0091665D">
        <w:rPr>
          <w:rFonts w:eastAsia="PMingLiU"/>
          <w:lang w:val="fr-FR" w:eastAsia="zh-TW"/>
        </w:rPr>
        <w:t xml:space="preserve"> </w:t>
      </w:r>
      <w:r w:rsidR="0091665D">
        <w:rPr>
          <w:rFonts w:eastAsia="PMingLiU"/>
          <w:lang w:val="fr-FR" w:eastAsia="zh-TW"/>
        </w:rPr>
        <w:t>en général</w:t>
      </w:r>
      <w:r w:rsidRPr="000B4D79">
        <w:rPr>
          <w:rFonts w:eastAsia="PMingLiU"/>
          <w:lang w:val="fr-FR" w:eastAsia="zh-TW"/>
        </w:rPr>
        <w:t>.</w:t>
      </w:r>
      <w:r w:rsidR="004479ED">
        <w:rPr>
          <w:rFonts w:eastAsia="PMingLiU"/>
          <w:lang w:val="fr-FR" w:eastAsia="zh-TW"/>
        </w:rPr>
        <w:t xml:space="preserve"> </w:t>
      </w:r>
    </w:p>
    <w:p w:rsidR="00C15094" w:rsidRPr="000B4D79" w:rsidRDefault="00C15094" w:rsidP="009307A3">
      <w:pPr>
        <w:pStyle w:val="SingleTxtG"/>
        <w:rPr>
          <w:rFonts w:eastAsia="PMingLiU"/>
          <w:lang w:val="fr-FR" w:eastAsia="zh-TW"/>
        </w:rPr>
      </w:pPr>
      <w:r w:rsidRPr="000B4D79">
        <w:rPr>
          <w:rFonts w:eastAsia="PMingLiU"/>
          <w:lang w:val="fr-FR" w:eastAsia="zh-TW"/>
        </w:rPr>
        <w:t>599.</w:t>
      </w:r>
      <w:r w:rsidRPr="000B4D79">
        <w:rPr>
          <w:rFonts w:eastAsia="PMingLiU"/>
          <w:lang w:val="fr-FR" w:eastAsia="zh-TW"/>
        </w:rPr>
        <w:tab/>
      </w:r>
      <w:r w:rsidR="00C312DB" w:rsidRPr="000B4D79">
        <w:rPr>
          <w:lang w:val="fr-FR"/>
        </w:rPr>
        <w:t>En juillet 2009, le Chef de l</w:t>
      </w:r>
      <w:r w:rsidR="000E26C3">
        <w:rPr>
          <w:lang w:val="fr-FR"/>
        </w:rPr>
        <w:t>’</w:t>
      </w:r>
      <w:r w:rsidR="00C312DB" w:rsidRPr="000B4D79">
        <w:rPr>
          <w:lang w:val="fr-FR"/>
        </w:rPr>
        <w:t>exécutif a annoncé un redéploiement de la campagne antidrogue sur cinq axes</w:t>
      </w:r>
      <w:r w:rsidR="009331BF">
        <w:rPr>
          <w:lang w:val="fr-FR"/>
        </w:rPr>
        <w:t>:</w:t>
      </w:r>
      <w:r w:rsidR="00C312DB" w:rsidRPr="000B4D79">
        <w:rPr>
          <w:lang w:val="fr-FR"/>
        </w:rPr>
        <w:t xml:space="preserve"> mobilisation de la communauté, soutien de la communauté, dépistage des drogues, traitement et réadaptation, et application de la loi. Les bureaux, les départements et les parties prenantes locales coordonnent leurs efforts pour mettre résolument en œuvre différentes mesures</w:t>
      </w:r>
      <w:r w:rsidRPr="000B4D79">
        <w:rPr>
          <w:rFonts w:eastAsia="PMingLiU"/>
          <w:lang w:val="fr-FR" w:eastAsia="zh-TW"/>
        </w:rPr>
        <w:t>.</w:t>
      </w:r>
      <w:r w:rsidR="004479ED">
        <w:rPr>
          <w:rFonts w:eastAsia="PMingLiU"/>
          <w:lang w:val="fr-FR" w:eastAsia="zh-TW"/>
        </w:rPr>
        <w:t xml:space="preserve"> </w:t>
      </w:r>
    </w:p>
    <w:p w:rsidR="00C15094" w:rsidRPr="000B4D79" w:rsidRDefault="00685164" w:rsidP="00051B2B">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00614464" w:rsidRPr="000B4D79">
        <w:rPr>
          <w:lang w:val="fr-FR"/>
        </w:rPr>
        <w:t>Éducation et information préventives</w:t>
      </w:r>
    </w:p>
    <w:p w:rsidR="00C15094" w:rsidRPr="000B4D79" w:rsidRDefault="00685164" w:rsidP="00051B2B">
      <w:pPr>
        <w:pStyle w:val="H4G"/>
        <w:rPr>
          <w:lang w:val="fr-FR" w:eastAsia="zh-TW"/>
        </w:rPr>
      </w:pPr>
      <w:r w:rsidRPr="000B4D79">
        <w:rPr>
          <w:lang w:val="fr-FR" w:eastAsia="zh-TW"/>
        </w:rPr>
        <w:tab/>
      </w:r>
      <w:r w:rsidRPr="000B4D79">
        <w:rPr>
          <w:lang w:val="fr-FR" w:eastAsia="zh-TW"/>
        </w:rPr>
        <w:tab/>
      </w:r>
      <w:r w:rsidR="0039276E" w:rsidRPr="000B4D79">
        <w:rPr>
          <w:lang w:val="fr-FR" w:eastAsia="zh-TW"/>
        </w:rPr>
        <w:t>Information du public</w:t>
      </w:r>
    </w:p>
    <w:p w:rsidR="00C15094" w:rsidRPr="000B4D79" w:rsidRDefault="00C15094" w:rsidP="00715F98">
      <w:pPr>
        <w:pStyle w:val="SingleTxtG"/>
        <w:rPr>
          <w:rFonts w:eastAsia="PMingLiU"/>
          <w:lang w:val="fr-FR" w:eastAsia="zh-TW"/>
        </w:rPr>
      </w:pPr>
      <w:r w:rsidRPr="000B4D79">
        <w:rPr>
          <w:rFonts w:eastAsia="PMingLiU"/>
          <w:lang w:val="fr-FR" w:eastAsia="zh-TW"/>
        </w:rPr>
        <w:t>600.</w:t>
      </w:r>
      <w:r w:rsidRPr="000B4D79">
        <w:rPr>
          <w:rFonts w:eastAsia="PMingLiU"/>
          <w:lang w:val="fr-FR" w:eastAsia="zh-TW"/>
        </w:rPr>
        <w:tab/>
      </w:r>
      <w:r w:rsidR="0039276E" w:rsidRPr="000B4D79">
        <w:rPr>
          <w:rFonts w:eastAsia="PMingLiU"/>
          <w:lang w:val="fr-FR" w:eastAsia="zh-TW"/>
        </w:rPr>
        <w:t xml:space="preserve">Notre objectif est de réduire la demande de stupéfiants en informant </w:t>
      </w:r>
      <w:r w:rsidR="00715F98" w:rsidRPr="000B4D79">
        <w:rPr>
          <w:rFonts w:eastAsia="PMingLiU"/>
          <w:lang w:val="fr-FR" w:eastAsia="zh-TW"/>
        </w:rPr>
        <w:t xml:space="preserve">les </w:t>
      </w:r>
      <w:r w:rsidR="0039276E" w:rsidRPr="000B4D79">
        <w:rPr>
          <w:rFonts w:eastAsia="PMingLiU"/>
          <w:lang w:val="fr-FR" w:eastAsia="zh-TW"/>
        </w:rPr>
        <w:t xml:space="preserve">différentes parties prenantes sur la question, en dissipant les idées fausses, en renforçant </w:t>
      </w:r>
      <w:r w:rsidR="00715F98" w:rsidRPr="000B4D79">
        <w:rPr>
          <w:rFonts w:eastAsia="PMingLiU"/>
          <w:lang w:val="fr-FR" w:eastAsia="zh-TW"/>
        </w:rPr>
        <w:t>les compétences utiles pour la vie quotidienne et la résistance des jeunes à l</w:t>
      </w:r>
      <w:r w:rsidR="000E26C3">
        <w:rPr>
          <w:rFonts w:eastAsia="PMingLiU"/>
          <w:lang w:val="fr-FR" w:eastAsia="zh-TW"/>
        </w:rPr>
        <w:t>’</w:t>
      </w:r>
      <w:r w:rsidR="00715F98" w:rsidRPr="000B4D79">
        <w:rPr>
          <w:rFonts w:eastAsia="PMingLiU"/>
          <w:lang w:val="fr-FR" w:eastAsia="zh-TW"/>
        </w:rPr>
        <w:t>adversité et aux tentations, et en mobilisant l</w:t>
      </w:r>
      <w:r w:rsidR="000E26C3">
        <w:rPr>
          <w:rFonts w:eastAsia="PMingLiU"/>
          <w:lang w:val="fr-FR" w:eastAsia="zh-TW"/>
        </w:rPr>
        <w:t>’</w:t>
      </w:r>
      <w:r w:rsidR="00715F98" w:rsidRPr="000B4D79">
        <w:rPr>
          <w:rFonts w:eastAsia="PMingLiU"/>
          <w:lang w:val="fr-FR" w:eastAsia="zh-TW"/>
        </w:rPr>
        <w:t>ensemble de la communauté en faveur de la cause antidrogue. Nous avons adopté une nouvelle nomenclature chinoise pour la toxicomanie et l</w:t>
      </w:r>
      <w:r w:rsidR="000E26C3">
        <w:rPr>
          <w:rFonts w:eastAsia="PMingLiU"/>
          <w:lang w:val="fr-FR" w:eastAsia="zh-TW"/>
        </w:rPr>
        <w:t>’</w:t>
      </w:r>
      <w:r w:rsidR="00715F98" w:rsidRPr="000B4D79">
        <w:rPr>
          <w:rFonts w:eastAsia="PMingLiU"/>
          <w:lang w:val="fr-FR" w:eastAsia="zh-TW"/>
        </w:rPr>
        <w:t xml:space="preserve">avons associée à </w:t>
      </w:r>
      <w:r w:rsidR="008C2AAC" w:rsidRPr="000B4D79">
        <w:rPr>
          <w:rFonts w:eastAsia="PMingLiU"/>
          <w:lang w:val="fr-FR" w:eastAsia="zh-TW"/>
        </w:rPr>
        <w:t xml:space="preserve">une campagne territoriale de deux ans </w:t>
      </w:r>
      <w:r w:rsidR="00715F98" w:rsidRPr="000B4D79">
        <w:rPr>
          <w:rFonts w:eastAsia="PMingLiU"/>
          <w:lang w:val="fr-FR" w:eastAsia="zh-TW"/>
        </w:rPr>
        <w:t>intitulée</w:t>
      </w:r>
      <w:r w:rsidR="008C2AAC" w:rsidRPr="000B4D79">
        <w:rPr>
          <w:rFonts w:eastAsia="PMingLiU"/>
          <w:lang w:val="fr-FR" w:eastAsia="zh-TW"/>
        </w:rPr>
        <w:t xml:space="preserve"> </w:t>
      </w:r>
      <w:r w:rsidR="004479ED">
        <w:rPr>
          <w:lang w:val="fr-FR"/>
        </w:rPr>
        <w:t>«</w:t>
      </w:r>
      <w:r w:rsidR="008C2AAC" w:rsidRPr="000B4D79">
        <w:rPr>
          <w:lang w:val="fr-FR"/>
        </w:rPr>
        <w:t>Ni drogue ni regrets. Ni maintenant ni jamais</w:t>
      </w:r>
      <w:r w:rsidR="00FD6520">
        <w:rPr>
          <w:lang w:val="fr-FR"/>
        </w:rPr>
        <w:t>.</w:t>
      </w:r>
      <w:r w:rsidR="004479ED">
        <w:rPr>
          <w:lang w:val="fr-FR"/>
        </w:rPr>
        <w:t>»</w:t>
      </w:r>
      <w:r w:rsidR="008C2AAC" w:rsidRPr="000B4D79">
        <w:rPr>
          <w:lang w:val="fr-FR"/>
        </w:rPr>
        <w:t xml:space="preserve"> </w:t>
      </w:r>
      <w:r w:rsidR="008C2AAC" w:rsidRPr="000B4D79">
        <w:rPr>
          <w:rFonts w:eastAsia="PMingLiU"/>
          <w:lang w:val="fr-FR" w:eastAsia="zh-TW"/>
        </w:rPr>
        <w:t>lancée en juin</w:t>
      </w:r>
      <w:r w:rsidRPr="000B4D79">
        <w:rPr>
          <w:rFonts w:eastAsia="PMingLiU"/>
          <w:lang w:val="fr-FR" w:eastAsia="zh-TW"/>
        </w:rPr>
        <w:t xml:space="preserve"> 2008</w:t>
      </w:r>
      <w:r w:rsidR="00715F98" w:rsidRPr="000B4D79">
        <w:rPr>
          <w:rFonts w:eastAsia="PMingLiU"/>
          <w:lang w:val="fr-FR" w:eastAsia="zh-TW"/>
        </w:rPr>
        <w:t>, qui a été suivie d</w:t>
      </w:r>
      <w:r w:rsidR="000E26C3">
        <w:rPr>
          <w:rFonts w:eastAsia="PMingLiU"/>
          <w:lang w:val="fr-FR" w:eastAsia="zh-TW"/>
        </w:rPr>
        <w:t>’</w:t>
      </w:r>
      <w:r w:rsidR="00715F98" w:rsidRPr="000B4D79">
        <w:rPr>
          <w:rFonts w:eastAsia="PMingLiU"/>
          <w:lang w:val="fr-FR" w:eastAsia="zh-TW"/>
        </w:rPr>
        <w:t xml:space="preserve">une série </w:t>
      </w:r>
      <w:r w:rsidR="00FD6520">
        <w:rPr>
          <w:rFonts w:eastAsia="PMingLiU"/>
          <w:lang w:val="fr-FR" w:eastAsia="zh-TW"/>
        </w:rPr>
        <w:t>d</w:t>
      </w:r>
      <w:r w:rsidR="000E26C3">
        <w:rPr>
          <w:rFonts w:eastAsia="PMingLiU"/>
          <w:lang w:val="fr-FR" w:eastAsia="zh-TW"/>
        </w:rPr>
        <w:t>’</w:t>
      </w:r>
      <w:r w:rsidR="00FD6520">
        <w:rPr>
          <w:rFonts w:eastAsia="PMingLiU"/>
          <w:lang w:val="fr-FR" w:eastAsia="zh-TW"/>
        </w:rPr>
        <w:t>actions</w:t>
      </w:r>
      <w:r w:rsidR="00715F98" w:rsidRPr="000B4D79">
        <w:rPr>
          <w:rFonts w:eastAsia="PMingLiU"/>
          <w:lang w:val="fr-FR" w:eastAsia="zh-TW"/>
        </w:rPr>
        <w:t xml:space="preserve"> d</w:t>
      </w:r>
      <w:r w:rsidR="000E26C3">
        <w:rPr>
          <w:rFonts w:eastAsia="PMingLiU"/>
          <w:lang w:val="fr-FR" w:eastAsia="zh-TW"/>
        </w:rPr>
        <w:t>’</w:t>
      </w:r>
      <w:r w:rsidR="00715F98" w:rsidRPr="000B4D79">
        <w:rPr>
          <w:rFonts w:eastAsia="PMingLiU"/>
          <w:lang w:val="fr-FR" w:eastAsia="zh-TW"/>
        </w:rPr>
        <w:t xml:space="preserve">information. </w:t>
      </w:r>
      <w:r w:rsidR="008C2AAC" w:rsidRPr="000B4D79">
        <w:rPr>
          <w:rFonts w:eastAsia="PMingLiU"/>
          <w:lang w:val="fr-FR" w:eastAsia="zh-TW"/>
        </w:rPr>
        <w:t>Plus d</w:t>
      </w:r>
      <w:r w:rsidR="000E26C3">
        <w:rPr>
          <w:rFonts w:eastAsia="PMingLiU"/>
          <w:lang w:val="fr-FR" w:eastAsia="zh-TW"/>
        </w:rPr>
        <w:t>’</w:t>
      </w:r>
      <w:r w:rsidR="008C2AAC" w:rsidRPr="000B4D79">
        <w:rPr>
          <w:rFonts w:eastAsia="PMingLiU"/>
          <w:lang w:val="fr-FR" w:eastAsia="zh-TW"/>
        </w:rPr>
        <w:t>une centaine de programmes antidrogue ont été organisés à l</w:t>
      </w:r>
      <w:r w:rsidR="000E26C3">
        <w:rPr>
          <w:rFonts w:eastAsia="PMingLiU"/>
          <w:lang w:val="fr-FR" w:eastAsia="zh-TW"/>
        </w:rPr>
        <w:t>’</w:t>
      </w:r>
      <w:r w:rsidR="008C2AAC" w:rsidRPr="000B4D79">
        <w:rPr>
          <w:rFonts w:eastAsia="PMingLiU"/>
          <w:lang w:val="fr-FR" w:eastAsia="zh-TW"/>
        </w:rPr>
        <w:t>échelon du territoire et des districts.</w:t>
      </w:r>
      <w:r w:rsidR="00715F98" w:rsidRPr="000B4D79">
        <w:rPr>
          <w:rFonts w:eastAsia="PMingLiU"/>
          <w:lang w:val="fr-FR" w:eastAsia="zh-TW"/>
        </w:rPr>
        <w:t xml:space="preserve"> Des organisations issues de nombreux secteurs de la communauté se sont jointes à la campagne. Nous veillerons par ailleurs à mieux utiliser l</w:t>
      </w:r>
      <w:r w:rsidR="000E26C3">
        <w:rPr>
          <w:rFonts w:eastAsia="PMingLiU"/>
          <w:lang w:val="fr-FR" w:eastAsia="zh-TW"/>
        </w:rPr>
        <w:t>’</w:t>
      </w:r>
      <w:r w:rsidR="00715F98" w:rsidRPr="000B4D79">
        <w:rPr>
          <w:rFonts w:eastAsia="PMingLiU"/>
          <w:lang w:val="fr-FR" w:eastAsia="zh-TW"/>
        </w:rPr>
        <w:t xml:space="preserve">Internet dans la lutte contre la drogue et à améliorer </w:t>
      </w:r>
      <w:r w:rsidR="008C2AAC" w:rsidRPr="000B4D79">
        <w:rPr>
          <w:rFonts w:eastAsia="PMingLiU"/>
          <w:lang w:val="fr-FR" w:eastAsia="zh-TW"/>
        </w:rPr>
        <w:t>le Centre d</w:t>
      </w:r>
      <w:r w:rsidR="000E26C3">
        <w:rPr>
          <w:rFonts w:eastAsia="PMingLiU"/>
          <w:lang w:val="fr-FR" w:eastAsia="zh-TW"/>
        </w:rPr>
        <w:t>’</w:t>
      </w:r>
      <w:r w:rsidR="008C2AAC" w:rsidRPr="000B4D79">
        <w:rPr>
          <w:rFonts w:eastAsia="PMingLiU"/>
          <w:lang w:val="fr-FR" w:eastAsia="zh-TW"/>
        </w:rPr>
        <w:t>information sur la drogue du</w:t>
      </w:r>
      <w:r w:rsidRPr="000B4D79">
        <w:rPr>
          <w:rFonts w:eastAsia="PMingLiU"/>
          <w:lang w:val="fr-FR" w:eastAsia="zh-TW"/>
        </w:rPr>
        <w:t xml:space="preserve"> Jockey Club </w:t>
      </w:r>
      <w:r w:rsidR="008C2AAC" w:rsidRPr="000B4D79">
        <w:rPr>
          <w:rFonts w:eastAsia="PMingLiU"/>
          <w:lang w:val="fr-FR" w:eastAsia="zh-TW"/>
        </w:rPr>
        <w:t>de Hong Kong</w:t>
      </w:r>
      <w:r w:rsidRPr="000B4D79">
        <w:rPr>
          <w:rFonts w:eastAsia="PMingLiU"/>
          <w:lang w:val="fr-FR" w:eastAsia="zh-TW"/>
        </w:rPr>
        <w:t xml:space="preserve">, </w:t>
      </w:r>
      <w:r w:rsidR="008C2AAC" w:rsidRPr="000B4D79">
        <w:rPr>
          <w:rFonts w:eastAsia="PMingLiU"/>
          <w:lang w:val="fr-FR" w:eastAsia="zh-TW"/>
        </w:rPr>
        <w:t>un centre</w:t>
      </w:r>
      <w:r w:rsidRPr="000B4D79">
        <w:rPr>
          <w:rFonts w:eastAsia="PMingLiU"/>
          <w:lang w:val="fr-FR" w:eastAsia="zh-TW"/>
        </w:rPr>
        <w:t xml:space="preserve"> </w:t>
      </w:r>
      <w:r w:rsidR="00DE17EC" w:rsidRPr="000B4D79">
        <w:rPr>
          <w:rFonts w:eastAsia="PMingLiU"/>
          <w:lang w:val="fr-FR" w:eastAsia="zh-TW"/>
        </w:rPr>
        <w:t>d</w:t>
      </w:r>
      <w:r w:rsidR="000E26C3">
        <w:rPr>
          <w:rFonts w:eastAsia="PMingLiU"/>
          <w:lang w:val="fr-FR" w:eastAsia="zh-TW"/>
        </w:rPr>
        <w:t>’</w:t>
      </w:r>
      <w:r w:rsidR="00DE17EC" w:rsidRPr="000B4D79">
        <w:rPr>
          <w:rFonts w:eastAsia="PMingLiU"/>
          <w:lang w:val="fr-FR" w:eastAsia="zh-TW"/>
        </w:rPr>
        <w:t>exposition</w:t>
      </w:r>
      <w:r w:rsidR="00FD6520">
        <w:rPr>
          <w:rFonts w:eastAsia="PMingLiU"/>
          <w:lang w:val="fr-FR" w:eastAsia="zh-TW"/>
        </w:rPr>
        <w:t>s</w:t>
      </w:r>
      <w:r w:rsidR="00DE17EC" w:rsidRPr="000B4D79">
        <w:rPr>
          <w:rFonts w:eastAsia="PMingLiU"/>
          <w:lang w:val="fr-FR" w:eastAsia="zh-TW"/>
        </w:rPr>
        <w:t xml:space="preserve"> dédié à la prévention de la toxicomanie</w:t>
      </w:r>
      <w:r w:rsidRPr="000B4D79">
        <w:rPr>
          <w:rFonts w:eastAsia="PMingLiU"/>
          <w:lang w:val="fr-FR" w:eastAsia="zh-TW"/>
        </w:rPr>
        <w:t>.</w:t>
      </w:r>
    </w:p>
    <w:p w:rsidR="00C15094" w:rsidRPr="000B4D79" w:rsidRDefault="00C15094" w:rsidP="00A44806">
      <w:pPr>
        <w:pStyle w:val="SingleTxtG"/>
        <w:rPr>
          <w:rFonts w:eastAsia="PMingLiU"/>
          <w:lang w:val="fr-FR" w:eastAsia="zh-TW"/>
        </w:rPr>
      </w:pPr>
      <w:r w:rsidRPr="000B4D79">
        <w:rPr>
          <w:rFonts w:eastAsia="PMingLiU"/>
          <w:lang w:val="fr-FR" w:eastAsia="zh-TW"/>
        </w:rPr>
        <w:t>601.</w:t>
      </w:r>
      <w:r w:rsidRPr="000B4D79">
        <w:rPr>
          <w:rFonts w:eastAsia="PMingLiU"/>
          <w:lang w:val="fr-FR" w:eastAsia="zh-TW"/>
        </w:rPr>
        <w:tab/>
      </w:r>
      <w:r w:rsidR="00A44806" w:rsidRPr="000B4D79">
        <w:rPr>
          <w:rFonts w:eastAsia="PMingLiU"/>
          <w:lang w:val="fr-FR" w:eastAsia="zh-TW"/>
        </w:rPr>
        <w:t>Nous sensibilisons les parents par divers moyens de façon à intégrer la lutte contre la drogue dans des programmes et activités d</w:t>
      </w:r>
      <w:r w:rsidR="000E26C3">
        <w:rPr>
          <w:rFonts w:eastAsia="PMingLiU"/>
          <w:lang w:val="fr-FR" w:eastAsia="zh-TW"/>
        </w:rPr>
        <w:t>’</w:t>
      </w:r>
      <w:r w:rsidR="00A44806" w:rsidRPr="000B4D79">
        <w:rPr>
          <w:rFonts w:eastAsia="PMingLiU"/>
          <w:lang w:val="fr-FR" w:eastAsia="zh-TW"/>
        </w:rPr>
        <w:t>éducation parentale plus généraux</w:t>
      </w:r>
      <w:r w:rsidRPr="000B4D79">
        <w:rPr>
          <w:rFonts w:eastAsia="PMingLiU"/>
          <w:lang w:val="fr-FR" w:eastAsia="zh-TW"/>
        </w:rPr>
        <w:t xml:space="preserve">. </w:t>
      </w:r>
      <w:r w:rsidR="00B87151" w:rsidRPr="000B4D79">
        <w:rPr>
          <w:lang w:val="fr-FR"/>
        </w:rPr>
        <w:t>Nous avons élaboré un nouvel outil pédagogique pour aider les écoles et les associations parents-enseignants à planifier et mettre en œuvre des programmes antidrogue à l</w:t>
      </w:r>
      <w:r w:rsidR="000E26C3">
        <w:rPr>
          <w:lang w:val="fr-FR"/>
        </w:rPr>
        <w:t>’</w:t>
      </w:r>
      <w:r w:rsidR="00B87151" w:rsidRPr="000B4D79">
        <w:rPr>
          <w:lang w:val="fr-FR"/>
        </w:rPr>
        <w:t>intention des parents</w:t>
      </w:r>
      <w:r w:rsidRPr="000B4D79">
        <w:rPr>
          <w:rFonts w:eastAsia="PMingLiU"/>
          <w:lang w:val="fr-FR" w:eastAsia="zh-TW"/>
        </w:rPr>
        <w:t xml:space="preserve">. </w:t>
      </w:r>
      <w:r w:rsidR="00A44806" w:rsidRPr="000B4D79">
        <w:rPr>
          <w:rFonts w:eastAsia="PMingLiU"/>
          <w:lang w:val="fr-FR" w:eastAsia="zh-TW"/>
        </w:rPr>
        <w:t>Des séances de démonstration et de formation sur l</w:t>
      </w:r>
      <w:r w:rsidR="000E26C3">
        <w:rPr>
          <w:rFonts w:eastAsia="PMingLiU"/>
          <w:lang w:val="fr-FR" w:eastAsia="zh-TW"/>
        </w:rPr>
        <w:t>’</w:t>
      </w:r>
      <w:r w:rsidR="00A44806" w:rsidRPr="000B4D79">
        <w:rPr>
          <w:rFonts w:eastAsia="PMingLiU"/>
          <w:lang w:val="fr-FR" w:eastAsia="zh-TW"/>
        </w:rPr>
        <w:t>outil pédagogique ont été organisées</w:t>
      </w:r>
      <w:r w:rsidRPr="000B4D79">
        <w:rPr>
          <w:rFonts w:eastAsia="PMingLiU"/>
          <w:lang w:val="fr-FR" w:eastAsia="zh-TW"/>
        </w:rPr>
        <w:t>.</w:t>
      </w:r>
      <w:r w:rsidR="004479ED">
        <w:rPr>
          <w:rFonts w:eastAsia="PMingLiU"/>
          <w:lang w:val="fr-FR" w:eastAsia="zh-TW"/>
        </w:rPr>
        <w:t xml:space="preserve"> </w:t>
      </w:r>
    </w:p>
    <w:p w:rsidR="00C15094" w:rsidRPr="000B4D79" w:rsidRDefault="00685164" w:rsidP="00051B2B">
      <w:pPr>
        <w:pStyle w:val="H4G"/>
        <w:rPr>
          <w:snapToGrid w:val="0"/>
          <w:lang w:val="fr-FR" w:eastAsia="zh-TW"/>
        </w:rPr>
      </w:pPr>
      <w:r w:rsidRPr="000B4D79">
        <w:rPr>
          <w:lang w:val="fr-FR" w:eastAsia="zh-TW"/>
        </w:rPr>
        <w:tab/>
      </w:r>
      <w:r w:rsidRPr="000B4D79">
        <w:rPr>
          <w:lang w:val="fr-FR" w:eastAsia="zh-TW"/>
        </w:rPr>
        <w:tab/>
      </w:r>
      <w:r w:rsidR="00DE17EC" w:rsidRPr="000B4D79">
        <w:rPr>
          <w:lang w:val="fr-FR" w:eastAsia="zh-TW"/>
        </w:rPr>
        <w:t>Secteur scolaire</w:t>
      </w:r>
    </w:p>
    <w:p w:rsidR="00C15094" w:rsidRPr="000B4D79" w:rsidRDefault="00C15094" w:rsidP="00CB697F">
      <w:pPr>
        <w:pStyle w:val="SingleTxtG"/>
        <w:rPr>
          <w:rFonts w:eastAsia="PMingLiU"/>
          <w:lang w:val="fr-FR" w:eastAsia="zh-TW"/>
        </w:rPr>
      </w:pPr>
      <w:r w:rsidRPr="000B4D79">
        <w:rPr>
          <w:rFonts w:eastAsia="PMingLiU"/>
          <w:lang w:val="fr-FR" w:eastAsia="zh-TW"/>
        </w:rPr>
        <w:t>602.</w:t>
      </w:r>
      <w:r w:rsidRPr="000B4D79">
        <w:rPr>
          <w:rFonts w:eastAsia="PMingLiU"/>
          <w:lang w:val="fr-FR" w:eastAsia="zh-TW"/>
        </w:rPr>
        <w:tab/>
      </w:r>
      <w:r w:rsidR="00DE17EC" w:rsidRPr="000B4D79">
        <w:rPr>
          <w:rFonts w:eastAsia="PMingLiU"/>
          <w:lang w:val="fr-FR" w:eastAsia="zh-TW"/>
        </w:rPr>
        <w:t xml:space="preserve">Le secteur scolaire est une plate-forme importante pour les actions de prévention. </w:t>
      </w:r>
      <w:r w:rsidR="00CB697F" w:rsidRPr="000B4D79">
        <w:rPr>
          <w:rFonts w:eastAsia="PMingLiU"/>
          <w:lang w:val="fr-FR" w:eastAsia="zh-TW"/>
        </w:rPr>
        <w:t xml:space="preserve">Le Bureau des stupéfiants </w:t>
      </w:r>
      <w:r w:rsidR="00DE17EC" w:rsidRPr="000B4D79">
        <w:rPr>
          <w:rFonts w:eastAsia="PMingLiU"/>
          <w:lang w:val="fr-FR" w:eastAsia="zh-TW"/>
        </w:rPr>
        <w:t>et l</w:t>
      </w:r>
      <w:r w:rsidRPr="000B4D79">
        <w:rPr>
          <w:rFonts w:eastAsia="PMingLiU"/>
          <w:lang w:val="fr-FR" w:eastAsia="zh-TW"/>
        </w:rPr>
        <w:t xml:space="preserve">e </w:t>
      </w:r>
      <w:r w:rsidR="00AB0797" w:rsidRPr="000B4D79">
        <w:rPr>
          <w:lang w:val="fr-FR"/>
        </w:rPr>
        <w:t>Bureau de l</w:t>
      </w:r>
      <w:r w:rsidR="000E26C3">
        <w:rPr>
          <w:lang w:val="fr-FR"/>
        </w:rPr>
        <w:t>’</w:t>
      </w:r>
      <w:r w:rsidR="00AB0797" w:rsidRPr="000B4D79">
        <w:rPr>
          <w:lang w:val="fr-FR"/>
        </w:rPr>
        <w:t>éducation</w:t>
      </w:r>
      <w:r w:rsidRPr="000B4D79">
        <w:rPr>
          <w:rFonts w:eastAsia="PMingLiU"/>
          <w:lang w:val="fr-FR" w:eastAsia="zh-TW"/>
        </w:rPr>
        <w:t xml:space="preserve"> </w:t>
      </w:r>
      <w:r w:rsidR="00CB697F" w:rsidRPr="000B4D79">
        <w:rPr>
          <w:rFonts w:eastAsia="PMingLiU"/>
          <w:lang w:val="fr-FR" w:eastAsia="zh-TW"/>
        </w:rPr>
        <w:t>travaillent en étroite collaboration pour mettre en œuvre les mesures recommandées par le Groupe d</w:t>
      </w:r>
      <w:r w:rsidR="000E26C3">
        <w:rPr>
          <w:rFonts w:eastAsia="PMingLiU"/>
          <w:lang w:val="fr-FR" w:eastAsia="zh-TW"/>
        </w:rPr>
        <w:t>’</w:t>
      </w:r>
      <w:r w:rsidR="00CB697F" w:rsidRPr="000B4D79">
        <w:rPr>
          <w:rFonts w:eastAsia="PMingLiU"/>
          <w:lang w:val="fr-FR" w:eastAsia="zh-TW"/>
        </w:rPr>
        <w:t>étude interdépartemental, notamment</w:t>
      </w:r>
      <w:r w:rsidR="009331BF">
        <w:rPr>
          <w:rFonts w:eastAsia="PMingLiU"/>
          <w:lang w:val="fr-FR" w:eastAsia="zh-TW"/>
        </w:rPr>
        <w:t>:</w:t>
      </w:r>
    </w:p>
    <w:p w:rsidR="00C15094" w:rsidRPr="000B4D79" w:rsidRDefault="00C15094" w:rsidP="00685164">
      <w:pPr>
        <w:pStyle w:val="SingleTxtG"/>
        <w:ind w:firstLine="567"/>
        <w:rPr>
          <w:rFonts w:eastAsia="MingLiU"/>
          <w:lang w:val="fr-FR" w:eastAsia="zh-TW"/>
        </w:rPr>
      </w:pPr>
      <w:r w:rsidRPr="000B4D79">
        <w:rPr>
          <w:rFonts w:eastAsia="MingLiU"/>
          <w:lang w:val="fr-FR" w:eastAsia="zh-TW"/>
        </w:rPr>
        <w:t>a)</w:t>
      </w:r>
      <w:r w:rsidRPr="000B4D79">
        <w:rPr>
          <w:rFonts w:eastAsia="MingLiU"/>
          <w:lang w:val="fr-FR" w:eastAsia="zh-TW"/>
        </w:rPr>
        <w:tab/>
      </w:r>
      <w:r w:rsidR="00850E53" w:rsidRPr="000B4D79">
        <w:rPr>
          <w:lang w:val="fr-FR"/>
        </w:rPr>
        <w:t xml:space="preserve">Promouvoir </w:t>
      </w:r>
      <w:r w:rsidR="00B87151" w:rsidRPr="000B4D79">
        <w:rPr>
          <w:lang w:val="fr-FR"/>
        </w:rPr>
        <w:t>l</w:t>
      </w:r>
      <w:r w:rsidR="000E26C3">
        <w:rPr>
          <w:lang w:val="fr-FR"/>
        </w:rPr>
        <w:t>’</w:t>
      </w:r>
      <w:r w:rsidR="00B87151" w:rsidRPr="000B4D79">
        <w:rPr>
          <w:lang w:val="fr-FR"/>
        </w:rPr>
        <w:t>institutionnalisation d</w:t>
      </w:r>
      <w:r w:rsidR="000E26C3">
        <w:rPr>
          <w:lang w:val="fr-FR"/>
        </w:rPr>
        <w:t>’</w:t>
      </w:r>
      <w:r w:rsidR="00B87151" w:rsidRPr="000B4D79">
        <w:rPr>
          <w:lang w:val="fr-FR"/>
        </w:rPr>
        <w:t>une politique de santé scolaire comprenant un volet antidrogue</w:t>
      </w:r>
      <w:r w:rsidR="009331BF">
        <w:rPr>
          <w:lang w:val="fr-FR"/>
        </w:rPr>
        <w:t>;</w:t>
      </w:r>
    </w:p>
    <w:p w:rsidR="00C15094" w:rsidRPr="000B4D79" w:rsidRDefault="00C15094" w:rsidP="00F95273">
      <w:pPr>
        <w:pStyle w:val="SingleTxtG"/>
        <w:ind w:firstLine="567"/>
        <w:rPr>
          <w:rFonts w:eastAsia="PMingLiU"/>
          <w:lang w:val="fr-FR" w:eastAsia="zh-TW"/>
        </w:rPr>
      </w:pPr>
      <w:r w:rsidRPr="000B4D79">
        <w:rPr>
          <w:rFonts w:eastAsia="MingLiU"/>
          <w:lang w:val="fr-FR" w:eastAsia="zh-TW"/>
        </w:rPr>
        <w:t>b)</w:t>
      </w:r>
      <w:r w:rsidRPr="000B4D79">
        <w:rPr>
          <w:rFonts w:eastAsia="MingLiU"/>
          <w:lang w:val="fr-FR" w:eastAsia="zh-TW"/>
        </w:rPr>
        <w:tab/>
      </w:r>
      <w:r w:rsidR="00850E53" w:rsidRPr="000B4D79">
        <w:rPr>
          <w:rFonts w:eastAsia="MingLiU"/>
          <w:lang w:val="fr-FR" w:eastAsia="zh-TW"/>
        </w:rPr>
        <w:t xml:space="preserve">Renforcer </w:t>
      </w:r>
      <w:r w:rsidR="00F95273" w:rsidRPr="000B4D79">
        <w:rPr>
          <w:rFonts w:eastAsia="MingLiU"/>
          <w:lang w:val="fr-FR" w:eastAsia="zh-TW"/>
        </w:rPr>
        <w:t>l</w:t>
      </w:r>
      <w:r w:rsidR="00CB697F" w:rsidRPr="000B4D79">
        <w:rPr>
          <w:rFonts w:eastAsia="MingLiU"/>
          <w:lang w:val="fr-FR" w:eastAsia="zh-TW"/>
        </w:rPr>
        <w:t xml:space="preserve">es mesures </w:t>
      </w:r>
      <w:r w:rsidR="00F95273" w:rsidRPr="000B4D79">
        <w:rPr>
          <w:rFonts w:eastAsia="MingLiU"/>
          <w:lang w:val="fr-FR" w:eastAsia="zh-TW"/>
        </w:rPr>
        <w:t>d</w:t>
      </w:r>
      <w:r w:rsidR="000E26C3">
        <w:rPr>
          <w:rFonts w:eastAsia="MingLiU"/>
          <w:lang w:val="fr-FR" w:eastAsia="zh-TW"/>
        </w:rPr>
        <w:t>’</w:t>
      </w:r>
      <w:r w:rsidR="00F95273" w:rsidRPr="000B4D79">
        <w:rPr>
          <w:rFonts w:eastAsia="MingLiU"/>
          <w:lang w:val="fr-FR" w:eastAsia="zh-TW"/>
        </w:rPr>
        <w:t>information</w:t>
      </w:r>
      <w:r w:rsidR="00CB697F" w:rsidRPr="000B4D79">
        <w:rPr>
          <w:rFonts w:eastAsia="MingLiU"/>
          <w:lang w:val="fr-FR" w:eastAsia="zh-TW"/>
        </w:rPr>
        <w:t xml:space="preserve"> préventive à l</w:t>
      </w:r>
      <w:r w:rsidR="000E26C3">
        <w:rPr>
          <w:rFonts w:eastAsia="MingLiU"/>
          <w:lang w:val="fr-FR" w:eastAsia="zh-TW"/>
        </w:rPr>
        <w:t>’</w:t>
      </w:r>
      <w:r w:rsidR="00CB697F" w:rsidRPr="000B4D79">
        <w:rPr>
          <w:rFonts w:eastAsia="MingLiU"/>
          <w:lang w:val="fr-FR" w:eastAsia="zh-TW"/>
        </w:rPr>
        <w:t xml:space="preserve">intention des élèves, dont </w:t>
      </w:r>
      <w:r w:rsidR="00F95273" w:rsidRPr="000B4D79">
        <w:rPr>
          <w:rFonts w:eastAsia="MingLiU"/>
          <w:lang w:val="fr-FR" w:eastAsia="zh-TW"/>
        </w:rPr>
        <w:t>le réexamen du programme scolaire et d</w:t>
      </w:r>
      <w:r w:rsidR="000E26C3">
        <w:rPr>
          <w:rFonts w:eastAsia="MingLiU"/>
          <w:lang w:val="fr-FR" w:eastAsia="zh-TW"/>
        </w:rPr>
        <w:t>’</w:t>
      </w:r>
      <w:r w:rsidR="00F95273" w:rsidRPr="000B4D79">
        <w:rPr>
          <w:rFonts w:eastAsia="MingLiU"/>
          <w:lang w:val="fr-FR" w:eastAsia="zh-TW"/>
        </w:rPr>
        <w:t>autres possibilités d</w:t>
      </w:r>
      <w:r w:rsidR="000E26C3">
        <w:rPr>
          <w:rFonts w:eastAsia="MingLiU"/>
          <w:lang w:val="fr-FR" w:eastAsia="zh-TW"/>
        </w:rPr>
        <w:t>’</w:t>
      </w:r>
      <w:r w:rsidR="00F95273" w:rsidRPr="000B4D79">
        <w:rPr>
          <w:rFonts w:eastAsia="MingLiU"/>
          <w:lang w:val="fr-FR" w:eastAsia="zh-TW"/>
        </w:rPr>
        <w:t>apprentissage</w:t>
      </w:r>
      <w:r w:rsidR="009331BF">
        <w:rPr>
          <w:rFonts w:eastAsia="MingLiU"/>
          <w:lang w:val="fr-FR" w:eastAsia="zh-TW"/>
        </w:rPr>
        <w:t>;</w:t>
      </w:r>
    </w:p>
    <w:p w:rsidR="00C15094" w:rsidRPr="000B4D79" w:rsidRDefault="00C15094" w:rsidP="00685164">
      <w:pPr>
        <w:pStyle w:val="SingleTxtG"/>
        <w:ind w:firstLine="567"/>
        <w:rPr>
          <w:rFonts w:eastAsia="MingLiU"/>
          <w:lang w:val="fr-FR" w:eastAsia="zh-TW"/>
        </w:rPr>
      </w:pPr>
      <w:r w:rsidRPr="000B4D79">
        <w:rPr>
          <w:rFonts w:eastAsia="PMingLiU"/>
          <w:lang w:val="fr-FR" w:eastAsia="zh-TW"/>
        </w:rPr>
        <w:t>c)</w:t>
      </w:r>
      <w:r w:rsidRPr="000B4D79">
        <w:rPr>
          <w:rFonts w:eastAsia="PMingLiU"/>
          <w:lang w:val="fr-FR" w:eastAsia="zh-TW"/>
        </w:rPr>
        <w:tab/>
      </w:r>
      <w:r w:rsidR="00850E53" w:rsidRPr="000B4D79">
        <w:rPr>
          <w:rFonts w:eastAsia="PMingLiU"/>
          <w:lang w:val="fr-FR" w:eastAsia="zh-TW"/>
        </w:rPr>
        <w:t xml:space="preserve">Renforcer </w:t>
      </w:r>
      <w:r w:rsidR="00B87151" w:rsidRPr="000B4D79">
        <w:rPr>
          <w:rFonts w:eastAsia="PMingLiU"/>
          <w:lang w:val="fr-FR" w:eastAsia="zh-TW"/>
        </w:rPr>
        <w:t>l</w:t>
      </w:r>
      <w:r w:rsidR="000E26C3">
        <w:rPr>
          <w:rFonts w:eastAsia="PMingLiU"/>
          <w:lang w:val="fr-FR" w:eastAsia="zh-TW"/>
        </w:rPr>
        <w:t>’</w:t>
      </w:r>
      <w:r w:rsidR="00B87151" w:rsidRPr="000B4D79">
        <w:rPr>
          <w:rFonts w:eastAsia="PMingLiU"/>
          <w:lang w:val="fr-FR" w:eastAsia="zh-TW"/>
        </w:rPr>
        <w:t>aide aux établissements scolaires, notamment par une formation officielle des enseignants et des personnels scolaires, et par l</w:t>
      </w:r>
      <w:r w:rsidR="000E26C3">
        <w:rPr>
          <w:rFonts w:eastAsia="PMingLiU"/>
          <w:lang w:val="fr-FR" w:eastAsia="zh-TW"/>
        </w:rPr>
        <w:t>’</w:t>
      </w:r>
      <w:r w:rsidR="00B87151" w:rsidRPr="000B4D79">
        <w:rPr>
          <w:rFonts w:eastAsia="PMingLiU"/>
          <w:lang w:val="fr-FR" w:eastAsia="zh-TW"/>
        </w:rPr>
        <w:t>élaboration d</w:t>
      </w:r>
      <w:r w:rsidR="000E26C3">
        <w:rPr>
          <w:rFonts w:eastAsia="PMingLiU"/>
          <w:lang w:val="fr-FR" w:eastAsia="zh-TW"/>
        </w:rPr>
        <w:t>’</w:t>
      </w:r>
      <w:r w:rsidR="00B87151" w:rsidRPr="000B4D79">
        <w:rPr>
          <w:rFonts w:eastAsia="PMingLiU"/>
          <w:lang w:val="fr-FR" w:eastAsia="zh-TW"/>
        </w:rPr>
        <w:t>un outil pédagogique antidrogue</w:t>
      </w:r>
      <w:r w:rsidR="009331BF">
        <w:rPr>
          <w:rFonts w:eastAsia="PMingLiU"/>
          <w:lang w:val="fr-FR" w:eastAsia="zh-TW"/>
        </w:rPr>
        <w:t>;</w:t>
      </w:r>
      <w:r w:rsidRPr="000B4D79">
        <w:rPr>
          <w:rFonts w:eastAsia="MingLiU"/>
          <w:lang w:val="fr-FR" w:eastAsia="zh-TW"/>
        </w:rPr>
        <w:t xml:space="preserve"> </w:t>
      </w:r>
      <w:r w:rsidR="00B87151" w:rsidRPr="000B4D79">
        <w:rPr>
          <w:rFonts w:eastAsia="MingLiU"/>
          <w:lang w:val="fr-FR" w:eastAsia="zh-TW"/>
        </w:rPr>
        <w:t>et</w:t>
      </w:r>
    </w:p>
    <w:p w:rsidR="00C15094" w:rsidRPr="000B4D79" w:rsidRDefault="00C15094" w:rsidP="00F95273">
      <w:pPr>
        <w:pStyle w:val="SingleTxtG"/>
        <w:ind w:firstLine="567"/>
        <w:rPr>
          <w:rFonts w:eastAsia="PMingLiU"/>
          <w:lang w:val="fr-FR" w:eastAsia="zh-TW"/>
        </w:rPr>
      </w:pPr>
      <w:r w:rsidRPr="000B4D79">
        <w:rPr>
          <w:rFonts w:eastAsia="MingLiU"/>
          <w:lang w:val="fr-FR" w:eastAsia="zh-TW"/>
        </w:rPr>
        <w:t>d)</w:t>
      </w:r>
      <w:r w:rsidRPr="000B4D79">
        <w:rPr>
          <w:rFonts w:eastAsia="MingLiU"/>
          <w:lang w:val="fr-FR" w:eastAsia="zh-TW"/>
        </w:rPr>
        <w:tab/>
      </w:r>
      <w:r w:rsidR="00850E53" w:rsidRPr="000B4D79">
        <w:rPr>
          <w:rFonts w:eastAsia="MingLiU"/>
          <w:lang w:val="fr-FR" w:eastAsia="zh-TW"/>
        </w:rPr>
        <w:t xml:space="preserve">Aider </w:t>
      </w:r>
      <w:r w:rsidR="00B87151" w:rsidRPr="000B4D79">
        <w:rPr>
          <w:rFonts w:eastAsia="MingLiU"/>
          <w:lang w:val="fr-FR" w:eastAsia="zh-TW"/>
        </w:rPr>
        <w:t>les écoles à détecter de façon précoce les élèves à risque en vue de leur venir en aide</w:t>
      </w:r>
      <w:r w:rsidRPr="000B4D79">
        <w:rPr>
          <w:rFonts w:eastAsia="PMingLiU"/>
          <w:lang w:val="fr-FR" w:eastAsia="zh-TW"/>
        </w:rPr>
        <w:t xml:space="preserve">, </w:t>
      </w:r>
      <w:r w:rsidR="00F95273" w:rsidRPr="000B4D79">
        <w:rPr>
          <w:rFonts w:eastAsia="PMingLiU"/>
          <w:lang w:val="fr-FR" w:eastAsia="zh-TW"/>
        </w:rPr>
        <w:t>y compris leur orientation en temps utile et le suivi des affaires de toxicomanie</w:t>
      </w:r>
      <w:r w:rsidRPr="000B4D79">
        <w:rPr>
          <w:rFonts w:eastAsia="PMingLiU"/>
          <w:lang w:val="fr-FR" w:eastAsia="zh-TW"/>
        </w:rPr>
        <w:t>.</w:t>
      </w:r>
    </w:p>
    <w:p w:rsidR="00C15094" w:rsidRPr="000B4D79" w:rsidRDefault="00685164" w:rsidP="00051B2B">
      <w:pPr>
        <w:pStyle w:val="H4G"/>
        <w:rPr>
          <w:lang w:val="fr-FR" w:eastAsia="zh-TW"/>
        </w:rPr>
      </w:pPr>
      <w:r w:rsidRPr="000B4D79">
        <w:rPr>
          <w:lang w:val="fr-FR" w:eastAsia="zh-TW"/>
        </w:rPr>
        <w:tab/>
      </w:r>
      <w:r w:rsidRPr="000B4D79">
        <w:rPr>
          <w:lang w:val="fr-FR" w:eastAsia="zh-TW"/>
        </w:rPr>
        <w:tab/>
      </w:r>
      <w:r w:rsidR="00C15094" w:rsidRPr="000B4D79">
        <w:rPr>
          <w:lang w:val="fr-FR" w:eastAsia="zh-TW"/>
        </w:rPr>
        <w:t>Tr</w:t>
      </w:r>
      <w:r w:rsidR="005D39B4" w:rsidRPr="000B4D79">
        <w:rPr>
          <w:lang w:val="fr-FR" w:eastAsia="zh-TW"/>
        </w:rPr>
        <w:t>ai</w:t>
      </w:r>
      <w:r w:rsidR="00C15094" w:rsidRPr="000B4D79">
        <w:rPr>
          <w:lang w:val="fr-FR" w:eastAsia="zh-TW"/>
        </w:rPr>
        <w:t>t</w:t>
      </w:r>
      <w:r w:rsidR="005D39B4" w:rsidRPr="000B4D79">
        <w:rPr>
          <w:lang w:val="fr-FR" w:eastAsia="zh-TW"/>
        </w:rPr>
        <w:t>e</w:t>
      </w:r>
      <w:r w:rsidR="00C15094" w:rsidRPr="000B4D79">
        <w:rPr>
          <w:lang w:val="fr-FR" w:eastAsia="zh-TW"/>
        </w:rPr>
        <w:t xml:space="preserve">ment </w:t>
      </w:r>
      <w:r w:rsidR="005D39B4" w:rsidRPr="000B4D79">
        <w:rPr>
          <w:lang w:val="fr-FR" w:eastAsia="zh-TW"/>
        </w:rPr>
        <w:t>et</w:t>
      </w:r>
      <w:r w:rsidR="00C15094" w:rsidRPr="000B4D79">
        <w:rPr>
          <w:lang w:val="fr-FR" w:eastAsia="zh-TW"/>
        </w:rPr>
        <w:t xml:space="preserve"> r</w:t>
      </w:r>
      <w:r w:rsidR="005D39B4" w:rsidRPr="000B4D79">
        <w:rPr>
          <w:lang w:val="fr-FR" w:eastAsia="zh-TW"/>
        </w:rPr>
        <w:t>é</w:t>
      </w:r>
      <w:r w:rsidR="00C15094" w:rsidRPr="000B4D79">
        <w:rPr>
          <w:lang w:val="fr-FR" w:eastAsia="zh-TW"/>
        </w:rPr>
        <w:t>a</w:t>
      </w:r>
      <w:r w:rsidR="005D39B4" w:rsidRPr="000B4D79">
        <w:rPr>
          <w:lang w:val="fr-FR" w:eastAsia="zh-TW"/>
        </w:rPr>
        <w:t>dap</w:t>
      </w:r>
      <w:r w:rsidR="00C15094" w:rsidRPr="000B4D79">
        <w:rPr>
          <w:lang w:val="fr-FR" w:eastAsia="zh-TW"/>
        </w:rPr>
        <w:t>tation</w:t>
      </w:r>
    </w:p>
    <w:p w:rsidR="00C15094" w:rsidRPr="000B4D79" w:rsidRDefault="00E2564D" w:rsidP="009307A3">
      <w:pPr>
        <w:pStyle w:val="SingleTxtG"/>
        <w:rPr>
          <w:rFonts w:eastAsia="PMingLiU"/>
          <w:lang w:val="fr-FR" w:eastAsia="zh-TW"/>
        </w:rPr>
      </w:pPr>
      <w:r w:rsidRPr="000B4D79">
        <w:rPr>
          <w:rFonts w:eastAsia="PMingLiU"/>
          <w:lang w:val="fr-FR" w:eastAsia="zh-TW"/>
        </w:rPr>
        <w:t>603.</w:t>
      </w:r>
      <w:r w:rsidRPr="000B4D79">
        <w:rPr>
          <w:rFonts w:eastAsia="PMingLiU"/>
          <w:lang w:val="fr-FR" w:eastAsia="zh-TW"/>
        </w:rPr>
        <w:tab/>
        <w:t>Le traitement et la réadaptation comprennent des p</w:t>
      </w:r>
      <w:r w:rsidR="00C15094" w:rsidRPr="000B4D79">
        <w:rPr>
          <w:rFonts w:eastAsia="PMingLiU"/>
          <w:lang w:val="fr-FR" w:eastAsia="zh-TW"/>
        </w:rPr>
        <w:t xml:space="preserve">rogrammes </w:t>
      </w:r>
      <w:r w:rsidRPr="000B4D79">
        <w:rPr>
          <w:lang w:val="fr-FR"/>
        </w:rPr>
        <w:t>de traitement obligatoire relevant de l</w:t>
      </w:r>
      <w:r w:rsidR="000E26C3">
        <w:rPr>
          <w:lang w:val="fr-FR"/>
        </w:rPr>
        <w:t>’</w:t>
      </w:r>
      <w:r w:rsidRPr="000B4D79">
        <w:rPr>
          <w:lang w:val="fr-FR"/>
        </w:rPr>
        <w:t>Administration pénitentiaire, un programme ambulatoire et volontaire de traitement à la méthadone géré par le Département de la santé</w:t>
      </w:r>
      <w:r w:rsidR="00C15094" w:rsidRPr="000B4D79">
        <w:rPr>
          <w:rFonts w:eastAsia="PMingLiU"/>
          <w:lang w:val="fr-FR" w:eastAsia="zh-TW"/>
        </w:rPr>
        <w:t xml:space="preserve">, </w:t>
      </w:r>
      <w:r w:rsidR="00FA212A" w:rsidRPr="000B4D79">
        <w:rPr>
          <w:rFonts w:eastAsia="PMingLiU"/>
          <w:lang w:val="fr-FR" w:eastAsia="zh-TW"/>
        </w:rPr>
        <w:t xml:space="preserve">des </w:t>
      </w:r>
      <w:r w:rsidR="00B01475" w:rsidRPr="000B4D79">
        <w:rPr>
          <w:rFonts w:eastAsia="PMingLiU"/>
          <w:lang w:val="fr-FR" w:eastAsia="zh-TW"/>
        </w:rPr>
        <w:t>Cliniques de désintoxication</w:t>
      </w:r>
      <w:r w:rsidR="00FA212A" w:rsidRPr="000B4D79">
        <w:rPr>
          <w:rFonts w:eastAsia="PMingLiU"/>
          <w:lang w:val="fr-FR" w:eastAsia="zh-TW"/>
        </w:rPr>
        <w:t xml:space="preserve"> géré</w:t>
      </w:r>
      <w:r w:rsidR="00B01475" w:rsidRPr="000B4D79">
        <w:rPr>
          <w:rFonts w:eastAsia="PMingLiU"/>
          <w:lang w:val="fr-FR" w:eastAsia="zh-TW"/>
        </w:rPr>
        <w:t>e</w:t>
      </w:r>
      <w:r w:rsidR="00FA212A" w:rsidRPr="000B4D79">
        <w:rPr>
          <w:rFonts w:eastAsia="PMingLiU"/>
          <w:lang w:val="fr-FR" w:eastAsia="zh-TW"/>
        </w:rPr>
        <w:t xml:space="preserve">s par la </w:t>
      </w:r>
      <w:r w:rsidR="0002641E" w:rsidRPr="000B4D79">
        <w:rPr>
          <w:noProof/>
          <w:lang w:val="fr-FR"/>
        </w:rPr>
        <w:t>Direction générale des hôpitaux</w:t>
      </w:r>
      <w:r w:rsidR="00C15094" w:rsidRPr="000B4D79">
        <w:rPr>
          <w:rFonts w:eastAsia="PMingLiU"/>
          <w:lang w:val="fr-FR" w:eastAsia="zh-TW"/>
        </w:rPr>
        <w:t xml:space="preserve">, </w:t>
      </w:r>
      <w:r w:rsidR="00FA212A" w:rsidRPr="000B4D79">
        <w:rPr>
          <w:lang w:val="fr-FR"/>
        </w:rPr>
        <w:t>des Centres de consultations pour consommateurs de substances psychotropes</w:t>
      </w:r>
      <w:r w:rsidR="00FA212A" w:rsidRPr="000B4D79">
        <w:rPr>
          <w:rFonts w:eastAsia="PMingLiU"/>
          <w:lang w:val="fr-FR" w:eastAsia="zh-TW"/>
        </w:rPr>
        <w:t xml:space="preserve"> et</w:t>
      </w:r>
      <w:r w:rsidR="00C15094" w:rsidRPr="000B4D79">
        <w:rPr>
          <w:rFonts w:eastAsia="PMingLiU"/>
          <w:lang w:val="fr-FR" w:eastAsia="zh-TW"/>
        </w:rPr>
        <w:t xml:space="preserve"> </w:t>
      </w:r>
      <w:r w:rsidR="00FA212A" w:rsidRPr="000B4D79">
        <w:rPr>
          <w:lang w:val="fr-FR"/>
        </w:rPr>
        <w:t xml:space="preserve">des programmes de traitement volontaire avec hospitalisation dans les Centres de traitement de la toxicomanie et de réadaptation dirigés par </w:t>
      </w:r>
      <w:r w:rsidR="00BA596E" w:rsidRPr="000B4D79">
        <w:rPr>
          <w:rFonts w:eastAsia="PMingLiU"/>
          <w:lang w:val="fr-FR" w:eastAsia="zh-TW"/>
        </w:rPr>
        <w:t xml:space="preserve">des </w:t>
      </w:r>
      <w:r w:rsidR="00C33EBB" w:rsidRPr="000B4D79">
        <w:rPr>
          <w:rFonts w:eastAsia="DFKai-SB"/>
          <w:lang w:val="fr-FR" w:eastAsia="zh-TW"/>
        </w:rPr>
        <w:t>ONG</w:t>
      </w:r>
      <w:r w:rsidR="00C15094" w:rsidRPr="000B4D79">
        <w:rPr>
          <w:rFonts w:eastAsia="PMingLiU"/>
          <w:lang w:val="fr-FR" w:eastAsia="zh-TW"/>
        </w:rPr>
        <w:t xml:space="preserve">. </w:t>
      </w:r>
      <w:r w:rsidR="00FA212A" w:rsidRPr="000B4D79">
        <w:rPr>
          <w:rFonts w:eastAsia="PMingLiU"/>
          <w:lang w:val="fr-FR" w:eastAsia="zh-TW"/>
        </w:rPr>
        <w:t>Tous les</w:t>
      </w:r>
      <w:r w:rsidR="00C15094" w:rsidRPr="000B4D79">
        <w:rPr>
          <w:rFonts w:eastAsia="PMingLiU"/>
          <w:lang w:val="fr-FR" w:eastAsia="zh-TW"/>
        </w:rPr>
        <w:t xml:space="preserve"> services </w:t>
      </w:r>
      <w:r w:rsidR="00FA212A" w:rsidRPr="000B4D79">
        <w:rPr>
          <w:rFonts w:eastAsia="PMingLiU"/>
          <w:lang w:val="fr-FR" w:eastAsia="zh-TW"/>
        </w:rPr>
        <w:t>s</w:t>
      </w:r>
      <w:r w:rsidR="000E26C3">
        <w:rPr>
          <w:rFonts w:eastAsia="PMingLiU"/>
          <w:lang w:val="fr-FR" w:eastAsia="zh-TW"/>
        </w:rPr>
        <w:t>’</w:t>
      </w:r>
      <w:r w:rsidR="00FA212A" w:rsidRPr="000B4D79">
        <w:rPr>
          <w:rFonts w:eastAsia="PMingLiU"/>
          <w:lang w:val="fr-FR" w:eastAsia="zh-TW"/>
        </w:rPr>
        <w:t>adressent, notamment</w:t>
      </w:r>
      <w:r w:rsidR="00C15094" w:rsidRPr="000B4D79">
        <w:rPr>
          <w:rFonts w:eastAsia="PMingLiU"/>
          <w:lang w:val="fr-FR" w:eastAsia="zh-TW"/>
        </w:rPr>
        <w:t xml:space="preserve">, </w:t>
      </w:r>
      <w:r w:rsidR="00FA212A" w:rsidRPr="000B4D79">
        <w:rPr>
          <w:rFonts w:eastAsia="PMingLiU"/>
          <w:lang w:val="fr-FR" w:eastAsia="zh-TW"/>
        </w:rPr>
        <w:t>aux jeunes</w:t>
      </w:r>
      <w:r w:rsidR="00C15094" w:rsidRPr="000B4D79">
        <w:rPr>
          <w:rFonts w:eastAsia="PMingLiU"/>
          <w:lang w:val="fr-FR" w:eastAsia="zh-TW"/>
        </w:rPr>
        <w:t>.</w:t>
      </w:r>
      <w:r w:rsidR="004479ED">
        <w:rPr>
          <w:rFonts w:eastAsia="PMingLiU"/>
          <w:lang w:val="fr-FR" w:eastAsia="zh-TW"/>
        </w:rPr>
        <w:t xml:space="preserve"> </w:t>
      </w:r>
    </w:p>
    <w:p w:rsidR="00C15094" w:rsidRPr="000B4D79" w:rsidRDefault="00C15094" w:rsidP="006E4A66">
      <w:pPr>
        <w:pStyle w:val="SingleTxtG"/>
        <w:rPr>
          <w:rFonts w:eastAsia="PMingLiU"/>
          <w:lang w:val="fr-FR" w:eastAsia="zh-TW"/>
        </w:rPr>
      </w:pPr>
      <w:r w:rsidRPr="000B4D79">
        <w:rPr>
          <w:rFonts w:eastAsia="PMingLiU"/>
          <w:lang w:val="fr-FR" w:eastAsia="zh-TW"/>
        </w:rPr>
        <w:t>604.</w:t>
      </w:r>
      <w:r w:rsidRPr="000B4D79">
        <w:rPr>
          <w:rFonts w:eastAsia="PMingLiU"/>
          <w:lang w:val="fr-FR" w:eastAsia="zh-TW"/>
        </w:rPr>
        <w:tab/>
      </w:r>
      <w:r w:rsidR="00F95273" w:rsidRPr="000B4D79">
        <w:rPr>
          <w:rFonts w:eastAsia="PMingLiU"/>
          <w:lang w:val="fr-FR" w:eastAsia="zh-TW"/>
        </w:rPr>
        <w:t>Nous renforçons nos services médico-sociaux de façon à repérer les jeunes consommateurs et les aider à se désintoxiquer et à réintégrer la société</w:t>
      </w:r>
      <w:r w:rsidRPr="000B4D79">
        <w:rPr>
          <w:rFonts w:eastAsia="PMingLiU"/>
          <w:lang w:val="fr-FR" w:eastAsia="zh-TW"/>
        </w:rPr>
        <w:t xml:space="preserve">. </w:t>
      </w:r>
      <w:r w:rsidR="00FA212A" w:rsidRPr="000B4D79">
        <w:rPr>
          <w:rFonts w:eastAsia="PMingLiU"/>
          <w:lang w:val="fr-FR" w:eastAsia="zh-TW"/>
        </w:rPr>
        <w:t>E</w:t>
      </w:r>
      <w:r w:rsidRPr="000B4D79">
        <w:rPr>
          <w:rFonts w:eastAsia="PMingLiU"/>
          <w:lang w:val="fr-FR" w:eastAsia="zh-TW"/>
        </w:rPr>
        <w:t>n 2008</w:t>
      </w:r>
      <w:r w:rsidR="00BA596E" w:rsidRPr="000B4D79">
        <w:rPr>
          <w:rFonts w:eastAsia="PMingLiU"/>
          <w:lang w:val="fr-FR" w:eastAsia="zh-TW"/>
        </w:rPr>
        <w:t>/</w:t>
      </w:r>
      <w:r w:rsidRPr="000B4D79">
        <w:rPr>
          <w:rFonts w:eastAsia="PMingLiU"/>
          <w:lang w:val="fr-FR" w:eastAsia="zh-TW"/>
        </w:rPr>
        <w:t xml:space="preserve">09, </w:t>
      </w:r>
      <w:r w:rsidR="00FA212A" w:rsidRPr="000B4D79">
        <w:rPr>
          <w:rFonts w:eastAsia="PMingLiU"/>
          <w:lang w:val="fr-FR" w:eastAsia="zh-TW"/>
        </w:rPr>
        <w:t>nous avons renforcé le travail médico-social de proximité et les services de traitement en établissement</w:t>
      </w:r>
      <w:r w:rsidRPr="000B4D79">
        <w:rPr>
          <w:rFonts w:eastAsia="PMingLiU"/>
          <w:lang w:val="fr-FR" w:eastAsia="zh-TW"/>
        </w:rPr>
        <w:t xml:space="preserve">. </w:t>
      </w:r>
      <w:r w:rsidR="00B01475" w:rsidRPr="000B4D79">
        <w:rPr>
          <w:rFonts w:eastAsia="PMingLiU"/>
          <w:lang w:val="fr-FR" w:eastAsia="zh-TW"/>
        </w:rPr>
        <w:t xml:space="preserve">Des ressources ont été allouées pour créer 101 places subventionnées supplémentaires dans les </w:t>
      </w:r>
      <w:r w:rsidR="00FA212A" w:rsidRPr="000B4D79">
        <w:rPr>
          <w:lang w:val="fr-FR"/>
        </w:rPr>
        <w:t>Centres de traitement de la toxicomanie et de réadaptation</w:t>
      </w:r>
      <w:r w:rsidRPr="000B4D79">
        <w:rPr>
          <w:rFonts w:eastAsia="PMingLiU"/>
          <w:lang w:val="fr-FR" w:eastAsia="zh-TW"/>
        </w:rPr>
        <w:t xml:space="preserve">, </w:t>
      </w:r>
      <w:r w:rsidR="00B01475" w:rsidRPr="000B4D79">
        <w:rPr>
          <w:rFonts w:eastAsia="PMingLiU"/>
          <w:lang w:val="fr-FR" w:eastAsia="zh-TW"/>
        </w:rPr>
        <w:t>pour renforcer les services médico-sociaux</w:t>
      </w:r>
      <w:r w:rsidRPr="000B4D79">
        <w:rPr>
          <w:rFonts w:eastAsia="PMingLiU"/>
          <w:lang w:val="fr-FR" w:eastAsia="zh-TW"/>
        </w:rPr>
        <w:t xml:space="preserve"> </w:t>
      </w:r>
      <w:r w:rsidR="00FA212A" w:rsidRPr="000B4D79">
        <w:rPr>
          <w:rFonts w:eastAsia="PMingLiU"/>
          <w:lang w:val="fr-FR" w:eastAsia="zh-TW"/>
        </w:rPr>
        <w:t>dans</w:t>
      </w:r>
      <w:r w:rsidRPr="000B4D79">
        <w:rPr>
          <w:rFonts w:eastAsia="PMingLiU"/>
          <w:lang w:val="fr-FR" w:eastAsia="zh-TW"/>
        </w:rPr>
        <w:t xml:space="preserve"> </w:t>
      </w:r>
      <w:r w:rsidR="00FA212A" w:rsidRPr="000B4D79">
        <w:rPr>
          <w:rFonts w:eastAsia="PMingLiU"/>
          <w:lang w:val="fr-FR" w:eastAsia="zh-TW"/>
        </w:rPr>
        <w:t xml:space="preserve">les </w:t>
      </w:r>
      <w:r w:rsidR="00B01475" w:rsidRPr="000B4D79">
        <w:rPr>
          <w:rFonts w:eastAsia="PMingLiU"/>
          <w:lang w:val="fr-FR" w:eastAsia="zh-TW"/>
        </w:rPr>
        <w:t>Cliniques de désintoxication</w:t>
      </w:r>
      <w:r w:rsidRPr="000B4D79">
        <w:rPr>
          <w:rFonts w:eastAsia="PMingLiU"/>
          <w:lang w:val="fr-FR" w:eastAsia="zh-TW"/>
        </w:rPr>
        <w:t xml:space="preserve">, </w:t>
      </w:r>
      <w:r w:rsidR="00B01475" w:rsidRPr="000B4D79">
        <w:rPr>
          <w:rFonts w:eastAsia="PMingLiU"/>
          <w:lang w:val="fr-FR" w:eastAsia="zh-TW"/>
        </w:rPr>
        <w:t>pour ouvrir deux nouvelles cliniques et deux nouveaux</w:t>
      </w:r>
      <w:r w:rsidRPr="000B4D79">
        <w:rPr>
          <w:rFonts w:eastAsia="PMingLiU"/>
          <w:lang w:val="fr-FR" w:eastAsia="zh-TW"/>
        </w:rPr>
        <w:t xml:space="preserve"> </w:t>
      </w:r>
      <w:r w:rsidR="00FA212A" w:rsidRPr="000B4D79">
        <w:rPr>
          <w:lang w:val="fr-FR"/>
        </w:rPr>
        <w:t>Centres de consultations pour consommateurs de substances psychotropes</w:t>
      </w:r>
      <w:r w:rsidRPr="000B4D79">
        <w:rPr>
          <w:rFonts w:eastAsia="PMingLiU"/>
          <w:lang w:val="fr-FR" w:eastAsia="zh-TW"/>
        </w:rPr>
        <w:t xml:space="preserve"> </w:t>
      </w:r>
      <w:r w:rsidR="00B01475" w:rsidRPr="000B4D79">
        <w:rPr>
          <w:rFonts w:eastAsia="PMingLiU"/>
          <w:lang w:val="fr-FR" w:eastAsia="zh-TW"/>
        </w:rPr>
        <w:t>et pour</w:t>
      </w:r>
      <w:r w:rsidRPr="000B4D79">
        <w:rPr>
          <w:rFonts w:eastAsia="PMingLiU"/>
          <w:lang w:val="fr-FR" w:eastAsia="zh-TW"/>
        </w:rPr>
        <w:t xml:space="preserve"> </w:t>
      </w:r>
      <w:r w:rsidR="006E4A66" w:rsidRPr="000B4D79">
        <w:rPr>
          <w:rFonts w:eastAsia="PMingLiU"/>
          <w:lang w:val="fr-FR" w:eastAsia="zh-TW"/>
        </w:rPr>
        <w:t xml:space="preserve">renforcer les effectifs des </w:t>
      </w:r>
      <w:r w:rsidR="00B01475" w:rsidRPr="000B4D79">
        <w:rPr>
          <w:rFonts w:eastAsia="PMingLiU"/>
          <w:lang w:val="fr-FR" w:eastAsia="zh-TW"/>
        </w:rPr>
        <w:t xml:space="preserve">16 Équipes mobiles </w:t>
      </w:r>
      <w:r w:rsidR="00C90126" w:rsidRPr="000B4D79">
        <w:rPr>
          <w:rFonts w:eastAsia="PMingLiU"/>
          <w:lang w:val="fr-FR" w:eastAsia="zh-TW"/>
        </w:rPr>
        <w:t>de travailleurs sociaux pour les jeunes à l</w:t>
      </w:r>
      <w:r w:rsidR="000E26C3">
        <w:rPr>
          <w:rFonts w:eastAsia="PMingLiU"/>
          <w:lang w:val="fr-FR" w:eastAsia="zh-TW"/>
        </w:rPr>
        <w:t>’</w:t>
      </w:r>
      <w:r w:rsidR="00C90126" w:rsidRPr="000B4D79">
        <w:rPr>
          <w:rFonts w:eastAsia="PMingLiU"/>
          <w:lang w:val="fr-FR" w:eastAsia="zh-TW"/>
        </w:rPr>
        <w:t xml:space="preserve">échelon des districts, </w:t>
      </w:r>
      <w:r w:rsidR="006E4A66" w:rsidRPr="000B4D79">
        <w:rPr>
          <w:rFonts w:eastAsia="PMingLiU"/>
          <w:lang w:val="fr-FR" w:eastAsia="zh-TW"/>
        </w:rPr>
        <w:t xml:space="preserve">des </w:t>
      </w:r>
      <w:r w:rsidR="00C90126" w:rsidRPr="000B4D79">
        <w:rPr>
          <w:rFonts w:eastAsia="PMingLiU"/>
          <w:lang w:val="fr-FR" w:eastAsia="zh-TW"/>
        </w:rPr>
        <w:t xml:space="preserve">18 </w:t>
      </w:r>
      <w:r w:rsidR="006E4A66" w:rsidRPr="000B4D79">
        <w:rPr>
          <w:rFonts w:eastAsia="PMingLiU"/>
          <w:lang w:val="fr-FR" w:eastAsia="zh-TW"/>
        </w:rPr>
        <w:t>P</w:t>
      </w:r>
      <w:r w:rsidR="0041201C" w:rsidRPr="000B4D79">
        <w:rPr>
          <w:rFonts w:eastAsia="PMingLiU"/>
          <w:lang w:val="fr-FR" w:eastAsia="zh-TW"/>
        </w:rPr>
        <w:t>atrouille</w:t>
      </w:r>
      <w:r w:rsidR="006E4A66" w:rsidRPr="000B4D79">
        <w:rPr>
          <w:rFonts w:eastAsia="PMingLiU"/>
          <w:lang w:val="fr-FR" w:eastAsia="zh-TW"/>
        </w:rPr>
        <w:t>s</w:t>
      </w:r>
      <w:r w:rsidR="0041201C" w:rsidRPr="000B4D79">
        <w:rPr>
          <w:rFonts w:eastAsia="PMingLiU"/>
          <w:lang w:val="fr-FR" w:eastAsia="zh-TW"/>
        </w:rPr>
        <w:t xml:space="preserve"> de nuit </w:t>
      </w:r>
      <w:r w:rsidR="008E2D05" w:rsidRPr="000B4D79">
        <w:rPr>
          <w:rFonts w:eastAsia="PMingLiU"/>
          <w:lang w:val="fr-FR" w:eastAsia="zh-TW"/>
        </w:rPr>
        <w:t xml:space="preserve">chargées des jeunes noctambules </w:t>
      </w:r>
      <w:r w:rsidR="006E4A66" w:rsidRPr="000B4D79">
        <w:rPr>
          <w:rFonts w:eastAsia="PMingLiU"/>
          <w:lang w:val="fr-FR" w:eastAsia="zh-TW"/>
        </w:rPr>
        <w:t xml:space="preserve">et des </w:t>
      </w:r>
      <w:r w:rsidR="00C90126" w:rsidRPr="000B4D79">
        <w:rPr>
          <w:rFonts w:eastAsia="PMingLiU"/>
          <w:lang w:val="fr-FR" w:eastAsia="zh-TW"/>
        </w:rPr>
        <w:t>5</w:t>
      </w:r>
      <w:r w:rsidR="007C3641">
        <w:rPr>
          <w:rFonts w:eastAsia="PMingLiU"/>
          <w:lang w:val="fr-FR" w:eastAsia="zh-TW"/>
        </w:rPr>
        <w:t> </w:t>
      </w:r>
      <w:r w:rsidR="00C90126" w:rsidRPr="000B4D79">
        <w:rPr>
          <w:lang w:val="fr-FR"/>
        </w:rPr>
        <w:t>équipes du Dispositif de services sociaux d</w:t>
      </w:r>
      <w:r w:rsidR="000E26C3">
        <w:rPr>
          <w:lang w:val="fr-FR"/>
        </w:rPr>
        <w:t>’</w:t>
      </w:r>
      <w:r w:rsidR="00C90126" w:rsidRPr="000B4D79">
        <w:rPr>
          <w:lang w:val="fr-FR"/>
        </w:rPr>
        <w:t>accompagnement</w:t>
      </w:r>
      <w:r w:rsidRPr="000B4D79">
        <w:rPr>
          <w:rFonts w:eastAsia="PMingLiU"/>
          <w:lang w:val="fr-FR" w:eastAsia="zh-TW"/>
        </w:rPr>
        <w:t xml:space="preserve">. </w:t>
      </w:r>
      <w:r w:rsidR="005D39B4" w:rsidRPr="000B4D79">
        <w:rPr>
          <w:rFonts w:eastAsia="PMingLiU"/>
          <w:lang w:val="fr-FR" w:eastAsia="zh-TW"/>
        </w:rPr>
        <w:t>E</w:t>
      </w:r>
      <w:r w:rsidRPr="000B4D79">
        <w:rPr>
          <w:rFonts w:eastAsia="PMingLiU"/>
          <w:lang w:val="fr-FR" w:eastAsia="zh-TW"/>
        </w:rPr>
        <w:t xml:space="preserve">n </w:t>
      </w:r>
      <w:r w:rsidR="005D39B4" w:rsidRPr="000B4D79">
        <w:rPr>
          <w:rFonts w:eastAsia="PMingLiU"/>
          <w:lang w:val="fr-FR" w:eastAsia="zh-TW"/>
        </w:rPr>
        <w:t>o</w:t>
      </w:r>
      <w:r w:rsidRPr="000B4D79">
        <w:rPr>
          <w:rFonts w:eastAsia="PMingLiU"/>
          <w:lang w:val="fr-FR" w:eastAsia="zh-TW"/>
        </w:rPr>
        <w:t>ctob</w:t>
      </w:r>
      <w:r w:rsidR="005D39B4" w:rsidRPr="000B4D79">
        <w:rPr>
          <w:rFonts w:eastAsia="PMingLiU"/>
          <w:lang w:val="fr-FR" w:eastAsia="zh-TW"/>
        </w:rPr>
        <w:t>re</w:t>
      </w:r>
      <w:r w:rsidRPr="000B4D79">
        <w:rPr>
          <w:rFonts w:eastAsia="PMingLiU"/>
          <w:lang w:val="fr-FR" w:eastAsia="zh-TW"/>
        </w:rPr>
        <w:t xml:space="preserve"> 2009, </w:t>
      </w:r>
      <w:r w:rsidR="00C90126" w:rsidRPr="000B4D79">
        <w:rPr>
          <w:rFonts w:eastAsia="PMingLiU"/>
          <w:lang w:val="fr-FR" w:eastAsia="zh-TW"/>
        </w:rPr>
        <w:t>nous avons introduit un service d</w:t>
      </w:r>
      <w:r w:rsidR="000E26C3">
        <w:rPr>
          <w:rFonts w:eastAsia="PMingLiU"/>
          <w:lang w:val="fr-FR" w:eastAsia="zh-TW"/>
        </w:rPr>
        <w:t>’</w:t>
      </w:r>
      <w:r w:rsidR="00C90126" w:rsidRPr="000B4D79">
        <w:rPr>
          <w:rFonts w:eastAsia="PMingLiU"/>
          <w:lang w:val="fr-FR" w:eastAsia="zh-TW"/>
        </w:rPr>
        <w:t>aide médicale dans les</w:t>
      </w:r>
      <w:r w:rsidRPr="000B4D79">
        <w:rPr>
          <w:rFonts w:eastAsia="PMingLiU"/>
          <w:lang w:val="fr-FR" w:eastAsia="zh-TW"/>
        </w:rPr>
        <w:t xml:space="preserve"> </w:t>
      </w:r>
      <w:r w:rsidR="00C90126" w:rsidRPr="000B4D79">
        <w:rPr>
          <w:lang w:val="fr-FR"/>
        </w:rPr>
        <w:t>Centres de consultations pour consommateurs de substances psychotropes</w:t>
      </w:r>
      <w:r w:rsidR="00C90126" w:rsidRPr="000B4D79">
        <w:rPr>
          <w:rFonts w:eastAsia="PMingLiU"/>
          <w:lang w:val="fr-FR" w:eastAsia="zh-TW"/>
        </w:rPr>
        <w:t>.</w:t>
      </w:r>
    </w:p>
    <w:p w:rsidR="00C15094" w:rsidRPr="000B4D79" w:rsidRDefault="00C15094" w:rsidP="009307A3">
      <w:pPr>
        <w:pStyle w:val="SingleTxtG"/>
        <w:rPr>
          <w:rFonts w:eastAsia="PMingLiU"/>
          <w:lang w:val="fr-FR" w:eastAsia="zh-TW"/>
        </w:rPr>
      </w:pPr>
      <w:r w:rsidRPr="000B4D79">
        <w:rPr>
          <w:rFonts w:eastAsia="PMingLiU"/>
          <w:lang w:val="fr-FR" w:eastAsia="zh-TW"/>
        </w:rPr>
        <w:t>605.</w:t>
      </w:r>
      <w:r w:rsidRPr="000B4D79">
        <w:rPr>
          <w:rFonts w:eastAsia="PMingLiU"/>
          <w:lang w:val="fr-FR" w:eastAsia="zh-TW"/>
        </w:rPr>
        <w:tab/>
      </w:r>
      <w:r w:rsidR="00C90126" w:rsidRPr="000B4D79">
        <w:rPr>
          <w:rFonts w:eastAsia="PMingLiU"/>
          <w:lang w:val="fr-FR" w:eastAsia="zh-TW"/>
        </w:rPr>
        <w:t>Une série de recommandations à moyen terme figurant dans le rapport du Groupe d</w:t>
      </w:r>
      <w:r w:rsidR="000E26C3">
        <w:rPr>
          <w:rFonts w:eastAsia="PMingLiU"/>
          <w:lang w:val="fr-FR" w:eastAsia="zh-TW"/>
        </w:rPr>
        <w:t>’</w:t>
      </w:r>
      <w:r w:rsidR="00C90126" w:rsidRPr="000B4D79">
        <w:rPr>
          <w:rFonts w:eastAsia="PMingLiU"/>
          <w:lang w:val="fr-FR" w:eastAsia="zh-TW"/>
        </w:rPr>
        <w:t xml:space="preserve">étude </w:t>
      </w:r>
      <w:r w:rsidR="00B87151" w:rsidRPr="000B4D79">
        <w:rPr>
          <w:rFonts w:eastAsia="PMingLiU"/>
          <w:lang w:val="fr-FR" w:eastAsia="zh-TW"/>
        </w:rPr>
        <w:t>sur la toxi</w:t>
      </w:r>
      <w:r w:rsidR="00384B83" w:rsidRPr="000B4D79">
        <w:rPr>
          <w:rFonts w:eastAsia="PMingLiU"/>
          <w:lang w:val="fr-FR" w:eastAsia="zh-TW"/>
        </w:rPr>
        <w:t>c</w:t>
      </w:r>
      <w:r w:rsidR="00B87151" w:rsidRPr="000B4D79">
        <w:rPr>
          <w:rFonts w:eastAsia="PMingLiU"/>
          <w:lang w:val="fr-FR" w:eastAsia="zh-TW"/>
        </w:rPr>
        <w:t xml:space="preserve">omanie chez les jeunes ont été </w:t>
      </w:r>
      <w:r w:rsidR="008E71AF">
        <w:rPr>
          <w:rFonts w:eastAsia="PMingLiU"/>
          <w:lang w:val="fr-FR" w:eastAsia="zh-TW"/>
        </w:rPr>
        <w:t>développées plus avant</w:t>
      </w:r>
      <w:r w:rsidR="00B87151" w:rsidRPr="000B4D79">
        <w:rPr>
          <w:rFonts w:eastAsia="PMingLiU"/>
          <w:lang w:val="fr-FR" w:eastAsia="zh-TW"/>
        </w:rPr>
        <w:t xml:space="preserve"> et intégrées dans le Cinquième plan triennal relatif aux services de traitement et de réadaptation</w:t>
      </w:r>
      <w:r w:rsidRPr="000B4D79">
        <w:rPr>
          <w:rFonts w:eastAsia="PMingLiU"/>
          <w:lang w:val="fr-FR" w:eastAsia="zh-TW"/>
        </w:rPr>
        <w:t xml:space="preserve"> (2009</w:t>
      </w:r>
      <w:r w:rsidR="00C90126" w:rsidRPr="000B4D79">
        <w:rPr>
          <w:rFonts w:eastAsia="PMingLiU"/>
          <w:lang w:val="fr-FR" w:eastAsia="zh-TW"/>
        </w:rPr>
        <w:t>/</w:t>
      </w:r>
      <w:r w:rsidRPr="000B4D79">
        <w:rPr>
          <w:rFonts w:eastAsia="PMingLiU"/>
          <w:lang w:val="fr-FR" w:eastAsia="zh-TW"/>
        </w:rPr>
        <w:t xml:space="preserve">11), </w:t>
      </w:r>
      <w:r w:rsidR="00384B83" w:rsidRPr="000B4D79">
        <w:rPr>
          <w:rFonts w:eastAsia="PMingLiU"/>
          <w:lang w:val="fr-FR" w:eastAsia="zh-TW"/>
        </w:rPr>
        <w:t>qui a été publié</w:t>
      </w:r>
      <w:r w:rsidRPr="000B4D79">
        <w:rPr>
          <w:rFonts w:eastAsia="PMingLiU"/>
          <w:lang w:val="fr-FR" w:eastAsia="zh-TW"/>
        </w:rPr>
        <w:t xml:space="preserve"> </w:t>
      </w:r>
      <w:r w:rsidR="005D39B4" w:rsidRPr="000B4D79">
        <w:rPr>
          <w:rFonts w:eastAsia="PMingLiU"/>
          <w:lang w:val="fr-FR" w:eastAsia="zh-TW"/>
        </w:rPr>
        <w:t>le</w:t>
      </w:r>
      <w:r w:rsidRPr="000B4D79">
        <w:rPr>
          <w:rFonts w:eastAsia="PMingLiU"/>
          <w:lang w:val="fr-FR" w:eastAsia="zh-TW"/>
        </w:rPr>
        <w:t xml:space="preserve"> 2 </w:t>
      </w:r>
      <w:r w:rsidR="005D39B4" w:rsidRPr="000B4D79">
        <w:rPr>
          <w:rFonts w:eastAsia="PMingLiU"/>
          <w:lang w:val="fr-FR" w:eastAsia="zh-TW"/>
        </w:rPr>
        <w:t>av</w:t>
      </w:r>
      <w:r w:rsidRPr="000B4D79">
        <w:rPr>
          <w:rFonts w:eastAsia="PMingLiU"/>
          <w:lang w:val="fr-FR" w:eastAsia="zh-TW"/>
        </w:rPr>
        <w:t xml:space="preserve">ril 2009. </w:t>
      </w:r>
      <w:r w:rsidR="00384B83" w:rsidRPr="000B4D79">
        <w:rPr>
          <w:lang w:val="fr-FR"/>
        </w:rPr>
        <w:t>Il s</w:t>
      </w:r>
      <w:r w:rsidR="000E26C3">
        <w:rPr>
          <w:lang w:val="fr-FR"/>
        </w:rPr>
        <w:t>’</w:t>
      </w:r>
      <w:r w:rsidR="00384B83" w:rsidRPr="000B4D79">
        <w:rPr>
          <w:lang w:val="fr-FR"/>
        </w:rPr>
        <w:t>agit, notamment, de l</w:t>
      </w:r>
      <w:r w:rsidR="000E26C3">
        <w:rPr>
          <w:lang w:val="fr-FR"/>
        </w:rPr>
        <w:t>’</w:t>
      </w:r>
      <w:r w:rsidR="00384B83" w:rsidRPr="000B4D79">
        <w:rPr>
          <w:lang w:val="fr-FR"/>
        </w:rPr>
        <w:t>élaboration d</w:t>
      </w:r>
      <w:r w:rsidR="000E26C3">
        <w:rPr>
          <w:lang w:val="fr-FR"/>
        </w:rPr>
        <w:t>’</w:t>
      </w:r>
      <w:r w:rsidR="00384B83" w:rsidRPr="000B4D79">
        <w:rPr>
          <w:lang w:val="fr-FR"/>
        </w:rPr>
        <w:t>un modèle de mise en réseau entre groupements hospitaliers, du renforcement des éléments de réadaptation dans les programmes de traitement et de réadaptation, de l</w:t>
      </w:r>
      <w:r w:rsidR="000E26C3">
        <w:rPr>
          <w:lang w:val="fr-FR"/>
        </w:rPr>
        <w:t>’</w:t>
      </w:r>
      <w:r w:rsidR="00384B83" w:rsidRPr="000B4D79">
        <w:rPr>
          <w:lang w:val="fr-FR"/>
        </w:rPr>
        <w:t>amélioration des moyens et de la qualité de divers programmes, et de la réorganisation des ressources</w:t>
      </w:r>
      <w:r w:rsidRPr="000B4D79">
        <w:rPr>
          <w:rFonts w:eastAsia="PMingLiU"/>
          <w:lang w:val="fr-FR" w:eastAsia="zh-TW"/>
        </w:rPr>
        <w:t>.</w:t>
      </w:r>
      <w:r w:rsidR="004479ED">
        <w:rPr>
          <w:rFonts w:eastAsia="PMingLiU"/>
          <w:lang w:val="fr-FR" w:eastAsia="zh-TW"/>
        </w:rPr>
        <w:t xml:space="preserve"> </w:t>
      </w:r>
    </w:p>
    <w:p w:rsidR="00C15094" w:rsidRPr="000B4D79" w:rsidRDefault="00685164" w:rsidP="00051B2B">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00384B83" w:rsidRPr="000B4D79">
        <w:rPr>
          <w:lang w:val="fr-FR"/>
        </w:rPr>
        <w:t>Tests de dépistage des drogues</w:t>
      </w:r>
    </w:p>
    <w:p w:rsidR="00C15094" w:rsidRPr="000B4D79" w:rsidRDefault="00C15094" w:rsidP="0045521E">
      <w:pPr>
        <w:pStyle w:val="SingleTxtG"/>
        <w:rPr>
          <w:rFonts w:eastAsia="PMingLiU"/>
          <w:lang w:val="fr-FR" w:eastAsia="zh-TW"/>
        </w:rPr>
      </w:pPr>
      <w:r w:rsidRPr="000B4D79">
        <w:rPr>
          <w:rFonts w:eastAsia="PMingLiU"/>
          <w:lang w:val="fr-FR" w:eastAsia="zh-TW"/>
        </w:rPr>
        <w:t>606</w:t>
      </w:r>
      <w:r w:rsidR="009307A3" w:rsidRPr="000B4D79">
        <w:rPr>
          <w:rFonts w:eastAsia="PMingLiU"/>
          <w:lang w:val="fr-FR" w:eastAsia="zh-TW"/>
        </w:rPr>
        <w:t>.</w:t>
      </w:r>
      <w:r w:rsidR="009307A3" w:rsidRPr="000B4D79">
        <w:rPr>
          <w:rFonts w:eastAsia="PMingLiU"/>
          <w:lang w:val="fr-FR" w:eastAsia="zh-TW"/>
        </w:rPr>
        <w:tab/>
      </w:r>
      <w:r w:rsidR="00384B83" w:rsidRPr="000B4D79">
        <w:rPr>
          <w:rFonts w:eastAsia="PMingLiU"/>
          <w:lang w:val="fr-FR" w:eastAsia="zh-TW"/>
        </w:rPr>
        <w:t>Pour faciliter l</w:t>
      </w:r>
      <w:r w:rsidR="000E26C3">
        <w:rPr>
          <w:rFonts w:eastAsia="PMingLiU"/>
          <w:lang w:val="fr-FR" w:eastAsia="zh-TW"/>
        </w:rPr>
        <w:t>’</w:t>
      </w:r>
      <w:r w:rsidR="00384B83" w:rsidRPr="000B4D79">
        <w:rPr>
          <w:rFonts w:eastAsia="PMingLiU"/>
          <w:lang w:val="fr-FR" w:eastAsia="zh-TW"/>
        </w:rPr>
        <w:t xml:space="preserve">identification rapide des jeunes toxicomanes en vue de les traiter, le Groupe de travail a recommandé </w:t>
      </w:r>
      <w:r w:rsidR="00FD3879" w:rsidRPr="000B4D79">
        <w:rPr>
          <w:rFonts w:eastAsia="PMingLiU"/>
          <w:lang w:val="fr-FR" w:eastAsia="zh-TW"/>
        </w:rPr>
        <w:t xml:space="preserve">plusieurs niveaux </w:t>
      </w:r>
      <w:r w:rsidR="00384B83" w:rsidRPr="000B4D79">
        <w:rPr>
          <w:rFonts w:eastAsia="PMingLiU"/>
          <w:lang w:val="fr-FR" w:eastAsia="zh-TW"/>
        </w:rPr>
        <w:t xml:space="preserve">de tests de dépistage. </w:t>
      </w:r>
      <w:r w:rsidR="00223981" w:rsidRPr="000B4D79">
        <w:rPr>
          <w:rFonts w:eastAsia="PMingLiU"/>
          <w:lang w:val="fr-FR" w:eastAsia="zh-TW"/>
        </w:rPr>
        <w:t>Tout d</w:t>
      </w:r>
      <w:r w:rsidR="000E26C3">
        <w:rPr>
          <w:rFonts w:eastAsia="PMingLiU"/>
          <w:lang w:val="fr-FR" w:eastAsia="zh-TW"/>
        </w:rPr>
        <w:t>’</w:t>
      </w:r>
      <w:r w:rsidR="00223981" w:rsidRPr="000B4D79">
        <w:rPr>
          <w:rFonts w:eastAsia="PMingLiU"/>
          <w:lang w:val="fr-FR" w:eastAsia="zh-TW"/>
        </w:rPr>
        <w:t>abord, d</w:t>
      </w:r>
      <w:r w:rsidR="000E26C3">
        <w:rPr>
          <w:rFonts w:eastAsia="PMingLiU"/>
          <w:lang w:val="fr-FR" w:eastAsia="zh-TW"/>
        </w:rPr>
        <w:t>’</w:t>
      </w:r>
      <w:r w:rsidR="00223981" w:rsidRPr="000B4D79">
        <w:rPr>
          <w:rFonts w:eastAsia="PMingLiU"/>
          <w:lang w:val="fr-FR" w:eastAsia="zh-TW"/>
        </w:rPr>
        <w:t xml:space="preserve">ici fin 2009 nous introduirons un service de dépistage volontaire dans les </w:t>
      </w:r>
      <w:r w:rsidR="00223981" w:rsidRPr="000B4D79">
        <w:rPr>
          <w:lang w:val="fr-FR"/>
        </w:rPr>
        <w:t>Centres de consultations pour consommateurs de substances psychotropes, dans le cadre du renforcement de l</w:t>
      </w:r>
      <w:r w:rsidR="000E26C3">
        <w:rPr>
          <w:lang w:val="fr-FR"/>
        </w:rPr>
        <w:t>’</w:t>
      </w:r>
      <w:r w:rsidR="00223981" w:rsidRPr="000B4D79">
        <w:rPr>
          <w:lang w:val="fr-FR"/>
        </w:rPr>
        <w:t xml:space="preserve">aide médicale individuelle. À un deuxième niveau, celui des écoles, nous mettrons en place un système expérimental de dépistage dans 23 écoles secondaires publiques du district de Tai Po en décembre </w:t>
      </w:r>
      <w:r w:rsidRPr="000B4D79">
        <w:rPr>
          <w:rFonts w:eastAsia="MingLiU"/>
          <w:lang w:val="fr-FR" w:eastAsia="zh-TW"/>
        </w:rPr>
        <w:t xml:space="preserve">2009. </w:t>
      </w:r>
      <w:r w:rsidR="00223981" w:rsidRPr="000B4D79">
        <w:rPr>
          <w:rFonts w:eastAsia="MingLiU"/>
          <w:lang w:val="fr-FR" w:eastAsia="zh-TW"/>
        </w:rPr>
        <w:t xml:space="preserve">Nous accompagnerons ce système </w:t>
      </w:r>
      <w:r w:rsidR="007E4C89" w:rsidRPr="000B4D79">
        <w:rPr>
          <w:rFonts w:eastAsia="MingLiU"/>
          <w:lang w:val="fr-FR" w:eastAsia="zh-TW"/>
        </w:rPr>
        <w:t xml:space="preserve">expérimental </w:t>
      </w:r>
      <w:r w:rsidR="00223981" w:rsidRPr="000B4D79">
        <w:rPr>
          <w:rFonts w:eastAsia="MingLiU"/>
          <w:lang w:val="fr-FR" w:eastAsia="zh-TW"/>
        </w:rPr>
        <w:t>d</w:t>
      </w:r>
      <w:r w:rsidR="000E26C3">
        <w:rPr>
          <w:rFonts w:eastAsia="MingLiU"/>
          <w:lang w:val="fr-FR" w:eastAsia="zh-TW"/>
        </w:rPr>
        <w:t>’</w:t>
      </w:r>
      <w:r w:rsidR="00223981" w:rsidRPr="000B4D79">
        <w:rPr>
          <w:rFonts w:eastAsia="MingLiU"/>
          <w:lang w:val="fr-FR" w:eastAsia="zh-TW"/>
        </w:rPr>
        <w:t xml:space="preserve">un projet de recherche visant, notamment, à évaluer </w:t>
      </w:r>
      <w:r w:rsidR="0045521E" w:rsidRPr="000B4D79">
        <w:rPr>
          <w:rFonts w:eastAsia="MingLiU"/>
          <w:lang w:val="fr-FR" w:eastAsia="zh-TW"/>
        </w:rPr>
        <w:t xml:space="preserve">son </w:t>
      </w:r>
      <w:r w:rsidR="00223981" w:rsidRPr="000B4D79">
        <w:rPr>
          <w:rFonts w:eastAsia="MingLiU"/>
          <w:lang w:val="fr-FR" w:eastAsia="zh-TW"/>
        </w:rPr>
        <w:t xml:space="preserve">efficacité </w:t>
      </w:r>
      <w:r w:rsidR="007E4C89" w:rsidRPr="000B4D79">
        <w:rPr>
          <w:rFonts w:eastAsia="MingLiU"/>
          <w:lang w:val="fr-FR" w:eastAsia="zh-TW"/>
        </w:rPr>
        <w:t xml:space="preserve">et </w:t>
      </w:r>
      <w:r w:rsidR="0045521E" w:rsidRPr="000B4D79">
        <w:rPr>
          <w:rFonts w:eastAsia="MingLiU"/>
          <w:lang w:val="fr-FR" w:eastAsia="zh-TW"/>
        </w:rPr>
        <w:t>à concevoir des programmes de dépistage à l</w:t>
      </w:r>
      <w:r w:rsidR="000E26C3">
        <w:rPr>
          <w:rFonts w:eastAsia="MingLiU"/>
          <w:lang w:val="fr-FR" w:eastAsia="zh-TW"/>
        </w:rPr>
        <w:t>’</w:t>
      </w:r>
      <w:r w:rsidR="0045521E" w:rsidRPr="000B4D79">
        <w:rPr>
          <w:rFonts w:eastAsia="MingLiU"/>
          <w:lang w:val="fr-FR" w:eastAsia="zh-TW"/>
        </w:rPr>
        <w:t>école qui pourraient être progressivement étendus à l</w:t>
      </w:r>
      <w:r w:rsidR="000E26C3">
        <w:rPr>
          <w:rFonts w:eastAsia="MingLiU"/>
          <w:lang w:val="fr-FR" w:eastAsia="zh-TW"/>
        </w:rPr>
        <w:t>’</w:t>
      </w:r>
      <w:r w:rsidR="0045521E" w:rsidRPr="000B4D79">
        <w:rPr>
          <w:rFonts w:eastAsia="MingLiU"/>
          <w:lang w:val="fr-FR" w:eastAsia="zh-TW"/>
        </w:rPr>
        <w:t xml:space="preserve">ensemble des écoles. </w:t>
      </w:r>
      <w:r w:rsidR="007E4C89" w:rsidRPr="000B4D79">
        <w:rPr>
          <w:rFonts w:eastAsia="PMingLiU"/>
          <w:lang w:val="fr-FR" w:eastAsia="zh-TW"/>
        </w:rPr>
        <w:t xml:space="preserve">En troisième lieu, le Groupe de travail a recommandé, par principe, </w:t>
      </w:r>
      <w:r w:rsidR="0045521E" w:rsidRPr="000B4D79">
        <w:rPr>
          <w:rFonts w:eastAsia="PMingLiU"/>
          <w:lang w:val="fr-FR" w:eastAsia="zh-TW"/>
        </w:rPr>
        <w:t>l</w:t>
      </w:r>
      <w:r w:rsidR="000E26C3">
        <w:rPr>
          <w:rFonts w:eastAsia="PMingLiU"/>
          <w:lang w:val="fr-FR" w:eastAsia="zh-TW"/>
        </w:rPr>
        <w:t>’</w:t>
      </w:r>
      <w:r w:rsidRPr="000B4D79">
        <w:rPr>
          <w:rFonts w:eastAsia="PMingLiU"/>
          <w:lang w:val="fr-FR" w:eastAsia="zh-TW"/>
        </w:rPr>
        <w:t xml:space="preserve">introduction </w:t>
      </w:r>
      <w:r w:rsidR="0045521E" w:rsidRPr="000B4D79">
        <w:rPr>
          <w:rFonts w:eastAsia="PMingLiU"/>
          <w:lang w:val="fr-FR" w:eastAsia="zh-TW"/>
        </w:rPr>
        <w:t>d</w:t>
      </w:r>
      <w:r w:rsidR="000E26C3">
        <w:rPr>
          <w:rFonts w:eastAsia="PMingLiU"/>
          <w:lang w:val="fr-FR" w:eastAsia="zh-TW"/>
        </w:rPr>
        <w:t>’</w:t>
      </w:r>
      <w:r w:rsidR="0045521E" w:rsidRPr="000B4D79">
        <w:rPr>
          <w:rFonts w:eastAsia="PMingLiU"/>
          <w:lang w:val="fr-FR" w:eastAsia="zh-TW"/>
        </w:rPr>
        <w:t>une nouvelle législation habilitant les forces de l</w:t>
      </w:r>
      <w:r w:rsidR="000E26C3">
        <w:rPr>
          <w:rFonts w:eastAsia="PMingLiU"/>
          <w:lang w:val="fr-FR" w:eastAsia="zh-TW"/>
        </w:rPr>
        <w:t>’</w:t>
      </w:r>
      <w:r w:rsidR="0045521E" w:rsidRPr="000B4D79">
        <w:rPr>
          <w:rFonts w:eastAsia="PMingLiU"/>
          <w:lang w:val="fr-FR" w:eastAsia="zh-TW"/>
        </w:rPr>
        <w:t>ordre à imposer un test à toute personne raisonnablement soupçonnée d</w:t>
      </w:r>
      <w:r w:rsidR="000E26C3">
        <w:rPr>
          <w:rFonts w:eastAsia="PMingLiU"/>
          <w:lang w:val="fr-FR" w:eastAsia="zh-TW"/>
        </w:rPr>
        <w:t>’</w:t>
      </w:r>
      <w:r w:rsidR="0045521E" w:rsidRPr="000B4D79">
        <w:rPr>
          <w:rFonts w:eastAsia="PMingLiU"/>
          <w:lang w:val="fr-FR" w:eastAsia="zh-TW"/>
        </w:rPr>
        <w:t>avoir consommé une drogue dangereuse. Nous détaillerons notre proposition de programme de dépistage obligatoire dans un document de consultation pour inviter le public à exprimer son opinion</w:t>
      </w:r>
      <w:r w:rsidRPr="000B4D79">
        <w:rPr>
          <w:rFonts w:eastAsia="PMingLiU"/>
          <w:lang w:val="fr-FR" w:eastAsia="zh-TW"/>
        </w:rPr>
        <w:t>.</w:t>
      </w:r>
    </w:p>
    <w:p w:rsidR="00C15094" w:rsidRPr="000B4D79" w:rsidRDefault="00C15094" w:rsidP="00E05892">
      <w:pPr>
        <w:pStyle w:val="SingleTxtG"/>
        <w:rPr>
          <w:rFonts w:eastAsia="PMingLiU"/>
          <w:lang w:val="fr-FR" w:eastAsia="zh-TW"/>
        </w:rPr>
      </w:pPr>
      <w:r w:rsidRPr="000B4D79">
        <w:rPr>
          <w:rFonts w:eastAsia="PMingLiU"/>
          <w:lang w:val="fr-FR" w:eastAsia="zh-TW"/>
        </w:rPr>
        <w:t>607.</w:t>
      </w:r>
      <w:r w:rsidRPr="000B4D79">
        <w:rPr>
          <w:rFonts w:eastAsia="PMingLiU"/>
          <w:lang w:val="fr-FR" w:eastAsia="zh-TW"/>
        </w:rPr>
        <w:tab/>
      </w:r>
      <w:r w:rsidR="007E4C89" w:rsidRPr="000B4D79">
        <w:rPr>
          <w:lang w:val="fr-FR"/>
        </w:rPr>
        <w:t>Les différents dispositifs de dépistage sont des concepts nouveaux à Hong Kong et certains commentateurs ont prié instamment le Gouvernement de les appliquer avec prudence, en particulier le dépistage à l</w:t>
      </w:r>
      <w:r w:rsidR="000E26C3">
        <w:rPr>
          <w:lang w:val="fr-FR"/>
        </w:rPr>
        <w:t>’</w:t>
      </w:r>
      <w:r w:rsidR="007E4C89" w:rsidRPr="000B4D79">
        <w:rPr>
          <w:lang w:val="fr-FR"/>
        </w:rPr>
        <w:t>école et le dépistage obligatoire. Il nous faut préciser que l</w:t>
      </w:r>
      <w:r w:rsidR="000E26C3">
        <w:rPr>
          <w:lang w:val="fr-FR"/>
        </w:rPr>
        <w:t>’</w:t>
      </w:r>
      <w:r w:rsidR="007E4C89" w:rsidRPr="000B4D79">
        <w:rPr>
          <w:lang w:val="fr-FR"/>
        </w:rPr>
        <w:t>objectif de ces dispositifs n</w:t>
      </w:r>
      <w:r w:rsidR="000E26C3">
        <w:rPr>
          <w:lang w:val="fr-FR"/>
        </w:rPr>
        <w:t>’</w:t>
      </w:r>
      <w:r w:rsidR="007E4C89" w:rsidRPr="000B4D79">
        <w:rPr>
          <w:lang w:val="fr-FR"/>
        </w:rPr>
        <w:t>est pas de faciliter les poursuites à l</w:t>
      </w:r>
      <w:r w:rsidR="000E26C3">
        <w:rPr>
          <w:lang w:val="fr-FR"/>
        </w:rPr>
        <w:t>’</w:t>
      </w:r>
      <w:r w:rsidR="007E4C89" w:rsidRPr="000B4D79">
        <w:rPr>
          <w:lang w:val="fr-FR"/>
        </w:rPr>
        <w:t>encontre des consommateurs, mais</w:t>
      </w:r>
      <w:r w:rsidRPr="000B4D79">
        <w:rPr>
          <w:rFonts w:eastAsia="PMingLiU"/>
          <w:lang w:val="fr-FR" w:eastAsia="zh-TW"/>
        </w:rPr>
        <w:t xml:space="preserve"> </w:t>
      </w:r>
      <w:r w:rsidR="00E05892" w:rsidRPr="000B4D79">
        <w:rPr>
          <w:rFonts w:eastAsia="PMingLiU"/>
          <w:lang w:val="fr-FR" w:eastAsia="zh-TW"/>
        </w:rPr>
        <w:t xml:space="preserve">de faire de la prévention auprès des non-consommateurs </w:t>
      </w:r>
      <w:r w:rsidR="007E4C89" w:rsidRPr="000B4D79">
        <w:rPr>
          <w:rFonts w:eastAsia="PMingLiU"/>
          <w:lang w:val="fr-FR" w:eastAsia="zh-TW"/>
        </w:rPr>
        <w:t>et d</w:t>
      </w:r>
      <w:r w:rsidR="000E26C3">
        <w:rPr>
          <w:rFonts w:eastAsia="PMingLiU"/>
          <w:lang w:val="fr-FR" w:eastAsia="zh-TW"/>
        </w:rPr>
        <w:t>’</w:t>
      </w:r>
      <w:r w:rsidR="007E4C89" w:rsidRPr="000B4D79">
        <w:rPr>
          <w:rFonts w:eastAsia="PMingLiU"/>
          <w:lang w:val="fr-FR" w:eastAsia="zh-TW"/>
        </w:rPr>
        <w:t xml:space="preserve">identifier rapidement </w:t>
      </w:r>
      <w:r w:rsidR="00E05892" w:rsidRPr="000B4D79">
        <w:rPr>
          <w:rFonts w:eastAsia="PMingLiU"/>
          <w:lang w:val="fr-FR" w:eastAsia="zh-TW"/>
        </w:rPr>
        <w:t>les jeunes</w:t>
      </w:r>
      <w:r w:rsidR="007E4C89" w:rsidRPr="000B4D79">
        <w:rPr>
          <w:rFonts w:eastAsia="PMingLiU"/>
          <w:lang w:val="fr-FR" w:eastAsia="zh-TW"/>
        </w:rPr>
        <w:t xml:space="preserve"> qui se droguent en vue de leur apporter l</w:t>
      </w:r>
      <w:r w:rsidR="000E26C3">
        <w:rPr>
          <w:rFonts w:eastAsia="PMingLiU"/>
          <w:lang w:val="fr-FR" w:eastAsia="zh-TW"/>
        </w:rPr>
        <w:t>’</w:t>
      </w:r>
      <w:r w:rsidR="007E4C89" w:rsidRPr="000B4D79">
        <w:rPr>
          <w:rFonts w:eastAsia="PMingLiU"/>
          <w:lang w:val="fr-FR" w:eastAsia="zh-TW"/>
        </w:rPr>
        <w:t>aide nécessaire.</w:t>
      </w:r>
      <w:r w:rsidRPr="000B4D79">
        <w:rPr>
          <w:rFonts w:eastAsia="PMingLiU"/>
          <w:lang w:val="fr-FR" w:eastAsia="zh-TW"/>
        </w:rPr>
        <w:t xml:space="preserve"> </w:t>
      </w:r>
      <w:r w:rsidR="007E4C89" w:rsidRPr="000B4D79">
        <w:rPr>
          <w:lang w:val="fr-FR"/>
        </w:rPr>
        <w:t>Pour formuler et faire avancer les propositions de dispositifs de dépistage, le Gouvernement prend en compte une série de facteurs, et continuera de le faire</w:t>
      </w:r>
      <w:r w:rsidRPr="000B4D79">
        <w:rPr>
          <w:rFonts w:eastAsia="PMingLiU"/>
          <w:lang w:val="fr-FR" w:eastAsia="zh-TW"/>
        </w:rPr>
        <w:t xml:space="preserve">. </w:t>
      </w:r>
      <w:r w:rsidR="007E4C89" w:rsidRPr="000B4D79">
        <w:rPr>
          <w:lang w:val="fr-FR"/>
        </w:rPr>
        <w:t>Ces facteurs sont, notamment, la confidentialité, les droits de l</w:t>
      </w:r>
      <w:r w:rsidR="000E26C3">
        <w:rPr>
          <w:lang w:val="fr-FR"/>
        </w:rPr>
        <w:t>’</w:t>
      </w:r>
      <w:r w:rsidR="007E4C89" w:rsidRPr="000B4D79">
        <w:rPr>
          <w:lang w:val="fr-FR"/>
        </w:rPr>
        <w:t>homme, l</w:t>
      </w:r>
      <w:r w:rsidR="000E26C3">
        <w:rPr>
          <w:lang w:val="fr-FR"/>
        </w:rPr>
        <w:t>’</w:t>
      </w:r>
      <w:r w:rsidR="007E4C89" w:rsidRPr="000B4D79">
        <w:rPr>
          <w:lang w:val="fr-FR"/>
        </w:rPr>
        <w:t>impact sur les enfants du dispositif proposé en tenant compte de leurs droits visés dans</w:t>
      </w:r>
      <w:r w:rsidR="007E4C89" w:rsidRPr="000B4D79">
        <w:rPr>
          <w:rFonts w:eastAsia="PMingLiU"/>
          <w:lang w:val="fr-FR" w:eastAsia="zh-TW"/>
        </w:rPr>
        <w:t xml:space="preserve"> </w:t>
      </w:r>
      <w:r w:rsidR="00953621" w:rsidRPr="000B4D79">
        <w:rPr>
          <w:rFonts w:eastAsia="PMingLiU"/>
          <w:lang w:val="fr-FR" w:eastAsia="zh-TW"/>
        </w:rPr>
        <w:t xml:space="preserve">la </w:t>
      </w:r>
      <w:r w:rsidRPr="000B4D79">
        <w:rPr>
          <w:rFonts w:eastAsia="PMingLiU"/>
          <w:lang w:val="fr-FR" w:eastAsia="zh-TW"/>
        </w:rPr>
        <w:t xml:space="preserve">Convention, </w:t>
      </w:r>
      <w:r w:rsidR="00953621" w:rsidRPr="000B4D79">
        <w:rPr>
          <w:rFonts w:eastAsia="PMingLiU"/>
          <w:lang w:val="fr-FR" w:eastAsia="zh-TW"/>
        </w:rPr>
        <w:t>les relations des enfants avec leurs parents et leurs enseignants</w:t>
      </w:r>
      <w:r w:rsidRPr="000B4D79">
        <w:rPr>
          <w:rFonts w:eastAsia="PMingLiU"/>
          <w:lang w:val="fr-FR" w:eastAsia="zh-TW"/>
        </w:rPr>
        <w:t>, etc.</w:t>
      </w:r>
    </w:p>
    <w:p w:rsidR="00C15094" w:rsidRPr="000B4D79" w:rsidRDefault="00917DCD" w:rsidP="00E05892">
      <w:pPr>
        <w:pStyle w:val="SingleTxtG"/>
        <w:rPr>
          <w:rFonts w:eastAsia="PMingLiU"/>
          <w:lang w:val="fr-FR" w:eastAsia="zh-TW"/>
        </w:rPr>
      </w:pPr>
      <w:r w:rsidRPr="000B4D79">
        <w:rPr>
          <w:rFonts w:eastAsia="PMingLiU"/>
          <w:lang w:val="fr-FR" w:eastAsia="zh-TW"/>
        </w:rPr>
        <w:t>608.</w:t>
      </w:r>
      <w:r w:rsidRPr="000B4D79">
        <w:rPr>
          <w:rFonts w:eastAsia="PMingLiU"/>
          <w:lang w:val="fr-FR" w:eastAsia="zh-TW"/>
        </w:rPr>
        <w:tab/>
      </w:r>
      <w:r w:rsidR="00E05892" w:rsidRPr="000B4D79">
        <w:rPr>
          <w:rFonts w:eastAsia="MingLiU"/>
          <w:lang w:val="fr-FR" w:eastAsia="zh-TW"/>
        </w:rPr>
        <w:t>Pa</w:t>
      </w:r>
      <w:r w:rsidR="00C15094" w:rsidRPr="000B4D79">
        <w:rPr>
          <w:rFonts w:eastAsia="MingLiU"/>
          <w:lang w:val="fr-FR" w:eastAsia="zh-TW"/>
        </w:rPr>
        <w:t>r ex</w:t>
      </w:r>
      <w:r w:rsidR="00E05892" w:rsidRPr="000B4D79">
        <w:rPr>
          <w:rFonts w:eastAsia="MingLiU"/>
          <w:lang w:val="fr-FR" w:eastAsia="zh-TW"/>
        </w:rPr>
        <w:t>e</w:t>
      </w:r>
      <w:r w:rsidR="00C15094" w:rsidRPr="000B4D79">
        <w:rPr>
          <w:rFonts w:eastAsia="MingLiU"/>
          <w:lang w:val="fr-FR" w:eastAsia="zh-TW"/>
        </w:rPr>
        <w:t xml:space="preserve">mple, </w:t>
      </w:r>
      <w:r w:rsidR="00E05892" w:rsidRPr="000B4D79">
        <w:rPr>
          <w:rFonts w:eastAsia="MingLiU"/>
          <w:lang w:val="fr-FR" w:eastAsia="zh-TW"/>
        </w:rPr>
        <w:t>le système expérimental de dépistage à l</w:t>
      </w:r>
      <w:r w:rsidR="000E26C3">
        <w:rPr>
          <w:rFonts w:eastAsia="MingLiU"/>
          <w:lang w:val="fr-FR" w:eastAsia="zh-TW"/>
        </w:rPr>
        <w:t>’</w:t>
      </w:r>
      <w:r w:rsidR="00E05892" w:rsidRPr="000B4D79">
        <w:rPr>
          <w:rFonts w:eastAsia="MingLiU"/>
          <w:lang w:val="fr-FR" w:eastAsia="zh-TW"/>
        </w:rPr>
        <w:t>école mis en place dans le district de Tai Po à la rentrée scolaire 2009/10 ne concerne que les volontaires. Pour encourager les parents et les élèves à discuter ensemble des objectifs et des avantages du système, et de développer entre eux une confiance mutuelle en termes de participation, élèves et parents signeront une autorisation écrite avant la participation volontaire des élèves au dépistage</w:t>
      </w:r>
      <w:r w:rsidR="00C15094" w:rsidRPr="000B4D79">
        <w:rPr>
          <w:rFonts w:eastAsia="PMingLiU"/>
          <w:lang w:val="fr-FR" w:eastAsia="zh-TW"/>
        </w:rPr>
        <w:t>.</w:t>
      </w:r>
    </w:p>
    <w:p w:rsidR="00C15094" w:rsidRPr="000B4D79" w:rsidRDefault="00126D03" w:rsidP="00051B2B">
      <w:pPr>
        <w:pStyle w:val="H23G"/>
        <w:rPr>
          <w:lang w:val="fr-FR" w:eastAsia="zh-TW"/>
        </w:rPr>
      </w:pPr>
      <w:r>
        <w:rPr>
          <w:lang w:val="fr-FR" w:eastAsia="zh-TW"/>
        </w:rPr>
        <w:tab/>
      </w:r>
      <w:r>
        <w:rPr>
          <w:lang w:val="fr-FR" w:eastAsia="zh-TW"/>
        </w:rPr>
        <w:tab/>
      </w:r>
      <w:r w:rsidR="008B7604" w:rsidRPr="000B4D79">
        <w:rPr>
          <w:lang w:val="fr-FR" w:eastAsia="zh-TW"/>
        </w:rPr>
        <w:t>Renforcement du</w:t>
      </w:r>
      <w:r w:rsidR="00C15094" w:rsidRPr="000B4D79">
        <w:rPr>
          <w:lang w:val="fr-FR" w:eastAsia="zh-TW"/>
        </w:rPr>
        <w:t xml:space="preserve"> </w:t>
      </w:r>
      <w:r w:rsidR="008B7604" w:rsidRPr="000B4D79">
        <w:rPr>
          <w:lang w:val="fr-FR" w:eastAsia="zh-TW"/>
        </w:rPr>
        <w:t xml:space="preserve">système de </w:t>
      </w:r>
      <w:r w:rsidR="00C15094" w:rsidRPr="000B4D79">
        <w:rPr>
          <w:lang w:val="fr-FR" w:eastAsia="zh-TW"/>
        </w:rPr>
        <w:t xml:space="preserve">probation </w:t>
      </w:r>
    </w:p>
    <w:p w:rsidR="00C15094" w:rsidRPr="000B4D79" w:rsidRDefault="00C15094" w:rsidP="00766715">
      <w:pPr>
        <w:pStyle w:val="SingleTxtG"/>
        <w:rPr>
          <w:rFonts w:eastAsia="PMingLiU"/>
          <w:lang w:val="fr-FR" w:eastAsia="zh-TW"/>
        </w:rPr>
      </w:pPr>
      <w:r w:rsidRPr="000B4D79">
        <w:rPr>
          <w:rFonts w:eastAsia="PMingLiU"/>
          <w:lang w:val="fr-FR" w:eastAsia="zh-TW"/>
        </w:rPr>
        <w:t>609.</w:t>
      </w:r>
      <w:r w:rsidRPr="000B4D79">
        <w:rPr>
          <w:rFonts w:eastAsia="PMingLiU"/>
          <w:lang w:val="fr-FR" w:eastAsia="zh-TW"/>
        </w:rPr>
        <w:tab/>
      </w:r>
      <w:r w:rsidR="008B7604" w:rsidRPr="000B4D79">
        <w:rPr>
          <w:rFonts w:eastAsia="PMingLiU"/>
          <w:lang w:val="fr-FR" w:eastAsia="zh-TW"/>
        </w:rPr>
        <w:t>Pour aider les jeunes toxicomanes ayant affaire à la justice pénale et briser le cycle drogue/criminalité, en octobre 2009 nous avons lancé un programme pilote de deux ans pour tester un système de réadaptation renforcé impliquant une coopération plus étroite entre les agents de probation et l</w:t>
      </w:r>
      <w:r w:rsidR="000E26C3">
        <w:rPr>
          <w:rFonts w:eastAsia="PMingLiU"/>
          <w:lang w:val="fr-FR" w:eastAsia="zh-TW"/>
        </w:rPr>
        <w:t>’</w:t>
      </w:r>
      <w:r w:rsidR="008B7604" w:rsidRPr="000B4D79">
        <w:rPr>
          <w:rFonts w:eastAsia="PMingLiU"/>
          <w:lang w:val="fr-FR" w:eastAsia="zh-TW"/>
        </w:rPr>
        <w:t>appareil judiciaire</w:t>
      </w:r>
      <w:r w:rsidRPr="000B4D79">
        <w:rPr>
          <w:rFonts w:eastAsia="PMingLiU"/>
          <w:lang w:val="fr-FR" w:eastAsia="zh-TW"/>
        </w:rPr>
        <w:t xml:space="preserve">, </w:t>
      </w:r>
      <w:r w:rsidR="008B7604" w:rsidRPr="000B4D79">
        <w:rPr>
          <w:rFonts w:eastAsia="PMingLiU"/>
          <w:lang w:val="fr-FR" w:eastAsia="zh-TW"/>
        </w:rPr>
        <w:t>pour lequel nous avons emprunté quelques éléments cl</w:t>
      </w:r>
      <w:r w:rsidR="00766715">
        <w:rPr>
          <w:rFonts w:eastAsia="PMingLiU"/>
          <w:lang w:val="fr-FR" w:eastAsia="zh-TW"/>
        </w:rPr>
        <w:t>ef</w:t>
      </w:r>
      <w:r w:rsidR="008B7604" w:rsidRPr="000B4D79">
        <w:rPr>
          <w:rFonts w:eastAsia="PMingLiU"/>
          <w:lang w:val="fr-FR" w:eastAsia="zh-TW"/>
        </w:rPr>
        <w:t>s aux tribunaux étrangers traitant les affaires de drogue</w:t>
      </w:r>
      <w:r w:rsidRPr="000B4D79">
        <w:rPr>
          <w:rFonts w:eastAsia="PMingLiU"/>
          <w:lang w:val="fr-FR" w:eastAsia="zh-TW"/>
        </w:rPr>
        <w:t>.</w:t>
      </w:r>
    </w:p>
    <w:p w:rsidR="00C15094" w:rsidRPr="000B4D79" w:rsidRDefault="007B4C15" w:rsidP="00051B2B">
      <w:pPr>
        <w:pStyle w:val="H23G"/>
        <w:rPr>
          <w:lang w:val="fr-FR" w:eastAsia="zh-TW"/>
        </w:rPr>
      </w:pPr>
      <w:r w:rsidRPr="000B4D79">
        <w:rPr>
          <w:lang w:val="fr-FR" w:eastAsia="zh-TW"/>
        </w:rPr>
        <w:tab/>
      </w:r>
      <w:r w:rsidRPr="000B4D79">
        <w:rPr>
          <w:lang w:val="fr-FR" w:eastAsia="zh-TW"/>
        </w:rPr>
        <w:tab/>
      </w:r>
      <w:r w:rsidR="00C15094" w:rsidRPr="000B4D79">
        <w:rPr>
          <w:lang w:val="fr-FR" w:eastAsia="zh-TW"/>
        </w:rPr>
        <w:t>L</w:t>
      </w:r>
      <w:r w:rsidR="00D4625B" w:rsidRPr="000B4D79">
        <w:rPr>
          <w:lang w:val="fr-FR" w:eastAsia="zh-TW"/>
        </w:rPr>
        <w:t>é</w:t>
      </w:r>
      <w:r w:rsidR="00C15094" w:rsidRPr="000B4D79">
        <w:rPr>
          <w:lang w:val="fr-FR" w:eastAsia="zh-TW"/>
        </w:rPr>
        <w:t xml:space="preserve">gislation </w:t>
      </w:r>
      <w:r w:rsidR="00D4625B" w:rsidRPr="000B4D79">
        <w:rPr>
          <w:lang w:val="fr-FR" w:eastAsia="zh-TW"/>
        </w:rPr>
        <w:t xml:space="preserve">et </w:t>
      </w:r>
      <w:r w:rsidR="004C7D0D" w:rsidRPr="000B4D79">
        <w:rPr>
          <w:lang w:val="fr-FR" w:eastAsia="zh-TW"/>
        </w:rPr>
        <w:t>répression</w:t>
      </w:r>
    </w:p>
    <w:p w:rsidR="00C15094" w:rsidRPr="000B4D79" w:rsidRDefault="007B4C15" w:rsidP="00051B2B">
      <w:pPr>
        <w:pStyle w:val="H4G"/>
        <w:rPr>
          <w:lang w:val="fr-FR" w:eastAsia="zh-TW"/>
        </w:rPr>
      </w:pPr>
      <w:r w:rsidRPr="000B4D79">
        <w:rPr>
          <w:lang w:val="fr-FR" w:eastAsia="zh-TW"/>
        </w:rPr>
        <w:tab/>
      </w:r>
      <w:r w:rsidRPr="000B4D79">
        <w:rPr>
          <w:lang w:val="fr-FR" w:eastAsia="zh-TW"/>
        </w:rPr>
        <w:tab/>
      </w:r>
      <w:r w:rsidR="00953621" w:rsidRPr="000B4D79">
        <w:rPr>
          <w:lang w:val="fr-FR" w:eastAsia="zh-TW"/>
        </w:rPr>
        <w:t>Aperçu</w:t>
      </w:r>
    </w:p>
    <w:p w:rsidR="00C15094" w:rsidRPr="000B4D79" w:rsidRDefault="00C15094" w:rsidP="007B4C15">
      <w:pPr>
        <w:pStyle w:val="SingleTxtG"/>
        <w:rPr>
          <w:rFonts w:eastAsia="PMingLiU"/>
          <w:lang w:val="fr-FR" w:eastAsia="zh-TW"/>
        </w:rPr>
      </w:pPr>
      <w:r w:rsidRPr="000B4D79">
        <w:rPr>
          <w:rFonts w:eastAsia="PMingLiU"/>
          <w:lang w:val="fr-FR" w:eastAsia="zh-TW"/>
        </w:rPr>
        <w:t>610.</w:t>
      </w:r>
      <w:r w:rsidRPr="000B4D79">
        <w:rPr>
          <w:rFonts w:eastAsia="PMingLiU"/>
          <w:lang w:val="fr-FR" w:eastAsia="zh-TW"/>
        </w:rPr>
        <w:tab/>
      </w:r>
      <w:r w:rsidR="00953621" w:rsidRPr="000B4D79">
        <w:rPr>
          <w:rFonts w:eastAsia="PMingLiU"/>
          <w:lang w:val="fr-FR" w:eastAsia="zh-TW"/>
        </w:rPr>
        <w:t>La</w:t>
      </w:r>
      <w:r w:rsidRPr="000B4D79">
        <w:rPr>
          <w:rFonts w:eastAsia="PMingLiU"/>
          <w:lang w:val="fr-FR" w:eastAsia="zh-TW"/>
        </w:rPr>
        <w:t xml:space="preserve"> l</w:t>
      </w:r>
      <w:r w:rsidR="00953621" w:rsidRPr="000B4D79">
        <w:rPr>
          <w:rFonts w:eastAsia="PMingLiU"/>
          <w:lang w:val="fr-FR" w:eastAsia="zh-TW"/>
        </w:rPr>
        <w:t>é</w:t>
      </w:r>
      <w:r w:rsidRPr="000B4D79">
        <w:rPr>
          <w:rFonts w:eastAsia="PMingLiU"/>
          <w:lang w:val="fr-FR" w:eastAsia="zh-TW"/>
        </w:rPr>
        <w:t xml:space="preserve">gislation </w:t>
      </w:r>
      <w:r w:rsidR="00953621" w:rsidRPr="000B4D79">
        <w:rPr>
          <w:rFonts w:eastAsia="PMingLiU"/>
          <w:lang w:val="fr-FR" w:eastAsia="zh-TW"/>
        </w:rPr>
        <w:t>demeure, pour l</w:t>
      </w:r>
      <w:r w:rsidR="000E26C3">
        <w:rPr>
          <w:rFonts w:eastAsia="PMingLiU"/>
          <w:lang w:val="fr-FR" w:eastAsia="zh-TW"/>
        </w:rPr>
        <w:t>’</w:t>
      </w:r>
      <w:r w:rsidR="00953621" w:rsidRPr="000B4D79">
        <w:rPr>
          <w:rFonts w:eastAsia="PMingLiU"/>
          <w:lang w:val="fr-FR" w:eastAsia="zh-TW"/>
        </w:rPr>
        <w:t>essentiel, telle qu</w:t>
      </w:r>
      <w:r w:rsidR="000E26C3">
        <w:rPr>
          <w:rFonts w:eastAsia="PMingLiU"/>
          <w:lang w:val="fr-FR" w:eastAsia="zh-TW"/>
        </w:rPr>
        <w:t>’</w:t>
      </w:r>
      <w:r w:rsidR="00953621" w:rsidRPr="000B4D79">
        <w:rPr>
          <w:rFonts w:eastAsia="PMingLiU"/>
          <w:lang w:val="fr-FR" w:eastAsia="zh-TW"/>
        </w:rPr>
        <w:t>elle a été exposée aux</w:t>
      </w:r>
      <w:r w:rsidRPr="000B4D79">
        <w:rPr>
          <w:rFonts w:eastAsia="PMingLiU"/>
          <w:lang w:val="fr-FR" w:eastAsia="zh-TW"/>
        </w:rPr>
        <w:t xml:space="preserve"> paragraph</w:t>
      </w:r>
      <w:r w:rsidR="00D4625B" w:rsidRPr="000B4D79">
        <w:rPr>
          <w:rFonts w:eastAsia="PMingLiU"/>
          <w:lang w:val="fr-FR" w:eastAsia="zh-TW"/>
        </w:rPr>
        <w:t>e</w:t>
      </w:r>
      <w:r w:rsidRPr="000B4D79">
        <w:rPr>
          <w:rFonts w:eastAsia="PMingLiU"/>
          <w:lang w:val="fr-FR" w:eastAsia="zh-TW"/>
        </w:rPr>
        <w:t xml:space="preserve">s 459 </w:t>
      </w:r>
      <w:r w:rsidR="00D4625B" w:rsidRPr="000B4D79">
        <w:rPr>
          <w:rFonts w:eastAsia="PMingLiU"/>
          <w:lang w:val="fr-FR" w:eastAsia="zh-TW"/>
        </w:rPr>
        <w:t>à</w:t>
      </w:r>
      <w:r w:rsidRPr="000B4D79">
        <w:rPr>
          <w:rFonts w:eastAsia="PMingLiU"/>
          <w:lang w:val="fr-FR" w:eastAsia="zh-TW"/>
        </w:rPr>
        <w:t xml:space="preserve"> 461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D4625B" w:rsidRPr="000B4D79">
        <w:rPr>
          <w:rFonts w:eastAsia="PMingLiU"/>
          <w:lang w:val="fr-FR" w:eastAsia="zh-TW"/>
        </w:rPr>
        <w:t>L</w:t>
      </w:r>
      <w:r w:rsidR="000E26C3">
        <w:rPr>
          <w:rFonts w:eastAsia="PMingLiU"/>
          <w:lang w:val="fr-FR" w:eastAsia="zh-TW"/>
        </w:rPr>
        <w:t>’</w:t>
      </w:r>
      <w:r w:rsidR="004C7D0D" w:rsidRPr="000B4D79">
        <w:rPr>
          <w:rFonts w:eastAsia="PMingLiU"/>
          <w:lang w:val="fr-FR" w:eastAsia="zh-TW"/>
        </w:rPr>
        <w:t xml:space="preserve">ordonnance relative aux drogues dangereuses </w:t>
      </w:r>
      <w:r w:rsidRPr="000B4D79">
        <w:rPr>
          <w:rFonts w:eastAsia="PMingLiU"/>
          <w:lang w:val="fr-FR" w:eastAsia="zh-TW"/>
        </w:rPr>
        <w:t>(</w:t>
      </w:r>
      <w:r w:rsidR="0072454F" w:rsidRPr="000B4D79">
        <w:rPr>
          <w:lang w:val="fr-FR"/>
        </w:rPr>
        <w:t>chap.</w:t>
      </w:r>
      <w:r w:rsidRPr="000B4D79">
        <w:rPr>
          <w:rFonts w:eastAsia="PMingLiU"/>
          <w:lang w:val="fr-FR" w:eastAsia="zh-TW"/>
        </w:rPr>
        <w:t xml:space="preserve"> 134) </w:t>
      </w:r>
      <w:r w:rsidR="004C7D0D" w:rsidRPr="000B4D79">
        <w:rPr>
          <w:lang w:val="fr-FR"/>
        </w:rPr>
        <w:t>est le principal instrument législatif permettant de lutter contre ce type de drogues, qui comprend les substances psychotropes les plus consommées</w:t>
      </w:r>
      <w:r w:rsidRPr="000B4D79">
        <w:rPr>
          <w:rFonts w:eastAsia="PMingLiU"/>
          <w:lang w:val="fr-FR" w:eastAsia="zh-TW"/>
        </w:rPr>
        <w:t xml:space="preserve">. </w:t>
      </w:r>
      <w:r w:rsidR="004C7D0D" w:rsidRPr="000B4D79">
        <w:rPr>
          <w:rFonts w:eastAsia="PMingLiU"/>
          <w:lang w:val="fr-FR" w:eastAsia="zh-TW"/>
        </w:rPr>
        <w:t>Son application est assurée conjointement par</w:t>
      </w:r>
      <w:r w:rsidRPr="000B4D79">
        <w:rPr>
          <w:rFonts w:eastAsia="PMingLiU"/>
          <w:lang w:val="fr-FR" w:eastAsia="zh-TW"/>
        </w:rPr>
        <w:t xml:space="preserve"> </w:t>
      </w:r>
      <w:r w:rsidR="00D4625B" w:rsidRPr="000B4D79">
        <w:rPr>
          <w:rFonts w:eastAsia="PMingLiU"/>
          <w:lang w:val="fr-FR" w:eastAsia="zh-TW"/>
        </w:rPr>
        <w:t>la</w:t>
      </w:r>
      <w:r w:rsidRPr="000B4D79">
        <w:rPr>
          <w:rFonts w:eastAsia="PMingLiU"/>
          <w:lang w:val="fr-FR" w:eastAsia="zh-TW"/>
        </w:rPr>
        <w:t xml:space="preserve"> Police, </w:t>
      </w:r>
      <w:r w:rsidR="00A45D6A" w:rsidRPr="000B4D79">
        <w:rPr>
          <w:rFonts w:eastAsia="PMingLiU"/>
          <w:lang w:val="fr-FR" w:eastAsia="zh-TW"/>
        </w:rPr>
        <w:t xml:space="preserve">le </w:t>
      </w:r>
      <w:r w:rsidR="00A45D6A" w:rsidRPr="000B4D79">
        <w:rPr>
          <w:lang w:val="fr-FR"/>
        </w:rPr>
        <w:t>Département des douanes</w:t>
      </w:r>
      <w:r w:rsidRPr="000B4D79">
        <w:rPr>
          <w:rFonts w:eastAsia="PMingLiU"/>
          <w:lang w:val="fr-FR" w:eastAsia="zh-TW"/>
        </w:rPr>
        <w:t xml:space="preserve"> </w:t>
      </w:r>
      <w:r w:rsidR="00D4625B" w:rsidRPr="000B4D79">
        <w:rPr>
          <w:rFonts w:eastAsia="PMingLiU"/>
          <w:lang w:val="fr-FR" w:eastAsia="zh-TW"/>
        </w:rPr>
        <w:t>et le</w:t>
      </w:r>
      <w:r w:rsidRPr="000B4D79">
        <w:rPr>
          <w:rFonts w:eastAsia="PMingLiU"/>
          <w:lang w:val="fr-FR" w:eastAsia="zh-TW"/>
        </w:rPr>
        <w:t xml:space="preserve"> </w:t>
      </w:r>
      <w:r w:rsidR="000729F0" w:rsidRPr="000B4D79">
        <w:rPr>
          <w:noProof/>
          <w:lang w:val="fr-FR"/>
        </w:rPr>
        <w:t>Département de la santé</w:t>
      </w:r>
      <w:r w:rsidRPr="000B4D79">
        <w:rPr>
          <w:rFonts w:eastAsia="PMingLiU"/>
          <w:lang w:val="fr-FR" w:eastAsia="zh-TW"/>
        </w:rPr>
        <w:t xml:space="preserve">. </w:t>
      </w:r>
      <w:r w:rsidR="00D4625B" w:rsidRPr="000B4D79">
        <w:rPr>
          <w:rFonts w:eastAsia="PMingLiU"/>
          <w:lang w:val="fr-FR" w:eastAsia="zh-TW"/>
        </w:rPr>
        <w:t>La</w:t>
      </w:r>
      <w:r w:rsidRPr="000B4D79">
        <w:rPr>
          <w:rFonts w:eastAsia="PMingLiU"/>
          <w:lang w:val="fr-FR" w:eastAsia="zh-TW"/>
        </w:rPr>
        <w:t xml:space="preserve"> Police </w:t>
      </w:r>
      <w:r w:rsidR="00A45D6A" w:rsidRPr="000B4D79">
        <w:rPr>
          <w:rFonts w:eastAsia="PMingLiU"/>
          <w:lang w:val="fr-FR" w:eastAsia="zh-TW"/>
        </w:rPr>
        <w:t>et</w:t>
      </w:r>
      <w:r w:rsidRPr="000B4D79">
        <w:rPr>
          <w:rFonts w:eastAsia="PMingLiU"/>
          <w:lang w:val="fr-FR" w:eastAsia="zh-TW"/>
        </w:rPr>
        <w:t xml:space="preserve"> </w:t>
      </w:r>
      <w:r w:rsidR="00A45D6A" w:rsidRPr="000B4D79">
        <w:rPr>
          <w:rFonts w:eastAsia="PMingLiU"/>
          <w:lang w:val="fr-FR" w:eastAsia="zh-TW"/>
        </w:rPr>
        <w:t xml:space="preserve">le </w:t>
      </w:r>
      <w:r w:rsidR="00A45D6A" w:rsidRPr="000B4D79">
        <w:rPr>
          <w:lang w:val="fr-FR"/>
        </w:rPr>
        <w:t>Département des douanes</w:t>
      </w:r>
      <w:r w:rsidRPr="000B4D79">
        <w:rPr>
          <w:rFonts w:eastAsia="PMingLiU"/>
          <w:lang w:val="fr-FR" w:eastAsia="zh-TW"/>
        </w:rPr>
        <w:t xml:space="preserve"> </w:t>
      </w:r>
      <w:r w:rsidR="004C7D0D" w:rsidRPr="000B4D79">
        <w:rPr>
          <w:lang w:val="fr-FR"/>
        </w:rPr>
        <w:t>s</w:t>
      </w:r>
      <w:r w:rsidR="000E26C3">
        <w:rPr>
          <w:lang w:val="fr-FR"/>
        </w:rPr>
        <w:t>’</w:t>
      </w:r>
      <w:r w:rsidR="004C7D0D" w:rsidRPr="000B4D79">
        <w:rPr>
          <w:lang w:val="fr-FR"/>
        </w:rPr>
        <w:t>occupent principalement de réprimer le trafic</w:t>
      </w:r>
      <w:r w:rsidRPr="000B4D79">
        <w:rPr>
          <w:rFonts w:eastAsia="PMingLiU"/>
          <w:lang w:val="fr-FR" w:eastAsia="zh-TW"/>
        </w:rPr>
        <w:t xml:space="preserve">, </w:t>
      </w:r>
      <w:r w:rsidR="004C7D0D" w:rsidRPr="000B4D79">
        <w:rPr>
          <w:rFonts w:eastAsia="PMingLiU"/>
          <w:lang w:val="fr-FR" w:eastAsia="zh-TW"/>
        </w:rPr>
        <w:t>la fabrication et l</w:t>
      </w:r>
      <w:r w:rsidR="000E26C3">
        <w:rPr>
          <w:rFonts w:eastAsia="PMingLiU"/>
          <w:lang w:val="fr-FR" w:eastAsia="zh-TW"/>
        </w:rPr>
        <w:t>’</w:t>
      </w:r>
      <w:r w:rsidR="004C7D0D" w:rsidRPr="000B4D79">
        <w:rPr>
          <w:rFonts w:eastAsia="PMingLiU"/>
          <w:lang w:val="fr-FR" w:eastAsia="zh-TW"/>
        </w:rPr>
        <w:t xml:space="preserve">utilisation non médicale des drogues dangereuses. </w:t>
      </w:r>
      <w:r w:rsidR="00526982" w:rsidRPr="000B4D79">
        <w:rPr>
          <w:rFonts w:eastAsia="PMingLiU"/>
          <w:lang w:val="fr-FR" w:eastAsia="zh-TW"/>
        </w:rPr>
        <w:t>L</w:t>
      </w:r>
      <w:r w:rsidRPr="000B4D79">
        <w:rPr>
          <w:rFonts w:eastAsia="PMingLiU"/>
          <w:lang w:val="fr-FR" w:eastAsia="zh-TW"/>
        </w:rPr>
        <w:t xml:space="preserve">e </w:t>
      </w:r>
      <w:r w:rsidR="000729F0" w:rsidRPr="000B4D79">
        <w:rPr>
          <w:noProof/>
          <w:lang w:val="fr-FR"/>
        </w:rPr>
        <w:t>Département de la santé</w:t>
      </w:r>
      <w:r w:rsidRPr="000B4D79">
        <w:rPr>
          <w:rFonts w:eastAsia="PMingLiU"/>
          <w:lang w:val="fr-FR" w:eastAsia="zh-TW"/>
        </w:rPr>
        <w:t xml:space="preserve"> </w:t>
      </w:r>
      <w:r w:rsidR="004C7D0D" w:rsidRPr="000B4D79">
        <w:rPr>
          <w:rFonts w:eastAsia="PMingLiU"/>
          <w:lang w:val="fr-FR" w:eastAsia="zh-TW"/>
        </w:rPr>
        <w:t>est</w:t>
      </w:r>
      <w:r w:rsidRPr="000B4D79">
        <w:rPr>
          <w:rFonts w:eastAsia="PMingLiU"/>
          <w:lang w:val="fr-FR" w:eastAsia="zh-TW"/>
        </w:rPr>
        <w:t xml:space="preserve"> respons</w:t>
      </w:r>
      <w:r w:rsidR="004C7D0D" w:rsidRPr="000B4D79">
        <w:rPr>
          <w:rFonts w:eastAsia="PMingLiU"/>
          <w:lang w:val="fr-FR" w:eastAsia="zh-TW"/>
        </w:rPr>
        <w:t>ab</w:t>
      </w:r>
      <w:r w:rsidRPr="000B4D79">
        <w:rPr>
          <w:rFonts w:eastAsia="PMingLiU"/>
          <w:lang w:val="fr-FR" w:eastAsia="zh-TW"/>
        </w:rPr>
        <w:t xml:space="preserve">le </w:t>
      </w:r>
      <w:r w:rsidR="004C7D0D" w:rsidRPr="000B4D79">
        <w:rPr>
          <w:rFonts w:eastAsia="PMingLiU"/>
          <w:lang w:val="fr-FR" w:eastAsia="zh-TW"/>
        </w:rPr>
        <w:t>de l</w:t>
      </w:r>
      <w:r w:rsidR="000E26C3">
        <w:rPr>
          <w:rFonts w:eastAsia="PMingLiU"/>
          <w:lang w:val="fr-FR" w:eastAsia="zh-TW"/>
        </w:rPr>
        <w:t>’</w:t>
      </w:r>
      <w:r w:rsidRPr="000B4D79">
        <w:rPr>
          <w:rFonts w:eastAsia="PMingLiU"/>
          <w:lang w:val="fr-FR" w:eastAsia="zh-TW"/>
        </w:rPr>
        <w:t>import</w:t>
      </w:r>
      <w:r w:rsidR="004C7D0D" w:rsidRPr="000B4D79">
        <w:rPr>
          <w:rFonts w:eastAsia="PMingLiU"/>
          <w:lang w:val="fr-FR" w:eastAsia="zh-TW"/>
        </w:rPr>
        <w:t>ation</w:t>
      </w:r>
      <w:r w:rsidRPr="000B4D79">
        <w:rPr>
          <w:rFonts w:eastAsia="PMingLiU"/>
          <w:lang w:val="fr-FR" w:eastAsia="zh-TW"/>
        </w:rPr>
        <w:t>/export</w:t>
      </w:r>
      <w:r w:rsidR="004C7D0D" w:rsidRPr="000B4D79">
        <w:rPr>
          <w:rFonts w:eastAsia="PMingLiU"/>
          <w:lang w:val="fr-FR" w:eastAsia="zh-TW"/>
        </w:rPr>
        <w:t>ation</w:t>
      </w:r>
      <w:r w:rsidRPr="000B4D79">
        <w:rPr>
          <w:rFonts w:eastAsia="PMingLiU"/>
          <w:lang w:val="fr-FR" w:eastAsia="zh-TW"/>
        </w:rPr>
        <w:t xml:space="preserve">, </w:t>
      </w:r>
      <w:r w:rsidR="004C7D0D" w:rsidRPr="000B4D79">
        <w:rPr>
          <w:rFonts w:eastAsia="PMingLiU"/>
          <w:lang w:val="fr-FR" w:eastAsia="zh-TW"/>
        </w:rPr>
        <w:t>la fabrication, la vente et l</w:t>
      </w:r>
      <w:r w:rsidR="000E26C3">
        <w:rPr>
          <w:rFonts w:eastAsia="PMingLiU"/>
          <w:lang w:val="fr-FR" w:eastAsia="zh-TW"/>
        </w:rPr>
        <w:t>’</w:t>
      </w:r>
      <w:r w:rsidR="004C7D0D" w:rsidRPr="000B4D79">
        <w:rPr>
          <w:rFonts w:eastAsia="PMingLiU"/>
          <w:lang w:val="fr-FR" w:eastAsia="zh-TW"/>
        </w:rPr>
        <w:t>offre de drogues dangereuses à des fins médicales. Les peines prévues par ladite ordonnance en cas d</w:t>
      </w:r>
      <w:r w:rsidR="000E26C3">
        <w:rPr>
          <w:rFonts w:eastAsia="PMingLiU"/>
          <w:lang w:val="fr-FR" w:eastAsia="zh-TW"/>
        </w:rPr>
        <w:t>’</w:t>
      </w:r>
      <w:r w:rsidR="004C7D0D" w:rsidRPr="000B4D79">
        <w:rPr>
          <w:rFonts w:eastAsia="PMingLiU"/>
          <w:lang w:val="fr-FR" w:eastAsia="zh-TW"/>
        </w:rPr>
        <w:t>infraction sont sévères</w:t>
      </w:r>
      <w:r w:rsidRPr="000B4D79">
        <w:rPr>
          <w:rFonts w:eastAsia="PMingLiU"/>
          <w:lang w:val="fr-FR" w:eastAsia="zh-TW"/>
        </w:rPr>
        <w:t xml:space="preserve">. </w:t>
      </w:r>
      <w:r w:rsidR="004C7D0D" w:rsidRPr="000B4D79">
        <w:rPr>
          <w:rFonts w:eastAsia="PMingLiU"/>
          <w:lang w:val="fr-FR" w:eastAsia="zh-TW"/>
        </w:rPr>
        <w:t>Pa</w:t>
      </w:r>
      <w:r w:rsidRPr="000B4D79">
        <w:rPr>
          <w:rFonts w:eastAsia="PMingLiU"/>
          <w:lang w:val="fr-FR" w:eastAsia="zh-TW"/>
        </w:rPr>
        <w:t>r ex</w:t>
      </w:r>
      <w:r w:rsidR="004C7D0D" w:rsidRPr="000B4D79">
        <w:rPr>
          <w:rFonts w:eastAsia="PMingLiU"/>
          <w:lang w:val="fr-FR" w:eastAsia="zh-TW"/>
        </w:rPr>
        <w:t>e</w:t>
      </w:r>
      <w:r w:rsidRPr="000B4D79">
        <w:rPr>
          <w:rFonts w:eastAsia="PMingLiU"/>
          <w:lang w:val="fr-FR" w:eastAsia="zh-TW"/>
        </w:rPr>
        <w:t xml:space="preserve">mple, </w:t>
      </w:r>
      <w:r w:rsidR="00AA7FBF" w:rsidRPr="000B4D79">
        <w:rPr>
          <w:rFonts w:eastAsia="PMingLiU"/>
          <w:lang w:val="fr-FR" w:eastAsia="zh-TW"/>
        </w:rPr>
        <w:t xml:space="preserve">la peine maximale pour le trafic ou la fabrication illicite de drogues dangereuses est </w:t>
      </w:r>
      <w:r w:rsidR="008E71AF">
        <w:rPr>
          <w:rFonts w:eastAsia="PMingLiU"/>
          <w:lang w:val="fr-FR" w:eastAsia="zh-TW"/>
        </w:rPr>
        <w:t xml:space="preserve">une amende de </w:t>
      </w:r>
      <w:r w:rsidR="00AA7FBF" w:rsidRPr="000B4D79">
        <w:rPr>
          <w:rFonts w:eastAsia="PMingLiU"/>
          <w:lang w:val="fr-FR" w:eastAsia="zh-TW"/>
        </w:rPr>
        <w:t>5 millions de dollars de Hong Kong et la réclusion à perpétuité</w:t>
      </w:r>
      <w:r w:rsidRPr="000B4D79">
        <w:rPr>
          <w:rFonts w:eastAsia="PMingLiU"/>
          <w:lang w:val="fr-FR" w:eastAsia="zh-TW"/>
        </w:rPr>
        <w:t>.</w:t>
      </w:r>
    </w:p>
    <w:p w:rsidR="00C15094" w:rsidRPr="000B4D79" w:rsidRDefault="00C15094" w:rsidP="007B4C15">
      <w:pPr>
        <w:pStyle w:val="SingleTxtG"/>
        <w:rPr>
          <w:rFonts w:eastAsia="PMingLiU"/>
          <w:lang w:val="fr-FR" w:eastAsia="zh-TW"/>
        </w:rPr>
      </w:pPr>
      <w:r w:rsidRPr="000B4D79">
        <w:rPr>
          <w:rFonts w:eastAsia="PMingLiU"/>
          <w:lang w:val="fr-FR" w:eastAsia="zh-TW"/>
        </w:rPr>
        <w:t>611.</w:t>
      </w:r>
      <w:r w:rsidRPr="000B4D79">
        <w:rPr>
          <w:rFonts w:eastAsia="PMingLiU"/>
          <w:lang w:val="fr-FR" w:eastAsia="zh-TW"/>
        </w:rPr>
        <w:tab/>
      </w:r>
      <w:r w:rsidR="00AA7FBF" w:rsidRPr="000B4D79">
        <w:rPr>
          <w:rFonts w:eastAsia="PMingLiU"/>
          <w:lang w:val="fr-FR" w:eastAsia="zh-TW"/>
        </w:rPr>
        <w:t>Les autres lois sont, notamment</w:t>
      </w:r>
      <w:r w:rsidR="009331BF">
        <w:rPr>
          <w:rFonts w:eastAsia="PMingLiU"/>
          <w:lang w:val="fr-FR" w:eastAsia="zh-TW"/>
        </w:rPr>
        <w:t>:</w:t>
      </w:r>
    </w:p>
    <w:p w:rsidR="00C15094" w:rsidRPr="000B4D79" w:rsidRDefault="00C15094" w:rsidP="00B17632">
      <w:pPr>
        <w:pStyle w:val="SingleTxtG"/>
        <w:ind w:firstLine="567"/>
        <w:rPr>
          <w:rFonts w:eastAsia="PMingLiU"/>
          <w:lang w:val="fr-FR" w:eastAsia="zh-TW"/>
        </w:rPr>
      </w:pPr>
      <w:r w:rsidRPr="000B4D79">
        <w:rPr>
          <w:rFonts w:eastAsia="PMingLiU"/>
          <w:bCs/>
          <w:lang w:val="fr-FR" w:eastAsia="zh-TW"/>
        </w:rPr>
        <w:t>a)</w:t>
      </w:r>
      <w:r w:rsidRPr="000B4D79">
        <w:rPr>
          <w:rFonts w:eastAsia="PMingLiU"/>
          <w:bCs/>
          <w:lang w:val="fr-FR" w:eastAsia="zh-TW"/>
        </w:rPr>
        <w:tab/>
      </w:r>
      <w:r w:rsidR="00AA7FBF" w:rsidRPr="000B4D79">
        <w:rPr>
          <w:rFonts w:eastAsia="PMingLiU"/>
          <w:b/>
          <w:bCs/>
          <w:lang w:val="fr-FR" w:eastAsia="zh-TW"/>
        </w:rPr>
        <w:t>L</w:t>
      </w:r>
      <w:r w:rsidR="000E26C3">
        <w:rPr>
          <w:rFonts w:eastAsia="PMingLiU"/>
          <w:b/>
          <w:bCs/>
          <w:lang w:val="fr-FR" w:eastAsia="zh-TW"/>
        </w:rPr>
        <w:t>’</w:t>
      </w:r>
      <w:r w:rsidR="00AA7FBF" w:rsidRPr="000B4D79">
        <w:rPr>
          <w:rFonts w:eastAsia="PMingLiU"/>
          <w:b/>
          <w:bCs/>
          <w:lang w:val="fr-FR" w:eastAsia="zh-TW"/>
        </w:rPr>
        <w:t xml:space="preserve">ordonnance relative aux produits pharmaceutiques et poisons </w:t>
      </w:r>
      <w:r w:rsidRPr="000B4D79">
        <w:rPr>
          <w:rFonts w:eastAsia="PMingLiU"/>
          <w:b/>
          <w:lang w:val="fr-FR" w:eastAsia="zh-TW"/>
        </w:rPr>
        <w:t>(</w:t>
      </w:r>
      <w:r w:rsidR="0072454F" w:rsidRPr="000B4D79">
        <w:rPr>
          <w:b/>
          <w:lang w:val="fr-FR"/>
        </w:rPr>
        <w:t>chap.</w:t>
      </w:r>
      <w:r w:rsidR="00B17632">
        <w:rPr>
          <w:b/>
          <w:lang w:val="fr-FR"/>
        </w:rPr>
        <w:t> </w:t>
      </w:r>
      <w:r w:rsidRPr="000B4D79">
        <w:rPr>
          <w:rFonts w:eastAsia="PMingLiU"/>
          <w:b/>
          <w:lang w:val="fr-FR" w:eastAsia="zh-TW"/>
        </w:rPr>
        <w:t>138)</w:t>
      </w:r>
      <w:r w:rsidR="00AA7FBF" w:rsidRPr="000B4D79">
        <w:rPr>
          <w:rFonts w:eastAsia="PMingLiU"/>
          <w:lang w:val="fr-FR" w:eastAsia="zh-TW"/>
        </w:rPr>
        <w:t>, qui impose des contrôles sur la distribution des produits pharmaceutiques</w:t>
      </w:r>
      <w:r w:rsidR="009331BF">
        <w:rPr>
          <w:rFonts w:eastAsia="PMingLiU"/>
          <w:lang w:val="fr-FR" w:eastAsia="zh-TW"/>
        </w:rPr>
        <w:t>;</w:t>
      </w:r>
    </w:p>
    <w:p w:rsidR="00C15094" w:rsidRPr="000B4D79" w:rsidRDefault="00C15094" w:rsidP="007B4C15">
      <w:pPr>
        <w:pStyle w:val="SingleTxtG"/>
        <w:ind w:firstLine="567"/>
        <w:rPr>
          <w:rFonts w:eastAsia="PMingLiU"/>
          <w:lang w:val="fr-FR" w:eastAsia="zh-TW"/>
        </w:rPr>
      </w:pPr>
      <w:r w:rsidRPr="000B4D79">
        <w:rPr>
          <w:rFonts w:eastAsia="PMingLiU"/>
          <w:bCs/>
          <w:lang w:val="fr-FR" w:eastAsia="zh-TW"/>
        </w:rPr>
        <w:t>b)</w:t>
      </w:r>
      <w:r w:rsidRPr="000B4D79">
        <w:rPr>
          <w:rFonts w:eastAsia="PMingLiU"/>
          <w:bCs/>
          <w:lang w:val="fr-FR" w:eastAsia="zh-TW"/>
        </w:rPr>
        <w:tab/>
      </w:r>
      <w:r w:rsidR="00986B55" w:rsidRPr="000B4D79">
        <w:rPr>
          <w:rFonts w:eastAsia="PMingLiU"/>
          <w:b/>
          <w:lang w:val="fr-FR" w:eastAsia="zh-TW"/>
        </w:rPr>
        <w:t>L</w:t>
      </w:r>
      <w:r w:rsidR="000E26C3">
        <w:rPr>
          <w:rFonts w:eastAsia="PMingLiU"/>
          <w:b/>
          <w:lang w:val="fr-FR" w:eastAsia="zh-TW"/>
        </w:rPr>
        <w:t>’</w:t>
      </w:r>
      <w:r w:rsidR="00986B55" w:rsidRPr="000B4D79">
        <w:rPr>
          <w:rFonts w:eastAsia="PMingLiU"/>
          <w:b/>
          <w:lang w:val="fr-FR" w:eastAsia="zh-TW"/>
        </w:rPr>
        <w:t>ordonnance relative au contrôle des produits chimiques</w:t>
      </w:r>
      <w:r w:rsidRPr="000B4D79">
        <w:rPr>
          <w:rFonts w:eastAsia="PMingLiU"/>
          <w:b/>
          <w:lang w:val="fr-FR" w:eastAsia="zh-TW"/>
        </w:rPr>
        <w:t xml:space="preserve"> (</w:t>
      </w:r>
      <w:r w:rsidR="0072454F" w:rsidRPr="000B4D79">
        <w:rPr>
          <w:b/>
          <w:lang w:val="fr-FR"/>
        </w:rPr>
        <w:t>chap.</w:t>
      </w:r>
      <w:r w:rsidR="00766715">
        <w:rPr>
          <w:rFonts w:eastAsia="PMingLiU"/>
          <w:b/>
          <w:lang w:val="fr-FR" w:eastAsia="zh-TW"/>
        </w:rPr>
        <w:t> </w:t>
      </w:r>
      <w:r w:rsidRPr="000B4D79">
        <w:rPr>
          <w:rFonts w:eastAsia="PMingLiU"/>
          <w:b/>
          <w:lang w:val="fr-FR" w:eastAsia="zh-TW"/>
        </w:rPr>
        <w:t>145)</w:t>
      </w:r>
      <w:r w:rsidR="00986B55" w:rsidRPr="000B4D79">
        <w:rPr>
          <w:rFonts w:eastAsia="PMingLiU"/>
          <w:lang w:val="fr-FR" w:eastAsia="zh-TW"/>
        </w:rPr>
        <w:t>, qui contrôle</w:t>
      </w:r>
      <w:r w:rsidRPr="000B4D79">
        <w:rPr>
          <w:rFonts w:eastAsia="PMingLiU"/>
          <w:b/>
          <w:lang w:val="fr-FR" w:eastAsia="zh-TW"/>
        </w:rPr>
        <w:t xml:space="preserve"> </w:t>
      </w:r>
      <w:r w:rsidR="00986B55" w:rsidRPr="000B4D79">
        <w:rPr>
          <w:rFonts w:eastAsia="PMingLiU"/>
          <w:lang w:val="fr-FR" w:eastAsia="zh-TW"/>
        </w:rPr>
        <w:t>l</w:t>
      </w:r>
      <w:r w:rsidR="000E26C3">
        <w:rPr>
          <w:rFonts w:eastAsia="PMingLiU"/>
          <w:lang w:val="fr-FR" w:eastAsia="zh-TW"/>
        </w:rPr>
        <w:t>’</w:t>
      </w:r>
      <w:r w:rsidR="00986B55" w:rsidRPr="000B4D79">
        <w:rPr>
          <w:rFonts w:eastAsia="PMingLiU"/>
          <w:lang w:val="fr-FR" w:eastAsia="zh-TW"/>
        </w:rPr>
        <w:t>importation et l</w:t>
      </w:r>
      <w:r w:rsidR="000E26C3">
        <w:rPr>
          <w:rFonts w:eastAsia="PMingLiU"/>
          <w:lang w:val="fr-FR" w:eastAsia="zh-TW"/>
        </w:rPr>
        <w:t>’</w:t>
      </w:r>
      <w:r w:rsidR="00986B55" w:rsidRPr="000B4D79">
        <w:rPr>
          <w:rFonts w:eastAsia="PMingLiU"/>
          <w:lang w:val="fr-FR" w:eastAsia="zh-TW"/>
        </w:rPr>
        <w:t>exportation de produits chimiques précurseurs utilisés dans la fabrication de drogues</w:t>
      </w:r>
      <w:r w:rsidR="009331BF">
        <w:rPr>
          <w:rFonts w:eastAsia="PMingLiU"/>
          <w:lang w:val="fr-FR" w:eastAsia="zh-TW"/>
        </w:rPr>
        <w:t>;</w:t>
      </w:r>
      <w:r w:rsidRPr="000B4D79">
        <w:rPr>
          <w:rFonts w:eastAsia="PMingLiU"/>
          <w:lang w:val="fr-FR" w:eastAsia="zh-TW"/>
        </w:rPr>
        <w:t xml:space="preserve"> </w:t>
      </w:r>
    </w:p>
    <w:p w:rsidR="00C15094" w:rsidRPr="000B4D79" w:rsidRDefault="00C15094" w:rsidP="00F02DED">
      <w:pPr>
        <w:pStyle w:val="SingleTxtG"/>
        <w:ind w:firstLine="567"/>
        <w:rPr>
          <w:rFonts w:eastAsia="PMingLiU"/>
          <w:lang w:val="fr-FR" w:eastAsia="zh-TW"/>
        </w:rPr>
      </w:pPr>
      <w:r w:rsidRPr="000B4D79">
        <w:rPr>
          <w:rFonts w:eastAsia="PMingLiU"/>
          <w:bCs/>
          <w:lang w:val="fr-FR" w:eastAsia="zh-TW"/>
        </w:rPr>
        <w:t>c)</w:t>
      </w:r>
      <w:r w:rsidRPr="000B4D79">
        <w:rPr>
          <w:rFonts w:eastAsia="PMingLiU"/>
          <w:bCs/>
          <w:lang w:val="fr-FR" w:eastAsia="zh-TW"/>
        </w:rPr>
        <w:tab/>
      </w:r>
      <w:r w:rsidR="00986B55" w:rsidRPr="000B4D79">
        <w:rPr>
          <w:rFonts w:eastAsia="PMingLiU"/>
          <w:b/>
          <w:lang w:val="fr-FR" w:eastAsia="zh-TW"/>
        </w:rPr>
        <w:t>L</w:t>
      </w:r>
      <w:r w:rsidR="000E26C3">
        <w:rPr>
          <w:rFonts w:eastAsia="PMingLiU"/>
          <w:b/>
          <w:lang w:val="fr-FR" w:eastAsia="zh-TW"/>
        </w:rPr>
        <w:t>’</w:t>
      </w:r>
      <w:r w:rsidR="00986B55" w:rsidRPr="000B4D79">
        <w:rPr>
          <w:rFonts w:eastAsia="PMingLiU"/>
          <w:b/>
          <w:lang w:val="fr-FR" w:eastAsia="zh-TW"/>
        </w:rPr>
        <w:t>ordonnance relative aux importations et aux exportations</w:t>
      </w:r>
      <w:r w:rsidRPr="000B4D79">
        <w:rPr>
          <w:rFonts w:eastAsia="PMingLiU"/>
          <w:b/>
          <w:lang w:val="fr-FR" w:eastAsia="zh-TW"/>
        </w:rPr>
        <w:t xml:space="preserve"> (</w:t>
      </w:r>
      <w:r w:rsidR="0072454F" w:rsidRPr="000B4D79">
        <w:rPr>
          <w:b/>
          <w:lang w:val="fr-FR"/>
        </w:rPr>
        <w:t>chap.</w:t>
      </w:r>
      <w:r w:rsidRPr="000B4D79">
        <w:rPr>
          <w:rFonts w:eastAsia="PMingLiU"/>
          <w:b/>
          <w:lang w:val="fr-FR" w:eastAsia="zh-TW"/>
        </w:rPr>
        <w:t xml:space="preserve"> 60)</w:t>
      </w:r>
      <w:r w:rsidR="00986B55" w:rsidRPr="000B4D79">
        <w:rPr>
          <w:rFonts w:eastAsia="PMingLiU"/>
          <w:lang w:val="fr-FR" w:eastAsia="zh-TW"/>
        </w:rPr>
        <w:t>, qui dispose que l</w:t>
      </w:r>
      <w:r w:rsidR="000E26C3">
        <w:rPr>
          <w:rFonts w:eastAsia="PMingLiU"/>
          <w:lang w:val="fr-FR" w:eastAsia="zh-TW"/>
        </w:rPr>
        <w:t>’</w:t>
      </w:r>
      <w:r w:rsidR="00986B55" w:rsidRPr="000B4D79">
        <w:rPr>
          <w:rFonts w:eastAsia="PMingLiU"/>
          <w:lang w:val="fr-FR" w:eastAsia="zh-TW"/>
        </w:rPr>
        <w:t>importation et l</w:t>
      </w:r>
      <w:r w:rsidR="000E26C3">
        <w:rPr>
          <w:rFonts w:eastAsia="PMingLiU"/>
          <w:lang w:val="fr-FR" w:eastAsia="zh-TW"/>
        </w:rPr>
        <w:t>’</w:t>
      </w:r>
      <w:r w:rsidR="00986B55" w:rsidRPr="000B4D79">
        <w:rPr>
          <w:rFonts w:eastAsia="PMingLiU"/>
          <w:lang w:val="fr-FR" w:eastAsia="zh-TW"/>
        </w:rPr>
        <w:t>exportation de</w:t>
      </w:r>
      <w:r w:rsidRPr="000B4D79">
        <w:rPr>
          <w:rFonts w:eastAsia="PMingLiU"/>
          <w:lang w:val="fr-FR" w:eastAsia="zh-TW"/>
        </w:rPr>
        <w:t xml:space="preserve"> </w:t>
      </w:r>
      <w:r w:rsidR="00F02DED" w:rsidRPr="000B4D79">
        <w:rPr>
          <w:rFonts w:eastAsia="PMingLiU"/>
          <w:lang w:val="fr-FR" w:eastAsia="zh-TW"/>
        </w:rPr>
        <w:t>tout produit pharmaceutique doivent faire l</w:t>
      </w:r>
      <w:r w:rsidR="000E26C3">
        <w:rPr>
          <w:rFonts w:eastAsia="PMingLiU"/>
          <w:lang w:val="fr-FR" w:eastAsia="zh-TW"/>
        </w:rPr>
        <w:t>’</w:t>
      </w:r>
      <w:r w:rsidR="00F02DED" w:rsidRPr="000B4D79">
        <w:rPr>
          <w:rFonts w:eastAsia="PMingLiU"/>
          <w:lang w:val="fr-FR" w:eastAsia="zh-TW"/>
        </w:rPr>
        <w:t>objet d</w:t>
      </w:r>
      <w:r w:rsidR="000E26C3">
        <w:rPr>
          <w:rFonts w:eastAsia="PMingLiU"/>
          <w:lang w:val="fr-FR" w:eastAsia="zh-TW"/>
        </w:rPr>
        <w:t>’</w:t>
      </w:r>
      <w:r w:rsidR="00F02DED" w:rsidRPr="000B4D79">
        <w:rPr>
          <w:rFonts w:eastAsia="PMingLiU"/>
          <w:lang w:val="fr-FR" w:eastAsia="zh-TW"/>
        </w:rPr>
        <w:t>une licence</w:t>
      </w:r>
      <w:r w:rsidR="009331BF">
        <w:rPr>
          <w:rFonts w:eastAsia="PMingLiU"/>
          <w:lang w:val="fr-FR" w:eastAsia="zh-TW"/>
        </w:rPr>
        <w:t>;</w:t>
      </w:r>
      <w:r w:rsidR="00F02DED" w:rsidRPr="000B4D79">
        <w:rPr>
          <w:rFonts w:eastAsia="PMingLiU"/>
          <w:lang w:val="fr-FR" w:eastAsia="zh-TW"/>
        </w:rPr>
        <w:t xml:space="preserve"> et</w:t>
      </w:r>
    </w:p>
    <w:p w:rsidR="00C15094" w:rsidRPr="000B4D79" w:rsidRDefault="00C15094" w:rsidP="007B4C15">
      <w:pPr>
        <w:pStyle w:val="SingleTxtG"/>
        <w:ind w:firstLine="567"/>
        <w:rPr>
          <w:rFonts w:eastAsia="PMingLiU"/>
          <w:lang w:val="fr-FR" w:eastAsia="zh-TW"/>
        </w:rPr>
      </w:pPr>
      <w:r w:rsidRPr="000B4D79">
        <w:rPr>
          <w:rFonts w:eastAsia="PMingLiU"/>
          <w:bCs/>
          <w:lang w:val="fr-FR" w:eastAsia="zh-TW"/>
        </w:rPr>
        <w:t>d)</w:t>
      </w:r>
      <w:r w:rsidRPr="000B4D79">
        <w:rPr>
          <w:rFonts w:eastAsia="PMingLiU"/>
          <w:bCs/>
          <w:lang w:val="fr-FR" w:eastAsia="zh-TW"/>
        </w:rPr>
        <w:tab/>
      </w:r>
      <w:r w:rsidR="00986B55" w:rsidRPr="000B4D79">
        <w:rPr>
          <w:rFonts w:eastAsia="PMingLiU"/>
          <w:b/>
          <w:lang w:val="fr-FR" w:eastAsia="zh-TW"/>
        </w:rPr>
        <w:t>L</w:t>
      </w:r>
      <w:r w:rsidR="000E26C3">
        <w:rPr>
          <w:rFonts w:eastAsia="PMingLiU"/>
          <w:b/>
          <w:lang w:val="fr-FR" w:eastAsia="zh-TW"/>
        </w:rPr>
        <w:t>’</w:t>
      </w:r>
      <w:r w:rsidR="00986B55" w:rsidRPr="000B4D79">
        <w:rPr>
          <w:rFonts w:eastAsia="PMingLiU"/>
          <w:b/>
          <w:lang w:val="fr-FR" w:eastAsia="zh-TW"/>
        </w:rPr>
        <w:t>ordonnance relative au trafic de stupéfiants (Récupération des produits du trafic)</w:t>
      </w:r>
      <w:r w:rsidRPr="000B4D79">
        <w:rPr>
          <w:rFonts w:eastAsia="PMingLiU"/>
          <w:b/>
          <w:lang w:val="fr-FR" w:eastAsia="zh-TW"/>
        </w:rPr>
        <w:t xml:space="preserve"> (</w:t>
      </w:r>
      <w:r w:rsidR="0072454F" w:rsidRPr="000B4D79">
        <w:rPr>
          <w:b/>
          <w:lang w:val="fr-FR"/>
        </w:rPr>
        <w:t>chap.</w:t>
      </w:r>
      <w:r w:rsidRPr="000B4D79">
        <w:rPr>
          <w:rFonts w:eastAsia="PMingLiU"/>
          <w:b/>
          <w:lang w:val="fr-FR" w:eastAsia="zh-TW"/>
        </w:rPr>
        <w:t xml:space="preserve"> 405)</w:t>
      </w:r>
      <w:r w:rsidR="00986B55" w:rsidRPr="000B4D79">
        <w:rPr>
          <w:rFonts w:eastAsia="PMingLiU"/>
          <w:lang w:val="fr-FR" w:eastAsia="zh-TW"/>
        </w:rPr>
        <w:t>,</w:t>
      </w:r>
      <w:r w:rsidRPr="000B4D79">
        <w:rPr>
          <w:rFonts w:eastAsia="PMingLiU"/>
          <w:lang w:val="fr-FR" w:eastAsia="zh-TW"/>
        </w:rPr>
        <w:t xml:space="preserve"> </w:t>
      </w:r>
      <w:r w:rsidR="00986B55" w:rsidRPr="000B4D79">
        <w:rPr>
          <w:rFonts w:eastAsia="PMingLiU"/>
          <w:lang w:val="fr-FR" w:eastAsia="zh-TW"/>
        </w:rPr>
        <w:t>qui régit la recherche, la saisie et la confiscation des produits du trafic de stupéfiants</w:t>
      </w:r>
      <w:r w:rsidRPr="000B4D79">
        <w:rPr>
          <w:rFonts w:eastAsia="PMingLiU"/>
          <w:lang w:val="fr-FR" w:eastAsia="zh-TW"/>
        </w:rPr>
        <w:t>.</w:t>
      </w:r>
      <w:r w:rsidR="004479ED">
        <w:rPr>
          <w:rFonts w:eastAsia="PMingLiU"/>
          <w:lang w:val="fr-FR" w:eastAsia="zh-TW"/>
        </w:rPr>
        <w:t xml:space="preserve"> </w:t>
      </w:r>
    </w:p>
    <w:p w:rsidR="00C15094" w:rsidRPr="000B4D79" w:rsidRDefault="00C15094" w:rsidP="007B4C15">
      <w:pPr>
        <w:pStyle w:val="SingleTxtG"/>
        <w:rPr>
          <w:rFonts w:eastAsia="PMingLiU"/>
          <w:lang w:val="fr-FR" w:eastAsia="zh-TW"/>
        </w:rPr>
      </w:pPr>
      <w:r w:rsidRPr="000B4D79">
        <w:rPr>
          <w:rFonts w:eastAsia="PMingLiU"/>
          <w:lang w:val="fr-FR" w:eastAsia="zh-TW"/>
        </w:rPr>
        <w:t>612.</w:t>
      </w:r>
      <w:r w:rsidRPr="000B4D79">
        <w:rPr>
          <w:rFonts w:eastAsia="PMingLiU"/>
          <w:lang w:val="fr-FR" w:eastAsia="zh-TW"/>
        </w:rPr>
        <w:tab/>
      </w:r>
      <w:r w:rsidR="00986B55" w:rsidRPr="000B4D79">
        <w:rPr>
          <w:lang w:val="fr-FR"/>
        </w:rPr>
        <w:t>La législation est examinée régulièrement afin d</w:t>
      </w:r>
      <w:r w:rsidR="000E26C3">
        <w:rPr>
          <w:lang w:val="fr-FR"/>
        </w:rPr>
        <w:t>’</w:t>
      </w:r>
      <w:r w:rsidR="00986B55" w:rsidRPr="000B4D79">
        <w:rPr>
          <w:lang w:val="fr-FR"/>
        </w:rPr>
        <w:t>assurer son efficacité et sa conformité avec les pratiques internationales</w:t>
      </w:r>
      <w:r w:rsidRPr="000B4D79">
        <w:rPr>
          <w:rFonts w:eastAsia="PMingLiU"/>
          <w:lang w:val="fr-FR" w:eastAsia="zh-TW"/>
        </w:rPr>
        <w:t>.</w:t>
      </w:r>
      <w:r w:rsidR="004479ED">
        <w:rPr>
          <w:rFonts w:eastAsia="PMingLiU"/>
          <w:lang w:val="fr-FR" w:eastAsia="zh-TW"/>
        </w:rPr>
        <w:t xml:space="preserve"> </w:t>
      </w:r>
    </w:p>
    <w:p w:rsidR="00C15094" w:rsidRPr="000B4D79" w:rsidRDefault="007B4C15" w:rsidP="00051B2B">
      <w:pPr>
        <w:pStyle w:val="H23G"/>
        <w:rPr>
          <w:snapToGrid w:val="0"/>
          <w:lang w:val="fr-FR" w:eastAsia="zh-TW"/>
        </w:rPr>
      </w:pPr>
      <w:r w:rsidRPr="000B4D79">
        <w:rPr>
          <w:snapToGrid w:val="0"/>
          <w:lang w:val="fr-FR" w:eastAsia="zh-TW"/>
        </w:rPr>
        <w:tab/>
      </w:r>
      <w:r w:rsidRPr="000B4D79">
        <w:rPr>
          <w:snapToGrid w:val="0"/>
          <w:lang w:val="fr-FR" w:eastAsia="zh-TW"/>
        </w:rPr>
        <w:tab/>
      </w:r>
      <w:r w:rsidR="00F02DED" w:rsidRPr="000B4D79">
        <w:rPr>
          <w:snapToGrid w:val="0"/>
          <w:lang w:val="fr-FR" w:eastAsia="zh-TW"/>
        </w:rPr>
        <w:t>Condamnations</w:t>
      </w:r>
    </w:p>
    <w:p w:rsidR="00C15094" w:rsidRPr="000B4D79" w:rsidRDefault="00C15094" w:rsidP="007B4C15">
      <w:pPr>
        <w:pStyle w:val="SingleTxtG"/>
        <w:rPr>
          <w:rFonts w:eastAsia="PMingLiU"/>
          <w:snapToGrid w:val="0"/>
          <w:lang w:val="fr-FR" w:eastAsia="zh-TW"/>
        </w:rPr>
      </w:pPr>
      <w:r w:rsidRPr="000B4D79">
        <w:rPr>
          <w:rFonts w:eastAsia="PMingLiU"/>
          <w:snapToGrid w:val="0"/>
          <w:lang w:val="fr-FR" w:eastAsia="zh-TW"/>
        </w:rPr>
        <w:t>613.</w:t>
      </w:r>
      <w:r w:rsidRPr="000B4D79">
        <w:rPr>
          <w:rFonts w:eastAsia="PMingLiU"/>
          <w:snapToGrid w:val="0"/>
          <w:lang w:val="fr-FR" w:eastAsia="zh-TW"/>
        </w:rPr>
        <w:tab/>
      </w:r>
      <w:r w:rsidR="00F02DED" w:rsidRPr="000B4D79">
        <w:rPr>
          <w:rFonts w:eastAsia="PMingLiU"/>
          <w:snapToGrid w:val="0"/>
          <w:lang w:val="fr-FR"/>
        </w:rPr>
        <w:t xml:space="preserve">Dans une </w:t>
      </w:r>
      <w:r w:rsidR="000B4D79" w:rsidRPr="000B4D79">
        <w:rPr>
          <w:rFonts w:eastAsia="PMingLiU"/>
          <w:snapToGrid w:val="0"/>
          <w:lang w:val="fr-FR"/>
        </w:rPr>
        <w:t>affaire</w:t>
      </w:r>
      <w:r w:rsidR="00F02DED" w:rsidRPr="000B4D79">
        <w:rPr>
          <w:rFonts w:eastAsia="PMingLiU"/>
          <w:snapToGrid w:val="0"/>
          <w:lang w:val="fr-FR"/>
        </w:rPr>
        <w:t xml:space="preserve"> </w:t>
      </w:r>
      <w:r w:rsidR="00DF4573" w:rsidRPr="000B4D79">
        <w:rPr>
          <w:rFonts w:eastAsia="PMingLiU"/>
          <w:snapToGrid w:val="0"/>
          <w:lang w:val="fr-FR"/>
        </w:rPr>
        <w:t>de trafic de kétamine et d</w:t>
      </w:r>
      <w:r w:rsidR="000E26C3">
        <w:rPr>
          <w:rFonts w:eastAsia="PMingLiU"/>
          <w:snapToGrid w:val="0"/>
          <w:lang w:val="fr-FR"/>
        </w:rPr>
        <w:t>’</w:t>
      </w:r>
      <w:r w:rsidR="00DF4573" w:rsidRPr="000B4D79">
        <w:rPr>
          <w:rFonts w:eastAsia="PMingLiU"/>
          <w:snapToGrid w:val="0"/>
          <w:lang w:val="fr-FR"/>
        </w:rPr>
        <w:t xml:space="preserve">ecstasy </w:t>
      </w:r>
      <w:r w:rsidR="00F02DED" w:rsidRPr="000B4D79">
        <w:rPr>
          <w:rFonts w:eastAsia="PMingLiU"/>
          <w:snapToGrid w:val="0"/>
          <w:lang w:val="fr-FR"/>
        </w:rPr>
        <w:t>qui a fait date</w:t>
      </w:r>
      <w:r w:rsidR="0064695C" w:rsidRPr="000B4D79">
        <w:rPr>
          <w:rStyle w:val="FootnoteReference"/>
          <w:rFonts w:eastAsia="PMingLiU"/>
          <w:snapToGrid w:val="0"/>
          <w:lang w:val="fr-FR"/>
        </w:rPr>
        <w:footnoteReference w:id="22"/>
      </w:r>
      <w:r w:rsidR="00F02DED" w:rsidRPr="000B4D79">
        <w:rPr>
          <w:rFonts w:eastAsia="PMingLiU"/>
          <w:snapToGrid w:val="0"/>
          <w:lang w:val="fr-FR"/>
        </w:rPr>
        <w:t>,</w:t>
      </w:r>
      <w:r w:rsidRPr="000B4D79">
        <w:rPr>
          <w:rFonts w:eastAsia="PMingLiU"/>
          <w:snapToGrid w:val="0"/>
          <w:lang w:val="fr-FR"/>
        </w:rPr>
        <w:t xml:space="preserve"> </w:t>
      </w:r>
      <w:r w:rsidR="00F02DED" w:rsidRPr="000B4D79">
        <w:rPr>
          <w:rFonts w:eastAsia="PMingLiU"/>
          <w:snapToGrid w:val="0"/>
          <w:lang w:val="fr-FR"/>
        </w:rPr>
        <w:t xml:space="preserve">après avoir examiné les éléments de preuve, </w:t>
      </w:r>
      <w:r w:rsidR="00794607" w:rsidRPr="000B4D79">
        <w:rPr>
          <w:rFonts w:eastAsia="PMingLiU"/>
          <w:snapToGrid w:val="0"/>
          <w:lang w:val="fr-FR"/>
        </w:rPr>
        <w:t>dont</w:t>
      </w:r>
      <w:r w:rsidR="00F02DED" w:rsidRPr="000B4D79">
        <w:rPr>
          <w:rFonts w:eastAsia="PMingLiU"/>
          <w:snapToGrid w:val="0"/>
          <w:lang w:val="fr-FR"/>
        </w:rPr>
        <w:t xml:space="preserve"> </w:t>
      </w:r>
      <w:r w:rsidR="00794607" w:rsidRPr="000B4D79">
        <w:rPr>
          <w:rFonts w:eastAsia="PMingLiU"/>
          <w:snapToGrid w:val="0"/>
          <w:lang w:val="fr-FR"/>
        </w:rPr>
        <w:t>des rapports d</w:t>
      </w:r>
      <w:r w:rsidR="000E26C3">
        <w:rPr>
          <w:rFonts w:eastAsia="PMingLiU"/>
          <w:snapToGrid w:val="0"/>
          <w:lang w:val="fr-FR"/>
        </w:rPr>
        <w:t>’</w:t>
      </w:r>
      <w:r w:rsidR="00794607" w:rsidRPr="000B4D79">
        <w:rPr>
          <w:rFonts w:eastAsia="PMingLiU"/>
          <w:snapToGrid w:val="0"/>
          <w:lang w:val="fr-FR"/>
        </w:rPr>
        <w:t>expertise</w:t>
      </w:r>
      <w:r w:rsidRPr="000B4D79">
        <w:rPr>
          <w:rFonts w:eastAsia="PMingLiU"/>
          <w:snapToGrid w:val="0"/>
          <w:lang w:val="fr-FR"/>
        </w:rPr>
        <w:t xml:space="preserve">, </w:t>
      </w:r>
      <w:r w:rsidR="00794607" w:rsidRPr="000B4D79">
        <w:rPr>
          <w:rFonts w:eastAsia="PMingLiU"/>
          <w:snapToGrid w:val="0"/>
          <w:lang w:val="fr-FR"/>
        </w:rPr>
        <w:t>les conclusions de recherches</w:t>
      </w:r>
      <w:r w:rsidRPr="000B4D79">
        <w:rPr>
          <w:rFonts w:eastAsia="PMingLiU"/>
          <w:snapToGrid w:val="0"/>
          <w:lang w:val="fr-FR"/>
        </w:rPr>
        <w:t xml:space="preserve"> </w:t>
      </w:r>
      <w:r w:rsidR="00794607" w:rsidRPr="000B4D79">
        <w:rPr>
          <w:rFonts w:eastAsia="PMingLiU"/>
          <w:snapToGrid w:val="0"/>
          <w:lang w:val="fr-FR"/>
        </w:rPr>
        <w:t>et</w:t>
      </w:r>
      <w:r w:rsidRPr="000B4D79">
        <w:rPr>
          <w:rFonts w:eastAsia="PMingLiU"/>
          <w:snapToGrid w:val="0"/>
          <w:lang w:val="fr-FR"/>
        </w:rPr>
        <w:t xml:space="preserve"> </w:t>
      </w:r>
      <w:r w:rsidR="008E71AF">
        <w:rPr>
          <w:rFonts w:eastAsia="PMingLiU"/>
          <w:snapToGrid w:val="0"/>
          <w:lang w:val="fr-FR"/>
        </w:rPr>
        <w:t>l</w:t>
      </w:r>
      <w:r w:rsidR="00794607" w:rsidRPr="000B4D79">
        <w:rPr>
          <w:rFonts w:eastAsia="PMingLiU"/>
          <w:snapToGrid w:val="0"/>
          <w:lang w:val="fr-FR"/>
        </w:rPr>
        <w:t>es preuves médicales</w:t>
      </w:r>
      <w:r w:rsidRPr="000B4D79">
        <w:rPr>
          <w:rFonts w:eastAsia="PMingLiU"/>
          <w:snapToGrid w:val="0"/>
          <w:lang w:val="fr-FR"/>
        </w:rPr>
        <w:t xml:space="preserve">, </w:t>
      </w:r>
      <w:r w:rsidR="00F02DED" w:rsidRPr="000B4D79">
        <w:rPr>
          <w:rFonts w:eastAsia="PMingLiU"/>
          <w:snapToGrid w:val="0"/>
          <w:lang w:val="fr-FR"/>
        </w:rPr>
        <w:t>la Cour d</w:t>
      </w:r>
      <w:r w:rsidR="000E26C3">
        <w:rPr>
          <w:rFonts w:eastAsia="PMingLiU"/>
          <w:snapToGrid w:val="0"/>
          <w:lang w:val="fr-FR"/>
        </w:rPr>
        <w:t>’</w:t>
      </w:r>
      <w:r w:rsidR="00F02DED" w:rsidRPr="000B4D79">
        <w:rPr>
          <w:rFonts w:eastAsia="PMingLiU"/>
          <w:snapToGrid w:val="0"/>
          <w:lang w:val="fr-FR"/>
        </w:rPr>
        <w:t xml:space="preserve">appel </w:t>
      </w:r>
      <w:r w:rsidR="00794607" w:rsidRPr="000B4D79">
        <w:rPr>
          <w:rFonts w:eastAsia="PMingLiU"/>
          <w:snapToGrid w:val="0"/>
          <w:lang w:val="fr-FR"/>
        </w:rPr>
        <w:t xml:space="preserve">a </w:t>
      </w:r>
      <w:r w:rsidR="00DF4573" w:rsidRPr="000B4D79">
        <w:rPr>
          <w:rFonts w:eastAsia="PMingLiU"/>
          <w:snapToGrid w:val="0"/>
          <w:lang w:val="fr-FR"/>
        </w:rPr>
        <w:t>prononcé en juin 2008 des peines nettement plus lourdes que celles prévues</w:t>
      </w:r>
      <w:r w:rsidRPr="000B4D79">
        <w:rPr>
          <w:rFonts w:eastAsia="PMingLiU"/>
          <w:snapToGrid w:val="0"/>
          <w:lang w:val="fr-FR"/>
        </w:rPr>
        <w:t xml:space="preserve">. </w:t>
      </w:r>
      <w:r w:rsidR="00F02DED" w:rsidRPr="000B4D79">
        <w:rPr>
          <w:rFonts w:eastAsia="PMingLiU"/>
          <w:snapToGrid w:val="0"/>
          <w:lang w:val="fr-FR"/>
        </w:rPr>
        <w:t>Nous nous félicitons de ce jugement</w:t>
      </w:r>
      <w:r w:rsidRPr="000B4D79">
        <w:rPr>
          <w:rFonts w:eastAsia="PMingLiU"/>
          <w:snapToGrid w:val="0"/>
          <w:lang w:val="fr-FR" w:eastAsia="zh-TW"/>
        </w:rPr>
        <w:t xml:space="preserve">. </w:t>
      </w:r>
    </w:p>
    <w:p w:rsidR="00C15094" w:rsidRPr="000B4D79" w:rsidRDefault="00C15094" w:rsidP="0080149F">
      <w:pPr>
        <w:pStyle w:val="SingleTxtG"/>
        <w:rPr>
          <w:rFonts w:eastAsia="PMingLiU"/>
          <w:lang w:val="fr-FR" w:eastAsia="zh-TW"/>
        </w:rPr>
      </w:pPr>
      <w:r w:rsidRPr="000B4D79">
        <w:rPr>
          <w:rFonts w:eastAsia="PMingLiU"/>
          <w:lang w:val="fr-FR" w:eastAsia="zh-TW"/>
        </w:rPr>
        <w:t>614.</w:t>
      </w:r>
      <w:r w:rsidRPr="000B4D79">
        <w:rPr>
          <w:rFonts w:eastAsia="PMingLiU"/>
          <w:lang w:val="fr-FR" w:eastAsia="zh-TW"/>
        </w:rPr>
        <w:tab/>
      </w:r>
      <w:r w:rsidR="0080149F" w:rsidRPr="000B4D79">
        <w:rPr>
          <w:rFonts w:eastAsia="PMingLiU"/>
          <w:lang w:val="fr-FR" w:eastAsia="zh-TW"/>
        </w:rPr>
        <w:t>Nous continuerons de mettre à jour les connaissances des juges et des officiers ministériels sur le marché des stupéfiants et de recourir à l</w:t>
      </w:r>
      <w:r w:rsidR="000E26C3">
        <w:rPr>
          <w:rFonts w:eastAsia="PMingLiU"/>
          <w:lang w:val="fr-FR" w:eastAsia="zh-TW"/>
        </w:rPr>
        <w:t>’</w:t>
      </w:r>
      <w:r w:rsidR="0080149F" w:rsidRPr="000B4D79">
        <w:rPr>
          <w:rFonts w:eastAsia="PMingLiU"/>
          <w:lang w:val="fr-FR" w:eastAsia="zh-TW"/>
        </w:rPr>
        <w:t>article 561A de l</w:t>
      </w:r>
      <w:r w:rsidR="000E26C3">
        <w:rPr>
          <w:rFonts w:eastAsia="PMingLiU"/>
          <w:lang w:val="fr-FR" w:eastAsia="zh-TW"/>
        </w:rPr>
        <w:t>’</w:t>
      </w:r>
      <w:r w:rsidR="0080149F" w:rsidRPr="000B4D79">
        <w:rPr>
          <w:rFonts w:eastAsia="PMingLiU"/>
          <w:lang w:val="fr-FR" w:eastAsia="zh-TW"/>
        </w:rPr>
        <w:t>ordonnance relative aux drogues dangereuses</w:t>
      </w:r>
      <w:r w:rsidR="0064695C" w:rsidRPr="000B4D79">
        <w:rPr>
          <w:rStyle w:val="FootnoteReference"/>
          <w:rFonts w:eastAsia="PMingLiU"/>
          <w:lang w:val="fr-FR" w:eastAsia="zh-TW"/>
        </w:rPr>
        <w:footnoteReference w:id="23"/>
      </w:r>
      <w:r w:rsidRPr="000B4D79">
        <w:rPr>
          <w:rFonts w:eastAsia="PMingLiU"/>
          <w:lang w:val="fr-FR" w:eastAsia="zh-TW"/>
        </w:rPr>
        <w:t xml:space="preserve"> </w:t>
      </w:r>
      <w:r w:rsidR="0080149F" w:rsidRPr="000B4D79">
        <w:rPr>
          <w:rFonts w:eastAsia="PMingLiU"/>
          <w:lang w:val="fr-FR" w:eastAsia="zh-TW"/>
        </w:rPr>
        <w:t xml:space="preserve">et </w:t>
      </w:r>
      <w:r w:rsidR="008E71AF">
        <w:rPr>
          <w:rFonts w:eastAsia="PMingLiU"/>
          <w:lang w:val="fr-FR" w:eastAsia="zh-TW"/>
        </w:rPr>
        <w:t xml:space="preserve">à </w:t>
      </w:r>
      <w:r w:rsidR="0080149F" w:rsidRPr="000B4D79">
        <w:rPr>
          <w:rFonts w:eastAsia="PMingLiU"/>
          <w:lang w:val="fr-FR" w:eastAsia="zh-TW"/>
        </w:rPr>
        <w:t>la circonstance aggravante d</w:t>
      </w:r>
      <w:r w:rsidR="000E26C3">
        <w:rPr>
          <w:rFonts w:eastAsia="PMingLiU"/>
          <w:lang w:val="fr-FR" w:eastAsia="zh-TW"/>
        </w:rPr>
        <w:t>’</w:t>
      </w:r>
      <w:r w:rsidR="0080149F" w:rsidRPr="000B4D79">
        <w:rPr>
          <w:rFonts w:eastAsia="PMingLiU"/>
          <w:lang w:val="fr-FR" w:eastAsia="zh-TW"/>
        </w:rPr>
        <w:t>importation de stupéfiants pour alourdir les peines le cas échéant</w:t>
      </w:r>
      <w:r w:rsidRPr="000B4D79">
        <w:rPr>
          <w:rFonts w:eastAsia="PMingLiU"/>
          <w:lang w:val="fr-FR" w:eastAsia="zh-TW"/>
        </w:rPr>
        <w:t>.</w:t>
      </w:r>
    </w:p>
    <w:p w:rsidR="00C15094" w:rsidRPr="000B4D79" w:rsidRDefault="007B4C15" w:rsidP="00051B2B">
      <w:pPr>
        <w:pStyle w:val="H23G"/>
        <w:rPr>
          <w:snapToGrid w:val="0"/>
          <w:lang w:val="fr-FR" w:eastAsia="zh-TW"/>
        </w:rPr>
      </w:pPr>
      <w:r w:rsidRPr="000B4D79">
        <w:rPr>
          <w:snapToGrid w:val="0"/>
          <w:lang w:val="fr-FR" w:eastAsia="zh-TW"/>
        </w:rPr>
        <w:tab/>
      </w:r>
      <w:r w:rsidRPr="000B4D79">
        <w:rPr>
          <w:snapToGrid w:val="0"/>
          <w:lang w:val="fr-FR" w:eastAsia="zh-TW"/>
        </w:rPr>
        <w:tab/>
      </w:r>
      <w:r w:rsidR="00953621" w:rsidRPr="000B4D79">
        <w:rPr>
          <w:snapToGrid w:val="0"/>
          <w:lang w:val="fr-FR" w:eastAsia="zh-TW"/>
        </w:rPr>
        <w:t>Application de la législation</w:t>
      </w:r>
    </w:p>
    <w:p w:rsidR="00C15094" w:rsidRPr="000B4D79" w:rsidRDefault="00C15094" w:rsidP="007B4C15">
      <w:pPr>
        <w:pStyle w:val="SingleTxtG"/>
        <w:rPr>
          <w:rFonts w:eastAsia="PMingLiU"/>
          <w:lang w:val="fr-FR" w:eastAsia="zh-TW"/>
        </w:rPr>
      </w:pPr>
      <w:r w:rsidRPr="000B4D79">
        <w:rPr>
          <w:rFonts w:eastAsia="PMingLiU"/>
          <w:lang w:val="fr-FR" w:eastAsia="zh-TW"/>
        </w:rPr>
        <w:t>615.</w:t>
      </w:r>
      <w:r w:rsidRPr="000B4D79">
        <w:rPr>
          <w:rFonts w:eastAsia="PMingLiU"/>
          <w:lang w:val="fr-FR" w:eastAsia="zh-TW"/>
        </w:rPr>
        <w:tab/>
      </w:r>
      <w:r w:rsidR="00953621" w:rsidRPr="000B4D79">
        <w:rPr>
          <w:lang w:val="fr-FR"/>
        </w:rPr>
        <w:t>Pour aider les établissements scolaires à lutter contre la drogue, 27 postes d</w:t>
      </w:r>
      <w:r w:rsidR="000E26C3">
        <w:rPr>
          <w:lang w:val="fr-FR"/>
        </w:rPr>
        <w:t>’</w:t>
      </w:r>
      <w:r w:rsidR="00953621" w:rsidRPr="000B4D79">
        <w:rPr>
          <w:lang w:val="fr-FR"/>
        </w:rPr>
        <w:t xml:space="preserve">agents de liaison entre la </w:t>
      </w:r>
      <w:r w:rsidR="008E71AF">
        <w:rPr>
          <w:lang w:val="fr-FR"/>
        </w:rPr>
        <w:t>P</w:t>
      </w:r>
      <w:r w:rsidR="00953621" w:rsidRPr="000B4D79">
        <w:rPr>
          <w:lang w:val="fr-FR"/>
        </w:rPr>
        <w:t>olice et l</w:t>
      </w:r>
      <w:r w:rsidR="000E26C3">
        <w:rPr>
          <w:lang w:val="fr-FR"/>
        </w:rPr>
        <w:t>’</w:t>
      </w:r>
      <w:r w:rsidR="00953621" w:rsidRPr="000B4D79">
        <w:rPr>
          <w:lang w:val="fr-FR"/>
        </w:rPr>
        <w:t>école ont été ajoutés e</w:t>
      </w:r>
      <w:r w:rsidRPr="000B4D79">
        <w:rPr>
          <w:rFonts w:eastAsia="PMingLiU"/>
          <w:lang w:val="fr-FR" w:eastAsia="zh-TW"/>
        </w:rPr>
        <w:t xml:space="preserve">n 2008 </w:t>
      </w:r>
      <w:r w:rsidR="00953621" w:rsidRPr="000B4D79">
        <w:rPr>
          <w:rFonts w:eastAsia="PMingLiU"/>
          <w:lang w:val="fr-FR" w:eastAsia="zh-TW"/>
        </w:rPr>
        <w:t>au 58 qui existaient déjà</w:t>
      </w:r>
      <w:r w:rsidRPr="000B4D79">
        <w:rPr>
          <w:rFonts w:eastAsia="PMingLiU"/>
          <w:lang w:val="fr-FR" w:eastAsia="zh-TW"/>
        </w:rPr>
        <w:t xml:space="preserve">. </w:t>
      </w:r>
      <w:r w:rsidR="00953621" w:rsidRPr="000B4D79">
        <w:rPr>
          <w:lang w:val="fr-FR"/>
        </w:rPr>
        <w:t>La communication a par ailleurs été renforcée pour que les informations circulent plus efficacement entre les établissements scolaires, la Police et le Bureau de l</w:t>
      </w:r>
      <w:r w:rsidR="000E26C3">
        <w:rPr>
          <w:lang w:val="fr-FR"/>
        </w:rPr>
        <w:t>’</w:t>
      </w:r>
      <w:r w:rsidR="00953621" w:rsidRPr="000B4D79">
        <w:rPr>
          <w:lang w:val="fr-FR"/>
        </w:rPr>
        <w:t>éducation. De plus, la Police a créé en 2008 une équipe dédiée à la surveillance des échanges sur l</w:t>
      </w:r>
      <w:r w:rsidR="000E26C3">
        <w:rPr>
          <w:lang w:val="fr-FR"/>
        </w:rPr>
        <w:t>’</w:t>
      </w:r>
      <w:r w:rsidR="00953621" w:rsidRPr="000B4D79">
        <w:rPr>
          <w:lang w:val="fr-FR"/>
        </w:rPr>
        <w:t>Internet pour lutter contre les infractions liées à la drogue</w:t>
      </w:r>
      <w:r w:rsidRPr="000B4D79">
        <w:rPr>
          <w:rFonts w:eastAsia="PMingLiU"/>
          <w:lang w:val="fr-FR" w:eastAsia="zh-TW"/>
        </w:rPr>
        <w:t>.</w:t>
      </w:r>
      <w:r w:rsidR="004479ED">
        <w:rPr>
          <w:rFonts w:eastAsia="PMingLiU"/>
          <w:lang w:val="fr-FR" w:eastAsia="zh-TW"/>
        </w:rPr>
        <w:t xml:space="preserve"> </w:t>
      </w:r>
    </w:p>
    <w:p w:rsidR="00C15094" w:rsidRPr="000B4D79" w:rsidRDefault="00C15094" w:rsidP="0080149F">
      <w:pPr>
        <w:pStyle w:val="SingleTxtG"/>
        <w:rPr>
          <w:rFonts w:eastAsia="PMingLiU"/>
          <w:lang w:val="fr-FR" w:eastAsia="zh-TW"/>
        </w:rPr>
      </w:pPr>
      <w:r w:rsidRPr="000B4D79">
        <w:rPr>
          <w:rFonts w:eastAsia="PMingLiU"/>
          <w:lang w:val="fr-FR" w:eastAsia="zh-TW"/>
        </w:rPr>
        <w:t>616.</w:t>
      </w:r>
      <w:r w:rsidRPr="000B4D79">
        <w:rPr>
          <w:rFonts w:eastAsia="PMingLiU"/>
          <w:lang w:val="fr-FR" w:eastAsia="zh-TW"/>
        </w:rPr>
        <w:tab/>
      </w:r>
      <w:r w:rsidR="0080149F" w:rsidRPr="000B4D79">
        <w:rPr>
          <w:rFonts w:eastAsia="PMingLiU"/>
          <w:lang w:val="fr-FR" w:eastAsia="zh-TW"/>
        </w:rPr>
        <w:t>Les organes chargés de l</w:t>
      </w:r>
      <w:r w:rsidR="000E26C3">
        <w:rPr>
          <w:rFonts w:eastAsia="PMingLiU"/>
          <w:lang w:val="fr-FR" w:eastAsia="zh-TW"/>
        </w:rPr>
        <w:t>’</w:t>
      </w:r>
      <w:r w:rsidR="0080149F" w:rsidRPr="000B4D79">
        <w:rPr>
          <w:rFonts w:eastAsia="PMingLiU"/>
          <w:lang w:val="fr-FR" w:eastAsia="zh-TW"/>
        </w:rPr>
        <w:t>application des lois poursuivront par ailleurs leurs actions de prévention de la criminalité au travers d</w:t>
      </w:r>
      <w:r w:rsidR="000E26C3">
        <w:rPr>
          <w:rFonts w:eastAsia="PMingLiU"/>
          <w:lang w:val="fr-FR" w:eastAsia="zh-TW"/>
        </w:rPr>
        <w:t>’</w:t>
      </w:r>
      <w:r w:rsidR="0080149F" w:rsidRPr="000B4D79">
        <w:rPr>
          <w:rFonts w:eastAsia="PMingLiU"/>
          <w:lang w:val="fr-FR" w:eastAsia="zh-TW"/>
        </w:rPr>
        <w:t>informations et d</w:t>
      </w:r>
      <w:r w:rsidR="000E26C3">
        <w:rPr>
          <w:rFonts w:eastAsia="PMingLiU"/>
          <w:lang w:val="fr-FR" w:eastAsia="zh-TW"/>
        </w:rPr>
        <w:t>’</w:t>
      </w:r>
      <w:r w:rsidR="0080149F" w:rsidRPr="000B4D79">
        <w:rPr>
          <w:rFonts w:eastAsia="PMingLiU"/>
          <w:lang w:val="fr-FR" w:eastAsia="zh-TW"/>
        </w:rPr>
        <w:t>éducation préventive, en collaboration avec des ONG et de</w:t>
      </w:r>
      <w:r w:rsidR="008E71AF">
        <w:rPr>
          <w:rFonts w:eastAsia="PMingLiU"/>
          <w:lang w:val="fr-FR" w:eastAsia="zh-TW"/>
        </w:rPr>
        <w:t>s</w:t>
      </w:r>
      <w:r w:rsidR="0080149F" w:rsidRPr="000B4D79">
        <w:rPr>
          <w:rFonts w:eastAsia="PMingLiU"/>
          <w:lang w:val="fr-FR" w:eastAsia="zh-TW"/>
        </w:rPr>
        <w:t xml:space="preserve"> partenaires du secteur concerné</w:t>
      </w:r>
      <w:r w:rsidRPr="000B4D79">
        <w:rPr>
          <w:rFonts w:eastAsia="PMingLiU"/>
          <w:lang w:val="fr-FR" w:eastAsia="zh-TW"/>
        </w:rPr>
        <w:t>.</w:t>
      </w:r>
    </w:p>
    <w:p w:rsidR="00C15094" w:rsidRPr="000B4D79" w:rsidRDefault="007B4C15" w:rsidP="00051B2B">
      <w:pPr>
        <w:pStyle w:val="H23G"/>
        <w:rPr>
          <w:snapToGrid w:val="0"/>
          <w:lang w:val="fr-FR" w:eastAsia="zh-TW"/>
        </w:rPr>
      </w:pPr>
      <w:r w:rsidRPr="000B4D79">
        <w:rPr>
          <w:snapToGrid w:val="0"/>
          <w:lang w:val="fr-FR" w:eastAsia="zh-TW"/>
        </w:rPr>
        <w:tab/>
      </w:r>
      <w:r w:rsidRPr="000B4D79">
        <w:rPr>
          <w:snapToGrid w:val="0"/>
          <w:lang w:val="fr-FR" w:eastAsia="zh-TW"/>
        </w:rPr>
        <w:tab/>
      </w:r>
      <w:r w:rsidR="00953621" w:rsidRPr="000B4D79">
        <w:rPr>
          <w:snapToGrid w:val="0"/>
          <w:lang w:val="fr-FR" w:eastAsia="zh-TW"/>
        </w:rPr>
        <w:t>Toxicomanie transfrontalière</w:t>
      </w:r>
    </w:p>
    <w:p w:rsidR="00C15094" w:rsidRPr="000B4D79" w:rsidRDefault="00C15094" w:rsidP="00614464">
      <w:pPr>
        <w:pStyle w:val="SingleTxtG"/>
        <w:rPr>
          <w:rFonts w:eastAsia="PMingLiU"/>
          <w:lang w:val="fr-FR" w:eastAsia="zh-TW"/>
        </w:rPr>
      </w:pPr>
      <w:r w:rsidRPr="000B4D79">
        <w:rPr>
          <w:rFonts w:eastAsia="PMingLiU"/>
          <w:lang w:val="fr-FR" w:eastAsia="zh-TW"/>
        </w:rPr>
        <w:t>617.</w:t>
      </w:r>
      <w:r w:rsidRPr="000B4D79">
        <w:rPr>
          <w:rFonts w:eastAsia="PMingLiU"/>
          <w:lang w:val="fr-FR" w:eastAsia="zh-TW"/>
        </w:rPr>
        <w:tab/>
      </w:r>
      <w:r w:rsidR="00953621" w:rsidRPr="000B4D79">
        <w:rPr>
          <w:rFonts w:eastAsia="PMingLiU"/>
          <w:lang w:val="fr-FR" w:eastAsia="zh-TW"/>
        </w:rPr>
        <w:t xml:space="preserve">Pour lutter contre la toxicomanie transfrontalière, la Police de Hong Kong a conclu des accords avec son homologue de Chine continentale </w:t>
      </w:r>
      <w:r w:rsidR="00614464" w:rsidRPr="000B4D79">
        <w:rPr>
          <w:lang w:val="fr-FR"/>
        </w:rPr>
        <w:t>pour partager les informations sur les jeunes de Hong Kong arrêtés pour consommation de stupéfiants en Chine continentale</w:t>
      </w:r>
      <w:r w:rsidRPr="000B4D79">
        <w:rPr>
          <w:rFonts w:eastAsia="PMingLiU"/>
          <w:lang w:val="fr-FR" w:eastAsia="zh-TW"/>
        </w:rPr>
        <w:t xml:space="preserve">, </w:t>
      </w:r>
      <w:r w:rsidR="00614464" w:rsidRPr="000B4D79">
        <w:rPr>
          <w:rFonts w:eastAsia="PMingLiU"/>
          <w:lang w:val="fr-FR" w:eastAsia="zh-TW"/>
        </w:rPr>
        <w:t xml:space="preserve">et pour rapatrier ceux qui ont été placés en </w:t>
      </w:r>
      <w:r w:rsidR="000E7429" w:rsidRPr="000B4D79">
        <w:rPr>
          <w:rFonts w:eastAsia="PMingLiU"/>
          <w:lang w:val="fr-FR" w:eastAsia="zh-TW"/>
        </w:rPr>
        <w:t>r</w:t>
      </w:r>
      <w:r w:rsidR="00614464" w:rsidRPr="000B4D79">
        <w:rPr>
          <w:rFonts w:eastAsia="PMingLiU"/>
          <w:lang w:val="fr-FR" w:eastAsia="zh-TW"/>
        </w:rPr>
        <w:t xml:space="preserve">étention administrative sur le continent. </w:t>
      </w:r>
      <w:r w:rsidR="00614464" w:rsidRPr="000B4D79">
        <w:rPr>
          <w:lang w:val="fr-FR"/>
        </w:rPr>
        <w:t xml:space="preserve">Les douanes ont renforcé leurs services cynophiles de détection des stupéfiants et leurs opérations en tenue civile aux </w:t>
      </w:r>
      <w:r w:rsidR="000E7429" w:rsidRPr="000B4D79">
        <w:rPr>
          <w:lang w:val="fr-FR"/>
        </w:rPr>
        <w:t>postes</w:t>
      </w:r>
      <w:r w:rsidR="00614464" w:rsidRPr="000B4D79">
        <w:rPr>
          <w:lang w:val="fr-FR"/>
        </w:rPr>
        <w:t xml:space="preserve"> de contrôle des frontières. Par ailleurs, les mesures d</w:t>
      </w:r>
      <w:r w:rsidR="000E26C3">
        <w:rPr>
          <w:lang w:val="fr-FR"/>
        </w:rPr>
        <w:t>’</w:t>
      </w:r>
      <w:r w:rsidR="00614464" w:rsidRPr="000B4D79">
        <w:rPr>
          <w:lang w:val="fr-FR"/>
        </w:rPr>
        <w:t xml:space="preserve">information antidrogue ont été renforcées </w:t>
      </w:r>
      <w:r w:rsidR="000E7429" w:rsidRPr="000B4D79">
        <w:rPr>
          <w:lang w:val="fr-FR"/>
        </w:rPr>
        <w:t>à ces</w:t>
      </w:r>
      <w:r w:rsidR="00614464" w:rsidRPr="000B4D79">
        <w:rPr>
          <w:lang w:val="fr-FR"/>
        </w:rPr>
        <w:t xml:space="preserve"> mêmes </w:t>
      </w:r>
      <w:r w:rsidR="000E7429" w:rsidRPr="000B4D79">
        <w:rPr>
          <w:lang w:val="fr-FR"/>
        </w:rPr>
        <w:t>postes</w:t>
      </w:r>
      <w:r w:rsidR="00614464" w:rsidRPr="000B4D79">
        <w:rPr>
          <w:lang w:val="fr-FR"/>
        </w:rPr>
        <w:t xml:space="preserve"> de contrôle pendant les périodes de fêtes</w:t>
      </w:r>
      <w:r w:rsidRPr="000B4D79">
        <w:rPr>
          <w:rFonts w:eastAsia="PMingLiU"/>
          <w:lang w:val="fr-FR" w:eastAsia="zh-TW"/>
        </w:rPr>
        <w:t>.</w:t>
      </w:r>
    </w:p>
    <w:p w:rsidR="00C15094" w:rsidRPr="000B4D79" w:rsidRDefault="007B4C15" w:rsidP="00051B2B">
      <w:pPr>
        <w:pStyle w:val="H23G"/>
        <w:rPr>
          <w:snapToGrid w:val="0"/>
          <w:lang w:val="fr-FR" w:eastAsia="zh-TW"/>
        </w:rPr>
      </w:pPr>
      <w:r w:rsidRPr="000B4D79">
        <w:rPr>
          <w:snapToGrid w:val="0"/>
          <w:lang w:val="fr-FR" w:eastAsia="zh-TW"/>
        </w:rPr>
        <w:tab/>
      </w:r>
      <w:r w:rsidRPr="000B4D79">
        <w:rPr>
          <w:snapToGrid w:val="0"/>
          <w:lang w:val="fr-FR" w:eastAsia="zh-TW"/>
        </w:rPr>
        <w:tab/>
      </w:r>
      <w:r w:rsidR="003563FC" w:rsidRPr="000B4D79">
        <w:rPr>
          <w:snapToGrid w:val="0"/>
          <w:lang w:val="fr-FR" w:eastAsia="zh-TW"/>
        </w:rPr>
        <w:t>Coopération extérieure</w:t>
      </w:r>
    </w:p>
    <w:p w:rsidR="00C15094" w:rsidRPr="000B4D79" w:rsidRDefault="00C15094" w:rsidP="007B4C15">
      <w:pPr>
        <w:pStyle w:val="SingleTxtG"/>
        <w:rPr>
          <w:rFonts w:eastAsia="PMingLiU"/>
          <w:lang w:val="fr-FR" w:eastAsia="zh-TW"/>
        </w:rPr>
      </w:pPr>
      <w:r w:rsidRPr="000B4D79">
        <w:rPr>
          <w:rFonts w:eastAsia="PMingLiU"/>
          <w:lang w:val="fr-FR" w:eastAsia="zh-TW"/>
        </w:rPr>
        <w:t>618.</w:t>
      </w:r>
      <w:r w:rsidRPr="000B4D79">
        <w:rPr>
          <w:rFonts w:eastAsia="PMingLiU"/>
          <w:lang w:val="fr-FR" w:eastAsia="zh-TW"/>
        </w:rPr>
        <w:tab/>
      </w:r>
      <w:r w:rsidR="008E71AF">
        <w:rPr>
          <w:rFonts w:eastAsia="PMingLiU"/>
          <w:lang w:val="fr-FR" w:eastAsia="zh-TW"/>
        </w:rPr>
        <w:t>S</w:t>
      </w:r>
      <w:r w:rsidR="00D4625B" w:rsidRPr="000B4D79">
        <w:rPr>
          <w:rFonts w:eastAsia="PMingLiU"/>
          <w:lang w:val="fr-FR" w:eastAsia="zh-TW"/>
        </w:rPr>
        <w:t xml:space="preserve">tupéfiant le plus consommé par les jeunes de </w:t>
      </w:r>
      <w:r w:rsidRPr="000B4D79">
        <w:rPr>
          <w:rFonts w:eastAsia="PMingLiU"/>
          <w:lang w:val="fr-FR" w:eastAsia="zh-TW"/>
        </w:rPr>
        <w:t xml:space="preserve">Hong Kong, </w:t>
      </w:r>
      <w:r w:rsidR="008E71AF">
        <w:rPr>
          <w:rFonts w:eastAsia="PMingLiU"/>
          <w:lang w:val="fr-FR" w:eastAsia="zh-TW"/>
        </w:rPr>
        <w:t>l</w:t>
      </w:r>
      <w:r w:rsidR="008E71AF" w:rsidRPr="000B4D79">
        <w:rPr>
          <w:rFonts w:eastAsia="PMingLiU"/>
          <w:lang w:val="fr-FR" w:eastAsia="zh-TW"/>
        </w:rPr>
        <w:t xml:space="preserve">a kétamine </w:t>
      </w:r>
      <w:r w:rsidR="00D4625B" w:rsidRPr="000B4D79">
        <w:rPr>
          <w:lang w:val="fr-FR"/>
        </w:rPr>
        <w:t>n</w:t>
      </w:r>
      <w:r w:rsidR="000E26C3">
        <w:rPr>
          <w:lang w:val="fr-FR"/>
        </w:rPr>
        <w:t>’</w:t>
      </w:r>
      <w:r w:rsidR="00D4625B" w:rsidRPr="000B4D79">
        <w:rPr>
          <w:lang w:val="fr-FR"/>
        </w:rPr>
        <w:t>est pas inscrite dans les trois conventions internationales relatives à la lutte antidrogue</w:t>
      </w:r>
      <w:r w:rsidRPr="000B4D79">
        <w:rPr>
          <w:rFonts w:eastAsia="PMingLiU"/>
          <w:lang w:val="fr-FR" w:eastAsia="zh-TW"/>
        </w:rPr>
        <w:t xml:space="preserve">. </w:t>
      </w:r>
      <w:r w:rsidR="00D4625B" w:rsidRPr="000B4D79">
        <w:rPr>
          <w:rFonts w:eastAsia="PMingLiU"/>
          <w:lang w:val="fr-FR" w:eastAsia="zh-TW"/>
        </w:rPr>
        <w:t>L</w:t>
      </w:r>
      <w:r w:rsidRPr="000B4D79">
        <w:rPr>
          <w:rFonts w:eastAsia="PMingLiU"/>
          <w:lang w:val="fr-FR" w:eastAsia="zh-TW"/>
        </w:rPr>
        <w:t xml:space="preserve">e </w:t>
      </w:r>
      <w:r w:rsidR="00D4625B" w:rsidRPr="000B4D79">
        <w:rPr>
          <w:lang w:val="fr-FR"/>
        </w:rPr>
        <w:t>Comité OMS d</w:t>
      </w:r>
      <w:r w:rsidR="000E26C3">
        <w:rPr>
          <w:lang w:val="fr-FR"/>
        </w:rPr>
        <w:t>’</w:t>
      </w:r>
      <w:r w:rsidR="00D4625B" w:rsidRPr="000B4D79">
        <w:rPr>
          <w:lang w:val="fr-FR"/>
        </w:rPr>
        <w:t xml:space="preserve">experts de la pharmacodépendance </w:t>
      </w:r>
      <w:r w:rsidR="00D4625B" w:rsidRPr="000B4D79">
        <w:rPr>
          <w:rFonts w:eastAsia="PMingLiU"/>
          <w:lang w:val="fr-FR" w:eastAsia="zh-TW"/>
        </w:rPr>
        <w:t>va examiner s</w:t>
      </w:r>
      <w:r w:rsidR="000E26C3">
        <w:rPr>
          <w:rFonts w:eastAsia="PMingLiU"/>
          <w:lang w:val="fr-FR" w:eastAsia="zh-TW"/>
        </w:rPr>
        <w:t>’</w:t>
      </w:r>
      <w:r w:rsidR="00D4625B" w:rsidRPr="000B4D79">
        <w:rPr>
          <w:rFonts w:eastAsia="PMingLiU"/>
          <w:lang w:val="fr-FR" w:eastAsia="zh-TW"/>
        </w:rPr>
        <w:t>il y a lieu de renforcer le contrôle</w:t>
      </w:r>
      <w:r w:rsidRPr="000B4D79">
        <w:rPr>
          <w:rFonts w:eastAsia="PMingLiU"/>
          <w:lang w:val="fr-FR" w:eastAsia="zh-TW"/>
        </w:rPr>
        <w:t xml:space="preserve"> international </w:t>
      </w:r>
      <w:r w:rsidR="00D4625B" w:rsidRPr="000B4D79">
        <w:rPr>
          <w:rFonts w:eastAsia="PMingLiU"/>
          <w:lang w:val="fr-FR" w:eastAsia="zh-TW"/>
        </w:rPr>
        <w:t>de la</w:t>
      </w:r>
      <w:r w:rsidRPr="000B4D79">
        <w:rPr>
          <w:rFonts w:eastAsia="PMingLiU"/>
          <w:lang w:val="fr-FR" w:eastAsia="zh-TW"/>
        </w:rPr>
        <w:t xml:space="preserve"> k</w:t>
      </w:r>
      <w:r w:rsidR="00D4625B" w:rsidRPr="000B4D79">
        <w:rPr>
          <w:rFonts w:eastAsia="PMingLiU"/>
          <w:lang w:val="fr-FR" w:eastAsia="zh-TW"/>
        </w:rPr>
        <w:t>é</w:t>
      </w:r>
      <w:r w:rsidRPr="000B4D79">
        <w:rPr>
          <w:rFonts w:eastAsia="PMingLiU"/>
          <w:lang w:val="fr-FR" w:eastAsia="zh-TW"/>
        </w:rPr>
        <w:t xml:space="preserve">tamine. </w:t>
      </w:r>
      <w:r w:rsidR="00D4625B" w:rsidRPr="000B4D79">
        <w:rPr>
          <w:rFonts w:eastAsia="PMingLiU"/>
          <w:lang w:val="fr-FR" w:eastAsia="zh-TW"/>
        </w:rPr>
        <w:t>Pour contribuer au processus d</w:t>
      </w:r>
      <w:r w:rsidR="000E26C3">
        <w:rPr>
          <w:rFonts w:eastAsia="PMingLiU"/>
          <w:lang w:val="fr-FR" w:eastAsia="zh-TW"/>
        </w:rPr>
        <w:t>’</w:t>
      </w:r>
      <w:r w:rsidR="00D4625B" w:rsidRPr="000B4D79">
        <w:rPr>
          <w:rFonts w:eastAsia="PMingLiU"/>
          <w:lang w:val="fr-FR" w:eastAsia="zh-TW"/>
        </w:rPr>
        <w:t>examen</w:t>
      </w:r>
      <w:r w:rsidRPr="000B4D79">
        <w:rPr>
          <w:rFonts w:eastAsia="PMingLiU"/>
          <w:lang w:val="fr-FR" w:eastAsia="zh-TW"/>
        </w:rPr>
        <w:t xml:space="preserve">, </w:t>
      </w:r>
      <w:r w:rsidR="00A45D6A" w:rsidRPr="000B4D79">
        <w:rPr>
          <w:rFonts w:eastAsia="PMingLiU"/>
          <w:lang w:val="fr-FR" w:eastAsia="zh-TW"/>
        </w:rPr>
        <w:t xml:space="preserve">le Gouvernement de la RAS de Hong Kong </w:t>
      </w:r>
      <w:r w:rsidR="00D4625B" w:rsidRPr="000B4D79">
        <w:rPr>
          <w:rFonts w:eastAsia="PMingLiU"/>
          <w:lang w:val="fr-FR" w:eastAsia="zh-TW"/>
        </w:rPr>
        <w:t>a</w:t>
      </w:r>
      <w:r w:rsidRPr="000B4D79">
        <w:rPr>
          <w:rFonts w:eastAsia="PMingLiU"/>
          <w:lang w:val="fr-FR" w:eastAsia="zh-TW"/>
        </w:rPr>
        <w:t xml:space="preserve"> </w:t>
      </w:r>
      <w:r w:rsidR="00D4625B" w:rsidRPr="000B4D79">
        <w:rPr>
          <w:lang w:val="fr-FR"/>
        </w:rPr>
        <w:t xml:space="preserve">fourni </w:t>
      </w:r>
      <w:r w:rsidR="003563FC" w:rsidRPr="000B4D79">
        <w:rPr>
          <w:rFonts w:eastAsia="PMingLiU"/>
          <w:lang w:val="fr-FR" w:eastAsia="zh-TW"/>
        </w:rPr>
        <w:t>à l</w:t>
      </w:r>
      <w:r w:rsidR="000E26C3">
        <w:rPr>
          <w:rFonts w:eastAsia="PMingLiU"/>
          <w:lang w:val="fr-FR" w:eastAsia="zh-TW"/>
        </w:rPr>
        <w:t>’</w:t>
      </w:r>
      <w:r w:rsidR="003563FC" w:rsidRPr="000B4D79">
        <w:rPr>
          <w:rFonts w:eastAsia="PMingLiU"/>
          <w:lang w:val="fr-FR" w:eastAsia="zh-TW"/>
        </w:rPr>
        <w:t xml:space="preserve">Organe international de contrôle des stupéfiants (OICS) </w:t>
      </w:r>
      <w:r w:rsidR="00D4625B" w:rsidRPr="000B4D79">
        <w:rPr>
          <w:lang w:val="fr-FR"/>
        </w:rPr>
        <w:t xml:space="preserve">des informations sur les graves méfaits de la kétamine et la forte consommation de stupéfiants à </w:t>
      </w:r>
      <w:r w:rsidRPr="000B4D79">
        <w:rPr>
          <w:rFonts w:eastAsia="PMingLiU"/>
          <w:lang w:val="fr-FR" w:eastAsia="zh-TW"/>
        </w:rPr>
        <w:t>Hong Kong</w:t>
      </w:r>
      <w:r w:rsidR="004865DE">
        <w:rPr>
          <w:rFonts w:eastAsia="PMingLiU"/>
          <w:lang w:val="fr-FR" w:eastAsia="zh-TW"/>
        </w:rPr>
        <w:t>,</w:t>
      </w:r>
      <w:r w:rsidRPr="000B4D79">
        <w:rPr>
          <w:rFonts w:eastAsia="PMingLiU"/>
          <w:lang w:val="fr-FR" w:eastAsia="zh-TW"/>
        </w:rPr>
        <w:t xml:space="preserve"> </w:t>
      </w:r>
      <w:r w:rsidR="003563FC" w:rsidRPr="000B4D79">
        <w:rPr>
          <w:rFonts w:eastAsia="PMingLiU"/>
          <w:lang w:val="fr-FR" w:eastAsia="zh-TW"/>
        </w:rPr>
        <w:t>par l</w:t>
      </w:r>
      <w:r w:rsidR="000E26C3">
        <w:rPr>
          <w:rFonts w:eastAsia="PMingLiU"/>
          <w:lang w:val="fr-FR" w:eastAsia="zh-TW"/>
        </w:rPr>
        <w:t>’</w:t>
      </w:r>
      <w:r w:rsidR="003563FC" w:rsidRPr="000B4D79">
        <w:rPr>
          <w:rFonts w:eastAsia="PMingLiU"/>
          <w:lang w:val="fr-FR" w:eastAsia="zh-TW"/>
        </w:rPr>
        <w:t>intermédiaire du</w:t>
      </w:r>
      <w:r w:rsidR="00A45D6A" w:rsidRPr="000B4D79">
        <w:rPr>
          <w:rFonts w:eastAsia="DFKai-SB"/>
          <w:lang w:val="fr-FR" w:eastAsia="zh-TW"/>
        </w:rPr>
        <w:t xml:space="preserve"> </w:t>
      </w:r>
      <w:r w:rsidR="00A45D6A" w:rsidRPr="000B4D79">
        <w:rPr>
          <w:lang w:val="fr-FR"/>
        </w:rPr>
        <w:t>Gouvernement populaire central</w:t>
      </w:r>
      <w:r w:rsidRPr="000B4D79">
        <w:rPr>
          <w:rFonts w:eastAsia="PMingLiU"/>
          <w:lang w:val="fr-FR" w:eastAsia="zh-TW"/>
        </w:rPr>
        <w:t>.</w:t>
      </w:r>
    </w:p>
    <w:p w:rsidR="00C15094" w:rsidRPr="000B4D79" w:rsidRDefault="00C15094" w:rsidP="007B4C15">
      <w:pPr>
        <w:pStyle w:val="SingleTxtG"/>
        <w:rPr>
          <w:rFonts w:eastAsia="PMingLiU"/>
          <w:lang w:val="fr-FR" w:eastAsia="zh-TW"/>
        </w:rPr>
      </w:pPr>
      <w:r w:rsidRPr="000B4D79">
        <w:rPr>
          <w:rFonts w:eastAsia="PMingLiU"/>
          <w:lang w:val="fr-FR" w:eastAsia="zh-TW"/>
        </w:rPr>
        <w:t>619.</w:t>
      </w:r>
      <w:r w:rsidRPr="000B4D79">
        <w:rPr>
          <w:rFonts w:eastAsia="PMingLiU"/>
          <w:lang w:val="fr-FR" w:eastAsia="zh-TW"/>
        </w:rPr>
        <w:tab/>
      </w:r>
      <w:r w:rsidR="005D39B4" w:rsidRPr="000B4D79">
        <w:rPr>
          <w:rFonts w:eastAsia="PMingLiU"/>
          <w:lang w:val="fr-FR" w:eastAsia="zh-TW"/>
        </w:rPr>
        <w:t>L</w:t>
      </w:r>
      <w:r w:rsidR="00FB45CB" w:rsidRPr="000B4D79">
        <w:rPr>
          <w:rFonts w:eastAsia="PMingLiU"/>
          <w:lang w:val="fr-FR" w:eastAsia="zh-TW"/>
        </w:rPr>
        <w:t xml:space="preserve">a </w:t>
      </w:r>
      <w:r w:rsidR="00FB45CB" w:rsidRPr="000B4D79">
        <w:rPr>
          <w:lang w:val="fr-FR"/>
        </w:rPr>
        <w:t>RAS de Hong Kong</w:t>
      </w:r>
      <w:r w:rsidRPr="000B4D79">
        <w:rPr>
          <w:rFonts w:eastAsia="PMingLiU"/>
          <w:lang w:val="fr-FR" w:eastAsia="zh-TW"/>
        </w:rPr>
        <w:t xml:space="preserve"> </w:t>
      </w:r>
      <w:r w:rsidR="003563FC" w:rsidRPr="000B4D79">
        <w:rPr>
          <w:rFonts w:eastAsia="PMingLiU"/>
          <w:lang w:val="fr-FR" w:eastAsia="zh-TW"/>
        </w:rPr>
        <w:t>travaillera en étroite collaboration avec ses voisins, le</w:t>
      </w:r>
      <w:r w:rsidRPr="000B4D79">
        <w:rPr>
          <w:rFonts w:eastAsia="PMingLiU"/>
          <w:lang w:val="fr-FR" w:eastAsia="zh-TW"/>
        </w:rPr>
        <w:t xml:space="preserve"> Guangdong </w:t>
      </w:r>
      <w:r w:rsidR="003563FC" w:rsidRPr="000B4D79">
        <w:rPr>
          <w:rFonts w:eastAsia="PMingLiU"/>
          <w:lang w:val="fr-FR" w:eastAsia="zh-TW"/>
        </w:rPr>
        <w:t>et</w:t>
      </w:r>
      <w:r w:rsidRPr="000B4D79">
        <w:rPr>
          <w:rFonts w:eastAsia="PMingLiU"/>
          <w:lang w:val="fr-FR" w:eastAsia="zh-TW"/>
        </w:rPr>
        <w:t xml:space="preserve"> Macao</w:t>
      </w:r>
      <w:r w:rsidR="003563FC" w:rsidRPr="000B4D79">
        <w:rPr>
          <w:rFonts w:eastAsia="PMingLiU"/>
          <w:lang w:val="fr-FR" w:eastAsia="zh-TW"/>
        </w:rPr>
        <w:t xml:space="preserve"> en particulier,</w:t>
      </w:r>
      <w:r w:rsidRPr="000B4D79">
        <w:rPr>
          <w:rFonts w:eastAsia="PMingLiU"/>
          <w:lang w:val="fr-FR" w:eastAsia="zh-TW"/>
        </w:rPr>
        <w:t xml:space="preserve"> </w:t>
      </w:r>
      <w:r w:rsidR="003563FC" w:rsidRPr="000B4D79">
        <w:rPr>
          <w:lang w:val="fr-FR"/>
        </w:rPr>
        <w:t>notamment en matière d</w:t>
      </w:r>
      <w:r w:rsidR="000E26C3">
        <w:rPr>
          <w:lang w:val="fr-FR"/>
        </w:rPr>
        <w:t>’</w:t>
      </w:r>
      <w:r w:rsidR="003563FC" w:rsidRPr="000B4D79">
        <w:rPr>
          <w:lang w:val="fr-FR"/>
        </w:rPr>
        <w:t>application des lois et d</w:t>
      </w:r>
      <w:r w:rsidR="000E26C3">
        <w:rPr>
          <w:lang w:val="fr-FR"/>
        </w:rPr>
        <w:t>’</w:t>
      </w:r>
      <w:r w:rsidR="003563FC" w:rsidRPr="000B4D79">
        <w:rPr>
          <w:lang w:val="fr-FR"/>
        </w:rPr>
        <w:t>élaboration des politiques</w:t>
      </w:r>
      <w:r w:rsidRPr="000B4D79">
        <w:rPr>
          <w:rFonts w:eastAsia="PMingLiU"/>
          <w:lang w:val="fr-FR" w:eastAsia="zh-TW"/>
        </w:rPr>
        <w:t xml:space="preserve">. </w:t>
      </w:r>
    </w:p>
    <w:p w:rsidR="00C15094" w:rsidRPr="000B4D79" w:rsidRDefault="007B4C15" w:rsidP="00051B2B">
      <w:pPr>
        <w:pStyle w:val="H23G"/>
        <w:rPr>
          <w:snapToGrid w:val="0"/>
          <w:lang w:val="fr-FR" w:eastAsia="zh-TW"/>
        </w:rPr>
      </w:pPr>
      <w:r w:rsidRPr="000B4D79">
        <w:rPr>
          <w:snapToGrid w:val="0"/>
          <w:lang w:val="fr-FR" w:eastAsia="zh-TW"/>
        </w:rPr>
        <w:tab/>
      </w:r>
      <w:r w:rsidRPr="000B4D79">
        <w:rPr>
          <w:snapToGrid w:val="0"/>
          <w:lang w:val="fr-FR" w:eastAsia="zh-TW"/>
        </w:rPr>
        <w:tab/>
      </w:r>
      <w:r w:rsidR="00C15094" w:rsidRPr="000B4D79">
        <w:rPr>
          <w:snapToGrid w:val="0"/>
          <w:lang w:val="fr-FR" w:eastAsia="zh-TW"/>
        </w:rPr>
        <w:t>Re</w:t>
      </w:r>
      <w:r w:rsidR="00614464" w:rsidRPr="000B4D79">
        <w:rPr>
          <w:snapToGrid w:val="0"/>
          <w:lang w:val="fr-FR" w:eastAsia="zh-TW"/>
        </w:rPr>
        <w:t>ch</w:t>
      </w:r>
      <w:r w:rsidR="00C15094" w:rsidRPr="000B4D79">
        <w:rPr>
          <w:snapToGrid w:val="0"/>
          <w:lang w:val="fr-FR" w:eastAsia="zh-TW"/>
        </w:rPr>
        <w:t>erch</w:t>
      </w:r>
      <w:r w:rsidR="00614464" w:rsidRPr="000B4D79">
        <w:rPr>
          <w:snapToGrid w:val="0"/>
          <w:lang w:val="fr-FR" w:eastAsia="zh-TW"/>
        </w:rPr>
        <w:t>e</w:t>
      </w:r>
    </w:p>
    <w:p w:rsidR="00C15094" w:rsidRPr="000B4D79" w:rsidRDefault="00C15094" w:rsidP="00623BAD">
      <w:pPr>
        <w:pStyle w:val="SingleTxtG"/>
        <w:rPr>
          <w:rFonts w:eastAsia="PMingLiU"/>
          <w:lang w:val="fr-FR" w:eastAsia="zh-TW"/>
        </w:rPr>
      </w:pPr>
      <w:r w:rsidRPr="000B4D79">
        <w:rPr>
          <w:rFonts w:eastAsia="PMingLiU"/>
          <w:lang w:val="fr-FR" w:eastAsia="zh-TW"/>
        </w:rPr>
        <w:t>620.</w:t>
      </w:r>
      <w:r w:rsidRPr="000B4D79">
        <w:rPr>
          <w:rFonts w:eastAsia="PMingLiU"/>
          <w:lang w:val="fr-FR" w:eastAsia="zh-TW"/>
        </w:rPr>
        <w:tab/>
      </w:r>
      <w:r w:rsidR="0080149F" w:rsidRPr="000B4D79">
        <w:rPr>
          <w:rFonts w:eastAsia="PMingLiU"/>
          <w:lang w:val="fr-FR" w:eastAsia="zh-TW"/>
        </w:rPr>
        <w:t xml:space="preserve">Pour </w:t>
      </w:r>
      <w:r w:rsidR="000E7429" w:rsidRPr="000B4D79">
        <w:rPr>
          <w:rFonts w:eastAsia="PMingLiU"/>
          <w:lang w:val="fr-FR" w:eastAsia="zh-TW"/>
        </w:rPr>
        <w:t>fonder</w:t>
      </w:r>
      <w:r w:rsidR="0080149F" w:rsidRPr="000B4D79">
        <w:rPr>
          <w:rFonts w:eastAsia="PMingLiU"/>
          <w:lang w:val="fr-FR" w:eastAsia="zh-TW"/>
        </w:rPr>
        <w:t xml:space="preserve"> notre politique antidrogue sur </w:t>
      </w:r>
      <w:r w:rsidR="000E7429" w:rsidRPr="000B4D79">
        <w:rPr>
          <w:rFonts w:eastAsia="PMingLiU"/>
          <w:lang w:val="fr-FR" w:eastAsia="zh-TW"/>
        </w:rPr>
        <w:t>des observations factuelles</w:t>
      </w:r>
      <w:r w:rsidR="0080149F" w:rsidRPr="000B4D79">
        <w:rPr>
          <w:rFonts w:eastAsia="PMingLiU"/>
          <w:lang w:val="fr-FR" w:eastAsia="zh-TW"/>
        </w:rPr>
        <w:t xml:space="preserve"> et faire face aux difficultés </w:t>
      </w:r>
      <w:r w:rsidR="00D860DE" w:rsidRPr="000B4D79">
        <w:rPr>
          <w:rFonts w:eastAsia="PMingLiU"/>
          <w:lang w:val="fr-FR" w:eastAsia="zh-TW"/>
        </w:rPr>
        <w:t xml:space="preserve">nouvelles </w:t>
      </w:r>
      <w:r w:rsidR="004865DE">
        <w:rPr>
          <w:rFonts w:eastAsia="PMingLiU"/>
          <w:lang w:val="fr-FR" w:eastAsia="zh-TW"/>
        </w:rPr>
        <w:t>qui apparaissent lorsque</w:t>
      </w:r>
      <w:r w:rsidR="000E7429" w:rsidRPr="000B4D79">
        <w:rPr>
          <w:rFonts w:eastAsia="PMingLiU"/>
          <w:lang w:val="fr-FR" w:eastAsia="zh-TW"/>
        </w:rPr>
        <w:t xml:space="preserve"> le marché local et étranger des stupéfiants</w:t>
      </w:r>
      <w:r w:rsidR="004865DE">
        <w:rPr>
          <w:rFonts w:eastAsia="PMingLiU"/>
          <w:lang w:val="fr-FR" w:eastAsia="zh-TW"/>
        </w:rPr>
        <w:t xml:space="preserve"> change</w:t>
      </w:r>
      <w:r w:rsidR="000E7429" w:rsidRPr="000B4D79">
        <w:rPr>
          <w:rFonts w:eastAsia="PMingLiU"/>
          <w:lang w:val="fr-FR" w:eastAsia="zh-TW"/>
        </w:rPr>
        <w:t xml:space="preserve">, nous étudierons des méthodes plus efficaces pour estimer le nombre de toxicomanes à Hong Kong et la </w:t>
      </w:r>
      <w:r w:rsidR="008E2D05" w:rsidRPr="000B4D79">
        <w:rPr>
          <w:rFonts w:eastAsia="PMingLiU"/>
          <w:lang w:val="fr-FR" w:eastAsia="zh-TW"/>
        </w:rPr>
        <w:t xml:space="preserve">consommation des jeunes ni scolarisés ni employés, et poursuivrons nos recherches sur </w:t>
      </w:r>
      <w:r w:rsidR="00255AD1" w:rsidRPr="000B4D79">
        <w:rPr>
          <w:rFonts w:eastAsia="PMingLiU"/>
          <w:lang w:val="fr-FR" w:eastAsia="zh-TW"/>
        </w:rPr>
        <w:t xml:space="preserve">les effets nocifs des substances </w:t>
      </w:r>
      <w:r w:rsidRPr="000B4D79">
        <w:rPr>
          <w:rFonts w:eastAsia="PMingLiU"/>
          <w:lang w:val="fr-FR" w:eastAsia="zh-TW"/>
        </w:rPr>
        <w:t>psychotrop</w:t>
      </w:r>
      <w:r w:rsidR="00255AD1" w:rsidRPr="000B4D79">
        <w:rPr>
          <w:rFonts w:eastAsia="PMingLiU"/>
          <w:lang w:val="fr-FR" w:eastAsia="zh-TW"/>
        </w:rPr>
        <w:t>es</w:t>
      </w:r>
      <w:r w:rsidRPr="000B4D79">
        <w:rPr>
          <w:rFonts w:eastAsia="PMingLiU"/>
          <w:lang w:val="fr-FR" w:eastAsia="zh-TW"/>
        </w:rPr>
        <w:t>.</w:t>
      </w:r>
      <w:r w:rsidR="005D39B4" w:rsidRPr="000B4D79">
        <w:rPr>
          <w:rFonts w:eastAsia="PMingLiU"/>
          <w:lang w:val="fr-FR" w:eastAsia="zh-TW"/>
        </w:rPr>
        <w:t xml:space="preserve"> </w:t>
      </w:r>
      <w:r w:rsidR="008E2D05" w:rsidRPr="000B4D79">
        <w:rPr>
          <w:rFonts w:eastAsia="PMingLiU"/>
          <w:lang w:val="fr-FR" w:eastAsia="zh-TW"/>
        </w:rPr>
        <w:t>L</w:t>
      </w:r>
      <w:r w:rsidR="000E26C3">
        <w:rPr>
          <w:rFonts w:eastAsia="PMingLiU"/>
          <w:lang w:val="fr-FR" w:eastAsia="zh-TW"/>
        </w:rPr>
        <w:t>’</w:t>
      </w:r>
      <w:r w:rsidR="008E2D05" w:rsidRPr="000B4D79">
        <w:rPr>
          <w:rFonts w:eastAsia="PMingLiU"/>
          <w:lang w:val="fr-FR" w:eastAsia="zh-TW"/>
        </w:rPr>
        <w:t>enquêt</w:t>
      </w:r>
      <w:r w:rsidR="00D16ED6" w:rsidRPr="000B4D79">
        <w:rPr>
          <w:rFonts w:eastAsia="PMingLiU"/>
          <w:lang w:val="fr-FR" w:eastAsia="zh-TW"/>
        </w:rPr>
        <w:t xml:space="preserve">e </w:t>
      </w:r>
      <w:r w:rsidR="008E2D05" w:rsidRPr="000B4D79">
        <w:rPr>
          <w:rFonts w:eastAsia="PMingLiU"/>
          <w:lang w:val="fr-FR" w:eastAsia="zh-TW"/>
        </w:rPr>
        <w:t xml:space="preserve">en cours </w:t>
      </w:r>
      <w:r w:rsidR="00D16ED6" w:rsidRPr="000B4D79">
        <w:rPr>
          <w:rFonts w:eastAsia="PMingLiU"/>
          <w:lang w:val="fr-FR" w:eastAsia="zh-TW"/>
        </w:rPr>
        <w:t xml:space="preserve">sur la consommation </w:t>
      </w:r>
      <w:r w:rsidR="008E2D05" w:rsidRPr="000B4D79">
        <w:rPr>
          <w:rFonts w:eastAsia="PMingLiU"/>
          <w:lang w:val="fr-FR" w:eastAsia="zh-TW"/>
        </w:rPr>
        <w:t>des élèves est étendue aux élèves de la 4</w:t>
      </w:r>
      <w:r w:rsidR="008E2D05" w:rsidRPr="000B4D79">
        <w:rPr>
          <w:rFonts w:eastAsia="PMingLiU"/>
          <w:vertAlign w:val="superscript"/>
          <w:lang w:val="fr-FR" w:eastAsia="zh-TW"/>
        </w:rPr>
        <w:t>e</w:t>
      </w:r>
      <w:r w:rsidR="008E2D05" w:rsidRPr="000B4D79">
        <w:rPr>
          <w:rFonts w:eastAsia="PMingLiU"/>
          <w:lang w:val="fr-FR" w:eastAsia="zh-TW"/>
        </w:rPr>
        <w:t xml:space="preserve"> année du primaire au postsecondaire</w:t>
      </w:r>
      <w:r w:rsidR="00623BAD" w:rsidRPr="000B4D79">
        <w:rPr>
          <w:rFonts w:eastAsia="PMingLiU"/>
          <w:lang w:val="fr-FR" w:eastAsia="zh-TW"/>
        </w:rPr>
        <w:t>. Cette enquête</w:t>
      </w:r>
      <w:r w:rsidR="008E2D05" w:rsidRPr="000B4D79">
        <w:rPr>
          <w:rFonts w:eastAsia="PMingLiU"/>
          <w:lang w:val="fr-FR" w:eastAsia="zh-TW"/>
        </w:rPr>
        <w:t xml:space="preserve"> </w:t>
      </w:r>
      <w:r w:rsidR="00623BAD" w:rsidRPr="000B4D79">
        <w:rPr>
          <w:rFonts w:eastAsia="PMingLiU"/>
          <w:lang w:val="fr-FR" w:eastAsia="zh-TW"/>
        </w:rPr>
        <w:t>aura</w:t>
      </w:r>
      <w:r w:rsidR="008E2D05" w:rsidRPr="000B4D79">
        <w:rPr>
          <w:rFonts w:eastAsia="PMingLiU"/>
          <w:lang w:val="fr-FR" w:eastAsia="zh-TW"/>
        </w:rPr>
        <w:t xml:space="preserve"> désormais </w:t>
      </w:r>
      <w:r w:rsidR="00623BAD" w:rsidRPr="000B4D79">
        <w:rPr>
          <w:rFonts w:eastAsia="PMingLiU"/>
          <w:lang w:val="fr-FR" w:eastAsia="zh-TW"/>
        </w:rPr>
        <w:t>lieu plus fréquemment, à intervalles de</w:t>
      </w:r>
      <w:r w:rsidR="008D3527">
        <w:rPr>
          <w:rFonts w:eastAsia="PMingLiU"/>
          <w:lang w:val="fr-FR" w:eastAsia="zh-TW"/>
        </w:rPr>
        <w:t xml:space="preserve"> trois </w:t>
      </w:r>
      <w:r w:rsidR="00623BAD" w:rsidRPr="000B4D79">
        <w:rPr>
          <w:rFonts w:eastAsia="PMingLiU"/>
          <w:lang w:val="fr-FR" w:eastAsia="zh-TW"/>
        </w:rPr>
        <w:t>ans</w:t>
      </w:r>
      <w:r w:rsidRPr="000B4D79">
        <w:rPr>
          <w:rFonts w:eastAsia="PMingLiU"/>
          <w:lang w:val="fr-FR" w:eastAsia="zh-TW"/>
        </w:rPr>
        <w:t>.</w:t>
      </w:r>
    </w:p>
    <w:p w:rsidR="00C15094" w:rsidRPr="000B4D79" w:rsidRDefault="007B4C15" w:rsidP="00051B2B">
      <w:pPr>
        <w:pStyle w:val="H23G"/>
        <w:rPr>
          <w:snapToGrid w:val="0"/>
          <w:lang w:val="fr-FR" w:eastAsia="zh-TW"/>
        </w:rPr>
      </w:pPr>
      <w:r w:rsidRPr="000B4D79">
        <w:rPr>
          <w:snapToGrid w:val="0"/>
          <w:lang w:val="fr-FR" w:eastAsia="zh-TW"/>
        </w:rPr>
        <w:tab/>
      </w:r>
      <w:r w:rsidRPr="000B4D79">
        <w:rPr>
          <w:snapToGrid w:val="0"/>
          <w:lang w:val="fr-FR" w:eastAsia="zh-TW"/>
        </w:rPr>
        <w:tab/>
      </w:r>
      <w:r w:rsidR="00DC4EE6" w:rsidRPr="000B4D79">
        <w:rPr>
          <w:snapToGrid w:val="0"/>
          <w:lang w:val="fr-FR" w:eastAsia="zh-TW"/>
        </w:rPr>
        <w:t>Prise en charge, soutien et</w:t>
      </w:r>
      <w:r w:rsidR="00C15094" w:rsidRPr="000B4D79">
        <w:rPr>
          <w:snapToGrid w:val="0"/>
          <w:lang w:val="fr-FR" w:eastAsia="zh-TW"/>
        </w:rPr>
        <w:t xml:space="preserve"> participation</w:t>
      </w:r>
      <w:r w:rsidR="00DC4EE6" w:rsidRPr="000B4D79">
        <w:rPr>
          <w:snapToGrid w:val="0"/>
          <w:lang w:val="fr-FR" w:eastAsia="zh-TW"/>
        </w:rPr>
        <w:t xml:space="preserve"> communautaires</w:t>
      </w:r>
    </w:p>
    <w:p w:rsidR="00C15094" w:rsidRPr="000B4D79" w:rsidRDefault="00C15094" w:rsidP="005D36AC">
      <w:pPr>
        <w:pStyle w:val="SingleTxtG"/>
        <w:rPr>
          <w:rFonts w:eastAsia="PMingLiU"/>
          <w:lang w:val="fr-FR" w:eastAsia="zh-TW"/>
        </w:rPr>
      </w:pPr>
      <w:r w:rsidRPr="000B4D79">
        <w:rPr>
          <w:rFonts w:eastAsia="PMingLiU"/>
          <w:lang w:val="fr-FR" w:eastAsia="zh-TW"/>
        </w:rPr>
        <w:t>621.</w:t>
      </w:r>
      <w:r w:rsidRPr="000B4D79">
        <w:rPr>
          <w:rFonts w:eastAsia="PMingLiU"/>
          <w:lang w:val="fr-FR" w:eastAsia="zh-TW"/>
        </w:rPr>
        <w:tab/>
      </w:r>
      <w:r w:rsidR="005858F1" w:rsidRPr="000B4D79">
        <w:rPr>
          <w:rFonts w:eastAsia="PMingLiU"/>
          <w:lang w:val="fr-FR" w:eastAsia="zh-TW"/>
        </w:rPr>
        <w:t>Pour que la jeunesse vulnérable puisse bénéficier d</w:t>
      </w:r>
      <w:r w:rsidR="000E26C3">
        <w:rPr>
          <w:rFonts w:eastAsia="PMingLiU"/>
          <w:lang w:val="fr-FR" w:eastAsia="zh-TW"/>
        </w:rPr>
        <w:t>’</w:t>
      </w:r>
      <w:r w:rsidR="005858F1" w:rsidRPr="000B4D79">
        <w:rPr>
          <w:rFonts w:eastAsia="PMingLiU"/>
          <w:lang w:val="fr-FR" w:eastAsia="zh-TW"/>
        </w:rPr>
        <w:t>une protection plus complète et efficace</w:t>
      </w:r>
      <w:r w:rsidRPr="000B4D79">
        <w:rPr>
          <w:rFonts w:eastAsia="PMingLiU"/>
          <w:lang w:val="fr-FR" w:eastAsia="zh-TW"/>
        </w:rPr>
        <w:t xml:space="preserve">, </w:t>
      </w:r>
      <w:r w:rsidR="00DC4EE6" w:rsidRPr="000B4D79">
        <w:rPr>
          <w:rFonts w:eastAsia="PMingLiU"/>
          <w:lang w:val="fr-FR" w:eastAsia="zh-TW"/>
        </w:rPr>
        <w:t>nous devons favoriser</w:t>
      </w:r>
      <w:r w:rsidRPr="000B4D79">
        <w:rPr>
          <w:rFonts w:eastAsia="PMingLiU"/>
          <w:lang w:val="fr-FR" w:eastAsia="zh-TW"/>
        </w:rPr>
        <w:t xml:space="preserve"> </w:t>
      </w:r>
      <w:r w:rsidR="00DC4EE6" w:rsidRPr="000B4D79">
        <w:rPr>
          <w:rFonts w:eastAsia="PMingLiU"/>
          <w:lang w:val="fr-FR" w:eastAsia="zh-TW"/>
        </w:rPr>
        <w:t>un esprit bienveillant à l</w:t>
      </w:r>
      <w:r w:rsidR="000E26C3">
        <w:rPr>
          <w:rFonts w:eastAsia="PMingLiU"/>
          <w:lang w:val="fr-FR" w:eastAsia="zh-TW"/>
        </w:rPr>
        <w:t>’</w:t>
      </w:r>
      <w:r w:rsidR="00DC4EE6" w:rsidRPr="000B4D79">
        <w:rPr>
          <w:rFonts w:eastAsia="PMingLiU"/>
          <w:lang w:val="fr-FR" w:eastAsia="zh-TW"/>
        </w:rPr>
        <w:t>égard des jeunes au sein de la communauté</w:t>
      </w:r>
      <w:r w:rsidRPr="000B4D79">
        <w:rPr>
          <w:rFonts w:eastAsia="PMingLiU"/>
          <w:lang w:val="fr-FR" w:eastAsia="zh-TW"/>
        </w:rPr>
        <w:t xml:space="preserve">, </w:t>
      </w:r>
      <w:r w:rsidR="005858F1" w:rsidRPr="000B4D79">
        <w:rPr>
          <w:rFonts w:eastAsia="PMingLiU"/>
          <w:lang w:val="fr-FR" w:eastAsia="zh-TW"/>
        </w:rPr>
        <w:t xml:space="preserve">renforcer le soutien </w:t>
      </w:r>
      <w:r w:rsidRPr="000B4D79">
        <w:rPr>
          <w:rFonts w:eastAsia="PMingLiU"/>
          <w:lang w:val="fr-FR" w:eastAsia="zh-TW"/>
        </w:rPr>
        <w:t>compl</w:t>
      </w:r>
      <w:r w:rsidR="005858F1" w:rsidRPr="000B4D79">
        <w:rPr>
          <w:rFonts w:eastAsia="PMingLiU"/>
          <w:lang w:val="fr-FR" w:eastAsia="zh-TW"/>
        </w:rPr>
        <w:t>é</w:t>
      </w:r>
      <w:r w:rsidRPr="000B4D79">
        <w:rPr>
          <w:rFonts w:eastAsia="PMingLiU"/>
          <w:lang w:val="fr-FR" w:eastAsia="zh-TW"/>
        </w:rPr>
        <w:t>menta</w:t>
      </w:r>
      <w:r w:rsidR="005858F1" w:rsidRPr="000B4D79">
        <w:rPr>
          <w:rFonts w:eastAsia="PMingLiU"/>
          <w:lang w:val="fr-FR" w:eastAsia="zh-TW"/>
        </w:rPr>
        <w:t>ire apporté par les différents secteurs et parties prenantes</w:t>
      </w:r>
      <w:r w:rsidRPr="000B4D79">
        <w:rPr>
          <w:rFonts w:eastAsia="PMingLiU"/>
          <w:lang w:val="fr-FR" w:eastAsia="zh-TW"/>
        </w:rPr>
        <w:t xml:space="preserve">, </w:t>
      </w:r>
      <w:r w:rsidR="005858F1" w:rsidRPr="000B4D79">
        <w:rPr>
          <w:rFonts w:eastAsia="PMingLiU"/>
          <w:lang w:val="fr-FR" w:eastAsia="zh-TW"/>
        </w:rPr>
        <w:t>et promouvoir la</w:t>
      </w:r>
      <w:r w:rsidRPr="000B4D79">
        <w:rPr>
          <w:rFonts w:eastAsia="PMingLiU"/>
          <w:lang w:val="fr-FR" w:eastAsia="zh-TW"/>
        </w:rPr>
        <w:t xml:space="preserve"> participation </w:t>
      </w:r>
      <w:r w:rsidR="005858F1" w:rsidRPr="000B4D79">
        <w:rPr>
          <w:rFonts w:eastAsia="PMingLiU"/>
          <w:lang w:val="fr-FR" w:eastAsia="zh-TW"/>
        </w:rPr>
        <w:t>de tous à la cause antidrogue</w:t>
      </w:r>
      <w:r w:rsidRPr="000B4D79">
        <w:rPr>
          <w:rFonts w:eastAsia="PMingLiU"/>
          <w:lang w:val="fr-FR" w:eastAsia="zh-TW"/>
        </w:rPr>
        <w:t xml:space="preserve">. </w:t>
      </w:r>
      <w:r w:rsidR="005858F1" w:rsidRPr="000B4D79">
        <w:rPr>
          <w:rFonts w:eastAsia="PMingLiU"/>
          <w:lang w:val="fr-FR" w:eastAsia="zh-TW"/>
        </w:rPr>
        <w:t>Cette dimension connexe de la stratégie d</w:t>
      </w:r>
      <w:r w:rsidR="000E26C3">
        <w:rPr>
          <w:rFonts w:eastAsia="PMingLiU"/>
          <w:lang w:val="fr-FR" w:eastAsia="zh-TW"/>
        </w:rPr>
        <w:t>’</w:t>
      </w:r>
      <w:r w:rsidR="005858F1" w:rsidRPr="000B4D79">
        <w:rPr>
          <w:rFonts w:eastAsia="PMingLiU"/>
          <w:lang w:val="fr-FR" w:eastAsia="zh-TW"/>
        </w:rPr>
        <w:t>ensemble est d</w:t>
      </w:r>
      <w:r w:rsidR="000E26C3">
        <w:rPr>
          <w:rFonts w:eastAsia="PMingLiU"/>
          <w:lang w:val="fr-FR" w:eastAsia="zh-TW"/>
        </w:rPr>
        <w:t>’</w:t>
      </w:r>
      <w:r w:rsidR="005858F1" w:rsidRPr="000B4D79">
        <w:rPr>
          <w:rFonts w:eastAsia="PMingLiU"/>
          <w:lang w:val="fr-FR" w:eastAsia="zh-TW"/>
        </w:rPr>
        <w:t>une importance fondamentale</w:t>
      </w:r>
      <w:r w:rsidRPr="000B4D79">
        <w:rPr>
          <w:rFonts w:eastAsia="PMingLiU"/>
          <w:lang w:val="fr-FR" w:eastAsia="zh-TW"/>
        </w:rPr>
        <w:t xml:space="preserve">. </w:t>
      </w:r>
      <w:r w:rsidR="005858F1" w:rsidRPr="000B4D79">
        <w:rPr>
          <w:rFonts w:eastAsia="PMingLiU"/>
          <w:lang w:val="fr-FR" w:eastAsia="zh-TW"/>
        </w:rPr>
        <w:t xml:space="preserve">À cet effet, nous avons lancé </w:t>
      </w:r>
      <w:r w:rsidR="003563FC" w:rsidRPr="000B4D79">
        <w:rPr>
          <w:rFonts w:eastAsia="PMingLiU"/>
          <w:lang w:val="fr-FR" w:eastAsia="zh-TW"/>
        </w:rPr>
        <w:t>l</w:t>
      </w:r>
      <w:r w:rsidR="000E26C3">
        <w:rPr>
          <w:rFonts w:eastAsia="PMingLiU"/>
          <w:lang w:val="fr-FR" w:eastAsia="zh-TW"/>
        </w:rPr>
        <w:t>’</w:t>
      </w:r>
      <w:r w:rsidR="003563FC" w:rsidRPr="000B4D79">
        <w:rPr>
          <w:rFonts w:eastAsia="PMingLiU"/>
          <w:lang w:val="fr-FR" w:eastAsia="zh-TW"/>
        </w:rPr>
        <w:t xml:space="preserve">initiative </w:t>
      </w:r>
      <w:r w:rsidR="004479ED">
        <w:rPr>
          <w:rFonts w:eastAsia="PMingLiU"/>
          <w:lang w:val="fr-FR" w:eastAsia="zh-TW"/>
        </w:rPr>
        <w:t>«</w:t>
      </w:r>
      <w:r w:rsidRPr="000B4D79">
        <w:rPr>
          <w:rFonts w:eastAsia="PMingLiU"/>
          <w:iCs/>
          <w:lang w:val="fr-FR" w:eastAsia="zh-TW"/>
        </w:rPr>
        <w:t>Path Builders</w:t>
      </w:r>
      <w:r w:rsidR="004479ED">
        <w:rPr>
          <w:rFonts w:eastAsia="PMingLiU"/>
          <w:iCs/>
          <w:lang w:val="fr-FR" w:eastAsia="zh-TW"/>
        </w:rPr>
        <w:t>»</w:t>
      </w:r>
      <w:r w:rsidR="003563FC" w:rsidRPr="000B4D79">
        <w:rPr>
          <w:rFonts w:eastAsia="PMingLiU"/>
          <w:iCs/>
          <w:lang w:val="fr-FR" w:eastAsia="zh-TW"/>
        </w:rPr>
        <w:t xml:space="preserve"> (</w:t>
      </w:r>
      <w:r w:rsidR="004479ED">
        <w:rPr>
          <w:rFonts w:eastAsia="PMingLiU"/>
          <w:iCs/>
          <w:lang w:val="fr-FR" w:eastAsia="zh-TW"/>
        </w:rPr>
        <w:t>«</w:t>
      </w:r>
      <w:r w:rsidR="003563FC" w:rsidRPr="000B4D79">
        <w:rPr>
          <w:rFonts w:eastAsia="PMingLiU"/>
          <w:iCs/>
          <w:lang w:val="fr-FR" w:eastAsia="zh-TW"/>
        </w:rPr>
        <w:t>Ouvreurs de voies</w:t>
      </w:r>
      <w:r w:rsidR="004479ED">
        <w:rPr>
          <w:rFonts w:eastAsia="PMingLiU"/>
          <w:iCs/>
          <w:lang w:val="fr-FR" w:eastAsia="zh-TW"/>
        </w:rPr>
        <w:t>»</w:t>
      </w:r>
      <w:r w:rsidR="003563FC" w:rsidRPr="000B4D79">
        <w:rPr>
          <w:rFonts w:eastAsia="PMingLiU"/>
          <w:iCs/>
          <w:lang w:val="fr-FR" w:eastAsia="zh-TW"/>
        </w:rPr>
        <w:t>)</w:t>
      </w:r>
      <w:r w:rsidRPr="000B4D79">
        <w:rPr>
          <w:rFonts w:eastAsia="PMingLiU"/>
          <w:lang w:val="fr-FR" w:eastAsia="zh-TW"/>
        </w:rPr>
        <w:t xml:space="preserve"> </w:t>
      </w:r>
      <w:r w:rsidR="003563FC" w:rsidRPr="000B4D79">
        <w:rPr>
          <w:rFonts w:eastAsia="PMingLiU"/>
          <w:lang w:val="fr-FR" w:eastAsia="zh-TW"/>
        </w:rPr>
        <w:t xml:space="preserve">en septembre 2008 </w:t>
      </w:r>
      <w:r w:rsidR="005D36AC" w:rsidRPr="000B4D79">
        <w:rPr>
          <w:rFonts w:eastAsia="PMingLiU"/>
          <w:lang w:val="fr-FR" w:eastAsia="zh-TW"/>
        </w:rPr>
        <w:t>et travaillons en collaboration avec d</w:t>
      </w:r>
      <w:r w:rsidR="000E26C3">
        <w:rPr>
          <w:rFonts w:eastAsia="PMingLiU"/>
          <w:lang w:val="fr-FR" w:eastAsia="zh-TW"/>
        </w:rPr>
        <w:t>’</w:t>
      </w:r>
      <w:r w:rsidR="005D36AC" w:rsidRPr="000B4D79">
        <w:rPr>
          <w:rFonts w:eastAsia="PMingLiU"/>
          <w:lang w:val="fr-FR" w:eastAsia="zh-TW"/>
        </w:rPr>
        <w:t>autres secteurs, notamment ceux chargés des affaires familiales, du développement de la jeunesse, de l</w:t>
      </w:r>
      <w:r w:rsidR="000E26C3">
        <w:rPr>
          <w:rFonts w:eastAsia="PMingLiU"/>
          <w:lang w:val="fr-FR" w:eastAsia="zh-TW"/>
        </w:rPr>
        <w:t>’</w:t>
      </w:r>
      <w:r w:rsidR="005D36AC" w:rsidRPr="000B4D79">
        <w:rPr>
          <w:rFonts w:eastAsia="PMingLiU"/>
          <w:lang w:val="fr-FR" w:eastAsia="zh-TW"/>
        </w:rPr>
        <w:t>emploi des jeunes et de la santé des adolescents</w:t>
      </w:r>
      <w:r w:rsidRPr="000B4D79">
        <w:rPr>
          <w:rFonts w:eastAsia="PMingLiU"/>
          <w:lang w:val="fr-FR" w:eastAsia="zh-TW"/>
        </w:rPr>
        <w:t>.</w:t>
      </w:r>
      <w:r w:rsidR="004479ED">
        <w:rPr>
          <w:rFonts w:eastAsia="PMingLiU"/>
          <w:lang w:val="fr-FR" w:eastAsia="zh-TW"/>
        </w:rPr>
        <w:t xml:space="preserve"> </w:t>
      </w:r>
    </w:p>
    <w:p w:rsidR="00C15094" w:rsidRPr="000B4D79" w:rsidRDefault="00A72001" w:rsidP="00B17632">
      <w:pPr>
        <w:pStyle w:val="H23G"/>
        <w:rPr>
          <w:lang w:val="fr-FR" w:eastAsia="zh-TW"/>
        </w:rPr>
      </w:pPr>
      <w:r>
        <w:rPr>
          <w:lang w:val="fr-FR" w:eastAsia="zh-TW"/>
        </w:rPr>
        <w:tab/>
      </w:r>
      <w:r w:rsidR="0084699D" w:rsidRPr="000B4D79">
        <w:rPr>
          <w:lang w:val="fr-FR" w:eastAsia="zh-TW"/>
        </w:rPr>
        <w:t>c)</w:t>
      </w:r>
      <w:r w:rsidR="0084699D" w:rsidRPr="000B4D79">
        <w:rPr>
          <w:lang w:val="fr-FR" w:eastAsia="zh-TW"/>
        </w:rPr>
        <w:tab/>
      </w:r>
      <w:r w:rsidR="00C15094" w:rsidRPr="000B4D79">
        <w:rPr>
          <w:lang w:val="fr-FR" w:eastAsia="zh-TW"/>
        </w:rPr>
        <w:t xml:space="preserve">Article 34 </w:t>
      </w:r>
      <w:r w:rsidR="00F00B2D" w:rsidRPr="000B4D79">
        <w:rPr>
          <w:lang w:val="fr-FR" w:eastAsia="zh-TW"/>
        </w:rPr>
        <w:t>–</w:t>
      </w:r>
      <w:r w:rsidR="00C15094" w:rsidRPr="000B4D79">
        <w:rPr>
          <w:lang w:val="fr-FR" w:eastAsia="zh-TW"/>
        </w:rPr>
        <w:t xml:space="preserve"> </w:t>
      </w:r>
      <w:r w:rsidR="00F00B2D" w:rsidRPr="000B4D79">
        <w:rPr>
          <w:lang w:val="fr-FR" w:eastAsia="zh-TW"/>
        </w:rPr>
        <w:t xml:space="preserve">Exploitation et </w:t>
      </w:r>
      <w:r w:rsidR="00AF5A4A" w:rsidRPr="000B4D79">
        <w:rPr>
          <w:lang w:val="fr-FR" w:eastAsia="zh-TW"/>
        </w:rPr>
        <w:t>sévices</w:t>
      </w:r>
      <w:r w:rsidR="00F00B2D" w:rsidRPr="000B4D79">
        <w:rPr>
          <w:lang w:val="fr-FR" w:eastAsia="zh-TW"/>
        </w:rPr>
        <w:t xml:space="preserve"> sexuels</w:t>
      </w:r>
    </w:p>
    <w:p w:rsidR="00C15094" w:rsidRPr="00B17632" w:rsidRDefault="007B4C15" w:rsidP="00B17632">
      <w:pPr>
        <w:pStyle w:val="H4G"/>
      </w:pPr>
      <w:r w:rsidRPr="000B4D79">
        <w:rPr>
          <w:snapToGrid w:val="0"/>
          <w:lang w:val="fr-FR" w:eastAsia="zh-TW"/>
        </w:rPr>
        <w:tab/>
      </w:r>
      <w:r w:rsidRPr="000B4D79">
        <w:rPr>
          <w:snapToGrid w:val="0"/>
          <w:lang w:val="fr-FR" w:eastAsia="zh-TW"/>
        </w:rPr>
        <w:tab/>
      </w:r>
      <w:r w:rsidR="00C15094" w:rsidRPr="000B4D79">
        <w:rPr>
          <w:snapToGrid w:val="0"/>
          <w:lang w:val="fr-FR" w:eastAsia="zh-TW"/>
        </w:rPr>
        <w:t>D</w:t>
      </w:r>
      <w:r w:rsidR="00941688" w:rsidRPr="000B4D79">
        <w:rPr>
          <w:snapToGrid w:val="0"/>
          <w:lang w:val="fr-FR" w:eastAsia="zh-TW"/>
        </w:rPr>
        <w:t>é</w:t>
      </w:r>
      <w:r w:rsidR="00C15094" w:rsidRPr="000B4D79">
        <w:rPr>
          <w:snapToGrid w:val="0"/>
          <w:lang w:val="fr-FR" w:eastAsia="zh-TW"/>
        </w:rPr>
        <w:t xml:space="preserve">finition </w:t>
      </w:r>
      <w:r w:rsidR="00941688" w:rsidRPr="000B4D79">
        <w:rPr>
          <w:snapToGrid w:val="0"/>
          <w:lang w:val="fr-FR" w:eastAsia="zh-TW"/>
        </w:rPr>
        <w:t>des sévices sexuels sur enfant</w:t>
      </w:r>
    </w:p>
    <w:p w:rsidR="00C15094" w:rsidRPr="000B4D79" w:rsidRDefault="00C15094" w:rsidP="00C01C42">
      <w:pPr>
        <w:pStyle w:val="SingleTxtG"/>
        <w:rPr>
          <w:rFonts w:eastAsia="PMingLiU"/>
          <w:lang w:val="fr-FR" w:eastAsia="zh-TW"/>
        </w:rPr>
      </w:pPr>
      <w:r w:rsidRPr="000B4D79">
        <w:rPr>
          <w:rFonts w:eastAsia="PMingLiU"/>
          <w:lang w:val="fr-FR" w:eastAsia="zh-TW"/>
        </w:rPr>
        <w:t>622.</w:t>
      </w:r>
      <w:r w:rsidRPr="000B4D79">
        <w:rPr>
          <w:rFonts w:eastAsia="PMingLiU"/>
          <w:lang w:val="fr-FR" w:eastAsia="zh-TW"/>
        </w:rPr>
        <w:tab/>
      </w:r>
      <w:r w:rsidR="00941688" w:rsidRPr="000B4D79">
        <w:rPr>
          <w:rFonts w:eastAsia="PMingLiU"/>
          <w:lang w:val="fr-FR" w:eastAsia="zh-TW"/>
        </w:rPr>
        <w:t xml:space="preserve">Outre les mesures exposées aux </w:t>
      </w:r>
      <w:r w:rsidRPr="000B4D79">
        <w:rPr>
          <w:rFonts w:eastAsia="PMingLiU"/>
          <w:lang w:val="fr-FR" w:eastAsia="zh-TW"/>
        </w:rPr>
        <w:t>paragraph</w:t>
      </w:r>
      <w:r w:rsidR="00941688" w:rsidRPr="000B4D79">
        <w:rPr>
          <w:rFonts w:eastAsia="PMingLiU"/>
          <w:lang w:val="fr-FR" w:eastAsia="zh-TW"/>
        </w:rPr>
        <w:t>e</w:t>
      </w:r>
      <w:r w:rsidRPr="000B4D79">
        <w:rPr>
          <w:rFonts w:eastAsia="PMingLiU"/>
          <w:lang w:val="fr-FR" w:eastAsia="zh-TW"/>
        </w:rPr>
        <w:t xml:space="preserve">s 535 </w:t>
      </w:r>
      <w:r w:rsidR="00941688" w:rsidRPr="000B4D79">
        <w:rPr>
          <w:rFonts w:eastAsia="PMingLiU"/>
          <w:lang w:val="fr-FR" w:eastAsia="zh-TW"/>
        </w:rPr>
        <w:t>à</w:t>
      </w:r>
      <w:r w:rsidRPr="000B4D79">
        <w:rPr>
          <w:rFonts w:eastAsia="PMingLiU"/>
          <w:lang w:val="fr-FR" w:eastAsia="zh-TW"/>
        </w:rPr>
        <w:t xml:space="preserve"> 541 </w:t>
      </w:r>
      <w:r w:rsidR="00941688" w:rsidRPr="000B4D79">
        <w:rPr>
          <w:rFonts w:eastAsia="PMingLiU"/>
          <w:lang w:val="fr-FR" w:eastAsia="zh-TW"/>
        </w:rPr>
        <w:t xml:space="preserve">ci-dessus, qui mettent à jour les </w:t>
      </w:r>
      <w:r w:rsidRPr="000B4D79">
        <w:rPr>
          <w:rFonts w:eastAsia="PMingLiU"/>
          <w:lang w:val="fr-FR" w:eastAsia="zh-TW"/>
        </w:rPr>
        <w:t>paragraph</w:t>
      </w:r>
      <w:r w:rsidR="00F00ADC" w:rsidRPr="000B4D79">
        <w:rPr>
          <w:rFonts w:eastAsia="PMingLiU"/>
          <w:lang w:val="fr-FR" w:eastAsia="zh-TW"/>
        </w:rPr>
        <w:t>e</w:t>
      </w:r>
      <w:r w:rsidRPr="000B4D79">
        <w:rPr>
          <w:rFonts w:eastAsia="PMingLiU"/>
          <w:lang w:val="fr-FR" w:eastAsia="zh-TW"/>
        </w:rPr>
        <w:t xml:space="preserve">s 471 </w:t>
      </w:r>
      <w:r w:rsidR="00F00ADC" w:rsidRPr="000B4D79">
        <w:rPr>
          <w:rFonts w:eastAsia="PMingLiU"/>
          <w:lang w:val="fr-FR" w:eastAsia="zh-TW"/>
        </w:rPr>
        <w:t>à</w:t>
      </w:r>
      <w:r w:rsidRPr="000B4D79">
        <w:rPr>
          <w:rFonts w:eastAsia="PMingLiU"/>
          <w:lang w:val="fr-FR" w:eastAsia="zh-TW"/>
        </w:rPr>
        <w:t xml:space="preserve"> 478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w:t>
      </w:r>
      <w:r w:rsidR="00941688" w:rsidRPr="000B4D79">
        <w:rPr>
          <w:rFonts w:eastAsia="PMingLiU"/>
          <w:lang w:val="fr-FR" w:eastAsia="zh-TW"/>
        </w:rPr>
        <w:t xml:space="preserve"> </w:t>
      </w:r>
      <w:r w:rsidR="00D6528D" w:rsidRPr="000B4D79">
        <w:rPr>
          <w:rFonts w:eastAsia="PMingLiU"/>
          <w:lang w:val="fr-FR" w:eastAsia="zh-TW"/>
        </w:rPr>
        <w:t>en réponse à la recommandation du Comité de définir de manière plus explicite ce que sont les sévices sexuels sur enfant, nous tenons à apporter les précisions suivantes</w:t>
      </w:r>
      <w:r w:rsidR="009331BF">
        <w:rPr>
          <w:rFonts w:eastAsia="PMingLiU"/>
          <w:lang w:val="fr-FR" w:eastAsia="zh-TW"/>
        </w:rPr>
        <w:t>:</w:t>
      </w:r>
      <w:r w:rsidR="00D6528D" w:rsidRPr="000B4D79">
        <w:rPr>
          <w:rFonts w:eastAsia="PMingLiU"/>
          <w:lang w:val="fr-FR" w:eastAsia="zh-TW"/>
        </w:rPr>
        <w:t xml:space="preserve"> la Police définit les sévices sexuels sur enfant comme le fait de faire participer un enfant à des activités sexuelles et d</w:t>
      </w:r>
      <w:r w:rsidR="000E26C3">
        <w:rPr>
          <w:rFonts w:eastAsia="PMingLiU"/>
          <w:lang w:val="fr-FR" w:eastAsia="zh-TW"/>
        </w:rPr>
        <w:t>’</w:t>
      </w:r>
      <w:r w:rsidR="00D6528D" w:rsidRPr="000B4D79">
        <w:rPr>
          <w:rFonts w:eastAsia="PMingLiU"/>
          <w:lang w:val="fr-FR" w:eastAsia="zh-TW"/>
        </w:rPr>
        <w:t>exploiter un enfant à des fins sexuelles ou érotiques (notamment le viol, l</w:t>
      </w:r>
      <w:r w:rsidR="000E26C3">
        <w:rPr>
          <w:rFonts w:eastAsia="PMingLiU"/>
          <w:lang w:val="fr-FR" w:eastAsia="zh-TW"/>
        </w:rPr>
        <w:t>’</w:t>
      </w:r>
      <w:r w:rsidR="00D6528D" w:rsidRPr="000B4D79">
        <w:rPr>
          <w:rFonts w:eastAsia="PMingLiU"/>
          <w:lang w:val="fr-FR" w:eastAsia="zh-TW"/>
        </w:rPr>
        <w:t>attentat à la pudeur, les rapports sexuels illégaux, etc.</w:t>
      </w:r>
      <w:r w:rsidRPr="000B4D79">
        <w:rPr>
          <w:rFonts w:eastAsia="PMingLiU"/>
          <w:lang w:val="fr-FR" w:eastAsia="zh-TW"/>
        </w:rPr>
        <w:t xml:space="preserve">), </w:t>
      </w:r>
      <w:r w:rsidR="00D6528D" w:rsidRPr="000B4D79">
        <w:rPr>
          <w:rFonts w:eastAsia="PMingLiU"/>
          <w:lang w:val="fr-FR" w:eastAsia="zh-TW"/>
        </w:rPr>
        <w:t>que la victime ait donné ou non son consentement et quelle que soit la nature des relations entre la victime et l</w:t>
      </w:r>
      <w:r w:rsidR="000E26C3">
        <w:rPr>
          <w:rFonts w:eastAsia="PMingLiU"/>
          <w:lang w:val="fr-FR" w:eastAsia="zh-TW"/>
        </w:rPr>
        <w:t>’</w:t>
      </w:r>
      <w:r w:rsidR="00D6528D" w:rsidRPr="000B4D79">
        <w:rPr>
          <w:rFonts w:eastAsia="PMingLiU"/>
          <w:lang w:val="fr-FR" w:eastAsia="zh-TW"/>
        </w:rPr>
        <w:t>auteur, c</w:t>
      </w:r>
      <w:r w:rsidR="000E26C3">
        <w:rPr>
          <w:rFonts w:eastAsia="PMingLiU"/>
          <w:lang w:val="fr-FR" w:eastAsia="zh-TW"/>
        </w:rPr>
        <w:t>’</w:t>
      </w:r>
      <w:r w:rsidR="00D6528D" w:rsidRPr="000B4D79">
        <w:rPr>
          <w:rFonts w:eastAsia="PMingLiU"/>
          <w:lang w:val="fr-FR" w:eastAsia="zh-TW"/>
        </w:rPr>
        <w:t>est-à-dire qu</w:t>
      </w:r>
      <w:r w:rsidR="000E26C3">
        <w:rPr>
          <w:rFonts w:eastAsia="PMingLiU"/>
          <w:lang w:val="fr-FR" w:eastAsia="zh-TW"/>
        </w:rPr>
        <w:t>’</w:t>
      </w:r>
      <w:r w:rsidR="00D6528D" w:rsidRPr="000B4D79">
        <w:rPr>
          <w:rFonts w:eastAsia="PMingLiU"/>
          <w:lang w:val="fr-FR" w:eastAsia="zh-TW"/>
        </w:rPr>
        <w:t xml:space="preserve">ils se connaissent ou non ou </w:t>
      </w:r>
      <w:r w:rsidR="00AB5A3B" w:rsidRPr="000B4D79">
        <w:rPr>
          <w:rFonts w:eastAsia="PMingLiU"/>
          <w:lang w:val="fr-FR" w:eastAsia="zh-TW"/>
        </w:rPr>
        <w:t>que la victime ait été ou non sous la responsabilité de l</w:t>
      </w:r>
      <w:r w:rsidR="000E26C3">
        <w:rPr>
          <w:rFonts w:eastAsia="PMingLiU"/>
          <w:lang w:val="fr-FR" w:eastAsia="zh-TW"/>
        </w:rPr>
        <w:t>’</w:t>
      </w:r>
      <w:r w:rsidR="00AB5A3B" w:rsidRPr="000B4D79">
        <w:rPr>
          <w:rFonts w:eastAsia="PMingLiU"/>
          <w:lang w:val="fr-FR" w:eastAsia="zh-TW"/>
        </w:rPr>
        <w:t>auteur (sauf pour les cas d</w:t>
      </w:r>
      <w:r w:rsidR="000E26C3">
        <w:rPr>
          <w:rFonts w:eastAsia="PMingLiU"/>
          <w:lang w:val="fr-FR" w:eastAsia="zh-TW"/>
        </w:rPr>
        <w:t>’</w:t>
      </w:r>
      <w:r w:rsidR="00AB5A3B" w:rsidRPr="000B4D79">
        <w:rPr>
          <w:rFonts w:eastAsia="PMingLiU"/>
          <w:lang w:val="fr-FR" w:eastAsia="zh-TW"/>
        </w:rPr>
        <w:t>infractions sexuelles comme l</w:t>
      </w:r>
      <w:r w:rsidR="000E26C3">
        <w:rPr>
          <w:rFonts w:eastAsia="PMingLiU"/>
          <w:lang w:val="fr-FR" w:eastAsia="zh-TW"/>
        </w:rPr>
        <w:t>’</w:t>
      </w:r>
      <w:r w:rsidR="00AB5A3B" w:rsidRPr="000B4D79">
        <w:rPr>
          <w:rFonts w:eastAsia="PMingLiU"/>
          <w:lang w:val="fr-FR" w:eastAsia="zh-TW"/>
        </w:rPr>
        <w:t>inceste, où l</w:t>
      </w:r>
      <w:r w:rsidR="000E26C3">
        <w:rPr>
          <w:rFonts w:eastAsia="PMingLiU"/>
          <w:lang w:val="fr-FR" w:eastAsia="zh-TW"/>
        </w:rPr>
        <w:t>’</w:t>
      </w:r>
      <w:r w:rsidR="00AB5A3B" w:rsidRPr="000B4D79">
        <w:rPr>
          <w:rFonts w:eastAsia="PMingLiU"/>
          <w:lang w:val="fr-FR" w:eastAsia="zh-TW"/>
        </w:rPr>
        <w:t>agresseur et la victime ont</w:t>
      </w:r>
      <w:r w:rsidR="00C01C42" w:rsidRPr="000B4D79">
        <w:rPr>
          <w:rFonts w:eastAsia="PMingLiU"/>
          <w:lang w:val="fr-FR" w:eastAsia="zh-TW"/>
        </w:rPr>
        <w:t xml:space="preserve"> un lien de consanguinité spécifié par la loi). Les statistiques actualisées concernant les infractions sexuelles sur mineur sont indiquées </w:t>
      </w:r>
      <w:r w:rsidR="004865DE">
        <w:rPr>
          <w:rFonts w:eastAsia="PMingLiU"/>
          <w:lang w:val="fr-FR" w:eastAsia="zh-TW"/>
        </w:rPr>
        <w:t>dans le</w:t>
      </w:r>
      <w:r w:rsidR="00C01C42" w:rsidRPr="000B4D79">
        <w:rPr>
          <w:rFonts w:eastAsia="PMingLiU"/>
          <w:lang w:val="fr-FR" w:eastAsia="zh-TW"/>
        </w:rPr>
        <w:t xml:space="preserve"> tableau 54</w:t>
      </w:r>
      <w:r w:rsidRPr="000B4D79">
        <w:rPr>
          <w:rFonts w:eastAsia="PMingLiU"/>
          <w:lang w:val="fr-FR" w:eastAsia="zh-TW"/>
        </w:rPr>
        <w:t>.</w:t>
      </w:r>
    </w:p>
    <w:p w:rsidR="00C15094" w:rsidRPr="000B4D79" w:rsidRDefault="00685164" w:rsidP="00B17632">
      <w:pPr>
        <w:pStyle w:val="H4G"/>
        <w:rPr>
          <w:lang w:val="fr-FR" w:eastAsia="zh-TW"/>
        </w:rPr>
      </w:pPr>
      <w:r w:rsidRPr="000B4D79">
        <w:rPr>
          <w:lang w:val="fr-FR" w:eastAsia="zh-TW"/>
        </w:rPr>
        <w:tab/>
      </w:r>
      <w:r w:rsidRPr="000B4D79">
        <w:rPr>
          <w:lang w:val="fr-FR" w:eastAsia="zh-TW"/>
        </w:rPr>
        <w:tab/>
      </w:r>
      <w:r w:rsidR="00C15094" w:rsidRPr="000B4D79">
        <w:rPr>
          <w:lang w:val="fr-FR" w:eastAsia="zh-TW"/>
        </w:rPr>
        <w:t xml:space="preserve">Consultation </w:t>
      </w:r>
      <w:r w:rsidR="00C01C42" w:rsidRPr="000B4D79">
        <w:rPr>
          <w:lang w:val="fr-FR" w:eastAsia="zh-TW"/>
        </w:rPr>
        <w:t>sur les</w:t>
      </w:r>
      <w:r w:rsidR="00C15094" w:rsidRPr="000B4D79">
        <w:rPr>
          <w:lang w:val="fr-FR" w:eastAsia="zh-TW"/>
        </w:rPr>
        <w:t xml:space="preserve"> </w:t>
      </w:r>
      <w:r w:rsidR="004479ED">
        <w:rPr>
          <w:lang w:val="fr-FR" w:eastAsia="zh-TW"/>
        </w:rPr>
        <w:t>«</w:t>
      </w:r>
      <w:r w:rsidR="000A2D5F" w:rsidRPr="000B4D79">
        <w:rPr>
          <w:lang w:val="fr-FR" w:eastAsia="zh-TW"/>
        </w:rPr>
        <w:t>Propositions provisoires de</w:t>
      </w:r>
      <w:r w:rsidR="00C15094" w:rsidRPr="000B4D79">
        <w:rPr>
          <w:lang w:val="fr-FR" w:eastAsia="zh-TW"/>
        </w:rPr>
        <w:t xml:space="preserve"> </w:t>
      </w:r>
      <w:r w:rsidR="00C01C42" w:rsidRPr="000B4D79">
        <w:rPr>
          <w:lang w:val="fr-FR" w:eastAsia="zh-TW"/>
        </w:rPr>
        <w:t>registre des délinquants sexuels</w:t>
      </w:r>
      <w:r w:rsidR="004479ED">
        <w:rPr>
          <w:lang w:val="fr-FR" w:eastAsia="zh-TW"/>
        </w:rPr>
        <w:t>»</w:t>
      </w:r>
    </w:p>
    <w:p w:rsidR="00C15094" w:rsidRPr="000B4D79" w:rsidRDefault="00C15094" w:rsidP="003807B1">
      <w:pPr>
        <w:pStyle w:val="SingleTxtG"/>
        <w:rPr>
          <w:rFonts w:eastAsia="PMingLiU"/>
          <w:lang w:val="fr-FR" w:eastAsia="zh-TW"/>
        </w:rPr>
      </w:pPr>
      <w:r w:rsidRPr="000B4D79">
        <w:rPr>
          <w:rFonts w:eastAsia="PMingLiU"/>
          <w:lang w:val="fr-FR" w:eastAsia="zh-TW"/>
        </w:rPr>
        <w:t>623.</w:t>
      </w:r>
      <w:r w:rsidRPr="000B4D79">
        <w:rPr>
          <w:rFonts w:eastAsia="PMingLiU"/>
          <w:lang w:val="fr-FR" w:eastAsia="zh-TW"/>
        </w:rPr>
        <w:tab/>
      </w:r>
      <w:r w:rsidR="000A2D5F" w:rsidRPr="000B4D79">
        <w:rPr>
          <w:rFonts w:eastAsia="PMingLiU"/>
          <w:lang w:val="fr-FR" w:eastAsia="zh-TW"/>
        </w:rPr>
        <w:t>Certains commentateurs préconisent la création d</w:t>
      </w:r>
      <w:r w:rsidR="000E26C3">
        <w:rPr>
          <w:rFonts w:eastAsia="PMingLiU"/>
          <w:lang w:val="fr-FR" w:eastAsia="zh-TW"/>
        </w:rPr>
        <w:t>’</w:t>
      </w:r>
      <w:r w:rsidR="000A2D5F" w:rsidRPr="000B4D79">
        <w:rPr>
          <w:rFonts w:eastAsia="PMingLiU"/>
          <w:lang w:val="fr-FR" w:eastAsia="zh-TW"/>
        </w:rPr>
        <w:t xml:space="preserve">un registre des délinquants sexuels dans </w:t>
      </w:r>
      <w:r w:rsidR="00FB45CB" w:rsidRPr="000B4D79">
        <w:rPr>
          <w:rFonts w:eastAsia="PMingLiU"/>
          <w:lang w:val="fr-FR" w:eastAsia="zh-TW"/>
        </w:rPr>
        <w:t xml:space="preserve">la </w:t>
      </w:r>
      <w:r w:rsidR="00FB45CB" w:rsidRPr="000B4D79">
        <w:rPr>
          <w:lang w:val="fr-FR"/>
        </w:rPr>
        <w:t>RAS de Hong Kong</w:t>
      </w:r>
      <w:r w:rsidR="008F064B" w:rsidRPr="000B4D79">
        <w:rPr>
          <w:rFonts w:eastAsia="PMingLiU"/>
          <w:lang w:val="fr-FR" w:eastAsia="zh-TW"/>
        </w:rPr>
        <w:t xml:space="preserve">. </w:t>
      </w:r>
      <w:r w:rsidR="000A2D5F" w:rsidRPr="000B4D79">
        <w:rPr>
          <w:rFonts w:eastAsia="PMingLiU"/>
          <w:lang w:val="fr-FR" w:eastAsia="zh-TW"/>
        </w:rPr>
        <w:t>Le Sous-comité d</w:t>
      </w:r>
      <w:r w:rsidR="000E26C3">
        <w:rPr>
          <w:rFonts w:eastAsia="PMingLiU"/>
          <w:lang w:val="fr-FR" w:eastAsia="zh-TW"/>
        </w:rPr>
        <w:t>’</w:t>
      </w:r>
      <w:r w:rsidR="000A2D5F" w:rsidRPr="000B4D79">
        <w:rPr>
          <w:rFonts w:eastAsia="PMingLiU"/>
          <w:lang w:val="fr-FR" w:eastAsia="zh-TW"/>
        </w:rPr>
        <w:t xml:space="preserve">examen des infractions sexuelles </w:t>
      </w:r>
      <w:r w:rsidR="00AF5A4A" w:rsidRPr="000B4D79">
        <w:rPr>
          <w:rFonts w:eastAsia="PMingLiU"/>
          <w:lang w:val="fr-FR" w:eastAsia="zh-TW"/>
        </w:rPr>
        <w:t>de la</w:t>
      </w:r>
      <w:r w:rsidRPr="000B4D79">
        <w:rPr>
          <w:rFonts w:eastAsia="PMingLiU"/>
          <w:lang w:val="fr-FR" w:eastAsia="zh-TW"/>
        </w:rPr>
        <w:t xml:space="preserve"> </w:t>
      </w:r>
      <w:r w:rsidR="004E48B3" w:rsidRPr="000B4D79">
        <w:rPr>
          <w:lang w:val="fr-FR"/>
        </w:rPr>
        <w:t xml:space="preserve">Commission </w:t>
      </w:r>
      <w:r w:rsidR="003056DE" w:rsidRPr="000B4D79">
        <w:rPr>
          <w:lang w:val="fr-FR"/>
        </w:rPr>
        <w:t>de</w:t>
      </w:r>
      <w:r w:rsidR="004E48B3" w:rsidRPr="000B4D79">
        <w:rPr>
          <w:lang w:val="fr-FR"/>
        </w:rPr>
        <w:t xml:space="preserve"> réforme des lois de Hong Kong</w:t>
      </w:r>
      <w:r w:rsidRPr="000B4D79">
        <w:rPr>
          <w:rFonts w:eastAsia="PMingLiU"/>
          <w:lang w:val="fr-FR" w:eastAsia="zh-TW"/>
        </w:rPr>
        <w:t xml:space="preserve"> </w:t>
      </w:r>
      <w:r w:rsidR="000A2D5F" w:rsidRPr="000B4D79">
        <w:rPr>
          <w:rFonts w:eastAsia="PMingLiU"/>
          <w:lang w:val="fr-FR" w:eastAsia="zh-TW"/>
        </w:rPr>
        <w:t xml:space="preserve">a </w:t>
      </w:r>
      <w:r w:rsidRPr="000B4D79">
        <w:rPr>
          <w:rFonts w:eastAsia="PMingLiU"/>
          <w:lang w:val="fr-FR" w:eastAsia="zh-TW"/>
        </w:rPr>
        <w:t>publi</w:t>
      </w:r>
      <w:r w:rsidR="000A2D5F" w:rsidRPr="000B4D79">
        <w:rPr>
          <w:rFonts w:eastAsia="PMingLiU"/>
          <w:lang w:val="fr-FR" w:eastAsia="zh-TW"/>
        </w:rPr>
        <w:t xml:space="preserve">é à ce sujet un document de consultation sur les </w:t>
      </w:r>
      <w:r w:rsidR="004479ED">
        <w:rPr>
          <w:rFonts w:eastAsia="PMingLiU"/>
          <w:lang w:val="fr-FR" w:eastAsia="zh-TW"/>
        </w:rPr>
        <w:t>«</w:t>
      </w:r>
      <w:r w:rsidR="000A2D5F" w:rsidRPr="000B4D79">
        <w:rPr>
          <w:rFonts w:eastAsia="PMingLiU"/>
          <w:lang w:val="fr-FR" w:eastAsia="zh-TW"/>
        </w:rPr>
        <w:t>Propositions provisoires de registre des délinquants sexuels</w:t>
      </w:r>
      <w:r w:rsidR="004479ED">
        <w:rPr>
          <w:rFonts w:eastAsia="PMingLiU"/>
          <w:lang w:val="fr-FR" w:eastAsia="zh-TW"/>
        </w:rPr>
        <w:t>»</w:t>
      </w:r>
      <w:r w:rsidRPr="000B4D79">
        <w:rPr>
          <w:rFonts w:eastAsia="PMingLiU"/>
          <w:lang w:val="fr-FR" w:eastAsia="zh-TW"/>
        </w:rPr>
        <w:t>.</w:t>
      </w:r>
      <w:r w:rsidR="00614464" w:rsidRPr="000B4D79">
        <w:rPr>
          <w:rFonts w:eastAsia="PMingLiU"/>
          <w:lang w:val="fr-FR" w:eastAsia="zh-TW"/>
        </w:rPr>
        <w:t xml:space="preserve"> </w:t>
      </w:r>
      <w:r w:rsidR="008801C8" w:rsidRPr="000B4D79">
        <w:rPr>
          <w:rFonts w:eastAsia="PMingLiU"/>
          <w:lang w:val="fr-FR" w:eastAsia="zh-TW"/>
        </w:rPr>
        <w:t>A</w:t>
      </w:r>
      <w:r w:rsidR="000A2D5F" w:rsidRPr="000B4D79">
        <w:rPr>
          <w:rFonts w:eastAsia="PMingLiU"/>
          <w:lang w:val="fr-FR" w:eastAsia="zh-TW"/>
        </w:rPr>
        <w:t xml:space="preserve">près avoir examiné les différentes formes de </w:t>
      </w:r>
      <w:r w:rsidR="004479ED">
        <w:rPr>
          <w:rFonts w:eastAsia="PMingLiU"/>
          <w:lang w:val="fr-FR" w:eastAsia="zh-TW"/>
        </w:rPr>
        <w:t>«</w:t>
      </w:r>
      <w:r w:rsidR="000A2D5F" w:rsidRPr="000B4D79">
        <w:rPr>
          <w:rFonts w:eastAsia="PMingLiU"/>
          <w:lang w:val="fr-FR" w:eastAsia="zh-TW"/>
        </w:rPr>
        <w:t>registres des délinquants sexuels</w:t>
      </w:r>
      <w:r w:rsidR="004479ED">
        <w:rPr>
          <w:rFonts w:eastAsia="PMingLiU"/>
          <w:lang w:val="fr-FR" w:eastAsia="zh-TW"/>
        </w:rPr>
        <w:t>»</w:t>
      </w:r>
      <w:r w:rsidR="000A2D5F" w:rsidRPr="000B4D79">
        <w:rPr>
          <w:rFonts w:eastAsia="PMingLiU"/>
          <w:lang w:val="fr-FR" w:eastAsia="zh-TW"/>
        </w:rPr>
        <w:t xml:space="preserve"> utilisées dans un certain nombre de pays, le Sous-comité a recommandé l</w:t>
      </w:r>
      <w:r w:rsidR="000E26C3">
        <w:rPr>
          <w:rFonts w:eastAsia="PMingLiU"/>
          <w:lang w:val="fr-FR" w:eastAsia="zh-TW"/>
        </w:rPr>
        <w:t>’</w:t>
      </w:r>
      <w:r w:rsidR="000A2D5F" w:rsidRPr="000B4D79">
        <w:rPr>
          <w:rFonts w:eastAsia="PMingLiU"/>
          <w:lang w:val="fr-FR" w:eastAsia="zh-TW"/>
        </w:rPr>
        <w:t>élaboration d</w:t>
      </w:r>
      <w:r w:rsidR="000E26C3">
        <w:rPr>
          <w:rFonts w:eastAsia="PMingLiU"/>
          <w:lang w:val="fr-FR" w:eastAsia="zh-TW"/>
        </w:rPr>
        <w:t>’</w:t>
      </w:r>
      <w:r w:rsidR="000A2D5F" w:rsidRPr="000B4D79">
        <w:rPr>
          <w:rFonts w:eastAsia="PMingLiU"/>
          <w:lang w:val="fr-FR" w:eastAsia="zh-TW"/>
        </w:rPr>
        <w:t xml:space="preserve">un </w:t>
      </w:r>
      <w:r w:rsidR="008801C8" w:rsidRPr="000B4D79">
        <w:rPr>
          <w:rFonts w:eastAsia="PMingLiU"/>
          <w:lang w:val="fr-FR" w:eastAsia="zh-TW"/>
        </w:rPr>
        <w:t>programme administratif permettant aux employeurs de personnes travaillant auprès des enfants et des personnes atteintes d</w:t>
      </w:r>
      <w:r w:rsidR="000E26C3">
        <w:rPr>
          <w:rFonts w:eastAsia="PMingLiU"/>
          <w:lang w:val="fr-FR" w:eastAsia="zh-TW"/>
        </w:rPr>
        <w:t>’</w:t>
      </w:r>
      <w:r w:rsidR="008801C8" w:rsidRPr="000B4D79">
        <w:rPr>
          <w:rFonts w:eastAsia="PMingLiU"/>
          <w:lang w:val="fr-FR" w:eastAsia="zh-TW"/>
        </w:rPr>
        <w:t>incapacité mentale de consulter le casier judiciaire d</w:t>
      </w:r>
      <w:r w:rsidR="000E26C3">
        <w:rPr>
          <w:rFonts w:eastAsia="PMingLiU"/>
          <w:lang w:val="fr-FR" w:eastAsia="zh-TW"/>
        </w:rPr>
        <w:t>’</w:t>
      </w:r>
      <w:r w:rsidR="008801C8" w:rsidRPr="000B4D79">
        <w:rPr>
          <w:rFonts w:eastAsia="PMingLiU"/>
          <w:lang w:val="fr-FR" w:eastAsia="zh-TW"/>
        </w:rPr>
        <w:t xml:space="preserve">un candidat à un emploi, avec le consentement de celui-ci. Aux fins du programme, le terme </w:t>
      </w:r>
      <w:r w:rsidR="004479ED">
        <w:rPr>
          <w:rFonts w:eastAsia="PMingLiU"/>
          <w:lang w:val="fr-FR" w:eastAsia="zh-TW"/>
        </w:rPr>
        <w:t>«</w:t>
      </w:r>
      <w:r w:rsidR="008801C8" w:rsidRPr="000B4D79">
        <w:rPr>
          <w:rFonts w:eastAsia="PMingLiU"/>
          <w:lang w:val="fr-FR" w:eastAsia="zh-TW"/>
        </w:rPr>
        <w:t>travail auprès des enfants</w:t>
      </w:r>
      <w:r w:rsidR="004479ED">
        <w:rPr>
          <w:rFonts w:eastAsia="PMingLiU"/>
          <w:lang w:val="fr-FR" w:eastAsia="zh-TW"/>
        </w:rPr>
        <w:t>»</w:t>
      </w:r>
      <w:r w:rsidR="008801C8" w:rsidRPr="000B4D79">
        <w:rPr>
          <w:rFonts w:eastAsia="PMingLiU"/>
          <w:lang w:val="fr-FR" w:eastAsia="zh-TW"/>
        </w:rPr>
        <w:t xml:space="preserve"> s</w:t>
      </w:r>
      <w:r w:rsidR="000E26C3">
        <w:rPr>
          <w:rFonts w:eastAsia="PMingLiU"/>
          <w:lang w:val="fr-FR" w:eastAsia="zh-TW"/>
        </w:rPr>
        <w:t>’</w:t>
      </w:r>
      <w:r w:rsidR="008801C8" w:rsidRPr="000B4D79">
        <w:rPr>
          <w:rFonts w:eastAsia="PMingLiU"/>
          <w:lang w:val="fr-FR" w:eastAsia="zh-TW"/>
        </w:rPr>
        <w:t>entend d</w:t>
      </w:r>
      <w:r w:rsidR="000E26C3">
        <w:rPr>
          <w:rFonts w:eastAsia="PMingLiU"/>
          <w:lang w:val="fr-FR" w:eastAsia="zh-TW"/>
        </w:rPr>
        <w:t>’</w:t>
      </w:r>
      <w:r w:rsidR="008801C8" w:rsidRPr="000B4D79">
        <w:rPr>
          <w:rFonts w:eastAsia="PMingLiU"/>
          <w:lang w:val="fr-FR" w:eastAsia="zh-TW"/>
        </w:rPr>
        <w:t xml:space="preserve">un travail </w:t>
      </w:r>
      <w:r w:rsidR="003807B1" w:rsidRPr="000B4D79">
        <w:rPr>
          <w:rFonts w:eastAsia="PMingLiU"/>
          <w:lang w:val="fr-FR" w:eastAsia="zh-TW"/>
        </w:rPr>
        <w:t>dont les activités habituelles impliquent, ou sont susceptibles d</w:t>
      </w:r>
      <w:r w:rsidR="000E26C3">
        <w:rPr>
          <w:rFonts w:eastAsia="PMingLiU"/>
          <w:lang w:val="fr-FR" w:eastAsia="zh-TW"/>
        </w:rPr>
        <w:t>’</w:t>
      </w:r>
      <w:r w:rsidR="003807B1" w:rsidRPr="000B4D79">
        <w:rPr>
          <w:rFonts w:eastAsia="PMingLiU"/>
          <w:lang w:val="fr-FR" w:eastAsia="zh-TW"/>
        </w:rPr>
        <w:t xml:space="preserve">impliquer, des contacts avec un enfant. Les condamnations relativement mineures considérées comme </w:t>
      </w:r>
      <w:r w:rsidR="004479ED">
        <w:rPr>
          <w:rFonts w:eastAsia="PMingLiU"/>
          <w:lang w:val="fr-FR" w:eastAsia="zh-TW"/>
        </w:rPr>
        <w:t>«</w:t>
      </w:r>
      <w:r w:rsidR="003807B1" w:rsidRPr="000B4D79">
        <w:rPr>
          <w:rFonts w:eastAsia="PMingLiU"/>
          <w:lang w:val="fr-FR" w:eastAsia="zh-TW"/>
        </w:rPr>
        <w:t>éteintes</w:t>
      </w:r>
      <w:r w:rsidR="004479ED">
        <w:rPr>
          <w:rFonts w:eastAsia="PMingLiU"/>
          <w:lang w:val="fr-FR" w:eastAsia="zh-TW"/>
        </w:rPr>
        <w:t>»</w:t>
      </w:r>
      <w:r w:rsidR="003807B1" w:rsidRPr="000B4D79">
        <w:rPr>
          <w:rFonts w:eastAsia="PMingLiU"/>
          <w:lang w:val="fr-FR" w:eastAsia="zh-TW"/>
        </w:rPr>
        <w:t xml:space="preserve"> par l</w:t>
      </w:r>
      <w:r w:rsidR="000E26C3">
        <w:rPr>
          <w:rFonts w:eastAsia="PMingLiU"/>
          <w:lang w:val="fr-FR" w:eastAsia="zh-TW"/>
        </w:rPr>
        <w:t>’</w:t>
      </w:r>
      <w:r w:rsidR="003807B1" w:rsidRPr="000B4D79">
        <w:rPr>
          <w:rFonts w:eastAsia="PMingLiU"/>
          <w:lang w:val="fr-FR" w:eastAsia="zh-TW"/>
        </w:rPr>
        <w:t>ordonnance relative à la réadaptation des délinquants (chap. 297) ne pourront être divulguées</w:t>
      </w:r>
      <w:r w:rsidRPr="000B4D79">
        <w:rPr>
          <w:rFonts w:eastAsia="PMingLiU"/>
          <w:lang w:val="fr-FR" w:eastAsia="zh-TW"/>
        </w:rPr>
        <w:t>.</w:t>
      </w:r>
    </w:p>
    <w:p w:rsidR="00C15094" w:rsidRPr="000B4D79" w:rsidRDefault="00C15094" w:rsidP="00FD07FC">
      <w:pPr>
        <w:pStyle w:val="SingleTxtG"/>
        <w:rPr>
          <w:rFonts w:eastAsia="PMingLiU"/>
          <w:lang w:val="fr-FR" w:eastAsia="zh-TW"/>
        </w:rPr>
      </w:pPr>
      <w:r w:rsidRPr="000B4D79">
        <w:rPr>
          <w:rFonts w:eastAsia="PMingLiU"/>
          <w:lang w:val="fr-FR" w:eastAsia="zh-TW"/>
        </w:rPr>
        <w:t>624.</w:t>
      </w:r>
      <w:r w:rsidRPr="000B4D79">
        <w:rPr>
          <w:rFonts w:eastAsia="PMingLiU"/>
          <w:lang w:val="fr-FR" w:eastAsia="zh-TW"/>
        </w:rPr>
        <w:tab/>
      </w:r>
      <w:r w:rsidR="004865DE">
        <w:rPr>
          <w:rFonts w:eastAsia="PMingLiU"/>
          <w:lang w:val="fr-FR" w:eastAsia="zh-TW"/>
        </w:rPr>
        <w:t>D</w:t>
      </w:r>
      <w:r w:rsidR="003807B1" w:rsidRPr="000B4D79">
        <w:rPr>
          <w:rFonts w:eastAsia="PMingLiU"/>
          <w:lang w:val="fr-FR" w:eastAsia="zh-TW"/>
        </w:rPr>
        <w:t xml:space="preserve">es écoles, </w:t>
      </w:r>
      <w:r w:rsidR="00FD07FC" w:rsidRPr="000B4D79">
        <w:rPr>
          <w:rFonts w:eastAsia="PMingLiU"/>
          <w:lang w:val="fr-FR" w:eastAsia="zh-TW"/>
        </w:rPr>
        <w:t>des</w:t>
      </w:r>
      <w:r w:rsidR="003807B1" w:rsidRPr="000B4D79">
        <w:rPr>
          <w:rFonts w:eastAsia="PMingLiU"/>
          <w:lang w:val="fr-FR" w:eastAsia="zh-TW"/>
        </w:rPr>
        <w:t xml:space="preserve"> organisations et des individus ont envoyé près de 200</w:t>
      </w:r>
      <w:r w:rsidR="004865DE">
        <w:rPr>
          <w:rFonts w:eastAsia="PMingLiU"/>
          <w:lang w:val="fr-FR" w:eastAsia="zh-TW"/>
        </w:rPr>
        <w:t> </w:t>
      </w:r>
      <w:r w:rsidR="003807B1" w:rsidRPr="000B4D79">
        <w:rPr>
          <w:rFonts w:eastAsia="PMingLiU"/>
          <w:lang w:val="fr-FR" w:eastAsia="zh-TW"/>
        </w:rPr>
        <w:t xml:space="preserve">réponses écrites au document de consultation. Les opinions exprimées </w:t>
      </w:r>
      <w:r w:rsidR="00FD07FC" w:rsidRPr="000B4D79">
        <w:rPr>
          <w:rFonts w:eastAsia="PMingLiU"/>
          <w:lang w:val="fr-FR" w:eastAsia="zh-TW"/>
        </w:rPr>
        <w:t>sont divergentes. Le Sous-</w:t>
      </w:r>
      <w:r w:rsidR="008D3527" w:rsidRPr="000B4D79">
        <w:rPr>
          <w:rFonts w:eastAsia="PMingLiU"/>
          <w:lang w:val="fr-FR" w:eastAsia="zh-TW"/>
        </w:rPr>
        <w:t xml:space="preserve">Comité </w:t>
      </w:r>
      <w:r w:rsidR="00FD07FC" w:rsidRPr="000B4D79">
        <w:rPr>
          <w:rFonts w:eastAsia="PMingLiU"/>
          <w:lang w:val="fr-FR" w:eastAsia="zh-TW"/>
        </w:rPr>
        <w:t>examine les recommandations à la lumière des avis reçus et de la situation à l</w:t>
      </w:r>
      <w:r w:rsidR="000E26C3">
        <w:rPr>
          <w:rFonts w:eastAsia="PMingLiU"/>
          <w:lang w:val="fr-FR" w:eastAsia="zh-TW"/>
        </w:rPr>
        <w:t>’</w:t>
      </w:r>
      <w:r w:rsidR="00FD07FC" w:rsidRPr="000B4D79">
        <w:rPr>
          <w:rFonts w:eastAsia="PMingLiU"/>
          <w:lang w:val="fr-FR" w:eastAsia="zh-TW"/>
        </w:rPr>
        <w:t xml:space="preserve">étranger, et remettra ses recommandations finales à la </w:t>
      </w:r>
      <w:r w:rsidR="004E48B3" w:rsidRPr="000B4D79">
        <w:rPr>
          <w:lang w:val="fr-FR"/>
        </w:rPr>
        <w:t xml:space="preserve">Commission </w:t>
      </w:r>
      <w:r w:rsidR="003056DE" w:rsidRPr="000B4D79">
        <w:rPr>
          <w:lang w:val="fr-FR"/>
        </w:rPr>
        <w:t>de</w:t>
      </w:r>
      <w:r w:rsidR="004E48B3" w:rsidRPr="000B4D79">
        <w:rPr>
          <w:lang w:val="fr-FR"/>
        </w:rPr>
        <w:t xml:space="preserve"> réforme des lois de Hong Kong</w:t>
      </w:r>
      <w:r w:rsidRPr="000B4D79">
        <w:rPr>
          <w:rFonts w:eastAsia="PMingLiU"/>
          <w:lang w:val="fr-FR" w:eastAsia="zh-TW"/>
        </w:rPr>
        <w:t xml:space="preserve"> </w:t>
      </w:r>
      <w:r w:rsidR="00FD07FC" w:rsidRPr="000B4D79">
        <w:rPr>
          <w:rFonts w:eastAsia="PMingLiU"/>
          <w:lang w:val="fr-FR" w:eastAsia="zh-TW"/>
        </w:rPr>
        <w:t>dès que possible</w:t>
      </w:r>
      <w:r w:rsidR="004E48B3" w:rsidRPr="000B4D79">
        <w:rPr>
          <w:rFonts w:eastAsia="PMingLiU"/>
          <w:lang w:val="fr-FR" w:eastAsia="zh-TW"/>
        </w:rPr>
        <w:t xml:space="preserve">. </w:t>
      </w:r>
      <w:r w:rsidR="00FD07FC" w:rsidRPr="000B4D79">
        <w:rPr>
          <w:rFonts w:eastAsia="PMingLiU"/>
          <w:lang w:val="fr-FR" w:eastAsia="zh-TW"/>
        </w:rPr>
        <w:t>Le Gouvernement, quant à lui, examinera la recommandation définitive de la</w:t>
      </w:r>
      <w:r w:rsidRPr="000B4D79">
        <w:rPr>
          <w:rFonts w:eastAsia="PMingLiU"/>
          <w:lang w:val="fr-FR" w:eastAsia="zh-TW"/>
        </w:rPr>
        <w:t xml:space="preserve"> </w:t>
      </w:r>
      <w:r w:rsidR="004E48B3" w:rsidRPr="000B4D79">
        <w:rPr>
          <w:lang w:val="fr-FR"/>
        </w:rPr>
        <w:t xml:space="preserve">Commission </w:t>
      </w:r>
      <w:r w:rsidR="003056DE" w:rsidRPr="000B4D79">
        <w:rPr>
          <w:lang w:val="fr-FR"/>
        </w:rPr>
        <w:t>de</w:t>
      </w:r>
      <w:r w:rsidR="004E48B3" w:rsidRPr="000B4D79">
        <w:rPr>
          <w:lang w:val="fr-FR"/>
        </w:rPr>
        <w:t xml:space="preserve"> réforme </w:t>
      </w:r>
      <w:r w:rsidR="00FD07FC" w:rsidRPr="000B4D79">
        <w:rPr>
          <w:lang w:val="fr-FR"/>
        </w:rPr>
        <w:t>lorsqu</w:t>
      </w:r>
      <w:r w:rsidR="000E26C3">
        <w:rPr>
          <w:lang w:val="fr-FR"/>
        </w:rPr>
        <w:t>’</w:t>
      </w:r>
      <w:r w:rsidR="00FD07FC" w:rsidRPr="000B4D79">
        <w:rPr>
          <w:lang w:val="fr-FR"/>
        </w:rPr>
        <w:t>elle lui aura été communiquée</w:t>
      </w:r>
      <w:r w:rsidRPr="000B4D79">
        <w:rPr>
          <w:rFonts w:eastAsia="PMingLiU"/>
          <w:lang w:val="fr-FR" w:eastAsia="zh-TW"/>
        </w:rPr>
        <w:t>.</w:t>
      </w:r>
    </w:p>
    <w:p w:rsidR="00C15094" w:rsidRPr="000B4D79" w:rsidRDefault="00824303" w:rsidP="00850E53">
      <w:pPr>
        <w:pStyle w:val="H23G"/>
        <w:rPr>
          <w:rFonts w:eastAsia="PMingLiU"/>
          <w:lang w:val="fr-FR" w:eastAsia="zh-TW"/>
        </w:rPr>
      </w:pPr>
      <w:r>
        <w:rPr>
          <w:rFonts w:eastAsia="PMingLiU"/>
          <w:lang w:val="fr-FR" w:eastAsia="zh-TW"/>
        </w:rPr>
        <w:tab/>
      </w:r>
      <w:r w:rsidR="0084699D" w:rsidRPr="000B4D79">
        <w:rPr>
          <w:rFonts w:eastAsia="PMingLiU"/>
          <w:lang w:val="fr-FR" w:eastAsia="zh-TW"/>
        </w:rPr>
        <w:t>d)</w:t>
      </w:r>
      <w:r w:rsidR="0084699D" w:rsidRPr="000B4D79">
        <w:rPr>
          <w:rFonts w:eastAsia="PMingLiU"/>
          <w:lang w:val="fr-FR" w:eastAsia="zh-TW"/>
        </w:rPr>
        <w:tab/>
      </w:r>
      <w:r w:rsidR="00C15094" w:rsidRPr="000B4D79">
        <w:rPr>
          <w:rFonts w:eastAsia="PMingLiU"/>
          <w:lang w:val="fr-FR" w:eastAsia="zh-TW"/>
        </w:rPr>
        <w:t xml:space="preserve">Article 39 </w:t>
      </w:r>
      <w:r w:rsidR="00850E53">
        <w:rPr>
          <w:rFonts w:eastAsia="PMingLiU"/>
          <w:lang w:val="fr-FR" w:eastAsia="zh-TW"/>
        </w:rPr>
        <w:t>–</w:t>
      </w:r>
      <w:r w:rsidR="00C15094" w:rsidRPr="000B4D79">
        <w:rPr>
          <w:rFonts w:eastAsia="PMingLiU"/>
          <w:lang w:val="fr-FR" w:eastAsia="zh-TW"/>
        </w:rPr>
        <w:t xml:space="preserve"> </w:t>
      </w:r>
      <w:r w:rsidR="00F00ADC" w:rsidRPr="000B4D79">
        <w:rPr>
          <w:rFonts w:eastAsia="PMingLiU"/>
          <w:lang w:val="fr-FR" w:eastAsia="zh-TW"/>
        </w:rPr>
        <w:t>Réadaptation physique et psychologique, et réinsertion sociale</w:t>
      </w:r>
    </w:p>
    <w:p w:rsidR="00C15094" w:rsidRPr="000B4D79" w:rsidRDefault="00C15094" w:rsidP="00B174AE">
      <w:pPr>
        <w:pStyle w:val="SingleTxtG"/>
        <w:rPr>
          <w:rFonts w:eastAsia="PMingLiU"/>
          <w:lang w:val="fr-FR" w:eastAsia="zh-TW"/>
        </w:rPr>
      </w:pPr>
      <w:r w:rsidRPr="000B4D79">
        <w:rPr>
          <w:rFonts w:eastAsia="PMingLiU"/>
          <w:lang w:val="fr-FR" w:eastAsia="zh-TW"/>
        </w:rPr>
        <w:t>625.</w:t>
      </w:r>
      <w:r w:rsidRPr="000B4D79">
        <w:rPr>
          <w:rFonts w:eastAsia="PMingLiU"/>
          <w:lang w:val="fr-FR" w:eastAsia="zh-TW"/>
        </w:rPr>
        <w:tab/>
      </w:r>
      <w:r w:rsidR="00B174AE" w:rsidRPr="000B4D79">
        <w:rPr>
          <w:rFonts w:eastAsia="PMingLiU"/>
          <w:lang w:val="fr-FR" w:eastAsia="zh-TW"/>
        </w:rPr>
        <w:t>Les mesures en vigueur pour la réadaptation physique et psychologique, et la réinsertion sociale des jeunes délinquants ont été exposées aux paragraphes 586 à 589 et celles concernant les enfants victimes de toute forme de négligence, de maltraitance et d</w:t>
      </w:r>
      <w:r w:rsidR="000E26C3">
        <w:rPr>
          <w:rFonts w:eastAsia="PMingLiU"/>
          <w:lang w:val="fr-FR" w:eastAsia="zh-TW"/>
        </w:rPr>
        <w:t>’</w:t>
      </w:r>
      <w:r w:rsidR="00B174AE" w:rsidRPr="000B4D79">
        <w:rPr>
          <w:rFonts w:eastAsia="PMingLiU"/>
          <w:lang w:val="fr-FR" w:eastAsia="zh-TW"/>
        </w:rPr>
        <w:t>exploitation aux paragraphes 189 à 216</w:t>
      </w:r>
      <w:r w:rsidRPr="000B4D79">
        <w:rPr>
          <w:rFonts w:eastAsia="PMingLiU"/>
          <w:lang w:val="fr-FR" w:eastAsia="zh-TW"/>
        </w:rPr>
        <w:t>.</w:t>
      </w:r>
    </w:p>
    <w:p w:rsidR="00C15094" w:rsidRPr="000B4D79" w:rsidRDefault="00685164" w:rsidP="00850E53">
      <w:pPr>
        <w:pStyle w:val="H23G"/>
        <w:rPr>
          <w:rFonts w:eastAsia="PMingLiU"/>
          <w:lang w:val="fr-FR" w:eastAsia="zh-TW"/>
        </w:rPr>
      </w:pPr>
      <w:r w:rsidRPr="000B4D79">
        <w:rPr>
          <w:rFonts w:eastAsia="PMingLiU"/>
          <w:lang w:val="fr-FR" w:eastAsia="zh-TW"/>
        </w:rPr>
        <w:tab/>
      </w:r>
      <w:r w:rsidR="0084699D" w:rsidRPr="000B4D79">
        <w:rPr>
          <w:rFonts w:eastAsia="PMingLiU"/>
          <w:lang w:val="fr-FR" w:eastAsia="zh-TW"/>
        </w:rPr>
        <w:t>4.</w:t>
      </w:r>
      <w:r w:rsidR="00C15094" w:rsidRPr="000B4D79">
        <w:rPr>
          <w:rFonts w:eastAsia="PMingLiU"/>
          <w:lang w:val="fr-FR" w:eastAsia="zh-TW"/>
        </w:rPr>
        <w:tab/>
      </w:r>
      <w:r w:rsidR="00F00ADC" w:rsidRPr="000B4D79">
        <w:rPr>
          <w:rFonts w:eastAsia="PMingLiU"/>
          <w:lang w:val="fr-FR" w:eastAsia="zh-TW"/>
        </w:rPr>
        <w:t xml:space="preserve">Enfants appartenant à </w:t>
      </w:r>
      <w:r w:rsidR="00AF5A4A" w:rsidRPr="000B4D79">
        <w:rPr>
          <w:rFonts w:eastAsia="PMingLiU"/>
          <w:lang w:val="fr-FR" w:eastAsia="zh-TW"/>
        </w:rPr>
        <w:t>une</w:t>
      </w:r>
      <w:r w:rsidR="00F00ADC" w:rsidRPr="000B4D79">
        <w:rPr>
          <w:rFonts w:eastAsia="PMingLiU"/>
          <w:lang w:val="fr-FR" w:eastAsia="zh-TW"/>
        </w:rPr>
        <w:t xml:space="preserve"> minorité </w:t>
      </w:r>
      <w:r w:rsidR="00AF5A4A" w:rsidRPr="000B4D79">
        <w:rPr>
          <w:rFonts w:eastAsia="PMingLiU"/>
          <w:lang w:val="fr-FR" w:eastAsia="zh-TW"/>
        </w:rPr>
        <w:t>ou à un</w:t>
      </w:r>
      <w:r w:rsidR="00F00ADC" w:rsidRPr="000B4D79">
        <w:rPr>
          <w:rFonts w:eastAsia="PMingLiU"/>
          <w:lang w:val="fr-FR" w:eastAsia="zh-TW"/>
        </w:rPr>
        <w:t xml:space="preserve"> groupe autochtone </w:t>
      </w:r>
      <w:r w:rsidR="00850E53">
        <w:rPr>
          <w:rFonts w:eastAsia="PMingLiU"/>
          <w:lang w:val="fr-FR" w:eastAsia="zh-TW"/>
        </w:rPr>
        <w:t>–</w:t>
      </w:r>
      <w:r w:rsidR="00C15094" w:rsidRPr="000B4D79">
        <w:rPr>
          <w:rFonts w:eastAsia="PMingLiU"/>
          <w:lang w:val="fr-FR" w:eastAsia="zh-TW"/>
        </w:rPr>
        <w:t xml:space="preserve"> Article 30</w:t>
      </w:r>
    </w:p>
    <w:p w:rsidR="00C15094" w:rsidRPr="000B4D79" w:rsidRDefault="00C15094" w:rsidP="00650D43">
      <w:pPr>
        <w:pStyle w:val="SingleTxtG"/>
        <w:rPr>
          <w:rFonts w:eastAsia="PMingLiU"/>
          <w:lang w:val="fr-FR" w:eastAsia="zh-TW"/>
        </w:rPr>
      </w:pPr>
      <w:r w:rsidRPr="000B4D79">
        <w:rPr>
          <w:rFonts w:eastAsia="PMingLiU"/>
          <w:bCs/>
          <w:iCs/>
          <w:lang w:val="fr-FR" w:eastAsia="zh-TW"/>
        </w:rPr>
        <w:t>626.</w:t>
      </w:r>
      <w:r w:rsidRPr="000B4D79">
        <w:rPr>
          <w:rFonts w:eastAsia="PMingLiU"/>
          <w:lang w:val="fr-FR" w:eastAsia="zh-TW"/>
        </w:rPr>
        <w:tab/>
      </w:r>
      <w:r w:rsidR="00DE4A16" w:rsidRPr="000B4D79">
        <w:rPr>
          <w:rFonts w:eastAsia="PMingLiU"/>
          <w:lang w:val="fr-FR" w:eastAsia="zh-TW"/>
        </w:rPr>
        <w:t xml:space="preserve">Le droit des enfants appartenant à une minorité ethnique de jouir de leur propre culture, de pratiquer leur religion et de parler leur langue </w:t>
      </w:r>
      <w:r w:rsidR="00650D43" w:rsidRPr="000B4D79">
        <w:rPr>
          <w:rFonts w:eastAsia="PMingLiU"/>
          <w:lang w:val="fr-FR" w:eastAsia="zh-TW"/>
        </w:rPr>
        <w:t>au sein de</w:t>
      </w:r>
      <w:r w:rsidR="00DE4A16" w:rsidRPr="000B4D79">
        <w:rPr>
          <w:rFonts w:eastAsia="PMingLiU"/>
          <w:lang w:val="fr-FR" w:eastAsia="zh-TW"/>
        </w:rPr>
        <w:t xml:space="preserve"> la communauté avec les autres membres de leur groupe demeure bien protégé. Il s</w:t>
      </w:r>
      <w:r w:rsidR="000E26C3">
        <w:rPr>
          <w:rFonts w:eastAsia="PMingLiU"/>
          <w:lang w:val="fr-FR" w:eastAsia="zh-TW"/>
        </w:rPr>
        <w:t>’</w:t>
      </w:r>
      <w:r w:rsidR="00DE4A16" w:rsidRPr="000B4D79">
        <w:rPr>
          <w:rFonts w:eastAsia="PMingLiU"/>
          <w:lang w:val="fr-FR" w:eastAsia="zh-TW"/>
        </w:rPr>
        <w:t xml:space="preserve">agit notamment du droit à la liberté </w:t>
      </w:r>
      <w:r w:rsidR="00650D43" w:rsidRPr="000B4D79">
        <w:rPr>
          <w:rFonts w:eastAsia="PMingLiU"/>
          <w:lang w:val="fr-FR" w:eastAsia="zh-TW"/>
        </w:rPr>
        <w:t xml:space="preserve">de religion </w:t>
      </w:r>
      <w:r w:rsidR="00E86350" w:rsidRPr="000B4D79">
        <w:rPr>
          <w:rFonts w:eastAsia="PMingLiU"/>
          <w:lang w:val="fr-FR" w:eastAsia="zh-TW"/>
        </w:rPr>
        <w:t>vi</w:t>
      </w:r>
      <w:r w:rsidR="00650D43" w:rsidRPr="000B4D79">
        <w:rPr>
          <w:rFonts w:eastAsia="PMingLiU"/>
          <w:lang w:val="fr-FR" w:eastAsia="zh-TW"/>
        </w:rPr>
        <w:t xml:space="preserve">sé </w:t>
      </w:r>
      <w:r w:rsidR="00917DCD" w:rsidRPr="000B4D79">
        <w:rPr>
          <w:rFonts w:eastAsia="PMingLiU"/>
          <w:lang w:val="fr-FR" w:eastAsia="zh-TW"/>
        </w:rPr>
        <w:t>au</w:t>
      </w:r>
      <w:r w:rsidRPr="000B4D79">
        <w:rPr>
          <w:rFonts w:eastAsia="PMingLiU"/>
          <w:lang w:val="fr-FR" w:eastAsia="zh-TW"/>
        </w:rPr>
        <w:t xml:space="preserve"> paragraph</w:t>
      </w:r>
      <w:r w:rsidR="00917DCD" w:rsidRPr="000B4D79">
        <w:rPr>
          <w:rFonts w:eastAsia="PMingLiU"/>
          <w:lang w:val="fr-FR" w:eastAsia="zh-TW"/>
        </w:rPr>
        <w:t>e</w:t>
      </w:r>
      <w:r w:rsidRPr="000B4D79">
        <w:rPr>
          <w:rFonts w:eastAsia="PMingLiU"/>
          <w:lang w:val="fr-FR" w:eastAsia="zh-TW"/>
        </w:rPr>
        <w:t xml:space="preserve"> 481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650D43" w:rsidRPr="000B4D79">
        <w:rPr>
          <w:rFonts w:eastAsia="PMingLiU"/>
          <w:lang w:val="fr-FR" w:eastAsia="zh-TW"/>
        </w:rPr>
        <w:t>et d</w:t>
      </w:r>
      <w:r w:rsidR="000E26C3">
        <w:rPr>
          <w:rFonts w:eastAsia="PMingLiU"/>
          <w:lang w:val="fr-FR" w:eastAsia="zh-TW"/>
        </w:rPr>
        <w:t>’</w:t>
      </w:r>
      <w:r w:rsidR="00650D43" w:rsidRPr="000B4D79">
        <w:rPr>
          <w:rFonts w:eastAsia="PMingLiU"/>
          <w:lang w:val="fr-FR" w:eastAsia="zh-TW"/>
        </w:rPr>
        <w:t xml:space="preserve">autres libertés civiles </w:t>
      </w:r>
      <w:r w:rsidR="00E86350" w:rsidRPr="000B4D79">
        <w:rPr>
          <w:rFonts w:eastAsia="PMingLiU"/>
          <w:lang w:val="fr-FR" w:eastAsia="zh-TW"/>
        </w:rPr>
        <w:t>vi</w:t>
      </w:r>
      <w:r w:rsidR="00650D43" w:rsidRPr="000B4D79">
        <w:rPr>
          <w:rFonts w:eastAsia="PMingLiU"/>
          <w:lang w:val="fr-FR" w:eastAsia="zh-TW"/>
        </w:rPr>
        <w:t>sé</w:t>
      </w:r>
      <w:r w:rsidR="00E86350" w:rsidRPr="000B4D79">
        <w:rPr>
          <w:rFonts w:eastAsia="PMingLiU"/>
          <w:lang w:val="fr-FR" w:eastAsia="zh-TW"/>
        </w:rPr>
        <w:t>e</w:t>
      </w:r>
      <w:r w:rsidR="00650D43" w:rsidRPr="000B4D79">
        <w:rPr>
          <w:rFonts w:eastAsia="PMingLiU"/>
          <w:lang w:val="fr-FR" w:eastAsia="zh-TW"/>
        </w:rPr>
        <w:t>s au chapitre</w:t>
      </w:r>
      <w:r w:rsidRPr="000B4D79">
        <w:rPr>
          <w:rFonts w:eastAsia="PMingLiU"/>
          <w:lang w:val="fr-FR" w:eastAsia="zh-TW"/>
        </w:rPr>
        <w:t xml:space="preserve"> V</w:t>
      </w:r>
      <w:r w:rsidR="00D60C0C" w:rsidRPr="000B4D79">
        <w:rPr>
          <w:rFonts w:eastAsia="PMingLiU"/>
          <w:lang w:val="fr-FR" w:eastAsia="zh-TW"/>
        </w:rPr>
        <w:t xml:space="preserve"> </w:t>
      </w:r>
      <w:r w:rsidR="00650D43" w:rsidRPr="000B4D79">
        <w:rPr>
          <w:rFonts w:eastAsia="PMingLiU"/>
          <w:lang w:val="fr-FR" w:eastAsia="zh-TW"/>
        </w:rPr>
        <w:t>ci-dessus</w:t>
      </w:r>
      <w:r w:rsidR="00E86350" w:rsidRPr="000B4D79">
        <w:rPr>
          <w:rFonts w:eastAsia="PMingLiU"/>
          <w:lang w:val="fr-FR" w:eastAsia="zh-TW"/>
        </w:rPr>
        <w:t>.</w:t>
      </w:r>
    </w:p>
    <w:p w:rsidR="00C15094" w:rsidRPr="000B4D79" w:rsidRDefault="00C15094" w:rsidP="00E86350">
      <w:pPr>
        <w:pStyle w:val="SingleTxtG"/>
        <w:rPr>
          <w:rFonts w:eastAsia="PMingLiU"/>
          <w:lang w:val="fr-FR" w:eastAsia="zh-TW"/>
        </w:rPr>
      </w:pPr>
      <w:r w:rsidRPr="000B4D79">
        <w:rPr>
          <w:rFonts w:eastAsia="PMingLiU"/>
          <w:lang w:val="fr-FR" w:eastAsia="zh-TW"/>
        </w:rPr>
        <w:t>627.</w:t>
      </w:r>
      <w:r w:rsidRPr="000B4D79">
        <w:rPr>
          <w:rFonts w:eastAsia="PMingLiU"/>
          <w:lang w:val="fr-FR" w:eastAsia="zh-TW"/>
        </w:rPr>
        <w:tab/>
      </w:r>
      <w:r w:rsidR="00650D43" w:rsidRPr="000B4D79">
        <w:rPr>
          <w:rFonts w:eastAsia="PMingLiU"/>
          <w:lang w:val="fr-FR" w:eastAsia="zh-TW"/>
        </w:rPr>
        <w:t xml:space="preserve">Les enfants vivant ou travaillant dans la rue sont très rares à Hong Kong. </w:t>
      </w:r>
      <w:r w:rsidR="00E86350" w:rsidRPr="000B4D79">
        <w:rPr>
          <w:rFonts w:eastAsia="PMingLiU"/>
          <w:lang w:val="fr-FR" w:eastAsia="zh-TW"/>
        </w:rPr>
        <w:t xml:space="preserve">Si le cas se présente, </w:t>
      </w:r>
      <w:r w:rsidR="00FB45CB" w:rsidRPr="000B4D79">
        <w:rPr>
          <w:rFonts w:eastAsia="PMingLiU"/>
          <w:lang w:val="fr-FR" w:eastAsia="zh-TW"/>
        </w:rPr>
        <w:t xml:space="preserve">la </w:t>
      </w:r>
      <w:r w:rsidR="00FB45CB" w:rsidRPr="000B4D79">
        <w:rPr>
          <w:lang w:val="fr-FR"/>
        </w:rPr>
        <w:t>RAS de Hong Kong</w:t>
      </w:r>
      <w:r w:rsidRPr="000B4D79">
        <w:rPr>
          <w:rFonts w:eastAsia="PMingLiU"/>
          <w:lang w:val="fr-FR" w:eastAsia="zh-TW"/>
        </w:rPr>
        <w:t xml:space="preserve"> </w:t>
      </w:r>
      <w:r w:rsidR="00E86350" w:rsidRPr="000B4D79">
        <w:rPr>
          <w:rFonts w:eastAsia="PMingLiU"/>
          <w:lang w:val="fr-FR" w:eastAsia="zh-TW"/>
        </w:rPr>
        <w:t>dispose d</w:t>
      </w:r>
      <w:r w:rsidR="000E26C3">
        <w:rPr>
          <w:rFonts w:eastAsia="PMingLiU"/>
          <w:lang w:val="fr-FR" w:eastAsia="zh-TW"/>
        </w:rPr>
        <w:t>’</w:t>
      </w:r>
      <w:r w:rsidR="00E86350" w:rsidRPr="000B4D79">
        <w:rPr>
          <w:rFonts w:eastAsia="PMingLiU"/>
          <w:lang w:val="fr-FR" w:eastAsia="zh-TW"/>
        </w:rPr>
        <w:t>une série de services de protection de l</w:t>
      </w:r>
      <w:r w:rsidR="000E26C3">
        <w:rPr>
          <w:rFonts w:eastAsia="PMingLiU"/>
          <w:lang w:val="fr-FR" w:eastAsia="zh-TW"/>
        </w:rPr>
        <w:t>’</w:t>
      </w:r>
      <w:r w:rsidR="00E86350" w:rsidRPr="000B4D79">
        <w:rPr>
          <w:rFonts w:eastAsia="PMingLiU"/>
          <w:lang w:val="fr-FR" w:eastAsia="zh-TW"/>
        </w:rPr>
        <w:t xml:space="preserve">enfance et </w:t>
      </w:r>
      <w:r w:rsidR="001B6212" w:rsidRPr="000B4D79">
        <w:rPr>
          <w:rFonts w:eastAsia="PMingLiU"/>
          <w:lang w:val="fr-FR" w:eastAsia="zh-TW"/>
        </w:rPr>
        <w:t>d</w:t>
      </w:r>
      <w:r w:rsidR="000E26C3">
        <w:rPr>
          <w:rFonts w:eastAsia="PMingLiU"/>
          <w:lang w:val="fr-FR" w:eastAsia="zh-TW"/>
        </w:rPr>
        <w:t>’</w:t>
      </w:r>
      <w:r w:rsidR="001B6212" w:rsidRPr="000B4D79">
        <w:rPr>
          <w:rFonts w:eastAsia="PMingLiU"/>
          <w:lang w:val="fr-FR" w:eastAsia="zh-TW"/>
        </w:rPr>
        <w:t>aide aux familles</w:t>
      </w:r>
      <w:r w:rsidRPr="000B4D79">
        <w:rPr>
          <w:rFonts w:eastAsia="PMingLiU"/>
          <w:lang w:val="fr-FR" w:eastAsia="zh-TW"/>
        </w:rPr>
        <w:t xml:space="preserve"> </w:t>
      </w:r>
      <w:r w:rsidR="00E86350" w:rsidRPr="000B4D79">
        <w:rPr>
          <w:rFonts w:eastAsia="PMingLiU"/>
          <w:lang w:val="fr-FR" w:eastAsia="zh-TW"/>
        </w:rPr>
        <w:t>visant à garantir et à promouvoir leur bien-être</w:t>
      </w:r>
      <w:r w:rsidRPr="000B4D79">
        <w:rPr>
          <w:rFonts w:eastAsia="PMingLiU"/>
          <w:lang w:val="fr-FR" w:eastAsia="zh-TW"/>
        </w:rPr>
        <w:t>.</w:t>
      </w:r>
    </w:p>
    <w:p w:rsidR="00C15094" w:rsidRPr="000B4D79" w:rsidRDefault="00685164" w:rsidP="00685164">
      <w:pPr>
        <w:pStyle w:val="H1G"/>
        <w:rPr>
          <w:rFonts w:eastAsia="PMingLiU"/>
          <w:lang w:val="fr-FR" w:eastAsia="zh-TW"/>
        </w:rPr>
      </w:pPr>
      <w:r w:rsidRPr="000B4D79">
        <w:rPr>
          <w:rFonts w:eastAsia="PMingLiU"/>
          <w:lang w:val="fr-FR" w:eastAsia="zh-TW"/>
        </w:rPr>
        <w:tab/>
      </w:r>
      <w:r w:rsidR="00C15094" w:rsidRPr="000B4D79">
        <w:rPr>
          <w:rFonts w:eastAsia="PMingLiU"/>
          <w:lang w:val="fr-FR" w:eastAsia="zh-TW"/>
        </w:rPr>
        <w:t>C.</w:t>
      </w:r>
      <w:r w:rsidR="00C15094" w:rsidRPr="000B4D79">
        <w:rPr>
          <w:rFonts w:eastAsia="PMingLiU"/>
          <w:lang w:val="fr-FR" w:eastAsia="zh-TW"/>
        </w:rPr>
        <w:tab/>
      </w:r>
      <w:r w:rsidR="00E624E8" w:rsidRPr="000B4D79">
        <w:rPr>
          <w:lang w:val="fr-FR"/>
        </w:rPr>
        <w:t>Affectation de ressources budgétaires et autres</w:t>
      </w:r>
    </w:p>
    <w:p w:rsidR="00C15094" w:rsidRPr="000B4D79" w:rsidRDefault="00685164" w:rsidP="00B17632">
      <w:pPr>
        <w:pStyle w:val="H23G"/>
        <w:rPr>
          <w:lang w:val="fr-FR" w:eastAsia="zh-TW"/>
        </w:rPr>
      </w:pPr>
      <w:r w:rsidRPr="000B4D79">
        <w:rPr>
          <w:lang w:val="fr-FR" w:eastAsia="zh-TW"/>
        </w:rPr>
        <w:tab/>
      </w:r>
      <w:r w:rsidRPr="000B4D79">
        <w:rPr>
          <w:lang w:val="fr-FR" w:eastAsia="zh-TW"/>
        </w:rPr>
        <w:tab/>
      </w:r>
      <w:r w:rsidR="00C15094" w:rsidRPr="000B4D79">
        <w:rPr>
          <w:lang w:val="fr-FR" w:eastAsia="zh-TW"/>
        </w:rPr>
        <w:t xml:space="preserve">Article 33 </w:t>
      </w:r>
      <w:r w:rsidR="00650D43" w:rsidRPr="000B4D79">
        <w:rPr>
          <w:lang w:val="fr-FR" w:eastAsia="zh-TW"/>
        </w:rPr>
        <w:t>–</w:t>
      </w:r>
      <w:r w:rsidR="00C15094" w:rsidRPr="000B4D79">
        <w:rPr>
          <w:lang w:val="fr-FR" w:eastAsia="zh-TW"/>
        </w:rPr>
        <w:t xml:space="preserve"> </w:t>
      </w:r>
      <w:r w:rsidR="00650D43" w:rsidRPr="000B4D79">
        <w:rPr>
          <w:lang w:val="fr-FR" w:eastAsia="zh-TW"/>
        </w:rPr>
        <w:t>Toxicomanie</w:t>
      </w:r>
    </w:p>
    <w:p w:rsidR="00C15094" w:rsidRPr="000B4D79" w:rsidRDefault="00C15094" w:rsidP="007B4C15">
      <w:pPr>
        <w:pStyle w:val="SingleTxtG"/>
        <w:rPr>
          <w:rFonts w:eastAsia="PMingLiU"/>
          <w:lang w:val="fr-FR" w:eastAsia="zh-TW"/>
        </w:rPr>
      </w:pPr>
      <w:r w:rsidRPr="000B4D79">
        <w:rPr>
          <w:rFonts w:eastAsia="PMingLiU"/>
          <w:lang w:val="fr-FR" w:eastAsia="zh-TW"/>
        </w:rPr>
        <w:t>628.</w:t>
      </w:r>
      <w:r w:rsidRPr="000B4D79">
        <w:rPr>
          <w:rFonts w:eastAsia="PMingLiU"/>
          <w:lang w:val="fr-FR" w:eastAsia="zh-TW"/>
        </w:rPr>
        <w:tab/>
      </w:r>
      <w:r w:rsidR="00E86350" w:rsidRPr="000B4D79">
        <w:rPr>
          <w:rFonts w:eastAsia="PMingLiU"/>
          <w:lang w:val="fr-FR" w:eastAsia="zh-TW"/>
        </w:rPr>
        <w:t xml:space="preserve">Le tableau 44 indique les dépenses publiques consacrées ces dernières années aux </w:t>
      </w:r>
      <w:r w:rsidRPr="000B4D79">
        <w:rPr>
          <w:rFonts w:eastAsia="PMingLiU"/>
          <w:lang w:val="fr-FR" w:eastAsia="zh-TW"/>
        </w:rPr>
        <w:t xml:space="preserve">programmes </w:t>
      </w:r>
      <w:r w:rsidR="00E86350" w:rsidRPr="000B4D79">
        <w:rPr>
          <w:rFonts w:eastAsia="PMingLiU"/>
          <w:lang w:val="fr-FR" w:eastAsia="zh-TW"/>
        </w:rPr>
        <w:t xml:space="preserve">antidrogue </w:t>
      </w:r>
      <w:r w:rsidR="004865DE">
        <w:rPr>
          <w:rFonts w:eastAsia="PMingLiU"/>
          <w:lang w:val="fr-FR" w:eastAsia="zh-TW"/>
        </w:rPr>
        <w:t>dédiés.</w:t>
      </w:r>
      <w:r w:rsidRPr="000B4D79">
        <w:rPr>
          <w:rFonts w:eastAsia="PMingLiU"/>
          <w:lang w:val="fr-FR" w:eastAsia="zh-TW"/>
        </w:rPr>
        <w:t xml:space="preserve"> </w:t>
      </w:r>
    </w:p>
    <w:p w:rsidR="00C15094" w:rsidRPr="00850E53" w:rsidRDefault="00C15094" w:rsidP="00360A00">
      <w:pPr>
        <w:pStyle w:val="Heading1"/>
        <w:spacing w:before="240" w:after="120"/>
        <w:ind w:right="850"/>
        <w:rPr>
          <w:rFonts w:eastAsia="PMingLiU"/>
          <w:bCs/>
          <w:sz w:val="16"/>
          <w:szCs w:val="16"/>
          <w:lang w:val="fr-FR" w:eastAsia="zh-TW"/>
        </w:rPr>
      </w:pPr>
      <w:r w:rsidRPr="00302736">
        <w:rPr>
          <w:rFonts w:eastAsia="PMingLiU"/>
          <w:bCs/>
          <w:lang w:val="fr-FR" w:eastAsia="zh-TW"/>
        </w:rPr>
        <w:t>Table</w:t>
      </w:r>
      <w:r w:rsidR="00F17DBA" w:rsidRPr="00302736">
        <w:rPr>
          <w:rFonts w:eastAsia="PMingLiU"/>
          <w:bCs/>
          <w:lang w:val="fr-FR" w:eastAsia="zh-TW"/>
        </w:rPr>
        <w:t>au</w:t>
      </w:r>
      <w:r w:rsidRPr="00302736">
        <w:rPr>
          <w:rFonts w:eastAsia="PMingLiU"/>
          <w:bCs/>
          <w:lang w:val="fr-FR" w:eastAsia="zh-TW"/>
        </w:rPr>
        <w:t xml:space="preserve"> 44</w:t>
      </w:r>
      <w:r w:rsidR="00302736">
        <w:rPr>
          <w:rFonts w:eastAsia="PMingLiU"/>
          <w:b/>
          <w:lang w:val="fr-FR" w:eastAsia="zh-TW"/>
        </w:rPr>
        <w:br/>
      </w:r>
      <w:r w:rsidR="00E86350" w:rsidRPr="000B4D79">
        <w:rPr>
          <w:rFonts w:eastAsia="PMingLiU"/>
          <w:b/>
          <w:lang w:val="fr-FR" w:eastAsia="zh-TW"/>
        </w:rPr>
        <w:t xml:space="preserve">Dépenses publiques consacrées aux programmes antidrogue </w:t>
      </w:r>
      <w:r w:rsidR="0057345F" w:rsidRPr="000B4D79">
        <w:rPr>
          <w:rFonts w:eastAsia="PMingLiU"/>
          <w:b/>
          <w:lang w:val="fr-FR" w:eastAsia="zh-TW"/>
        </w:rPr>
        <w:t xml:space="preserve">dédiés, </w:t>
      </w:r>
      <w:r w:rsidR="00AF5A4A" w:rsidRPr="000B4D79">
        <w:rPr>
          <w:rFonts w:eastAsia="PMingLiU"/>
          <w:b/>
          <w:lang w:val="fr-FR" w:eastAsia="zh-TW"/>
        </w:rPr>
        <w:t>de</w:t>
      </w:r>
      <w:r w:rsidRPr="000B4D79">
        <w:rPr>
          <w:rFonts w:eastAsia="PMingLiU"/>
          <w:b/>
          <w:lang w:val="fr-FR" w:eastAsia="zh-TW"/>
        </w:rPr>
        <w:t xml:space="preserve"> 2006</w:t>
      </w:r>
      <w:r w:rsidR="00AF5A4A" w:rsidRPr="000B4D79">
        <w:rPr>
          <w:rFonts w:eastAsia="PMingLiU"/>
          <w:b/>
          <w:lang w:val="fr-FR" w:eastAsia="zh-TW"/>
        </w:rPr>
        <w:t>/</w:t>
      </w:r>
      <w:r w:rsidRPr="000B4D79">
        <w:rPr>
          <w:rFonts w:eastAsia="PMingLiU"/>
          <w:b/>
          <w:lang w:val="fr-FR" w:eastAsia="zh-TW"/>
        </w:rPr>
        <w:t>07</w:t>
      </w:r>
      <w:r w:rsidR="00360A00">
        <w:rPr>
          <w:rFonts w:eastAsia="PMingLiU"/>
          <w:b/>
          <w:lang w:val="fr-FR" w:eastAsia="zh-TW"/>
        </w:rPr>
        <w:br/>
      </w:r>
      <w:r w:rsidR="00AF5A4A" w:rsidRPr="000B4D79">
        <w:rPr>
          <w:rFonts w:eastAsia="PMingLiU"/>
          <w:b/>
          <w:lang w:val="fr-FR" w:eastAsia="zh-TW"/>
        </w:rPr>
        <w:t>à</w:t>
      </w:r>
      <w:r w:rsidRPr="000B4D79">
        <w:rPr>
          <w:rFonts w:eastAsia="PMingLiU"/>
          <w:b/>
          <w:lang w:val="fr-FR" w:eastAsia="zh-TW"/>
        </w:rPr>
        <w:t xml:space="preserve"> 2008</w:t>
      </w:r>
      <w:r w:rsidR="00AF5A4A" w:rsidRPr="000B4D79">
        <w:rPr>
          <w:rFonts w:eastAsia="PMingLiU"/>
          <w:b/>
          <w:lang w:val="fr-FR" w:eastAsia="zh-TW"/>
        </w:rPr>
        <w:t>/</w:t>
      </w:r>
      <w:r w:rsidRPr="000B4D79">
        <w:rPr>
          <w:rFonts w:eastAsia="PMingLiU"/>
          <w:b/>
          <w:lang w:val="fr-FR" w:eastAsia="zh-TW"/>
        </w:rPr>
        <w:t>09</w:t>
      </w:r>
      <w:r w:rsidR="00360A00">
        <w:rPr>
          <w:rFonts w:eastAsia="PMingLiU"/>
          <w:b/>
          <w:lang w:val="fr-FR" w:eastAsia="zh-TW"/>
        </w:rPr>
        <w:br/>
      </w:r>
      <w:r w:rsidRPr="00850E53">
        <w:rPr>
          <w:rFonts w:eastAsia="PMingLiU"/>
          <w:bCs/>
          <w:sz w:val="16"/>
          <w:szCs w:val="16"/>
          <w:lang w:val="fr-FR" w:eastAsia="zh-TW"/>
        </w:rPr>
        <w:t>(</w:t>
      </w:r>
      <w:r w:rsidR="00850E53" w:rsidRPr="00850E53">
        <w:rPr>
          <w:rFonts w:eastAsia="PMingLiU"/>
          <w:bCs/>
          <w:sz w:val="16"/>
          <w:szCs w:val="16"/>
          <w:lang w:val="fr-FR" w:eastAsia="zh-TW"/>
        </w:rPr>
        <w:t xml:space="preserve">Millions </w:t>
      </w:r>
      <w:r w:rsidR="00E86350" w:rsidRPr="00850E53">
        <w:rPr>
          <w:rFonts w:eastAsia="PMingLiU"/>
          <w:bCs/>
          <w:sz w:val="16"/>
          <w:szCs w:val="16"/>
          <w:lang w:val="fr-FR" w:eastAsia="zh-TW"/>
        </w:rPr>
        <w:t>de dollars de Hong Kong</w:t>
      </w:r>
      <w:r w:rsidRPr="00850E53">
        <w:rPr>
          <w:rFonts w:eastAsia="PMingLiU"/>
          <w:bCs/>
          <w:sz w:val="16"/>
          <w:szCs w:val="16"/>
          <w:lang w:val="fr-FR" w:eastAsia="zh-TW"/>
        </w:rPr>
        <w:t>)</w:t>
      </w:r>
    </w:p>
    <w:tbl>
      <w:tblPr>
        <w:tblW w:w="7371"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2888"/>
        <w:gridCol w:w="1544"/>
        <w:gridCol w:w="1545"/>
        <w:gridCol w:w="1394"/>
      </w:tblGrid>
      <w:tr w:rsidR="00C15094" w:rsidRPr="000B4D79">
        <w:trPr>
          <w:trHeight w:val="240"/>
          <w:tblHeader/>
        </w:trPr>
        <w:tc>
          <w:tcPr>
            <w:tcW w:w="2694" w:type="dxa"/>
            <w:shd w:val="clear" w:color="auto" w:fill="auto"/>
            <w:vAlign w:val="bottom"/>
          </w:tcPr>
          <w:p w:rsidR="00C15094" w:rsidRPr="000B4D79" w:rsidRDefault="00C15094" w:rsidP="0083295D">
            <w:pPr>
              <w:suppressAutoHyphens w:val="0"/>
              <w:adjustRightInd w:val="0"/>
              <w:snapToGrid w:val="0"/>
              <w:spacing w:before="80" w:after="80" w:line="200" w:lineRule="exact"/>
              <w:textAlignment w:val="baseline"/>
              <w:rPr>
                <w:rFonts w:eastAsia="PMingLiU"/>
                <w:i/>
                <w:sz w:val="16"/>
                <w:szCs w:val="28"/>
                <w:lang w:val="fr-FR" w:eastAsia="zh-TW"/>
              </w:rPr>
            </w:pPr>
          </w:p>
        </w:tc>
        <w:tc>
          <w:tcPr>
            <w:tcW w:w="1440" w:type="dxa"/>
            <w:shd w:val="clear" w:color="auto" w:fill="auto"/>
            <w:vAlign w:val="bottom"/>
          </w:tcPr>
          <w:p w:rsidR="00C15094" w:rsidRPr="000B4D79" w:rsidRDefault="00C15094" w:rsidP="00302736">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2006</w:t>
            </w:r>
            <w:r w:rsidR="00AF5A4A" w:rsidRPr="000B4D79">
              <w:rPr>
                <w:rFonts w:eastAsia="PMingLiU"/>
                <w:b/>
                <w:lang w:val="fr-FR" w:eastAsia="zh-TW"/>
              </w:rPr>
              <w:t>/</w:t>
            </w:r>
            <w:r w:rsidRPr="000B4D79">
              <w:rPr>
                <w:rFonts w:eastAsia="PMingLiU"/>
                <w:i/>
                <w:sz w:val="16"/>
                <w:szCs w:val="28"/>
                <w:lang w:val="fr-FR" w:eastAsia="zh-TW"/>
              </w:rPr>
              <w:t xml:space="preserve">07 </w:t>
            </w:r>
          </w:p>
        </w:tc>
        <w:tc>
          <w:tcPr>
            <w:tcW w:w="1441" w:type="dxa"/>
            <w:shd w:val="clear" w:color="auto" w:fill="auto"/>
            <w:vAlign w:val="bottom"/>
          </w:tcPr>
          <w:p w:rsidR="00C15094" w:rsidRPr="000B4D79" w:rsidRDefault="00C15094" w:rsidP="00302736">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2007</w:t>
            </w:r>
            <w:r w:rsidR="00AF5A4A" w:rsidRPr="000B4D79">
              <w:rPr>
                <w:rFonts w:eastAsia="PMingLiU"/>
                <w:b/>
                <w:lang w:val="fr-FR" w:eastAsia="zh-TW"/>
              </w:rPr>
              <w:t>/</w:t>
            </w:r>
            <w:r w:rsidRPr="000B4D79">
              <w:rPr>
                <w:rFonts w:eastAsia="PMingLiU"/>
                <w:i/>
                <w:sz w:val="16"/>
                <w:szCs w:val="28"/>
                <w:lang w:val="fr-FR" w:eastAsia="zh-TW"/>
              </w:rPr>
              <w:t xml:space="preserve">08 </w:t>
            </w:r>
          </w:p>
        </w:tc>
        <w:tc>
          <w:tcPr>
            <w:tcW w:w="1300" w:type="dxa"/>
            <w:shd w:val="clear" w:color="auto" w:fill="auto"/>
            <w:vAlign w:val="bottom"/>
          </w:tcPr>
          <w:p w:rsidR="00C15094" w:rsidRPr="000B4D79" w:rsidRDefault="00C15094" w:rsidP="00302736">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2008</w:t>
            </w:r>
            <w:r w:rsidR="00AF5A4A" w:rsidRPr="000B4D79">
              <w:rPr>
                <w:rFonts w:eastAsia="PMingLiU"/>
                <w:b/>
                <w:lang w:val="fr-FR" w:eastAsia="zh-TW"/>
              </w:rPr>
              <w:t>/</w:t>
            </w:r>
            <w:r w:rsidRPr="000B4D79">
              <w:rPr>
                <w:rFonts w:eastAsia="PMingLiU"/>
                <w:i/>
                <w:sz w:val="16"/>
                <w:szCs w:val="28"/>
                <w:lang w:val="fr-FR" w:eastAsia="zh-TW"/>
              </w:rPr>
              <w:t xml:space="preserve">09 </w:t>
            </w:r>
          </w:p>
        </w:tc>
      </w:tr>
      <w:tr w:rsidR="00C15094" w:rsidRPr="000B4D79">
        <w:trPr>
          <w:trHeight w:val="240"/>
        </w:trPr>
        <w:tc>
          <w:tcPr>
            <w:tcW w:w="2694" w:type="dxa"/>
            <w:shd w:val="clear" w:color="auto" w:fill="auto"/>
          </w:tcPr>
          <w:p w:rsidR="00C15094" w:rsidRPr="000B4D79" w:rsidRDefault="00E86350" w:rsidP="00302736">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Dépenses publiques consacrées aux programmes antidrogue</w:t>
            </w:r>
            <w:r w:rsidR="0057345F" w:rsidRPr="000B4D79">
              <w:rPr>
                <w:rFonts w:eastAsia="PMingLiU"/>
                <w:sz w:val="18"/>
                <w:szCs w:val="28"/>
                <w:lang w:val="fr-FR" w:eastAsia="zh-TW"/>
              </w:rPr>
              <w:t xml:space="preserve"> dédiés</w:t>
            </w:r>
          </w:p>
        </w:tc>
        <w:tc>
          <w:tcPr>
            <w:tcW w:w="1440" w:type="dxa"/>
            <w:shd w:val="clear" w:color="auto" w:fill="auto"/>
            <w:vAlign w:val="bottom"/>
          </w:tcPr>
          <w:p w:rsidR="00C15094" w:rsidRPr="000B4D79" w:rsidRDefault="00C15094" w:rsidP="00302736">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 xml:space="preserve">583 </w:t>
            </w:r>
          </w:p>
        </w:tc>
        <w:tc>
          <w:tcPr>
            <w:tcW w:w="1441" w:type="dxa"/>
            <w:shd w:val="clear" w:color="auto" w:fill="auto"/>
            <w:vAlign w:val="bottom"/>
          </w:tcPr>
          <w:p w:rsidR="00C15094" w:rsidRPr="000B4D79" w:rsidRDefault="00C15094" w:rsidP="00302736">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 xml:space="preserve">605 </w:t>
            </w:r>
          </w:p>
        </w:tc>
        <w:tc>
          <w:tcPr>
            <w:tcW w:w="1300" w:type="dxa"/>
            <w:shd w:val="clear" w:color="auto" w:fill="auto"/>
            <w:vAlign w:val="bottom"/>
          </w:tcPr>
          <w:p w:rsidR="00C15094" w:rsidRPr="000B4D79" w:rsidRDefault="00C15094" w:rsidP="00302736">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 xml:space="preserve">682 </w:t>
            </w:r>
          </w:p>
        </w:tc>
      </w:tr>
    </w:tbl>
    <w:p w:rsidR="00C15094" w:rsidRPr="000B4D79" w:rsidRDefault="00C15094" w:rsidP="00E11D58">
      <w:pPr>
        <w:pStyle w:val="SingleTxtG"/>
        <w:spacing w:before="240"/>
        <w:rPr>
          <w:rFonts w:eastAsia="PMingLiU"/>
          <w:lang w:val="fr-FR" w:eastAsia="zh-TW"/>
        </w:rPr>
      </w:pPr>
      <w:r w:rsidRPr="000B4D79">
        <w:rPr>
          <w:rFonts w:eastAsia="PMingLiU"/>
          <w:lang w:val="fr-FR" w:eastAsia="zh-TW"/>
        </w:rPr>
        <w:t>629.</w:t>
      </w:r>
      <w:r w:rsidRPr="000B4D79">
        <w:rPr>
          <w:rFonts w:eastAsia="PMingLiU"/>
          <w:lang w:val="fr-FR" w:eastAsia="zh-TW"/>
        </w:rPr>
        <w:tab/>
      </w:r>
      <w:r w:rsidR="00E86350" w:rsidRPr="000B4D79">
        <w:rPr>
          <w:rFonts w:eastAsia="PMingLiU"/>
          <w:lang w:val="fr-FR" w:eastAsia="zh-TW"/>
        </w:rPr>
        <w:t xml:space="preserve">Toutefois, ce tableau ne tient pas compte des dépenses consacrées à </w:t>
      </w:r>
      <w:r w:rsidR="0057345F" w:rsidRPr="000B4D79">
        <w:rPr>
          <w:rFonts w:eastAsia="PMingLiU"/>
          <w:lang w:val="fr-FR" w:eastAsia="zh-TW"/>
        </w:rPr>
        <w:t>des programmes plus généraux (</w:t>
      </w:r>
      <w:r w:rsidR="000F5222" w:rsidRPr="000B4D79">
        <w:rPr>
          <w:rFonts w:eastAsia="PMingLiU"/>
          <w:lang w:val="fr-FR" w:eastAsia="zh-TW"/>
        </w:rPr>
        <w:t>services d</w:t>
      </w:r>
      <w:r w:rsidR="000E26C3">
        <w:rPr>
          <w:rFonts w:eastAsia="PMingLiU"/>
          <w:lang w:val="fr-FR" w:eastAsia="zh-TW"/>
        </w:rPr>
        <w:t>’</w:t>
      </w:r>
      <w:r w:rsidR="000F5222" w:rsidRPr="000B4D79">
        <w:rPr>
          <w:rFonts w:eastAsia="PMingLiU"/>
          <w:lang w:val="fr-FR" w:eastAsia="zh-TW"/>
        </w:rPr>
        <w:t xml:space="preserve">assistance </w:t>
      </w:r>
      <w:r w:rsidR="000F5222" w:rsidRPr="000B4D79">
        <w:rPr>
          <w:rFonts w:eastAsia="DFKai-SB"/>
          <w:lang w:val="fr-FR" w:eastAsia="zh-TW"/>
        </w:rPr>
        <w:t>socioéducative, de travail social de proximité et de probation, programme d</w:t>
      </w:r>
      <w:r w:rsidR="000E26C3">
        <w:rPr>
          <w:rFonts w:eastAsia="DFKai-SB"/>
          <w:lang w:val="fr-FR" w:eastAsia="zh-TW"/>
        </w:rPr>
        <w:t>’</w:t>
      </w:r>
      <w:r w:rsidR="000F5222" w:rsidRPr="000B4D79">
        <w:rPr>
          <w:rFonts w:eastAsia="DFKai-SB"/>
          <w:lang w:val="fr-FR" w:eastAsia="zh-TW"/>
        </w:rPr>
        <w:t>agents de liaison entre la police et l</w:t>
      </w:r>
      <w:r w:rsidR="000E26C3">
        <w:rPr>
          <w:rFonts w:eastAsia="DFKai-SB"/>
          <w:lang w:val="fr-FR" w:eastAsia="zh-TW"/>
        </w:rPr>
        <w:t>’</w:t>
      </w:r>
      <w:r w:rsidR="000F5222" w:rsidRPr="000B4D79">
        <w:rPr>
          <w:rFonts w:eastAsia="DFKai-SB"/>
          <w:lang w:val="fr-FR" w:eastAsia="zh-TW"/>
        </w:rPr>
        <w:t>école</w:t>
      </w:r>
      <w:r w:rsidR="00E11D58" w:rsidRPr="000B4D79">
        <w:rPr>
          <w:rFonts w:eastAsia="DFKai-SB"/>
          <w:lang w:val="fr-FR" w:eastAsia="zh-TW"/>
        </w:rPr>
        <w:t>,</w:t>
      </w:r>
      <w:r w:rsidR="000F5222" w:rsidRPr="000B4D79">
        <w:rPr>
          <w:rFonts w:eastAsia="DFKai-SB"/>
          <w:lang w:val="fr-FR" w:eastAsia="zh-TW"/>
        </w:rPr>
        <w:t xml:space="preserve"> forces de l</w:t>
      </w:r>
      <w:r w:rsidR="000E26C3">
        <w:rPr>
          <w:rFonts w:eastAsia="DFKai-SB"/>
          <w:lang w:val="fr-FR" w:eastAsia="zh-TW"/>
        </w:rPr>
        <w:t>’</w:t>
      </w:r>
      <w:r w:rsidR="000F5222" w:rsidRPr="000B4D79">
        <w:rPr>
          <w:rFonts w:eastAsia="DFKai-SB"/>
          <w:lang w:val="fr-FR" w:eastAsia="zh-TW"/>
        </w:rPr>
        <w:t>ordre en général</w:t>
      </w:r>
      <w:r w:rsidR="00E11D58" w:rsidRPr="000B4D79">
        <w:rPr>
          <w:rFonts w:eastAsia="DFKai-SB"/>
          <w:lang w:val="fr-FR" w:eastAsia="zh-TW"/>
        </w:rPr>
        <w:t>, etc.</w:t>
      </w:r>
      <w:r w:rsidR="000F5222" w:rsidRPr="000B4D79">
        <w:rPr>
          <w:rFonts w:eastAsia="DFKai-SB"/>
          <w:lang w:val="fr-FR" w:eastAsia="zh-TW"/>
        </w:rPr>
        <w:t>) qui contribu</w:t>
      </w:r>
      <w:r w:rsidR="004865DE">
        <w:rPr>
          <w:rFonts w:eastAsia="DFKai-SB"/>
          <w:lang w:val="fr-FR" w:eastAsia="zh-TW"/>
        </w:rPr>
        <w:t>ent</w:t>
      </w:r>
      <w:r w:rsidR="000F5222" w:rsidRPr="000B4D79">
        <w:rPr>
          <w:rFonts w:eastAsia="DFKai-SB"/>
          <w:lang w:val="fr-FR" w:eastAsia="zh-TW"/>
        </w:rPr>
        <w:t xml:space="preserve"> à la lutte contre les stupéfiants et à des domaines plus vastes tels que le développement des jeunes, la délinquance juvénile, la criminalité, la réadaptation des délinquants</w:t>
      </w:r>
      <w:r w:rsidRPr="000B4D79">
        <w:rPr>
          <w:rFonts w:eastAsia="PMingLiU"/>
          <w:lang w:val="fr-FR" w:eastAsia="zh-TW"/>
        </w:rPr>
        <w:t xml:space="preserve">, etc. </w:t>
      </w:r>
    </w:p>
    <w:p w:rsidR="00C15094" w:rsidRPr="000B4D79" w:rsidRDefault="00C367FA" w:rsidP="00C367FA">
      <w:pPr>
        <w:pStyle w:val="H1G"/>
        <w:rPr>
          <w:rFonts w:eastAsia="PMingLiU"/>
          <w:lang w:val="fr-FR" w:eastAsia="zh-TW"/>
        </w:rPr>
      </w:pPr>
      <w:r w:rsidRPr="000B4D79">
        <w:rPr>
          <w:rFonts w:eastAsia="PMingLiU"/>
          <w:lang w:val="fr-FR" w:eastAsia="zh-TW"/>
        </w:rPr>
        <w:tab/>
      </w:r>
      <w:r w:rsidR="00C15094" w:rsidRPr="000B4D79">
        <w:rPr>
          <w:rFonts w:eastAsia="PMingLiU"/>
          <w:lang w:val="fr-FR" w:eastAsia="zh-TW"/>
        </w:rPr>
        <w:t>D.</w:t>
      </w:r>
      <w:r w:rsidR="00C15094" w:rsidRPr="000B4D79">
        <w:rPr>
          <w:rFonts w:eastAsia="PMingLiU"/>
          <w:lang w:val="fr-FR" w:eastAsia="zh-TW"/>
        </w:rPr>
        <w:tab/>
      </w:r>
      <w:r w:rsidR="00B87483" w:rsidRPr="000B4D79">
        <w:rPr>
          <w:rFonts w:eastAsia="DFKai-SB"/>
          <w:lang w:val="fr-FR" w:eastAsia="zh-TW"/>
        </w:rPr>
        <w:t>Données statistiques</w:t>
      </w:r>
      <w:r w:rsidR="00C15094" w:rsidRPr="000B4D79">
        <w:rPr>
          <w:rFonts w:eastAsia="PMingLiU"/>
          <w:lang w:val="fr-FR" w:eastAsia="zh-TW"/>
        </w:rPr>
        <w:t xml:space="preserve"> </w:t>
      </w:r>
    </w:p>
    <w:p w:rsidR="00C15094" w:rsidRPr="000B4D79" w:rsidRDefault="00C367FA" w:rsidP="00C367FA">
      <w:pPr>
        <w:pStyle w:val="H23G"/>
        <w:rPr>
          <w:rFonts w:eastAsia="PMingLiU"/>
          <w:lang w:val="fr-FR" w:eastAsia="zh-TW"/>
        </w:rPr>
      </w:pPr>
      <w:r w:rsidRPr="000B4D79">
        <w:rPr>
          <w:rFonts w:eastAsia="PMingLiU"/>
          <w:lang w:val="fr-FR" w:eastAsia="zh-TW"/>
        </w:rPr>
        <w:tab/>
      </w:r>
      <w:r w:rsidR="0084699D" w:rsidRPr="000B4D79">
        <w:rPr>
          <w:rFonts w:eastAsia="PMingLiU"/>
          <w:lang w:val="fr-FR" w:eastAsia="zh-TW"/>
        </w:rPr>
        <w:t>1.</w:t>
      </w:r>
      <w:r w:rsidR="0084699D" w:rsidRPr="000B4D79">
        <w:rPr>
          <w:rFonts w:eastAsia="PMingLiU"/>
          <w:lang w:val="fr-FR" w:eastAsia="zh-TW"/>
        </w:rPr>
        <w:tab/>
      </w:r>
      <w:r w:rsidR="00C15094" w:rsidRPr="000B4D79">
        <w:rPr>
          <w:rFonts w:eastAsia="PMingLiU"/>
          <w:lang w:val="fr-FR" w:eastAsia="zh-TW"/>
        </w:rPr>
        <w:t xml:space="preserve">Article 22 </w:t>
      </w:r>
      <w:r w:rsidR="00131C00" w:rsidRPr="000B4D79">
        <w:rPr>
          <w:rFonts w:eastAsia="PMingLiU"/>
          <w:lang w:val="fr-FR" w:eastAsia="zh-TW"/>
        </w:rPr>
        <w:t>–</w:t>
      </w:r>
      <w:r w:rsidR="00C15094" w:rsidRPr="000B4D79">
        <w:rPr>
          <w:rFonts w:eastAsia="PMingLiU"/>
          <w:lang w:val="fr-FR" w:eastAsia="zh-TW"/>
        </w:rPr>
        <w:t xml:space="preserve"> </w:t>
      </w:r>
      <w:r w:rsidR="00131C00" w:rsidRPr="000B4D79">
        <w:rPr>
          <w:rFonts w:eastAsia="PMingLiU"/>
          <w:lang w:val="fr-FR" w:eastAsia="zh-TW"/>
        </w:rPr>
        <w:t>Enfants réfugiés</w:t>
      </w:r>
      <w:r w:rsidR="00C15094" w:rsidRPr="000B4D79">
        <w:rPr>
          <w:rFonts w:eastAsia="PMingLiU"/>
          <w:lang w:val="fr-FR" w:eastAsia="zh-TW"/>
        </w:rPr>
        <w:t xml:space="preserve"> </w:t>
      </w:r>
    </w:p>
    <w:p w:rsidR="00C15094" w:rsidRPr="000B4D79" w:rsidRDefault="00C15094" w:rsidP="000F038C">
      <w:pPr>
        <w:pStyle w:val="SingleTxtG"/>
        <w:rPr>
          <w:rFonts w:eastAsia="PMingLiU"/>
          <w:lang w:val="fr-FR" w:eastAsia="zh-TW"/>
        </w:rPr>
      </w:pPr>
      <w:r w:rsidRPr="000B4D79">
        <w:rPr>
          <w:rFonts w:eastAsia="PMingLiU"/>
          <w:lang w:val="fr-FR" w:eastAsia="zh-TW"/>
        </w:rPr>
        <w:t>630</w:t>
      </w:r>
      <w:r w:rsidR="007B4C15" w:rsidRPr="000B4D79">
        <w:rPr>
          <w:rFonts w:eastAsia="PMingLiU"/>
          <w:lang w:val="fr-FR" w:eastAsia="zh-TW"/>
        </w:rPr>
        <w:t>.</w:t>
      </w:r>
      <w:r w:rsidR="007B4C15" w:rsidRPr="000B4D79">
        <w:rPr>
          <w:rFonts w:eastAsia="PMingLiU"/>
          <w:lang w:val="fr-FR" w:eastAsia="zh-TW"/>
        </w:rPr>
        <w:tab/>
      </w:r>
      <w:r w:rsidR="00E11D58" w:rsidRPr="000B4D79">
        <w:rPr>
          <w:rFonts w:eastAsia="PMingLiU"/>
          <w:lang w:val="fr-FR" w:eastAsia="zh-TW"/>
        </w:rPr>
        <w:t>Mi-septembre</w:t>
      </w:r>
      <w:r w:rsidRPr="000B4D79">
        <w:rPr>
          <w:rFonts w:eastAsia="PMingLiU"/>
          <w:lang w:val="fr-FR" w:eastAsia="zh-TW"/>
        </w:rPr>
        <w:t xml:space="preserve"> 2009, </w:t>
      </w:r>
      <w:r w:rsidR="00E11D58" w:rsidRPr="000B4D79">
        <w:rPr>
          <w:rFonts w:eastAsia="PMingLiU"/>
          <w:lang w:val="fr-FR" w:eastAsia="zh-TW"/>
        </w:rPr>
        <w:t xml:space="preserve">Hong Kong comptait 16 réfugiés âgés de moins de 18 ans, dont </w:t>
      </w:r>
      <w:r w:rsidR="000F038C">
        <w:rPr>
          <w:rFonts w:eastAsia="PMingLiU"/>
          <w:lang w:val="fr-FR" w:eastAsia="zh-TW"/>
        </w:rPr>
        <w:t>un</w:t>
      </w:r>
      <w:r w:rsidR="00E11D58" w:rsidRPr="000B4D79">
        <w:rPr>
          <w:rFonts w:eastAsia="PMingLiU"/>
          <w:lang w:val="fr-FR" w:eastAsia="zh-TW"/>
        </w:rPr>
        <w:t xml:space="preserve"> non accompagné, et 65 demandeurs d</w:t>
      </w:r>
      <w:r w:rsidR="000E26C3">
        <w:rPr>
          <w:rFonts w:eastAsia="PMingLiU"/>
          <w:lang w:val="fr-FR" w:eastAsia="zh-TW"/>
        </w:rPr>
        <w:t>’</w:t>
      </w:r>
      <w:r w:rsidR="00E11D58" w:rsidRPr="000B4D79">
        <w:rPr>
          <w:rFonts w:eastAsia="PMingLiU"/>
          <w:lang w:val="fr-FR" w:eastAsia="zh-TW"/>
        </w:rPr>
        <w:t>asile âgés de moins de 18 ans, dont 7 non accompagnés</w:t>
      </w:r>
      <w:r w:rsidRPr="000B4D79">
        <w:rPr>
          <w:rFonts w:eastAsia="PMingLiU"/>
          <w:lang w:val="fr-FR" w:eastAsia="zh-TW"/>
        </w:rPr>
        <w:t>.</w:t>
      </w:r>
    </w:p>
    <w:p w:rsidR="00C15094" w:rsidRPr="000B4D79" w:rsidRDefault="00C367FA" w:rsidP="00B17632">
      <w:pPr>
        <w:pStyle w:val="H23G"/>
        <w:rPr>
          <w:lang w:val="fr-FR" w:eastAsia="zh-TW"/>
        </w:rPr>
      </w:pPr>
      <w:r w:rsidRPr="000B4D79">
        <w:rPr>
          <w:lang w:val="fr-FR" w:eastAsia="zh-TW"/>
        </w:rPr>
        <w:tab/>
      </w:r>
      <w:r w:rsidR="0084699D" w:rsidRPr="000B4D79">
        <w:rPr>
          <w:lang w:val="fr-FR" w:eastAsia="zh-TW"/>
        </w:rPr>
        <w:t>2.</w:t>
      </w:r>
      <w:r w:rsidR="0084699D" w:rsidRPr="000B4D79">
        <w:rPr>
          <w:lang w:val="fr-FR" w:eastAsia="zh-TW"/>
        </w:rPr>
        <w:tab/>
      </w:r>
      <w:r w:rsidR="00C15094" w:rsidRPr="000B4D79">
        <w:rPr>
          <w:lang w:val="fr-FR" w:eastAsia="zh-TW"/>
        </w:rPr>
        <w:t>Article 40 –</w:t>
      </w:r>
      <w:r w:rsidR="00AF5A4A" w:rsidRPr="000B4D79">
        <w:rPr>
          <w:lang w:val="fr-FR" w:eastAsia="zh-TW"/>
        </w:rPr>
        <w:t xml:space="preserve"> </w:t>
      </w:r>
      <w:r w:rsidR="00F00ADC" w:rsidRPr="000B4D79">
        <w:rPr>
          <w:lang w:val="fr-FR" w:eastAsia="zh-TW"/>
        </w:rPr>
        <w:t>A</w:t>
      </w:r>
      <w:r w:rsidR="00C15094" w:rsidRPr="000B4D79">
        <w:rPr>
          <w:lang w:val="fr-FR" w:eastAsia="zh-TW"/>
        </w:rPr>
        <w:t xml:space="preserve">dministration </w:t>
      </w:r>
      <w:r w:rsidR="00F00ADC" w:rsidRPr="000B4D79">
        <w:rPr>
          <w:lang w:val="fr-FR" w:eastAsia="zh-TW"/>
        </w:rPr>
        <w:t>de la</w:t>
      </w:r>
      <w:r w:rsidR="00C15094" w:rsidRPr="000B4D79">
        <w:rPr>
          <w:lang w:val="fr-FR" w:eastAsia="zh-TW"/>
        </w:rPr>
        <w:t xml:space="preserve"> justice </w:t>
      </w:r>
      <w:r w:rsidR="00F00ADC" w:rsidRPr="000B4D79">
        <w:rPr>
          <w:lang w:val="fr-FR" w:eastAsia="zh-TW"/>
        </w:rPr>
        <w:t>pour mineurs</w:t>
      </w:r>
    </w:p>
    <w:p w:rsidR="00C15094" w:rsidRPr="000B4D79" w:rsidRDefault="00C15094" w:rsidP="00E11D58">
      <w:pPr>
        <w:pStyle w:val="SingleTxtG"/>
        <w:rPr>
          <w:rFonts w:eastAsia="PMingLiU"/>
          <w:lang w:val="fr-FR" w:eastAsia="zh-TW"/>
        </w:rPr>
      </w:pPr>
      <w:r w:rsidRPr="000B4D79">
        <w:rPr>
          <w:rFonts w:eastAsia="PMingLiU"/>
          <w:lang w:val="fr-FR" w:eastAsia="zh-TW"/>
        </w:rPr>
        <w:t>631.</w:t>
      </w:r>
      <w:r w:rsidRPr="000B4D79">
        <w:rPr>
          <w:rFonts w:eastAsia="PMingLiU"/>
          <w:lang w:val="fr-FR" w:eastAsia="zh-TW"/>
        </w:rPr>
        <w:tab/>
      </w:r>
      <w:r w:rsidR="00E11D58" w:rsidRPr="000B4D79">
        <w:rPr>
          <w:rFonts w:eastAsia="PMingLiU"/>
          <w:lang w:val="fr-FR" w:eastAsia="zh-TW"/>
        </w:rPr>
        <w:t xml:space="preserve">De son </w:t>
      </w:r>
      <w:r w:rsidRPr="000B4D79">
        <w:rPr>
          <w:rFonts w:eastAsia="PMingLiU"/>
          <w:lang w:val="fr-FR" w:eastAsia="zh-TW"/>
        </w:rPr>
        <w:t xml:space="preserve">introduction </w:t>
      </w:r>
      <w:r w:rsidR="00E11D58" w:rsidRPr="000B4D79">
        <w:rPr>
          <w:rFonts w:eastAsia="PMingLiU"/>
          <w:lang w:val="fr-FR" w:eastAsia="zh-TW"/>
        </w:rPr>
        <w:t>e</w:t>
      </w:r>
      <w:r w:rsidRPr="000B4D79">
        <w:rPr>
          <w:rFonts w:eastAsia="PMingLiU"/>
          <w:lang w:val="fr-FR" w:eastAsia="zh-TW"/>
        </w:rPr>
        <w:t>n 2002</w:t>
      </w:r>
      <w:r w:rsidR="00E11D58" w:rsidRPr="000B4D79">
        <w:rPr>
          <w:rFonts w:eastAsia="PMingLiU"/>
          <w:lang w:val="fr-FR" w:eastAsia="zh-TW"/>
        </w:rPr>
        <w:t xml:space="preserve"> à fin 2008</w:t>
      </w:r>
      <w:r w:rsidRPr="000B4D79">
        <w:rPr>
          <w:rFonts w:eastAsia="PMingLiU"/>
          <w:lang w:val="fr-FR" w:eastAsia="zh-TW"/>
        </w:rPr>
        <w:t xml:space="preserve">, </w:t>
      </w:r>
      <w:r w:rsidR="00E11D58" w:rsidRPr="000B4D79">
        <w:rPr>
          <w:rFonts w:eastAsia="PMingLiU"/>
          <w:lang w:val="fr-FR" w:eastAsia="zh-TW"/>
        </w:rPr>
        <w:t xml:space="preserve">le programme des centres de réadaptation a </w:t>
      </w:r>
      <w:r w:rsidR="000B4D79" w:rsidRPr="000B4D79">
        <w:rPr>
          <w:rFonts w:eastAsia="PMingLiU"/>
          <w:lang w:val="fr-FR" w:eastAsia="zh-TW"/>
        </w:rPr>
        <w:t>accueilli</w:t>
      </w:r>
      <w:r w:rsidR="00E11D58" w:rsidRPr="000B4D79">
        <w:rPr>
          <w:rFonts w:eastAsia="PMingLiU"/>
          <w:lang w:val="fr-FR" w:eastAsia="zh-TW"/>
        </w:rPr>
        <w:t xml:space="preserve"> 1 511 garçons set 385 filles (voir tableau </w:t>
      </w:r>
      <w:r w:rsidR="00AF5A4A" w:rsidRPr="000B4D79">
        <w:rPr>
          <w:rFonts w:eastAsia="PMingLiU"/>
          <w:lang w:val="fr-FR" w:eastAsia="zh-TW"/>
        </w:rPr>
        <w:t xml:space="preserve">45). </w:t>
      </w:r>
      <w:r w:rsidR="00E11D58" w:rsidRPr="000B4D79">
        <w:rPr>
          <w:rFonts w:eastAsia="PMingLiU"/>
          <w:lang w:val="fr-FR" w:eastAsia="zh-TW"/>
        </w:rPr>
        <w:t>Le tableau</w:t>
      </w:r>
      <w:r w:rsidRPr="000B4D79">
        <w:rPr>
          <w:rFonts w:eastAsia="PMingLiU"/>
          <w:lang w:val="fr-FR" w:eastAsia="zh-TW"/>
        </w:rPr>
        <w:t xml:space="preserve"> 46 </w:t>
      </w:r>
      <w:r w:rsidR="00E11D58" w:rsidRPr="000B4D79">
        <w:rPr>
          <w:rFonts w:eastAsia="PMingLiU"/>
          <w:lang w:val="fr-FR" w:eastAsia="zh-TW"/>
        </w:rPr>
        <w:t>indique le nombre de mineurs de moins de 18 ans ayant obtenu l</w:t>
      </w:r>
      <w:r w:rsidR="000E26C3">
        <w:rPr>
          <w:rFonts w:eastAsia="PMingLiU"/>
          <w:lang w:val="fr-FR" w:eastAsia="zh-TW"/>
        </w:rPr>
        <w:t>’</w:t>
      </w:r>
      <w:r w:rsidR="00E11D58" w:rsidRPr="000B4D79">
        <w:rPr>
          <w:rFonts w:eastAsia="PMingLiU"/>
          <w:lang w:val="fr-FR" w:eastAsia="zh-TW"/>
        </w:rPr>
        <w:t xml:space="preserve">aide juridictionnelle depuis </w:t>
      </w:r>
      <w:r w:rsidRPr="000B4D79">
        <w:rPr>
          <w:rFonts w:eastAsia="PMingLiU"/>
          <w:lang w:val="fr-FR" w:eastAsia="zh-TW"/>
        </w:rPr>
        <w:t xml:space="preserve">2002. </w:t>
      </w:r>
    </w:p>
    <w:p w:rsidR="00C15094" w:rsidRPr="000B4D79" w:rsidRDefault="00C15094" w:rsidP="000F038C">
      <w:pPr>
        <w:pStyle w:val="Heading1"/>
        <w:keepNext/>
        <w:keepLines/>
        <w:spacing w:before="240" w:after="120"/>
        <w:ind w:right="850"/>
        <w:rPr>
          <w:rFonts w:eastAsia="PMingLiU"/>
          <w:b/>
          <w:lang w:val="fr-FR" w:eastAsia="zh-TW"/>
        </w:rPr>
      </w:pPr>
      <w:r w:rsidRPr="00A72001">
        <w:rPr>
          <w:rFonts w:eastAsia="PMingLiU"/>
          <w:bCs/>
          <w:lang w:val="fr-FR" w:eastAsia="zh-TW"/>
        </w:rPr>
        <w:t>Table</w:t>
      </w:r>
      <w:r w:rsidR="00F17DBA" w:rsidRPr="00A72001">
        <w:rPr>
          <w:rFonts w:eastAsia="PMingLiU"/>
          <w:bCs/>
          <w:lang w:val="fr-FR" w:eastAsia="zh-TW"/>
        </w:rPr>
        <w:t>au</w:t>
      </w:r>
      <w:r w:rsidRPr="00A72001">
        <w:rPr>
          <w:rFonts w:eastAsia="PMingLiU"/>
          <w:bCs/>
          <w:lang w:val="fr-FR" w:eastAsia="zh-TW"/>
        </w:rPr>
        <w:t xml:space="preserve"> 45</w:t>
      </w:r>
      <w:r w:rsidR="00A72001">
        <w:rPr>
          <w:rFonts w:eastAsia="PMingLiU"/>
          <w:b/>
          <w:lang w:val="fr-FR" w:eastAsia="zh-TW"/>
        </w:rPr>
        <w:br/>
      </w:r>
      <w:r w:rsidRPr="000B4D79">
        <w:rPr>
          <w:rFonts w:eastAsia="PMingLiU"/>
          <w:b/>
          <w:lang w:val="fr-FR" w:eastAsia="zh-TW"/>
        </w:rPr>
        <w:t>N</w:t>
      </w:r>
      <w:r w:rsidR="00E11D58" w:rsidRPr="000B4D79">
        <w:rPr>
          <w:rFonts w:eastAsia="PMingLiU"/>
          <w:b/>
          <w:lang w:val="fr-FR" w:eastAsia="zh-TW"/>
        </w:rPr>
        <w:t>o</w:t>
      </w:r>
      <w:r w:rsidRPr="000B4D79">
        <w:rPr>
          <w:rFonts w:eastAsia="PMingLiU"/>
          <w:b/>
          <w:lang w:val="fr-FR" w:eastAsia="zh-TW"/>
        </w:rPr>
        <w:t>mb</w:t>
      </w:r>
      <w:r w:rsidR="00E11D58" w:rsidRPr="000B4D79">
        <w:rPr>
          <w:rFonts w:eastAsia="PMingLiU"/>
          <w:b/>
          <w:lang w:val="fr-FR" w:eastAsia="zh-TW"/>
        </w:rPr>
        <w:t>re</w:t>
      </w:r>
      <w:r w:rsidRPr="000B4D79">
        <w:rPr>
          <w:rFonts w:eastAsia="PMingLiU"/>
          <w:b/>
          <w:lang w:val="fr-FR" w:eastAsia="zh-TW"/>
        </w:rPr>
        <w:t xml:space="preserve"> </w:t>
      </w:r>
      <w:r w:rsidR="00E11D58" w:rsidRPr="000B4D79">
        <w:rPr>
          <w:rFonts w:eastAsia="PMingLiU"/>
          <w:b/>
          <w:lang w:val="fr-FR" w:eastAsia="zh-TW"/>
        </w:rPr>
        <w:t>d</w:t>
      </w:r>
      <w:r w:rsidR="000E26C3">
        <w:rPr>
          <w:rFonts w:eastAsia="PMingLiU"/>
          <w:b/>
          <w:lang w:val="fr-FR" w:eastAsia="zh-TW"/>
        </w:rPr>
        <w:t>’</w:t>
      </w:r>
      <w:r w:rsidRPr="000B4D79">
        <w:rPr>
          <w:rFonts w:eastAsia="PMingLiU"/>
          <w:b/>
          <w:lang w:val="fr-FR" w:eastAsia="zh-TW"/>
        </w:rPr>
        <w:t xml:space="preserve">admissions </w:t>
      </w:r>
      <w:r w:rsidR="00E11D58" w:rsidRPr="000B4D79">
        <w:rPr>
          <w:rFonts w:eastAsia="PMingLiU"/>
          <w:b/>
          <w:lang w:val="fr-FR" w:eastAsia="zh-TW"/>
        </w:rPr>
        <w:t>au</w:t>
      </w:r>
      <w:r w:rsidRPr="000B4D79">
        <w:rPr>
          <w:rFonts w:eastAsia="PMingLiU"/>
          <w:b/>
          <w:lang w:val="fr-FR" w:eastAsia="zh-TW"/>
        </w:rPr>
        <w:t xml:space="preserve"> </w:t>
      </w:r>
      <w:r w:rsidR="00E11D58" w:rsidRPr="000B4D79">
        <w:rPr>
          <w:rFonts w:eastAsia="PMingLiU"/>
          <w:b/>
          <w:lang w:val="fr-FR" w:eastAsia="zh-TW"/>
        </w:rPr>
        <w:t>programme de centres de réadaptation</w:t>
      </w:r>
      <w:r w:rsidR="007244C3" w:rsidRPr="000B4D79">
        <w:rPr>
          <w:rFonts w:eastAsia="PMingLiU"/>
          <w:b/>
          <w:lang w:val="fr-FR" w:eastAsia="zh-TW"/>
        </w:rPr>
        <w:t>,</w:t>
      </w:r>
      <w:r w:rsidRPr="000B4D79">
        <w:rPr>
          <w:rFonts w:eastAsia="PMingLiU"/>
          <w:b/>
          <w:lang w:val="fr-FR" w:eastAsia="zh-TW"/>
        </w:rPr>
        <w:t xml:space="preserve"> </w:t>
      </w:r>
      <w:r w:rsidR="00AF5A4A" w:rsidRPr="000B4D79">
        <w:rPr>
          <w:rFonts w:eastAsia="PMingLiU"/>
          <w:b/>
          <w:lang w:val="fr-FR" w:eastAsia="zh-TW"/>
        </w:rPr>
        <w:t>de</w:t>
      </w:r>
      <w:r w:rsidRPr="000B4D79">
        <w:rPr>
          <w:rFonts w:eastAsia="PMingLiU"/>
          <w:b/>
          <w:lang w:val="fr-FR" w:eastAsia="zh-TW"/>
        </w:rPr>
        <w:t xml:space="preserve"> 2002</w:t>
      </w:r>
      <w:r w:rsidR="00850E53">
        <w:rPr>
          <w:rFonts w:eastAsia="PMingLiU"/>
          <w:b/>
          <w:lang w:val="fr-FR" w:eastAsia="zh-TW"/>
        </w:rPr>
        <w:t xml:space="preserve"> </w:t>
      </w:r>
      <w:r w:rsidR="00AF5A4A" w:rsidRPr="000B4D79">
        <w:rPr>
          <w:rFonts w:eastAsia="PMingLiU"/>
          <w:b/>
          <w:lang w:val="fr-FR" w:eastAsia="zh-TW"/>
        </w:rPr>
        <w:t>à 20</w:t>
      </w:r>
      <w:r w:rsidRPr="000B4D79">
        <w:rPr>
          <w:rFonts w:eastAsia="PMingLiU"/>
          <w:b/>
          <w:lang w:val="fr-FR" w:eastAsia="zh-TW"/>
        </w:rPr>
        <w:t>08</w:t>
      </w:r>
    </w:p>
    <w:tbl>
      <w:tblPr>
        <w:tblW w:w="7371" w:type="dxa"/>
        <w:tblInd w:w="1134" w:type="dxa"/>
        <w:tblBorders>
          <w:top w:val="single" w:sz="4" w:space="0" w:color="auto"/>
        </w:tblBorders>
        <w:tblCellMar>
          <w:left w:w="0" w:type="dxa"/>
          <w:right w:w="0" w:type="dxa"/>
        </w:tblCellMar>
        <w:tblLook w:val="01E0"/>
      </w:tblPr>
      <w:tblGrid>
        <w:gridCol w:w="666"/>
        <w:gridCol w:w="860"/>
        <w:gridCol w:w="860"/>
        <w:gridCol w:w="860"/>
        <w:gridCol w:w="860"/>
        <w:gridCol w:w="860"/>
        <w:gridCol w:w="860"/>
        <w:gridCol w:w="860"/>
        <w:gridCol w:w="685"/>
      </w:tblGrid>
      <w:tr w:rsidR="00897366" w:rsidRPr="000B4D79">
        <w:trPr>
          <w:trHeight w:val="240"/>
          <w:tblHeader/>
        </w:trPr>
        <w:tc>
          <w:tcPr>
            <w:tcW w:w="622" w:type="dxa"/>
            <w:tcBorders>
              <w:top w:val="single" w:sz="4" w:space="0" w:color="auto"/>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80" w:after="80" w:line="200" w:lineRule="exact"/>
              <w:textAlignment w:val="baseline"/>
              <w:rPr>
                <w:rFonts w:eastAsia="PMingLiU"/>
                <w:i/>
                <w:sz w:val="16"/>
                <w:szCs w:val="28"/>
                <w:lang w:val="fr-FR" w:eastAsia="zh-TW"/>
              </w:rPr>
            </w:pPr>
          </w:p>
        </w:tc>
        <w:tc>
          <w:tcPr>
            <w:tcW w:w="804" w:type="dxa"/>
            <w:tcBorders>
              <w:top w:val="single" w:sz="4" w:space="0" w:color="auto"/>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2002</w:t>
            </w:r>
          </w:p>
        </w:tc>
        <w:tc>
          <w:tcPr>
            <w:tcW w:w="804" w:type="dxa"/>
            <w:tcBorders>
              <w:top w:val="single" w:sz="4" w:space="0" w:color="auto"/>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2003</w:t>
            </w:r>
          </w:p>
        </w:tc>
        <w:tc>
          <w:tcPr>
            <w:tcW w:w="804" w:type="dxa"/>
            <w:tcBorders>
              <w:top w:val="single" w:sz="4" w:space="0" w:color="auto"/>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2004</w:t>
            </w:r>
          </w:p>
        </w:tc>
        <w:tc>
          <w:tcPr>
            <w:tcW w:w="804" w:type="dxa"/>
            <w:tcBorders>
              <w:top w:val="single" w:sz="4" w:space="0" w:color="auto"/>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2005</w:t>
            </w:r>
          </w:p>
        </w:tc>
        <w:tc>
          <w:tcPr>
            <w:tcW w:w="804" w:type="dxa"/>
            <w:tcBorders>
              <w:top w:val="single" w:sz="4" w:space="0" w:color="auto"/>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2006</w:t>
            </w:r>
          </w:p>
        </w:tc>
        <w:tc>
          <w:tcPr>
            <w:tcW w:w="804" w:type="dxa"/>
            <w:tcBorders>
              <w:top w:val="single" w:sz="4" w:space="0" w:color="auto"/>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2007</w:t>
            </w:r>
          </w:p>
        </w:tc>
        <w:tc>
          <w:tcPr>
            <w:tcW w:w="804" w:type="dxa"/>
            <w:tcBorders>
              <w:top w:val="single" w:sz="4" w:space="0" w:color="auto"/>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2008</w:t>
            </w:r>
          </w:p>
        </w:tc>
        <w:tc>
          <w:tcPr>
            <w:tcW w:w="640" w:type="dxa"/>
            <w:tcBorders>
              <w:top w:val="single" w:sz="4" w:space="0" w:color="auto"/>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Total</w:t>
            </w:r>
          </w:p>
        </w:tc>
      </w:tr>
      <w:tr w:rsidR="00897366" w:rsidRPr="000B4D79">
        <w:trPr>
          <w:trHeight w:val="240"/>
        </w:trPr>
        <w:tc>
          <w:tcPr>
            <w:tcW w:w="622" w:type="dxa"/>
            <w:tcBorders>
              <w:top w:val="single" w:sz="12" w:space="0" w:color="auto"/>
            </w:tcBorders>
            <w:shd w:val="clear" w:color="auto" w:fill="auto"/>
          </w:tcPr>
          <w:p w:rsidR="00C15094" w:rsidRPr="000B4D79" w:rsidRDefault="00044325" w:rsidP="000F038C">
            <w:pPr>
              <w:keepNext/>
              <w:keepLines/>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Garçons</w:t>
            </w:r>
          </w:p>
        </w:tc>
        <w:tc>
          <w:tcPr>
            <w:tcW w:w="804" w:type="dxa"/>
            <w:tcBorders>
              <w:top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73</w:t>
            </w:r>
          </w:p>
        </w:tc>
        <w:tc>
          <w:tcPr>
            <w:tcW w:w="804" w:type="dxa"/>
            <w:tcBorders>
              <w:top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185</w:t>
            </w:r>
          </w:p>
        </w:tc>
        <w:tc>
          <w:tcPr>
            <w:tcW w:w="804" w:type="dxa"/>
            <w:tcBorders>
              <w:top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218</w:t>
            </w:r>
          </w:p>
        </w:tc>
        <w:tc>
          <w:tcPr>
            <w:tcW w:w="804" w:type="dxa"/>
            <w:tcBorders>
              <w:top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177</w:t>
            </w:r>
          </w:p>
        </w:tc>
        <w:tc>
          <w:tcPr>
            <w:tcW w:w="804" w:type="dxa"/>
            <w:tcBorders>
              <w:top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250</w:t>
            </w:r>
          </w:p>
        </w:tc>
        <w:tc>
          <w:tcPr>
            <w:tcW w:w="804" w:type="dxa"/>
            <w:tcBorders>
              <w:top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264</w:t>
            </w:r>
          </w:p>
        </w:tc>
        <w:tc>
          <w:tcPr>
            <w:tcW w:w="804" w:type="dxa"/>
            <w:tcBorders>
              <w:top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344</w:t>
            </w:r>
          </w:p>
        </w:tc>
        <w:tc>
          <w:tcPr>
            <w:tcW w:w="640" w:type="dxa"/>
            <w:tcBorders>
              <w:top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w:t>
            </w:r>
            <w:r w:rsidR="00051B2B">
              <w:rPr>
                <w:rFonts w:eastAsia="PMingLiU"/>
                <w:sz w:val="18"/>
                <w:szCs w:val="28"/>
                <w:lang w:val="fr-FR" w:eastAsia="zh-TW"/>
              </w:rPr>
              <w:t xml:space="preserve"> </w:t>
            </w:r>
            <w:r w:rsidRPr="000B4D79">
              <w:rPr>
                <w:rFonts w:eastAsia="PMingLiU"/>
                <w:sz w:val="18"/>
                <w:szCs w:val="28"/>
                <w:lang w:val="fr-FR" w:eastAsia="zh-TW"/>
              </w:rPr>
              <w:t>511</w:t>
            </w:r>
          </w:p>
        </w:tc>
      </w:tr>
      <w:tr w:rsidR="00897366" w:rsidRPr="000B4D79">
        <w:trPr>
          <w:trHeight w:val="240"/>
        </w:trPr>
        <w:tc>
          <w:tcPr>
            <w:tcW w:w="622" w:type="dxa"/>
            <w:tcBorders>
              <w:bottom w:val="single" w:sz="12" w:space="0" w:color="auto"/>
            </w:tcBorders>
            <w:shd w:val="clear" w:color="auto" w:fill="auto"/>
          </w:tcPr>
          <w:p w:rsidR="00C15094" w:rsidRPr="000B4D79" w:rsidRDefault="00044325" w:rsidP="000F038C">
            <w:pPr>
              <w:keepNext/>
              <w:keepLines/>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Filles</w:t>
            </w:r>
          </w:p>
        </w:tc>
        <w:tc>
          <w:tcPr>
            <w:tcW w:w="804" w:type="dxa"/>
            <w:tcBorders>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26</w:t>
            </w:r>
          </w:p>
        </w:tc>
        <w:tc>
          <w:tcPr>
            <w:tcW w:w="804" w:type="dxa"/>
            <w:tcBorders>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50</w:t>
            </w:r>
          </w:p>
        </w:tc>
        <w:tc>
          <w:tcPr>
            <w:tcW w:w="804" w:type="dxa"/>
            <w:tcBorders>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61</w:t>
            </w:r>
          </w:p>
        </w:tc>
        <w:tc>
          <w:tcPr>
            <w:tcW w:w="804" w:type="dxa"/>
            <w:tcBorders>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56</w:t>
            </w:r>
          </w:p>
        </w:tc>
        <w:tc>
          <w:tcPr>
            <w:tcW w:w="804" w:type="dxa"/>
            <w:tcBorders>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55</w:t>
            </w:r>
          </w:p>
        </w:tc>
        <w:tc>
          <w:tcPr>
            <w:tcW w:w="804" w:type="dxa"/>
            <w:tcBorders>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63</w:t>
            </w:r>
          </w:p>
        </w:tc>
        <w:tc>
          <w:tcPr>
            <w:tcW w:w="804" w:type="dxa"/>
            <w:tcBorders>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74</w:t>
            </w:r>
          </w:p>
        </w:tc>
        <w:tc>
          <w:tcPr>
            <w:tcW w:w="640" w:type="dxa"/>
            <w:tcBorders>
              <w:bottom w:val="single" w:sz="12" w:space="0" w:color="auto"/>
            </w:tcBorders>
            <w:shd w:val="clear" w:color="auto" w:fill="auto"/>
            <w:vAlign w:val="bottom"/>
          </w:tcPr>
          <w:p w:rsidR="00C15094" w:rsidRPr="000B4D79" w:rsidRDefault="00C15094" w:rsidP="000F038C">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385</w:t>
            </w:r>
          </w:p>
        </w:tc>
      </w:tr>
    </w:tbl>
    <w:p w:rsidR="00C15094" w:rsidRPr="000B4D79" w:rsidRDefault="00C15094" w:rsidP="00685542">
      <w:pPr>
        <w:pStyle w:val="Heading1"/>
        <w:spacing w:before="240" w:after="120"/>
        <w:ind w:right="708"/>
        <w:rPr>
          <w:rFonts w:eastAsia="PMingLiU"/>
          <w:b/>
          <w:lang w:val="fr-FR" w:eastAsia="zh-TW"/>
        </w:rPr>
      </w:pPr>
      <w:r w:rsidRPr="00850E53">
        <w:rPr>
          <w:rFonts w:eastAsia="PMingLiU"/>
          <w:bCs/>
          <w:lang w:val="fr-FR" w:eastAsia="zh-TW"/>
        </w:rPr>
        <w:t>Table</w:t>
      </w:r>
      <w:r w:rsidR="00F17DBA" w:rsidRPr="00850E53">
        <w:rPr>
          <w:rFonts w:eastAsia="PMingLiU"/>
          <w:bCs/>
          <w:lang w:val="fr-FR" w:eastAsia="zh-TW"/>
        </w:rPr>
        <w:t>au</w:t>
      </w:r>
      <w:r w:rsidRPr="00850E53">
        <w:rPr>
          <w:rFonts w:eastAsia="PMingLiU"/>
          <w:bCs/>
          <w:lang w:val="fr-FR" w:eastAsia="zh-TW"/>
        </w:rPr>
        <w:t xml:space="preserve"> 46</w:t>
      </w:r>
      <w:r w:rsidR="00850E53">
        <w:rPr>
          <w:rFonts w:eastAsia="PMingLiU"/>
          <w:b/>
          <w:lang w:val="fr-FR" w:eastAsia="zh-TW"/>
        </w:rPr>
        <w:br/>
      </w:r>
      <w:r w:rsidR="00E11D58" w:rsidRPr="000B4D79">
        <w:rPr>
          <w:rFonts w:eastAsia="PMingLiU"/>
          <w:b/>
          <w:lang w:val="fr-FR" w:eastAsia="zh-TW"/>
        </w:rPr>
        <w:t>Nombre de mineurs de moins de 18 ans ayant obtenu l</w:t>
      </w:r>
      <w:r w:rsidR="000E26C3">
        <w:rPr>
          <w:rFonts w:eastAsia="PMingLiU"/>
          <w:b/>
          <w:lang w:val="fr-FR" w:eastAsia="zh-TW"/>
        </w:rPr>
        <w:t>’</w:t>
      </w:r>
      <w:r w:rsidR="00E11D58" w:rsidRPr="000B4D79">
        <w:rPr>
          <w:rFonts w:eastAsia="PMingLiU"/>
          <w:b/>
          <w:lang w:val="fr-FR" w:eastAsia="zh-TW"/>
        </w:rPr>
        <w:t>aide juridictionnelle</w:t>
      </w:r>
      <w:r w:rsidR="007244C3" w:rsidRPr="000B4D79">
        <w:rPr>
          <w:rFonts w:eastAsia="PMingLiU"/>
          <w:b/>
          <w:lang w:val="fr-FR" w:eastAsia="zh-TW"/>
        </w:rPr>
        <w:t>,</w:t>
      </w:r>
      <w:r w:rsidRPr="000B4D79">
        <w:rPr>
          <w:rFonts w:eastAsia="PMingLiU"/>
          <w:b/>
          <w:lang w:val="fr-FR" w:eastAsia="zh-TW"/>
        </w:rPr>
        <w:t xml:space="preserve"> </w:t>
      </w:r>
      <w:r w:rsidR="00AF5A4A" w:rsidRPr="000B4D79">
        <w:rPr>
          <w:rFonts w:eastAsia="PMingLiU"/>
          <w:b/>
          <w:lang w:val="fr-FR" w:eastAsia="zh-TW"/>
        </w:rPr>
        <w:t>de</w:t>
      </w:r>
      <w:r w:rsidRPr="000B4D79">
        <w:rPr>
          <w:rFonts w:eastAsia="PMingLiU"/>
          <w:b/>
          <w:lang w:val="fr-FR" w:eastAsia="zh-TW"/>
        </w:rPr>
        <w:t xml:space="preserve"> 2002</w:t>
      </w:r>
      <w:r w:rsidR="00685542">
        <w:rPr>
          <w:rFonts w:eastAsia="PMingLiU"/>
          <w:b/>
          <w:lang w:val="fr-FR" w:eastAsia="zh-TW"/>
        </w:rPr>
        <w:br/>
      </w:r>
      <w:r w:rsidR="00AF5A4A" w:rsidRPr="000B4D79">
        <w:rPr>
          <w:rFonts w:eastAsia="PMingLiU"/>
          <w:b/>
          <w:lang w:val="fr-FR" w:eastAsia="zh-TW"/>
        </w:rPr>
        <w:t>à 20</w:t>
      </w:r>
      <w:r w:rsidRPr="000B4D79">
        <w:rPr>
          <w:rFonts w:eastAsia="PMingLiU"/>
          <w:b/>
          <w:lang w:val="fr-FR" w:eastAsia="zh-TW"/>
        </w:rPr>
        <w:t>08</w:t>
      </w:r>
    </w:p>
    <w:tbl>
      <w:tblPr>
        <w:tblW w:w="7371"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1108"/>
        <w:gridCol w:w="972"/>
        <w:gridCol w:w="973"/>
        <w:gridCol w:w="973"/>
        <w:gridCol w:w="972"/>
        <w:gridCol w:w="973"/>
        <w:gridCol w:w="882"/>
        <w:gridCol w:w="518"/>
        <w:tblGridChange w:id="4">
          <w:tblGrid>
            <w:gridCol w:w="1108"/>
            <w:gridCol w:w="972"/>
            <w:gridCol w:w="973"/>
            <w:gridCol w:w="973"/>
            <w:gridCol w:w="972"/>
            <w:gridCol w:w="973"/>
            <w:gridCol w:w="882"/>
            <w:gridCol w:w="518"/>
          </w:tblGrid>
        </w:tblGridChange>
      </w:tblGrid>
      <w:tr w:rsidR="00897366" w:rsidRPr="000B4D79">
        <w:trPr>
          <w:trHeight w:val="240"/>
          <w:tblHeader/>
        </w:trPr>
        <w:tc>
          <w:tcPr>
            <w:tcW w:w="1030" w:type="dxa"/>
            <w:shd w:val="clear" w:color="auto" w:fill="auto"/>
            <w:vAlign w:val="bottom"/>
          </w:tcPr>
          <w:p w:rsidR="00C15094" w:rsidRPr="000B4D79" w:rsidRDefault="00C15094" w:rsidP="00897366">
            <w:pPr>
              <w:suppressAutoHyphens w:val="0"/>
              <w:adjustRightInd w:val="0"/>
              <w:snapToGrid w:val="0"/>
              <w:spacing w:before="80" w:after="80" w:line="200" w:lineRule="exact"/>
              <w:jc w:val="center"/>
              <w:textAlignment w:val="baseline"/>
              <w:rPr>
                <w:rFonts w:eastAsia="PMingLiU"/>
                <w:i/>
                <w:sz w:val="16"/>
                <w:szCs w:val="28"/>
                <w:lang w:val="fr-FR" w:eastAsia="zh-TW"/>
              </w:rPr>
            </w:pPr>
          </w:p>
        </w:tc>
        <w:tc>
          <w:tcPr>
            <w:tcW w:w="905" w:type="dxa"/>
            <w:shd w:val="clear" w:color="auto" w:fill="auto"/>
            <w:vAlign w:val="bottom"/>
          </w:tcPr>
          <w:p w:rsidR="00C15094" w:rsidRPr="000B4D79" w:rsidRDefault="00C15094" w:rsidP="00A72001">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2002</w:t>
            </w:r>
          </w:p>
        </w:tc>
        <w:tc>
          <w:tcPr>
            <w:tcW w:w="906" w:type="dxa"/>
            <w:shd w:val="clear" w:color="auto" w:fill="auto"/>
            <w:vAlign w:val="bottom"/>
          </w:tcPr>
          <w:p w:rsidR="00C15094" w:rsidRPr="000B4D79" w:rsidRDefault="00C15094" w:rsidP="00A72001">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2003</w:t>
            </w:r>
          </w:p>
        </w:tc>
        <w:tc>
          <w:tcPr>
            <w:tcW w:w="906" w:type="dxa"/>
            <w:shd w:val="clear" w:color="auto" w:fill="auto"/>
            <w:vAlign w:val="bottom"/>
          </w:tcPr>
          <w:p w:rsidR="00C15094" w:rsidRPr="000B4D79" w:rsidRDefault="00C15094" w:rsidP="00A72001">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2004</w:t>
            </w:r>
          </w:p>
        </w:tc>
        <w:tc>
          <w:tcPr>
            <w:tcW w:w="905" w:type="dxa"/>
            <w:shd w:val="clear" w:color="auto" w:fill="auto"/>
            <w:vAlign w:val="bottom"/>
          </w:tcPr>
          <w:p w:rsidR="00C15094" w:rsidRPr="000B4D79" w:rsidRDefault="00C15094" w:rsidP="00A72001">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2005</w:t>
            </w:r>
          </w:p>
        </w:tc>
        <w:tc>
          <w:tcPr>
            <w:tcW w:w="906" w:type="dxa"/>
            <w:shd w:val="clear" w:color="auto" w:fill="auto"/>
            <w:vAlign w:val="bottom"/>
          </w:tcPr>
          <w:p w:rsidR="00C15094" w:rsidRPr="000B4D79" w:rsidRDefault="00C15094" w:rsidP="00A72001">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2006</w:t>
            </w:r>
          </w:p>
        </w:tc>
        <w:tc>
          <w:tcPr>
            <w:tcW w:w="821" w:type="dxa"/>
            <w:shd w:val="clear" w:color="auto" w:fill="auto"/>
            <w:vAlign w:val="bottom"/>
          </w:tcPr>
          <w:p w:rsidR="00C15094" w:rsidRPr="000B4D79" w:rsidRDefault="00C15094" w:rsidP="00A72001">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2007</w:t>
            </w:r>
          </w:p>
        </w:tc>
        <w:tc>
          <w:tcPr>
            <w:tcW w:w="482" w:type="dxa"/>
            <w:shd w:val="clear" w:color="auto" w:fill="auto"/>
            <w:vAlign w:val="bottom"/>
          </w:tcPr>
          <w:p w:rsidR="00C15094" w:rsidRPr="000B4D79" w:rsidRDefault="00C15094" w:rsidP="00A72001">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2008</w:t>
            </w:r>
          </w:p>
        </w:tc>
      </w:tr>
      <w:tr w:rsidR="00897366" w:rsidRPr="000B4D79">
        <w:trPr>
          <w:trHeight w:val="240"/>
        </w:trPr>
        <w:tc>
          <w:tcPr>
            <w:tcW w:w="1030" w:type="dxa"/>
            <w:shd w:val="clear" w:color="auto" w:fill="auto"/>
          </w:tcPr>
          <w:p w:rsidR="00C15094" w:rsidRPr="000B4D79" w:rsidRDefault="00E11D58" w:rsidP="00A72001">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Nombre</w:t>
            </w:r>
          </w:p>
        </w:tc>
        <w:tc>
          <w:tcPr>
            <w:tcW w:w="905" w:type="dxa"/>
            <w:shd w:val="clear" w:color="auto" w:fill="auto"/>
            <w:vAlign w:val="bottom"/>
          </w:tcPr>
          <w:p w:rsidR="00C15094" w:rsidRPr="000B4D79" w:rsidRDefault="00C15094" w:rsidP="00A72001">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140</w:t>
            </w:r>
          </w:p>
        </w:tc>
        <w:tc>
          <w:tcPr>
            <w:tcW w:w="906" w:type="dxa"/>
            <w:shd w:val="clear" w:color="auto" w:fill="auto"/>
            <w:vAlign w:val="bottom"/>
          </w:tcPr>
          <w:p w:rsidR="00C15094" w:rsidRPr="000B4D79" w:rsidRDefault="00C15094" w:rsidP="00A72001">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162</w:t>
            </w:r>
          </w:p>
        </w:tc>
        <w:tc>
          <w:tcPr>
            <w:tcW w:w="906" w:type="dxa"/>
            <w:shd w:val="clear" w:color="auto" w:fill="auto"/>
            <w:vAlign w:val="bottom"/>
          </w:tcPr>
          <w:p w:rsidR="00C15094" w:rsidRPr="000B4D79" w:rsidRDefault="00C15094" w:rsidP="00A72001">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178</w:t>
            </w:r>
          </w:p>
        </w:tc>
        <w:tc>
          <w:tcPr>
            <w:tcW w:w="905" w:type="dxa"/>
            <w:shd w:val="clear" w:color="auto" w:fill="auto"/>
            <w:vAlign w:val="bottom"/>
          </w:tcPr>
          <w:p w:rsidR="00C15094" w:rsidRPr="000B4D79" w:rsidRDefault="00C15094" w:rsidP="00A72001">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160</w:t>
            </w:r>
          </w:p>
        </w:tc>
        <w:tc>
          <w:tcPr>
            <w:tcW w:w="906" w:type="dxa"/>
            <w:shd w:val="clear" w:color="auto" w:fill="auto"/>
            <w:vAlign w:val="bottom"/>
          </w:tcPr>
          <w:p w:rsidR="00C15094" w:rsidRPr="000B4D79" w:rsidRDefault="00C15094" w:rsidP="00A72001">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137</w:t>
            </w:r>
          </w:p>
        </w:tc>
        <w:tc>
          <w:tcPr>
            <w:tcW w:w="821" w:type="dxa"/>
            <w:shd w:val="clear" w:color="auto" w:fill="auto"/>
            <w:vAlign w:val="bottom"/>
          </w:tcPr>
          <w:p w:rsidR="00C15094" w:rsidRPr="000B4D79" w:rsidRDefault="00C15094" w:rsidP="00A72001">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128</w:t>
            </w:r>
          </w:p>
        </w:tc>
        <w:tc>
          <w:tcPr>
            <w:tcW w:w="482" w:type="dxa"/>
            <w:shd w:val="clear" w:color="auto" w:fill="auto"/>
            <w:vAlign w:val="bottom"/>
          </w:tcPr>
          <w:p w:rsidR="00C15094" w:rsidRPr="000B4D79" w:rsidRDefault="00C15094" w:rsidP="00A72001">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94</w:t>
            </w:r>
          </w:p>
        </w:tc>
      </w:tr>
    </w:tbl>
    <w:p w:rsidR="00C15094" w:rsidRPr="000B4D79" w:rsidRDefault="00C15094" w:rsidP="00B17632">
      <w:pPr>
        <w:pStyle w:val="SingleTxtG"/>
        <w:spacing w:before="240"/>
        <w:rPr>
          <w:rFonts w:eastAsia="PMingLiU"/>
          <w:lang w:val="fr-FR" w:eastAsia="zh-TW"/>
        </w:rPr>
      </w:pPr>
      <w:r w:rsidRPr="000B4D79">
        <w:rPr>
          <w:rFonts w:eastAsia="PMingLiU"/>
          <w:lang w:val="fr-FR" w:eastAsia="zh-TW"/>
        </w:rPr>
        <w:t>632.</w:t>
      </w:r>
      <w:r w:rsidRPr="000B4D79">
        <w:rPr>
          <w:rFonts w:eastAsia="PMingLiU"/>
          <w:lang w:val="fr-FR" w:eastAsia="zh-TW"/>
        </w:rPr>
        <w:tab/>
      </w:r>
      <w:r w:rsidR="00BF239C" w:rsidRPr="000B4D79">
        <w:rPr>
          <w:rFonts w:eastAsia="PMingLiU"/>
          <w:lang w:val="fr-FR" w:eastAsia="zh-TW"/>
        </w:rPr>
        <w:t>Le taux de récidive parmi les jeunes libérés d</w:t>
      </w:r>
      <w:r w:rsidR="000E26C3">
        <w:rPr>
          <w:rFonts w:eastAsia="PMingLiU"/>
          <w:lang w:val="fr-FR" w:eastAsia="zh-TW"/>
        </w:rPr>
        <w:t>’</w:t>
      </w:r>
      <w:r w:rsidR="00BF239C" w:rsidRPr="000B4D79">
        <w:rPr>
          <w:rFonts w:eastAsia="PMingLiU"/>
          <w:lang w:val="fr-FR" w:eastAsia="zh-TW"/>
        </w:rPr>
        <w:t>un centre de réadaptation entre 2003 et 2005 est respectivement de 13,7 %, 19,5 % et 21,1 %. Le chiffre pour 2006 n</w:t>
      </w:r>
      <w:r w:rsidR="000E26C3">
        <w:rPr>
          <w:rFonts w:eastAsia="PMingLiU"/>
          <w:lang w:val="fr-FR" w:eastAsia="zh-TW"/>
        </w:rPr>
        <w:t>’</w:t>
      </w:r>
      <w:r w:rsidR="00BF239C" w:rsidRPr="000B4D79">
        <w:rPr>
          <w:rFonts w:eastAsia="PMingLiU"/>
          <w:lang w:val="fr-FR" w:eastAsia="zh-TW"/>
        </w:rPr>
        <w:t>est pas encore disponible. Le taux de récidive est le pourcentage de jeunes réadmis dans un centre dans un délai de trois ans après leur sortie. La hausse d</w:t>
      </w:r>
      <w:r w:rsidR="004B4055" w:rsidRPr="000B4D79">
        <w:rPr>
          <w:rFonts w:eastAsia="PMingLiU"/>
          <w:lang w:val="fr-FR" w:eastAsia="zh-TW"/>
        </w:rPr>
        <w:t>u</w:t>
      </w:r>
      <w:r w:rsidR="00BF239C" w:rsidRPr="000B4D79">
        <w:rPr>
          <w:rFonts w:eastAsia="PMingLiU"/>
          <w:lang w:val="fr-FR" w:eastAsia="zh-TW"/>
        </w:rPr>
        <w:t xml:space="preserve"> taux de récidive s</w:t>
      </w:r>
      <w:r w:rsidR="000E26C3">
        <w:rPr>
          <w:rFonts w:eastAsia="PMingLiU"/>
          <w:lang w:val="fr-FR" w:eastAsia="zh-TW"/>
        </w:rPr>
        <w:t>’</w:t>
      </w:r>
      <w:r w:rsidR="00BF239C" w:rsidRPr="000B4D79">
        <w:rPr>
          <w:rFonts w:eastAsia="PMingLiU"/>
          <w:lang w:val="fr-FR" w:eastAsia="zh-TW"/>
        </w:rPr>
        <w:t>explique principalement par les problèmes de stupéfiants et le</w:t>
      </w:r>
      <w:r w:rsidR="004B4055" w:rsidRPr="000B4D79">
        <w:rPr>
          <w:rFonts w:eastAsia="PMingLiU"/>
          <w:lang w:val="fr-FR" w:eastAsia="zh-TW"/>
        </w:rPr>
        <w:t xml:space="preserve"> contexte criminel complexe de certains individus, deux facteurs qui les rendent vulnérables à la tentation de consommer de nouveau et de retomber dans la criminalité, en particulier lorsque les conditions socioéconomiques sont défavorables</w:t>
      </w:r>
      <w:r w:rsidR="007E43C3" w:rsidRPr="000B4D79">
        <w:rPr>
          <w:rFonts w:eastAsia="PMingLiU"/>
          <w:lang w:val="fr-FR" w:eastAsia="zh-TW"/>
        </w:rPr>
        <w:t>.</w:t>
      </w:r>
    </w:p>
    <w:p w:rsidR="00C15094" w:rsidRPr="000B4D79" w:rsidRDefault="00126D03" w:rsidP="002460CE">
      <w:pPr>
        <w:pStyle w:val="H23G"/>
        <w:rPr>
          <w:rFonts w:eastAsia="PMingLiU"/>
          <w:lang w:val="fr-FR" w:eastAsia="zh-TW"/>
        </w:rPr>
      </w:pPr>
      <w:r>
        <w:rPr>
          <w:rFonts w:eastAsia="PMingLiU"/>
          <w:lang w:val="fr-FR" w:eastAsia="zh-TW"/>
        </w:rPr>
        <w:tab/>
      </w:r>
      <w:r w:rsidR="0084699D" w:rsidRPr="000B4D79">
        <w:rPr>
          <w:rFonts w:eastAsia="PMingLiU"/>
          <w:lang w:val="fr-FR" w:eastAsia="zh-TW"/>
        </w:rPr>
        <w:t>3.</w:t>
      </w:r>
      <w:r w:rsidR="0084699D" w:rsidRPr="000B4D79">
        <w:rPr>
          <w:rFonts w:eastAsia="PMingLiU"/>
          <w:lang w:val="fr-FR" w:eastAsia="zh-TW"/>
        </w:rPr>
        <w:tab/>
      </w:r>
      <w:r w:rsidR="00C15094" w:rsidRPr="000B4D79">
        <w:rPr>
          <w:rFonts w:eastAsia="PMingLiU"/>
          <w:lang w:val="fr-FR" w:eastAsia="zh-TW"/>
        </w:rPr>
        <w:t>Article 37</w:t>
      </w:r>
      <w:r w:rsidR="00F00ADC" w:rsidRPr="000B4D79">
        <w:rPr>
          <w:rFonts w:eastAsia="PMingLiU"/>
          <w:lang w:val="fr-FR" w:eastAsia="zh-TW"/>
        </w:rPr>
        <w:t xml:space="preserve"> </w:t>
      </w:r>
      <w:r>
        <w:rPr>
          <w:rFonts w:eastAsia="PMingLiU"/>
          <w:lang w:val="fr-FR" w:eastAsia="zh-TW"/>
        </w:rPr>
        <w:t>b) à d)</w:t>
      </w:r>
      <w:r w:rsidR="002460CE">
        <w:rPr>
          <w:rFonts w:eastAsia="PMingLiU"/>
          <w:lang w:val="fr-FR" w:eastAsia="zh-TW"/>
        </w:rPr>
        <w:t xml:space="preserve"> </w:t>
      </w:r>
      <w:r w:rsidR="00C15094" w:rsidRPr="000B4D79">
        <w:rPr>
          <w:rFonts w:eastAsia="PMingLiU"/>
          <w:lang w:val="fr-FR" w:eastAsia="zh-TW"/>
        </w:rPr>
        <w:t xml:space="preserve">– </w:t>
      </w:r>
      <w:r w:rsidR="00F00ADC" w:rsidRPr="000B4D79">
        <w:rPr>
          <w:rFonts w:eastAsia="PMingLiU"/>
          <w:lang w:val="fr-FR" w:eastAsia="zh-TW"/>
        </w:rPr>
        <w:t>Enfants privés de liberté</w:t>
      </w:r>
    </w:p>
    <w:p w:rsidR="00C15094" w:rsidRPr="000B4D79" w:rsidRDefault="00C15094" w:rsidP="00DD6AA2">
      <w:pPr>
        <w:pStyle w:val="SingleTxtG"/>
        <w:rPr>
          <w:rFonts w:eastAsia="PMingLiU"/>
          <w:lang w:val="fr-FR" w:eastAsia="zh-TW"/>
        </w:rPr>
      </w:pPr>
      <w:r w:rsidRPr="000B4D79">
        <w:rPr>
          <w:rFonts w:eastAsia="PMingLiU"/>
          <w:lang w:val="fr-FR" w:eastAsia="zh-TW"/>
        </w:rPr>
        <w:t>633.</w:t>
      </w:r>
      <w:r w:rsidRPr="000B4D79">
        <w:rPr>
          <w:rFonts w:eastAsia="PMingLiU"/>
          <w:lang w:val="fr-FR" w:eastAsia="zh-TW"/>
        </w:rPr>
        <w:tab/>
      </w:r>
      <w:r w:rsidR="004B4055" w:rsidRPr="000B4D79">
        <w:rPr>
          <w:rFonts w:eastAsia="PMingLiU"/>
          <w:lang w:val="fr-FR" w:eastAsia="zh-TW"/>
        </w:rPr>
        <w:t xml:space="preserve">Les tableaux 47 et 48 indiquent </w:t>
      </w:r>
      <w:r w:rsidR="009F385C" w:rsidRPr="000B4D79">
        <w:rPr>
          <w:rFonts w:eastAsia="PMingLiU"/>
          <w:lang w:val="fr-FR" w:eastAsia="zh-TW"/>
        </w:rPr>
        <w:t xml:space="preserve">respectivement </w:t>
      </w:r>
      <w:r w:rsidR="004B4055" w:rsidRPr="000B4D79">
        <w:rPr>
          <w:rFonts w:eastAsia="PMingLiU"/>
          <w:lang w:val="fr-FR" w:eastAsia="zh-TW"/>
        </w:rPr>
        <w:t xml:space="preserve">le nombre de jeunes </w:t>
      </w:r>
      <w:r w:rsidR="006829CD" w:rsidRPr="000B4D79">
        <w:rPr>
          <w:rFonts w:eastAsia="PMingLiU"/>
          <w:sz w:val="18"/>
          <w:szCs w:val="28"/>
          <w:lang w:val="fr-FR" w:eastAsia="zh-TW"/>
        </w:rPr>
        <w:t>détenus</w:t>
      </w:r>
      <w:r w:rsidR="004B4055" w:rsidRPr="000B4D79">
        <w:rPr>
          <w:rFonts w:eastAsia="PMingLiU"/>
          <w:lang w:val="fr-FR" w:eastAsia="zh-TW"/>
        </w:rPr>
        <w:t xml:space="preserve"> </w:t>
      </w:r>
      <w:r w:rsidR="00AF5A4A" w:rsidRPr="000B4D79">
        <w:rPr>
          <w:rFonts w:eastAsia="PMingLiU"/>
          <w:lang w:val="fr-FR" w:eastAsia="zh-TW"/>
        </w:rPr>
        <w:t>dans les établissements de</w:t>
      </w:r>
      <w:r w:rsidRPr="000B4D79">
        <w:rPr>
          <w:rFonts w:eastAsia="PMingLiU"/>
          <w:lang w:val="fr-FR" w:eastAsia="zh-TW"/>
        </w:rPr>
        <w:t xml:space="preserve"> </w:t>
      </w:r>
      <w:r w:rsidR="00C4756F" w:rsidRPr="000B4D79">
        <w:rPr>
          <w:lang w:val="fr-FR"/>
        </w:rPr>
        <w:t>l</w:t>
      </w:r>
      <w:r w:rsidR="000E26C3">
        <w:rPr>
          <w:lang w:val="fr-FR"/>
        </w:rPr>
        <w:t>’</w:t>
      </w:r>
      <w:r w:rsidR="00C4756F" w:rsidRPr="000B4D79">
        <w:rPr>
          <w:noProof/>
          <w:lang w:val="fr-FR"/>
        </w:rPr>
        <w:t>Administration pénitentiaire</w:t>
      </w:r>
      <w:r w:rsidR="00AF5A4A" w:rsidRPr="000B4D79">
        <w:rPr>
          <w:rFonts w:eastAsia="PMingLiU"/>
          <w:lang w:val="fr-FR" w:eastAsia="zh-TW"/>
        </w:rPr>
        <w:t xml:space="preserve"> et</w:t>
      </w:r>
      <w:r w:rsidR="006829CD" w:rsidRPr="000B4D79">
        <w:rPr>
          <w:rFonts w:eastAsia="PMingLiU"/>
          <w:lang w:val="fr-FR" w:eastAsia="zh-TW"/>
        </w:rPr>
        <w:t xml:space="preserve"> </w:t>
      </w:r>
      <w:r w:rsidR="004B4055" w:rsidRPr="000B4D79">
        <w:rPr>
          <w:rFonts w:eastAsia="PMingLiU"/>
          <w:lang w:val="fr-FR" w:eastAsia="zh-TW"/>
        </w:rPr>
        <w:t xml:space="preserve">la durée moyenne de leur </w:t>
      </w:r>
      <w:r w:rsidR="007244C3" w:rsidRPr="000B4D79">
        <w:rPr>
          <w:rFonts w:eastAsia="PMingLiU"/>
          <w:lang w:val="fr-FR" w:eastAsia="zh-TW"/>
        </w:rPr>
        <w:t>détention</w:t>
      </w:r>
      <w:r w:rsidR="004B4055" w:rsidRPr="000B4D79">
        <w:rPr>
          <w:rFonts w:eastAsia="PMingLiU"/>
          <w:lang w:val="fr-FR" w:eastAsia="zh-TW"/>
        </w:rPr>
        <w:t>,</w:t>
      </w:r>
      <w:r w:rsidRPr="000B4D79">
        <w:rPr>
          <w:rFonts w:eastAsia="PMingLiU"/>
          <w:lang w:val="fr-FR" w:eastAsia="zh-TW"/>
        </w:rPr>
        <w:t xml:space="preserve"> </w:t>
      </w:r>
      <w:r w:rsidR="006829CD" w:rsidRPr="000B4D79">
        <w:rPr>
          <w:rFonts w:eastAsia="PMingLiU"/>
          <w:lang w:val="fr-FR" w:eastAsia="zh-TW"/>
        </w:rPr>
        <w:t>de</w:t>
      </w:r>
      <w:r w:rsidRPr="000B4D79">
        <w:rPr>
          <w:rFonts w:eastAsia="PMingLiU"/>
          <w:lang w:val="fr-FR" w:eastAsia="zh-TW"/>
        </w:rPr>
        <w:t xml:space="preserve"> 2005 </w:t>
      </w:r>
      <w:r w:rsidR="006829CD" w:rsidRPr="000B4D79">
        <w:rPr>
          <w:rFonts w:eastAsia="PMingLiU"/>
          <w:lang w:val="fr-FR" w:eastAsia="zh-TW"/>
        </w:rPr>
        <w:t>à</w:t>
      </w:r>
      <w:r w:rsidRPr="000B4D79">
        <w:rPr>
          <w:rFonts w:eastAsia="PMingLiU"/>
          <w:lang w:val="fr-FR" w:eastAsia="zh-TW"/>
        </w:rPr>
        <w:t xml:space="preserve"> 2008, </w:t>
      </w:r>
      <w:r w:rsidR="009F385C" w:rsidRPr="000B4D79">
        <w:rPr>
          <w:rFonts w:eastAsia="PMingLiU"/>
          <w:lang w:val="fr-FR" w:eastAsia="zh-TW"/>
        </w:rPr>
        <w:t>et</w:t>
      </w:r>
      <w:r w:rsidR="006829CD" w:rsidRPr="000B4D79">
        <w:rPr>
          <w:rFonts w:eastAsia="PMingLiU"/>
          <w:lang w:val="fr-FR" w:eastAsia="zh-TW"/>
        </w:rPr>
        <w:t xml:space="preserve"> le nombre d</w:t>
      </w:r>
      <w:r w:rsidR="000E26C3">
        <w:rPr>
          <w:rFonts w:eastAsia="PMingLiU"/>
          <w:lang w:val="fr-FR" w:eastAsia="zh-TW"/>
        </w:rPr>
        <w:t>’</w:t>
      </w:r>
      <w:r w:rsidR="006829CD" w:rsidRPr="000B4D79">
        <w:rPr>
          <w:rFonts w:eastAsia="PMingLiU"/>
          <w:lang w:val="fr-FR" w:eastAsia="zh-TW"/>
        </w:rPr>
        <w:t>institutions prenant en charge les jeunes de 14 à 17 ans qui ont commis une infraction pénale. Aucun jeune de moins de 18 ans n</w:t>
      </w:r>
      <w:r w:rsidR="000E26C3">
        <w:rPr>
          <w:rFonts w:eastAsia="PMingLiU"/>
          <w:lang w:val="fr-FR" w:eastAsia="zh-TW"/>
        </w:rPr>
        <w:t>’</w:t>
      </w:r>
      <w:r w:rsidR="006829CD" w:rsidRPr="000B4D79">
        <w:rPr>
          <w:rFonts w:eastAsia="PMingLiU"/>
          <w:lang w:val="fr-FR" w:eastAsia="zh-TW"/>
        </w:rPr>
        <w:t xml:space="preserve">est détenu dans un établissement </w:t>
      </w:r>
      <w:r w:rsidR="00DD6AA2" w:rsidRPr="000B4D79">
        <w:rPr>
          <w:rFonts w:eastAsia="PMingLiU"/>
          <w:lang w:val="fr-FR" w:eastAsia="zh-TW"/>
        </w:rPr>
        <w:t>autre que ceux réservés aux enfants</w:t>
      </w:r>
      <w:r w:rsidRPr="000B4D79">
        <w:rPr>
          <w:rFonts w:eastAsia="PMingLiU"/>
          <w:lang w:val="fr-FR" w:eastAsia="zh-TW"/>
        </w:rPr>
        <w:t>.</w:t>
      </w:r>
    </w:p>
    <w:p w:rsidR="00C15094" w:rsidRPr="000B4D79" w:rsidRDefault="00C15094" w:rsidP="000F038C">
      <w:pPr>
        <w:pStyle w:val="Heading1"/>
        <w:tabs>
          <w:tab w:val="left" w:pos="7938"/>
        </w:tabs>
        <w:spacing w:after="120"/>
        <w:ind w:right="850"/>
        <w:rPr>
          <w:rFonts w:eastAsia="PMingLiU"/>
          <w:lang w:val="fr-FR" w:eastAsia="zh-TW"/>
        </w:rPr>
      </w:pPr>
      <w:r w:rsidRPr="00CA4112">
        <w:rPr>
          <w:rFonts w:eastAsia="PMingLiU"/>
          <w:bCs/>
          <w:lang w:val="fr-FR" w:eastAsia="zh-TW"/>
        </w:rPr>
        <w:t>Table</w:t>
      </w:r>
      <w:r w:rsidR="00F00ADC" w:rsidRPr="00CA4112">
        <w:rPr>
          <w:rFonts w:eastAsia="PMingLiU"/>
          <w:bCs/>
          <w:lang w:val="fr-FR" w:eastAsia="zh-TW"/>
        </w:rPr>
        <w:t>au</w:t>
      </w:r>
      <w:r w:rsidRPr="00CA4112">
        <w:rPr>
          <w:rFonts w:eastAsia="PMingLiU"/>
          <w:bCs/>
          <w:lang w:val="fr-FR" w:eastAsia="zh-TW"/>
        </w:rPr>
        <w:t xml:space="preserve"> 47</w:t>
      </w:r>
      <w:r w:rsidR="00CA4112">
        <w:rPr>
          <w:rFonts w:eastAsia="PMingLiU"/>
          <w:b/>
          <w:lang w:val="fr-FR" w:eastAsia="zh-TW"/>
        </w:rPr>
        <w:br/>
      </w:r>
      <w:r w:rsidRPr="000B4D79">
        <w:rPr>
          <w:rFonts w:eastAsia="PMingLiU"/>
          <w:b/>
          <w:lang w:val="fr-FR" w:eastAsia="zh-TW"/>
        </w:rPr>
        <w:t>N</w:t>
      </w:r>
      <w:r w:rsidR="00DD6AA2" w:rsidRPr="000B4D79">
        <w:rPr>
          <w:rFonts w:eastAsia="PMingLiU"/>
          <w:b/>
          <w:lang w:val="fr-FR" w:eastAsia="zh-TW"/>
        </w:rPr>
        <w:t>o</w:t>
      </w:r>
      <w:r w:rsidRPr="000B4D79">
        <w:rPr>
          <w:rFonts w:eastAsia="PMingLiU"/>
          <w:b/>
          <w:lang w:val="fr-FR" w:eastAsia="zh-TW"/>
        </w:rPr>
        <w:t>mb</w:t>
      </w:r>
      <w:r w:rsidR="00DD6AA2" w:rsidRPr="000B4D79">
        <w:rPr>
          <w:rFonts w:eastAsia="PMingLiU"/>
          <w:b/>
          <w:lang w:val="fr-FR" w:eastAsia="zh-TW"/>
        </w:rPr>
        <w:t>re</w:t>
      </w:r>
      <w:r w:rsidRPr="000B4D79">
        <w:rPr>
          <w:rFonts w:eastAsia="PMingLiU"/>
          <w:b/>
          <w:lang w:val="fr-FR" w:eastAsia="zh-TW"/>
        </w:rPr>
        <w:t xml:space="preserve"> </w:t>
      </w:r>
      <w:r w:rsidR="00DD6AA2" w:rsidRPr="000B4D79">
        <w:rPr>
          <w:rFonts w:eastAsia="PMingLiU"/>
          <w:b/>
          <w:lang w:val="fr-FR" w:eastAsia="zh-TW"/>
        </w:rPr>
        <w:t xml:space="preserve">de jeunes </w:t>
      </w:r>
      <w:r w:rsidR="007244C3" w:rsidRPr="000B4D79">
        <w:rPr>
          <w:rFonts w:eastAsia="PMingLiU"/>
          <w:b/>
          <w:lang w:val="fr-FR" w:eastAsia="zh-TW"/>
        </w:rPr>
        <w:t xml:space="preserve">âgés </w:t>
      </w:r>
      <w:r w:rsidR="00DD6AA2" w:rsidRPr="000B4D79">
        <w:rPr>
          <w:rFonts w:eastAsia="PMingLiU"/>
          <w:b/>
          <w:lang w:val="fr-FR" w:eastAsia="zh-TW"/>
        </w:rPr>
        <w:t>de</w:t>
      </w:r>
      <w:r w:rsidRPr="000B4D79">
        <w:rPr>
          <w:rFonts w:eastAsia="PMingLiU"/>
          <w:b/>
          <w:lang w:val="fr-FR" w:eastAsia="zh-TW"/>
        </w:rPr>
        <w:t xml:space="preserve"> 14 </w:t>
      </w:r>
      <w:r w:rsidR="00DD6AA2" w:rsidRPr="000B4D79">
        <w:rPr>
          <w:rFonts w:eastAsia="PMingLiU"/>
          <w:b/>
          <w:lang w:val="fr-FR" w:eastAsia="zh-TW"/>
        </w:rPr>
        <w:t>à</w:t>
      </w:r>
      <w:r w:rsidRPr="000B4D79">
        <w:rPr>
          <w:rFonts w:eastAsia="PMingLiU"/>
          <w:b/>
          <w:lang w:val="fr-FR" w:eastAsia="zh-TW"/>
        </w:rPr>
        <w:t xml:space="preserve"> 17 </w:t>
      </w:r>
      <w:r w:rsidR="00DD6AA2" w:rsidRPr="000B4D79">
        <w:rPr>
          <w:rFonts w:eastAsia="PMingLiU"/>
          <w:b/>
          <w:lang w:val="fr-FR" w:eastAsia="zh-TW"/>
        </w:rPr>
        <w:t>ans détenus</w:t>
      </w:r>
      <w:r w:rsidRPr="000B4D79">
        <w:rPr>
          <w:rFonts w:eastAsia="PMingLiU"/>
          <w:b/>
          <w:lang w:val="fr-FR" w:eastAsia="zh-TW"/>
        </w:rPr>
        <w:t xml:space="preserve"> </w:t>
      </w:r>
      <w:r w:rsidR="00AF5A4A" w:rsidRPr="000B4D79">
        <w:rPr>
          <w:rFonts w:eastAsia="PMingLiU"/>
          <w:b/>
          <w:lang w:val="fr-FR" w:eastAsia="zh-TW"/>
        </w:rPr>
        <w:t>dans les établissements de</w:t>
      </w:r>
      <w:r w:rsidR="000F038C">
        <w:rPr>
          <w:rFonts w:eastAsia="PMingLiU"/>
          <w:b/>
          <w:lang w:val="fr-FR" w:eastAsia="zh-TW"/>
        </w:rPr>
        <w:br/>
      </w:r>
      <w:r w:rsidR="00C4756F" w:rsidRPr="000B4D79">
        <w:rPr>
          <w:b/>
          <w:lang w:val="fr-FR"/>
        </w:rPr>
        <w:t>l</w:t>
      </w:r>
      <w:r w:rsidR="000E26C3">
        <w:rPr>
          <w:b/>
          <w:lang w:val="fr-FR"/>
        </w:rPr>
        <w:t>’</w:t>
      </w:r>
      <w:r w:rsidR="00C4756F" w:rsidRPr="000B4D79">
        <w:rPr>
          <w:b/>
          <w:noProof/>
          <w:lang w:val="fr-FR"/>
        </w:rPr>
        <w:t>Administration pénitentiaire</w:t>
      </w:r>
      <w:r w:rsidRPr="000B4D79">
        <w:rPr>
          <w:rFonts w:eastAsia="PMingLiU"/>
          <w:b/>
          <w:lang w:val="fr-FR" w:eastAsia="zh-TW"/>
        </w:rPr>
        <w:t xml:space="preserve"> </w:t>
      </w:r>
      <w:r w:rsidR="00DD6AA2" w:rsidRPr="000B4D79">
        <w:rPr>
          <w:rFonts w:eastAsia="PMingLiU"/>
          <w:b/>
          <w:lang w:val="fr-FR" w:eastAsia="zh-TW"/>
        </w:rPr>
        <w:t xml:space="preserve">et durée moyenne de leur </w:t>
      </w:r>
      <w:r w:rsidR="007244C3" w:rsidRPr="000B4D79">
        <w:rPr>
          <w:rFonts w:eastAsia="PMingLiU"/>
          <w:b/>
          <w:lang w:val="fr-FR" w:eastAsia="zh-TW"/>
        </w:rPr>
        <w:t>détention</w:t>
      </w:r>
      <w:r w:rsidR="00DD6AA2" w:rsidRPr="000B4D79">
        <w:rPr>
          <w:rFonts w:eastAsia="PMingLiU"/>
          <w:b/>
          <w:lang w:val="fr-FR" w:eastAsia="zh-TW"/>
        </w:rPr>
        <w:t xml:space="preserve">, </w:t>
      </w:r>
      <w:r w:rsidR="00AF5A4A" w:rsidRPr="000B4D79">
        <w:rPr>
          <w:rFonts w:eastAsia="PMingLiU"/>
          <w:b/>
          <w:lang w:val="fr-FR" w:eastAsia="zh-TW"/>
        </w:rPr>
        <w:t>de</w:t>
      </w:r>
      <w:r w:rsidRPr="000B4D79">
        <w:rPr>
          <w:rFonts w:eastAsia="PMingLiU"/>
          <w:b/>
          <w:lang w:val="fr-FR" w:eastAsia="zh-TW"/>
        </w:rPr>
        <w:t xml:space="preserve"> 2005</w:t>
      </w:r>
      <w:r w:rsidR="00AF5A4A" w:rsidRPr="000B4D79">
        <w:rPr>
          <w:rFonts w:eastAsia="PMingLiU"/>
          <w:b/>
          <w:lang w:val="fr-FR" w:eastAsia="zh-TW"/>
        </w:rPr>
        <w:t xml:space="preserve"> à 20</w:t>
      </w:r>
      <w:r w:rsidRPr="000B4D79">
        <w:rPr>
          <w:rFonts w:eastAsia="PMingLiU"/>
          <w:b/>
          <w:lang w:val="fr-FR" w:eastAsia="zh-TW"/>
        </w:rPr>
        <w:t>08</w:t>
      </w:r>
    </w:p>
    <w:tbl>
      <w:tblPr>
        <w:tblW w:w="7371" w:type="dxa"/>
        <w:tblInd w:w="1134" w:type="dxa"/>
        <w:tblBorders>
          <w:top w:val="single" w:sz="4" w:space="0" w:color="auto"/>
        </w:tblBorders>
        <w:tblCellMar>
          <w:left w:w="0" w:type="dxa"/>
          <w:right w:w="0" w:type="dxa"/>
        </w:tblCellMar>
        <w:tblLook w:val="01E0"/>
      </w:tblPr>
      <w:tblGrid>
        <w:gridCol w:w="3789"/>
        <w:gridCol w:w="933"/>
        <w:gridCol w:w="933"/>
        <w:gridCol w:w="933"/>
        <w:gridCol w:w="783"/>
      </w:tblGrid>
      <w:tr w:rsidR="00897366" w:rsidRPr="000B4D79">
        <w:trPr>
          <w:trHeight w:val="240"/>
          <w:tblHeader/>
        </w:trPr>
        <w:tc>
          <w:tcPr>
            <w:tcW w:w="3571" w:type="dxa"/>
            <w:tcBorders>
              <w:top w:val="single" w:sz="4" w:space="0" w:color="auto"/>
              <w:bottom w:val="single" w:sz="12" w:space="0" w:color="auto"/>
            </w:tcBorders>
            <w:shd w:val="clear" w:color="auto" w:fill="auto"/>
            <w:vAlign w:val="bottom"/>
          </w:tcPr>
          <w:p w:rsidR="00C15094" w:rsidRPr="000B4D79" w:rsidRDefault="00C15094" w:rsidP="00897366">
            <w:pPr>
              <w:suppressAutoHyphens w:val="0"/>
              <w:adjustRightInd w:val="0"/>
              <w:snapToGrid w:val="0"/>
              <w:spacing w:before="80" w:after="80" w:line="200" w:lineRule="exact"/>
              <w:textAlignment w:val="baseline"/>
              <w:rPr>
                <w:rFonts w:eastAsia="PMingLiU"/>
                <w:i/>
                <w:sz w:val="16"/>
                <w:szCs w:val="28"/>
                <w:lang w:val="fr-FR" w:eastAsia="zh-TW"/>
              </w:rPr>
            </w:pPr>
          </w:p>
        </w:tc>
        <w:tc>
          <w:tcPr>
            <w:tcW w:w="879" w:type="dxa"/>
            <w:tcBorders>
              <w:top w:val="single" w:sz="4" w:space="0" w:color="auto"/>
              <w:bottom w:val="single" w:sz="12" w:space="0" w:color="auto"/>
            </w:tcBorders>
            <w:shd w:val="clear" w:color="auto" w:fill="auto"/>
            <w:vAlign w:val="bottom"/>
          </w:tcPr>
          <w:p w:rsidR="00C15094" w:rsidRPr="000B4D79"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2005</w:t>
            </w:r>
          </w:p>
        </w:tc>
        <w:tc>
          <w:tcPr>
            <w:tcW w:w="879" w:type="dxa"/>
            <w:tcBorders>
              <w:top w:val="single" w:sz="4" w:space="0" w:color="auto"/>
              <w:bottom w:val="single" w:sz="12" w:space="0" w:color="auto"/>
            </w:tcBorders>
            <w:shd w:val="clear" w:color="auto" w:fill="auto"/>
            <w:vAlign w:val="bottom"/>
          </w:tcPr>
          <w:p w:rsidR="00C15094" w:rsidRPr="000B4D79"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2006</w:t>
            </w:r>
          </w:p>
        </w:tc>
        <w:tc>
          <w:tcPr>
            <w:tcW w:w="879" w:type="dxa"/>
            <w:tcBorders>
              <w:top w:val="single" w:sz="4" w:space="0" w:color="auto"/>
              <w:bottom w:val="single" w:sz="12" w:space="0" w:color="auto"/>
            </w:tcBorders>
            <w:shd w:val="clear" w:color="auto" w:fill="auto"/>
            <w:vAlign w:val="bottom"/>
          </w:tcPr>
          <w:p w:rsidR="00C15094" w:rsidRPr="000B4D79"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2007</w:t>
            </w:r>
          </w:p>
        </w:tc>
        <w:tc>
          <w:tcPr>
            <w:tcW w:w="738" w:type="dxa"/>
            <w:tcBorders>
              <w:top w:val="single" w:sz="4" w:space="0" w:color="auto"/>
              <w:bottom w:val="single" w:sz="12" w:space="0" w:color="auto"/>
            </w:tcBorders>
            <w:shd w:val="clear" w:color="auto" w:fill="auto"/>
            <w:vAlign w:val="bottom"/>
          </w:tcPr>
          <w:p w:rsidR="00C15094" w:rsidRPr="000B4D79"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2008</w:t>
            </w:r>
          </w:p>
        </w:tc>
      </w:tr>
      <w:tr w:rsidR="00C15094" w:rsidRPr="000B4D79">
        <w:trPr>
          <w:trHeight w:val="240"/>
        </w:trPr>
        <w:tc>
          <w:tcPr>
            <w:tcW w:w="3571" w:type="dxa"/>
            <w:tcBorders>
              <w:top w:val="single" w:sz="12" w:space="0" w:color="auto"/>
            </w:tcBorders>
            <w:shd w:val="clear" w:color="auto" w:fill="auto"/>
          </w:tcPr>
          <w:p w:rsidR="00C15094" w:rsidRPr="000B4D79" w:rsidRDefault="006829CD" w:rsidP="006829CD">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Nombre de jeunes détenus</w:t>
            </w:r>
          </w:p>
        </w:tc>
        <w:tc>
          <w:tcPr>
            <w:tcW w:w="879" w:type="dxa"/>
            <w:tcBorders>
              <w:top w:val="single" w:sz="12" w:space="0" w:color="auto"/>
            </w:tcBorders>
            <w:shd w:val="clear" w:color="auto" w:fill="auto"/>
            <w:vAlign w:val="bottom"/>
          </w:tcPr>
          <w:p w:rsidR="00C15094" w:rsidRPr="000B4D79"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1 021</w:t>
            </w:r>
          </w:p>
        </w:tc>
        <w:tc>
          <w:tcPr>
            <w:tcW w:w="879" w:type="dxa"/>
            <w:tcBorders>
              <w:top w:val="single" w:sz="12" w:space="0" w:color="auto"/>
            </w:tcBorders>
            <w:shd w:val="clear" w:color="auto" w:fill="auto"/>
            <w:vAlign w:val="bottom"/>
          </w:tcPr>
          <w:p w:rsidR="00C15094" w:rsidRPr="000B4D79"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1 088</w:t>
            </w:r>
          </w:p>
        </w:tc>
        <w:tc>
          <w:tcPr>
            <w:tcW w:w="879" w:type="dxa"/>
            <w:tcBorders>
              <w:top w:val="single" w:sz="12" w:space="0" w:color="auto"/>
            </w:tcBorders>
            <w:shd w:val="clear" w:color="auto" w:fill="auto"/>
            <w:vAlign w:val="bottom"/>
          </w:tcPr>
          <w:p w:rsidR="00C15094" w:rsidRPr="000B4D79"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1 151</w:t>
            </w:r>
          </w:p>
        </w:tc>
        <w:tc>
          <w:tcPr>
            <w:tcW w:w="738" w:type="dxa"/>
            <w:tcBorders>
              <w:top w:val="single" w:sz="12" w:space="0" w:color="auto"/>
            </w:tcBorders>
            <w:shd w:val="clear" w:color="auto" w:fill="auto"/>
            <w:vAlign w:val="bottom"/>
          </w:tcPr>
          <w:p w:rsidR="00C15094" w:rsidRPr="000B4D79"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1 191</w:t>
            </w:r>
          </w:p>
        </w:tc>
      </w:tr>
      <w:tr w:rsidR="00897366" w:rsidRPr="000B4D79">
        <w:trPr>
          <w:trHeight w:val="240"/>
        </w:trPr>
        <w:tc>
          <w:tcPr>
            <w:tcW w:w="3571" w:type="dxa"/>
            <w:tcBorders>
              <w:bottom w:val="single" w:sz="12" w:space="0" w:color="auto"/>
            </w:tcBorders>
            <w:shd w:val="clear" w:color="auto" w:fill="auto"/>
          </w:tcPr>
          <w:p w:rsidR="00C15094" w:rsidRPr="000B4D79" w:rsidRDefault="006829CD" w:rsidP="007244C3">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 xml:space="preserve">Durée moyenne de la </w:t>
            </w:r>
            <w:r w:rsidR="007244C3" w:rsidRPr="000B4D79">
              <w:rPr>
                <w:rFonts w:eastAsia="PMingLiU"/>
                <w:sz w:val="18"/>
                <w:szCs w:val="28"/>
                <w:lang w:val="fr-FR" w:eastAsia="zh-TW"/>
              </w:rPr>
              <w:t>détention</w:t>
            </w:r>
            <w:r w:rsidR="00C15094" w:rsidRPr="000B4D79">
              <w:rPr>
                <w:rFonts w:eastAsia="PMingLiU"/>
                <w:sz w:val="18"/>
                <w:szCs w:val="28"/>
                <w:lang w:val="fr-FR" w:eastAsia="zh-TW"/>
              </w:rPr>
              <w:t xml:space="preserve"> (mo</w:t>
            </w:r>
            <w:r w:rsidRPr="000B4D79">
              <w:rPr>
                <w:rFonts w:eastAsia="PMingLiU"/>
                <w:sz w:val="18"/>
                <w:szCs w:val="28"/>
                <w:lang w:val="fr-FR" w:eastAsia="zh-TW"/>
              </w:rPr>
              <w:t>i</w:t>
            </w:r>
            <w:r w:rsidR="00C15094" w:rsidRPr="000B4D79">
              <w:rPr>
                <w:rFonts w:eastAsia="PMingLiU"/>
                <w:sz w:val="18"/>
                <w:szCs w:val="28"/>
                <w:lang w:val="fr-FR" w:eastAsia="zh-TW"/>
              </w:rPr>
              <w:t>s)</w:t>
            </w:r>
          </w:p>
        </w:tc>
        <w:tc>
          <w:tcPr>
            <w:tcW w:w="879" w:type="dxa"/>
            <w:tcBorders>
              <w:bottom w:val="single" w:sz="12" w:space="0" w:color="auto"/>
            </w:tcBorders>
            <w:shd w:val="clear" w:color="auto" w:fill="auto"/>
            <w:vAlign w:val="bottom"/>
          </w:tcPr>
          <w:p w:rsidR="00C15094" w:rsidRPr="000B4D79"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w:t>
            </w:r>
          </w:p>
        </w:tc>
        <w:tc>
          <w:tcPr>
            <w:tcW w:w="879" w:type="dxa"/>
            <w:tcBorders>
              <w:bottom w:val="single" w:sz="12" w:space="0" w:color="auto"/>
            </w:tcBorders>
            <w:shd w:val="clear" w:color="auto" w:fill="auto"/>
            <w:vAlign w:val="bottom"/>
          </w:tcPr>
          <w:p w:rsidR="00C15094" w:rsidRPr="000B4D79" w:rsidRDefault="00C15094" w:rsidP="00AF5A4A">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w:t>
            </w:r>
            <w:r w:rsidR="00AF5A4A" w:rsidRPr="000B4D79">
              <w:rPr>
                <w:rFonts w:eastAsia="PMingLiU"/>
                <w:sz w:val="18"/>
                <w:szCs w:val="28"/>
                <w:lang w:val="fr-FR" w:eastAsia="zh-TW"/>
              </w:rPr>
              <w:t>,</w:t>
            </w:r>
            <w:r w:rsidRPr="000B4D79">
              <w:rPr>
                <w:rFonts w:eastAsia="PMingLiU"/>
                <w:sz w:val="18"/>
                <w:szCs w:val="28"/>
                <w:lang w:val="fr-FR" w:eastAsia="zh-TW"/>
              </w:rPr>
              <w:t>1</w:t>
            </w:r>
          </w:p>
        </w:tc>
        <w:tc>
          <w:tcPr>
            <w:tcW w:w="879" w:type="dxa"/>
            <w:tcBorders>
              <w:bottom w:val="single" w:sz="12" w:space="0" w:color="auto"/>
            </w:tcBorders>
            <w:shd w:val="clear" w:color="auto" w:fill="auto"/>
            <w:vAlign w:val="bottom"/>
          </w:tcPr>
          <w:p w:rsidR="00C15094" w:rsidRPr="000B4D79" w:rsidRDefault="00C15094" w:rsidP="00AF5A4A">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w:t>
            </w:r>
            <w:r w:rsidR="00AF5A4A" w:rsidRPr="000B4D79">
              <w:rPr>
                <w:rFonts w:eastAsia="PMingLiU"/>
                <w:sz w:val="18"/>
                <w:szCs w:val="28"/>
                <w:lang w:val="fr-FR" w:eastAsia="zh-TW"/>
              </w:rPr>
              <w:t>,</w:t>
            </w:r>
            <w:r w:rsidRPr="000B4D79">
              <w:rPr>
                <w:rFonts w:eastAsia="PMingLiU"/>
                <w:sz w:val="18"/>
                <w:szCs w:val="28"/>
                <w:lang w:val="fr-FR" w:eastAsia="zh-TW"/>
              </w:rPr>
              <w:t>8</w:t>
            </w:r>
          </w:p>
        </w:tc>
        <w:tc>
          <w:tcPr>
            <w:tcW w:w="738" w:type="dxa"/>
            <w:tcBorders>
              <w:bottom w:val="single" w:sz="12" w:space="0" w:color="auto"/>
            </w:tcBorders>
            <w:shd w:val="clear" w:color="auto" w:fill="auto"/>
            <w:vAlign w:val="bottom"/>
          </w:tcPr>
          <w:p w:rsidR="00C15094" w:rsidRPr="000B4D79" w:rsidRDefault="00C15094" w:rsidP="00AF5A4A">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w:t>
            </w:r>
            <w:r w:rsidR="00AF5A4A" w:rsidRPr="000B4D79">
              <w:rPr>
                <w:rFonts w:eastAsia="PMingLiU"/>
                <w:sz w:val="18"/>
                <w:szCs w:val="28"/>
                <w:lang w:val="fr-FR" w:eastAsia="zh-TW"/>
              </w:rPr>
              <w:t>,</w:t>
            </w:r>
            <w:r w:rsidRPr="000B4D79">
              <w:rPr>
                <w:rFonts w:eastAsia="PMingLiU"/>
                <w:sz w:val="18"/>
                <w:szCs w:val="28"/>
                <w:lang w:val="fr-FR" w:eastAsia="zh-TW"/>
              </w:rPr>
              <w:t>4</w:t>
            </w:r>
          </w:p>
        </w:tc>
      </w:tr>
    </w:tbl>
    <w:p w:rsidR="00C15094" w:rsidRPr="000B4D79" w:rsidRDefault="00C15094" w:rsidP="00685542">
      <w:pPr>
        <w:pStyle w:val="SingleTxtG"/>
        <w:spacing w:before="240"/>
        <w:ind w:right="142"/>
        <w:jc w:val="left"/>
        <w:rPr>
          <w:b/>
          <w:lang w:val="fr-FR" w:eastAsia="zh-TW"/>
        </w:rPr>
      </w:pPr>
      <w:r w:rsidRPr="00CA4112">
        <w:rPr>
          <w:bCs/>
          <w:lang w:val="fr-FR" w:eastAsia="zh-TW"/>
        </w:rPr>
        <w:t>Table</w:t>
      </w:r>
      <w:r w:rsidR="00F17DBA" w:rsidRPr="00CA4112">
        <w:rPr>
          <w:bCs/>
          <w:lang w:val="fr-FR" w:eastAsia="zh-TW"/>
        </w:rPr>
        <w:t>au</w:t>
      </w:r>
      <w:r w:rsidRPr="00CA4112">
        <w:rPr>
          <w:bCs/>
          <w:lang w:val="fr-FR" w:eastAsia="zh-TW"/>
        </w:rPr>
        <w:t xml:space="preserve"> 48</w:t>
      </w:r>
      <w:r w:rsidR="00CA4112">
        <w:rPr>
          <w:b/>
          <w:lang w:val="fr-FR" w:eastAsia="zh-TW"/>
        </w:rPr>
        <w:br/>
      </w:r>
      <w:r w:rsidRPr="000B4D79">
        <w:rPr>
          <w:b/>
          <w:lang w:val="fr-FR" w:eastAsia="zh-TW"/>
        </w:rPr>
        <w:t>N</w:t>
      </w:r>
      <w:r w:rsidR="00DD6AA2" w:rsidRPr="000B4D79">
        <w:rPr>
          <w:b/>
          <w:lang w:val="fr-FR" w:eastAsia="zh-TW"/>
        </w:rPr>
        <w:t>o</w:t>
      </w:r>
      <w:r w:rsidRPr="000B4D79">
        <w:rPr>
          <w:b/>
          <w:lang w:val="fr-FR" w:eastAsia="zh-TW"/>
        </w:rPr>
        <w:t>mb</w:t>
      </w:r>
      <w:r w:rsidR="00DD6AA2" w:rsidRPr="000B4D79">
        <w:rPr>
          <w:b/>
          <w:lang w:val="fr-FR" w:eastAsia="zh-TW"/>
        </w:rPr>
        <w:t>re</w:t>
      </w:r>
      <w:r w:rsidRPr="000B4D79">
        <w:rPr>
          <w:b/>
          <w:lang w:val="fr-FR" w:eastAsia="zh-TW"/>
        </w:rPr>
        <w:t xml:space="preserve"> </w:t>
      </w:r>
      <w:r w:rsidR="00DD6AA2" w:rsidRPr="000B4D79">
        <w:rPr>
          <w:b/>
          <w:lang w:val="fr-FR" w:eastAsia="zh-TW"/>
        </w:rPr>
        <w:t>d</w:t>
      </w:r>
      <w:r w:rsidR="000E26C3">
        <w:rPr>
          <w:b/>
          <w:lang w:val="fr-FR" w:eastAsia="zh-TW"/>
        </w:rPr>
        <w:t>’</w:t>
      </w:r>
      <w:r w:rsidRPr="000B4D79">
        <w:rPr>
          <w:b/>
          <w:lang w:val="fr-FR" w:eastAsia="zh-TW"/>
        </w:rPr>
        <w:t xml:space="preserve">institutions </w:t>
      </w:r>
      <w:r w:rsidR="00DD6AA2" w:rsidRPr="000B4D79">
        <w:rPr>
          <w:b/>
          <w:lang w:val="fr-FR" w:eastAsia="zh-TW"/>
        </w:rPr>
        <w:t>prenant en charge les jeunes de moins de 18 ans suspectés, accusés ou convaincus d</w:t>
      </w:r>
      <w:r w:rsidR="000E26C3">
        <w:rPr>
          <w:b/>
          <w:lang w:val="fr-FR" w:eastAsia="zh-TW"/>
        </w:rPr>
        <w:t>’</w:t>
      </w:r>
      <w:r w:rsidR="00DD6AA2" w:rsidRPr="000B4D79">
        <w:rPr>
          <w:b/>
          <w:lang w:val="fr-FR" w:eastAsia="zh-TW"/>
        </w:rPr>
        <w:t>infraction pénale</w:t>
      </w:r>
    </w:p>
    <w:tbl>
      <w:tblPr>
        <w:tblW w:w="8505" w:type="dxa"/>
        <w:tblInd w:w="1134" w:type="dxa"/>
        <w:tblBorders>
          <w:top w:val="single" w:sz="4" w:space="0" w:color="auto"/>
        </w:tblBorders>
        <w:tblCellMar>
          <w:left w:w="0" w:type="dxa"/>
        </w:tblCellMar>
        <w:tblLook w:val="01E0"/>
      </w:tblPr>
      <w:tblGrid>
        <w:gridCol w:w="3119"/>
        <w:gridCol w:w="4613"/>
        <w:gridCol w:w="773"/>
      </w:tblGrid>
      <w:tr w:rsidR="00C15094" w:rsidRPr="000B4D79" w:rsidTr="00B17632">
        <w:trPr>
          <w:trHeight w:val="240"/>
          <w:tblHeader/>
        </w:trPr>
        <w:tc>
          <w:tcPr>
            <w:tcW w:w="3119" w:type="dxa"/>
            <w:tcBorders>
              <w:top w:val="single" w:sz="4" w:space="0" w:color="auto"/>
              <w:bottom w:val="single" w:sz="12" w:space="0" w:color="auto"/>
            </w:tcBorders>
            <w:shd w:val="clear" w:color="auto" w:fill="auto"/>
            <w:vAlign w:val="bottom"/>
          </w:tcPr>
          <w:p w:rsidR="00C15094" w:rsidRPr="000B4D79" w:rsidRDefault="00DD6AA2" w:rsidP="00CA4112">
            <w:pPr>
              <w:suppressAutoHyphens w:val="0"/>
              <w:adjustRightInd w:val="0"/>
              <w:snapToGrid w:val="0"/>
              <w:spacing w:before="80" w:after="80" w:line="200" w:lineRule="exact"/>
              <w:textAlignment w:val="baseline"/>
              <w:rPr>
                <w:rFonts w:eastAsia="PMingLiU"/>
                <w:i/>
                <w:sz w:val="16"/>
                <w:szCs w:val="28"/>
                <w:lang w:val="fr-FR" w:eastAsia="zh-TW"/>
              </w:rPr>
            </w:pPr>
            <w:r w:rsidRPr="000B4D79">
              <w:rPr>
                <w:rFonts w:eastAsia="PMingLiU"/>
                <w:i/>
                <w:sz w:val="16"/>
                <w:szCs w:val="28"/>
                <w:lang w:val="fr-FR" w:eastAsia="zh-TW"/>
              </w:rPr>
              <w:t>Institution</w:t>
            </w:r>
          </w:p>
        </w:tc>
        <w:tc>
          <w:tcPr>
            <w:tcW w:w="4613" w:type="dxa"/>
            <w:tcBorders>
              <w:top w:val="single" w:sz="4" w:space="0" w:color="auto"/>
              <w:bottom w:val="single" w:sz="12" w:space="0" w:color="auto"/>
            </w:tcBorders>
            <w:shd w:val="clear" w:color="auto" w:fill="auto"/>
            <w:vAlign w:val="bottom"/>
          </w:tcPr>
          <w:p w:rsidR="00C15094" w:rsidRPr="000B4D79" w:rsidRDefault="009F385C" w:rsidP="00CA4112">
            <w:pPr>
              <w:suppressAutoHyphens w:val="0"/>
              <w:adjustRightInd w:val="0"/>
              <w:snapToGrid w:val="0"/>
              <w:spacing w:before="80" w:after="80" w:line="200" w:lineRule="exact"/>
              <w:textAlignment w:val="baseline"/>
              <w:rPr>
                <w:rFonts w:eastAsia="PMingLiU"/>
                <w:i/>
                <w:sz w:val="16"/>
                <w:szCs w:val="28"/>
                <w:lang w:val="fr-FR" w:eastAsia="zh-TW"/>
              </w:rPr>
            </w:pPr>
            <w:r w:rsidRPr="000B4D79">
              <w:rPr>
                <w:rFonts w:eastAsia="PMingLiU"/>
                <w:i/>
                <w:sz w:val="16"/>
                <w:szCs w:val="28"/>
                <w:lang w:val="fr-FR" w:eastAsia="zh-TW"/>
              </w:rPr>
              <w:t>Population c</w:t>
            </w:r>
            <w:r w:rsidR="00DD6AA2" w:rsidRPr="000B4D79">
              <w:rPr>
                <w:rFonts w:eastAsia="PMingLiU"/>
                <w:i/>
                <w:sz w:val="16"/>
                <w:szCs w:val="28"/>
                <w:lang w:val="fr-FR" w:eastAsia="zh-TW"/>
              </w:rPr>
              <w:t>ible</w:t>
            </w:r>
          </w:p>
        </w:tc>
        <w:tc>
          <w:tcPr>
            <w:tcW w:w="773" w:type="dxa"/>
            <w:tcBorders>
              <w:top w:val="single" w:sz="4" w:space="0" w:color="auto"/>
              <w:bottom w:val="single" w:sz="12" w:space="0" w:color="auto"/>
            </w:tcBorders>
            <w:shd w:val="clear" w:color="auto" w:fill="auto"/>
            <w:tcMar>
              <w:right w:w="0" w:type="dxa"/>
            </w:tcMar>
            <w:vAlign w:val="bottom"/>
          </w:tcPr>
          <w:p w:rsidR="00C15094" w:rsidRPr="000B4D79" w:rsidRDefault="00C15094" w:rsidP="00B17632">
            <w:pPr>
              <w:suppressAutoHyphens w:val="0"/>
              <w:adjustRightInd w:val="0"/>
              <w:snapToGrid w:val="0"/>
              <w:spacing w:before="80" w:after="80" w:line="200" w:lineRule="exact"/>
              <w:jc w:val="right"/>
              <w:textAlignment w:val="baseline"/>
              <w:rPr>
                <w:rFonts w:eastAsia="PMingLiU"/>
                <w:i/>
                <w:sz w:val="16"/>
                <w:szCs w:val="28"/>
                <w:lang w:val="fr-FR" w:eastAsia="zh-TW"/>
              </w:rPr>
            </w:pPr>
            <w:r w:rsidRPr="000B4D79">
              <w:rPr>
                <w:rFonts w:eastAsia="PMingLiU"/>
                <w:i/>
                <w:sz w:val="16"/>
                <w:szCs w:val="28"/>
                <w:lang w:val="fr-FR" w:eastAsia="zh-TW"/>
              </w:rPr>
              <w:t>N</w:t>
            </w:r>
            <w:r w:rsidR="00DD6AA2" w:rsidRPr="000B4D79">
              <w:rPr>
                <w:rFonts w:eastAsia="PMingLiU"/>
                <w:i/>
                <w:sz w:val="16"/>
                <w:szCs w:val="28"/>
                <w:lang w:val="fr-FR" w:eastAsia="zh-TW"/>
              </w:rPr>
              <w:t>ombre</w:t>
            </w:r>
          </w:p>
        </w:tc>
      </w:tr>
      <w:tr w:rsidR="00C15094" w:rsidRPr="000B4D79" w:rsidTr="00B17632">
        <w:trPr>
          <w:trHeight w:val="240"/>
        </w:trPr>
        <w:tc>
          <w:tcPr>
            <w:tcW w:w="3119" w:type="dxa"/>
            <w:tcBorders>
              <w:top w:val="nil"/>
            </w:tcBorders>
            <w:shd w:val="clear" w:color="auto" w:fill="auto"/>
          </w:tcPr>
          <w:p w:rsidR="00C15094" w:rsidRPr="000B4D79" w:rsidRDefault="00DD6AA2" w:rsidP="00CA4112">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Centre de dé</w:t>
            </w:r>
            <w:r w:rsidR="00C15094" w:rsidRPr="000B4D79">
              <w:rPr>
                <w:rFonts w:eastAsia="PMingLiU"/>
                <w:szCs w:val="28"/>
                <w:lang w:val="fr-FR" w:eastAsia="zh-TW"/>
              </w:rPr>
              <w:t xml:space="preserve">tention </w:t>
            </w:r>
          </w:p>
        </w:tc>
        <w:tc>
          <w:tcPr>
            <w:tcW w:w="4613" w:type="dxa"/>
            <w:tcBorders>
              <w:top w:val="nil"/>
            </w:tcBorders>
            <w:shd w:val="clear" w:color="auto" w:fill="auto"/>
          </w:tcPr>
          <w:p w:rsidR="00C15094" w:rsidRPr="000B4D79" w:rsidRDefault="009F385C" w:rsidP="00CA4112">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Jeunes de</w:t>
            </w:r>
            <w:r w:rsidR="00C15094" w:rsidRPr="000B4D79">
              <w:rPr>
                <w:rFonts w:eastAsia="PMingLiU"/>
                <w:szCs w:val="28"/>
                <w:lang w:val="fr-FR" w:eastAsia="zh-TW"/>
              </w:rPr>
              <w:t xml:space="preserve"> 14 </w:t>
            </w:r>
            <w:r w:rsidRPr="000B4D79">
              <w:rPr>
                <w:rFonts w:eastAsia="PMingLiU"/>
                <w:szCs w:val="28"/>
                <w:lang w:val="fr-FR" w:eastAsia="zh-TW"/>
              </w:rPr>
              <w:t>à</w:t>
            </w:r>
            <w:r w:rsidR="00C15094" w:rsidRPr="000B4D79">
              <w:rPr>
                <w:rFonts w:eastAsia="PMingLiU"/>
                <w:szCs w:val="28"/>
                <w:lang w:val="fr-FR" w:eastAsia="zh-TW"/>
              </w:rPr>
              <w:t xml:space="preserve"> 17 </w:t>
            </w:r>
            <w:r w:rsidRPr="000B4D79">
              <w:rPr>
                <w:rFonts w:eastAsia="PMingLiU"/>
                <w:szCs w:val="28"/>
                <w:lang w:val="fr-FR" w:eastAsia="zh-TW"/>
              </w:rPr>
              <w:t>ans</w:t>
            </w:r>
            <w:r w:rsidR="00C15094" w:rsidRPr="000B4D79">
              <w:rPr>
                <w:rFonts w:eastAsia="PMingLiU"/>
                <w:szCs w:val="28"/>
                <w:lang w:val="fr-FR" w:eastAsia="zh-TW"/>
              </w:rPr>
              <w:t xml:space="preserve"> (</w:t>
            </w:r>
            <w:r w:rsidRPr="000B4D79">
              <w:rPr>
                <w:rFonts w:eastAsia="PMingLiU"/>
                <w:szCs w:val="28"/>
                <w:lang w:val="fr-FR" w:eastAsia="zh-TW"/>
              </w:rPr>
              <w:t xml:space="preserve">section </w:t>
            </w:r>
            <w:r w:rsidR="004479ED">
              <w:rPr>
                <w:rFonts w:eastAsia="PMingLiU"/>
                <w:szCs w:val="28"/>
                <w:lang w:val="fr-FR" w:eastAsia="zh-TW"/>
              </w:rPr>
              <w:t>«</w:t>
            </w:r>
            <w:r w:rsidRPr="000B4D79">
              <w:rPr>
                <w:rFonts w:eastAsia="PMingLiU"/>
                <w:szCs w:val="28"/>
                <w:lang w:val="fr-FR" w:eastAsia="zh-TW"/>
              </w:rPr>
              <w:t>j</w:t>
            </w:r>
            <w:r w:rsidR="00C15094" w:rsidRPr="000B4D79">
              <w:rPr>
                <w:rFonts w:eastAsia="PMingLiU"/>
                <w:szCs w:val="28"/>
                <w:lang w:val="fr-FR" w:eastAsia="zh-TW"/>
              </w:rPr>
              <w:t>unior</w:t>
            </w:r>
            <w:r w:rsidR="004479ED">
              <w:rPr>
                <w:rFonts w:eastAsia="PMingLiU"/>
                <w:szCs w:val="28"/>
                <w:lang w:val="fr-FR" w:eastAsia="zh-TW"/>
              </w:rPr>
              <w:t>»</w:t>
            </w:r>
            <w:r w:rsidR="00C15094" w:rsidRPr="000B4D79">
              <w:rPr>
                <w:rFonts w:eastAsia="PMingLiU"/>
                <w:szCs w:val="28"/>
                <w:lang w:val="fr-FR" w:eastAsia="zh-TW"/>
              </w:rPr>
              <w:t xml:space="preserve"> </w:t>
            </w:r>
            <w:r w:rsidRPr="000B4D79">
              <w:rPr>
                <w:rFonts w:eastAsia="PMingLiU"/>
                <w:szCs w:val="28"/>
                <w:lang w:val="fr-FR" w:eastAsia="zh-TW"/>
              </w:rPr>
              <w:t>du</w:t>
            </w:r>
            <w:r w:rsidR="00C15094" w:rsidRPr="000B4D79">
              <w:rPr>
                <w:rFonts w:eastAsia="PMingLiU"/>
                <w:szCs w:val="28"/>
                <w:lang w:val="fr-FR" w:eastAsia="zh-TW"/>
              </w:rPr>
              <w:t xml:space="preserve"> Centre)</w:t>
            </w:r>
          </w:p>
        </w:tc>
        <w:tc>
          <w:tcPr>
            <w:tcW w:w="773" w:type="dxa"/>
            <w:tcBorders>
              <w:top w:val="single" w:sz="12" w:space="0" w:color="auto"/>
              <w:bottom w:val="nil"/>
            </w:tcBorders>
            <w:shd w:val="clear" w:color="auto" w:fill="auto"/>
            <w:tcMar>
              <w:right w:w="0" w:type="dxa"/>
            </w:tcMar>
          </w:tcPr>
          <w:p w:rsidR="00C15094" w:rsidRPr="000B4D79" w:rsidRDefault="00C15094" w:rsidP="00B17632">
            <w:pPr>
              <w:suppressAutoHyphens w:val="0"/>
              <w:adjustRightInd w:val="0"/>
              <w:snapToGrid w:val="0"/>
              <w:spacing w:before="40" w:after="120"/>
              <w:jc w:val="right"/>
              <w:textAlignment w:val="baseline"/>
              <w:rPr>
                <w:rFonts w:eastAsia="PMingLiU"/>
                <w:szCs w:val="28"/>
                <w:lang w:val="fr-FR" w:eastAsia="zh-TW"/>
              </w:rPr>
            </w:pPr>
            <w:r w:rsidRPr="000B4D79">
              <w:rPr>
                <w:rFonts w:eastAsia="PMingLiU"/>
                <w:szCs w:val="28"/>
                <w:lang w:val="fr-FR" w:eastAsia="zh-TW"/>
              </w:rPr>
              <w:t>1</w:t>
            </w:r>
          </w:p>
        </w:tc>
      </w:tr>
      <w:tr w:rsidR="00C15094" w:rsidRPr="000B4D79" w:rsidTr="00B17632">
        <w:trPr>
          <w:trHeight w:val="240"/>
        </w:trPr>
        <w:tc>
          <w:tcPr>
            <w:tcW w:w="3119" w:type="dxa"/>
            <w:shd w:val="clear" w:color="auto" w:fill="auto"/>
          </w:tcPr>
          <w:p w:rsidR="00C15094" w:rsidRPr="000B4D79" w:rsidRDefault="00DD6AA2" w:rsidP="00CA4112">
            <w:pPr>
              <w:keepNext/>
              <w:keepLines/>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Centre de formation</w:t>
            </w:r>
            <w:r w:rsidR="00C15094" w:rsidRPr="000B4D79">
              <w:rPr>
                <w:rFonts w:eastAsia="PMingLiU"/>
                <w:szCs w:val="28"/>
                <w:lang w:val="fr-FR" w:eastAsia="zh-TW"/>
              </w:rPr>
              <w:t xml:space="preserve"> </w:t>
            </w:r>
          </w:p>
        </w:tc>
        <w:tc>
          <w:tcPr>
            <w:tcW w:w="4613" w:type="dxa"/>
            <w:shd w:val="clear" w:color="auto" w:fill="auto"/>
          </w:tcPr>
          <w:p w:rsidR="00C15094" w:rsidRPr="000B4D79" w:rsidRDefault="009F385C" w:rsidP="00CA4112">
            <w:pPr>
              <w:keepNext/>
              <w:keepLines/>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Jeunes de</w:t>
            </w:r>
            <w:r w:rsidR="00C15094" w:rsidRPr="000B4D79">
              <w:rPr>
                <w:rFonts w:eastAsia="PMingLiU"/>
                <w:szCs w:val="28"/>
                <w:lang w:val="fr-FR" w:eastAsia="zh-TW"/>
              </w:rPr>
              <w:t xml:space="preserve"> 14 </w:t>
            </w:r>
            <w:r w:rsidRPr="000B4D79">
              <w:rPr>
                <w:rFonts w:eastAsia="PMingLiU"/>
                <w:szCs w:val="28"/>
                <w:lang w:val="fr-FR" w:eastAsia="zh-TW"/>
              </w:rPr>
              <w:t>à</w:t>
            </w:r>
            <w:r w:rsidR="00C15094" w:rsidRPr="000B4D79">
              <w:rPr>
                <w:rFonts w:eastAsia="PMingLiU"/>
                <w:szCs w:val="28"/>
                <w:lang w:val="fr-FR" w:eastAsia="zh-TW"/>
              </w:rPr>
              <w:t xml:space="preserve"> 20 </w:t>
            </w:r>
            <w:r w:rsidRPr="000B4D79">
              <w:rPr>
                <w:rFonts w:eastAsia="PMingLiU"/>
                <w:szCs w:val="28"/>
                <w:lang w:val="fr-FR" w:eastAsia="zh-TW"/>
              </w:rPr>
              <w:t>ans</w:t>
            </w:r>
            <w:r w:rsidR="00C15094" w:rsidRPr="000B4D79">
              <w:rPr>
                <w:rFonts w:eastAsia="PMingLiU"/>
                <w:szCs w:val="28"/>
                <w:lang w:val="fr-FR" w:eastAsia="zh-TW"/>
              </w:rPr>
              <w:t xml:space="preserve"> (</w:t>
            </w:r>
            <w:r w:rsidRPr="000B4D79">
              <w:rPr>
                <w:rFonts w:eastAsia="PMingLiU"/>
                <w:szCs w:val="28"/>
                <w:lang w:val="fr-FR" w:eastAsia="zh-TW"/>
              </w:rPr>
              <w:t xml:space="preserve">sections </w:t>
            </w:r>
            <w:r w:rsidR="00C15094" w:rsidRPr="000B4D79">
              <w:rPr>
                <w:rFonts w:eastAsia="PMingLiU"/>
                <w:szCs w:val="28"/>
                <w:lang w:val="fr-FR" w:eastAsia="zh-TW"/>
              </w:rPr>
              <w:t>s</w:t>
            </w:r>
            <w:r w:rsidRPr="000B4D79">
              <w:rPr>
                <w:rFonts w:eastAsia="PMingLiU"/>
                <w:szCs w:val="28"/>
                <w:lang w:val="fr-FR" w:eastAsia="zh-TW"/>
              </w:rPr>
              <w:t>é</w:t>
            </w:r>
            <w:r w:rsidR="00C15094" w:rsidRPr="000B4D79">
              <w:rPr>
                <w:rFonts w:eastAsia="PMingLiU"/>
                <w:szCs w:val="28"/>
                <w:lang w:val="fr-FR" w:eastAsia="zh-TW"/>
              </w:rPr>
              <w:t>par</w:t>
            </w:r>
            <w:r w:rsidRPr="000B4D79">
              <w:rPr>
                <w:rFonts w:eastAsia="PMingLiU"/>
                <w:szCs w:val="28"/>
                <w:lang w:val="fr-FR" w:eastAsia="zh-TW"/>
              </w:rPr>
              <w:t>ées</w:t>
            </w:r>
            <w:r w:rsidR="00C15094" w:rsidRPr="000B4D79">
              <w:rPr>
                <w:rFonts w:eastAsia="PMingLiU"/>
                <w:szCs w:val="28"/>
                <w:lang w:val="fr-FR" w:eastAsia="zh-TW"/>
              </w:rPr>
              <w:t xml:space="preserve"> </w:t>
            </w:r>
            <w:r w:rsidRPr="000B4D79">
              <w:rPr>
                <w:rFonts w:eastAsia="PMingLiU"/>
                <w:szCs w:val="28"/>
                <w:lang w:val="fr-FR" w:eastAsia="zh-TW"/>
              </w:rPr>
              <w:t>pour les garçons de</w:t>
            </w:r>
            <w:r w:rsidR="00C15094" w:rsidRPr="000B4D79">
              <w:rPr>
                <w:rFonts w:eastAsia="PMingLiU"/>
                <w:szCs w:val="28"/>
                <w:lang w:val="fr-FR" w:eastAsia="zh-TW"/>
              </w:rPr>
              <w:t xml:space="preserve"> 14 </w:t>
            </w:r>
            <w:r w:rsidRPr="000B4D79">
              <w:rPr>
                <w:rFonts w:eastAsia="PMingLiU"/>
                <w:szCs w:val="28"/>
                <w:lang w:val="fr-FR" w:eastAsia="zh-TW"/>
              </w:rPr>
              <w:t>à</w:t>
            </w:r>
            <w:r w:rsidR="00C15094" w:rsidRPr="000B4D79">
              <w:rPr>
                <w:rFonts w:eastAsia="PMingLiU"/>
                <w:szCs w:val="28"/>
                <w:lang w:val="fr-FR" w:eastAsia="zh-TW"/>
              </w:rPr>
              <w:t xml:space="preserve"> 17 </w:t>
            </w:r>
            <w:r w:rsidRPr="000B4D79">
              <w:rPr>
                <w:rFonts w:eastAsia="PMingLiU"/>
                <w:szCs w:val="28"/>
                <w:lang w:val="fr-FR" w:eastAsia="zh-TW"/>
              </w:rPr>
              <w:t>ans et de</w:t>
            </w:r>
            <w:r w:rsidR="00C15094" w:rsidRPr="000B4D79">
              <w:rPr>
                <w:rFonts w:eastAsia="PMingLiU"/>
                <w:szCs w:val="28"/>
                <w:lang w:val="fr-FR" w:eastAsia="zh-TW"/>
              </w:rPr>
              <w:t xml:space="preserve"> 18 </w:t>
            </w:r>
            <w:r w:rsidRPr="000B4D79">
              <w:rPr>
                <w:rFonts w:eastAsia="PMingLiU"/>
                <w:szCs w:val="28"/>
                <w:lang w:val="fr-FR" w:eastAsia="zh-TW"/>
              </w:rPr>
              <w:t>à</w:t>
            </w:r>
            <w:r w:rsidR="00C15094" w:rsidRPr="000B4D79">
              <w:rPr>
                <w:rFonts w:eastAsia="PMingLiU"/>
                <w:szCs w:val="28"/>
                <w:lang w:val="fr-FR" w:eastAsia="zh-TW"/>
              </w:rPr>
              <w:t xml:space="preserve"> 20</w:t>
            </w:r>
            <w:r w:rsidRPr="000B4D79">
              <w:rPr>
                <w:rFonts w:eastAsia="PMingLiU"/>
                <w:szCs w:val="28"/>
                <w:lang w:val="fr-FR" w:eastAsia="zh-TW"/>
              </w:rPr>
              <w:t xml:space="preserve"> ans</w:t>
            </w:r>
            <w:r w:rsidR="009331BF">
              <w:rPr>
                <w:rFonts w:eastAsia="PMingLiU"/>
                <w:szCs w:val="28"/>
                <w:lang w:val="fr-FR" w:eastAsia="zh-TW"/>
              </w:rPr>
              <w:t>;</w:t>
            </w:r>
            <w:r w:rsidR="00C15094" w:rsidRPr="000B4D79">
              <w:rPr>
                <w:rFonts w:eastAsia="PMingLiU"/>
                <w:szCs w:val="28"/>
                <w:lang w:val="fr-FR" w:eastAsia="zh-TW"/>
              </w:rPr>
              <w:t xml:space="preserve"> </w:t>
            </w:r>
            <w:r w:rsidRPr="000B4D79">
              <w:rPr>
                <w:rFonts w:eastAsia="PMingLiU"/>
                <w:szCs w:val="28"/>
                <w:lang w:val="fr-FR" w:eastAsia="zh-TW"/>
              </w:rPr>
              <w:t>et</w:t>
            </w:r>
            <w:r w:rsidR="00C15094" w:rsidRPr="000B4D79">
              <w:rPr>
                <w:rFonts w:eastAsia="PMingLiU"/>
                <w:szCs w:val="28"/>
                <w:lang w:val="fr-FR" w:eastAsia="zh-TW"/>
              </w:rPr>
              <w:t xml:space="preserve"> section </w:t>
            </w:r>
            <w:r w:rsidRPr="000B4D79">
              <w:rPr>
                <w:rFonts w:eastAsia="PMingLiU"/>
                <w:szCs w:val="28"/>
                <w:lang w:val="fr-FR" w:eastAsia="zh-TW"/>
              </w:rPr>
              <w:t xml:space="preserve">distincte pour les filles de </w:t>
            </w:r>
            <w:r w:rsidR="00C15094" w:rsidRPr="000B4D79">
              <w:rPr>
                <w:rFonts w:eastAsia="PMingLiU"/>
                <w:szCs w:val="28"/>
                <w:lang w:val="fr-FR" w:eastAsia="zh-TW"/>
              </w:rPr>
              <w:t xml:space="preserve">14 </w:t>
            </w:r>
            <w:r w:rsidRPr="000B4D79">
              <w:rPr>
                <w:rFonts w:eastAsia="PMingLiU"/>
                <w:szCs w:val="28"/>
                <w:lang w:val="fr-FR" w:eastAsia="zh-TW"/>
              </w:rPr>
              <w:t>à</w:t>
            </w:r>
            <w:r w:rsidR="00C15094" w:rsidRPr="000B4D79">
              <w:rPr>
                <w:rFonts w:eastAsia="PMingLiU"/>
                <w:szCs w:val="28"/>
                <w:lang w:val="fr-FR" w:eastAsia="zh-TW"/>
              </w:rPr>
              <w:t xml:space="preserve"> 20</w:t>
            </w:r>
            <w:r w:rsidRPr="000B4D79">
              <w:rPr>
                <w:rFonts w:eastAsia="PMingLiU"/>
                <w:szCs w:val="28"/>
                <w:lang w:val="fr-FR" w:eastAsia="zh-TW"/>
              </w:rPr>
              <w:t xml:space="preserve"> ans</w:t>
            </w:r>
            <w:r w:rsidR="00C15094" w:rsidRPr="000B4D79">
              <w:rPr>
                <w:rFonts w:eastAsia="PMingLiU"/>
                <w:szCs w:val="28"/>
                <w:lang w:val="fr-FR" w:eastAsia="zh-TW"/>
              </w:rPr>
              <w:t>)</w:t>
            </w:r>
          </w:p>
        </w:tc>
        <w:tc>
          <w:tcPr>
            <w:tcW w:w="773" w:type="dxa"/>
            <w:tcBorders>
              <w:top w:val="nil"/>
            </w:tcBorders>
            <w:shd w:val="clear" w:color="auto" w:fill="auto"/>
            <w:tcMar>
              <w:right w:w="0" w:type="dxa"/>
            </w:tcMar>
          </w:tcPr>
          <w:p w:rsidR="00C15094" w:rsidRPr="000B4D79" w:rsidRDefault="00C15094" w:rsidP="00DD32F2">
            <w:pPr>
              <w:keepNext/>
              <w:keepLines/>
              <w:suppressAutoHyphens w:val="0"/>
              <w:adjustRightInd w:val="0"/>
              <w:snapToGrid w:val="0"/>
              <w:spacing w:before="40" w:after="120"/>
              <w:jc w:val="right"/>
              <w:textAlignment w:val="baseline"/>
              <w:rPr>
                <w:rFonts w:eastAsia="PMingLiU"/>
                <w:szCs w:val="28"/>
                <w:lang w:val="fr-FR" w:eastAsia="zh-TW"/>
              </w:rPr>
            </w:pPr>
            <w:r w:rsidRPr="000B4D79">
              <w:rPr>
                <w:rFonts w:eastAsia="PMingLiU"/>
                <w:szCs w:val="28"/>
                <w:lang w:val="fr-FR" w:eastAsia="zh-TW"/>
              </w:rPr>
              <w:t>2</w:t>
            </w:r>
          </w:p>
        </w:tc>
      </w:tr>
      <w:tr w:rsidR="00C15094" w:rsidRPr="000B4D79" w:rsidTr="00B17632">
        <w:trPr>
          <w:trHeight w:val="240"/>
        </w:trPr>
        <w:tc>
          <w:tcPr>
            <w:tcW w:w="3119" w:type="dxa"/>
            <w:shd w:val="clear" w:color="auto" w:fill="auto"/>
          </w:tcPr>
          <w:p w:rsidR="00C15094" w:rsidRPr="000B4D79" w:rsidRDefault="009F385C" w:rsidP="00CA4112">
            <w:pPr>
              <w:keepNext/>
              <w:keepLines/>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Programme pour les jeunes détenus</w:t>
            </w:r>
          </w:p>
        </w:tc>
        <w:tc>
          <w:tcPr>
            <w:tcW w:w="4613" w:type="dxa"/>
            <w:shd w:val="clear" w:color="auto" w:fill="auto"/>
          </w:tcPr>
          <w:p w:rsidR="00C15094" w:rsidRPr="000B4D79" w:rsidRDefault="009F385C" w:rsidP="00CA4112">
            <w:pPr>
              <w:keepNext/>
              <w:keepLines/>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Jeunes de</w:t>
            </w:r>
            <w:r w:rsidR="00C15094" w:rsidRPr="000B4D79">
              <w:rPr>
                <w:rFonts w:eastAsia="PMingLiU"/>
                <w:szCs w:val="28"/>
                <w:lang w:val="fr-FR" w:eastAsia="zh-TW"/>
              </w:rPr>
              <w:t xml:space="preserve"> 14 </w:t>
            </w:r>
            <w:r w:rsidRPr="000B4D79">
              <w:rPr>
                <w:rFonts w:eastAsia="PMingLiU"/>
                <w:szCs w:val="28"/>
                <w:lang w:val="fr-FR" w:eastAsia="zh-TW"/>
              </w:rPr>
              <w:t>à</w:t>
            </w:r>
            <w:r w:rsidR="00C15094" w:rsidRPr="000B4D79">
              <w:rPr>
                <w:rFonts w:eastAsia="PMingLiU"/>
                <w:szCs w:val="28"/>
                <w:lang w:val="fr-FR" w:eastAsia="zh-TW"/>
              </w:rPr>
              <w:t xml:space="preserve"> 20 </w:t>
            </w:r>
            <w:r w:rsidRPr="000B4D79">
              <w:rPr>
                <w:rFonts w:eastAsia="PMingLiU"/>
                <w:szCs w:val="28"/>
                <w:lang w:val="fr-FR" w:eastAsia="zh-TW"/>
              </w:rPr>
              <w:t>ans</w:t>
            </w:r>
          </w:p>
        </w:tc>
        <w:tc>
          <w:tcPr>
            <w:tcW w:w="773" w:type="dxa"/>
            <w:shd w:val="clear" w:color="auto" w:fill="auto"/>
            <w:tcMar>
              <w:right w:w="0" w:type="dxa"/>
            </w:tcMar>
          </w:tcPr>
          <w:p w:rsidR="00C15094" w:rsidRPr="000B4D79" w:rsidRDefault="00C15094" w:rsidP="00DD32F2">
            <w:pPr>
              <w:keepNext/>
              <w:keepLines/>
              <w:suppressAutoHyphens w:val="0"/>
              <w:adjustRightInd w:val="0"/>
              <w:snapToGrid w:val="0"/>
              <w:spacing w:before="40" w:after="120"/>
              <w:jc w:val="right"/>
              <w:textAlignment w:val="baseline"/>
              <w:rPr>
                <w:rFonts w:eastAsia="PMingLiU"/>
                <w:szCs w:val="28"/>
                <w:lang w:val="fr-FR" w:eastAsia="zh-TW"/>
              </w:rPr>
            </w:pPr>
            <w:r w:rsidRPr="000B4D79">
              <w:rPr>
                <w:rFonts w:eastAsia="PMingLiU"/>
                <w:szCs w:val="28"/>
                <w:lang w:val="fr-FR" w:eastAsia="zh-TW"/>
              </w:rPr>
              <w:t>2</w:t>
            </w:r>
          </w:p>
        </w:tc>
      </w:tr>
      <w:tr w:rsidR="00C15094" w:rsidRPr="000B4D79" w:rsidTr="00B17632">
        <w:trPr>
          <w:trHeight w:val="240"/>
        </w:trPr>
        <w:tc>
          <w:tcPr>
            <w:tcW w:w="3119" w:type="dxa"/>
            <w:shd w:val="clear" w:color="auto" w:fill="auto"/>
          </w:tcPr>
          <w:p w:rsidR="00C15094" w:rsidRPr="000B4D79" w:rsidRDefault="009F385C" w:rsidP="00CA4112">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Centre de traitement de la toxicomanie</w:t>
            </w:r>
          </w:p>
        </w:tc>
        <w:tc>
          <w:tcPr>
            <w:tcW w:w="4613" w:type="dxa"/>
            <w:shd w:val="clear" w:color="auto" w:fill="auto"/>
          </w:tcPr>
          <w:p w:rsidR="00C15094" w:rsidRPr="000B4D79" w:rsidRDefault="009F385C" w:rsidP="00CA4112">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Jeunes toxicomanes de</w:t>
            </w:r>
            <w:r w:rsidR="00C15094" w:rsidRPr="000B4D79">
              <w:rPr>
                <w:rFonts w:eastAsia="PMingLiU"/>
                <w:szCs w:val="28"/>
                <w:lang w:val="fr-FR" w:eastAsia="zh-TW"/>
              </w:rPr>
              <w:t xml:space="preserve"> 14 </w:t>
            </w:r>
            <w:r w:rsidRPr="000B4D79">
              <w:rPr>
                <w:rFonts w:eastAsia="PMingLiU"/>
                <w:szCs w:val="28"/>
                <w:lang w:val="fr-FR" w:eastAsia="zh-TW"/>
              </w:rPr>
              <w:t>ans et plus</w:t>
            </w:r>
          </w:p>
        </w:tc>
        <w:tc>
          <w:tcPr>
            <w:tcW w:w="773" w:type="dxa"/>
            <w:shd w:val="clear" w:color="auto" w:fill="auto"/>
            <w:tcMar>
              <w:right w:w="0" w:type="dxa"/>
            </w:tcMar>
          </w:tcPr>
          <w:p w:rsidR="00C15094" w:rsidRPr="000B4D79" w:rsidRDefault="00C15094" w:rsidP="00DD32F2">
            <w:pPr>
              <w:suppressAutoHyphens w:val="0"/>
              <w:adjustRightInd w:val="0"/>
              <w:snapToGrid w:val="0"/>
              <w:spacing w:before="40" w:after="120"/>
              <w:jc w:val="right"/>
              <w:textAlignment w:val="baseline"/>
              <w:rPr>
                <w:rFonts w:eastAsia="PMingLiU"/>
                <w:szCs w:val="28"/>
                <w:lang w:val="fr-FR" w:eastAsia="zh-TW"/>
              </w:rPr>
            </w:pPr>
            <w:r w:rsidRPr="000B4D79">
              <w:rPr>
                <w:rFonts w:eastAsia="PMingLiU"/>
                <w:szCs w:val="28"/>
                <w:lang w:val="fr-FR" w:eastAsia="zh-TW"/>
              </w:rPr>
              <w:t>1</w:t>
            </w:r>
          </w:p>
        </w:tc>
      </w:tr>
      <w:tr w:rsidR="00C15094" w:rsidRPr="000B4D79" w:rsidTr="00B17632">
        <w:trPr>
          <w:trHeight w:val="240"/>
        </w:trPr>
        <w:tc>
          <w:tcPr>
            <w:tcW w:w="3119" w:type="dxa"/>
            <w:tcBorders>
              <w:bottom w:val="single" w:sz="12" w:space="0" w:color="auto"/>
            </w:tcBorders>
            <w:shd w:val="clear" w:color="auto" w:fill="auto"/>
          </w:tcPr>
          <w:p w:rsidR="00C15094" w:rsidRPr="000B4D79" w:rsidRDefault="009F385C" w:rsidP="00CA4112">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Centre de réadaptation</w:t>
            </w:r>
            <w:r w:rsidR="00C15094" w:rsidRPr="000B4D79">
              <w:rPr>
                <w:rFonts w:eastAsia="PMingLiU"/>
                <w:szCs w:val="28"/>
                <w:lang w:val="fr-FR" w:eastAsia="zh-TW"/>
              </w:rPr>
              <w:t xml:space="preserve"> </w:t>
            </w:r>
          </w:p>
        </w:tc>
        <w:tc>
          <w:tcPr>
            <w:tcW w:w="4613" w:type="dxa"/>
            <w:tcBorders>
              <w:bottom w:val="single" w:sz="12" w:space="0" w:color="auto"/>
            </w:tcBorders>
            <w:shd w:val="clear" w:color="auto" w:fill="auto"/>
          </w:tcPr>
          <w:p w:rsidR="00C15094" w:rsidRPr="000B4D79" w:rsidRDefault="009F385C" w:rsidP="00CA4112">
            <w:pPr>
              <w:suppressAutoHyphens w:val="0"/>
              <w:adjustRightInd w:val="0"/>
              <w:snapToGrid w:val="0"/>
              <w:spacing w:before="40" w:after="120"/>
              <w:textAlignment w:val="baseline"/>
              <w:rPr>
                <w:rFonts w:eastAsia="PMingLiU"/>
                <w:szCs w:val="28"/>
                <w:lang w:val="fr-FR" w:eastAsia="zh-TW"/>
              </w:rPr>
            </w:pPr>
            <w:r w:rsidRPr="000B4D79">
              <w:rPr>
                <w:rFonts w:eastAsia="PMingLiU"/>
                <w:szCs w:val="28"/>
                <w:lang w:val="fr-FR" w:eastAsia="zh-TW"/>
              </w:rPr>
              <w:t>Jeunes de</w:t>
            </w:r>
            <w:r w:rsidR="00C15094" w:rsidRPr="000B4D79">
              <w:rPr>
                <w:rFonts w:eastAsia="PMingLiU"/>
                <w:szCs w:val="28"/>
                <w:lang w:val="fr-FR" w:eastAsia="zh-TW"/>
              </w:rPr>
              <w:t xml:space="preserve"> 14 </w:t>
            </w:r>
            <w:r w:rsidRPr="000B4D79">
              <w:rPr>
                <w:rFonts w:eastAsia="PMingLiU"/>
                <w:szCs w:val="28"/>
                <w:lang w:val="fr-FR" w:eastAsia="zh-TW"/>
              </w:rPr>
              <w:t>à</w:t>
            </w:r>
            <w:r w:rsidR="00C15094" w:rsidRPr="000B4D79">
              <w:rPr>
                <w:rFonts w:eastAsia="PMingLiU"/>
                <w:szCs w:val="28"/>
                <w:lang w:val="fr-FR" w:eastAsia="zh-TW"/>
              </w:rPr>
              <w:t xml:space="preserve"> 21 </w:t>
            </w:r>
            <w:r w:rsidRPr="000B4D79">
              <w:rPr>
                <w:rFonts w:eastAsia="PMingLiU"/>
                <w:szCs w:val="28"/>
                <w:lang w:val="fr-FR" w:eastAsia="zh-TW"/>
              </w:rPr>
              <w:t>ans</w:t>
            </w:r>
          </w:p>
        </w:tc>
        <w:tc>
          <w:tcPr>
            <w:tcW w:w="773" w:type="dxa"/>
            <w:tcBorders>
              <w:bottom w:val="single" w:sz="12" w:space="0" w:color="auto"/>
            </w:tcBorders>
            <w:shd w:val="clear" w:color="auto" w:fill="auto"/>
            <w:tcMar>
              <w:right w:w="0" w:type="dxa"/>
            </w:tcMar>
          </w:tcPr>
          <w:p w:rsidR="00C15094" w:rsidRPr="000B4D79" w:rsidRDefault="00C15094" w:rsidP="00DD32F2">
            <w:pPr>
              <w:suppressAutoHyphens w:val="0"/>
              <w:adjustRightInd w:val="0"/>
              <w:snapToGrid w:val="0"/>
              <w:spacing w:before="40" w:after="120"/>
              <w:jc w:val="right"/>
              <w:textAlignment w:val="baseline"/>
              <w:rPr>
                <w:rFonts w:eastAsia="PMingLiU"/>
                <w:szCs w:val="28"/>
                <w:lang w:val="fr-FR" w:eastAsia="zh-TW"/>
              </w:rPr>
            </w:pPr>
            <w:r w:rsidRPr="000B4D79">
              <w:rPr>
                <w:rFonts w:eastAsia="PMingLiU"/>
                <w:szCs w:val="28"/>
                <w:lang w:val="fr-FR" w:eastAsia="zh-TW"/>
              </w:rPr>
              <w:t>4</w:t>
            </w:r>
          </w:p>
        </w:tc>
      </w:tr>
    </w:tbl>
    <w:p w:rsidR="00C15094" w:rsidRPr="000B4D79" w:rsidRDefault="00C15094" w:rsidP="007244C3">
      <w:pPr>
        <w:pStyle w:val="SingleTxtG"/>
        <w:spacing w:before="240"/>
        <w:rPr>
          <w:rFonts w:eastAsia="PMingLiU"/>
          <w:lang w:val="fr-FR" w:eastAsia="zh-TW"/>
        </w:rPr>
      </w:pPr>
      <w:r w:rsidRPr="000B4D79">
        <w:rPr>
          <w:rFonts w:eastAsia="PMingLiU"/>
          <w:lang w:val="fr-FR" w:eastAsia="zh-TW"/>
        </w:rPr>
        <w:t>634.</w:t>
      </w:r>
      <w:r w:rsidRPr="000B4D79">
        <w:rPr>
          <w:rFonts w:eastAsia="PMingLiU"/>
          <w:lang w:val="fr-FR" w:eastAsia="zh-TW"/>
        </w:rPr>
        <w:tab/>
      </w:r>
      <w:r w:rsidR="009F385C" w:rsidRPr="000B4D79">
        <w:rPr>
          <w:rFonts w:eastAsia="PMingLiU"/>
          <w:lang w:val="fr-FR" w:eastAsia="zh-TW"/>
        </w:rPr>
        <w:t>Les tableaux</w:t>
      </w:r>
      <w:r w:rsidRPr="000B4D79">
        <w:rPr>
          <w:rFonts w:eastAsia="PMingLiU"/>
          <w:lang w:val="fr-FR" w:eastAsia="zh-TW"/>
        </w:rPr>
        <w:t xml:space="preserve"> 49 </w:t>
      </w:r>
      <w:r w:rsidR="009F385C" w:rsidRPr="000B4D79">
        <w:rPr>
          <w:rFonts w:eastAsia="PMingLiU"/>
          <w:lang w:val="fr-FR" w:eastAsia="zh-TW"/>
        </w:rPr>
        <w:t>et</w:t>
      </w:r>
      <w:r w:rsidRPr="000B4D79">
        <w:rPr>
          <w:rFonts w:eastAsia="PMingLiU"/>
          <w:lang w:val="fr-FR" w:eastAsia="zh-TW"/>
        </w:rPr>
        <w:t xml:space="preserve"> 50 </w:t>
      </w:r>
      <w:r w:rsidR="009F385C" w:rsidRPr="000B4D79">
        <w:rPr>
          <w:rFonts w:eastAsia="PMingLiU"/>
          <w:lang w:val="fr-FR" w:eastAsia="zh-TW"/>
        </w:rPr>
        <w:t xml:space="preserve">indiquent respectivement le nombre de jeunes condamnés par un tribunal à un programme de </w:t>
      </w:r>
      <w:r w:rsidR="007244C3" w:rsidRPr="000B4D79">
        <w:rPr>
          <w:rFonts w:eastAsia="PMingLiU"/>
          <w:lang w:val="fr-FR" w:eastAsia="zh-TW"/>
        </w:rPr>
        <w:t xml:space="preserve">redressement et la durée moyenne de leur détention, et le nombre de cas signalés de violences et </w:t>
      </w:r>
      <w:r w:rsidR="002638F2">
        <w:rPr>
          <w:rFonts w:eastAsia="PMingLiU"/>
          <w:lang w:val="fr-FR" w:eastAsia="zh-TW"/>
        </w:rPr>
        <w:t>de mauvais traitement</w:t>
      </w:r>
      <w:r w:rsidR="007244C3" w:rsidRPr="000B4D79">
        <w:rPr>
          <w:rFonts w:eastAsia="PMingLiU"/>
          <w:lang w:val="fr-FR" w:eastAsia="zh-TW"/>
        </w:rPr>
        <w:t xml:space="preserve"> </w:t>
      </w:r>
      <w:r w:rsidR="002638F2">
        <w:rPr>
          <w:rFonts w:eastAsia="PMingLiU"/>
          <w:lang w:val="fr-FR" w:eastAsia="zh-TW"/>
        </w:rPr>
        <w:t>à l</w:t>
      </w:r>
      <w:r w:rsidR="000E26C3">
        <w:rPr>
          <w:rFonts w:eastAsia="PMingLiU"/>
          <w:lang w:val="fr-FR" w:eastAsia="zh-TW"/>
        </w:rPr>
        <w:t>’</w:t>
      </w:r>
      <w:r w:rsidR="002638F2">
        <w:rPr>
          <w:rFonts w:eastAsia="PMingLiU"/>
          <w:lang w:val="fr-FR" w:eastAsia="zh-TW"/>
        </w:rPr>
        <w:t xml:space="preserve">égard </w:t>
      </w:r>
      <w:r w:rsidR="007244C3" w:rsidRPr="000B4D79">
        <w:rPr>
          <w:rFonts w:eastAsia="PMingLiU"/>
          <w:lang w:val="fr-FR" w:eastAsia="zh-TW"/>
        </w:rPr>
        <w:t xml:space="preserve">de jeunes pendant leur détention, de </w:t>
      </w:r>
      <w:r w:rsidRPr="000B4D79">
        <w:rPr>
          <w:rFonts w:eastAsia="PMingLiU"/>
          <w:lang w:val="fr-FR" w:eastAsia="zh-TW"/>
        </w:rPr>
        <w:t xml:space="preserve">2005 </w:t>
      </w:r>
      <w:r w:rsidR="007244C3" w:rsidRPr="000B4D79">
        <w:rPr>
          <w:rFonts w:eastAsia="PMingLiU"/>
          <w:lang w:val="fr-FR" w:eastAsia="zh-TW"/>
        </w:rPr>
        <w:t>à</w:t>
      </w:r>
      <w:r w:rsidRPr="000B4D79">
        <w:rPr>
          <w:rFonts w:eastAsia="PMingLiU"/>
          <w:lang w:val="fr-FR" w:eastAsia="zh-TW"/>
        </w:rPr>
        <w:t xml:space="preserve"> 2008.</w:t>
      </w:r>
    </w:p>
    <w:p w:rsidR="00C15094" w:rsidRPr="000B4D79" w:rsidRDefault="00C15094" w:rsidP="00CA4112">
      <w:pPr>
        <w:pStyle w:val="Heading1"/>
        <w:spacing w:before="120" w:after="120"/>
        <w:ind w:right="851"/>
        <w:rPr>
          <w:rFonts w:eastAsia="PMingLiU"/>
          <w:b/>
          <w:lang w:val="fr-FR" w:eastAsia="zh-TW"/>
        </w:rPr>
      </w:pPr>
      <w:r w:rsidRPr="00CA4112">
        <w:rPr>
          <w:rFonts w:eastAsia="PMingLiU"/>
          <w:bCs/>
          <w:lang w:val="fr-FR" w:eastAsia="zh-TW"/>
        </w:rPr>
        <w:t>Table</w:t>
      </w:r>
      <w:r w:rsidR="00F17DBA" w:rsidRPr="00CA4112">
        <w:rPr>
          <w:rFonts w:eastAsia="PMingLiU"/>
          <w:bCs/>
          <w:lang w:val="fr-FR" w:eastAsia="zh-TW"/>
        </w:rPr>
        <w:t>au</w:t>
      </w:r>
      <w:r w:rsidRPr="00CA4112">
        <w:rPr>
          <w:rFonts w:eastAsia="PMingLiU"/>
          <w:bCs/>
          <w:lang w:val="fr-FR" w:eastAsia="zh-TW"/>
        </w:rPr>
        <w:t xml:space="preserve"> 49</w:t>
      </w:r>
      <w:r w:rsidR="00CA4112">
        <w:rPr>
          <w:rFonts w:eastAsia="PMingLiU"/>
          <w:b/>
          <w:lang w:val="fr-FR" w:eastAsia="zh-TW"/>
        </w:rPr>
        <w:br/>
      </w:r>
      <w:r w:rsidRPr="000B4D79">
        <w:rPr>
          <w:rFonts w:eastAsia="PMingLiU"/>
          <w:b/>
          <w:lang w:val="fr-FR" w:eastAsia="zh-TW"/>
        </w:rPr>
        <w:t>N</w:t>
      </w:r>
      <w:r w:rsidR="007244C3" w:rsidRPr="000B4D79">
        <w:rPr>
          <w:rFonts w:eastAsia="PMingLiU"/>
          <w:b/>
          <w:lang w:val="fr-FR" w:eastAsia="zh-TW"/>
        </w:rPr>
        <w:t>o</w:t>
      </w:r>
      <w:r w:rsidRPr="000B4D79">
        <w:rPr>
          <w:rFonts w:eastAsia="PMingLiU"/>
          <w:b/>
          <w:lang w:val="fr-FR" w:eastAsia="zh-TW"/>
        </w:rPr>
        <w:t>mb</w:t>
      </w:r>
      <w:r w:rsidR="007244C3" w:rsidRPr="000B4D79">
        <w:rPr>
          <w:rFonts w:eastAsia="PMingLiU"/>
          <w:b/>
          <w:lang w:val="fr-FR" w:eastAsia="zh-TW"/>
        </w:rPr>
        <w:t>re</w:t>
      </w:r>
      <w:r w:rsidRPr="000B4D79">
        <w:rPr>
          <w:rFonts w:eastAsia="PMingLiU"/>
          <w:b/>
          <w:lang w:val="fr-FR" w:eastAsia="zh-TW"/>
        </w:rPr>
        <w:t xml:space="preserve"> </w:t>
      </w:r>
      <w:r w:rsidR="007244C3" w:rsidRPr="000B4D79">
        <w:rPr>
          <w:rFonts w:eastAsia="PMingLiU"/>
          <w:b/>
          <w:lang w:val="fr-FR" w:eastAsia="zh-TW"/>
        </w:rPr>
        <w:t xml:space="preserve">de jeunes âgés de 14 à 17 ans condamnés par un tribunal à un programme de redressement et durée moyenne de leur détention, </w:t>
      </w:r>
      <w:r w:rsidR="00AF5A4A" w:rsidRPr="000B4D79">
        <w:rPr>
          <w:rFonts w:eastAsia="PMingLiU"/>
          <w:b/>
          <w:lang w:val="fr-FR" w:eastAsia="zh-TW"/>
        </w:rPr>
        <w:t>de</w:t>
      </w:r>
      <w:r w:rsidRPr="000B4D79">
        <w:rPr>
          <w:rFonts w:eastAsia="PMingLiU"/>
          <w:b/>
          <w:lang w:val="fr-FR" w:eastAsia="zh-TW"/>
        </w:rPr>
        <w:t xml:space="preserve"> 2005</w:t>
      </w:r>
      <w:r w:rsidR="00AF5A4A" w:rsidRPr="000B4D79">
        <w:rPr>
          <w:rFonts w:eastAsia="PMingLiU"/>
          <w:b/>
          <w:lang w:val="fr-FR" w:eastAsia="zh-TW"/>
        </w:rPr>
        <w:t xml:space="preserve"> à 20</w:t>
      </w:r>
      <w:r w:rsidRPr="000B4D79">
        <w:rPr>
          <w:rFonts w:eastAsia="PMingLiU"/>
          <w:b/>
          <w:lang w:val="fr-FR" w:eastAsia="zh-TW"/>
        </w:rPr>
        <w:t>08</w:t>
      </w:r>
    </w:p>
    <w:tbl>
      <w:tblPr>
        <w:tblW w:w="7371" w:type="dxa"/>
        <w:tblInd w:w="1134" w:type="dxa"/>
        <w:tblBorders>
          <w:top w:val="single" w:sz="4" w:space="0" w:color="auto"/>
        </w:tblBorders>
        <w:tblCellMar>
          <w:left w:w="0" w:type="dxa"/>
          <w:right w:w="0" w:type="dxa"/>
        </w:tblCellMar>
        <w:tblLook w:val="01E0"/>
      </w:tblPr>
      <w:tblGrid>
        <w:gridCol w:w="3165"/>
        <w:gridCol w:w="1089"/>
        <w:gridCol w:w="1089"/>
        <w:gridCol w:w="938"/>
        <w:gridCol w:w="1090"/>
      </w:tblGrid>
      <w:tr w:rsidR="00C15094" w:rsidRPr="000B4D79">
        <w:trPr>
          <w:trHeight w:val="240"/>
          <w:tblHeader/>
        </w:trPr>
        <w:tc>
          <w:tcPr>
            <w:tcW w:w="2928" w:type="dxa"/>
            <w:vMerge w:val="restart"/>
            <w:tcBorders>
              <w:top w:val="single" w:sz="4" w:space="0" w:color="auto"/>
              <w:bottom w:val="single" w:sz="4" w:space="0" w:color="auto"/>
            </w:tcBorders>
            <w:shd w:val="clear" w:color="auto" w:fill="auto"/>
            <w:vAlign w:val="bottom"/>
          </w:tcPr>
          <w:p w:rsidR="00C15094" w:rsidRPr="000B4D79" w:rsidRDefault="00C15094" w:rsidP="00CA4112">
            <w:pPr>
              <w:suppressAutoHyphens w:val="0"/>
              <w:adjustRightInd w:val="0"/>
              <w:snapToGrid w:val="0"/>
              <w:spacing w:before="80" w:after="80" w:line="200" w:lineRule="exact"/>
              <w:textAlignment w:val="baseline"/>
              <w:rPr>
                <w:rFonts w:eastAsia="PMingLiU"/>
                <w:i/>
                <w:sz w:val="16"/>
                <w:szCs w:val="28"/>
                <w:lang w:val="fr-FR" w:eastAsia="zh-TW"/>
              </w:rPr>
            </w:pPr>
          </w:p>
        </w:tc>
        <w:tc>
          <w:tcPr>
            <w:tcW w:w="3893" w:type="dxa"/>
            <w:gridSpan w:val="4"/>
            <w:tcBorders>
              <w:top w:val="single" w:sz="4" w:space="0" w:color="auto"/>
              <w:bottom w:val="single" w:sz="4" w:space="0" w:color="auto"/>
            </w:tcBorders>
            <w:shd w:val="clear" w:color="auto" w:fill="auto"/>
            <w:vAlign w:val="bottom"/>
          </w:tcPr>
          <w:p w:rsidR="00C15094" w:rsidRPr="000B4D79" w:rsidRDefault="00F17DBA" w:rsidP="00CA4112">
            <w:pPr>
              <w:suppressAutoHyphens w:val="0"/>
              <w:adjustRightInd w:val="0"/>
              <w:snapToGrid w:val="0"/>
              <w:spacing w:before="80" w:after="80" w:line="200" w:lineRule="exact"/>
              <w:ind w:left="113"/>
              <w:jc w:val="center"/>
              <w:textAlignment w:val="baseline"/>
              <w:rPr>
                <w:rFonts w:eastAsia="PMingLiU"/>
                <w:i/>
                <w:sz w:val="16"/>
                <w:szCs w:val="28"/>
                <w:lang w:val="fr-FR" w:eastAsia="zh-TW"/>
              </w:rPr>
            </w:pPr>
            <w:r w:rsidRPr="000B4D79">
              <w:rPr>
                <w:rFonts w:eastAsia="PMingLiU"/>
                <w:i/>
                <w:sz w:val="16"/>
                <w:szCs w:val="28"/>
                <w:lang w:val="fr-FR" w:eastAsia="zh-TW"/>
              </w:rPr>
              <w:t>Année de libération</w:t>
            </w:r>
          </w:p>
        </w:tc>
      </w:tr>
      <w:tr w:rsidR="00C15094" w:rsidRPr="000B4D79">
        <w:trPr>
          <w:trHeight w:val="240"/>
          <w:tblHeader/>
        </w:trPr>
        <w:tc>
          <w:tcPr>
            <w:tcW w:w="2928" w:type="dxa"/>
            <w:vMerge/>
            <w:tcBorders>
              <w:top w:val="single" w:sz="4" w:space="0" w:color="auto"/>
              <w:bottom w:val="single" w:sz="12" w:space="0" w:color="auto"/>
            </w:tcBorders>
            <w:shd w:val="clear" w:color="auto" w:fill="auto"/>
            <w:vAlign w:val="bottom"/>
          </w:tcPr>
          <w:p w:rsidR="00C15094" w:rsidRPr="000B4D79" w:rsidRDefault="00C15094" w:rsidP="00CA4112">
            <w:pPr>
              <w:suppressAutoHyphens w:val="0"/>
              <w:adjustRightInd w:val="0"/>
              <w:snapToGrid w:val="0"/>
              <w:spacing w:before="80" w:after="80" w:line="200" w:lineRule="exact"/>
              <w:textAlignment w:val="baseline"/>
              <w:rPr>
                <w:rFonts w:eastAsia="PMingLiU"/>
                <w:sz w:val="18"/>
                <w:szCs w:val="28"/>
                <w:lang w:val="fr-FR" w:eastAsia="zh-TW"/>
              </w:rPr>
            </w:pPr>
          </w:p>
        </w:tc>
        <w:tc>
          <w:tcPr>
            <w:tcW w:w="1008" w:type="dxa"/>
            <w:tcBorders>
              <w:top w:val="single" w:sz="4" w:space="0" w:color="auto"/>
              <w:bottom w:val="single" w:sz="12" w:space="0" w:color="auto"/>
            </w:tcBorders>
            <w:shd w:val="clear" w:color="auto" w:fill="auto"/>
            <w:vAlign w:val="bottom"/>
          </w:tcPr>
          <w:p w:rsidR="00C15094" w:rsidRPr="00DD32F2" w:rsidRDefault="00C15094" w:rsidP="00CA4112">
            <w:pPr>
              <w:suppressAutoHyphens w:val="0"/>
              <w:adjustRightInd w:val="0"/>
              <w:snapToGrid w:val="0"/>
              <w:spacing w:before="80" w:after="80" w:line="200" w:lineRule="exact"/>
              <w:ind w:left="113"/>
              <w:jc w:val="right"/>
              <w:textAlignment w:val="baseline"/>
              <w:rPr>
                <w:rFonts w:eastAsia="PMingLiU"/>
                <w:i/>
                <w:iCs/>
                <w:sz w:val="16"/>
                <w:szCs w:val="16"/>
                <w:lang w:val="fr-FR" w:eastAsia="zh-TW"/>
              </w:rPr>
            </w:pPr>
            <w:r w:rsidRPr="00DD32F2">
              <w:rPr>
                <w:rFonts w:eastAsia="PMingLiU"/>
                <w:i/>
                <w:iCs/>
                <w:sz w:val="16"/>
                <w:szCs w:val="16"/>
                <w:lang w:val="fr-FR" w:eastAsia="zh-TW"/>
              </w:rPr>
              <w:t>2005</w:t>
            </w:r>
          </w:p>
        </w:tc>
        <w:tc>
          <w:tcPr>
            <w:tcW w:w="1008" w:type="dxa"/>
            <w:tcBorders>
              <w:top w:val="single" w:sz="4" w:space="0" w:color="auto"/>
              <w:bottom w:val="single" w:sz="12" w:space="0" w:color="auto"/>
            </w:tcBorders>
            <w:shd w:val="clear" w:color="auto" w:fill="auto"/>
            <w:vAlign w:val="bottom"/>
          </w:tcPr>
          <w:p w:rsidR="00C15094" w:rsidRPr="00DD32F2" w:rsidRDefault="00C15094" w:rsidP="00CA4112">
            <w:pPr>
              <w:suppressAutoHyphens w:val="0"/>
              <w:adjustRightInd w:val="0"/>
              <w:snapToGrid w:val="0"/>
              <w:spacing w:before="80" w:after="80" w:line="200" w:lineRule="exact"/>
              <w:ind w:left="113"/>
              <w:jc w:val="right"/>
              <w:textAlignment w:val="baseline"/>
              <w:rPr>
                <w:rFonts w:eastAsia="PMingLiU"/>
                <w:i/>
                <w:iCs/>
                <w:sz w:val="16"/>
                <w:szCs w:val="16"/>
                <w:lang w:val="fr-FR" w:eastAsia="zh-TW"/>
              </w:rPr>
            </w:pPr>
            <w:r w:rsidRPr="00DD32F2">
              <w:rPr>
                <w:rFonts w:eastAsia="PMingLiU"/>
                <w:i/>
                <w:iCs/>
                <w:sz w:val="16"/>
                <w:szCs w:val="16"/>
                <w:lang w:val="fr-FR" w:eastAsia="zh-TW"/>
              </w:rPr>
              <w:t>2006</w:t>
            </w:r>
          </w:p>
        </w:tc>
        <w:tc>
          <w:tcPr>
            <w:tcW w:w="868" w:type="dxa"/>
            <w:tcBorders>
              <w:top w:val="single" w:sz="4" w:space="0" w:color="auto"/>
              <w:bottom w:val="single" w:sz="12" w:space="0" w:color="auto"/>
            </w:tcBorders>
            <w:shd w:val="clear" w:color="auto" w:fill="auto"/>
            <w:vAlign w:val="bottom"/>
          </w:tcPr>
          <w:p w:rsidR="00C15094" w:rsidRPr="00DD32F2" w:rsidRDefault="00C15094" w:rsidP="00CA4112">
            <w:pPr>
              <w:suppressAutoHyphens w:val="0"/>
              <w:adjustRightInd w:val="0"/>
              <w:snapToGrid w:val="0"/>
              <w:spacing w:before="80" w:after="80" w:line="200" w:lineRule="exact"/>
              <w:ind w:left="113"/>
              <w:jc w:val="right"/>
              <w:textAlignment w:val="baseline"/>
              <w:rPr>
                <w:rFonts w:eastAsia="PMingLiU"/>
                <w:i/>
                <w:iCs/>
                <w:sz w:val="16"/>
                <w:szCs w:val="16"/>
                <w:lang w:val="fr-FR" w:eastAsia="zh-TW"/>
              </w:rPr>
            </w:pPr>
            <w:r w:rsidRPr="00DD32F2">
              <w:rPr>
                <w:rFonts w:eastAsia="PMingLiU"/>
                <w:i/>
                <w:iCs/>
                <w:sz w:val="16"/>
                <w:szCs w:val="16"/>
                <w:lang w:val="fr-FR" w:eastAsia="zh-TW"/>
              </w:rPr>
              <w:t>2007</w:t>
            </w:r>
          </w:p>
        </w:tc>
        <w:tc>
          <w:tcPr>
            <w:tcW w:w="1009" w:type="dxa"/>
            <w:tcBorders>
              <w:top w:val="single" w:sz="4" w:space="0" w:color="auto"/>
              <w:bottom w:val="single" w:sz="12" w:space="0" w:color="auto"/>
            </w:tcBorders>
            <w:shd w:val="clear" w:color="auto" w:fill="auto"/>
            <w:vAlign w:val="bottom"/>
          </w:tcPr>
          <w:p w:rsidR="00C15094" w:rsidRPr="00DD32F2" w:rsidRDefault="00C15094" w:rsidP="00CA4112">
            <w:pPr>
              <w:suppressAutoHyphens w:val="0"/>
              <w:adjustRightInd w:val="0"/>
              <w:snapToGrid w:val="0"/>
              <w:spacing w:before="80" w:after="80" w:line="200" w:lineRule="exact"/>
              <w:ind w:left="113"/>
              <w:jc w:val="right"/>
              <w:textAlignment w:val="baseline"/>
              <w:rPr>
                <w:rFonts w:eastAsia="PMingLiU"/>
                <w:i/>
                <w:iCs/>
                <w:sz w:val="16"/>
                <w:szCs w:val="16"/>
                <w:lang w:val="fr-FR" w:eastAsia="zh-TW"/>
              </w:rPr>
            </w:pPr>
            <w:r w:rsidRPr="00DD32F2">
              <w:rPr>
                <w:rFonts w:eastAsia="PMingLiU"/>
                <w:i/>
                <w:iCs/>
                <w:sz w:val="16"/>
                <w:szCs w:val="16"/>
                <w:lang w:val="fr-FR" w:eastAsia="zh-TW"/>
              </w:rPr>
              <w:t>2008</w:t>
            </w:r>
          </w:p>
        </w:tc>
      </w:tr>
      <w:tr w:rsidR="00C15094" w:rsidRPr="000B4D79">
        <w:trPr>
          <w:trHeight w:val="240"/>
        </w:trPr>
        <w:tc>
          <w:tcPr>
            <w:tcW w:w="2928" w:type="dxa"/>
            <w:tcBorders>
              <w:top w:val="single" w:sz="12" w:space="0" w:color="auto"/>
            </w:tcBorders>
            <w:shd w:val="clear" w:color="auto" w:fill="auto"/>
          </w:tcPr>
          <w:p w:rsidR="00C15094" w:rsidRPr="000B4D79" w:rsidRDefault="00AF5A4A" w:rsidP="00CA4112">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Nombre de personnes libérées</w:t>
            </w:r>
          </w:p>
        </w:tc>
        <w:tc>
          <w:tcPr>
            <w:tcW w:w="1008" w:type="dxa"/>
            <w:tcBorders>
              <w:top w:val="single" w:sz="12" w:space="0" w:color="auto"/>
            </w:tcBorders>
            <w:shd w:val="clear" w:color="auto" w:fill="auto"/>
            <w:vAlign w:val="bottom"/>
          </w:tcPr>
          <w:p w:rsidR="00C15094" w:rsidRPr="000B4D79" w:rsidRDefault="00C15094" w:rsidP="00CA4112">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683</w:t>
            </w:r>
          </w:p>
        </w:tc>
        <w:tc>
          <w:tcPr>
            <w:tcW w:w="1008" w:type="dxa"/>
            <w:tcBorders>
              <w:top w:val="single" w:sz="12" w:space="0" w:color="auto"/>
            </w:tcBorders>
            <w:shd w:val="clear" w:color="auto" w:fill="auto"/>
            <w:vAlign w:val="bottom"/>
          </w:tcPr>
          <w:p w:rsidR="00C15094" w:rsidRPr="000B4D79" w:rsidRDefault="00C15094" w:rsidP="00CA4112">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538</w:t>
            </w:r>
          </w:p>
        </w:tc>
        <w:tc>
          <w:tcPr>
            <w:tcW w:w="868" w:type="dxa"/>
            <w:tcBorders>
              <w:top w:val="single" w:sz="12" w:space="0" w:color="auto"/>
            </w:tcBorders>
            <w:shd w:val="clear" w:color="auto" w:fill="auto"/>
            <w:vAlign w:val="bottom"/>
          </w:tcPr>
          <w:p w:rsidR="00C15094" w:rsidRPr="000B4D79" w:rsidRDefault="00C15094" w:rsidP="00CA4112">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546</w:t>
            </w:r>
          </w:p>
        </w:tc>
        <w:tc>
          <w:tcPr>
            <w:tcW w:w="1009" w:type="dxa"/>
            <w:tcBorders>
              <w:top w:val="single" w:sz="12" w:space="0" w:color="auto"/>
            </w:tcBorders>
            <w:shd w:val="clear" w:color="auto" w:fill="auto"/>
            <w:vAlign w:val="bottom"/>
          </w:tcPr>
          <w:p w:rsidR="00C15094" w:rsidRPr="000B4D79" w:rsidRDefault="00C15094" w:rsidP="00CA4112">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604</w:t>
            </w:r>
          </w:p>
        </w:tc>
      </w:tr>
      <w:tr w:rsidR="00C15094" w:rsidRPr="000B4D79">
        <w:trPr>
          <w:trHeight w:val="240"/>
        </w:trPr>
        <w:tc>
          <w:tcPr>
            <w:tcW w:w="2928" w:type="dxa"/>
            <w:tcBorders>
              <w:bottom w:val="single" w:sz="12" w:space="0" w:color="auto"/>
            </w:tcBorders>
            <w:shd w:val="clear" w:color="auto" w:fill="auto"/>
          </w:tcPr>
          <w:p w:rsidR="00C15094" w:rsidRPr="000B4D79" w:rsidRDefault="007244C3" w:rsidP="00CA4112">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Durée moyenne de la détention (mois)</w:t>
            </w:r>
          </w:p>
        </w:tc>
        <w:tc>
          <w:tcPr>
            <w:tcW w:w="1008" w:type="dxa"/>
            <w:tcBorders>
              <w:bottom w:val="single" w:sz="12" w:space="0" w:color="auto"/>
            </w:tcBorders>
            <w:shd w:val="clear" w:color="auto" w:fill="auto"/>
            <w:vAlign w:val="bottom"/>
          </w:tcPr>
          <w:p w:rsidR="00C15094" w:rsidRPr="000B4D79" w:rsidRDefault="00C15094" w:rsidP="00CA4112">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6</w:t>
            </w:r>
            <w:r w:rsidR="00AF5A4A" w:rsidRPr="000B4D79">
              <w:rPr>
                <w:rFonts w:eastAsia="PMingLiU"/>
                <w:sz w:val="18"/>
                <w:szCs w:val="28"/>
                <w:lang w:val="fr-FR" w:eastAsia="zh-TW"/>
              </w:rPr>
              <w:t>,</w:t>
            </w:r>
            <w:r w:rsidRPr="000B4D79">
              <w:rPr>
                <w:rFonts w:eastAsia="PMingLiU"/>
                <w:sz w:val="18"/>
                <w:szCs w:val="28"/>
                <w:lang w:val="fr-FR" w:eastAsia="zh-TW"/>
              </w:rPr>
              <w:t>7</w:t>
            </w:r>
          </w:p>
        </w:tc>
        <w:tc>
          <w:tcPr>
            <w:tcW w:w="1008" w:type="dxa"/>
            <w:tcBorders>
              <w:bottom w:val="single" w:sz="12" w:space="0" w:color="auto"/>
            </w:tcBorders>
            <w:shd w:val="clear" w:color="auto" w:fill="auto"/>
            <w:vAlign w:val="bottom"/>
          </w:tcPr>
          <w:p w:rsidR="00C15094" w:rsidRPr="000B4D79" w:rsidRDefault="00C15094" w:rsidP="00CA4112">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7</w:t>
            </w:r>
            <w:r w:rsidR="00AF5A4A" w:rsidRPr="000B4D79">
              <w:rPr>
                <w:rFonts w:eastAsia="PMingLiU"/>
                <w:sz w:val="18"/>
                <w:szCs w:val="28"/>
                <w:lang w:val="fr-FR" w:eastAsia="zh-TW"/>
              </w:rPr>
              <w:t>,</w:t>
            </w:r>
            <w:r w:rsidRPr="000B4D79">
              <w:rPr>
                <w:rFonts w:eastAsia="PMingLiU"/>
                <w:sz w:val="18"/>
                <w:szCs w:val="28"/>
                <w:lang w:val="fr-FR" w:eastAsia="zh-TW"/>
              </w:rPr>
              <w:t>7</w:t>
            </w:r>
          </w:p>
        </w:tc>
        <w:tc>
          <w:tcPr>
            <w:tcW w:w="868" w:type="dxa"/>
            <w:tcBorders>
              <w:bottom w:val="single" w:sz="12" w:space="0" w:color="auto"/>
            </w:tcBorders>
            <w:shd w:val="clear" w:color="auto" w:fill="auto"/>
            <w:vAlign w:val="bottom"/>
          </w:tcPr>
          <w:p w:rsidR="00C15094" w:rsidRPr="000B4D79" w:rsidRDefault="00C15094" w:rsidP="00CA4112">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8</w:t>
            </w:r>
          </w:p>
        </w:tc>
        <w:tc>
          <w:tcPr>
            <w:tcW w:w="1009" w:type="dxa"/>
            <w:tcBorders>
              <w:bottom w:val="single" w:sz="12" w:space="0" w:color="auto"/>
            </w:tcBorders>
            <w:shd w:val="clear" w:color="auto" w:fill="auto"/>
            <w:vAlign w:val="bottom"/>
          </w:tcPr>
          <w:p w:rsidR="00C15094" w:rsidRPr="000B4D79" w:rsidRDefault="00C15094" w:rsidP="00CA4112">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7</w:t>
            </w:r>
            <w:r w:rsidR="00AF5A4A" w:rsidRPr="000B4D79">
              <w:rPr>
                <w:rFonts w:eastAsia="PMingLiU"/>
                <w:sz w:val="18"/>
                <w:szCs w:val="28"/>
                <w:lang w:val="fr-FR" w:eastAsia="zh-TW"/>
              </w:rPr>
              <w:t>,</w:t>
            </w:r>
            <w:r w:rsidRPr="000B4D79">
              <w:rPr>
                <w:rFonts w:eastAsia="PMingLiU"/>
                <w:sz w:val="18"/>
                <w:szCs w:val="28"/>
                <w:lang w:val="fr-FR" w:eastAsia="zh-TW"/>
              </w:rPr>
              <w:t>5</w:t>
            </w:r>
          </w:p>
        </w:tc>
      </w:tr>
    </w:tbl>
    <w:p w:rsidR="00C15094" w:rsidRPr="000B4D79" w:rsidRDefault="00C15094" w:rsidP="00685542">
      <w:pPr>
        <w:pStyle w:val="Heading1"/>
        <w:spacing w:before="240" w:after="120"/>
        <w:ind w:right="533"/>
        <w:rPr>
          <w:rFonts w:eastAsia="PMingLiU"/>
          <w:b/>
          <w:lang w:val="fr-FR" w:eastAsia="zh-TW"/>
        </w:rPr>
      </w:pPr>
      <w:r w:rsidRPr="00CA4112">
        <w:rPr>
          <w:rFonts w:eastAsia="PMingLiU"/>
          <w:bCs/>
          <w:lang w:val="fr-FR" w:eastAsia="zh-TW"/>
        </w:rPr>
        <w:t>Table</w:t>
      </w:r>
      <w:r w:rsidR="00F17DBA" w:rsidRPr="00CA4112">
        <w:rPr>
          <w:rFonts w:eastAsia="PMingLiU"/>
          <w:bCs/>
          <w:lang w:val="fr-FR" w:eastAsia="zh-TW"/>
        </w:rPr>
        <w:t>au</w:t>
      </w:r>
      <w:r w:rsidRPr="00CA4112">
        <w:rPr>
          <w:rFonts w:eastAsia="PMingLiU"/>
          <w:bCs/>
          <w:lang w:val="fr-FR" w:eastAsia="zh-TW"/>
        </w:rPr>
        <w:t xml:space="preserve"> 50</w:t>
      </w:r>
      <w:r w:rsidR="00CA4112">
        <w:rPr>
          <w:rFonts w:eastAsia="PMingLiU"/>
          <w:b/>
          <w:lang w:val="fr-FR" w:eastAsia="zh-TW"/>
        </w:rPr>
        <w:br/>
      </w:r>
      <w:r w:rsidR="00E249AD" w:rsidRPr="000B4D79">
        <w:rPr>
          <w:rFonts w:eastAsia="PMingLiU"/>
          <w:b/>
          <w:lang w:val="fr-FR" w:eastAsia="zh-TW"/>
        </w:rPr>
        <w:t>Nombre de cas signalés de</w:t>
      </w:r>
      <w:r w:rsidRPr="000B4D79">
        <w:rPr>
          <w:rFonts w:eastAsia="PMingLiU"/>
          <w:b/>
          <w:lang w:val="fr-FR" w:eastAsia="zh-TW"/>
        </w:rPr>
        <w:t xml:space="preserve"> </w:t>
      </w:r>
      <w:r w:rsidR="00E249AD" w:rsidRPr="000B4D79">
        <w:rPr>
          <w:rFonts w:eastAsia="PMingLiU"/>
          <w:b/>
          <w:lang w:val="fr-FR" w:eastAsia="zh-TW"/>
        </w:rPr>
        <w:t>violences et de mauvais traitements à l</w:t>
      </w:r>
      <w:r w:rsidR="000E26C3">
        <w:rPr>
          <w:rFonts w:eastAsia="PMingLiU"/>
          <w:b/>
          <w:lang w:val="fr-FR" w:eastAsia="zh-TW"/>
        </w:rPr>
        <w:t>’</w:t>
      </w:r>
      <w:r w:rsidR="00E249AD" w:rsidRPr="000B4D79">
        <w:rPr>
          <w:rFonts w:eastAsia="PMingLiU"/>
          <w:b/>
          <w:lang w:val="fr-FR" w:eastAsia="zh-TW"/>
        </w:rPr>
        <w:t>égard de mineurs</w:t>
      </w:r>
      <w:r w:rsidR="00685542">
        <w:rPr>
          <w:rFonts w:eastAsia="PMingLiU"/>
          <w:b/>
          <w:lang w:val="fr-FR" w:eastAsia="zh-TW"/>
        </w:rPr>
        <w:br/>
      </w:r>
      <w:r w:rsidR="00E249AD" w:rsidRPr="000B4D79">
        <w:rPr>
          <w:rFonts w:eastAsia="PMingLiU"/>
          <w:b/>
          <w:lang w:val="fr-FR" w:eastAsia="zh-TW"/>
        </w:rPr>
        <w:t>de moins de 18 ans placés sous la garde de</w:t>
      </w:r>
      <w:r w:rsidRPr="000B4D79">
        <w:rPr>
          <w:rFonts w:eastAsia="PMingLiU"/>
          <w:b/>
          <w:lang w:val="fr-FR" w:eastAsia="zh-TW"/>
        </w:rPr>
        <w:t xml:space="preserve"> </w:t>
      </w:r>
      <w:r w:rsidR="00B26679" w:rsidRPr="000B4D79">
        <w:rPr>
          <w:b/>
          <w:lang w:val="fr-FR"/>
        </w:rPr>
        <w:t>l</w:t>
      </w:r>
      <w:r w:rsidR="000E26C3">
        <w:rPr>
          <w:b/>
          <w:lang w:val="fr-FR"/>
        </w:rPr>
        <w:t>’</w:t>
      </w:r>
      <w:r w:rsidR="00B26679" w:rsidRPr="000B4D79">
        <w:rPr>
          <w:b/>
          <w:noProof/>
          <w:lang w:val="fr-FR"/>
        </w:rPr>
        <w:t>Administration pénitentiaire</w:t>
      </w:r>
      <w:r w:rsidR="007244C3" w:rsidRPr="000B4D79">
        <w:rPr>
          <w:b/>
          <w:noProof/>
          <w:lang w:val="fr-FR"/>
        </w:rPr>
        <w:t>,</w:t>
      </w:r>
      <w:r w:rsidR="00685542">
        <w:rPr>
          <w:rFonts w:eastAsia="PMingLiU"/>
          <w:b/>
          <w:lang w:val="fr-FR" w:eastAsia="zh-TW"/>
        </w:rPr>
        <w:br/>
      </w:r>
      <w:r w:rsidR="00E249AD" w:rsidRPr="000B4D79">
        <w:rPr>
          <w:rFonts w:eastAsia="PMingLiU"/>
          <w:b/>
          <w:lang w:val="fr-FR" w:eastAsia="zh-TW"/>
        </w:rPr>
        <w:t>de</w:t>
      </w:r>
      <w:r w:rsidRPr="000B4D79">
        <w:rPr>
          <w:rFonts w:eastAsia="PMingLiU"/>
          <w:b/>
          <w:lang w:val="fr-FR" w:eastAsia="zh-TW"/>
        </w:rPr>
        <w:t xml:space="preserve"> 2005</w:t>
      </w:r>
      <w:r w:rsidR="00E249AD" w:rsidRPr="000B4D79">
        <w:rPr>
          <w:rFonts w:eastAsia="PMingLiU"/>
          <w:b/>
          <w:lang w:val="fr-FR" w:eastAsia="zh-TW"/>
        </w:rPr>
        <w:t xml:space="preserve"> à 20</w:t>
      </w:r>
      <w:r w:rsidRPr="000B4D79">
        <w:rPr>
          <w:rFonts w:eastAsia="PMingLiU"/>
          <w:b/>
          <w:lang w:val="fr-FR" w:eastAsia="zh-TW"/>
        </w:rPr>
        <w:t>08</w:t>
      </w:r>
    </w:p>
    <w:tbl>
      <w:tblPr>
        <w:tblW w:w="7371"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3164"/>
        <w:gridCol w:w="1051"/>
        <w:gridCol w:w="1052"/>
        <w:gridCol w:w="1052"/>
        <w:gridCol w:w="1052"/>
      </w:tblGrid>
      <w:tr w:rsidR="00C15094" w:rsidRPr="000B4D79">
        <w:trPr>
          <w:trHeight w:val="240"/>
          <w:tblHeader/>
        </w:trPr>
        <w:tc>
          <w:tcPr>
            <w:tcW w:w="3164" w:type="dxa"/>
            <w:shd w:val="clear" w:color="auto" w:fill="auto"/>
            <w:vAlign w:val="bottom"/>
          </w:tcPr>
          <w:p w:rsidR="00C15094" w:rsidRPr="000B4D79" w:rsidRDefault="00C15094" w:rsidP="00AA4598">
            <w:pPr>
              <w:suppressAutoHyphens w:val="0"/>
              <w:adjustRightInd w:val="0"/>
              <w:snapToGrid w:val="0"/>
              <w:spacing w:before="80" w:after="80" w:line="200" w:lineRule="exact"/>
              <w:textAlignment w:val="baseline"/>
              <w:rPr>
                <w:rFonts w:eastAsia="PMingLiU"/>
                <w:i/>
                <w:sz w:val="16"/>
                <w:szCs w:val="28"/>
                <w:lang w:val="fr-FR" w:eastAsia="zh-TW"/>
              </w:rPr>
            </w:pPr>
          </w:p>
        </w:tc>
        <w:tc>
          <w:tcPr>
            <w:tcW w:w="1051" w:type="dxa"/>
            <w:shd w:val="clear" w:color="auto" w:fill="auto"/>
            <w:vAlign w:val="bottom"/>
          </w:tcPr>
          <w:p w:rsidR="00C15094" w:rsidRPr="000B4D79" w:rsidRDefault="00C15094" w:rsidP="008F5D7D">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2005</w:t>
            </w:r>
          </w:p>
        </w:tc>
        <w:tc>
          <w:tcPr>
            <w:tcW w:w="1052" w:type="dxa"/>
            <w:shd w:val="clear" w:color="auto" w:fill="auto"/>
            <w:vAlign w:val="bottom"/>
          </w:tcPr>
          <w:p w:rsidR="00C15094" w:rsidRPr="000B4D79" w:rsidRDefault="00C15094" w:rsidP="00AA4598">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2006</w:t>
            </w:r>
          </w:p>
        </w:tc>
        <w:tc>
          <w:tcPr>
            <w:tcW w:w="1052" w:type="dxa"/>
            <w:shd w:val="clear" w:color="auto" w:fill="auto"/>
            <w:vAlign w:val="bottom"/>
          </w:tcPr>
          <w:p w:rsidR="00C15094" w:rsidRPr="000B4D79" w:rsidRDefault="00C15094" w:rsidP="00AA4598">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2007</w:t>
            </w:r>
          </w:p>
        </w:tc>
        <w:tc>
          <w:tcPr>
            <w:tcW w:w="1052" w:type="dxa"/>
            <w:shd w:val="clear" w:color="auto" w:fill="auto"/>
            <w:vAlign w:val="bottom"/>
          </w:tcPr>
          <w:p w:rsidR="00C15094" w:rsidRPr="000B4D79" w:rsidRDefault="00C15094" w:rsidP="00AA4598">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2008</w:t>
            </w:r>
          </w:p>
        </w:tc>
      </w:tr>
      <w:tr w:rsidR="00C15094" w:rsidRPr="000B4D79">
        <w:trPr>
          <w:trHeight w:val="240"/>
        </w:trPr>
        <w:tc>
          <w:tcPr>
            <w:tcW w:w="3164" w:type="dxa"/>
            <w:shd w:val="clear" w:color="auto" w:fill="auto"/>
          </w:tcPr>
          <w:p w:rsidR="00C15094" w:rsidRPr="000B4D79" w:rsidRDefault="005A6254" w:rsidP="005A6254">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Nombre de cas signalés de violences</w:t>
            </w:r>
            <w:r w:rsidR="005E27B7">
              <w:rPr>
                <w:rFonts w:eastAsia="PMingLiU"/>
                <w:sz w:val="18"/>
                <w:szCs w:val="28"/>
                <w:lang w:val="fr-FR" w:eastAsia="zh-TW"/>
              </w:rPr>
              <w:br/>
            </w:r>
            <w:r w:rsidRPr="000B4D79">
              <w:rPr>
                <w:rFonts w:eastAsia="PMingLiU"/>
                <w:sz w:val="18"/>
                <w:szCs w:val="28"/>
                <w:lang w:val="fr-FR" w:eastAsia="zh-TW"/>
              </w:rPr>
              <w:t>et de mauvais traitements</w:t>
            </w:r>
          </w:p>
        </w:tc>
        <w:tc>
          <w:tcPr>
            <w:tcW w:w="1051" w:type="dxa"/>
            <w:shd w:val="clear" w:color="auto" w:fill="auto"/>
            <w:vAlign w:val="bottom"/>
          </w:tcPr>
          <w:p w:rsidR="00C15094" w:rsidRPr="000B4D79"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w:t>
            </w:r>
          </w:p>
        </w:tc>
        <w:tc>
          <w:tcPr>
            <w:tcW w:w="1052" w:type="dxa"/>
            <w:shd w:val="clear" w:color="auto" w:fill="auto"/>
            <w:vAlign w:val="bottom"/>
          </w:tcPr>
          <w:p w:rsidR="00C15094" w:rsidRPr="000B4D79"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w:t>
            </w:r>
          </w:p>
        </w:tc>
        <w:tc>
          <w:tcPr>
            <w:tcW w:w="1052" w:type="dxa"/>
            <w:shd w:val="clear" w:color="auto" w:fill="auto"/>
            <w:vAlign w:val="bottom"/>
          </w:tcPr>
          <w:p w:rsidR="00C15094" w:rsidRPr="000B4D79"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0</w:t>
            </w:r>
          </w:p>
        </w:tc>
        <w:tc>
          <w:tcPr>
            <w:tcW w:w="1052" w:type="dxa"/>
            <w:shd w:val="clear" w:color="auto" w:fill="auto"/>
            <w:vAlign w:val="bottom"/>
          </w:tcPr>
          <w:p w:rsidR="00C15094" w:rsidRPr="000B4D79"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w:t>
            </w:r>
          </w:p>
        </w:tc>
      </w:tr>
    </w:tbl>
    <w:p w:rsidR="00C15094" w:rsidRPr="005E27B7" w:rsidRDefault="00C15094" w:rsidP="00845187">
      <w:pPr>
        <w:pStyle w:val="SingleTxtG"/>
        <w:spacing w:before="120" w:after="240"/>
        <w:ind w:firstLine="170"/>
        <w:jc w:val="left"/>
        <w:rPr>
          <w:rFonts w:eastAsia="PMingLiU"/>
          <w:sz w:val="18"/>
          <w:szCs w:val="18"/>
          <w:lang w:val="fr-FR" w:eastAsia="zh-TW"/>
        </w:rPr>
      </w:pPr>
      <w:r w:rsidRPr="005E27B7">
        <w:rPr>
          <w:rFonts w:eastAsia="PMingLiU"/>
          <w:i/>
          <w:iCs/>
          <w:sz w:val="18"/>
          <w:szCs w:val="18"/>
          <w:lang w:val="fr-FR" w:eastAsia="zh-TW"/>
        </w:rPr>
        <w:t>Note</w:t>
      </w:r>
      <w:r w:rsidR="009331BF" w:rsidRPr="005E27B7">
        <w:rPr>
          <w:rFonts w:eastAsia="PMingLiU"/>
          <w:sz w:val="18"/>
          <w:szCs w:val="18"/>
          <w:lang w:val="fr-FR" w:eastAsia="zh-TW"/>
        </w:rPr>
        <w:t>:</w:t>
      </w:r>
      <w:r w:rsidR="005E6251" w:rsidRPr="005E27B7">
        <w:rPr>
          <w:rFonts w:eastAsia="PMingLiU"/>
          <w:sz w:val="18"/>
          <w:szCs w:val="18"/>
          <w:lang w:val="fr-FR" w:eastAsia="zh-TW"/>
        </w:rPr>
        <w:t xml:space="preserve"> </w:t>
      </w:r>
      <w:r w:rsidR="005A6254" w:rsidRPr="005E27B7">
        <w:rPr>
          <w:rFonts w:eastAsia="PMingLiU"/>
          <w:sz w:val="18"/>
          <w:szCs w:val="18"/>
          <w:lang w:val="fr-FR" w:eastAsia="zh-TW"/>
        </w:rPr>
        <w:t xml:space="preserve">Les quatre cas se sont révélés </w:t>
      </w:r>
      <w:r w:rsidR="004479ED" w:rsidRPr="005E27B7">
        <w:rPr>
          <w:rFonts w:eastAsia="PMingLiU"/>
          <w:sz w:val="18"/>
          <w:szCs w:val="18"/>
          <w:lang w:val="fr-FR" w:eastAsia="zh-TW"/>
        </w:rPr>
        <w:t>«</w:t>
      </w:r>
      <w:r w:rsidR="005A6254" w:rsidRPr="005E27B7">
        <w:rPr>
          <w:rFonts w:eastAsia="PMingLiU"/>
          <w:sz w:val="18"/>
          <w:szCs w:val="18"/>
          <w:lang w:val="fr-FR" w:eastAsia="zh-TW"/>
        </w:rPr>
        <w:t>infondés</w:t>
      </w:r>
      <w:r w:rsidR="004479ED" w:rsidRPr="005E27B7">
        <w:rPr>
          <w:rFonts w:eastAsia="PMingLiU"/>
          <w:sz w:val="18"/>
          <w:szCs w:val="18"/>
          <w:lang w:val="fr-FR" w:eastAsia="zh-TW"/>
        </w:rPr>
        <w:t>»</w:t>
      </w:r>
      <w:r w:rsidRPr="005E27B7">
        <w:rPr>
          <w:rFonts w:eastAsia="PMingLiU"/>
          <w:sz w:val="18"/>
          <w:szCs w:val="18"/>
          <w:lang w:val="fr-FR" w:eastAsia="zh-TW"/>
        </w:rPr>
        <w:t>.</w:t>
      </w:r>
    </w:p>
    <w:p w:rsidR="00C15094" w:rsidRPr="000B4D79" w:rsidRDefault="00AA4598" w:rsidP="00AA4598">
      <w:pPr>
        <w:pStyle w:val="H23G"/>
        <w:rPr>
          <w:rFonts w:eastAsia="PMingLiU"/>
          <w:lang w:val="fr-FR" w:eastAsia="zh-TW"/>
        </w:rPr>
      </w:pPr>
      <w:r w:rsidRPr="000B4D79">
        <w:rPr>
          <w:rFonts w:eastAsia="PMingLiU"/>
          <w:lang w:val="fr-FR" w:eastAsia="zh-TW"/>
        </w:rPr>
        <w:tab/>
      </w:r>
      <w:r w:rsidR="0084699D" w:rsidRPr="000B4D79">
        <w:rPr>
          <w:rFonts w:eastAsia="PMingLiU"/>
          <w:lang w:val="fr-FR" w:eastAsia="zh-TW"/>
        </w:rPr>
        <w:t>4.</w:t>
      </w:r>
      <w:r w:rsidR="0084699D" w:rsidRPr="000B4D79">
        <w:rPr>
          <w:rFonts w:eastAsia="PMingLiU"/>
          <w:lang w:val="fr-FR" w:eastAsia="zh-TW"/>
        </w:rPr>
        <w:tab/>
      </w:r>
      <w:r w:rsidR="00C15094" w:rsidRPr="000B4D79">
        <w:rPr>
          <w:rFonts w:eastAsia="PMingLiU"/>
          <w:lang w:val="fr-FR" w:eastAsia="zh-TW"/>
        </w:rPr>
        <w:t xml:space="preserve">Article 32 </w:t>
      </w:r>
      <w:r w:rsidR="00F00ADC" w:rsidRPr="000B4D79">
        <w:rPr>
          <w:rFonts w:eastAsia="PMingLiU"/>
          <w:lang w:val="fr-FR" w:eastAsia="zh-TW"/>
        </w:rPr>
        <w:t>–</w:t>
      </w:r>
      <w:r w:rsidR="00C15094" w:rsidRPr="000B4D79">
        <w:rPr>
          <w:rFonts w:eastAsia="PMingLiU"/>
          <w:lang w:val="fr-FR" w:eastAsia="zh-TW"/>
        </w:rPr>
        <w:t xml:space="preserve"> E</w:t>
      </w:r>
      <w:r w:rsidR="00F00ADC" w:rsidRPr="000B4D79">
        <w:rPr>
          <w:rFonts w:eastAsia="PMingLiU"/>
          <w:lang w:val="fr-FR" w:eastAsia="zh-TW"/>
        </w:rPr>
        <w:t>xploitation é</w:t>
      </w:r>
      <w:r w:rsidR="00C15094" w:rsidRPr="000B4D79">
        <w:rPr>
          <w:rFonts w:eastAsia="PMingLiU"/>
          <w:lang w:val="fr-FR" w:eastAsia="zh-TW"/>
        </w:rPr>
        <w:t>conomi</w:t>
      </w:r>
      <w:r w:rsidR="00F00ADC" w:rsidRPr="000B4D79">
        <w:rPr>
          <w:rFonts w:eastAsia="PMingLiU"/>
          <w:lang w:val="fr-FR" w:eastAsia="zh-TW"/>
        </w:rPr>
        <w:t>que, notamment le travail des enfants</w:t>
      </w:r>
    </w:p>
    <w:p w:rsidR="00C15094" w:rsidRPr="000B4D79" w:rsidRDefault="00AA4598" w:rsidP="00EC7486">
      <w:pPr>
        <w:pStyle w:val="H23G"/>
        <w:rPr>
          <w:lang w:val="fr-FR" w:eastAsia="zh-TW"/>
        </w:rPr>
      </w:pPr>
      <w:r w:rsidRPr="000B4D79">
        <w:rPr>
          <w:lang w:val="fr-FR" w:eastAsia="zh-TW"/>
        </w:rPr>
        <w:tab/>
      </w:r>
      <w:r w:rsidRPr="000B4D79">
        <w:rPr>
          <w:lang w:val="fr-FR" w:eastAsia="zh-TW"/>
        </w:rPr>
        <w:tab/>
      </w:r>
      <w:r w:rsidR="005A6254" w:rsidRPr="000B4D79">
        <w:rPr>
          <w:lang w:val="fr-FR" w:eastAsia="zh-TW"/>
        </w:rPr>
        <w:t>Ordonnance relative à l</w:t>
      </w:r>
      <w:r w:rsidR="000E26C3">
        <w:rPr>
          <w:lang w:val="fr-FR" w:eastAsia="zh-TW"/>
        </w:rPr>
        <w:t>’</w:t>
      </w:r>
      <w:r w:rsidR="005A6254" w:rsidRPr="000B4D79">
        <w:rPr>
          <w:lang w:val="fr-FR" w:eastAsia="zh-TW"/>
        </w:rPr>
        <w:t xml:space="preserve">apprentissage professionnel </w:t>
      </w:r>
      <w:r w:rsidR="00C15094" w:rsidRPr="000B4D79">
        <w:rPr>
          <w:lang w:val="fr-FR" w:eastAsia="zh-TW"/>
        </w:rPr>
        <w:t>(</w:t>
      </w:r>
      <w:r w:rsidR="0072454F" w:rsidRPr="000B4D79">
        <w:rPr>
          <w:lang w:val="fr-FR"/>
        </w:rPr>
        <w:t>chap.</w:t>
      </w:r>
      <w:r w:rsidR="00C15094" w:rsidRPr="000B4D79">
        <w:rPr>
          <w:lang w:val="fr-FR" w:eastAsia="zh-TW"/>
        </w:rPr>
        <w:t xml:space="preserve"> 47)</w:t>
      </w:r>
    </w:p>
    <w:p w:rsidR="00C15094" w:rsidRPr="000B4D79" w:rsidRDefault="00C15094" w:rsidP="00AA4598">
      <w:pPr>
        <w:pStyle w:val="SingleTxtG"/>
        <w:rPr>
          <w:rFonts w:eastAsia="PMingLiU"/>
          <w:lang w:val="fr-FR" w:eastAsia="zh-TW"/>
        </w:rPr>
      </w:pPr>
      <w:r w:rsidRPr="000B4D79">
        <w:rPr>
          <w:rFonts w:eastAsia="PMingLiU"/>
          <w:lang w:val="fr-FR" w:eastAsia="zh-TW"/>
        </w:rPr>
        <w:t>635.</w:t>
      </w:r>
      <w:r w:rsidRPr="000B4D79">
        <w:rPr>
          <w:rFonts w:eastAsia="PMingLiU"/>
          <w:lang w:val="fr-FR" w:eastAsia="zh-TW"/>
        </w:rPr>
        <w:tab/>
      </w:r>
      <w:r w:rsidR="005F1455" w:rsidRPr="000B4D79">
        <w:rPr>
          <w:rFonts w:eastAsia="PMingLiU"/>
          <w:lang w:val="fr-FR" w:eastAsia="zh-TW"/>
        </w:rPr>
        <w:t xml:space="preserve">Comme suite au paragraphe </w:t>
      </w:r>
      <w:r w:rsidRPr="000B4D79">
        <w:rPr>
          <w:rFonts w:eastAsia="PMingLiU"/>
          <w:lang w:val="fr-FR" w:eastAsia="zh-TW"/>
        </w:rPr>
        <w:t xml:space="preserve">440 </w:t>
      </w:r>
      <w:r w:rsidR="00B03C00" w:rsidRPr="000B4D79">
        <w:rPr>
          <w:rFonts w:eastAsia="DFKai-SB"/>
          <w:lang w:val="fr-FR" w:eastAsia="zh-TW"/>
        </w:rPr>
        <w:t>de la partie</w:t>
      </w:r>
      <w:r w:rsidRPr="000B4D79">
        <w:rPr>
          <w:rFonts w:eastAsia="PMingLiU"/>
          <w:lang w:val="fr-FR" w:eastAsia="zh-TW"/>
        </w:rPr>
        <w:t xml:space="preserve"> II </w:t>
      </w:r>
      <w:r w:rsidR="00B03C00" w:rsidRPr="000B4D79">
        <w:rPr>
          <w:rFonts w:eastAsia="DFKai-SB"/>
          <w:lang w:val="fr-FR" w:eastAsia="zh-TW"/>
        </w:rPr>
        <w:t xml:space="preserve">du </w:t>
      </w:r>
      <w:r w:rsidR="00B03C00" w:rsidRPr="000B4D79">
        <w:rPr>
          <w:lang w:val="fr-FR"/>
        </w:rPr>
        <w:t>rapport</w:t>
      </w:r>
      <w:r w:rsidR="008168F8" w:rsidRPr="000B4D79">
        <w:rPr>
          <w:lang w:val="fr-FR"/>
        </w:rPr>
        <w:t xml:space="preserve"> initial</w:t>
      </w:r>
      <w:r w:rsidRPr="000B4D79">
        <w:rPr>
          <w:rFonts w:eastAsia="PMingLiU"/>
          <w:lang w:val="fr-FR" w:eastAsia="zh-TW"/>
        </w:rPr>
        <w:t xml:space="preserve">, </w:t>
      </w:r>
      <w:r w:rsidR="005A6254" w:rsidRPr="000B4D79">
        <w:rPr>
          <w:rFonts w:eastAsia="PMingLiU"/>
          <w:lang w:val="fr-FR" w:eastAsia="zh-TW"/>
        </w:rPr>
        <w:t>plus de</w:t>
      </w:r>
      <w:r w:rsidRPr="000B4D79">
        <w:rPr>
          <w:rFonts w:eastAsia="PMingLiU"/>
          <w:lang w:val="fr-FR" w:eastAsia="zh-TW"/>
        </w:rPr>
        <w:t xml:space="preserve"> 1 600 contrats </w:t>
      </w:r>
      <w:r w:rsidR="005A6254" w:rsidRPr="000B4D79">
        <w:rPr>
          <w:rFonts w:eastAsia="PMingLiU"/>
          <w:lang w:val="fr-FR" w:eastAsia="zh-TW"/>
        </w:rPr>
        <w:t>ont été enregistrés</w:t>
      </w:r>
      <w:r w:rsidRPr="000B4D79">
        <w:rPr>
          <w:rFonts w:eastAsia="PMingLiU"/>
          <w:lang w:val="fr-FR" w:eastAsia="zh-TW"/>
        </w:rPr>
        <w:t xml:space="preserve"> </w:t>
      </w:r>
      <w:r w:rsidR="005A6254" w:rsidRPr="000B4D79">
        <w:rPr>
          <w:rFonts w:eastAsia="PMingLiU"/>
          <w:lang w:val="fr-FR" w:eastAsia="zh-TW"/>
        </w:rPr>
        <w:t>en 2008 au titre de l</w:t>
      </w:r>
      <w:r w:rsidR="000E26C3">
        <w:rPr>
          <w:rFonts w:eastAsia="PMingLiU"/>
          <w:lang w:val="fr-FR" w:eastAsia="zh-TW"/>
        </w:rPr>
        <w:t>’</w:t>
      </w:r>
      <w:r w:rsidR="002638F2">
        <w:rPr>
          <w:rFonts w:eastAsia="PMingLiU"/>
          <w:lang w:val="fr-FR" w:eastAsia="zh-TW"/>
        </w:rPr>
        <w:t>o</w:t>
      </w:r>
      <w:r w:rsidR="005A6254" w:rsidRPr="000B4D79">
        <w:rPr>
          <w:rFonts w:eastAsia="PMingLiU"/>
          <w:lang w:val="fr-FR" w:eastAsia="zh-TW"/>
        </w:rPr>
        <w:t>rdonnance relative à l</w:t>
      </w:r>
      <w:r w:rsidR="000E26C3">
        <w:rPr>
          <w:rFonts w:eastAsia="PMingLiU"/>
          <w:lang w:val="fr-FR" w:eastAsia="zh-TW"/>
        </w:rPr>
        <w:t>’</w:t>
      </w:r>
      <w:r w:rsidR="005A6254" w:rsidRPr="000B4D79">
        <w:rPr>
          <w:rFonts w:eastAsia="PMingLiU"/>
          <w:lang w:val="fr-FR" w:eastAsia="zh-TW"/>
        </w:rPr>
        <w:t>apprentissage professionnel</w:t>
      </w:r>
      <w:r w:rsidRPr="000B4D79">
        <w:rPr>
          <w:rFonts w:eastAsia="PMingLiU"/>
          <w:lang w:val="fr-FR" w:eastAsia="zh-TW"/>
        </w:rPr>
        <w:t xml:space="preserve"> </w:t>
      </w:r>
      <w:r w:rsidR="005A6254" w:rsidRPr="000B4D79">
        <w:rPr>
          <w:rFonts w:eastAsia="PMingLiU"/>
          <w:lang w:val="fr-FR" w:eastAsia="zh-TW"/>
        </w:rPr>
        <w:t>et quelque</w:t>
      </w:r>
      <w:r w:rsidRPr="000B4D79">
        <w:rPr>
          <w:rFonts w:eastAsia="PMingLiU"/>
          <w:lang w:val="fr-FR" w:eastAsia="zh-TW"/>
        </w:rPr>
        <w:t xml:space="preserve"> 3 000 apprentis </w:t>
      </w:r>
      <w:r w:rsidR="005A6254" w:rsidRPr="000B4D79">
        <w:rPr>
          <w:rFonts w:eastAsia="PMingLiU"/>
          <w:lang w:val="fr-FR" w:eastAsia="zh-TW"/>
        </w:rPr>
        <w:t xml:space="preserve">étaient en formation </w:t>
      </w:r>
      <w:r w:rsidRPr="000B4D79">
        <w:rPr>
          <w:rFonts w:eastAsia="PMingLiU"/>
          <w:lang w:val="fr-FR" w:eastAsia="zh-TW"/>
        </w:rPr>
        <w:t>(</w:t>
      </w:r>
      <w:r w:rsidR="005A6254" w:rsidRPr="000B4D79">
        <w:rPr>
          <w:rFonts w:eastAsia="PMingLiU"/>
          <w:lang w:val="fr-FR" w:eastAsia="zh-TW"/>
        </w:rPr>
        <w:t>contre plus de</w:t>
      </w:r>
      <w:r w:rsidRPr="000B4D79">
        <w:rPr>
          <w:rFonts w:eastAsia="PMingLiU"/>
          <w:lang w:val="fr-FR" w:eastAsia="zh-TW"/>
        </w:rPr>
        <w:t xml:space="preserve"> 2 500 contrats </w:t>
      </w:r>
      <w:r w:rsidR="005A6254" w:rsidRPr="000B4D79">
        <w:rPr>
          <w:rFonts w:eastAsia="PMingLiU"/>
          <w:lang w:val="fr-FR" w:eastAsia="zh-TW"/>
        </w:rPr>
        <w:t>et environ 5 900 apprenti</w:t>
      </w:r>
      <w:r w:rsidRPr="000B4D79">
        <w:rPr>
          <w:rFonts w:eastAsia="PMingLiU"/>
          <w:lang w:val="fr-FR" w:eastAsia="zh-TW"/>
        </w:rPr>
        <w:t xml:space="preserve">s </w:t>
      </w:r>
      <w:r w:rsidR="005A6254" w:rsidRPr="000B4D79">
        <w:rPr>
          <w:rFonts w:eastAsia="PMingLiU"/>
          <w:lang w:val="fr-FR" w:eastAsia="zh-TW"/>
        </w:rPr>
        <w:t>e</w:t>
      </w:r>
      <w:r w:rsidRPr="000B4D79">
        <w:rPr>
          <w:rFonts w:eastAsia="PMingLiU"/>
          <w:lang w:val="fr-FR" w:eastAsia="zh-TW"/>
        </w:rPr>
        <w:t>n 2000</w:t>
      </w:r>
      <w:r w:rsidR="005A6254" w:rsidRPr="000B4D79">
        <w:rPr>
          <w:rFonts w:eastAsia="PMingLiU"/>
          <w:lang w:val="fr-FR" w:eastAsia="zh-TW"/>
        </w:rPr>
        <w:t xml:space="preserve">, </w:t>
      </w:r>
      <w:r w:rsidR="002638F2">
        <w:rPr>
          <w:rFonts w:eastAsia="PMingLiU"/>
          <w:lang w:val="fr-FR" w:eastAsia="zh-TW"/>
        </w:rPr>
        <w:t>comme</w:t>
      </w:r>
      <w:r w:rsidR="005A6254" w:rsidRPr="000B4D79">
        <w:rPr>
          <w:rFonts w:eastAsia="PMingLiU"/>
          <w:lang w:val="fr-FR" w:eastAsia="zh-TW"/>
        </w:rPr>
        <w:t xml:space="preserve"> indiqué dans le</w:t>
      </w:r>
      <w:r w:rsidRPr="000B4D79">
        <w:rPr>
          <w:rFonts w:eastAsia="PMingLiU"/>
          <w:lang w:val="fr-FR" w:eastAsia="zh-TW"/>
        </w:rPr>
        <w:t xml:space="preserve"> </w:t>
      </w:r>
      <w:r w:rsidR="008168F8" w:rsidRPr="000B4D79">
        <w:rPr>
          <w:lang w:val="fr-FR"/>
        </w:rPr>
        <w:t>rapport initial</w:t>
      </w:r>
      <w:r w:rsidRPr="000B4D79">
        <w:rPr>
          <w:rFonts w:eastAsia="PMingLiU"/>
          <w:lang w:val="fr-FR" w:eastAsia="zh-TW"/>
        </w:rPr>
        <w:t>).</w:t>
      </w:r>
    </w:p>
    <w:p w:rsidR="00C15094" w:rsidRPr="000B4D79" w:rsidRDefault="00AA4598" w:rsidP="00845187">
      <w:pPr>
        <w:pStyle w:val="H23G"/>
        <w:rPr>
          <w:rFonts w:eastAsia="PMingLiU"/>
          <w:lang w:val="fr-FR" w:eastAsia="zh-TW"/>
        </w:rPr>
      </w:pPr>
      <w:r w:rsidRPr="000B4D79">
        <w:rPr>
          <w:rFonts w:eastAsia="PMingLiU"/>
          <w:lang w:val="fr-FR" w:eastAsia="zh-TW"/>
        </w:rPr>
        <w:tab/>
      </w:r>
      <w:r w:rsidR="0084699D" w:rsidRPr="000B4D79">
        <w:rPr>
          <w:rFonts w:eastAsia="PMingLiU"/>
          <w:lang w:val="fr-FR" w:eastAsia="zh-TW"/>
        </w:rPr>
        <w:t>5.</w:t>
      </w:r>
      <w:r w:rsidR="0084699D" w:rsidRPr="000B4D79">
        <w:rPr>
          <w:rFonts w:eastAsia="PMingLiU"/>
          <w:lang w:val="fr-FR" w:eastAsia="zh-TW"/>
        </w:rPr>
        <w:tab/>
      </w:r>
      <w:r w:rsidR="00C15094" w:rsidRPr="000B4D79">
        <w:rPr>
          <w:rFonts w:eastAsia="PMingLiU"/>
          <w:lang w:val="fr-FR" w:eastAsia="zh-TW"/>
        </w:rPr>
        <w:t xml:space="preserve">Article 33 </w:t>
      </w:r>
      <w:r w:rsidR="00845187">
        <w:rPr>
          <w:rFonts w:eastAsia="PMingLiU"/>
          <w:lang w:val="fr-FR" w:eastAsia="zh-TW"/>
        </w:rPr>
        <w:t xml:space="preserve">– </w:t>
      </w:r>
      <w:r w:rsidR="007244C3" w:rsidRPr="000B4D79">
        <w:rPr>
          <w:rFonts w:eastAsia="PMingLiU"/>
          <w:lang w:val="fr-FR" w:eastAsia="zh-TW"/>
        </w:rPr>
        <w:t>Toxicomanie</w:t>
      </w:r>
      <w:r w:rsidR="00C15094" w:rsidRPr="000B4D79">
        <w:rPr>
          <w:rFonts w:eastAsia="PMingLiU"/>
          <w:lang w:val="fr-FR" w:eastAsia="zh-TW"/>
        </w:rPr>
        <w:t xml:space="preserve"> </w:t>
      </w:r>
    </w:p>
    <w:p w:rsidR="00C15094" w:rsidRPr="000B4D79" w:rsidRDefault="00C15094" w:rsidP="00BD7223">
      <w:pPr>
        <w:pStyle w:val="SingleTxtG"/>
        <w:rPr>
          <w:rFonts w:eastAsia="PMingLiU"/>
          <w:lang w:val="fr-FR" w:eastAsia="zh-TW"/>
        </w:rPr>
      </w:pPr>
      <w:r w:rsidRPr="000B4D79">
        <w:rPr>
          <w:rFonts w:eastAsia="PMingLiU"/>
          <w:lang w:val="fr-FR" w:eastAsia="zh-TW"/>
        </w:rPr>
        <w:t>636.</w:t>
      </w:r>
      <w:r w:rsidRPr="000B4D79">
        <w:rPr>
          <w:rFonts w:eastAsia="PMingLiU"/>
          <w:lang w:val="fr-FR" w:eastAsia="zh-TW"/>
        </w:rPr>
        <w:tab/>
      </w:r>
      <w:r w:rsidR="003A049D" w:rsidRPr="000B4D79">
        <w:rPr>
          <w:rFonts w:eastAsia="PMingLiU"/>
          <w:lang w:val="fr-FR" w:eastAsia="zh-TW"/>
        </w:rPr>
        <w:t>Selon le</w:t>
      </w:r>
      <w:r w:rsidRPr="000B4D79">
        <w:rPr>
          <w:rFonts w:eastAsia="PMingLiU"/>
          <w:lang w:val="fr-FR" w:eastAsia="zh-TW"/>
        </w:rPr>
        <w:t xml:space="preserve"> </w:t>
      </w:r>
      <w:r w:rsidR="003A049D" w:rsidRPr="000B4D79">
        <w:rPr>
          <w:noProof/>
          <w:lang w:val="fr-FR"/>
        </w:rPr>
        <w:t>Registre central de la toxicomanie</w:t>
      </w:r>
      <w:r w:rsidR="007244C3" w:rsidRPr="000B4D79">
        <w:rPr>
          <w:rFonts w:eastAsia="PMingLiU"/>
          <w:lang w:val="fr-FR" w:eastAsia="zh-TW"/>
        </w:rPr>
        <w:t xml:space="preserve">, </w:t>
      </w:r>
      <w:r w:rsidR="009F07F1" w:rsidRPr="000B4D79">
        <w:rPr>
          <w:rFonts w:eastAsia="PMingLiU"/>
          <w:lang w:val="fr-FR" w:eastAsia="zh-TW"/>
        </w:rPr>
        <w:t xml:space="preserve">un système de signalement volontaire administré par le Bureau de la sécurité, 1 822 toxicomanes </w:t>
      </w:r>
      <w:r w:rsidR="00BD7223" w:rsidRPr="000B4D79">
        <w:rPr>
          <w:rFonts w:eastAsia="PMingLiU"/>
          <w:lang w:val="fr-FR" w:eastAsia="zh-TW"/>
        </w:rPr>
        <w:t>portés au registre</w:t>
      </w:r>
      <w:r w:rsidR="009F07F1" w:rsidRPr="000B4D79">
        <w:rPr>
          <w:rFonts w:eastAsia="PMingLiU"/>
          <w:lang w:val="fr-FR" w:eastAsia="zh-TW"/>
        </w:rPr>
        <w:t xml:space="preserve"> en 2008 étaient âgés de moins de 18 ans, soit une hausse de 54,8 % par rapport à 2005. Pour la même période, la proportion de ces jeunes toxicomanes dans l</w:t>
      </w:r>
      <w:r w:rsidR="000E26C3">
        <w:rPr>
          <w:rFonts w:eastAsia="PMingLiU"/>
          <w:lang w:val="fr-FR" w:eastAsia="zh-TW"/>
        </w:rPr>
        <w:t>’</w:t>
      </w:r>
      <w:r w:rsidR="009F07F1" w:rsidRPr="000B4D79">
        <w:rPr>
          <w:rFonts w:eastAsia="PMingLiU"/>
          <w:lang w:val="fr-FR" w:eastAsia="zh-TW"/>
        </w:rPr>
        <w:t>ensemble de la population toxicomane a augmenté de 8,3 à 12,9 %. En 2008, l</w:t>
      </w:r>
      <w:r w:rsidR="0027577C" w:rsidRPr="000B4D79">
        <w:rPr>
          <w:rFonts w:eastAsia="PMingLiU"/>
          <w:lang w:val="fr-FR" w:eastAsia="zh-TW"/>
        </w:rPr>
        <w:t>a ké</w:t>
      </w:r>
      <w:r w:rsidRPr="000B4D79">
        <w:rPr>
          <w:rFonts w:eastAsia="PMingLiU"/>
          <w:lang w:val="fr-FR" w:eastAsia="zh-TW"/>
        </w:rPr>
        <w:t xml:space="preserve">tamine </w:t>
      </w:r>
      <w:r w:rsidR="0027577C" w:rsidRPr="000B4D79">
        <w:rPr>
          <w:rFonts w:eastAsia="PMingLiU"/>
          <w:lang w:val="fr-FR" w:eastAsia="zh-TW"/>
        </w:rPr>
        <w:t>était</w:t>
      </w:r>
      <w:r w:rsidRPr="000B4D79">
        <w:rPr>
          <w:rFonts w:eastAsia="PMingLiU"/>
          <w:lang w:val="fr-FR" w:eastAsia="zh-TW"/>
        </w:rPr>
        <w:t xml:space="preserve"> </w:t>
      </w:r>
      <w:r w:rsidR="0027577C" w:rsidRPr="000B4D79">
        <w:rPr>
          <w:lang w:val="fr-FR"/>
        </w:rPr>
        <w:t>la drogue la plus consommée (</w:t>
      </w:r>
      <w:r w:rsidRPr="000B4D79">
        <w:rPr>
          <w:rFonts w:eastAsia="PMingLiU"/>
          <w:lang w:val="fr-FR" w:eastAsia="zh-TW"/>
        </w:rPr>
        <w:t>87</w:t>
      </w:r>
      <w:r w:rsidR="0027577C" w:rsidRPr="000B4D79">
        <w:rPr>
          <w:rFonts w:eastAsia="PMingLiU"/>
          <w:lang w:val="fr-FR" w:eastAsia="zh-TW"/>
        </w:rPr>
        <w:t>,</w:t>
      </w:r>
      <w:r w:rsidRPr="000B4D79">
        <w:rPr>
          <w:rFonts w:eastAsia="PMingLiU"/>
          <w:lang w:val="fr-FR" w:eastAsia="zh-TW"/>
        </w:rPr>
        <w:t>6</w:t>
      </w:r>
      <w:r w:rsidR="0027577C" w:rsidRPr="000B4D79">
        <w:rPr>
          <w:rFonts w:eastAsia="PMingLiU"/>
          <w:lang w:val="fr-FR" w:eastAsia="zh-TW"/>
        </w:rPr>
        <w:t xml:space="preserve"> </w:t>
      </w:r>
      <w:r w:rsidRPr="000B4D79">
        <w:rPr>
          <w:rFonts w:eastAsia="PMingLiU"/>
          <w:lang w:val="fr-FR" w:eastAsia="zh-TW"/>
        </w:rPr>
        <w:t>%</w:t>
      </w:r>
      <w:r w:rsidR="0027577C" w:rsidRPr="000B4D79">
        <w:rPr>
          <w:rFonts w:eastAsia="PMingLiU"/>
          <w:lang w:val="fr-FR" w:eastAsia="zh-TW"/>
        </w:rPr>
        <w:t>), suivie de l</w:t>
      </w:r>
      <w:r w:rsidR="000E26C3">
        <w:rPr>
          <w:rFonts w:eastAsia="PMingLiU"/>
          <w:lang w:val="fr-FR" w:eastAsia="zh-TW"/>
        </w:rPr>
        <w:t>’</w:t>
      </w:r>
      <w:r w:rsidR="0027577C" w:rsidRPr="000B4D79">
        <w:rPr>
          <w:rFonts w:eastAsia="PMingLiU"/>
          <w:lang w:val="fr-FR" w:eastAsia="zh-TW"/>
        </w:rPr>
        <w:t>ec</w:t>
      </w:r>
      <w:r w:rsidR="006E268D" w:rsidRPr="000B4D79">
        <w:rPr>
          <w:rFonts w:eastAsia="PMingLiU"/>
          <w:lang w:val="fr-FR" w:eastAsia="zh-TW"/>
        </w:rPr>
        <w:t>s</w:t>
      </w:r>
      <w:r w:rsidR="0027577C" w:rsidRPr="000B4D79">
        <w:rPr>
          <w:rFonts w:eastAsia="PMingLiU"/>
          <w:lang w:val="fr-FR" w:eastAsia="zh-TW"/>
        </w:rPr>
        <w:t>tasy (19 %) et de l</w:t>
      </w:r>
      <w:r w:rsidR="000E26C3">
        <w:rPr>
          <w:rFonts w:eastAsia="PMingLiU"/>
          <w:lang w:val="fr-FR" w:eastAsia="zh-TW"/>
        </w:rPr>
        <w:t>’</w:t>
      </w:r>
      <w:r w:rsidR="0027577C" w:rsidRPr="000B4D79">
        <w:rPr>
          <w:rFonts w:eastAsia="PMingLiU"/>
          <w:lang w:val="fr-FR" w:eastAsia="zh-TW"/>
        </w:rPr>
        <w:t>ice (15,8 %)</w:t>
      </w:r>
      <w:r w:rsidRPr="000B4D79">
        <w:rPr>
          <w:rFonts w:eastAsia="PMingLiU"/>
          <w:lang w:val="fr-FR" w:eastAsia="zh-TW"/>
        </w:rPr>
        <w:t xml:space="preserve">. </w:t>
      </w:r>
      <w:r w:rsidR="002638F2">
        <w:rPr>
          <w:rFonts w:eastAsia="PMingLiU"/>
          <w:lang w:val="fr-FR" w:eastAsia="zh-TW"/>
        </w:rPr>
        <w:t>La part de ces</w:t>
      </w:r>
      <w:r w:rsidR="009F07F1" w:rsidRPr="000B4D79">
        <w:rPr>
          <w:rFonts w:eastAsia="PMingLiU"/>
          <w:lang w:val="fr-FR" w:eastAsia="zh-TW"/>
        </w:rPr>
        <w:t xml:space="preserve"> jeunes toxicomanes consommant des substances psychotropes est resté</w:t>
      </w:r>
      <w:r w:rsidR="00A074B2">
        <w:rPr>
          <w:rFonts w:eastAsia="PMingLiU"/>
          <w:lang w:val="fr-FR" w:eastAsia="zh-TW"/>
        </w:rPr>
        <w:t>e</w:t>
      </w:r>
      <w:r w:rsidR="009F07F1" w:rsidRPr="000B4D79">
        <w:rPr>
          <w:rFonts w:eastAsia="PMingLiU"/>
          <w:lang w:val="fr-FR" w:eastAsia="zh-TW"/>
        </w:rPr>
        <w:t xml:space="preserve"> élevé</w:t>
      </w:r>
      <w:r w:rsidR="00A074B2">
        <w:rPr>
          <w:rFonts w:eastAsia="PMingLiU"/>
          <w:lang w:val="fr-FR" w:eastAsia="zh-TW"/>
        </w:rPr>
        <w:t>e</w:t>
      </w:r>
      <w:r w:rsidR="009F07F1" w:rsidRPr="000B4D79">
        <w:rPr>
          <w:rFonts w:eastAsia="PMingLiU"/>
          <w:lang w:val="fr-FR" w:eastAsia="zh-TW"/>
        </w:rPr>
        <w:t xml:space="preserve"> depuis 2006, soit plus de 99 %. Le tableau 51 indique le nombre ventilé de toxicomanes âgés de moins de 18</w:t>
      </w:r>
      <w:r w:rsidR="000F038C">
        <w:rPr>
          <w:rFonts w:eastAsia="PMingLiU"/>
          <w:lang w:val="fr-FR" w:eastAsia="zh-TW"/>
        </w:rPr>
        <w:t> </w:t>
      </w:r>
      <w:r w:rsidR="009F07F1" w:rsidRPr="000B4D79">
        <w:rPr>
          <w:rFonts w:eastAsia="PMingLiU"/>
          <w:lang w:val="fr-FR" w:eastAsia="zh-TW"/>
        </w:rPr>
        <w:t xml:space="preserve">ans inscrits au </w:t>
      </w:r>
      <w:r w:rsidR="003A049D" w:rsidRPr="000B4D79">
        <w:rPr>
          <w:noProof/>
          <w:lang w:val="fr-FR"/>
        </w:rPr>
        <w:t>Registre central de la toxicomanie</w:t>
      </w:r>
      <w:r w:rsidRPr="000B4D79">
        <w:rPr>
          <w:rFonts w:eastAsia="PMingLiU"/>
          <w:lang w:val="fr-FR" w:eastAsia="zh-TW"/>
        </w:rPr>
        <w:t xml:space="preserve"> </w:t>
      </w:r>
      <w:r w:rsidR="0027577C" w:rsidRPr="000B4D79">
        <w:rPr>
          <w:rFonts w:eastAsia="PMingLiU"/>
          <w:lang w:val="fr-FR" w:eastAsia="zh-TW"/>
        </w:rPr>
        <w:t>de</w:t>
      </w:r>
      <w:r w:rsidRPr="000B4D79">
        <w:rPr>
          <w:rFonts w:eastAsia="PMingLiU"/>
          <w:lang w:val="fr-FR" w:eastAsia="zh-TW"/>
        </w:rPr>
        <w:t xml:space="preserve"> 2005 </w:t>
      </w:r>
      <w:r w:rsidR="0027577C" w:rsidRPr="000B4D79">
        <w:rPr>
          <w:rFonts w:eastAsia="PMingLiU"/>
          <w:lang w:val="fr-FR" w:eastAsia="zh-TW"/>
        </w:rPr>
        <w:t>à</w:t>
      </w:r>
      <w:r w:rsidRPr="000B4D79">
        <w:rPr>
          <w:rFonts w:eastAsia="PMingLiU"/>
          <w:lang w:val="fr-FR" w:eastAsia="zh-TW"/>
        </w:rPr>
        <w:t xml:space="preserve"> 2008. </w:t>
      </w:r>
      <w:r w:rsidR="009F07F1" w:rsidRPr="000B4D79">
        <w:rPr>
          <w:rFonts w:eastAsia="PMingLiU"/>
          <w:lang w:val="fr-FR" w:eastAsia="zh-TW"/>
        </w:rPr>
        <w:t>En 2008, près des deux tiers étaient de sexe masculin et l</w:t>
      </w:r>
      <w:r w:rsidR="000E26C3">
        <w:rPr>
          <w:rFonts w:eastAsia="PMingLiU"/>
          <w:lang w:val="fr-FR" w:eastAsia="zh-TW"/>
        </w:rPr>
        <w:t>’</w:t>
      </w:r>
      <w:r w:rsidR="009F07F1" w:rsidRPr="000B4D79">
        <w:rPr>
          <w:rFonts w:eastAsia="PMingLiU"/>
          <w:lang w:val="fr-FR" w:eastAsia="zh-TW"/>
        </w:rPr>
        <w:t>âge moyen était de 16 ans. Environ un tiers d</w:t>
      </w:r>
      <w:r w:rsidR="000E26C3">
        <w:rPr>
          <w:rFonts w:eastAsia="PMingLiU"/>
          <w:lang w:val="fr-FR" w:eastAsia="zh-TW"/>
        </w:rPr>
        <w:t>’</w:t>
      </w:r>
      <w:r w:rsidR="009F07F1" w:rsidRPr="000B4D79">
        <w:rPr>
          <w:rFonts w:eastAsia="PMingLiU"/>
          <w:lang w:val="fr-FR" w:eastAsia="zh-TW"/>
        </w:rPr>
        <w:t>entre eux avait déjà été condamné</w:t>
      </w:r>
      <w:r w:rsidR="00BD7223" w:rsidRPr="000B4D79">
        <w:rPr>
          <w:rFonts w:eastAsia="PMingLiU"/>
          <w:lang w:val="fr-FR" w:eastAsia="zh-TW"/>
        </w:rPr>
        <w:t>, un quart avait un emploi et 42,5 % étaient scolarisés au moment de la rédaction du rapport. Plus de 98 % avaient fait des études secondaires</w:t>
      </w:r>
      <w:r w:rsidRPr="000B4D79">
        <w:rPr>
          <w:rFonts w:eastAsia="PMingLiU"/>
          <w:lang w:val="fr-FR" w:eastAsia="zh-TW"/>
        </w:rPr>
        <w:t>.</w:t>
      </w:r>
      <w:r w:rsidR="004479ED">
        <w:rPr>
          <w:rFonts w:eastAsia="PMingLiU"/>
          <w:lang w:val="fr-FR" w:eastAsia="zh-TW"/>
        </w:rPr>
        <w:t xml:space="preserve"> </w:t>
      </w:r>
    </w:p>
    <w:p w:rsidR="00C15094" w:rsidRPr="000B4D79" w:rsidRDefault="00C15094" w:rsidP="000F038C">
      <w:pPr>
        <w:pStyle w:val="Heading1"/>
        <w:keepNext/>
        <w:keepLines/>
        <w:spacing w:before="120" w:after="120"/>
        <w:ind w:right="708"/>
        <w:rPr>
          <w:rFonts w:eastAsia="PMingLiU"/>
          <w:b/>
          <w:lang w:val="fr-FR" w:eastAsia="zh-TW"/>
        </w:rPr>
      </w:pPr>
      <w:r w:rsidRPr="000B4D79">
        <w:rPr>
          <w:rFonts w:eastAsia="PMingLiU"/>
          <w:b/>
          <w:lang w:val="fr-FR" w:eastAsia="zh-TW"/>
        </w:rPr>
        <w:t>Table</w:t>
      </w:r>
      <w:r w:rsidR="003A049D" w:rsidRPr="000B4D79">
        <w:rPr>
          <w:rFonts w:eastAsia="PMingLiU"/>
          <w:b/>
          <w:lang w:val="fr-FR" w:eastAsia="zh-TW"/>
        </w:rPr>
        <w:t>au</w:t>
      </w:r>
      <w:r w:rsidRPr="000B4D79">
        <w:rPr>
          <w:rFonts w:eastAsia="PMingLiU"/>
          <w:b/>
          <w:lang w:val="fr-FR" w:eastAsia="zh-TW"/>
        </w:rPr>
        <w:t xml:space="preserve"> 51</w:t>
      </w:r>
      <w:r w:rsidR="00845187">
        <w:rPr>
          <w:rFonts w:eastAsia="PMingLiU"/>
          <w:b/>
          <w:lang w:val="fr-FR" w:eastAsia="zh-TW"/>
        </w:rPr>
        <w:br/>
      </w:r>
      <w:r w:rsidRPr="000B4D79">
        <w:rPr>
          <w:rFonts w:eastAsia="PMingLiU"/>
          <w:b/>
          <w:lang w:val="fr-FR" w:eastAsia="zh-TW"/>
        </w:rPr>
        <w:t>N</w:t>
      </w:r>
      <w:r w:rsidR="00BD7223" w:rsidRPr="000B4D79">
        <w:rPr>
          <w:rFonts w:eastAsia="PMingLiU"/>
          <w:b/>
          <w:lang w:val="fr-FR" w:eastAsia="zh-TW"/>
        </w:rPr>
        <w:t>o</w:t>
      </w:r>
      <w:r w:rsidRPr="000B4D79">
        <w:rPr>
          <w:rFonts w:eastAsia="PMingLiU"/>
          <w:b/>
          <w:lang w:val="fr-FR" w:eastAsia="zh-TW"/>
        </w:rPr>
        <w:t>mb</w:t>
      </w:r>
      <w:r w:rsidR="00BD7223" w:rsidRPr="000B4D79">
        <w:rPr>
          <w:rFonts w:eastAsia="PMingLiU"/>
          <w:b/>
          <w:lang w:val="fr-FR" w:eastAsia="zh-TW"/>
        </w:rPr>
        <w:t>re</w:t>
      </w:r>
      <w:r w:rsidRPr="000B4D79">
        <w:rPr>
          <w:rFonts w:eastAsia="PMingLiU"/>
          <w:b/>
          <w:lang w:val="fr-FR" w:eastAsia="zh-TW"/>
        </w:rPr>
        <w:t xml:space="preserve"> </w:t>
      </w:r>
      <w:r w:rsidR="00BD7223" w:rsidRPr="000B4D79">
        <w:rPr>
          <w:rFonts w:eastAsia="PMingLiU"/>
          <w:b/>
          <w:lang w:val="fr-FR" w:eastAsia="zh-TW"/>
        </w:rPr>
        <w:t xml:space="preserve">de jeunes toxicomanes âgés de moins de 18 ans inscrits au </w:t>
      </w:r>
      <w:r w:rsidR="003A049D" w:rsidRPr="000B4D79">
        <w:rPr>
          <w:b/>
          <w:noProof/>
          <w:lang w:val="fr-FR"/>
        </w:rPr>
        <w:t>Registre central</w:t>
      </w:r>
      <w:r w:rsidR="000F038C">
        <w:rPr>
          <w:b/>
          <w:noProof/>
          <w:lang w:val="fr-FR"/>
        </w:rPr>
        <w:br/>
      </w:r>
      <w:r w:rsidR="003A049D" w:rsidRPr="000B4D79">
        <w:rPr>
          <w:b/>
          <w:noProof/>
          <w:lang w:val="fr-FR"/>
        </w:rPr>
        <w:t>de la toxicomanie</w:t>
      </w:r>
      <w:r w:rsidR="007622BB">
        <w:rPr>
          <w:b/>
          <w:noProof/>
          <w:lang w:val="fr-FR"/>
        </w:rPr>
        <w:t>,</w:t>
      </w:r>
      <w:r w:rsidRPr="000B4D79">
        <w:rPr>
          <w:rFonts w:eastAsia="PMingLiU"/>
          <w:b/>
          <w:lang w:val="fr-FR" w:eastAsia="zh-TW"/>
        </w:rPr>
        <w:t xml:space="preserve"> </w:t>
      </w:r>
      <w:r w:rsidR="0027577C" w:rsidRPr="000B4D79">
        <w:rPr>
          <w:rFonts w:eastAsia="PMingLiU"/>
          <w:b/>
          <w:lang w:val="fr-FR" w:eastAsia="zh-TW"/>
        </w:rPr>
        <w:t>de</w:t>
      </w:r>
      <w:r w:rsidRPr="000B4D79">
        <w:rPr>
          <w:rFonts w:eastAsia="PMingLiU"/>
          <w:b/>
          <w:lang w:val="fr-FR" w:eastAsia="zh-TW"/>
        </w:rPr>
        <w:t xml:space="preserve"> 2005</w:t>
      </w:r>
      <w:r w:rsidR="0027577C" w:rsidRPr="000B4D79">
        <w:rPr>
          <w:rFonts w:eastAsia="PMingLiU"/>
          <w:b/>
          <w:lang w:val="fr-FR" w:eastAsia="zh-TW"/>
        </w:rPr>
        <w:t xml:space="preserve"> à </w:t>
      </w:r>
      <w:r w:rsidR="003A049D" w:rsidRPr="000B4D79">
        <w:rPr>
          <w:rFonts w:eastAsia="PMingLiU"/>
          <w:b/>
          <w:lang w:val="fr-FR" w:eastAsia="zh-TW"/>
        </w:rPr>
        <w:t>20</w:t>
      </w:r>
      <w:r w:rsidRPr="000B4D79">
        <w:rPr>
          <w:rFonts w:eastAsia="PMingLiU"/>
          <w:b/>
          <w:lang w:val="fr-FR" w:eastAsia="zh-TW"/>
        </w:rPr>
        <w:t>08</w:t>
      </w:r>
    </w:p>
    <w:tbl>
      <w:tblPr>
        <w:tblW w:w="7371" w:type="dxa"/>
        <w:tblInd w:w="1134" w:type="dxa"/>
        <w:tblBorders>
          <w:top w:val="single" w:sz="4" w:space="0" w:color="auto"/>
        </w:tblBorders>
        <w:tblLayout w:type="fixed"/>
        <w:tblCellMar>
          <w:left w:w="0" w:type="dxa"/>
          <w:right w:w="0" w:type="dxa"/>
        </w:tblCellMar>
        <w:tblLook w:val="0000"/>
      </w:tblPr>
      <w:tblGrid>
        <w:gridCol w:w="3385"/>
        <w:gridCol w:w="979"/>
        <w:gridCol w:w="15"/>
        <w:gridCol w:w="995"/>
        <w:gridCol w:w="995"/>
        <w:gridCol w:w="1002"/>
      </w:tblGrid>
      <w:tr w:rsidR="00674C78" w:rsidRPr="000B4D79">
        <w:trPr>
          <w:trHeight w:val="315"/>
          <w:tblHeader/>
        </w:trPr>
        <w:tc>
          <w:tcPr>
            <w:tcW w:w="3387" w:type="dxa"/>
            <w:tcBorders>
              <w:top w:val="single" w:sz="4" w:space="0" w:color="auto"/>
              <w:bottom w:val="single" w:sz="12" w:space="0" w:color="auto"/>
            </w:tcBorders>
            <w:shd w:val="clear" w:color="auto" w:fill="auto"/>
            <w:noWrap/>
            <w:vAlign w:val="bottom"/>
          </w:tcPr>
          <w:p w:rsidR="009E1362" w:rsidRPr="00EC7486" w:rsidRDefault="00560E4A" w:rsidP="00685542">
            <w:pPr>
              <w:keepNext/>
              <w:keepLines/>
              <w:suppressAutoHyphens w:val="0"/>
              <w:adjustRightInd w:val="0"/>
              <w:snapToGrid w:val="0"/>
              <w:spacing w:before="80" w:after="80" w:line="200" w:lineRule="exact"/>
              <w:ind w:left="263" w:hanging="263"/>
              <w:textAlignment w:val="baseline"/>
              <w:rPr>
                <w:rFonts w:eastAsia="PMingLiU"/>
                <w:i/>
                <w:sz w:val="16"/>
                <w:szCs w:val="16"/>
                <w:lang w:val="fr-FR" w:eastAsia="zh-TW"/>
              </w:rPr>
            </w:pPr>
            <w:r w:rsidRPr="00EC7486">
              <w:rPr>
                <w:rFonts w:eastAsia="PMingLiU"/>
                <w:i/>
                <w:sz w:val="16"/>
                <w:szCs w:val="16"/>
                <w:lang w:val="fr-FR" w:eastAsia="zh-TW"/>
              </w:rPr>
              <w:t>Moins de 18 ans</w:t>
            </w:r>
          </w:p>
        </w:tc>
        <w:tc>
          <w:tcPr>
            <w:tcW w:w="994" w:type="dxa"/>
            <w:gridSpan w:val="2"/>
            <w:tcBorders>
              <w:top w:val="single" w:sz="4" w:space="0" w:color="auto"/>
              <w:bottom w:val="single" w:sz="12" w:space="0" w:color="auto"/>
            </w:tcBorders>
            <w:shd w:val="clear" w:color="auto" w:fill="auto"/>
            <w:noWrap/>
            <w:vAlign w:val="bottom"/>
          </w:tcPr>
          <w:p w:rsidR="009E1362" w:rsidRPr="000B4D79" w:rsidRDefault="009E1362" w:rsidP="00685542">
            <w:pPr>
              <w:keepNext/>
              <w:keepLines/>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2005</w:t>
            </w:r>
          </w:p>
        </w:tc>
        <w:tc>
          <w:tcPr>
            <w:tcW w:w="995" w:type="dxa"/>
            <w:tcBorders>
              <w:top w:val="single" w:sz="4" w:space="0" w:color="auto"/>
              <w:bottom w:val="single" w:sz="12" w:space="0" w:color="auto"/>
            </w:tcBorders>
            <w:shd w:val="clear" w:color="auto" w:fill="auto"/>
            <w:noWrap/>
            <w:vAlign w:val="bottom"/>
          </w:tcPr>
          <w:p w:rsidR="009E1362" w:rsidRPr="000B4D79" w:rsidRDefault="009E1362" w:rsidP="00685542">
            <w:pPr>
              <w:keepNext/>
              <w:keepLines/>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2006</w:t>
            </w:r>
          </w:p>
        </w:tc>
        <w:tc>
          <w:tcPr>
            <w:tcW w:w="995" w:type="dxa"/>
            <w:tcBorders>
              <w:top w:val="single" w:sz="4" w:space="0" w:color="auto"/>
              <w:bottom w:val="single" w:sz="12" w:space="0" w:color="auto"/>
            </w:tcBorders>
            <w:shd w:val="clear" w:color="auto" w:fill="auto"/>
            <w:noWrap/>
            <w:vAlign w:val="bottom"/>
          </w:tcPr>
          <w:p w:rsidR="009E1362" w:rsidRPr="000B4D79" w:rsidRDefault="009E1362" w:rsidP="00685542">
            <w:pPr>
              <w:keepNext/>
              <w:keepLines/>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2007</w:t>
            </w:r>
          </w:p>
        </w:tc>
        <w:tc>
          <w:tcPr>
            <w:tcW w:w="1000" w:type="dxa"/>
            <w:tcBorders>
              <w:top w:val="single" w:sz="4" w:space="0" w:color="auto"/>
              <w:bottom w:val="single" w:sz="12" w:space="0" w:color="auto"/>
            </w:tcBorders>
            <w:shd w:val="clear" w:color="auto" w:fill="auto"/>
            <w:noWrap/>
            <w:vAlign w:val="bottom"/>
          </w:tcPr>
          <w:p w:rsidR="009E1362" w:rsidRPr="000B4D79" w:rsidRDefault="009E1362" w:rsidP="00685542">
            <w:pPr>
              <w:keepNext/>
              <w:keepLines/>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2008</w:t>
            </w:r>
          </w:p>
        </w:tc>
      </w:tr>
      <w:tr w:rsidR="00674C78" w:rsidRPr="000B4D79">
        <w:trPr>
          <w:trHeight w:val="315"/>
        </w:trPr>
        <w:tc>
          <w:tcPr>
            <w:tcW w:w="7371" w:type="dxa"/>
            <w:gridSpan w:val="6"/>
            <w:tcBorders>
              <w:top w:val="single" w:sz="12" w:space="0" w:color="auto"/>
            </w:tcBorders>
            <w:shd w:val="clear" w:color="auto" w:fill="auto"/>
            <w:noWrap/>
          </w:tcPr>
          <w:p w:rsidR="009E1362" w:rsidRPr="000B4D79" w:rsidRDefault="00560E4A" w:rsidP="00685542">
            <w:pPr>
              <w:keepNext/>
              <w:keepLines/>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Par sexe</w:t>
            </w:r>
          </w:p>
        </w:tc>
      </w:tr>
      <w:tr w:rsidR="00674C78" w:rsidRPr="000B4D79">
        <w:trPr>
          <w:trHeight w:val="315"/>
        </w:trPr>
        <w:tc>
          <w:tcPr>
            <w:tcW w:w="3387" w:type="dxa"/>
            <w:shd w:val="clear" w:color="auto" w:fill="auto"/>
            <w:noWrap/>
          </w:tcPr>
          <w:p w:rsidR="009E1362" w:rsidRPr="000B4D79" w:rsidRDefault="00560E4A" w:rsidP="00685542">
            <w:pPr>
              <w:keepNext/>
              <w:keepLines/>
              <w:suppressAutoHyphens w:val="0"/>
              <w:adjustRightInd w:val="0"/>
              <w:snapToGrid w:val="0"/>
              <w:spacing w:before="40" w:after="40" w:line="220" w:lineRule="exact"/>
              <w:ind w:firstLine="284"/>
              <w:textAlignment w:val="baseline"/>
              <w:rPr>
                <w:rFonts w:eastAsia="PMingLiU"/>
                <w:sz w:val="18"/>
                <w:szCs w:val="28"/>
                <w:lang w:val="fr-FR" w:eastAsia="zh-TW"/>
              </w:rPr>
            </w:pPr>
            <w:r w:rsidRPr="000B4D79">
              <w:rPr>
                <w:rFonts w:eastAsia="PMingLiU"/>
                <w:sz w:val="18"/>
                <w:szCs w:val="28"/>
                <w:lang w:val="fr-FR" w:eastAsia="zh-TW"/>
              </w:rPr>
              <w:t>Garçons</w:t>
            </w:r>
          </w:p>
        </w:tc>
        <w:tc>
          <w:tcPr>
            <w:tcW w:w="979" w:type="dxa"/>
            <w:shd w:val="clear" w:color="auto" w:fill="auto"/>
            <w:noWrap/>
            <w:vAlign w:val="bottom"/>
          </w:tcPr>
          <w:p w:rsidR="009E1362" w:rsidRPr="000B4D79" w:rsidRDefault="009E1362" w:rsidP="00685542">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783</w:t>
            </w:r>
          </w:p>
        </w:tc>
        <w:tc>
          <w:tcPr>
            <w:tcW w:w="1010" w:type="dxa"/>
            <w:gridSpan w:val="2"/>
            <w:shd w:val="clear" w:color="auto" w:fill="auto"/>
            <w:noWrap/>
            <w:vAlign w:val="bottom"/>
          </w:tcPr>
          <w:p w:rsidR="009E1362" w:rsidRPr="000B4D79" w:rsidRDefault="009E1362" w:rsidP="00685542">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839</w:t>
            </w:r>
          </w:p>
        </w:tc>
        <w:tc>
          <w:tcPr>
            <w:tcW w:w="993" w:type="dxa"/>
            <w:shd w:val="clear" w:color="auto" w:fill="auto"/>
            <w:noWrap/>
            <w:vAlign w:val="bottom"/>
          </w:tcPr>
          <w:p w:rsidR="009E1362" w:rsidRPr="000B4D79" w:rsidRDefault="009E1362" w:rsidP="00685542">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w:t>
            </w:r>
            <w:r w:rsidR="00EC7486">
              <w:rPr>
                <w:rFonts w:eastAsia="PMingLiU"/>
                <w:sz w:val="18"/>
                <w:szCs w:val="28"/>
                <w:lang w:val="fr-FR" w:eastAsia="zh-TW"/>
              </w:rPr>
              <w:t xml:space="preserve"> </w:t>
            </w:r>
            <w:r w:rsidRPr="000B4D79">
              <w:rPr>
                <w:rFonts w:eastAsia="PMingLiU"/>
                <w:sz w:val="18"/>
                <w:szCs w:val="28"/>
                <w:lang w:val="fr-FR" w:eastAsia="zh-TW"/>
              </w:rPr>
              <w:t>070</w:t>
            </w:r>
          </w:p>
        </w:tc>
        <w:tc>
          <w:tcPr>
            <w:tcW w:w="1002" w:type="dxa"/>
            <w:shd w:val="clear" w:color="auto" w:fill="auto"/>
            <w:noWrap/>
            <w:vAlign w:val="bottom"/>
          </w:tcPr>
          <w:p w:rsidR="009E1362" w:rsidRPr="000B4D79" w:rsidRDefault="009E1362" w:rsidP="00685542">
            <w:pPr>
              <w:keepNext/>
              <w:keepLines/>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w:t>
            </w:r>
            <w:r w:rsidR="00EC7486">
              <w:rPr>
                <w:rFonts w:eastAsia="PMingLiU"/>
                <w:sz w:val="18"/>
                <w:szCs w:val="28"/>
                <w:lang w:val="fr-FR" w:eastAsia="zh-TW"/>
              </w:rPr>
              <w:t xml:space="preserve"> </w:t>
            </w:r>
            <w:r w:rsidRPr="000B4D79">
              <w:rPr>
                <w:rFonts w:eastAsia="PMingLiU"/>
                <w:sz w:val="18"/>
                <w:szCs w:val="28"/>
                <w:lang w:val="fr-FR" w:eastAsia="zh-TW"/>
              </w:rPr>
              <w:t>175</w:t>
            </w:r>
          </w:p>
        </w:tc>
      </w:tr>
      <w:tr w:rsidR="00674C78" w:rsidRPr="000B4D79">
        <w:trPr>
          <w:trHeight w:val="315"/>
        </w:trPr>
        <w:tc>
          <w:tcPr>
            <w:tcW w:w="3387" w:type="dxa"/>
            <w:tcBorders>
              <w:bottom w:val="single" w:sz="4" w:space="0" w:color="auto"/>
            </w:tcBorders>
            <w:shd w:val="clear" w:color="auto" w:fill="auto"/>
            <w:noWrap/>
          </w:tcPr>
          <w:p w:rsidR="009E1362" w:rsidRPr="000B4D79" w:rsidRDefault="00560E4A" w:rsidP="00B531E7">
            <w:pPr>
              <w:suppressAutoHyphens w:val="0"/>
              <w:adjustRightInd w:val="0"/>
              <w:snapToGrid w:val="0"/>
              <w:spacing w:before="40" w:after="40" w:line="220" w:lineRule="exact"/>
              <w:ind w:firstLine="284"/>
              <w:textAlignment w:val="baseline"/>
              <w:rPr>
                <w:rFonts w:eastAsia="PMingLiU"/>
                <w:sz w:val="18"/>
                <w:szCs w:val="28"/>
                <w:lang w:val="fr-FR" w:eastAsia="zh-TW"/>
              </w:rPr>
            </w:pPr>
            <w:r w:rsidRPr="000B4D79">
              <w:rPr>
                <w:rFonts w:eastAsia="PMingLiU"/>
                <w:sz w:val="18"/>
                <w:szCs w:val="28"/>
                <w:lang w:val="fr-FR" w:eastAsia="zh-TW"/>
              </w:rPr>
              <w:t>Filles</w:t>
            </w:r>
          </w:p>
        </w:tc>
        <w:tc>
          <w:tcPr>
            <w:tcW w:w="979" w:type="dxa"/>
            <w:tcBorders>
              <w:bottom w:val="single" w:sz="4" w:space="0" w:color="auto"/>
            </w:tcBorders>
            <w:shd w:val="clear" w:color="auto" w:fill="auto"/>
            <w:noWrap/>
            <w:vAlign w:val="bottom"/>
          </w:tcPr>
          <w:p w:rsidR="009E1362" w:rsidRPr="000B4D79" w:rsidRDefault="009E1362" w:rsidP="00B531E7">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394</w:t>
            </w:r>
          </w:p>
        </w:tc>
        <w:tc>
          <w:tcPr>
            <w:tcW w:w="1010" w:type="dxa"/>
            <w:gridSpan w:val="2"/>
            <w:tcBorders>
              <w:bottom w:val="single" w:sz="4" w:space="0" w:color="auto"/>
            </w:tcBorders>
            <w:shd w:val="clear" w:color="auto" w:fill="auto"/>
            <w:noWrap/>
            <w:vAlign w:val="bottom"/>
          </w:tcPr>
          <w:p w:rsidR="009E1362" w:rsidRPr="000B4D79" w:rsidRDefault="009E1362" w:rsidP="00B531E7">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486</w:t>
            </w:r>
          </w:p>
        </w:tc>
        <w:tc>
          <w:tcPr>
            <w:tcW w:w="993" w:type="dxa"/>
            <w:tcBorders>
              <w:bottom w:val="single" w:sz="4" w:space="0" w:color="auto"/>
            </w:tcBorders>
            <w:shd w:val="clear" w:color="auto" w:fill="auto"/>
            <w:noWrap/>
            <w:vAlign w:val="bottom"/>
          </w:tcPr>
          <w:p w:rsidR="009E1362" w:rsidRPr="000B4D79" w:rsidRDefault="009E1362" w:rsidP="00B531E7">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570</w:t>
            </w:r>
          </w:p>
        </w:tc>
        <w:tc>
          <w:tcPr>
            <w:tcW w:w="1002" w:type="dxa"/>
            <w:tcBorders>
              <w:bottom w:val="single" w:sz="4" w:space="0" w:color="auto"/>
            </w:tcBorders>
            <w:shd w:val="clear" w:color="auto" w:fill="auto"/>
            <w:noWrap/>
            <w:vAlign w:val="bottom"/>
          </w:tcPr>
          <w:p w:rsidR="009E1362" w:rsidRPr="000B4D79" w:rsidRDefault="009E1362" w:rsidP="00B531E7">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647</w:t>
            </w:r>
          </w:p>
        </w:tc>
      </w:tr>
      <w:tr w:rsidR="00674C78" w:rsidRPr="00B531E7">
        <w:trPr>
          <w:trHeight w:val="315"/>
        </w:trPr>
        <w:tc>
          <w:tcPr>
            <w:tcW w:w="3387" w:type="dxa"/>
            <w:tcBorders>
              <w:top w:val="single" w:sz="4" w:space="0" w:color="auto"/>
              <w:bottom w:val="single" w:sz="4" w:space="0" w:color="auto"/>
            </w:tcBorders>
            <w:shd w:val="clear" w:color="auto" w:fill="auto"/>
            <w:noWrap/>
          </w:tcPr>
          <w:p w:rsidR="009E1362" w:rsidRPr="00B531E7" w:rsidRDefault="00BD7223" w:rsidP="00B531E7">
            <w:pPr>
              <w:suppressAutoHyphens w:val="0"/>
              <w:adjustRightInd w:val="0"/>
              <w:snapToGrid w:val="0"/>
              <w:spacing w:before="80" w:after="80" w:line="220" w:lineRule="exact"/>
              <w:ind w:firstLine="284"/>
              <w:textAlignment w:val="baseline"/>
              <w:rPr>
                <w:rFonts w:eastAsia="PMingLiU"/>
                <w:b/>
                <w:bCs/>
                <w:sz w:val="18"/>
                <w:szCs w:val="28"/>
                <w:lang w:val="fr-FR" w:eastAsia="zh-TW"/>
              </w:rPr>
            </w:pPr>
            <w:r w:rsidRPr="00B531E7">
              <w:rPr>
                <w:rFonts w:eastAsia="PMingLiU"/>
                <w:b/>
                <w:bCs/>
                <w:sz w:val="18"/>
                <w:szCs w:val="28"/>
                <w:lang w:val="fr-FR" w:eastAsia="zh-TW"/>
              </w:rPr>
              <w:t>Total d</w:t>
            </w:r>
            <w:r w:rsidR="00560E4A" w:rsidRPr="00B531E7">
              <w:rPr>
                <w:rFonts w:eastAsia="PMingLiU"/>
                <w:b/>
                <w:bCs/>
                <w:sz w:val="18"/>
                <w:szCs w:val="28"/>
                <w:lang w:val="fr-FR" w:eastAsia="zh-TW"/>
              </w:rPr>
              <w:t>es deux</w:t>
            </w:r>
            <w:r w:rsidR="009E1362" w:rsidRPr="00B531E7">
              <w:rPr>
                <w:rFonts w:eastAsia="PMingLiU"/>
                <w:b/>
                <w:bCs/>
                <w:sz w:val="18"/>
                <w:szCs w:val="28"/>
                <w:lang w:val="fr-FR" w:eastAsia="zh-TW"/>
              </w:rPr>
              <w:t xml:space="preserve"> sexes</w:t>
            </w:r>
          </w:p>
        </w:tc>
        <w:tc>
          <w:tcPr>
            <w:tcW w:w="979" w:type="dxa"/>
            <w:tcBorders>
              <w:top w:val="single" w:sz="4" w:space="0" w:color="auto"/>
              <w:bottom w:val="single" w:sz="4" w:space="0" w:color="auto"/>
            </w:tcBorders>
            <w:shd w:val="clear" w:color="auto" w:fill="auto"/>
            <w:noWrap/>
            <w:vAlign w:val="bottom"/>
          </w:tcPr>
          <w:p w:rsidR="009E1362" w:rsidRPr="00B531E7" w:rsidRDefault="009E1362" w:rsidP="00B531E7">
            <w:pPr>
              <w:suppressAutoHyphens w:val="0"/>
              <w:adjustRightInd w:val="0"/>
              <w:snapToGrid w:val="0"/>
              <w:spacing w:before="80" w:after="80" w:line="220" w:lineRule="exact"/>
              <w:ind w:left="113"/>
              <w:jc w:val="right"/>
              <w:textAlignment w:val="baseline"/>
              <w:rPr>
                <w:rFonts w:eastAsia="PMingLiU"/>
                <w:b/>
                <w:bCs/>
                <w:sz w:val="18"/>
                <w:szCs w:val="28"/>
                <w:lang w:val="fr-FR" w:eastAsia="zh-TW"/>
              </w:rPr>
            </w:pPr>
            <w:r w:rsidRPr="00B531E7">
              <w:rPr>
                <w:rFonts w:eastAsia="PMingLiU"/>
                <w:b/>
                <w:bCs/>
                <w:sz w:val="18"/>
                <w:szCs w:val="28"/>
                <w:lang w:val="fr-FR" w:eastAsia="zh-TW"/>
              </w:rPr>
              <w:t>1 177</w:t>
            </w:r>
          </w:p>
        </w:tc>
        <w:tc>
          <w:tcPr>
            <w:tcW w:w="1010" w:type="dxa"/>
            <w:gridSpan w:val="2"/>
            <w:tcBorders>
              <w:top w:val="single" w:sz="4" w:space="0" w:color="auto"/>
              <w:bottom w:val="single" w:sz="4" w:space="0" w:color="auto"/>
            </w:tcBorders>
            <w:shd w:val="clear" w:color="auto" w:fill="auto"/>
            <w:noWrap/>
            <w:vAlign w:val="bottom"/>
          </w:tcPr>
          <w:p w:rsidR="009E1362" w:rsidRPr="00B531E7" w:rsidRDefault="009E1362" w:rsidP="00B531E7">
            <w:pPr>
              <w:suppressAutoHyphens w:val="0"/>
              <w:adjustRightInd w:val="0"/>
              <w:snapToGrid w:val="0"/>
              <w:spacing w:before="80" w:after="80" w:line="220" w:lineRule="exact"/>
              <w:ind w:left="113"/>
              <w:jc w:val="right"/>
              <w:textAlignment w:val="baseline"/>
              <w:rPr>
                <w:rFonts w:eastAsia="PMingLiU"/>
                <w:b/>
                <w:bCs/>
                <w:sz w:val="18"/>
                <w:szCs w:val="28"/>
                <w:lang w:val="fr-FR" w:eastAsia="zh-TW"/>
              </w:rPr>
            </w:pPr>
            <w:r w:rsidRPr="00B531E7">
              <w:rPr>
                <w:rFonts w:eastAsia="PMingLiU"/>
                <w:b/>
                <w:bCs/>
                <w:sz w:val="18"/>
                <w:szCs w:val="28"/>
                <w:lang w:val="fr-FR" w:eastAsia="zh-TW"/>
              </w:rPr>
              <w:t>1 325</w:t>
            </w:r>
          </w:p>
        </w:tc>
        <w:tc>
          <w:tcPr>
            <w:tcW w:w="993" w:type="dxa"/>
            <w:tcBorders>
              <w:top w:val="single" w:sz="4" w:space="0" w:color="auto"/>
              <w:bottom w:val="single" w:sz="4" w:space="0" w:color="auto"/>
            </w:tcBorders>
            <w:shd w:val="clear" w:color="auto" w:fill="auto"/>
            <w:noWrap/>
            <w:vAlign w:val="bottom"/>
          </w:tcPr>
          <w:p w:rsidR="009E1362" w:rsidRPr="00B531E7" w:rsidRDefault="009E1362" w:rsidP="00B531E7">
            <w:pPr>
              <w:suppressAutoHyphens w:val="0"/>
              <w:adjustRightInd w:val="0"/>
              <w:snapToGrid w:val="0"/>
              <w:spacing w:before="80" w:after="80" w:line="220" w:lineRule="exact"/>
              <w:ind w:left="113"/>
              <w:jc w:val="right"/>
              <w:textAlignment w:val="baseline"/>
              <w:rPr>
                <w:rFonts w:eastAsia="PMingLiU"/>
                <w:b/>
                <w:bCs/>
                <w:sz w:val="18"/>
                <w:szCs w:val="28"/>
                <w:lang w:val="fr-FR" w:eastAsia="zh-TW"/>
              </w:rPr>
            </w:pPr>
            <w:r w:rsidRPr="00B531E7">
              <w:rPr>
                <w:rFonts w:eastAsia="PMingLiU"/>
                <w:b/>
                <w:bCs/>
                <w:sz w:val="18"/>
                <w:szCs w:val="28"/>
                <w:lang w:val="fr-FR" w:eastAsia="zh-TW"/>
              </w:rPr>
              <w:t>1 640</w:t>
            </w:r>
          </w:p>
        </w:tc>
        <w:tc>
          <w:tcPr>
            <w:tcW w:w="1002" w:type="dxa"/>
            <w:tcBorders>
              <w:top w:val="single" w:sz="4" w:space="0" w:color="auto"/>
              <w:bottom w:val="single" w:sz="4" w:space="0" w:color="auto"/>
            </w:tcBorders>
            <w:shd w:val="clear" w:color="auto" w:fill="auto"/>
            <w:noWrap/>
            <w:vAlign w:val="bottom"/>
          </w:tcPr>
          <w:p w:rsidR="009E1362" w:rsidRPr="00B531E7" w:rsidRDefault="009E1362" w:rsidP="00B531E7">
            <w:pPr>
              <w:suppressAutoHyphens w:val="0"/>
              <w:adjustRightInd w:val="0"/>
              <w:snapToGrid w:val="0"/>
              <w:spacing w:before="80" w:after="80" w:line="220" w:lineRule="exact"/>
              <w:ind w:left="113"/>
              <w:jc w:val="right"/>
              <w:textAlignment w:val="baseline"/>
              <w:rPr>
                <w:rFonts w:eastAsia="PMingLiU"/>
                <w:b/>
                <w:bCs/>
                <w:sz w:val="18"/>
                <w:szCs w:val="28"/>
                <w:lang w:val="fr-FR" w:eastAsia="zh-TW"/>
              </w:rPr>
            </w:pPr>
            <w:r w:rsidRPr="00B531E7">
              <w:rPr>
                <w:rFonts w:eastAsia="PMingLiU"/>
                <w:b/>
                <w:bCs/>
                <w:sz w:val="18"/>
                <w:szCs w:val="28"/>
                <w:lang w:val="fr-FR" w:eastAsia="zh-TW"/>
              </w:rPr>
              <w:t>1 822</w:t>
            </w:r>
          </w:p>
        </w:tc>
      </w:tr>
      <w:tr w:rsidR="00674C78" w:rsidRPr="000B4D79">
        <w:trPr>
          <w:trHeight w:val="315"/>
        </w:trPr>
        <w:tc>
          <w:tcPr>
            <w:tcW w:w="7371" w:type="dxa"/>
            <w:gridSpan w:val="6"/>
            <w:tcBorders>
              <w:top w:val="single" w:sz="4" w:space="0" w:color="auto"/>
            </w:tcBorders>
            <w:shd w:val="clear" w:color="auto" w:fill="auto"/>
            <w:noWrap/>
          </w:tcPr>
          <w:p w:rsidR="009E1362" w:rsidRPr="000B4D79" w:rsidRDefault="00BD7223" w:rsidP="00B531E7">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Par grand groupe ethnique</w:t>
            </w:r>
            <w:r w:rsidR="009E1362" w:rsidRPr="000B4D79">
              <w:rPr>
                <w:rFonts w:eastAsia="PMingLiU"/>
                <w:sz w:val="18"/>
                <w:szCs w:val="28"/>
                <w:lang w:val="fr-FR" w:eastAsia="zh-TW"/>
              </w:rPr>
              <w:t xml:space="preserve"> (</w:t>
            </w:r>
            <w:r w:rsidR="009E1362" w:rsidRPr="002460CE">
              <w:rPr>
                <w:rFonts w:eastAsia="PMingLiU"/>
                <w:i/>
                <w:iCs/>
                <w:sz w:val="18"/>
                <w:szCs w:val="28"/>
                <w:lang w:val="fr-FR" w:eastAsia="zh-TW"/>
              </w:rPr>
              <w:t>Note</w:t>
            </w:r>
            <w:r w:rsidR="009E1362" w:rsidRPr="000B4D79">
              <w:rPr>
                <w:rFonts w:eastAsia="PMingLiU"/>
                <w:sz w:val="18"/>
                <w:szCs w:val="28"/>
                <w:lang w:val="fr-FR" w:eastAsia="zh-TW"/>
              </w:rPr>
              <w:t>)</w:t>
            </w:r>
          </w:p>
        </w:tc>
      </w:tr>
      <w:tr w:rsidR="00674C78" w:rsidRPr="000B4D79">
        <w:trPr>
          <w:trHeight w:val="315"/>
        </w:trPr>
        <w:tc>
          <w:tcPr>
            <w:tcW w:w="3387" w:type="dxa"/>
            <w:shd w:val="clear" w:color="auto" w:fill="auto"/>
            <w:noWrap/>
          </w:tcPr>
          <w:p w:rsidR="009E1362" w:rsidRPr="000B4D79" w:rsidRDefault="009E1362" w:rsidP="00B531E7">
            <w:pPr>
              <w:suppressAutoHyphens w:val="0"/>
              <w:adjustRightInd w:val="0"/>
              <w:snapToGrid w:val="0"/>
              <w:spacing w:before="40" w:after="40" w:line="220" w:lineRule="exact"/>
              <w:ind w:firstLine="284"/>
              <w:textAlignment w:val="baseline"/>
              <w:rPr>
                <w:rFonts w:eastAsia="PMingLiU"/>
                <w:sz w:val="18"/>
                <w:szCs w:val="28"/>
                <w:lang w:val="fr-FR" w:eastAsia="zh-TW"/>
              </w:rPr>
            </w:pPr>
            <w:r w:rsidRPr="000B4D79">
              <w:rPr>
                <w:rFonts w:eastAsia="PMingLiU"/>
                <w:sz w:val="18"/>
                <w:szCs w:val="28"/>
                <w:lang w:val="fr-FR" w:eastAsia="zh-TW"/>
              </w:rPr>
              <w:t>Chin</w:t>
            </w:r>
            <w:r w:rsidR="00BD7223" w:rsidRPr="000B4D79">
              <w:rPr>
                <w:rFonts w:eastAsia="PMingLiU"/>
                <w:sz w:val="18"/>
                <w:szCs w:val="28"/>
                <w:lang w:val="fr-FR" w:eastAsia="zh-TW"/>
              </w:rPr>
              <w:t>ois</w:t>
            </w:r>
          </w:p>
        </w:tc>
        <w:tc>
          <w:tcPr>
            <w:tcW w:w="994" w:type="dxa"/>
            <w:gridSpan w:val="2"/>
            <w:shd w:val="clear" w:color="auto" w:fill="auto"/>
            <w:noWrap/>
            <w:vAlign w:val="bottom"/>
          </w:tcPr>
          <w:p w:rsidR="009E1362" w:rsidRPr="000B4D79"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1 024</w:t>
            </w:r>
          </w:p>
        </w:tc>
        <w:tc>
          <w:tcPr>
            <w:tcW w:w="995" w:type="dxa"/>
            <w:shd w:val="clear" w:color="auto" w:fill="auto"/>
            <w:noWrap/>
            <w:vAlign w:val="bottom"/>
          </w:tcPr>
          <w:p w:rsidR="009E1362" w:rsidRPr="000B4D79"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1 182</w:t>
            </w:r>
          </w:p>
        </w:tc>
        <w:tc>
          <w:tcPr>
            <w:tcW w:w="995" w:type="dxa"/>
            <w:shd w:val="clear" w:color="auto" w:fill="auto"/>
            <w:noWrap/>
            <w:vAlign w:val="bottom"/>
          </w:tcPr>
          <w:p w:rsidR="009E1362" w:rsidRPr="000B4D79"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1 510</w:t>
            </w:r>
          </w:p>
        </w:tc>
        <w:tc>
          <w:tcPr>
            <w:tcW w:w="1000" w:type="dxa"/>
            <w:shd w:val="clear" w:color="auto" w:fill="auto"/>
            <w:noWrap/>
            <w:vAlign w:val="bottom"/>
          </w:tcPr>
          <w:p w:rsidR="009E1362" w:rsidRPr="000B4D79"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1 801</w:t>
            </w:r>
          </w:p>
        </w:tc>
      </w:tr>
      <w:tr w:rsidR="00674C78" w:rsidRPr="000B4D79">
        <w:trPr>
          <w:trHeight w:val="315"/>
        </w:trPr>
        <w:tc>
          <w:tcPr>
            <w:tcW w:w="3387" w:type="dxa"/>
            <w:tcBorders>
              <w:bottom w:val="single" w:sz="12" w:space="0" w:color="auto"/>
            </w:tcBorders>
            <w:shd w:val="clear" w:color="auto" w:fill="auto"/>
            <w:noWrap/>
          </w:tcPr>
          <w:p w:rsidR="009E1362" w:rsidRPr="000B4D79" w:rsidRDefault="009E1362" w:rsidP="00BD7223">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N</w:t>
            </w:r>
            <w:r w:rsidR="00BD7223" w:rsidRPr="000B4D79">
              <w:rPr>
                <w:rFonts w:eastAsia="PMingLiU"/>
                <w:sz w:val="18"/>
                <w:szCs w:val="28"/>
                <w:lang w:val="fr-FR" w:eastAsia="zh-TW"/>
              </w:rPr>
              <w:t>o</w:t>
            </w:r>
            <w:r w:rsidRPr="000B4D79">
              <w:rPr>
                <w:rFonts w:eastAsia="PMingLiU"/>
                <w:sz w:val="18"/>
                <w:szCs w:val="28"/>
                <w:lang w:val="fr-FR" w:eastAsia="zh-TW"/>
              </w:rPr>
              <w:t>mb</w:t>
            </w:r>
            <w:r w:rsidR="00BD7223" w:rsidRPr="000B4D79">
              <w:rPr>
                <w:rFonts w:eastAsia="PMingLiU"/>
                <w:sz w:val="18"/>
                <w:szCs w:val="28"/>
                <w:lang w:val="fr-FR" w:eastAsia="zh-TW"/>
              </w:rPr>
              <w:t>re</w:t>
            </w:r>
            <w:r w:rsidRPr="000B4D79">
              <w:rPr>
                <w:rFonts w:eastAsia="PMingLiU"/>
                <w:sz w:val="18"/>
                <w:szCs w:val="28"/>
                <w:lang w:val="fr-FR" w:eastAsia="zh-TW"/>
              </w:rPr>
              <w:t xml:space="preserve"> </w:t>
            </w:r>
            <w:r w:rsidR="00BD7223" w:rsidRPr="000B4D79">
              <w:rPr>
                <w:rFonts w:eastAsia="PMingLiU"/>
                <w:sz w:val="18"/>
                <w:szCs w:val="28"/>
                <w:lang w:val="fr-FR" w:eastAsia="zh-TW"/>
              </w:rPr>
              <w:t>de toxicomanes inscrits dont l</w:t>
            </w:r>
            <w:r w:rsidR="000E26C3">
              <w:rPr>
                <w:rFonts w:eastAsia="PMingLiU"/>
                <w:sz w:val="18"/>
                <w:szCs w:val="28"/>
                <w:lang w:val="fr-FR" w:eastAsia="zh-TW"/>
              </w:rPr>
              <w:t>’</w:t>
            </w:r>
            <w:r w:rsidR="00BD7223" w:rsidRPr="000B4D79">
              <w:rPr>
                <w:rFonts w:eastAsia="PMingLiU"/>
                <w:sz w:val="18"/>
                <w:szCs w:val="28"/>
                <w:lang w:val="fr-FR" w:eastAsia="zh-TW"/>
              </w:rPr>
              <w:t>appartenance ethnique est connue</w:t>
            </w:r>
          </w:p>
        </w:tc>
        <w:tc>
          <w:tcPr>
            <w:tcW w:w="994" w:type="dxa"/>
            <w:gridSpan w:val="2"/>
            <w:tcBorders>
              <w:bottom w:val="single" w:sz="12" w:space="0" w:color="auto"/>
            </w:tcBorders>
            <w:shd w:val="clear" w:color="auto" w:fill="auto"/>
            <w:noWrap/>
            <w:vAlign w:val="bottom"/>
          </w:tcPr>
          <w:p w:rsidR="009E1362" w:rsidRPr="000B4D79"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1 041</w:t>
            </w:r>
          </w:p>
        </w:tc>
        <w:tc>
          <w:tcPr>
            <w:tcW w:w="995" w:type="dxa"/>
            <w:tcBorders>
              <w:bottom w:val="single" w:sz="12" w:space="0" w:color="auto"/>
            </w:tcBorders>
            <w:shd w:val="clear" w:color="auto" w:fill="auto"/>
            <w:noWrap/>
            <w:vAlign w:val="bottom"/>
          </w:tcPr>
          <w:p w:rsidR="009E1362" w:rsidRPr="000B4D79"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1 197</w:t>
            </w:r>
          </w:p>
        </w:tc>
        <w:tc>
          <w:tcPr>
            <w:tcW w:w="995" w:type="dxa"/>
            <w:tcBorders>
              <w:bottom w:val="single" w:sz="12" w:space="0" w:color="auto"/>
            </w:tcBorders>
            <w:shd w:val="clear" w:color="auto" w:fill="auto"/>
            <w:noWrap/>
            <w:vAlign w:val="bottom"/>
          </w:tcPr>
          <w:p w:rsidR="009E1362" w:rsidRPr="000B4D79"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1 527</w:t>
            </w:r>
          </w:p>
        </w:tc>
        <w:tc>
          <w:tcPr>
            <w:tcW w:w="1000" w:type="dxa"/>
            <w:tcBorders>
              <w:bottom w:val="single" w:sz="12" w:space="0" w:color="auto"/>
            </w:tcBorders>
            <w:shd w:val="clear" w:color="auto" w:fill="auto"/>
            <w:noWrap/>
            <w:vAlign w:val="bottom"/>
          </w:tcPr>
          <w:p w:rsidR="009E1362" w:rsidRPr="000B4D79"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1 815</w:t>
            </w:r>
          </w:p>
        </w:tc>
      </w:tr>
    </w:tbl>
    <w:p w:rsidR="00C15094" w:rsidRPr="000B4D79" w:rsidRDefault="00C15094" w:rsidP="004D2B1F">
      <w:pPr>
        <w:pStyle w:val="SingleTxtG"/>
        <w:spacing w:before="120" w:after="240"/>
        <w:ind w:firstLine="170"/>
        <w:jc w:val="left"/>
        <w:rPr>
          <w:rFonts w:eastAsia="PMingLiU"/>
          <w:sz w:val="18"/>
          <w:szCs w:val="18"/>
          <w:lang w:val="fr-FR" w:eastAsia="zh-TW"/>
        </w:rPr>
      </w:pPr>
      <w:r w:rsidRPr="00B531E7">
        <w:rPr>
          <w:rFonts w:eastAsia="PMingLiU"/>
          <w:i/>
          <w:iCs/>
          <w:sz w:val="18"/>
          <w:szCs w:val="18"/>
          <w:lang w:val="fr-FR" w:eastAsia="zh-TW"/>
        </w:rPr>
        <w:t>Note</w:t>
      </w:r>
      <w:r w:rsidR="009331BF">
        <w:rPr>
          <w:rFonts w:eastAsia="PMingLiU"/>
          <w:sz w:val="18"/>
          <w:szCs w:val="18"/>
          <w:lang w:val="fr-FR" w:eastAsia="zh-TW"/>
        </w:rPr>
        <w:t>:</w:t>
      </w:r>
      <w:r w:rsidRPr="000B4D79">
        <w:rPr>
          <w:rFonts w:eastAsia="PMingLiU"/>
          <w:sz w:val="18"/>
          <w:szCs w:val="18"/>
          <w:lang w:val="fr-FR" w:eastAsia="zh-TW"/>
        </w:rPr>
        <w:t xml:space="preserve"> </w:t>
      </w:r>
      <w:r w:rsidR="00BD7223" w:rsidRPr="000B4D79">
        <w:rPr>
          <w:rFonts w:eastAsia="PMingLiU"/>
          <w:sz w:val="18"/>
          <w:szCs w:val="18"/>
          <w:lang w:val="fr-FR" w:eastAsia="zh-TW"/>
        </w:rPr>
        <w:t>Pour la plupart des autres minorités ethniques, dont les Vietnamiens et les Népalais, le nombre était inférieur à six</w:t>
      </w:r>
      <w:r w:rsidRPr="000B4D79">
        <w:rPr>
          <w:rFonts w:eastAsia="PMingLiU"/>
          <w:sz w:val="18"/>
          <w:szCs w:val="18"/>
          <w:lang w:val="fr-FR" w:eastAsia="zh-TW"/>
        </w:rPr>
        <w:t>.</w:t>
      </w:r>
    </w:p>
    <w:p w:rsidR="00C15094" w:rsidRPr="000B4D79" w:rsidRDefault="00C15094" w:rsidP="00B531E7">
      <w:pPr>
        <w:pStyle w:val="SingleTxtG"/>
        <w:rPr>
          <w:rFonts w:eastAsia="PMingLiU"/>
          <w:lang w:val="fr-FR" w:eastAsia="zh-TW"/>
        </w:rPr>
      </w:pPr>
      <w:r w:rsidRPr="000B4D79">
        <w:rPr>
          <w:rFonts w:eastAsia="PMingLiU"/>
          <w:lang w:val="fr-FR" w:eastAsia="zh-TW"/>
        </w:rPr>
        <w:t>637.</w:t>
      </w:r>
      <w:r w:rsidRPr="000B4D79">
        <w:rPr>
          <w:rFonts w:eastAsia="PMingLiU"/>
          <w:lang w:val="fr-FR" w:eastAsia="zh-TW"/>
        </w:rPr>
        <w:tab/>
      </w:r>
      <w:r w:rsidR="00BD7223" w:rsidRPr="000B4D79">
        <w:rPr>
          <w:rFonts w:eastAsia="PMingLiU"/>
          <w:lang w:val="fr-FR" w:eastAsia="zh-TW"/>
        </w:rPr>
        <w:t>S</w:t>
      </w:r>
      <w:r w:rsidR="000E26C3">
        <w:rPr>
          <w:rFonts w:eastAsia="PMingLiU"/>
          <w:lang w:val="fr-FR" w:eastAsia="zh-TW"/>
        </w:rPr>
        <w:t>’</w:t>
      </w:r>
      <w:r w:rsidR="00BD7223" w:rsidRPr="000B4D79">
        <w:rPr>
          <w:rFonts w:eastAsia="PMingLiU"/>
          <w:lang w:val="fr-FR" w:eastAsia="zh-TW"/>
        </w:rPr>
        <w:t>agissant de</w:t>
      </w:r>
      <w:r w:rsidR="00B460FC" w:rsidRPr="000B4D79">
        <w:rPr>
          <w:rFonts w:eastAsia="PMingLiU"/>
          <w:lang w:val="fr-FR" w:eastAsia="zh-TW"/>
        </w:rPr>
        <w:t>s</w:t>
      </w:r>
      <w:r w:rsidR="00BD7223" w:rsidRPr="000B4D79">
        <w:rPr>
          <w:rFonts w:eastAsia="PMingLiU"/>
          <w:lang w:val="fr-FR" w:eastAsia="zh-TW"/>
        </w:rPr>
        <w:t xml:space="preserve"> enquête</w:t>
      </w:r>
      <w:r w:rsidR="00B460FC" w:rsidRPr="000B4D79">
        <w:rPr>
          <w:rFonts w:eastAsia="PMingLiU"/>
          <w:lang w:val="fr-FR" w:eastAsia="zh-TW"/>
        </w:rPr>
        <w:t>s</w:t>
      </w:r>
      <w:r w:rsidR="00BD7223" w:rsidRPr="000B4D79">
        <w:rPr>
          <w:rFonts w:eastAsia="PMingLiU"/>
          <w:lang w:val="fr-FR" w:eastAsia="zh-TW"/>
        </w:rPr>
        <w:t xml:space="preserve"> sur </w:t>
      </w:r>
      <w:r w:rsidR="00B460FC" w:rsidRPr="000B4D79">
        <w:rPr>
          <w:rFonts w:eastAsia="PMingLiU"/>
          <w:lang w:val="fr-FR" w:eastAsia="zh-TW"/>
        </w:rPr>
        <w:t>la consommation des élèves, la dernière en date a été réalisée en 2004. Ses résultats ont révélé qu</w:t>
      </w:r>
      <w:r w:rsidR="000E26C3">
        <w:rPr>
          <w:rFonts w:eastAsia="PMingLiU"/>
          <w:lang w:val="fr-FR" w:eastAsia="zh-TW"/>
        </w:rPr>
        <w:t>’</w:t>
      </w:r>
      <w:r w:rsidR="00B460FC" w:rsidRPr="000B4D79">
        <w:rPr>
          <w:rFonts w:eastAsia="PMingLiU"/>
          <w:lang w:val="fr-FR" w:eastAsia="zh-TW"/>
        </w:rPr>
        <w:t>environ 3,4 % des élèves du secondaire (soit 17 300) avaient déjà consommé de l</w:t>
      </w:r>
      <w:r w:rsidR="000E26C3">
        <w:rPr>
          <w:rFonts w:eastAsia="PMingLiU"/>
          <w:lang w:val="fr-FR" w:eastAsia="zh-TW"/>
        </w:rPr>
        <w:t>’</w:t>
      </w:r>
      <w:r w:rsidR="00B460FC" w:rsidRPr="000B4D79">
        <w:rPr>
          <w:rFonts w:eastAsia="PMingLiU"/>
          <w:lang w:val="fr-FR" w:eastAsia="zh-TW"/>
        </w:rPr>
        <w:t xml:space="preserve">héroïne ou des substances psychotropes, dont environ 0,8 % (soit 4 300) au cours des </w:t>
      </w:r>
      <w:r w:rsidR="00B531E7">
        <w:rPr>
          <w:rFonts w:eastAsia="PMingLiU"/>
          <w:lang w:val="fr-FR" w:eastAsia="zh-TW"/>
        </w:rPr>
        <w:t>trente</w:t>
      </w:r>
      <w:r w:rsidR="00B460FC" w:rsidRPr="000B4D79">
        <w:rPr>
          <w:rFonts w:eastAsia="PMingLiU"/>
          <w:lang w:val="fr-FR" w:eastAsia="zh-TW"/>
        </w:rPr>
        <w:t xml:space="preserve"> jours précédant l</w:t>
      </w:r>
      <w:r w:rsidR="000E26C3">
        <w:rPr>
          <w:rFonts w:eastAsia="PMingLiU"/>
          <w:lang w:val="fr-FR" w:eastAsia="zh-TW"/>
        </w:rPr>
        <w:t>’</w:t>
      </w:r>
      <w:r w:rsidR="00B460FC" w:rsidRPr="000B4D79">
        <w:rPr>
          <w:rFonts w:eastAsia="PMingLiU"/>
          <w:lang w:val="fr-FR" w:eastAsia="zh-TW"/>
        </w:rPr>
        <w:t>enquête</w:t>
      </w:r>
      <w:r w:rsidRPr="000B4D79">
        <w:rPr>
          <w:rFonts w:eastAsia="PMingLiU"/>
          <w:lang w:val="fr-FR" w:eastAsia="zh-TW"/>
        </w:rPr>
        <w:t>.</w:t>
      </w:r>
      <w:r w:rsidR="00B460FC" w:rsidRPr="000B4D79">
        <w:rPr>
          <w:rFonts w:eastAsia="PMingLiU"/>
          <w:sz w:val="18"/>
          <w:szCs w:val="18"/>
          <w:lang w:val="fr-FR" w:eastAsia="zh-TW"/>
        </w:rPr>
        <w:t xml:space="preserve"> </w:t>
      </w:r>
    </w:p>
    <w:p w:rsidR="00C15094" w:rsidRPr="000B4D79" w:rsidRDefault="00126D03" w:rsidP="00EC7486">
      <w:pPr>
        <w:pStyle w:val="H23G"/>
        <w:rPr>
          <w:lang w:val="fr-FR" w:eastAsia="zh-TW"/>
        </w:rPr>
      </w:pPr>
      <w:r>
        <w:rPr>
          <w:lang w:val="fr-FR" w:eastAsia="zh-TW"/>
        </w:rPr>
        <w:tab/>
      </w:r>
      <w:r>
        <w:rPr>
          <w:lang w:val="fr-FR" w:eastAsia="zh-TW"/>
        </w:rPr>
        <w:tab/>
      </w:r>
      <w:r w:rsidR="00302FD5" w:rsidRPr="000B4D79">
        <w:rPr>
          <w:lang w:val="fr-FR" w:eastAsia="zh-TW"/>
        </w:rPr>
        <w:t>Raisons poussant à la consommation de stupéfiants</w:t>
      </w:r>
    </w:p>
    <w:p w:rsidR="00C15094" w:rsidRPr="000B4D79" w:rsidRDefault="00C15094" w:rsidP="00AA4598">
      <w:pPr>
        <w:pStyle w:val="SingleTxtG"/>
        <w:rPr>
          <w:rFonts w:eastAsia="PMingLiU"/>
          <w:lang w:val="fr-FR" w:eastAsia="zh-TW"/>
        </w:rPr>
      </w:pPr>
      <w:r w:rsidRPr="000B4D79">
        <w:rPr>
          <w:rFonts w:eastAsia="PMingLiU"/>
          <w:lang w:val="fr-FR" w:eastAsia="zh-TW"/>
        </w:rPr>
        <w:t>638.</w:t>
      </w:r>
      <w:r w:rsidRPr="000B4D79">
        <w:rPr>
          <w:rFonts w:eastAsia="PMingLiU"/>
          <w:lang w:val="fr-FR" w:eastAsia="zh-TW"/>
        </w:rPr>
        <w:tab/>
      </w:r>
      <w:r w:rsidR="00302FD5" w:rsidRPr="000B4D79">
        <w:rPr>
          <w:rFonts w:eastAsia="PMingLiU"/>
          <w:lang w:val="fr-FR" w:eastAsia="zh-TW"/>
        </w:rPr>
        <w:t xml:space="preserve">Les raisons poussant à consommer des stupéfiants sont variées et complexes. Selon le </w:t>
      </w:r>
      <w:r w:rsidR="000729F0" w:rsidRPr="000B4D79">
        <w:rPr>
          <w:noProof/>
          <w:lang w:val="fr-FR"/>
        </w:rPr>
        <w:t>Registre central de la toxicomanie</w:t>
      </w:r>
      <w:r w:rsidRPr="000B4D79">
        <w:rPr>
          <w:rFonts w:eastAsia="PMingLiU"/>
          <w:lang w:val="fr-FR" w:eastAsia="zh-TW"/>
        </w:rPr>
        <w:t xml:space="preserve">, </w:t>
      </w:r>
      <w:r w:rsidR="00302FD5" w:rsidRPr="000B4D79">
        <w:rPr>
          <w:rFonts w:eastAsia="PMingLiU"/>
          <w:lang w:val="fr-FR" w:eastAsia="zh-TW"/>
        </w:rPr>
        <w:t>les toxicomanes de moins de 18 ans inscrits en 2008</w:t>
      </w:r>
      <w:r w:rsidRPr="000B4D79">
        <w:rPr>
          <w:rFonts w:eastAsia="PMingLiU"/>
          <w:lang w:val="fr-FR" w:eastAsia="zh-TW"/>
        </w:rPr>
        <w:t xml:space="preserve"> </w:t>
      </w:r>
      <w:r w:rsidR="00302FD5" w:rsidRPr="000B4D79">
        <w:rPr>
          <w:rFonts w:eastAsia="PMingLiU"/>
          <w:lang w:val="fr-FR" w:eastAsia="zh-TW"/>
        </w:rPr>
        <w:t>ont indiqué les raisons figurant au tableau 52</w:t>
      </w:r>
      <w:r w:rsidRPr="000B4D79">
        <w:rPr>
          <w:rFonts w:eastAsia="PMingLiU"/>
          <w:lang w:val="fr-FR" w:eastAsia="zh-TW"/>
        </w:rPr>
        <w:t>.</w:t>
      </w:r>
    </w:p>
    <w:p w:rsidR="00C15094" w:rsidRPr="000B4D79" w:rsidRDefault="00C15094" w:rsidP="00B531E7">
      <w:pPr>
        <w:pStyle w:val="Heading1"/>
        <w:spacing w:after="120"/>
        <w:ind w:right="708"/>
        <w:rPr>
          <w:rFonts w:eastAsia="PMingLiU"/>
          <w:b/>
          <w:lang w:val="fr-FR" w:eastAsia="zh-TW"/>
        </w:rPr>
      </w:pPr>
      <w:r w:rsidRPr="00B531E7">
        <w:rPr>
          <w:rFonts w:eastAsia="PMingLiU"/>
          <w:bCs/>
          <w:lang w:val="fr-FR" w:eastAsia="zh-TW"/>
        </w:rPr>
        <w:t>Table</w:t>
      </w:r>
      <w:r w:rsidR="000729F0" w:rsidRPr="00B531E7">
        <w:rPr>
          <w:rFonts w:eastAsia="PMingLiU"/>
          <w:bCs/>
          <w:lang w:val="fr-FR" w:eastAsia="zh-TW"/>
        </w:rPr>
        <w:t>au</w:t>
      </w:r>
      <w:r w:rsidRPr="00B531E7">
        <w:rPr>
          <w:rFonts w:eastAsia="PMingLiU"/>
          <w:bCs/>
          <w:lang w:val="fr-FR" w:eastAsia="zh-TW"/>
        </w:rPr>
        <w:t xml:space="preserve"> 52</w:t>
      </w:r>
      <w:r w:rsidR="00B531E7">
        <w:rPr>
          <w:rFonts w:eastAsia="PMingLiU"/>
          <w:b/>
          <w:lang w:val="fr-FR" w:eastAsia="zh-TW"/>
        </w:rPr>
        <w:br/>
      </w:r>
      <w:r w:rsidRPr="000B4D79">
        <w:rPr>
          <w:rFonts w:eastAsia="PMingLiU"/>
          <w:b/>
          <w:lang w:val="fr-FR" w:eastAsia="zh-TW"/>
        </w:rPr>
        <w:t>R</w:t>
      </w:r>
      <w:r w:rsidR="00302FD5" w:rsidRPr="000B4D79">
        <w:rPr>
          <w:rFonts w:eastAsia="PMingLiU"/>
          <w:b/>
          <w:lang w:val="fr-FR" w:eastAsia="zh-TW"/>
        </w:rPr>
        <w:t>ai</w:t>
      </w:r>
      <w:r w:rsidRPr="000B4D79">
        <w:rPr>
          <w:rFonts w:eastAsia="PMingLiU"/>
          <w:b/>
          <w:lang w:val="fr-FR" w:eastAsia="zh-TW"/>
        </w:rPr>
        <w:t xml:space="preserve">sons </w:t>
      </w:r>
      <w:r w:rsidR="00302FD5" w:rsidRPr="000B4D79">
        <w:rPr>
          <w:rFonts w:eastAsia="PMingLiU"/>
          <w:b/>
          <w:lang w:val="fr-FR" w:eastAsia="zh-TW"/>
        </w:rPr>
        <w:t>données en 2008 par les toxicomanes de moins de 18 ans pour expliquer leur consommation</w:t>
      </w:r>
    </w:p>
    <w:tbl>
      <w:tblPr>
        <w:tblW w:w="7371" w:type="dxa"/>
        <w:tblInd w:w="1134" w:type="dxa"/>
        <w:tblBorders>
          <w:top w:val="single" w:sz="4" w:space="0" w:color="auto"/>
        </w:tblBorders>
        <w:tblCellMar>
          <w:left w:w="0" w:type="dxa"/>
          <w:right w:w="0" w:type="dxa"/>
        </w:tblCellMar>
        <w:tblLook w:val="01E0"/>
      </w:tblPr>
      <w:tblGrid>
        <w:gridCol w:w="5387"/>
        <w:gridCol w:w="1984"/>
      </w:tblGrid>
      <w:tr w:rsidR="00C15094" w:rsidRPr="000B4D79">
        <w:trPr>
          <w:trHeight w:val="240"/>
          <w:tblHeader/>
        </w:trPr>
        <w:tc>
          <w:tcPr>
            <w:tcW w:w="5387" w:type="dxa"/>
            <w:tcBorders>
              <w:top w:val="single" w:sz="4" w:space="0" w:color="auto"/>
              <w:bottom w:val="single" w:sz="12" w:space="0" w:color="auto"/>
            </w:tcBorders>
            <w:shd w:val="clear" w:color="auto" w:fill="auto"/>
            <w:vAlign w:val="bottom"/>
          </w:tcPr>
          <w:p w:rsidR="00C15094" w:rsidRPr="000B4D79" w:rsidRDefault="00C15094" w:rsidP="00B531E7">
            <w:pPr>
              <w:suppressAutoHyphens w:val="0"/>
              <w:adjustRightInd w:val="0"/>
              <w:snapToGrid w:val="0"/>
              <w:spacing w:before="80" w:after="80" w:line="200" w:lineRule="exact"/>
              <w:textAlignment w:val="baseline"/>
              <w:rPr>
                <w:rFonts w:eastAsia="PMingLiU"/>
                <w:i/>
                <w:sz w:val="16"/>
                <w:szCs w:val="28"/>
                <w:lang w:val="fr-FR" w:eastAsia="zh-TW"/>
              </w:rPr>
            </w:pPr>
            <w:r w:rsidRPr="000B4D79">
              <w:rPr>
                <w:rFonts w:eastAsia="PMingLiU"/>
                <w:i/>
                <w:sz w:val="16"/>
                <w:szCs w:val="28"/>
                <w:lang w:val="fr-FR" w:eastAsia="zh-TW"/>
              </w:rPr>
              <w:t>R</w:t>
            </w:r>
            <w:r w:rsidR="00302FD5" w:rsidRPr="000B4D79">
              <w:rPr>
                <w:rFonts w:eastAsia="PMingLiU"/>
                <w:i/>
                <w:sz w:val="16"/>
                <w:szCs w:val="28"/>
                <w:lang w:val="fr-FR" w:eastAsia="zh-TW"/>
              </w:rPr>
              <w:t>ai</w:t>
            </w:r>
            <w:r w:rsidRPr="000B4D79">
              <w:rPr>
                <w:rFonts w:eastAsia="PMingLiU"/>
                <w:i/>
                <w:sz w:val="16"/>
                <w:szCs w:val="28"/>
                <w:lang w:val="fr-FR" w:eastAsia="zh-TW"/>
              </w:rPr>
              <w:t>sons</w:t>
            </w:r>
          </w:p>
        </w:tc>
        <w:tc>
          <w:tcPr>
            <w:tcW w:w="1984" w:type="dxa"/>
            <w:tcBorders>
              <w:top w:val="single" w:sz="4" w:space="0" w:color="auto"/>
              <w:bottom w:val="single" w:sz="12" w:space="0" w:color="auto"/>
            </w:tcBorders>
            <w:shd w:val="clear" w:color="auto" w:fill="auto"/>
            <w:vAlign w:val="bottom"/>
          </w:tcPr>
          <w:p w:rsidR="00C15094" w:rsidRPr="000B4D79" w:rsidRDefault="00685542" w:rsidP="00B531E7">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Pr>
                <w:rFonts w:eastAsia="PMingLiU"/>
                <w:i/>
                <w:sz w:val="16"/>
                <w:szCs w:val="28"/>
                <w:lang w:val="fr-FR" w:eastAsia="zh-TW"/>
              </w:rPr>
              <w:t>Pourcentage</w:t>
            </w:r>
          </w:p>
        </w:tc>
      </w:tr>
      <w:tr w:rsidR="00C15094" w:rsidRPr="000B4D79">
        <w:trPr>
          <w:trHeight w:val="240"/>
        </w:trPr>
        <w:tc>
          <w:tcPr>
            <w:tcW w:w="5387" w:type="dxa"/>
            <w:tcBorders>
              <w:top w:val="single" w:sz="12" w:space="0" w:color="auto"/>
            </w:tcBorders>
            <w:shd w:val="clear" w:color="auto" w:fill="auto"/>
          </w:tcPr>
          <w:p w:rsidR="00C15094" w:rsidRPr="000B4D79" w:rsidRDefault="00302FD5" w:rsidP="00B531E7">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Influence des pairs</w:t>
            </w:r>
            <w:r w:rsidR="00C15094" w:rsidRPr="000B4D79">
              <w:rPr>
                <w:rFonts w:eastAsia="PMingLiU"/>
                <w:sz w:val="18"/>
                <w:szCs w:val="28"/>
                <w:lang w:val="fr-FR" w:eastAsia="zh-TW"/>
              </w:rPr>
              <w:t>/</w:t>
            </w:r>
            <w:r w:rsidRPr="000B4D79">
              <w:rPr>
                <w:rFonts w:eastAsia="PMingLiU"/>
                <w:sz w:val="18"/>
                <w:szCs w:val="28"/>
                <w:lang w:val="fr-FR" w:eastAsia="zh-TW"/>
              </w:rPr>
              <w:t>Identification aux pairs</w:t>
            </w:r>
          </w:p>
        </w:tc>
        <w:tc>
          <w:tcPr>
            <w:tcW w:w="1984" w:type="dxa"/>
            <w:tcBorders>
              <w:top w:val="single" w:sz="12" w:space="0" w:color="auto"/>
            </w:tcBorders>
            <w:shd w:val="clear" w:color="auto" w:fill="auto"/>
            <w:vAlign w:val="bottom"/>
          </w:tcPr>
          <w:p w:rsidR="00C15094" w:rsidRPr="000B4D79" w:rsidRDefault="00C15094" w:rsidP="00B531E7">
            <w:pPr>
              <w:suppressAutoHyphens w:val="0"/>
              <w:adjustRightInd w:val="0"/>
              <w:snapToGrid w:val="0"/>
              <w:spacing w:before="40" w:after="40" w:line="220" w:lineRule="exact"/>
              <w:ind w:left="155"/>
              <w:jc w:val="right"/>
              <w:textAlignment w:val="baseline"/>
              <w:rPr>
                <w:rFonts w:eastAsia="PMingLiU"/>
                <w:sz w:val="18"/>
                <w:szCs w:val="28"/>
                <w:lang w:val="fr-FR" w:eastAsia="zh-TW"/>
              </w:rPr>
            </w:pPr>
            <w:r w:rsidRPr="000B4D79">
              <w:rPr>
                <w:rFonts w:eastAsia="PMingLiU"/>
                <w:sz w:val="18"/>
                <w:szCs w:val="28"/>
                <w:lang w:val="fr-FR" w:eastAsia="zh-TW"/>
              </w:rPr>
              <w:t>68</w:t>
            </w:r>
            <w:r w:rsidR="0027577C" w:rsidRPr="000B4D79">
              <w:rPr>
                <w:rFonts w:eastAsia="PMingLiU"/>
                <w:sz w:val="18"/>
                <w:szCs w:val="28"/>
                <w:lang w:val="fr-FR" w:eastAsia="zh-TW"/>
              </w:rPr>
              <w:t>,</w:t>
            </w:r>
            <w:r w:rsidRPr="000B4D79">
              <w:rPr>
                <w:rFonts w:eastAsia="PMingLiU"/>
                <w:sz w:val="18"/>
                <w:szCs w:val="28"/>
                <w:lang w:val="fr-FR" w:eastAsia="zh-TW"/>
              </w:rPr>
              <w:t>9</w:t>
            </w:r>
          </w:p>
        </w:tc>
      </w:tr>
      <w:tr w:rsidR="00C15094" w:rsidRPr="000B4D79">
        <w:trPr>
          <w:trHeight w:val="240"/>
        </w:trPr>
        <w:tc>
          <w:tcPr>
            <w:tcW w:w="5387" w:type="dxa"/>
            <w:shd w:val="clear" w:color="auto" w:fill="auto"/>
          </w:tcPr>
          <w:p w:rsidR="00C15094" w:rsidRPr="000B4D79" w:rsidRDefault="00C15094" w:rsidP="00B531E7">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Curiosit</w:t>
            </w:r>
            <w:r w:rsidR="00302FD5" w:rsidRPr="000B4D79">
              <w:rPr>
                <w:rFonts w:eastAsia="PMingLiU"/>
                <w:sz w:val="18"/>
                <w:szCs w:val="28"/>
                <w:lang w:val="fr-FR" w:eastAsia="zh-TW"/>
              </w:rPr>
              <w:t>é</w:t>
            </w:r>
          </w:p>
        </w:tc>
        <w:tc>
          <w:tcPr>
            <w:tcW w:w="1984" w:type="dxa"/>
            <w:shd w:val="clear" w:color="auto" w:fill="auto"/>
            <w:vAlign w:val="bottom"/>
          </w:tcPr>
          <w:p w:rsidR="00C15094" w:rsidRPr="000B4D79" w:rsidRDefault="00C15094" w:rsidP="00B531E7">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47</w:t>
            </w:r>
            <w:r w:rsidR="0027577C" w:rsidRPr="000B4D79">
              <w:rPr>
                <w:rFonts w:eastAsia="PMingLiU"/>
                <w:sz w:val="18"/>
                <w:szCs w:val="28"/>
                <w:lang w:val="fr-FR" w:eastAsia="zh-TW"/>
              </w:rPr>
              <w:t>,</w:t>
            </w:r>
            <w:r w:rsidRPr="000B4D79">
              <w:rPr>
                <w:rFonts w:eastAsia="PMingLiU"/>
                <w:sz w:val="18"/>
                <w:szCs w:val="28"/>
                <w:lang w:val="fr-FR" w:eastAsia="zh-TW"/>
              </w:rPr>
              <w:t>7</w:t>
            </w:r>
          </w:p>
        </w:tc>
      </w:tr>
      <w:tr w:rsidR="00C15094" w:rsidRPr="000B4D79">
        <w:trPr>
          <w:trHeight w:val="240"/>
        </w:trPr>
        <w:tc>
          <w:tcPr>
            <w:tcW w:w="5387" w:type="dxa"/>
            <w:shd w:val="clear" w:color="auto" w:fill="auto"/>
          </w:tcPr>
          <w:p w:rsidR="00C15094" w:rsidRPr="000B4D79" w:rsidRDefault="00302FD5" w:rsidP="00B531E7">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Ennui</w:t>
            </w:r>
            <w:r w:rsidR="00C15094" w:rsidRPr="000B4D79">
              <w:rPr>
                <w:rFonts w:eastAsia="PMingLiU"/>
                <w:sz w:val="18"/>
                <w:szCs w:val="28"/>
                <w:lang w:val="fr-FR" w:eastAsia="zh-TW"/>
              </w:rPr>
              <w:t>/</w:t>
            </w:r>
            <w:r w:rsidRPr="000B4D79">
              <w:rPr>
                <w:rFonts w:eastAsia="PMingLiU"/>
                <w:sz w:val="18"/>
                <w:szCs w:val="28"/>
                <w:lang w:val="fr-FR" w:eastAsia="zh-TW"/>
              </w:rPr>
              <w:t>dé</w:t>
            </w:r>
            <w:r w:rsidR="00C15094" w:rsidRPr="000B4D79">
              <w:rPr>
                <w:rFonts w:eastAsia="PMingLiU"/>
                <w:sz w:val="18"/>
                <w:szCs w:val="28"/>
                <w:lang w:val="fr-FR" w:eastAsia="zh-TW"/>
              </w:rPr>
              <w:t>pression/</w:t>
            </w:r>
            <w:r w:rsidRPr="000B4D79">
              <w:rPr>
                <w:rFonts w:eastAsia="PMingLiU"/>
                <w:sz w:val="18"/>
                <w:szCs w:val="28"/>
                <w:lang w:val="fr-FR" w:eastAsia="zh-TW"/>
              </w:rPr>
              <w:t>an</w:t>
            </w:r>
            <w:r w:rsidR="002638F2">
              <w:rPr>
                <w:rFonts w:eastAsia="PMingLiU"/>
                <w:sz w:val="18"/>
                <w:szCs w:val="28"/>
                <w:lang w:val="fr-FR" w:eastAsia="zh-TW"/>
              </w:rPr>
              <w:t>goisse</w:t>
            </w:r>
          </w:p>
        </w:tc>
        <w:tc>
          <w:tcPr>
            <w:tcW w:w="1984" w:type="dxa"/>
            <w:shd w:val="clear" w:color="auto" w:fill="auto"/>
            <w:vAlign w:val="bottom"/>
          </w:tcPr>
          <w:p w:rsidR="00C15094" w:rsidRPr="000B4D79" w:rsidRDefault="00C15094" w:rsidP="00B531E7">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43</w:t>
            </w:r>
            <w:r w:rsidR="0027577C" w:rsidRPr="000B4D79">
              <w:rPr>
                <w:rFonts w:eastAsia="PMingLiU"/>
                <w:sz w:val="18"/>
                <w:szCs w:val="28"/>
                <w:lang w:val="fr-FR" w:eastAsia="zh-TW"/>
              </w:rPr>
              <w:t>,</w:t>
            </w:r>
            <w:r w:rsidRPr="000B4D79">
              <w:rPr>
                <w:rFonts w:eastAsia="PMingLiU"/>
                <w:sz w:val="18"/>
                <w:szCs w:val="28"/>
                <w:lang w:val="fr-FR" w:eastAsia="zh-TW"/>
              </w:rPr>
              <w:t>9</w:t>
            </w:r>
          </w:p>
        </w:tc>
      </w:tr>
      <w:tr w:rsidR="00C15094" w:rsidRPr="000B4D79">
        <w:trPr>
          <w:trHeight w:val="240"/>
        </w:trPr>
        <w:tc>
          <w:tcPr>
            <w:tcW w:w="5387" w:type="dxa"/>
            <w:shd w:val="clear" w:color="auto" w:fill="auto"/>
          </w:tcPr>
          <w:p w:rsidR="00C15094" w:rsidRPr="000B4D79" w:rsidRDefault="00302FD5" w:rsidP="00B531E7">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Recherche d</w:t>
            </w:r>
            <w:r w:rsidR="000E26C3">
              <w:rPr>
                <w:rFonts w:eastAsia="PMingLiU"/>
                <w:sz w:val="18"/>
                <w:szCs w:val="28"/>
                <w:lang w:val="fr-FR" w:eastAsia="zh-TW"/>
              </w:rPr>
              <w:t>’</w:t>
            </w:r>
            <w:r w:rsidR="00C15094" w:rsidRPr="000B4D79">
              <w:rPr>
                <w:rFonts w:eastAsia="PMingLiU"/>
                <w:sz w:val="18"/>
                <w:szCs w:val="28"/>
                <w:lang w:val="fr-FR" w:eastAsia="zh-TW"/>
              </w:rPr>
              <w:t>euphori</w:t>
            </w:r>
            <w:r w:rsidRPr="000B4D79">
              <w:rPr>
                <w:rFonts w:eastAsia="PMingLiU"/>
                <w:sz w:val="18"/>
                <w:szCs w:val="28"/>
                <w:lang w:val="fr-FR" w:eastAsia="zh-TW"/>
              </w:rPr>
              <w:t>e</w:t>
            </w:r>
            <w:r w:rsidR="00C15094" w:rsidRPr="000B4D79">
              <w:rPr>
                <w:rFonts w:eastAsia="PMingLiU"/>
                <w:sz w:val="18"/>
                <w:szCs w:val="28"/>
                <w:lang w:val="fr-FR" w:eastAsia="zh-TW"/>
              </w:rPr>
              <w:t xml:space="preserve"> o</w:t>
            </w:r>
            <w:r w:rsidRPr="000B4D79">
              <w:rPr>
                <w:rFonts w:eastAsia="PMingLiU"/>
                <w:sz w:val="18"/>
                <w:szCs w:val="28"/>
                <w:lang w:val="fr-FR" w:eastAsia="zh-TW"/>
              </w:rPr>
              <w:t>u de</w:t>
            </w:r>
            <w:r w:rsidR="00C15094" w:rsidRPr="000B4D79">
              <w:rPr>
                <w:rFonts w:eastAsia="PMingLiU"/>
                <w:sz w:val="18"/>
                <w:szCs w:val="28"/>
                <w:lang w:val="fr-FR" w:eastAsia="zh-TW"/>
              </w:rPr>
              <w:t xml:space="preserve"> </w:t>
            </w:r>
            <w:r w:rsidRPr="000B4D79">
              <w:rPr>
                <w:rFonts w:eastAsia="PMingLiU"/>
                <w:sz w:val="18"/>
                <w:szCs w:val="28"/>
                <w:lang w:val="fr-FR" w:eastAsia="zh-TW"/>
              </w:rPr>
              <w:t xml:space="preserve">satisfaction </w:t>
            </w:r>
            <w:r w:rsidR="00C15094" w:rsidRPr="000B4D79">
              <w:rPr>
                <w:rFonts w:eastAsia="PMingLiU"/>
                <w:sz w:val="18"/>
                <w:szCs w:val="28"/>
                <w:lang w:val="fr-FR" w:eastAsia="zh-TW"/>
              </w:rPr>
              <w:t>sensor</w:t>
            </w:r>
            <w:r w:rsidRPr="000B4D79">
              <w:rPr>
                <w:rFonts w:eastAsia="PMingLiU"/>
                <w:sz w:val="18"/>
                <w:szCs w:val="28"/>
                <w:lang w:val="fr-FR" w:eastAsia="zh-TW"/>
              </w:rPr>
              <w:t>ielle</w:t>
            </w:r>
            <w:r w:rsidR="00C15094" w:rsidRPr="000B4D79">
              <w:rPr>
                <w:rFonts w:eastAsia="PMingLiU"/>
                <w:sz w:val="18"/>
                <w:szCs w:val="28"/>
                <w:lang w:val="fr-FR" w:eastAsia="zh-TW"/>
              </w:rPr>
              <w:t xml:space="preserve"> </w:t>
            </w:r>
          </w:p>
        </w:tc>
        <w:tc>
          <w:tcPr>
            <w:tcW w:w="1984" w:type="dxa"/>
            <w:shd w:val="clear" w:color="auto" w:fill="auto"/>
            <w:vAlign w:val="bottom"/>
          </w:tcPr>
          <w:p w:rsidR="00C15094" w:rsidRPr="000B4D79" w:rsidRDefault="00C15094" w:rsidP="00B531E7">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37</w:t>
            </w:r>
            <w:r w:rsidR="0027577C" w:rsidRPr="000B4D79">
              <w:rPr>
                <w:rFonts w:eastAsia="PMingLiU"/>
                <w:sz w:val="18"/>
                <w:szCs w:val="28"/>
                <w:lang w:val="fr-FR" w:eastAsia="zh-TW"/>
              </w:rPr>
              <w:t>,</w:t>
            </w:r>
            <w:r w:rsidRPr="000B4D79">
              <w:rPr>
                <w:rFonts w:eastAsia="PMingLiU"/>
                <w:sz w:val="18"/>
                <w:szCs w:val="28"/>
                <w:lang w:val="fr-FR" w:eastAsia="zh-TW"/>
              </w:rPr>
              <w:t>0</w:t>
            </w:r>
          </w:p>
        </w:tc>
      </w:tr>
      <w:tr w:rsidR="00C15094" w:rsidRPr="000B4D79">
        <w:trPr>
          <w:trHeight w:val="240"/>
        </w:trPr>
        <w:tc>
          <w:tcPr>
            <w:tcW w:w="5387" w:type="dxa"/>
            <w:tcBorders>
              <w:bottom w:val="single" w:sz="12" w:space="0" w:color="auto"/>
            </w:tcBorders>
            <w:shd w:val="clear" w:color="auto" w:fill="auto"/>
          </w:tcPr>
          <w:p w:rsidR="00C15094" w:rsidRPr="000B4D79" w:rsidRDefault="00302FD5" w:rsidP="00B531E7">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Éviter le manque</w:t>
            </w:r>
          </w:p>
        </w:tc>
        <w:tc>
          <w:tcPr>
            <w:tcW w:w="1984" w:type="dxa"/>
            <w:tcBorders>
              <w:bottom w:val="single" w:sz="12" w:space="0" w:color="auto"/>
            </w:tcBorders>
            <w:shd w:val="clear" w:color="auto" w:fill="auto"/>
            <w:vAlign w:val="bottom"/>
          </w:tcPr>
          <w:p w:rsidR="00C15094" w:rsidRPr="000B4D79" w:rsidRDefault="00C15094" w:rsidP="00B531E7">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14</w:t>
            </w:r>
            <w:r w:rsidR="0027577C" w:rsidRPr="000B4D79">
              <w:rPr>
                <w:rFonts w:eastAsia="PMingLiU"/>
                <w:sz w:val="18"/>
                <w:szCs w:val="28"/>
                <w:lang w:val="fr-FR" w:eastAsia="zh-TW"/>
              </w:rPr>
              <w:t>,</w:t>
            </w:r>
            <w:r w:rsidRPr="000B4D79">
              <w:rPr>
                <w:rFonts w:eastAsia="PMingLiU"/>
                <w:sz w:val="18"/>
                <w:szCs w:val="28"/>
                <w:lang w:val="fr-FR" w:eastAsia="zh-TW"/>
              </w:rPr>
              <w:t>5</w:t>
            </w:r>
          </w:p>
        </w:tc>
      </w:tr>
    </w:tbl>
    <w:p w:rsidR="00C15094" w:rsidRPr="000B4D79" w:rsidRDefault="00C15094" w:rsidP="000F0F34">
      <w:pPr>
        <w:pStyle w:val="SingleTxtG"/>
        <w:spacing w:before="240"/>
        <w:rPr>
          <w:rFonts w:eastAsia="PMingLiU"/>
          <w:kern w:val="28"/>
          <w:lang w:val="fr-FR" w:eastAsia="zh-TW"/>
        </w:rPr>
      </w:pPr>
      <w:r w:rsidRPr="000B4D79">
        <w:rPr>
          <w:rFonts w:eastAsia="PMingLiU"/>
          <w:lang w:val="fr-FR" w:eastAsia="zh-TW"/>
        </w:rPr>
        <w:t>639.</w:t>
      </w:r>
      <w:r w:rsidRPr="000B4D79">
        <w:rPr>
          <w:rFonts w:eastAsia="PMingLiU"/>
          <w:lang w:val="fr-FR" w:eastAsia="zh-TW"/>
        </w:rPr>
        <w:tab/>
      </w:r>
      <w:r w:rsidR="00302FD5" w:rsidRPr="000B4D79">
        <w:rPr>
          <w:rFonts w:eastAsia="PMingLiU"/>
          <w:lang w:val="fr-FR" w:eastAsia="zh-TW"/>
        </w:rPr>
        <w:t>Le tableau</w:t>
      </w:r>
      <w:r w:rsidRPr="000B4D79">
        <w:rPr>
          <w:rFonts w:eastAsia="PMingLiU"/>
          <w:lang w:val="fr-FR" w:eastAsia="zh-TW"/>
        </w:rPr>
        <w:t xml:space="preserve"> 53 </w:t>
      </w:r>
      <w:r w:rsidR="00302FD5" w:rsidRPr="000B4D79">
        <w:rPr>
          <w:rFonts w:eastAsia="PMingLiU"/>
          <w:lang w:val="fr-FR" w:eastAsia="zh-TW"/>
        </w:rPr>
        <w:t>indique</w:t>
      </w:r>
      <w:r w:rsidRPr="000B4D79">
        <w:rPr>
          <w:rFonts w:eastAsia="PMingLiU"/>
          <w:lang w:val="fr-FR" w:eastAsia="zh-TW"/>
        </w:rPr>
        <w:t xml:space="preserve"> </w:t>
      </w:r>
      <w:r w:rsidR="00302FD5" w:rsidRPr="000B4D79">
        <w:rPr>
          <w:rFonts w:eastAsia="PMingLiU"/>
          <w:lang w:val="fr-FR" w:eastAsia="zh-TW"/>
        </w:rPr>
        <w:t xml:space="preserve">le nombre de toxicomanes de moins de 21 ans admis </w:t>
      </w:r>
      <w:r w:rsidR="00147167" w:rsidRPr="000B4D79">
        <w:rPr>
          <w:rFonts w:eastAsia="PMingLiU"/>
          <w:lang w:val="fr-FR" w:eastAsia="zh-TW"/>
        </w:rPr>
        <w:t>dans</w:t>
      </w:r>
      <w:r w:rsidR="00302FD5" w:rsidRPr="000B4D79">
        <w:rPr>
          <w:rFonts w:eastAsia="PMingLiU"/>
          <w:lang w:val="fr-FR" w:eastAsia="zh-TW"/>
        </w:rPr>
        <w:t xml:space="preserve"> des programmes de traitement et de réadaptation,</w:t>
      </w:r>
      <w:r w:rsidRPr="000B4D79">
        <w:rPr>
          <w:rFonts w:eastAsia="PMingLiU"/>
          <w:lang w:val="fr-FR" w:eastAsia="zh-TW"/>
        </w:rPr>
        <w:t xml:space="preserve"> </w:t>
      </w:r>
      <w:r w:rsidR="0027577C" w:rsidRPr="000B4D79">
        <w:rPr>
          <w:rFonts w:eastAsia="PMingLiU"/>
          <w:lang w:val="fr-FR" w:eastAsia="zh-TW"/>
        </w:rPr>
        <w:t xml:space="preserve">de </w:t>
      </w:r>
      <w:r w:rsidRPr="000B4D79">
        <w:rPr>
          <w:rFonts w:eastAsia="PMingLiU"/>
          <w:lang w:val="fr-FR" w:eastAsia="zh-TW"/>
        </w:rPr>
        <w:t>2005</w:t>
      </w:r>
      <w:r w:rsidR="0027577C" w:rsidRPr="000B4D79">
        <w:rPr>
          <w:rFonts w:eastAsia="PMingLiU"/>
          <w:lang w:val="fr-FR" w:eastAsia="zh-TW"/>
        </w:rPr>
        <w:t xml:space="preserve"> à 20</w:t>
      </w:r>
      <w:r w:rsidRPr="000B4D79">
        <w:rPr>
          <w:rFonts w:eastAsia="PMingLiU"/>
          <w:lang w:val="fr-FR" w:eastAsia="zh-TW"/>
        </w:rPr>
        <w:t>08.</w:t>
      </w:r>
    </w:p>
    <w:p w:rsidR="00C15094" w:rsidRPr="000B4D79" w:rsidRDefault="00C15094" w:rsidP="00B531E7">
      <w:pPr>
        <w:pStyle w:val="Heading1"/>
        <w:spacing w:after="120"/>
        <w:ind w:right="708"/>
        <w:rPr>
          <w:rFonts w:eastAsia="PMingLiU"/>
          <w:b/>
          <w:lang w:val="fr-FR"/>
        </w:rPr>
      </w:pPr>
      <w:r w:rsidRPr="00B531E7">
        <w:rPr>
          <w:rFonts w:eastAsia="PMingLiU"/>
          <w:bCs/>
          <w:lang w:val="fr-FR"/>
        </w:rPr>
        <w:t>Table</w:t>
      </w:r>
      <w:r w:rsidR="00F17DBA" w:rsidRPr="00B531E7">
        <w:rPr>
          <w:rFonts w:eastAsia="PMingLiU"/>
          <w:bCs/>
          <w:lang w:val="fr-FR"/>
        </w:rPr>
        <w:t>au</w:t>
      </w:r>
      <w:r w:rsidRPr="00B531E7">
        <w:rPr>
          <w:rFonts w:eastAsia="PMingLiU"/>
          <w:bCs/>
          <w:lang w:val="fr-FR"/>
        </w:rPr>
        <w:t xml:space="preserve"> 53</w:t>
      </w:r>
      <w:r w:rsidR="00B531E7">
        <w:rPr>
          <w:rFonts w:eastAsia="PMingLiU"/>
          <w:b/>
          <w:lang w:val="fr-FR"/>
        </w:rPr>
        <w:br/>
      </w:r>
      <w:r w:rsidRPr="000B4D79">
        <w:rPr>
          <w:rFonts w:eastAsia="PMingLiU"/>
          <w:b/>
          <w:lang w:val="fr-FR"/>
        </w:rPr>
        <w:t>N</w:t>
      </w:r>
      <w:r w:rsidR="00147167" w:rsidRPr="000B4D79">
        <w:rPr>
          <w:rFonts w:eastAsia="PMingLiU"/>
          <w:b/>
          <w:lang w:val="fr-FR"/>
        </w:rPr>
        <w:t>o</w:t>
      </w:r>
      <w:r w:rsidRPr="000B4D79">
        <w:rPr>
          <w:rFonts w:eastAsia="PMingLiU"/>
          <w:b/>
          <w:lang w:val="fr-FR"/>
        </w:rPr>
        <w:t>mb</w:t>
      </w:r>
      <w:r w:rsidR="00147167" w:rsidRPr="000B4D79">
        <w:rPr>
          <w:rFonts w:eastAsia="PMingLiU"/>
          <w:b/>
          <w:lang w:val="fr-FR"/>
        </w:rPr>
        <w:t>re</w:t>
      </w:r>
      <w:r w:rsidRPr="000B4D79">
        <w:rPr>
          <w:rFonts w:eastAsia="PMingLiU"/>
          <w:b/>
          <w:lang w:val="fr-FR"/>
        </w:rPr>
        <w:t xml:space="preserve"> </w:t>
      </w:r>
      <w:r w:rsidR="00147167" w:rsidRPr="000B4D79">
        <w:rPr>
          <w:rFonts w:eastAsia="PMingLiU"/>
          <w:b/>
          <w:lang w:val="fr-FR"/>
        </w:rPr>
        <w:t>de toxicomanes de moins de 21 ans admis dans des programmes de</w:t>
      </w:r>
      <w:r w:rsidR="00685542">
        <w:rPr>
          <w:rFonts w:eastAsia="PMingLiU"/>
          <w:b/>
          <w:lang w:val="fr-FR"/>
        </w:rPr>
        <w:t xml:space="preserve"> traitement et </w:t>
      </w:r>
      <w:r w:rsidR="00147167" w:rsidRPr="000B4D79">
        <w:rPr>
          <w:rFonts w:eastAsia="PMingLiU"/>
          <w:b/>
          <w:lang w:val="fr-FR"/>
        </w:rPr>
        <w:t>de réadaptation</w:t>
      </w:r>
      <w:r w:rsidR="00302FD5" w:rsidRPr="000B4D79">
        <w:rPr>
          <w:rFonts w:eastAsia="PMingLiU"/>
          <w:b/>
          <w:lang w:val="fr-FR"/>
        </w:rPr>
        <w:t xml:space="preserve">, </w:t>
      </w:r>
      <w:r w:rsidR="00654183" w:rsidRPr="000B4D79">
        <w:rPr>
          <w:rFonts w:eastAsia="PMingLiU"/>
          <w:b/>
          <w:lang w:val="fr-FR"/>
        </w:rPr>
        <w:t xml:space="preserve">de </w:t>
      </w:r>
      <w:r w:rsidRPr="000B4D79">
        <w:rPr>
          <w:rFonts w:eastAsia="PMingLiU"/>
          <w:b/>
          <w:lang w:val="fr-FR"/>
        </w:rPr>
        <w:t>2005</w:t>
      </w:r>
      <w:r w:rsidR="00654183" w:rsidRPr="000B4D79">
        <w:rPr>
          <w:rFonts w:eastAsia="PMingLiU"/>
          <w:b/>
          <w:lang w:val="fr-FR"/>
        </w:rPr>
        <w:t xml:space="preserve"> à 20</w:t>
      </w:r>
      <w:r w:rsidRPr="000B4D79">
        <w:rPr>
          <w:rFonts w:eastAsia="PMingLiU"/>
          <w:b/>
          <w:lang w:val="fr-FR"/>
        </w:rPr>
        <w:t>08</w:t>
      </w:r>
    </w:p>
    <w:tbl>
      <w:tblPr>
        <w:tblW w:w="7371" w:type="dxa"/>
        <w:tblInd w:w="1134" w:type="dxa"/>
        <w:tblBorders>
          <w:top w:val="single" w:sz="4" w:space="0" w:color="auto"/>
        </w:tblBorders>
        <w:tblLayout w:type="fixed"/>
        <w:tblCellMar>
          <w:left w:w="0" w:type="dxa"/>
          <w:right w:w="0" w:type="dxa"/>
        </w:tblCellMar>
        <w:tblLook w:val="0000"/>
      </w:tblPr>
      <w:tblGrid>
        <w:gridCol w:w="3779"/>
        <w:gridCol w:w="898"/>
        <w:gridCol w:w="898"/>
        <w:gridCol w:w="898"/>
        <w:gridCol w:w="898"/>
      </w:tblGrid>
      <w:tr w:rsidR="00607391" w:rsidRPr="000B4D79">
        <w:trPr>
          <w:trHeight w:val="315"/>
          <w:tblHeader/>
        </w:trPr>
        <w:tc>
          <w:tcPr>
            <w:tcW w:w="3779" w:type="dxa"/>
            <w:tcBorders>
              <w:top w:val="single" w:sz="4" w:space="0" w:color="auto"/>
              <w:bottom w:val="single" w:sz="12" w:space="0" w:color="auto"/>
            </w:tcBorders>
            <w:shd w:val="clear" w:color="auto" w:fill="auto"/>
            <w:noWrap/>
            <w:vAlign w:val="bottom"/>
          </w:tcPr>
          <w:p w:rsidR="00607391" w:rsidRPr="000B4D79" w:rsidRDefault="00607391" w:rsidP="00B531E7">
            <w:pPr>
              <w:suppressAutoHyphens w:val="0"/>
              <w:snapToGrid w:val="0"/>
              <w:spacing w:before="80" w:after="80" w:line="200" w:lineRule="exact"/>
              <w:rPr>
                <w:i/>
                <w:sz w:val="16"/>
                <w:szCs w:val="28"/>
                <w:lang w:val="fr-FR"/>
              </w:rPr>
            </w:pPr>
            <w:r w:rsidRPr="000B4D79">
              <w:rPr>
                <w:i/>
                <w:sz w:val="16"/>
                <w:szCs w:val="28"/>
                <w:lang w:val="fr-FR"/>
              </w:rPr>
              <w:t xml:space="preserve">Type </w:t>
            </w:r>
            <w:r w:rsidR="00654183" w:rsidRPr="000B4D79">
              <w:rPr>
                <w:i/>
                <w:sz w:val="16"/>
                <w:szCs w:val="28"/>
                <w:lang w:val="fr-FR"/>
              </w:rPr>
              <w:t>de</w:t>
            </w:r>
            <w:r w:rsidRPr="000B4D79">
              <w:rPr>
                <w:i/>
                <w:sz w:val="16"/>
                <w:szCs w:val="28"/>
                <w:lang w:val="fr-FR"/>
              </w:rPr>
              <w:t xml:space="preserve"> </w:t>
            </w:r>
            <w:r w:rsidR="00654183" w:rsidRPr="000B4D79">
              <w:rPr>
                <w:i/>
                <w:sz w:val="16"/>
                <w:szCs w:val="28"/>
                <w:lang w:val="fr-FR"/>
              </w:rPr>
              <w:t>programme de traitement</w:t>
            </w:r>
            <w:r w:rsidRPr="000B4D79">
              <w:rPr>
                <w:i/>
                <w:sz w:val="16"/>
                <w:szCs w:val="28"/>
                <w:lang w:val="fr-FR"/>
              </w:rPr>
              <w:t xml:space="preserve"> </w:t>
            </w:r>
          </w:p>
        </w:tc>
        <w:tc>
          <w:tcPr>
            <w:tcW w:w="898" w:type="dxa"/>
            <w:tcBorders>
              <w:top w:val="single" w:sz="4" w:space="0" w:color="auto"/>
              <w:bottom w:val="single" w:sz="12" w:space="0" w:color="auto"/>
            </w:tcBorders>
            <w:shd w:val="clear" w:color="auto" w:fill="auto"/>
            <w:noWrap/>
            <w:vAlign w:val="bottom"/>
          </w:tcPr>
          <w:p w:rsidR="00607391" w:rsidRPr="000B4D79" w:rsidRDefault="00607391" w:rsidP="00B531E7">
            <w:pPr>
              <w:suppressAutoHyphens w:val="0"/>
              <w:snapToGrid w:val="0"/>
              <w:spacing w:before="80" w:after="80" w:line="200" w:lineRule="exact"/>
              <w:ind w:left="113"/>
              <w:jc w:val="right"/>
              <w:rPr>
                <w:i/>
                <w:sz w:val="16"/>
                <w:szCs w:val="28"/>
                <w:lang w:val="fr-FR"/>
              </w:rPr>
            </w:pPr>
            <w:r w:rsidRPr="000B4D79">
              <w:rPr>
                <w:i/>
                <w:sz w:val="16"/>
                <w:szCs w:val="28"/>
                <w:lang w:val="fr-FR"/>
              </w:rPr>
              <w:t>2005</w:t>
            </w:r>
          </w:p>
        </w:tc>
        <w:tc>
          <w:tcPr>
            <w:tcW w:w="898" w:type="dxa"/>
            <w:tcBorders>
              <w:top w:val="single" w:sz="4" w:space="0" w:color="auto"/>
              <w:bottom w:val="single" w:sz="12" w:space="0" w:color="auto"/>
            </w:tcBorders>
            <w:shd w:val="clear" w:color="auto" w:fill="auto"/>
            <w:noWrap/>
            <w:vAlign w:val="bottom"/>
          </w:tcPr>
          <w:p w:rsidR="00607391" w:rsidRPr="000B4D79" w:rsidRDefault="00607391" w:rsidP="00B531E7">
            <w:pPr>
              <w:suppressAutoHyphens w:val="0"/>
              <w:snapToGrid w:val="0"/>
              <w:spacing w:before="80" w:after="80" w:line="200" w:lineRule="exact"/>
              <w:ind w:left="113"/>
              <w:jc w:val="right"/>
              <w:rPr>
                <w:i/>
                <w:sz w:val="16"/>
                <w:szCs w:val="28"/>
                <w:lang w:val="fr-FR"/>
              </w:rPr>
            </w:pPr>
            <w:r w:rsidRPr="000B4D79">
              <w:rPr>
                <w:i/>
                <w:sz w:val="16"/>
                <w:szCs w:val="28"/>
                <w:lang w:val="fr-FR"/>
              </w:rPr>
              <w:t>2006</w:t>
            </w:r>
          </w:p>
        </w:tc>
        <w:tc>
          <w:tcPr>
            <w:tcW w:w="898" w:type="dxa"/>
            <w:tcBorders>
              <w:top w:val="single" w:sz="4" w:space="0" w:color="auto"/>
              <w:bottom w:val="single" w:sz="12" w:space="0" w:color="auto"/>
            </w:tcBorders>
            <w:shd w:val="clear" w:color="auto" w:fill="auto"/>
            <w:noWrap/>
            <w:vAlign w:val="bottom"/>
          </w:tcPr>
          <w:p w:rsidR="00607391" w:rsidRPr="000B4D79" w:rsidRDefault="00607391" w:rsidP="00B531E7">
            <w:pPr>
              <w:suppressAutoHyphens w:val="0"/>
              <w:snapToGrid w:val="0"/>
              <w:spacing w:before="80" w:after="80" w:line="200" w:lineRule="exact"/>
              <w:ind w:left="113"/>
              <w:jc w:val="right"/>
              <w:rPr>
                <w:i/>
                <w:sz w:val="16"/>
                <w:szCs w:val="28"/>
                <w:lang w:val="fr-FR"/>
              </w:rPr>
            </w:pPr>
            <w:r w:rsidRPr="000B4D79">
              <w:rPr>
                <w:i/>
                <w:sz w:val="16"/>
                <w:szCs w:val="28"/>
                <w:lang w:val="fr-FR"/>
              </w:rPr>
              <w:t>2007</w:t>
            </w:r>
          </w:p>
        </w:tc>
        <w:tc>
          <w:tcPr>
            <w:tcW w:w="898" w:type="dxa"/>
            <w:tcBorders>
              <w:top w:val="single" w:sz="4" w:space="0" w:color="auto"/>
              <w:bottom w:val="single" w:sz="12" w:space="0" w:color="auto"/>
            </w:tcBorders>
            <w:shd w:val="clear" w:color="auto" w:fill="auto"/>
            <w:noWrap/>
            <w:vAlign w:val="bottom"/>
          </w:tcPr>
          <w:p w:rsidR="00607391" w:rsidRPr="000B4D79" w:rsidRDefault="00607391" w:rsidP="00B531E7">
            <w:pPr>
              <w:suppressAutoHyphens w:val="0"/>
              <w:snapToGrid w:val="0"/>
              <w:spacing w:before="80" w:after="80" w:line="200" w:lineRule="exact"/>
              <w:ind w:left="113"/>
              <w:jc w:val="right"/>
              <w:rPr>
                <w:i/>
                <w:sz w:val="16"/>
                <w:szCs w:val="28"/>
                <w:lang w:val="fr-FR"/>
              </w:rPr>
            </w:pPr>
            <w:r w:rsidRPr="000B4D79">
              <w:rPr>
                <w:i/>
                <w:sz w:val="16"/>
                <w:szCs w:val="28"/>
                <w:lang w:val="fr-FR"/>
              </w:rPr>
              <w:t>2008</w:t>
            </w:r>
          </w:p>
        </w:tc>
      </w:tr>
      <w:tr w:rsidR="00607391" w:rsidRPr="000B4D79">
        <w:trPr>
          <w:trHeight w:val="315"/>
        </w:trPr>
        <w:tc>
          <w:tcPr>
            <w:tcW w:w="3779" w:type="dxa"/>
            <w:tcBorders>
              <w:top w:val="single" w:sz="12" w:space="0" w:color="auto"/>
            </w:tcBorders>
            <w:shd w:val="clear" w:color="auto" w:fill="auto"/>
            <w:noWrap/>
          </w:tcPr>
          <w:p w:rsidR="00607391" w:rsidRPr="000B4D79" w:rsidRDefault="00147167" w:rsidP="00B531E7">
            <w:pPr>
              <w:suppressAutoHyphens w:val="0"/>
              <w:snapToGrid w:val="0"/>
              <w:spacing w:before="40" w:after="40" w:line="220" w:lineRule="exact"/>
              <w:rPr>
                <w:sz w:val="18"/>
                <w:szCs w:val="28"/>
                <w:lang w:val="fr-FR"/>
              </w:rPr>
            </w:pPr>
            <w:r w:rsidRPr="000B4D79">
              <w:rPr>
                <w:sz w:val="18"/>
                <w:szCs w:val="28"/>
                <w:lang w:val="fr-FR"/>
              </w:rPr>
              <w:t>Centre de traitement de la toxicomanie relevant de</w:t>
            </w:r>
            <w:r w:rsidR="00607391" w:rsidRPr="000B4D79">
              <w:rPr>
                <w:sz w:val="18"/>
                <w:szCs w:val="28"/>
                <w:lang w:val="fr-FR"/>
              </w:rPr>
              <w:t xml:space="preserve"> </w:t>
            </w:r>
            <w:r w:rsidR="00C4756F" w:rsidRPr="000B4D79">
              <w:rPr>
                <w:sz w:val="18"/>
                <w:szCs w:val="28"/>
                <w:lang w:val="fr-FR"/>
              </w:rPr>
              <w:t>l</w:t>
            </w:r>
            <w:r w:rsidR="000E26C3">
              <w:rPr>
                <w:sz w:val="18"/>
                <w:szCs w:val="28"/>
                <w:lang w:val="fr-FR"/>
              </w:rPr>
              <w:t>’</w:t>
            </w:r>
            <w:r w:rsidR="00C4756F" w:rsidRPr="000B4D79">
              <w:rPr>
                <w:sz w:val="18"/>
                <w:szCs w:val="28"/>
                <w:lang w:val="fr-FR"/>
              </w:rPr>
              <w:t>Administration pénitentiaire</w:t>
            </w:r>
          </w:p>
        </w:tc>
        <w:tc>
          <w:tcPr>
            <w:tcW w:w="898" w:type="dxa"/>
            <w:tcBorders>
              <w:top w:val="single" w:sz="12" w:space="0" w:color="auto"/>
            </w:tcBorders>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66</w:t>
            </w:r>
          </w:p>
        </w:tc>
        <w:tc>
          <w:tcPr>
            <w:tcW w:w="898" w:type="dxa"/>
            <w:tcBorders>
              <w:top w:val="single" w:sz="12" w:space="0" w:color="auto"/>
            </w:tcBorders>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57</w:t>
            </w:r>
          </w:p>
        </w:tc>
        <w:tc>
          <w:tcPr>
            <w:tcW w:w="898" w:type="dxa"/>
            <w:tcBorders>
              <w:top w:val="single" w:sz="12" w:space="0" w:color="auto"/>
            </w:tcBorders>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118</w:t>
            </w:r>
          </w:p>
        </w:tc>
        <w:tc>
          <w:tcPr>
            <w:tcW w:w="898" w:type="dxa"/>
            <w:tcBorders>
              <w:top w:val="single" w:sz="12" w:space="0" w:color="auto"/>
            </w:tcBorders>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206</w:t>
            </w:r>
          </w:p>
        </w:tc>
      </w:tr>
      <w:tr w:rsidR="00607391" w:rsidRPr="000B4D79">
        <w:trPr>
          <w:trHeight w:val="315"/>
        </w:trPr>
        <w:tc>
          <w:tcPr>
            <w:tcW w:w="3779" w:type="dxa"/>
            <w:shd w:val="clear" w:color="auto" w:fill="auto"/>
            <w:noWrap/>
          </w:tcPr>
          <w:p w:rsidR="00607391" w:rsidRPr="000B4D79" w:rsidRDefault="00147167" w:rsidP="00B531E7">
            <w:pPr>
              <w:suppressAutoHyphens w:val="0"/>
              <w:snapToGrid w:val="0"/>
              <w:spacing w:before="40" w:after="40" w:line="220" w:lineRule="exact"/>
              <w:rPr>
                <w:sz w:val="18"/>
                <w:szCs w:val="28"/>
                <w:lang w:val="fr-FR"/>
              </w:rPr>
            </w:pPr>
            <w:r w:rsidRPr="000B4D79">
              <w:rPr>
                <w:sz w:val="18"/>
                <w:szCs w:val="28"/>
                <w:lang w:val="fr-FR"/>
              </w:rPr>
              <w:t xml:space="preserve">Programme de traitement à la méthadone géré par le </w:t>
            </w:r>
            <w:r w:rsidR="000729F0" w:rsidRPr="000B4D79">
              <w:rPr>
                <w:noProof/>
                <w:sz w:val="18"/>
                <w:szCs w:val="18"/>
                <w:lang w:val="fr-FR"/>
              </w:rPr>
              <w:t>Département de la santé</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56</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28</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30</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54</w:t>
            </w:r>
          </w:p>
        </w:tc>
      </w:tr>
      <w:tr w:rsidR="00607391" w:rsidRPr="000B4D79">
        <w:trPr>
          <w:trHeight w:val="315"/>
        </w:trPr>
        <w:tc>
          <w:tcPr>
            <w:tcW w:w="3779" w:type="dxa"/>
            <w:shd w:val="clear" w:color="auto" w:fill="auto"/>
            <w:noWrap/>
          </w:tcPr>
          <w:p w:rsidR="00607391" w:rsidRPr="000B4D79" w:rsidRDefault="00147167" w:rsidP="00B531E7">
            <w:pPr>
              <w:suppressAutoHyphens w:val="0"/>
              <w:snapToGrid w:val="0"/>
              <w:spacing w:before="40" w:after="40" w:line="220" w:lineRule="exact"/>
              <w:rPr>
                <w:sz w:val="18"/>
                <w:szCs w:val="28"/>
                <w:lang w:val="fr-FR"/>
              </w:rPr>
            </w:pPr>
            <w:r w:rsidRPr="000B4D79">
              <w:rPr>
                <w:sz w:val="18"/>
                <w:szCs w:val="28"/>
                <w:lang w:val="fr-FR"/>
              </w:rPr>
              <w:t xml:space="preserve">Programme de traitement volontaire avec hospitalisation géré par une </w:t>
            </w:r>
            <w:r w:rsidR="00C33EBB" w:rsidRPr="000B4D79">
              <w:rPr>
                <w:rFonts w:eastAsia="DFKai-SB"/>
                <w:lang w:val="fr-FR" w:eastAsia="zh-TW"/>
              </w:rPr>
              <w:t>ONG</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162</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206</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277</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380</w:t>
            </w:r>
          </w:p>
        </w:tc>
      </w:tr>
      <w:tr w:rsidR="00607391" w:rsidRPr="000B4D79">
        <w:trPr>
          <w:trHeight w:val="315"/>
        </w:trPr>
        <w:tc>
          <w:tcPr>
            <w:tcW w:w="3779" w:type="dxa"/>
            <w:shd w:val="clear" w:color="auto" w:fill="auto"/>
            <w:noWrap/>
          </w:tcPr>
          <w:p w:rsidR="00607391" w:rsidRPr="000B4D79" w:rsidRDefault="00147167" w:rsidP="00B531E7">
            <w:pPr>
              <w:suppressAutoHyphens w:val="0"/>
              <w:snapToGrid w:val="0"/>
              <w:spacing w:before="40" w:after="40" w:line="220" w:lineRule="exact"/>
              <w:rPr>
                <w:sz w:val="18"/>
                <w:szCs w:val="28"/>
                <w:lang w:val="fr-FR"/>
              </w:rPr>
            </w:pPr>
            <w:r w:rsidRPr="000B4D79">
              <w:rPr>
                <w:sz w:val="18"/>
                <w:szCs w:val="28"/>
                <w:lang w:val="fr-FR"/>
              </w:rPr>
              <w:t>Clinique de désintoxication gérée par la</w:t>
            </w:r>
            <w:r w:rsidR="00607391" w:rsidRPr="000B4D79">
              <w:rPr>
                <w:sz w:val="18"/>
                <w:szCs w:val="28"/>
                <w:lang w:val="fr-FR"/>
              </w:rPr>
              <w:t xml:space="preserve"> </w:t>
            </w:r>
            <w:r w:rsidR="0002641E" w:rsidRPr="000B4D79">
              <w:rPr>
                <w:noProof/>
                <w:sz w:val="18"/>
                <w:szCs w:val="18"/>
                <w:lang w:val="fr-FR"/>
              </w:rPr>
              <w:t>Direction générale des hôpitaux</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175</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126</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83</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108</w:t>
            </w:r>
          </w:p>
        </w:tc>
      </w:tr>
      <w:tr w:rsidR="00607391" w:rsidRPr="000B4D79">
        <w:trPr>
          <w:trHeight w:val="315"/>
        </w:trPr>
        <w:tc>
          <w:tcPr>
            <w:tcW w:w="3779" w:type="dxa"/>
            <w:shd w:val="clear" w:color="auto" w:fill="auto"/>
            <w:noWrap/>
          </w:tcPr>
          <w:p w:rsidR="00607391" w:rsidRPr="000B4D79" w:rsidRDefault="00147167" w:rsidP="00B531E7">
            <w:pPr>
              <w:suppressAutoHyphens w:val="0"/>
              <w:snapToGrid w:val="0"/>
              <w:spacing w:before="40" w:after="40" w:line="220" w:lineRule="exact"/>
              <w:rPr>
                <w:sz w:val="18"/>
                <w:szCs w:val="28"/>
                <w:lang w:val="fr-FR"/>
              </w:rPr>
            </w:pPr>
            <w:r w:rsidRPr="000B4D79">
              <w:rPr>
                <w:sz w:val="18"/>
                <w:szCs w:val="28"/>
                <w:lang w:val="fr-FR"/>
              </w:rPr>
              <w:t xml:space="preserve">Centre de consultations pour consommateurs de substances psychotropes géré par une </w:t>
            </w:r>
            <w:r w:rsidRPr="000B4D79">
              <w:rPr>
                <w:rFonts w:eastAsia="DFKai-SB"/>
                <w:lang w:val="fr-FR" w:eastAsia="zh-TW"/>
              </w:rPr>
              <w:t>ONG</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149</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180</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294</w:t>
            </w:r>
          </w:p>
        </w:tc>
        <w:tc>
          <w:tcPr>
            <w:tcW w:w="898" w:type="dxa"/>
            <w:shd w:val="clear" w:color="auto" w:fill="auto"/>
            <w:noWrap/>
            <w:vAlign w:val="bottom"/>
          </w:tcPr>
          <w:p w:rsidR="00607391" w:rsidRPr="000B4D79" w:rsidRDefault="00607391" w:rsidP="00B531E7">
            <w:pPr>
              <w:suppressAutoHyphens w:val="0"/>
              <w:snapToGrid w:val="0"/>
              <w:spacing w:before="40" w:after="40" w:line="220" w:lineRule="exact"/>
              <w:ind w:left="113"/>
              <w:jc w:val="right"/>
              <w:rPr>
                <w:sz w:val="18"/>
                <w:szCs w:val="28"/>
                <w:lang w:val="fr-FR"/>
              </w:rPr>
            </w:pPr>
            <w:r w:rsidRPr="000B4D79">
              <w:rPr>
                <w:sz w:val="18"/>
                <w:szCs w:val="28"/>
                <w:lang w:val="fr-FR"/>
              </w:rPr>
              <w:t>419</w:t>
            </w:r>
          </w:p>
        </w:tc>
      </w:tr>
      <w:tr w:rsidR="00607391" w:rsidRPr="000B4D79">
        <w:trPr>
          <w:trHeight w:val="315"/>
        </w:trPr>
        <w:tc>
          <w:tcPr>
            <w:tcW w:w="3779" w:type="dxa"/>
            <w:tcBorders>
              <w:bottom w:val="single" w:sz="12" w:space="0" w:color="auto"/>
            </w:tcBorders>
            <w:shd w:val="clear" w:color="auto" w:fill="auto"/>
            <w:noWrap/>
          </w:tcPr>
          <w:p w:rsidR="00607391" w:rsidRPr="000B4D79" w:rsidRDefault="00147167" w:rsidP="00B531E7">
            <w:pPr>
              <w:suppressAutoHyphens w:val="0"/>
              <w:snapToGrid w:val="0"/>
              <w:spacing w:before="40" w:after="40" w:line="220" w:lineRule="exact"/>
              <w:rPr>
                <w:sz w:val="18"/>
                <w:szCs w:val="28"/>
                <w:lang w:val="fr-FR"/>
              </w:rPr>
            </w:pPr>
            <w:r w:rsidRPr="000B4D79">
              <w:rPr>
                <w:sz w:val="18"/>
                <w:szCs w:val="28"/>
                <w:lang w:val="fr-FR"/>
              </w:rPr>
              <w:t>Nombre total de toxicomanes admis dans des</w:t>
            </w:r>
            <w:r w:rsidR="00607391" w:rsidRPr="000B4D79">
              <w:rPr>
                <w:sz w:val="18"/>
                <w:szCs w:val="28"/>
                <w:lang w:val="fr-FR"/>
              </w:rPr>
              <w:t xml:space="preserve"> </w:t>
            </w:r>
            <w:r w:rsidRPr="000B4D79">
              <w:rPr>
                <w:sz w:val="18"/>
                <w:szCs w:val="28"/>
                <w:lang w:val="fr-FR"/>
              </w:rPr>
              <w:t>programmes de</w:t>
            </w:r>
            <w:r w:rsidR="00607391" w:rsidRPr="000B4D79">
              <w:rPr>
                <w:sz w:val="18"/>
                <w:szCs w:val="28"/>
                <w:lang w:val="fr-FR"/>
              </w:rPr>
              <w:t xml:space="preserve"> </w:t>
            </w:r>
            <w:r w:rsidRPr="000B4D79">
              <w:rPr>
                <w:sz w:val="18"/>
                <w:szCs w:val="28"/>
                <w:lang w:val="fr-FR"/>
              </w:rPr>
              <w:t>traitement et de réadaptation</w:t>
            </w:r>
          </w:p>
        </w:tc>
        <w:tc>
          <w:tcPr>
            <w:tcW w:w="898" w:type="dxa"/>
            <w:tcBorders>
              <w:bottom w:val="single" w:sz="12" w:space="0" w:color="auto"/>
            </w:tcBorders>
            <w:shd w:val="clear" w:color="auto" w:fill="auto"/>
            <w:noWrap/>
            <w:vAlign w:val="bottom"/>
          </w:tcPr>
          <w:p w:rsidR="00607391" w:rsidRPr="000B4D79" w:rsidRDefault="00607391" w:rsidP="00B531E7">
            <w:pPr>
              <w:suppressAutoHyphens w:val="0"/>
              <w:snapToGrid w:val="0"/>
              <w:spacing w:before="40" w:after="40" w:line="220" w:lineRule="exact"/>
              <w:ind w:left="113"/>
              <w:jc w:val="right"/>
              <w:rPr>
                <w:bCs/>
                <w:sz w:val="18"/>
                <w:szCs w:val="28"/>
                <w:lang w:val="fr-FR"/>
              </w:rPr>
            </w:pPr>
            <w:r w:rsidRPr="000B4D79">
              <w:rPr>
                <w:bCs/>
                <w:sz w:val="18"/>
                <w:szCs w:val="28"/>
                <w:lang w:val="fr-FR"/>
              </w:rPr>
              <w:t>608</w:t>
            </w:r>
          </w:p>
        </w:tc>
        <w:tc>
          <w:tcPr>
            <w:tcW w:w="898" w:type="dxa"/>
            <w:tcBorders>
              <w:bottom w:val="single" w:sz="12" w:space="0" w:color="auto"/>
            </w:tcBorders>
            <w:shd w:val="clear" w:color="auto" w:fill="auto"/>
            <w:noWrap/>
            <w:vAlign w:val="bottom"/>
          </w:tcPr>
          <w:p w:rsidR="00607391" w:rsidRPr="000B4D79" w:rsidRDefault="00607391" w:rsidP="00B531E7">
            <w:pPr>
              <w:suppressAutoHyphens w:val="0"/>
              <w:snapToGrid w:val="0"/>
              <w:spacing w:before="40" w:after="40" w:line="220" w:lineRule="exact"/>
              <w:ind w:left="113"/>
              <w:jc w:val="right"/>
              <w:rPr>
                <w:bCs/>
                <w:sz w:val="18"/>
                <w:szCs w:val="28"/>
                <w:lang w:val="fr-FR"/>
              </w:rPr>
            </w:pPr>
            <w:r w:rsidRPr="000B4D79">
              <w:rPr>
                <w:bCs/>
                <w:sz w:val="18"/>
                <w:szCs w:val="28"/>
                <w:lang w:val="fr-FR"/>
              </w:rPr>
              <w:t>597</w:t>
            </w:r>
          </w:p>
        </w:tc>
        <w:tc>
          <w:tcPr>
            <w:tcW w:w="898" w:type="dxa"/>
            <w:tcBorders>
              <w:bottom w:val="single" w:sz="12" w:space="0" w:color="auto"/>
            </w:tcBorders>
            <w:shd w:val="clear" w:color="auto" w:fill="auto"/>
            <w:noWrap/>
            <w:vAlign w:val="bottom"/>
          </w:tcPr>
          <w:p w:rsidR="00607391" w:rsidRPr="000B4D79" w:rsidRDefault="00607391" w:rsidP="00B531E7">
            <w:pPr>
              <w:suppressAutoHyphens w:val="0"/>
              <w:snapToGrid w:val="0"/>
              <w:spacing w:before="40" w:after="40" w:line="220" w:lineRule="exact"/>
              <w:ind w:left="113"/>
              <w:jc w:val="right"/>
              <w:rPr>
                <w:bCs/>
                <w:sz w:val="18"/>
                <w:szCs w:val="28"/>
                <w:lang w:val="fr-FR"/>
              </w:rPr>
            </w:pPr>
            <w:r w:rsidRPr="000B4D79">
              <w:rPr>
                <w:bCs/>
                <w:sz w:val="18"/>
                <w:szCs w:val="28"/>
                <w:lang w:val="fr-FR"/>
              </w:rPr>
              <w:t>802</w:t>
            </w:r>
          </w:p>
        </w:tc>
        <w:tc>
          <w:tcPr>
            <w:tcW w:w="898" w:type="dxa"/>
            <w:tcBorders>
              <w:bottom w:val="single" w:sz="12" w:space="0" w:color="auto"/>
            </w:tcBorders>
            <w:shd w:val="clear" w:color="auto" w:fill="auto"/>
            <w:noWrap/>
            <w:vAlign w:val="bottom"/>
          </w:tcPr>
          <w:p w:rsidR="00607391" w:rsidRPr="000B4D79" w:rsidRDefault="00607391" w:rsidP="00B531E7">
            <w:pPr>
              <w:suppressAutoHyphens w:val="0"/>
              <w:snapToGrid w:val="0"/>
              <w:spacing w:before="40" w:after="40" w:line="220" w:lineRule="exact"/>
              <w:ind w:left="113"/>
              <w:jc w:val="right"/>
              <w:rPr>
                <w:bCs/>
                <w:sz w:val="18"/>
                <w:szCs w:val="28"/>
                <w:lang w:val="fr-FR"/>
              </w:rPr>
            </w:pPr>
            <w:r w:rsidRPr="000B4D79">
              <w:rPr>
                <w:bCs/>
                <w:sz w:val="18"/>
                <w:szCs w:val="28"/>
                <w:lang w:val="fr-FR"/>
              </w:rPr>
              <w:t>1</w:t>
            </w:r>
            <w:r w:rsidR="003E6B3C">
              <w:rPr>
                <w:bCs/>
                <w:sz w:val="18"/>
                <w:szCs w:val="28"/>
                <w:lang w:val="fr-FR"/>
              </w:rPr>
              <w:t xml:space="preserve"> </w:t>
            </w:r>
            <w:r w:rsidRPr="000B4D79">
              <w:rPr>
                <w:bCs/>
                <w:sz w:val="18"/>
                <w:szCs w:val="28"/>
                <w:lang w:val="fr-FR"/>
              </w:rPr>
              <w:t>167</w:t>
            </w:r>
          </w:p>
        </w:tc>
      </w:tr>
    </w:tbl>
    <w:p w:rsidR="00C15094" w:rsidRPr="000B4D79" w:rsidRDefault="005E6251" w:rsidP="00B17632">
      <w:pPr>
        <w:pStyle w:val="H23G"/>
        <w:rPr>
          <w:lang w:val="fr-FR"/>
        </w:rPr>
      </w:pPr>
      <w:r w:rsidRPr="000B4D79">
        <w:rPr>
          <w:lang w:val="fr-FR"/>
        </w:rPr>
        <w:tab/>
      </w:r>
      <w:r w:rsidR="0084699D" w:rsidRPr="000B4D79">
        <w:rPr>
          <w:lang w:val="fr-FR"/>
        </w:rPr>
        <w:t>6.</w:t>
      </w:r>
      <w:r w:rsidR="0084699D" w:rsidRPr="000B4D79">
        <w:rPr>
          <w:lang w:val="fr-FR"/>
        </w:rPr>
        <w:tab/>
      </w:r>
      <w:r w:rsidR="00C15094" w:rsidRPr="000B4D79">
        <w:rPr>
          <w:lang w:val="fr-FR"/>
        </w:rPr>
        <w:t xml:space="preserve">Article 34 </w:t>
      </w:r>
      <w:r w:rsidR="00D03F72">
        <w:rPr>
          <w:lang w:val="fr-FR"/>
        </w:rPr>
        <w:t>–</w:t>
      </w:r>
      <w:r w:rsidR="00C15094" w:rsidRPr="000B4D79">
        <w:rPr>
          <w:lang w:val="fr-FR"/>
        </w:rPr>
        <w:t xml:space="preserve"> </w:t>
      </w:r>
      <w:r w:rsidR="00D10853" w:rsidRPr="000B4D79">
        <w:rPr>
          <w:lang w:val="fr-FR"/>
        </w:rPr>
        <w:t>Exploitation et violence sexuelle</w:t>
      </w:r>
      <w:r w:rsidR="00F00ADC" w:rsidRPr="000B4D79">
        <w:rPr>
          <w:lang w:val="fr-FR"/>
        </w:rPr>
        <w:t>s</w:t>
      </w:r>
    </w:p>
    <w:p w:rsidR="00C15094" w:rsidRPr="000B4D79" w:rsidRDefault="00C15094" w:rsidP="007B3BD4">
      <w:pPr>
        <w:pStyle w:val="SingleTxtG"/>
        <w:rPr>
          <w:rFonts w:eastAsia="PMingLiU"/>
          <w:u w:val="single"/>
          <w:lang w:val="fr-FR" w:eastAsia="zh-TW"/>
        </w:rPr>
      </w:pPr>
      <w:r w:rsidRPr="000B4D79">
        <w:rPr>
          <w:rFonts w:eastAsia="PMingLiU"/>
          <w:lang w:val="fr-FR" w:eastAsia="zh-TW"/>
        </w:rPr>
        <w:t>640.</w:t>
      </w:r>
      <w:r w:rsidRPr="000B4D79">
        <w:rPr>
          <w:rFonts w:eastAsia="PMingLiU"/>
          <w:lang w:val="fr-FR" w:eastAsia="zh-TW"/>
        </w:rPr>
        <w:tab/>
      </w:r>
      <w:r w:rsidR="00654183" w:rsidRPr="000B4D79">
        <w:rPr>
          <w:rFonts w:eastAsia="PMingLiU"/>
          <w:lang w:val="fr-FR" w:eastAsia="zh-TW"/>
        </w:rPr>
        <w:t xml:space="preserve">Le nombre de cas de violences sexuelles figure </w:t>
      </w:r>
      <w:r w:rsidR="00E86759" w:rsidRPr="000B4D79">
        <w:rPr>
          <w:rFonts w:eastAsia="PMingLiU"/>
          <w:lang w:val="fr-FR" w:eastAsia="zh-TW"/>
        </w:rPr>
        <w:t>dans le</w:t>
      </w:r>
      <w:r w:rsidR="00654183" w:rsidRPr="000B4D79">
        <w:rPr>
          <w:rFonts w:eastAsia="PMingLiU"/>
          <w:lang w:val="fr-FR" w:eastAsia="zh-TW"/>
        </w:rPr>
        <w:t xml:space="preserve"> tableau 54 ci-dessous</w:t>
      </w:r>
      <w:r w:rsidRPr="000B4D79">
        <w:rPr>
          <w:rFonts w:eastAsia="PMingLiU"/>
          <w:lang w:val="fr-FR" w:eastAsia="zh-TW"/>
        </w:rPr>
        <w:t>.</w:t>
      </w:r>
    </w:p>
    <w:p w:rsidR="00C15094" w:rsidRPr="000B4D79" w:rsidRDefault="00C15094" w:rsidP="00D03F72">
      <w:pPr>
        <w:pStyle w:val="Heading1"/>
        <w:spacing w:after="120"/>
        <w:rPr>
          <w:rFonts w:eastAsia="PMingLiU"/>
          <w:b/>
          <w:lang w:val="fr-FR" w:eastAsia="zh-TW"/>
        </w:rPr>
      </w:pPr>
      <w:r w:rsidRPr="00D03F72">
        <w:rPr>
          <w:rFonts w:eastAsia="PMingLiU"/>
          <w:bCs/>
          <w:lang w:val="fr-FR" w:eastAsia="zh-TW"/>
        </w:rPr>
        <w:t>Table</w:t>
      </w:r>
      <w:r w:rsidR="00F17DBA" w:rsidRPr="00D03F72">
        <w:rPr>
          <w:rFonts w:eastAsia="PMingLiU"/>
          <w:bCs/>
          <w:lang w:val="fr-FR"/>
        </w:rPr>
        <w:t>au</w:t>
      </w:r>
      <w:r w:rsidRPr="00D03F72">
        <w:rPr>
          <w:rFonts w:eastAsia="PMingLiU"/>
          <w:bCs/>
          <w:lang w:val="fr-FR" w:eastAsia="zh-TW"/>
        </w:rPr>
        <w:t xml:space="preserve"> 54</w:t>
      </w:r>
      <w:r w:rsidR="00D03F72">
        <w:rPr>
          <w:rFonts w:eastAsia="PMingLiU"/>
          <w:b/>
          <w:lang w:val="fr-FR" w:eastAsia="zh-TW"/>
        </w:rPr>
        <w:br/>
      </w:r>
      <w:r w:rsidR="00654183" w:rsidRPr="000B4D79">
        <w:rPr>
          <w:rFonts w:eastAsia="PMingLiU"/>
          <w:b/>
          <w:lang w:val="fr-FR" w:eastAsia="zh-TW"/>
        </w:rPr>
        <w:t>Violences sexuelles contre mineurs</w:t>
      </w:r>
      <w:r w:rsidR="007622BB">
        <w:rPr>
          <w:rFonts w:eastAsia="PMingLiU"/>
          <w:b/>
          <w:lang w:val="fr-FR" w:eastAsia="zh-TW"/>
        </w:rPr>
        <w:t>,</w:t>
      </w:r>
      <w:r w:rsidR="00654183" w:rsidRPr="000B4D79">
        <w:rPr>
          <w:rFonts w:eastAsia="PMingLiU"/>
          <w:b/>
          <w:lang w:val="fr-FR" w:eastAsia="zh-TW"/>
        </w:rPr>
        <w:t xml:space="preserve"> de</w:t>
      </w:r>
      <w:r w:rsidRPr="000B4D79">
        <w:rPr>
          <w:rFonts w:eastAsia="PMingLiU"/>
          <w:b/>
          <w:lang w:val="fr-FR" w:eastAsia="zh-TW"/>
        </w:rPr>
        <w:t xml:space="preserve"> 2005</w:t>
      </w:r>
      <w:r w:rsidR="00654183" w:rsidRPr="000B4D79">
        <w:rPr>
          <w:rFonts w:eastAsia="PMingLiU"/>
          <w:b/>
          <w:lang w:val="fr-FR" w:eastAsia="zh-TW"/>
        </w:rPr>
        <w:t xml:space="preserve"> à 20</w:t>
      </w:r>
      <w:r w:rsidRPr="000B4D79">
        <w:rPr>
          <w:rFonts w:eastAsia="PMingLiU"/>
          <w:b/>
          <w:lang w:val="fr-FR" w:eastAsia="zh-TW"/>
        </w:rPr>
        <w:t>08</w:t>
      </w:r>
    </w:p>
    <w:tbl>
      <w:tblPr>
        <w:tblW w:w="7371" w:type="dxa"/>
        <w:tblInd w:w="1134" w:type="dxa"/>
        <w:tblBorders>
          <w:top w:val="single" w:sz="4" w:space="0" w:color="auto"/>
        </w:tblBorders>
        <w:tblCellMar>
          <w:left w:w="0" w:type="dxa"/>
          <w:right w:w="0" w:type="dxa"/>
        </w:tblCellMar>
        <w:tblLook w:val="01E0"/>
      </w:tblPr>
      <w:tblGrid>
        <w:gridCol w:w="2866"/>
        <w:gridCol w:w="1126"/>
        <w:gridCol w:w="1126"/>
        <w:gridCol w:w="1126"/>
        <w:gridCol w:w="1127"/>
      </w:tblGrid>
      <w:tr w:rsidR="00C15094" w:rsidRPr="000B4D79">
        <w:trPr>
          <w:trHeight w:val="240"/>
          <w:tblHeader/>
        </w:trPr>
        <w:tc>
          <w:tcPr>
            <w:tcW w:w="2866" w:type="dxa"/>
            <w:tcBorders>
              <w:top w:val="single" w:sz="4" w:space="0" w:color="auto"/>
              <w:bottom w:val="single" w:sz="12" w:space="0" w:color="auto"/>
            </w:tcBorders>
            <w:shd w:val="clear" w:color="auto" w:fill="auto"/>
            <w:vAlign w:val="bottom"/>
          </w:tcPr>
          <w:p w:rsidR="00C15094" w:rsidRPr="000B4D79" w:rsidRDefault="00C15094" w:rsidP="007B3BD4">
            <w:pPr>
              <w:suppressAutoHyphens w:val="0"/>
              <w:adjustRightInd w:val="0"/>
              <w:snapToGrid w:val="0"/>
              <w:spacing w:before="80" w:after="80" w:line="200" w:lineRule="exact"/>
              <w:textAlignment w:val="baseline"/>
              <w:rPr>
                <w:rFonts w:eastAsia="PMingLiU"/>
                <w:i/>
                <w:sz w:val="16"/>
                <w:szCs w:val="28"/>
                <w:lang w:val="fr-FR" w:eastAsia="zh-TW"/>
              </w:rPr>
            </w:pPr>
          </w:p>
        </w:tc>
        <w:tc>
          <w:tcPr>
            <w:tcW w:w="1126" w:type="dxa"/>
            <w:tcBorders>
              <w:top w:val="single" w:sz="4" w:space="0" w:color="auto"/>
              <w:bottom w:val="single" w:sz="12" w:space="0" w:color="auto"/>
            </w:tcBorders>
            <w:shd w:val="clear" w:color="auto" w:fill="auto"/>
            <w:vAlign w:val="bottom"/>
          </w:tcPr>
          <w:p w:rsidR="00C15094" w:rsidRPr="000B4D79" w:rsidRDefault="00C15094" w:rsidP="007B3BD4">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2005</w:t>
            </w:r>
          </w:p>
        </w:tc>
        <w:tc>
          <w:tcPr>
            <w:tcW w:w="1126" w:type="dxa"/>
            <w:tcBorders>
              <w:top w:val="single" w:sz="4" w:space="0" w:color="auto"/>
              <w:bottom w:val="single" w:sz="12" w:space="0" w:color="auto"/>
            </w:tcBorders>
            <w:shd w:val="clear" w:color="auto" w:fill="auto"/>
            <w:vAlign w:val="bottom"/>
          </w:tcPr>
          <w:p w:rsidR="00C15094" w:rsidRPr="000B4D79" w:rsidRDefault="00C15094" w:rsidP="007B3BD4">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2006</w:t>
            </w:r>
          </w:p>
        </w:tc>
        <w:tc>
          <w:tcPr>
            <w:tcW w:w="1126" w:type="dxa"/>
            <w:tcBorders>
              <w:top w:val="single" w:sz="4" w:space="0" w:color="auto"/>
              <w:bottom w:val="single" w:sz="12" w:space="0" w:color="auto"/>
            </w:tcBorders>
            <w:shd w:val="clear" w:color="auto" w:fill="auto"/>
            <w:vAlign w:val="bottom"/>
          </w:tcPr>
          <w:p w:rsidR="00C15094" w:rsidRPr="000B4D79" w:rsidRDefault="00C15094" w:rsidP="007B3BD4">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2007</w:t>
            </w:r>
          </w:p>
        </w:tc>
        <w:tc>
          <w:tcPr>
            <w:tcW w:w="1127" w:type="dxa"/>
            <w:tcBorders>
              <w:top w:val="single" w:sz="4" w:space="0" w:color="auto"/>
              <w:bottom w:val="single" w:sz="12" w:space="0" w:color="auto"/>
            </w:tcBorders>
            <w:shd w:val="clear" w:color="auto" w:fill="auto"/>
            <w:vAlign w:val="bottom"/>
          </w:tcPr>
          <w:p w:rsidR="00C15094" w:rsidRPr="000B4D79" w:rsidRDefault="00C15094" w:rsidP="007B3BD4">
            <w:pPr>
              <w:suppressAutoHyphens w:val="0"/>
              <w:adjustRightInd w:val="0"/>
              <w:snapToGrid w:val="0"/>
              <w:spacing w:before="80" w:after="80" w:line="200" w:lineRule="exact"/>
              <w:ind w:left="113"/>
              <w:jc w:val="right"/>
              <w:textAlignment w:val="baseline"/>
              <w:rPr>
                <w:rFonts w:eastAsia="PMingLiU"/>
                <w:i/>
                <w:sz w:val="16"/>
                <w:szCs w:val="28"/>
                <w:lang w:val="fr-FR" w:eastAsia="zh-TW"/>
              </w:rPr>
            </w:pPr>
            <w:r w:rsidRPr="000B4D79">
              <w:rPr>
                <w:rFonts w:eastAsia="PMingLiU"/>
                <w:i/>
                <w:sz w:val="16"/>
                <w:szCs w:val="28"/>
                <w:lang w:val="fr-FR" w:eastAsia="zh-TW"/>
              </w:rPr>
              <w:t>2008</w:t>
            </w:r>
          </w:p>
        </w:tc>
      </w:tr>
      <w:tr w:rsidR="00C15094" w:rsidRPr="000B4D79">
        <w:trPr>
          <w:trHeight w:val="240"/>
        </w:trPr>
        <w:tc>
          <w:tcPr>
            <w:tcW w:w="2866" w:type="dxa"/>
            <w:tcBorders>
              <w:top w:val="single" w:sz="12" w:space="0" w:color="auto"/>
            </w:tcBorders>
            <w:shd w:val="clear" w:color="auto" w:fill="auto"/>
          </w:tcPr>
          <w:p w:rsidR="00C15094" w:rsidRPr="000B4D79" w:rsidRDefault="00654183" w:rsidP="007B3BD4">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Viol</w:t>
            </w:r>
          </w:p>
        </w:tc>
        <w:tc>
          <w:tcPr>
            <w:tcW w:w="1126" w:type="dxa"/>
            <w:tcBorders>
              <w:top w:val="single" w:sz="12" w:space="0" w:color="auto"/>
            </w:tcBorders>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32</w:t>
            </w:r>
          </w:p>
        </w:tc>
        <w:tc>
          <w:tcPr>
            <w:tcW w:w="1126" w:type="dxa"/>
            <w:tcBorders>
              <w:top w:val="single" w:sz="12" w:space="0" w:color="auto"/>
            </w:tcBorders>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30</w:t>
            </w:r>
          </w:p>
        </w:tc>
        <w:tc>
          <w:tcPr>
            <w:tcW w:w="1126" w:type="dxa"/>
            <w:tcBorders>
              <w:top w:val="single" w:sz="12" w:space="0" w:color="auto"/>
            </w:tcBorders>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35</w:t>
            </w:r>
          </w:p>
        </w:tc>
        <w:tc>
          <w:tcPr>
            <w:tcW w:w="1127" w:type="dxa"/>
            <w:tcBorders>
              <w:top w:val="single" w:sz="12" w:space="0" w:color="auto"/>
            </w:tcBorders>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32</w:t>
            </w:r>
          </w:p>
        </w:tc>
      </w:tr>
      <w:tr w:rsidR="00C15094" w:rsidRPr="000B4D79">
        <w:trPr>
          <w:trHeight w:val="240"/>
        </w:trPr>
        <w:tc>
          <w:tcPr>
            <w:tcW w:w="2866" w:type="dxa"/>
            <w:shd w:val="clear" w:color="auto" w:fill="auto"/>
          </w:tcPr>
          <w:p w:rsidR="00C15094" w:rsidRPr="000B4D79" w:rsidRDefault="00654183" w:rsidP="007B3BD4">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Attentat à la pudeur</w:t>
            </w:r>
          </w:p>
        </w:tc>
        <w:tc>
          <w:tcPr>
            <w:tcW w:w="1126" w:type="dxa"/>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432</w:t>
            </w:r>
          </w:p>
        </w:tc>
        <w:tc>
          <w:tcPr>
            <w:tcW w:w="1126" w:type="dxa"/>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416</w:t>
            </w:r>
          </w:p>
        </w:tc>
        <w:tc>
          <w:tcPr>
            <w:tcW w:w="1126" w:type="dxa"/>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481</w:t>
            </w:r>
          </w:p>
        </w:tc>
        <w:tc>
          <w:tcPr>
            <w:tcW w:w="1127" w:type="dxa"/>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516</w:t>
            </w:r>
          </w:p>
        </w:tc>
      </w:tr>
      <w:tr w:rsidR="00C15094" w:rsidRPr="000B4D79">
        <w:trPr>
          <w:trHeight w:val="240"/>
        </w:trPr>
        <w:tc>
          <w:tcPr>
            <w:tcW w:w="2866" w:type="dxa"/>
            <w:shd w:val="clear" w:color="auto" w:fill="auto"/>
          </w:tcPr>
          <w:p w:rsidR="00C15094" w:rsidRPr="000B4D79" w:rsidRDefault="00C15094" w:rsidP="007B3BD4">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Incest</w:t>
            </w:r>
            <w:r w:rsidR="00654183" w:rsidRPr="000B4D79">
              <w:rPr>
                <w:rFonts w:eastAsia="PMingLiU"/>
                <w:sz w:val="18"/>
                <w:szCs w:val="28"/>
                <w:lang w:val="fr-FR" w:eastAsia="zh-TW"/>
              </w:rPr>
              <w:t>e</w:t>
            </w:r>
          </w:p>
        </w:tc>
        <w:tc>
          <w:tcPr>
            <w:tcW w:w="1126" w:type="dxa"/>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4</w:t>
            </w:r>
          </w:p>
        </w:tc>
        <w:tc>
          <w:tcPr>
            <w:tcW w:w="1126" w:type="dxa"/>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0</w:t>
            </w:r>
          </w:p>
        </w:tc>
        <w:tc>
          <w:tcPr>
            <w:tcW w:w="1126" w:type="dxa"/>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w:t>
            </w:r>
          </w:p>
        </w:tc>
        <w:tc>
          <w:tcPr>
            <w:tcW w:w="1127" w:type="dxa"/>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4</w:t>
            </w:r>
          </w:p>
        </w:tc>
      </w:tr>
      <w:tr w:rsidR="00C15094" w:rsidRPr="000B4D79">
        <w:trPr>
          <w:trHeight w:val="240"/>
        </w:trPr>
        <w:tc>
          <w:tcPr>
            <w:tcW w:w="2866" w:type="dxa"/>
            <w:shd w:val="clear" w:color="auto" w:fill="auto"/>
          </w:tcPr>
          <w:p w:rsidR="00C15094" w:rsidRPr="000B4D79" w:rsidRDefault="00654183" w:rsidP="007B3BD4">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Rapports sexuels illégaux</w:t>
            </w:r>
          </w:p>
        </w:tc>
        <w:tc>
          <w:tcPr>
            <w:tcW w:w="1126" w:type="dxa"/>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217</w:t>
            </w:r>
          </w:p>
        </w:tc>
        <w:tc>
          <w:tcPr>
            <w:tcW w:w="1126" w:type="dxa"/>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227</w:t>
            </w:r>
          </w:p>
        </w:tc>
        <w:tc>
          <w:tcPr>
            <w:tcW w:w="1126" w:type="dxa"/>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310</w:t>
            </w:r>
          </w:p>
        </w:tc>
        <w:tc>
          <w:tcPr>
            <w:tcW w:w="1127" w:type="dxa"/>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359</w:t>
            </w:r>
          </w:p>
        </w:tc>
      </w:tr>
      <w:tr w:rsidR="00C15094" w:rsidRPr="000B4D79">
        <w:trPr>
          <w:trHeight w:val="240"/>
        </w:trPr>
        <w:tc>
          <w:tcPr>
            <w:tcW w:w="2866" w:type="dxa"/>
            <w:tcBorders>
              <w:bottom w:val="single" w:sz="4" w:space="0" w:color="auto"/>
            </w:tcBorders>
            <w:shd w:val="clear" w:color="auto" w:fill="auto"/>
          </w:tcPr>
          <w:p w:rsidR="00C15094" w:rsidRPr="000B4D79" w:rsidRDefault="00654183" w:rsidP="007B3BD4">
            <w:pPr>
              <w:suppressAutoHyphens w:val="0"/>
              <w:adjustRightInd w:val="0"/>
              <w:snapToGrid w:val="0"/>
              <w:spacing w:before="40" w:after="40" w:line="220" w:lineRule="exact"/>
              <w:textAlignment w:val="baseline"/>
              <w:rPr>
                <w:rFonts w:eastAsia="PMingLiU"/>
                <w:sz w:val="18"/>
                <w:szCs w:val="28"/>
                <w:lang w:val="fr-FR" w:eastAsia="zh-TW"/>
              </w:rPr>
            </w:pPr>
            <w:r w:rsidRPr="000B4D79">
              <w:rPr>
                <w:rFonts w:eastAsia="PMingLiU"/>
                <w:sz w:val="18"/>
                <w:szCs w:val="28"/>
                <w:lang w:val="fr-FR" w:eastAsia="zh-TW"/>
              </w:rPr>
              <w:t>Autres</w:t>
            </w:r>
          </w:p>
        </w:tc>
        <w:tc>
          <w:tcPr>
            <w:tcW w:w="1126" w:type="dxa"/>
            <w:tcBorders>
              <w:bottom w:val="single" w:sz="4" w:space="0" w:color="auto"/>
            </w:tcBorders>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26</w:t>
            </w:r>
          </w:p>
        </w:tc>
        <w:tc>
          <w:tcPr>
            <w:tcW w:w="1126" w:type="dxa"/>
            <w:tcBorders>
              <w:bottom w:val="single" w:sz="4" w:space="0" w:color="auto"/>
            </w:tcBorders>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32</w:t>
            </w:r>
          </w:p>
        </w:tc>
        <w:tc>
          <w:tcPr>
            <w:tcW w:w="1126" w:type="dxa"/>
            <w:tcBorders>
              <w:bottom w:val="single" w:sz="4" w:space="0" w:color="auto"/>
            </w:tcBorders>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41</w:t>
            </w:r>
          </w:p>
        </w:tc>
        <w:tc>
          <w:tcPr>
            <w:tcW w:w="1127" w:type="dxa"/>
            <w:tcBorders>
              <w:bottom w:val="single" w:sz="4" w:space="0" w:color="auto"/>
            </w:tcBorders>
            <w:shd w:val="clear" w:color="auto" w:fill="auto"/>
            <w:vAlign w:val="bottom"/>
          </w:tcPr>
          <w:p w:rsidR="00C15094" w:rsidRPr="000B4D79"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fr-FR" w:eastAsia="zh-TW"/>
              </w:rPr>
            </w:pPr>
            <w:r w:rsidRPr="000B4D79">
              <w:rPr>
                <w:rFonts w:eastAsia="PMingLiU"/>
                <w:sz w:val="18"/>
                <w:szCs w:val="28"/>
                <w:lang w:val="fr-FR" w:eastAsia="zh-TW"/>
              </w:rPr>
              <w:t>70</w:t>
            </w:r>
          </w:p>
        </w:tc>
      </w:tr>
      <w:tr w:rsidR="00C15094" w:rsidRPr="00D03F72">
        <w:trPr>
          <w:trHeight w:val="240"/>
        </w:trPr>
        <w:tc>
          <w:tcPr>
            <w:tcW w:w="2866" w:type="dxa"/>
            <w:tcBorders>
              <w:top w:val="single" w:sz="4" w:space="0" w:color="auto"/>
              <w:bottom w:val="single" w:sz="12" w:space="0" w:color="auto"/>
            </w:tcBorders>
            <w:shd w:val="clear" w:color="auto" w:fill="auto"/>
          </w:tcPr>
          <w:p w:rsidR="00C15094" w:rsidRPr="00D03F72" w:rsidRDefault="00C15094" w:rsidP="00E8619F">
            <w:pPr>
              <w:suppressAutoHyphens w:val="0"/>
              <w:adjustRightInd w:val="0"/>
              <w:snapToGrid w:val="0"/>
              <w:spacing w:before="80" w:after="80" w:line="220" w:lineRule="exact"/>
              <w:ind w:firstLine="284"/>
              <w:textAlignment w:val="baseline"/>
              <w:rPr>
                <w:rFonts w:eastAsia="PMingLiU"/>
                <w:b/>
                <w:bCs/>
                <w:sz w:val="18"/>
                <w:szCs w:val="28"/>
                <w:lang w:val="fr-FR" w:eastAsia="zh-TW"/>
              </w:rPr>
            </w:pPr>
            <w:r w:rsidRPr="00D03F72">
              <w:rPr>
                <w:rFonts w:eastAsia="PMingLiU"/>
                <w:b/>
                <w:bCs/>
                <w:sz w:val="18"/>
                <w:szCs w:val="28"/>
                <w:lang w:val="fr-FR" w:eastAsia="zh-TW"/>
              </w:rPr>
              <w:t>Total</w:t>
            </w:r>
          </w:p>
        </w:tc>
        <w:tc>
          <w:tcPr>
            <w:tcW w:w="1126" w:type="dxa"/>
            <w:tcBorders>
              <w:top w:val="single" w:sz="4" w:space="0" w:color="auto"/>
              <w:bottom w:val="single" w:sz="12" w:space="0" w:color="auto"/>
            </w:tcBorders>
            <w:shd w:val="clear" w:color="auto" w:fill="auto"/>
            <w:vAlign w:val="bottom"/>
          </w:tcPr>
          <w:p w:rsidR="00C15094" w:rsidRPr="00D03F72" w:rsidRDefault="00C15094" w:rsidP="00D03F72">
            <w:pPr>
              <w:suppressAutoHyphens w:val="0"/>
              <w:adjustRightInd w:val="0"/>
              <w:snapToGrid w:val="0"/>
              <w:spacing w:before="80" w:after="80" w:line="220" w:lineRule="exact"/>
              <w:ind w:left="113"/>
              <w:jc w:val="right"/>
              <w:textAlignment w:val="baseline"/>
              <w:rPr>
                <w:rFonts w:eastAsia="PMingLiU"/>
                <w:b/>
                <w:bCs/>
                <w:sz w:val="18"/>
                <w:szCs w:val="28"/>
                <w:lang w:val="fr-FR" w:eastAsia="zh-TW"/>
              </w:rPr>
            </w:pPr>
            <w:r w:rsidRPr="00D03F72">
              <w:rPr>
                <w:rFonts w:eastAsia="PMingLiU"/>
                <w:b/>
                <w:bCs/>
                <w:sz w:val="18"/>
                <w:szCs w:val="28"/>
                <w:lang w:val="fr-FR" w:eastAsia="zh-TW"/>
              </w:rPr>
              <w:t>711</w:t>
            </w:r>
          </w:p>
        </w:tc>
        <w:tc>
          <w:tcPr>
            <w:tcW w:w="1126" w:type="dxa"/>
            <w:tcBorders>
              <w:top w:val="single" w:sz="4" w:space="0" w:color="auto"/>
              <w:bottom w:val="single" w:sz="12" w:space="0" w:color="auto"/>
            </w:tcBorders>
            <w:shd w:val="clear" w:color="auto" w:fill="auto"/>
            <w:vAlign w:val="bottom"/>
          </w:tcPr>
          <w:p w:rsidR="00C15094" w:rsidRPr="00D03F72" w:rsidRDefault="00C15094" w:rsidP="00D03F72">
            <w:pPr>
              <w:suppressAutoHyphens w:val="0"/>
              <w:adjustRightInd w:val="0"/>
              <w:snapToGrid w:val="0"/>
              <w:spacing w:before="80" w:after="80" w:line="220" w:lineRule="exact"/>
              <w:ind w:left="113"/>
              <w:jc w:val="right"/>
              <w:textAlignment w:val="baseline"/>
              <w:rPr>
                <w:rFonts w:eastAsia="PMingLiU"/>
                <w:b/>
                <w:bCs/>
                <w:sz w:val="18"/>
                <w:szCs w:val="28"/>
                <w:lang w:val="fr-FR" w:eastAsia="zh-TW"/>
              </w:rPr>
            </w:pPr>
            <w:r w:rsidRPr="00D03F72">
              <w:rPr>
                <w:rFonts w:eastAsia="PMingLiU"/>
                <w:b/>
                <w:bCs/>
                <w:sz w:val="18"/>
                <w:szCs w:val="28"/>
                <w:lang w:val="fr-FR" w:eastAsia="zh-TW"/>
              </w:rPr>
              <w:t>705</w:t>
            </w:r>
          </w:p>
        </w:tc>
        <w:tc>
          <w:tcPr>
            <w:tcW w:w="1126" w:type="dxa"/>
            <w:tcBorders>
              <w:top w:val="single" w:sz="4" w:space="0" w:color="auto"/>
              <w:bottom w:val="single" w:sz="12" w:space="0" w:color="auto"/>
            </w:tcBorders>
            <w:shd w:val="clear" w:color="auto" w:fill="auto"/>
            <w:vAlign w:val="bottom"/>
          </w:tcPr>
          <w:p w:rsidR="00C15094" w:rsidRPr="00D03F72" w:rsidRDefault="00C15094" w:rsidP="00D03F72">
            <w:pPr>
              <w:suppressAutoHyphens w:val="0"/>
              <w:adjustRightInd w:val="0"/>
              <w:snapToGrid w:val="0"/>
              <w:spacing w:before="80" w:after="80" w:line="220" w:lineRule="exact"/>
              <w:ind w:left="113"/>
              <w:jc w:val="right"/>
              <w:textAlignment w:val="baseline"/>
              <w:rPr>
                <w:rFonts w:eastAsia="PMingLiU"/>
                <w:b/>
                <w:bCs/>
                <w:sz w:val="18"/>
                <w:szCs w:val="28"/>
                <w:lang w:val="fr-FR" w:eastAsia="zh-TW"/>
              </w:rPr>
            </w:pPr>
            <w:r w:rsidRPr="00D03F72">
              <w:rPr>
                <w:rFonts w:eastAsia="PMingLiU"/>
                <w:b/>
                <w:bCs/>
                <w:sz w:val="18"/>
                <w:szCs w:val="28"/>
                <w:lang w:val="fr-FR" w:eastAsia="zh-TW"/>
              </w:rPr>
              <w:t>869</w:t>
            </w:r>
          </w:p>
        </w:tc>
        <w:tc>
          <w:tcPr>
            <w:tcW w:w="1127" w:type="dxa"/>
            <w:tcBorders>
              <w:top w:val="single" w:sz="4" w:space="0" w:color="auto"/>
              <w:bottom w:val="single" w:sz="12" w:space="0" w:color="auto"/>
            </w:tcBorders>
            <w:shd w:val="clear" w:color="auto" w:fill="auto"/>
            <w:vAlign w:val="bottom"/>
          </w:tcPr>
          <w:p w:rsidR="00C15094" w:rsidRPr="00D03F72" w:rsidRDefault="00C15094" w:rsidP="00D03F72">
            <w:pPr>
              <w:suppressAutoHyphens w:val="0"/>
              <w:adjustRightInd w:val="0"/>
              <w:snapToGrid w:val="0"/>
              <w:spacing w:before="80" w:after="80" w:line="220" w:lineRule="exact"/>
              <w:ind w:left="113"/>
              <w:jc w:val="right"/>
              <w:textAlignment w:val="baseline"/>
              <w:rPr>
                <w:rFonts w:eastAsia="PMingLiU"/>
                <w:b/>
                <w:bCs/>
                <w:sz w:val="18"/>
                <w:szCs w:val="28"/>
                <w:lang w:val="fr-FR" w:eastAsia="zh-TW"/>
              </w:rPr>
            </w:pPr>
            <w:r w:rsidRPr="00D03F72">
              <w:rPr>
                <w:rFonts w:eastAsia="PMingLiU"/>
                <w:b/>
                <w:bCs/>
                <w:sz w:val="18"/>
                <w:szCs w:val="28"/>
                <w:lang w:val="fr-FR" w:eastAsia="zh-TW"/>
              </w:rPr>
              <w:t>981</w:t>
            </w:r>
          </w:p>
        </w:tc>
      </w:tr>
    </w:tbl>
    <w:p w:rsidR="00C15094" w:rsidRPr="000B4D79" w:rsidRDefault="007B3BD4" w:rsidP="003E6B3C">
      <w:pPr>
        <w:pStyle w:val="H23G"/>
        <w:rPr>
          <w:lang w:val="fr-FR" w:eastAsia="zh-TW"/>
        </w:rPr>
      </w:pPr>
      <w:r w:rsidRPr="000B4D79">
        <w:rPr>
          <w:lang w:val="fr-FR" w:eastAsia="zh-TW"/>
        </w:rPr>
        <w:tab/>
      </w:r>
      <w:r w:rsidRPr="000B4D79">
        <w:rPr>
          <w:lang w:val="fr-FR" w:eastAsia="zh-TW"/>
        </w:rPr>
        <w:tab/>
      </w:r>
      <w:r w:rsidR="00D10853" w:rsidRPr="000B4D79">
        <w:rPr>
          <w:lang w:val="fr-FR" w:eastAsia="zh-TW"/>
        </w:rPr>
        <w:t>Enfants exploitant d</w:t>
      </w:r>
      <w:r w:rsidR="000E26C3">
        <w:rPr>
          <w:lang w:val="fr-FR" w:eastAsia="zh-TW"/>
        </w:rPr>
        <w:t>’</w:t>
      </w:r>
      <w:r w:rsidR="00D10853" w:rsidRPr="000B4D79">
        <w:rPr>
          <w:lang w:val="fr-FR" w:eastAsia="zh-TW"/>
        </w:rPr>
        <w:t>autres enfants à des fins sexuelles</w:t>
      </w:r>
    </w:p>
    <w:p w:rsidR="00C15094" w:rsidRPr="000B4D79" w:rsidRDefault="00C15094" w:rsidP="007B3BD4">
      <w:pPr>
        <w:pStyle w:val="SingleTxtG"/>
        <w:rPr>
          <w:rFonts w:eastAsia="PMingLiU"/>
          <w:lang w:val="fr-FR" w:eastAsia="zh-TW"/>
        </w:rPr>
      </w:pPr>
      <w:r w:rsidRPr="000B4D79">
        <w:rPr>
          <w:rFonts w:eastAsia="PMingLiU"/>
          <w:lang w:val="fr-FR" w:eastAsia="zh-TW"/>
        </w:rPr>
        <w:t>641.</w:t>
      </w:r>
      <w:r w:rsidRPr="000B4D79">
        <w:rPr>
          <w:rFonts w:eastAsia="PMingLiU"/>
          <w:lang w:val="fr-FR" w:eastAsia="zh-TW"/>
        </w:rPr>
        <w:tab/>
      </w:r>
      <w:r w:rsidR="00D10853" w:rsidRPr="000B4D79">
        <w:rPr>
          <w:rFonts w:eastAsia="PMingLiU"/>
          <w:lang w:val="fr-FR" w:eastAsia="zh-TW"/>
        </w:rPr>
        <w:t>Les cas d</w:t>
      </w:r>
      <w:r w:rsidR="000E26C3">
        <w:rPr>
          <w:rFonts w:eastAsia="PMingLiU"/>
          <w:lang w:val="fr-FR" w:eastAsia="zh-TW"/>
        </w:rPr>
        <w:t>’</w:t>
      </w:r>
      <w:r w:rsidR="00D10853" w:rsidRPr="000B4D79">
        <w:rPr>
          <w:rFonts w:eastAsia="PMingLiU"/>
          <w:lang w:val="fr-FR" w:eastAsia="zh-TW"/>
        </w:rPr>
        <w:t>enfants qui exploitent d</w:t>
      </w:r>
      <w:r w:rsidR="000E26C3">
        <w:rPr>
          <w:rFonts w:eastAsia="PMingLiU"/>
          <w:lang w:val="fr-FR" w:eastAsia="zh-TW"/>
        </w:rPr>
        <w:t>’</w:t>
      </w:r>
      <w:r w:rsidR="00D10853" w:rsidRPr="000B4D79">
        <w:rPr>
          <w:rFonts w:eastAsia="PMingLiU"/>
          <w:lang w:val="fr-FR" w:eastAsia="zh-TW"/>
        </w:rPr>
        <w:t>autres enfants à des fins sexuelles restent extrêmement rares</w:t>
      </w:r>
      <w:r w:rsidR="004A56EE" w:rsidRPr="000B4D79">
        <w:rPr>
          <w:rFonts w:eastAsia="PMingLiU"/>
          <w:lang w:val="fr-FR" w:eastAsia="zh-TW"/>
        </w:rPr>
        <w:t>.</w:t>
      </w:r>
      <w:r w:rsidR="00D10853" w:rsidRPr="000B4D79">
        <w:rPr>
          <w:rFonts w:eastAsia="PMingLiU"/>
          <w:lang w:val="fr-FR" w:eastAsia="zh-TW"/>
        </w:rPr>
        <w:t> </w:t>
      </w:r>
      <w:r w:rsidR="004A56EE" w:rsidRPr="000B4D79">
        <w:rPr>
          <w:rFonts w:eastAsia="PMingLiU"/>
          <w:lang w:val="fr-FR" w:eastAsia="zh-TW"/>
        </w:rPr>
        <w:t>Seuls trois enfants du groupe d</w:t>
      </w:r>
      <w:r w:rsidR="000E26C3">
        <w:rPr>
          <w:rFonts w:eastAsia="PMingLiU"/>
          <w:lang w:val="fr-FR" w:eastAsia="zh-TW"/>
        </w:rPr>
        <w:t>’</w:t>
      </w:r>
      <w:r w:rsidR="004A56EE" w:rsidRPr="000B4D79">
        <w:rPr>
          <w:rFonts w:eastAsia="PMingLiU"/>
          <w:lang w:val="fr-FR" w:eastAsia="zh-TW"/>
        </w:rPr>
        <w:t>âge des 10-15 ans ont été condamnés pour de telles infractions entre 2005 et 2008</w:t>
      </w:r>
      <w:r w:rsidR="009331BF">
        <w:rPr>
          <w:rFonts w:eastAsia="PMingLiU"/>
          <w:lang w:val="fr-FR" w:eastAsia="zh-TW"/>
        </w:rPr>
        <w:t>:</w:t>
      </w:r>
      <w:r w:rsidR="004A56EE" w:rsidRPr="000B4D79">
        <w:rPr>
          <w:rFonts w:eastAsia="PMingLiU"/>
          <w:lang w:val="fr-FR" w:eastAsia="zh-TW"/>
        </w:rPr>
        <w:t xml:space="preserve"> deux pour </w:t>
      </w:r>
      <w:r w:rsidR="004479ED">
        <w:rPr>
          <w:rFonts w:eastAsia="PMingLiU"/>
          <w:lang w:val="fr-FR" w:eastAsia="zh-TW"/>
        </w:rPr>
        <w:t>«</w:t>
      </w:r>
      <w:r w:rsidR="004A56EE" w:rsidRPr="000B4D79">
        <w:rPr>
          <w:rFonts w:eastAsia="PMingLiU"/>
          <w:lang w:val="fr-FR" w:eastAsia="zh-TW"/>
        </w:rPr>
        <w:t>incitation d</w:t>
      </w:r>
      <w:r w:rsidR="000E26C3">
        <w:rPr>
          <w:rFonts w:eastAsia="PMingLiU"/>
          <w:lang w:val="fr-FR" w:eastAsia="zh-TW"/>
        </w:rPr>
        <w:t>’</w:t>
      </w:r>
      <w:r w:rsidR="004A56EE" w:rsidRPr="000B4D79">
        <w:rPr>
          <w:rFonts w:eastAsia="PMingLiU"/>
          <w:lang w:val="fr-FR" w:eastAsia="zh-TW"/>
        </w:rPr>
        <w:t>une fille de moins de 21 ans à des rapports sexuels illégaux</w:t>
      </w:r>
      <w:r w:rsidR="004479ED">
        <w:rPr>
          <w:rFonts w:eastAsia="PMingLiU"/>
          <w:lang w:val="fr-FR" w:eastAsia="zh-TW"/>
        </w:rPr>
        <w:t>»</w:t>
      </w:r>
      <w:r w:rsidR="004A56EE" w:rsidRPr="000B4D79">
        <w:rPr>
          <w:rFonts w:eastAsia="PMingLiU"/>
          <w:lang w:val="fr-FR" w:eastAsia="zh-TW"/>
        </w:rPr>
        <w:t xml:space="preserve"> et le troisième pour </w:t>
      </w:r>
      <w:r w:rsidR="004479ED">
        <w:rPr>
          <w:rFonts w:eastAsia="PMingLiU"/>
          <w:lang w:val="fr-FR" w:eastAsia="zh-TW"/>
        </w:rPr>
        <w:t>«</w:t>
      </w:r>
      <w:r w:rsidR="004A56EE" w:rsidRPr="000B4D79">
        <w:rPr>
          <w:rFonts w:eastAsia="PMingLiU"/>
          <w:lang w:val="fr-FR" w:eastAsia="zh-TW"/>
        </w:rPr>
        <w:t>fait de provoquer ou d</w:t>
      </w:r>
      <w:r w:rsidR="000E26C3">
        <w:rPr>
          <w:rFonts w:eastAsia="PMingLiU"/>
          <w:lang w:val="fr-FR" w:eastAsia="zh-TW"/>
        </w:rPr>
        <w:t>’</w:t>
      </w:r>
      <w:r w:rsidR="004A56EE" w:rsidRPr="000B4D79">
        <w:rPr>
          <w:rFonts w:eastAsia="PMingLiU"/>
          <w:lang w:val="fr-FR" w:eastAsia="zh-TW"/>
        </w:rPr>
        <w:t>encourager la prostitution d</w:t>
      </w:r>
      <w:r w:rsidR="000E26C3">
        <w:rPr>
          <w:rFonts w:eastAsia="PMingLiU"/>
          <w:lang w:val="fr-FR" w:eastAsia="zh-TW"/>
        </w:rPr>
        <w:t>’</w:t>
      </w:r>
      <w:r w:rsidR="004A56EE" w:rsidRPr="000B4D79">
        <w:rPr>
          <w:rFonts w:eastAsia="PMingLiU"/>
          <w:lang w:val="fr-FR" w:eastAsia="zh-TW"/>
        </w:rPr>
        <w:t>une fille de moins de 16 ans</w:t>
      </w:r>
      <w:r w:rsidR="004479ED">
        <w:rPr>
          <w:rFonts w:eastAsia="PMingLiU"/>
          <w:lang w:val="fr-FR" w:eastAsia="zh-TW"/>
        </w:rPr>
        <w:t>»</w:t>
      </w:r>
      <w:r w:rsidR="004A56EE" w:rsidRPr="000B4D79">
        <w:rPr>
          <w:rFonts w:eastAsia="PMingLiU"/>
          <w:lang w:val="fr-FR" w:eastAsia="zh-TW"/>
        </w:rPr>
        <w:t xml:space="preserve">. </w:t>
      </w:r>
      <w:r w:rsidR="004F72DD" w:rsidRPr="000B4D79">
        <w:rPr>
          <w:rFonts w:eastAsia="PMingLiU"/>
          <w:lang w:val="fr-FR" w:eastAsia="zh-TW"/>
        </w:rPr>
        <w:t>A</w:t>
      </w:r>
      <w:r w:rsidR="004A56EE" w:rsidRPr="000B4D79">
        <w:rPr>
          <w:rFonts w:eastAsia="PMingLiU"/>
          <w:lang w:val="fr-FR" w:eastAsia="zh-TW"/>
        </w:rPr>
        <w:t>ucun mineur âg</w:t>
      </w:r>
      <w:r w:rsidR="00685542">
        <w:rPr>
          <w:rFonts w:eastAsia="PMingLiU"/>
          <w:lang w:val="fr-FR" w:eastAsia="zh-TW"/>
        </w:rPr>
        <w:t>é de 16 à 18 </w:t>
      </w:r>
      <w:r w:rsidR="004A56EE" w:rsidRPr="000B4D79">
        <w:rPr>
          <w:rFonts w:eastAsia="PMingLiU"/>
          <w:lang w:val="fr-FR" w:eastAsia="zh-TW"/>
        </w:rPr>
        <w:t>ans n</w:t>
      </w:r>
      <w:r w:rsidR="000E26C3">
        <w:rPr>
          <w:rFonts w:eastAsia="PMingLiU"/>
          <w:lang w:val="fr-FR" w:eastAsia="zh-TW"/>
        </w:rPr>
        <w:t>’</w:t>
      </w:r>
      <w:r w:rsidR="004A56EE" w:rsidRPr="000B4D79">
        <w:rPr>
          <w:rFonts w:eastAsia="PMingLiU"/>
          <w:lang w:val="fr-FR" w:eastAsia="zh-TW"/>
        </w:rPr>
        <w:t>a été condamné pour l</w:t>
      </w:r>
      <w:r w:rsidR="000E26C3">
        <w:rPr>
          <w:rFonts w:eastAsia="PMingLiU"/>
          <w:lang w:val="fr-FR" w:eastAsia="zh-TW"/>
        </w:rPr>
        <w:t>’</w:t>
      </w:r>
      <w:r w:rsidR="004A56EE" w:rsidRPr="000B4D79">
        <w:rPr>
          <w:rFonts w:eastAsia="PMingLiU"/>
          <w:lang w:val="fr-FR" w:eastAsia="zh-TW"/>
        </w:rPr>
        <w:t xml:space="preserve">une de ces deux infractions pénales et un seul mineur a été condamné comme </w:t>
      </w:r>
      <w:r w:rsidR="004479ED">
        <w:rPr>
          <w:rFonts w:eastAsia="PMingLiU"/>
          <w:lang w:val="fr-FR" w:eastAsia="zh-TW"/>
        </w:rPr>
        <w:t>«</w:t>
      </w:r>
      <w:r w:rsidRPr="000B4D79">
        <w:rPr>
          <w:rFonts w:eastAsia="PMingLiU"/>
          <w:lang w:val="fr-FR" w:eastAsia="zh-TW"/>
        </w:rPr>
        <w:t>person</w:t>
      </w:r>
      <w:r w:rsidR="004A56EE" w:rsidRPr="000B4D79">
        <w:rPr>
          <w:rFonts w:eastAsia="PMingLiU"/>
          <w:lang w:val="fr-FR" w:eastAsia="zh-TW"/>
        </w:rPr>
        <w:t>ne vivant des revenus de la prostitution d</w:t>
      </w:r>
      <w:r w:rsidR="000E26C3">
        <w:rPr>
          <w:rFonts w:eastAsia="PMingLiU"/>
          <w:lang w:val="fr-FR" w:eastAsia="zh-TW"/>
        </w:rPr>
        <w:t>’</w:t>
      </w:r>
      <w:r w:rsidR="004A56EE" w:rsidRPr="000B4D79">
        <w:rPr>
          <w:rFonts w:eastAsia="PMingLiU"/>
          <w:lang w:val="fr-FR" w:eastAsia="zh-TW"/>
        </w:rPr>
        <w:t>autrui</w:t>
      </w:r>
      <w:r w:rsidR="004479ED">
        <w:rPr>
          <w:rFonts w:eastAsia="PMingLiU"/>
          <w:lang w:val="fr-FR" w:eastAsia="zh-TW"/>
        </w:rPr>
        <w:t>»</w:t>
      </w:r>
      <w:r w:rsidRPr="000B4D79">
        <w:rPr>
          <w:rFonts w:eastAsia="PMingLiU"/>
          <w:lang w:val="fr-FR" w:eastAsia="zh-TW"/>
        </w:rPr>
        <w:t>.</w:t>
      </w:r>
    </w:p>
    <w:p w:rsidR="00C15094" w:rsidRPr="000B4D79" w:rsidRDefault="007B3BD4" w:rsidP="003E6B3C">
      <w:pPr>
        <w:pStyle w:val="H23G"/>
        <w:rPr>
          <w:lang w:val="fr-FR" w:eastAsia="zh-TW"/>
        </w:rPr>
      </w:pPr>
      <w:r w:rsidRPr="000B4D79">
        <w:rPr>
          <w:lang w:val="fr-FR" w:eastAsia="zh-TW"/>
        </w:rPr>
        <w:tab/>
      </w:r>
      <w:r w:rsidRPr="000B4D79">
        <w:rPr>
          <w:lang w:val="fr-FR" w:eastAsia="zh-TW"/>
        </w:rPr>
        <w:tab/>
      </w:r>
      <w:r w:rsidR="00147167" w:rsidRPr="000B4D79">
        <w:rPr>
          <w:lang w:val="fr-FR" w:eastAsia="zh-TW"/>
        </w:rPr>
        <w:t>Poursuites en vertu de</w:t>
      </w:r>
      <w:r w:rsidR="00C15094" w:rsidRPr="000B4D79">
        <w:rPr>
          <w:lang w:val="fr-FR" w:eastAsia="zh-TW"/>
        </w:rPr>
        <w:t xml:space="preserve"> </w:t>
      </w:r>
      <w:r w:rsidR="00EB1F80" w:rsidRPr="000B4D79">
        <w:rPr>
          <w:lang w:val="fr-FR" w:eastAsia="zh-TW"/>
        </w:rPr>
        <w:t>l</w:t>
      </w:r>
      <w:r w:rsidR="000E26C3">
        <w:rPr>
          <w:lang w:val="fr-FR" w:eastAsia="zh-TW"/>
        </w:rPr>
        <w:t>’</w:t>
      </w:r>
      <w:r w:rsidR="00EB1F80" w:rsidRPr="000B4D79">
        <w:rPr>
          <w:lang w:val="fr-FR" w:eastAsia="zh-TW"/>
        </w:rPr>
        <w:t>ordonnance relative à la prévention de la pornographie enfantine</w:t>
      </w:r>
    </w:p>
    <w:p w:rsidR="00C15094" w:rsidRPr="000B4D79" w:rsidRDefault="00C15094" w:rsidP="008C30AB">
      <w:pPr>
        <w:pStyle w:val="SingleTxtG"/>
        <w:rPr>
          <w:rFonts w:eastAsia="PMingLiU"/>
          <w:lang w:val="fr-FR" w:eastAsia="zh-TW"/>
        </w:rPr>
      </w:pPr>
      <w:r w:rsidRPr="000B4D79">
        <w:rPr>
          <w:rFonts w:eastAsia="PMingLiU"/>
          <w:lang w:val="fr-FR" w:eastAsia="zh-TW"/>
        </w:rPr>
        <w:t>642.</w:t>
      </w:r>
      <w:r w:rsidRPr="000B4D79">
        <w:rPr>
          <w:rFonts w:eastAsia="PMingLiU"/>
          <w:lang w:val="fr-FR" w:eastAsia="zh-TW"/>
        </w:rPr>
        <w:tab/>
      </w:r>
      <w:r w:rsidR="00EB1F80" w:rsidRPr="000B4D79">
        <w:rPr>
          <w:rFonts w:eastAsia="PMingLiU"/>
          <w:lang w:val="fr-FR" w:eastAsia="zh-TW"/>
        </w:rPr>
        <w:t>Entre l</w:t>
      </w:r>
      <w:r w:rsidR="000E26C3">
        <w:rPr>
          <w:rFonts w:eastAsia="PMingLiU"/>
          <w:lang w:val="fr-FR" w:eastAsia="zh-TW"/>
        </w:rPr>
        <w:t>’</w:t>
      </w:r>
      <w:r w:rsidR="00EB1F80" w:rsidRPr="000B4D79">
        <w:rPr>
          <w:rFonts w:eastAsia="PMingLiU"/>
          <w:lang w:val="fr-FR" w:eastAsia="zh-TW"/>
        </w:rPr>
        <w:t>adoption de l</w:t>
      </w:r>
      <w:r w:rsidR="000E26C3">
        <w:rPr>
          <w:rFonts w:eastAsia="PMingLiU"/>
          <w:lang w:val="fr-FR" w:eastAsia="zh-TW"/>
        </w:rPr>
        <w:t>’</w:t>
      </w:r>
      <w:r w:rsidR="00EB1F80" w:rsidRPr="000B4D79">
        <w:rPr>
          <w:rFonts w:eastAsia="PMingLiU"/>
          <w:lang w:val="fr-FR" w:eastAsia="zh-TW"/>
        </w:rPr>
        <w:t>ordonnance relative à la prévention de la pornographie enfantine et décembre</w:t>
      </w:r>
      <w:r w:rsidRPr="000B4D79">
        <w:rPr>
          <w:rFonts w:eastAsia="PMingLiU"/>
          <w:lang w:val="fr-FR" w:eastAsia="zh-TW"/>
        </w:rPr>
        <w:t xml:space="preserve"> 2008, 109 person</w:t>
      </w:r>
      <w:r w:rsidR="00EB1F80" w:rsidRPr="000B4D79">
        <w:rPr>
          <w:rFonts w:eastAsia="PMingLiU"/>
          <w:lang w:val="fr-FR" w:eastAsia="zh-TW"/>
        </w:rPr>
        <w:t>ne</w:t>
      </w:r>
      <w:r w:rsidRPr="000B4D79">
        <w:rPr>
          <w:rFonts w:eastAsia="PMingLiU"/>
          <w:lang w:val="fr-FR" w:eastAsia="zh-TW"/>
        </w:rPr>
        <w:t>s</w:t>
      </w:r>
      <w:r w:rsidR="00147167" w:rsidRPr="000B4D79">
        <w:rPr>
          <w:rFonts w:eastAsia="PMingLiU"/>
          <w:lang w:val="fr-FR" w:eastAsia="zh-TW"/>
        </w:rPr>
        <w:t xml:space="preserve"> ont été arrêtées pour infraction à l</w:t>
      </w:r>
      <w:r w:rsidR="007347F0" w:rsidRPr="000B4D79">
        <w:rPr>
          <w:rFonts w:eastAsia="PMingLiU"/>
          <w:lang w:val="fr-FR" w:eastAsia="zh-TW"/>
        </w:rPr>
        <w:t xml:space="preserve">adite </w:t>
      </w:r>
      <w:r w:rsidR="00147167" w:rsidRPr="000B4D79">
        <w:rPr>
          <w:rFonts w:eastAsia="PMingLiU"/>
          <w:lang w:val="fr-FR" w:eastAsia="zh-TW"/>
        </w:rPr>
        <w:t>ordonnance et 80 ont été poursuivies. Sur ces 80, 65</w:t>
      </w:r>
      <w:r w:rsidRPr="000B4D79">
        <w:rPr>
          <w:rFonts w:eastAsia="PMingLiU"/>
          <w:lang w:val="fr-FR" w:eastAsia="zh-TW"/>
        </w:rPr>
        <w:t xml:space="preserve"> </w:t>
      </w:r>
      <w:r w:rsidR="006E268D" w:rsidRPr="000B4D79">
        <w:rPr>
          <w:rFonts w:eastAsia="PMingLiU"/>
          <w:lang w:val="fr-FR" w:eastAsia="zh-TW"/>
        </w:rPr>
        <w:t>ont été</w:t>
      </w:r>
      <w:r w:rsidRPr="000B4D79">
        <w:rPr>
          <w:rFonts w:eastAsia="PMingLiU"/>
          <w:lang w:val="fr-FR" w:eastAsia="zh-TW"/>
        </w:rPr>
        <w:t xml:space="preserve"> </w:t>
      </w:r>
      <w:r w:rsidR="006E268D" w:rsidRPr="000B4D79">
        <w:rPr>
          <w:rFonts w:eastAsia="PMingLiU"/>
          <w:lang w:val="fr-FR" w:eastAsia="zh-TW"/>
        </w:rPr>
        <w:t>condamnées à des peines diverses</w:t>
      </w:r>
      <w:r w:rsidRPr="000B4D79">
        <w:rPr>
          <w:rFonts w:eastAsia="PMingLiU"/>
          <w:lang w:val="fr-FR" w:eastAsia="zh-TW"/>
        </w:rPr>
        <w:t xml:space="preserve">, </w:t>
      </w:r>
      <w:r w:rsidR="007347F0" w:rsidRPr="000B4D79">
        <w:rPr>
          <w:rFonts w:eastAsia="PMingLiU"/>
          <w:lang w:val="fr-FR" w:eastAsia="zh-TW"/>
        </w:rPr>
        <w:t>dont des peines privatives de liberté d</w:t>
      </w:r>
      <w:r w:rsidR="000E26C3">
        <w:rPr>
          <w:rFonts w:eastAsia="PMingLiU"/>
          <w:lang w:val="fr-FR" w:eastAsia="zh-TW"/>
        </w:rPr>
        <w:t>’</w:t>
      </w:r>
      <w:r w:rsidR="007347F0" w:rsidRPr="000B4D79">
        <w:rPr>
          <w:rFonts w:eastAsia="PMingLiU"/>
          <w:lang w:val="fr-FR" w:eastAsia="zh-TW"/>
        </w:rPr>
        <w:t>une durée allant jusqu</w:t>
      </w:r>
      <w:r w:rsidR="000E26C3">
        <w:rPr>
          <w:rFonts w:eastAsia="PMingLiU"/>
          <w:lang w:val="fr-FR" w:eastAsia="zh-TW"/>
        </w:rPr>
        <w:t>’</w:t>
      </w:r>
      <w:r w:rsidR="007347F0" w:rsidRPr="000B4D79">
        <w:rPr>
          <w:rFonts w:eastAsia="PMingLiU"/>
          <w:lang w:val="fr-FR" w:eastAsia="zh-TW"/>
        </w:rPr>
        <w:t>à 11</w:t>
      </w:r>
      <w:r w:rsidR="000C7A28">
        <w:rPr>
          <w:rFonts w:eastAsia="PMingLiU"/>
          <w:lang w:val="fr-FR" w:eastAsia="zh-TW"/>
        </w:rPr>
        <w:t> </w:t>
      </w:r>
      <w:r w:rsidR="007347F0" w:rsidRPr="000B4D79">
        <w:rPr>
          <w:rFonts w:eastAsia="PMingLiU"/>
          <w:lang w:val="fr-FR" w:eastAsia="zh-TW"/>
        </w:rPr>
        <w:t>ans, des amendes allant jusqu</w:t>
      </w:r>
      <w:r w:rsidR="000E26C3">
        <w:rPr>
          <w:rFonts w:eastAsia="PMingLiU"/>
          <w:lang w:val="fr-FR" w:eastAsia="zh-TW"/>
        </w:rPr>
        <w:t>’</w:t>
      </w:r>
      <w:r w:rsidR="007347F0" w:rsidRPr="000B4D79">
        <w:rPr>
          <w:rFonts w:eastAsia="PMingLiU"/>
          <w:lang w:val="fr-FR" w:eastAsia="zh-TW"/>
        </w:rPr>
        <w:t>à 50 000 dollars de Hong Kong, des travaux d</w:t>
      </w:r>
      <w:r w:rsidR="000E26C3">
        <w:rPr>
          <w:rFonts w:eastAsia="PMingLiU"/>
          <w:lang w:val="fr-FR" w:eastAsia="zh-TW"/>
        </w:rPr>
        <w:t>’</w:t>
      </w:r>
      <w:r w:rsidR="007347F0" w:rsidRPr="000B4D79">
        <w:rPr>
          <w:rFonts w:eastAsia="PMingLiU"/>
          <w:lang w:val="fr-FR" w:eastAsia="zh-TW"/>
        </w:rPr>
        <w:t>intérêt général et/ou un contrôle judiciaire. Huit ont été poursuivies pour d</w:t>
      </w:r>
      <w:r w:rsidR="000E26C3">
        <w:rPr>
          <w:rFonts w:eastAsia="PMingLiU"/>
          <w:lang w:val="fr-FR" w:eastAsia="zh-TW"/>
        </w:rPr>
        <w:t>’</w:t>
      </w:r>
      <w:r w:rsidR="007347F0" w:rsidRPr="000B4D79">
        <w:rPr>
          <w:rFonts w:eastAsia="PMingLiU"/>
          <w:lang w:val="fr-FR" w:eastAsia="zh-TW"/>
        </w:rPr>
        <w:t>autres infractions. Sur les 29 personnes qui n</w:t>
      </w:r>
      <w:r w:rsidR="000E26C3">
        <w:rPr>
          <w:rFonts w:eastAsia="PMingLiU"/>
          <w:lang w:val="fr-FR" w:eastAsia="zh-TW"/>
        </w:rPr>
        <w:t>’</w:t>
      </w:r>
      <w:r w:rsidR="007347F0" w:rsidRPr="000B4D79">
        <w:rPr>
          <w:rFonts w:eastAsia="PMingLiU"/>
          <w:lang w:val="fr-FR" w:eastAsia="zh-TW"/>
        </w:rPr>
        <w:t>ont pas fait l</w:t>
      </w:r>
      <w:r w:rsidR="000E26C3">
        <w:rPr>
          <w:rFonts w:eastAsia="PMingLiU"/>
          <w:lang w:val="fr-FR" w:eastAsia="zh-TW"/>
        </w:rPr>
        <w:t>’</w:t>
      </w:r>
      <w:r w:rsidR="007347F0" w:rsidRPr="000B4D79">
        <w:rPr>
          <w:rFonts w:eastAsia="PMingLiU"/>
          <w:lang w:val="fr-FR" w:eastAsia="zh-TW"/>
        </w:rPr>
        <w:t xml:space="preserve">objet de poursuites, 6 </w:t>
      </w:r>
      <w:r w:rsidR="008C30AB" w:rsidRPr="000B4D79">
        <w:rPr>
          <w:rFonts w:eastAsia="PMingLiU"/>
          <w:lang w:val="fr-FR" w:eastAsia="zh-TW"/>
        </w:rPr>
        <w:t>ont été traité</w:t>
      </w:r>
      <w:r w:rsidR="000C7A28">
        <w:rPr>
          <w:rFonts w:eastAsia="PMingLiU"/>
          <w:lang w:val="fr-FR" w:eastAsia="zh-TW"/>
        </w:rPr>
        <w:t>e</w:t>
      </w:r>
      <w:r w:rsidR="008C30AB" w:rsidRPr="000B4D79">
        <w:rPr>
          <w:rFonts w:eastAsia="PMingLiU"/>
          <w:lang w:val="fr-FR" w:eastAsia="zh-TW"/>
        </w:rPr>
        <w:t xml:space="preserve">s dans le cadre du </w:t>
      </w:r>
      <w:r w:rsidR="007347F0" w:rsidRPr="000B4D79">
        <w:rPr>
          <w:rFonts w:eastAsia="PMingLiU"/>
          <w:lang w:val="fr-FR" w:eastAsia="zh-TW"/>
        </w:rPr>
        <w:t>Régime discrétionnaire des commissaires de police</w:t>
      </w:r>
      <w:r w:rsidR="009E1362" w:rsidRPr="000B4D79">
        <w:rPr>
          <w:rFonts w:eastAsia="PMingLiU"/>
          <w:lang w:val="fr-FR" w:eastAsia="zh-TW"/>
        </w:rPr>
        <w:t xml:space="preserve">. </w:t>
      </w:r>
      <w:r w:rsidR="008C30AB" w:rsidRPr="000B4D79">
        <w:rPr>
          <w:rFonts w:eastAsia="PMingLiU"/>
          <w:lang w:val="fr-FR" w:eastAsia="zh-TW"/>
        </w:rPr>
        <w:t>Vingt-deux ont été libérées sans condition après enquête, pour insuffisance de preuves. Une est décédée avant la clôture de l</w:t>
      </w:r>
      <w:r w:rsidR="000E26C3">
        <w:rPr>
          <w:rFonts w:eastAsia="PMingLiU"/>
          <w:lang w:val="fr-FR" w:eastAsia="zh-TW"/>
        </w:rPr>
        <w:t>’</w:t>
      </w:r>
      <w:r w:rsidR="008C30AB" w:rsidRPr="000B4D79">
        <w:rPr>
          <w:rFonts w:eastAsia="PMingLiU"/>
          <w:lang w:val="fr-FR" w:eastAsia="zh-TW"/>
        </w:rPr>
        <w:t>instruction</w:t>
      </w:r>
      <w:r w:rsidR="00F17DBA" w:rsidRPr="000B4D79">
        <w:rPr>
          <w:rFonts w:eastAsia="PMingLiU"/>
          <w:lang w:val="fr-FR" w:eastAsia="zh-TW"/>
        </w:rPr>
        <w:t>.</w:t>
      </w:r>
    </w:p>
    <w:p w:rsidR="007B3BD4" w:rsidRPr="000B4D79" w:rsidRDefault="007B3BD4" w:rsidP="007B3BD4">
      <w:pPr>
        <w:pStyle w:val="H1G"/>
        <w:rPr>
          <w:rFonts w:eastAsia="DFKai-SB"/>
          <w:lang w:val="fr-FR" w:eastAsia="zh-TW"/>
        </w:rPr>
      </w:pPr>
      <w:r w:rsidRPr="000B4D79">
        <w:rPr>
          <w:rFonts w:eastAsia="DFKai-SB"/>
          <w:lang w:val="fr-FR" w:eastAsia="zh-TW"/>
        </w:rPr>
        <w:tab/>
        <w:t>E.</w:t>
      </w:r>
      <w:r w:rsidRPr="000B4D79">
        <w:rPr>
          <w:rFonts w:eastAsia="DFKai-SB"/>
          <w:lang w:val="fr-FR" w:eastAsia="zh-TW"/>
        </w:rPr>
        <w:tab/>
      </w:r>
      <w:r w:rsidR="002D66C0" w:rsidRPr="000B4D79">
        <w:rPr>
          <w:rFonts w:eastAsia="DFKai-SB"/>
          <w:lang w:val="fr-FR" w:eastAsia="zh-TW"/>
        </w:rPr>
        <w:t>Facteurs et difficultés</w:t>
      </w:r>
    </w:p>
    <w:p w:rsidR="00C15094" w:rsidRPr="000B4D79" w:rsidRDefault="007B3BD4" w:rsidP="009E1362">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00C15094" w:rsidRPr="000B4D79">
        <w:rPr>
          <w:rFonts w:eastAsia="PMingLiU"/>
          <w:lang w:val="fr-FR" w:eastAsia="zh-TW"/>
        </w:rPr>
        <w:t>Cyberpatro</w:t>
      </w:r>
      <w:r w:rsidR="008C30AB" w:rsidRPr="000B4D79">
        <w:rPr>
          <w:rFonts w:eastAsia="PMingLiU"/>
          <w:lang w:val="fr-FR" w:eastAsia="zh-TW"/>
        </w:rPr>
        <w:t>uilles</w:t>
      </w:r>
    </w:p>
    <w:p w:rsidR="00C15094" w:rsidRPr="000B4D79" w:rsidRDefault="00C15094" w:rsidP="0097585B">
      <w:pPr>
        <w:pStyle w:val="SingleTxtG"/>
        <w:rPr>
          <w:rFonts w:eastAsia="PMingLiU"/>
          <w:lang w:val="fr-FR" w:eastAsia="zh-TW"/>
        </w:rPr>
      </w:pPr>
      <w:r w:rsidRPr="000B4D79">
        <w:rPr>
          <w:rFonts w:eastAsia="PMingLiU"/>
          <w:lang w:val="fr-FR" w:eastAsia="zh-TW"/>
        </w:rPr>
        <w:t>643.</w:t>
      </w:r>
      <w:r w:rsidRPr="000B4D79">
        <w:rPr>
          <w:rFonts w:eastAsia="PMingLiU"/>
          <w:lang w:val="fr-FR" w:eastAsia="zh-TW"/>
        </w:rPr>
        <w:tab/>
      </w:r>
      <w:r w:rsidR="008C30AB" w:rsidRPr="000B4D79">
        <w:rPr>
          <w:rFonts w:eastAsia="PMingLiU"/>
          <w:lang w:val="fr-FR" w:eastAsia="zh-TW"/>
        </w:rPr>
        <w:t xml:space="preserve">Nous avons indiqué au </w:t>
      </w:r>
      <w:r w:rsidRPr="000B4D79">
        <w:rPr>
          <w:rFonts w:eastAsia="PMingLiU"/>
          <w:lang w:val="fr-FR" w:eastAsia="zh-TW"/>
        </w:rPr>
        <w:t>paragraph</w:t>
      </w:r>
      <w:r w:rsidR="008C30AB" w:rsidRPr="000B4D79">
        <w:rPr>
          <w:rFonts w:eastAsia="PMingLiU"/>
          <w:lang w:val="fr-FR" w:eastAsia="zh-TW"/>
        </w:rPr>
        <w:t>e</w:t>
      </w:r>
      <w:r w:rsidRPr="000B4D79">
        <w:rPr>
          <w:rFonts w:eastAsia="PMingLiU"/>
          <w:lang w:val="fr-FR" w:eastAsia="zh-TW"/>
        </w:rPr>
        <w:t xml:space="preserve"> 533 </w:t>
      </w:r>
      <w:r w:rsidR="008C30AB" w:rsidRPr="000B4D79">
        <w:rPr>
          <w:rFonts w:eastAsia="PMingLiU"/>
          <w:lang w:val="fr-FR" w:eastAsia="zh-TW"/>
        </w:rPr>
        <w:t>que la Police surveille le cyberespace pour lutter contre les activités de prostitution illégales. Certains de ces sites opérant depuis l</w:t>
      </w:r>
      <w:r w:rsidR="000E26C3">
        <w:rPr>
          <w:rFonts w:eastAsia="PMingLiU"/>
          <w:lang w:val="fr-FR" w:eastAsia="zh-TW"/>
        </w:rPr>
        <w:t>’</w:t>
      </w:r>
      <w:r w:rsidR="008C30AB" w:rsidRPr="000B4D79">
        <w:rPr>
          <w:rFonts w:eastAsia="PMingLiU"/>
          <w:lang w:val="fr-FR" w:eastAsia="zh-TW"/>
        </w:rPr>
        <w:t xml:space="preserve">étranger, elle </w:t>
      </w:r>
      <w:r w:rsidR="0097585B" w:rsidRPr="000B4D79">
        <w:rPr>
          <w:rFonts w:eastAsia="PMingLiU"/>
          <w:lang w:val="fr-FR" w:eastAsia="zh-TW"/>
        </w:rPr>
        <w:t>éprouve des</w:t>
      </w:r>
      <w:r w:rsidR="008C30AB" w:rsidRPr="000B4D79">
        <w:rPr>
          <w:rFonts w:eastAsia="PMingLiU"/>
          <w:lang w:val="fr-FR" w:eastAsia="zh-TW"/>
        </w:rPr>
        <w:t xml:space="preserve"> difficultés </w:t>
      </w:r>
      <w:r w:rsidR="000C7A28">
        <w:rPr>
          <w:rFonts w:eastAsia="PMingLiU"/>
          <w:lang w:val="fr-FR" w:eastAsia="zh-TW"/>
        </w:rPr>
        <w:t>à</w:t>
      </w:r>
      <w:r w:rsidR="008C30AB" w:rsidRPr="000B4D79">
        <w:rPr>
          <w:rFonts w:eastAsia="PMingLiU"/>
          <w:lang w:val="fr-FR" w:eastAsia="zh-TW"/>
        </w:rPr>
        <w:t xml:space="preserve"> identifier les suspects. En outre, </w:t>
      </w:r>
      <w:r w:rsidR="000C7A28">
        <w:rPr>
          <w:rFonts w:eastAsia="PMingLiU"/>
          <w:lang w:val="fr-FR" w:eastAsia="zh-TW"/>
        </w:rPr>
        <w:t>pour</w:t>
      </w:r>
      <w:r w:rsidR="000C7A28" w:rsidRPr="000B4D79">
        <w:rPr>
          <w:rFonts w:eastAsia="PMingLiU"/>
          <w:lang w:val="fr-FR" w:eastAsia="zh-TW"/>
        </w:rPr>
        <w:t xml:space="preserve"> réunir des preuves et faire appliquer la loi </w:t>
      </w:r>
      <w:r w:rsidR="0097585B" w:rsidRPr="000B4D79">
        <w:rPr>
          <w:rFonts w:eastAsia="PMingLiU"/>
          <w:lang w:val="fr-FR" w:eastAsia="zh-TW"/>
        </w:rPr>
        <w:t>elle rencontre souvent des difficultés pour entrer en contact avec les individus proposant ou arrangeant des services sexuels sur l</w:t>
      </w:r>
      <w:r w:rsidR="000E26C3">
        <w:rPr>
          <w:rFonts w:eastAsia="PMingLiU"/>
          <w:lang w:val="fr-FR" w:eastAsia="zh-TW"/>
        </w:rPr>
        <w:t>’</w:t>
      </w:r>
      <w:r w:rsidR="0097585B" w:rsidRPr="000B4D79">
        <w:rPr>
          <w:rFonts w:eastAsia="PMingLiU"/>
          <w:lang w:val="fr-FR" w:eastAsia="zh-TW"/>
        </w:rPr>
        <w:t>Internet.</w:t>
      </w:r>
    </w:p>
    <w:p w:rsidR="00C15094" w:rsidRPr="000B4D79" w:rsidRDefault="007B3BD4" w:rsidP="007B3BD4">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004479ED">
        <w:rPr>
          <w:rFonts w:eastAsia="PMingLiU"/>
          <w:lang w:val="fr-FR" w:eastAsia="zh-TW"/>
        </w:rPr>
        <w:t>«</w:t>
      </w:r>
      <w:r w:rsidR="002C4FD4">
        <w:rPr>
          <w:rFonts w:eastAsia="PMingLiU"/>
          <w:lang w:val="fr-FR" w:eastAsia="zh-TW"/>
        </w:rPr>
        <w:t>Discrétion</w:t>
      </w:r>
      <w:r w:rsidR="004479ED">
        <w:rPr>
          <w:rFonts w:eastAsia="PMingLiU"/>
          <w:lang w:val="fr-FR" w:eastAsia="zh-TW"/>
        </w:rPr>
        <w:t>»</w:t>
      </w:r>
      <w:r w:rsidR="002C4FD4">
        <w:rPr>
          <w:rFonts w:eastAsia="PMingLiU"/>
          <w:lang w:val="fr-FR" w:eastAsia="zh-TW"/>
        </w:rPr>
        <w:t xml:space="preserve"> de la consommation </w:t>
      </w:r>
      <w:r w:rsidR="00BA5AF0" w:rsidRPr="000B4D79">
        <w:rPr>
          <w:rFonts w:eastAsia="PMingLiU"/>
          <w:lang w:val="fr-FR" w:eastAsia="zh-TW"/>
        </w:rPr>
        <w:t xml:space="preserve">des substances </w:t>
      </w:r>
      <w:r w:rsidR="00C15094" w:rsidRPr="000B4D79">
        <w:rPr>
          <w:rFonts w:eastAsia="PMingLiU"/>
          <w:lang w:val="fr-FR" w:eastAsia="zh-TW"/>
        </w:rPr>
        <w:t>psychotrop</w:t>
      </w:r>
      <w:r w:rsidR="00BA5AF0" w:rsidRPr="000B4D79">
        <w:rPr>
          <w:rFonts w:eastAsia="PMingLiU"/>
          <w:lang w:val="fr-FR" w:eastAsia="zh-TW"/>
        </w:rPr>
        <w:t>es</w:t>
      </w:r>
      <w:r w:rsidR="00C15094" w:rsidRPr="000B4D79">
        <w:rPr>
          <w:rFonts w:eastAsia="PMingLiU"/>
          <w:lang w:val="fr-FR" w:eastAsia="zh-TW"/>
        </w:rPr>
        <w:t xml:space="preserve"> </w:t>
      </w:r>
    </w:p>
    <w:p w:rsidR="00C15094" w:rsidRPr="000B4D79" w:rsidRDefault="00C15094" w:rsidP="00BA5AF0">
      <w:pPr>
        <w:pStyle w:val="SingleTxtG"/>
        <w:rPr>
          <w:rFonts w:eastAsia="PMingLiU"/>
          <w:lang w:val="fr-FR" w:eastAsia="zh-TW"/>
        </w:rPr>
      </w:pPr>
      <w:r w:rsidRPr="000B4D79">
        <w:rPr>
          <w:rFonts w:eastAsia="PMingLiU"/>
          <w:lang w:val="fr-FR" w:eastAsia="zh-TW"/>
        </w:rPr>
        <w:t>644.</w:t>
      </w:r>
      <w:r w:rsidRPr="000B4D79">
        <w:rPr>
          <w:rFonts w:eastAsia="PMingLiU"/>
          <w:lang w:val="fr-FR" w:eastAsia="zh-TW"/>
        </w:rPr>
        <w:tab/>
      </w:r>
      <w:r w:rsidR="00BA5AF0" w:rsidRPr="000B4D79">
        <w:rPr>
          <w:rFonts w:eastAsia="PMingLiU"/>
          <w:lang w:val="fr-FR" w:eastAsia="zh-TW"/>
        </w:rPr>
        <w:t xml:space="preserve">La hausse de la consommation de substances psychotropes par les jeunes est une source de difficultés majeures pour </w:t>
      </w:r>
      <w:r w:rsidRPr="000B4D79">
        <w:rPr>
          <w:rFonts w:eastAsia="PMingLiU"/>
          <w:lang w:val="fr-FR" w:eastAsia="zh-TW"/>
        </w:rPr>
        <w:t>Hong Kong.</w:t>
      </w:r>
    </w:p>
    <w:p w:rsidR="00C15094" w:rsidRPr="000B4D79" w:rsidRDefault="00C15094" w:rsidP="00685542">
      <w:pPr>
        <w:pStyle w:val="SingleTxtG"/>
        <w:rPr>
          <w:rFonts w:eastAsia="PMingLiU"/>
          <w:snapToGrid w:val="0"/>
          <w:lang w:val="fr-FR" w:eastAsia="zh-TW"/>
        </w:rPr>
      </w:pPr>
      <w:r w:rsidRPr="000B4D79">
        <w:rPr>
          <w:rFonts w:eastAsia="PMingLiU"/>
          <w:lang w:val="fr-FR" w:eastAsia="zh-TW"/>
        </w:rPr>
        <w:t>645.</w:t>
      </w:r>
      <w:r w:rsidRPr="000B4D79">
        <w:rPr>
          <w:rFonts w:eastAsia="PMingLiU"/>
          <w:lang w:val="fr-FR" w:eastAsia="zh-TW"/>
        </w:rPr>
        <w:tab/>
      </w:r>
      <w:r w:rsidR="00BA5AF0" w:rsidRPr="000B4D79">
        <w:rPr>
          <w:rFonts w:eastAsia="PMingLiU"/>
          <w:lang w:val="fr-FR" w:eastAsia="zh-TW"/>
        </w:rPr>
        <w:t>La plus grande difficulté est l</w:t>
      </w:r>
      <w:r w:rsidR="000E26C3">
        <w:rPr>
          <w:rFonts w:eastAsia="PMingLiU"/>
          <w:lang w:val="fr-FR" w:eastAsia="zh-TW"/>
        </w:rPr>
        <w:t>’</w:t>
      </w:r>
      <w:r w:rsidR="00BA5AF0" w:rsidRPr="000B4D79">
        <w:rPr>
          <w:rFonts w:eastAsia="PMingLiU"/>
          <w:lang w:val="fr-FR" w:eastAsia="zh-TW"/>
        </w:rPr>
        <w:t>identification des consommateurs et la prise de contact avec eux. Contrairement aux drogues traditionnelles comme l</w:t>
      </w:r>
      <w:r w:rsidR="000E26C3">
        <w:rPr>
          <w:rFonts w:eastAsia="PMingLiU"/>
          <w:lang w:val="fr-FR" w:eastAsia="zh-TW"/>
        </w:rPr>
        <w:t>’</w:t>
      </w:r>
      <w:r w:rsidR="00BA5AF0" w:rsidRPr="000B4D79">
        <w:rPr>
          <w:rFonts w:eastAsia="PMingLiU"/>
          <w:lang w:val="fr-FR" w:eastAsia="zh-TW"/>
        </w:rPr>
        <w:t xml:space="preserve">héroïne, la consommation de ces substances est plus </w:t>
      </w:r>
      <w:r w:rsidR="004479ED">
        <w:rPr>
          <w:rFonts w:eastAsia="PMingLiU"/>
          <w:lang w:val="fr-FR" w:eastAsia="zh-TW"/>
        </w:rPr>
        <w:t>«</w:t>
      </w:r>
      <w:r w:rsidR="00E65C5F" w:rsidRPr="002C4FD4">
        <w:rPr>
          <w:rFonts w:eastAsia="PMingLiU"/>
          <w:lang w:val="fr-FR" w:eastAsia="zh-TW"/>
        </w:rPr>
        <w:t>discrète</w:t>
      </w:r>
      <w:r w:rsidR="004479ED">
        <w:rPr>
          <w:rFonts w:eastAsia="PMingLiU"/>
          <w:lang w:val="fr-FR" w:eastAsia="zh-TW"/>
        </w:rPr>
        <w:t>»</w:t>
      </w:r>
      <w:r w:rsidR="00BA5AF0" w:rsidRPr="000B4D79">
        <w:rPr>
          <w:rFonts w:eastAsia="PMingLiU"/>
          <w:lang w:val="fr-FR" w:eastAsia="zh-TW"/>
        </w:rPr>
        <w:t xml:space="preserve"> (c</w:t>
      </w:r>
      <w:r w:rsidR="000E26C3">
        <w:rPr>
          <w:rFonts w:eastAsia="PMingLiU"/>
          <w:lang w:val="fr-FR" w:eastAsia="zh-TW"/>
        </w:rPr>
        <w:t>’</w:t>
      </w:r>
      <w:r w:rsidR="00BA5AF0" w:rsidRPr="000B4D79">
        <w:rPr>
          <w:rFonts w:eastAsia="PMingLiU"/>
          <w:lang w:val="fr-FR" w:eastAsia="zh-TW"/>
        </w:rPr>
        <w:t xml:space="preserve">est-à-dire difficile à voir ou à détecter). </w:t>
      </w:r>
      <w:r w:rsidR="00685542">
        <w:rPr>
          <w:rFonts w:eastAsia="PMingLiU"/>
          <w:lang w:val="fr-FR" w:eastAsia="zh-TW"/>
        </w:rPr>
        <w:t>Notons que 28 </w:t>
      </w:r>
      <w:r w:rsidR="004F72DD" w:rsidRPr="000B4D79">
        <w:rPr>
          <w:rFonts w:eastAsia="PMingLiU"/>
          <w:lang w:val="fr-FR" w:eastAsia="zh-TW"/>
        </w:rPr>
        <w:t xml:space="preserve">% des jeunes toxicomanes de moins de 18 ans inscrits pour la première fois au Registre </w:t>
      </w:r>
      <w:r w:rsidR="000729F0" w:rsidRPr="000B4D79">
        <w:rPr>
          <w:noProof/>
          <w:lang w:val="fr-FR"/>
        </w:rPr>
        <w:t>de la toxicomanie</w:t>
      </w:r>
      <w:r w:rsidRPr="000B4D79">
        <w:rPr>
          <w:rFonts w:eastAsia="PMingLiU"/>
          <w:snapToGrid w:val="0"/>
          <w:lang w:val="fr-FR"/>
        </w:rPr>
        <w:t xml:space="preserve"> </w:t>
      </w:r>
      <w:r w:rsidR="004F72DD" w:rsidRPr="000B4D79">
        <w:rPr>
          <w:rFonts w:eastAsia="PMingLiU"/>
          <w:snapToGrid w:val="0"/>
          <w:lang w:val="fr-FR"/>
        </w:rPr>
        <w:t>e</w:t>
      </w:r>
      <w:r w:rsidRPr="000B4D79">
        <w:rPr>
          <w:rFonts w:eastAsia="PMingLiU"/>
          <w:snapToGrid w:val="0"/>
          <w:lang w:val="fr-FR" w:eastAsia="zh-TW"/>
        </w:rPr>
        <w:t xml:space="preserve">n 2008 </w:t>
      </w:r>
      <w:r w:rsidR="004F72DD" w:rsidRPr="000B4D79">
        <w:rPr>
          <w:rFonts w:eastAsia="PMingLiU"/>
          <w:snapToGrid w:val="0"/>
          <w:lang w:val="fr-FR" w:eastAsia="zh-TW"/>
        </w:rPr>
        <w:t>consommaient depuis au moins deux ans</w:t>
      </w:r>
      <w:r w:rsidR="004F72DD" w:rsidRPr="000B4D79">
        <w:rPr>
          <w:rFonts w:eastAsia="PMingLiU"/>
          <w:snapToGrid w:val="0"/>
          <w:lang w:val="fr-FR"/>
        </w:rPr>
        <w:t>.</w:t>
      </w:r>
    </w:p>
    <w:p w:rsidR="00C15094" w:rsidRPr="000B4D79" w:rsidRDefault="004C5A1D" w:rsidP="00E65C5F">
      <w:pPr>
        <w:pStyle w:val="SingleTxtG"/>
        <w:rPr>
          <w:rFonts w:eastAsia="PMingLiU"/>
          <w:lang w:val="fr-FR" w:eastAsia="zh-TW"/>
        </w:rPr>
      </w:pPr>
      <w:r w:rsidRPr="000B4D79">
        <w:rPr>
          <w:rFonts w:eastAsia="PMingLiU"/>
          <w:lang w:val="fr-FR" w:eastAsia="zh-TW"/>
        </w:rPr>
        <w:t>646.</w:t>
      </w:r>
      <w:r w:rsidRPr="000B4D79">
        <w:rPr>
          <w:rFonts w:eastAsia="PMingLiU"/>
          <w:lang w:val="fr-FR" w:eastAsia="zh-TW"/>
        </w:rPr>
        <w:tab/>
      </w:r>
      <w:r w:rsidR="004F72DD" w:rsidRPr="000B4D79">
        <w:rPr>
          <w:rFonts w:eastAsia="PMingLiU"/>
          <w:lang w:val="fr-FR" w:eastAsia="zh-TW"/>
        </w:rPr>
        <w:t>Tout d</w:t>
      </w:r>
      <w:r w:rsidR="000E26C3">
        <w:rPr>
          <w:rFonts w:eastAsia="PMingLiU"/>
          <w:lang w:val="fr-FR" w:eastAsia="zh-TW"/>
        </w:rPr>
        <w:t>’</w:t>
      </w:r>
      <w:r w:rsidR="004F72DD" w:rsidRPr="000B4D79">
        <w:rPr>
          <w:rFonts w:eastAsia="PMingLiU"/>
          <w:lang w:val="fr-FR" w:eastAsia="zh-TW"/>
        </w:rPr>
        <w:t>abord, nombre de substances psychotropes les plus répandues peuvent s</w:t>
      </w:r>
      <w:r w:rsidR="000E26C3">
        <w:rPr>
          <w:rFonts w:eastAsia="PMingLiU"/>
          <w:lang w:val="fr-FR" w:eastAsia="zh-TW"/>
        </w:rPr>
        <w:t>’</w:t>
      </w:r>
      <w:r w:rsidR="004F72DD" w:rsidRPr="000B4D79">
        <w:rPr>
          <w:rFonts w:eastAsia="PMingLiU"/>
          <w:lang w:val="fr-FR" w:eastAsia="zh-TW"/>
        </w:rPr>
        <w:t>inhaler ou s</w:t>
      </w:r>
      <w:r w:rsidR="000E26C3">
        <w:rPr>
          <w:rFonts w:eastAsia="PMingLiU"/>
          <w:lang w:val="fr-FR" w:eastAsia="zh-TW"/>
        </w:rPr>
        <w:t>’</w:t>
      </w:r>
      <w:r w:rsidR="004F72DD" w:rsidRPr="000B4D79">
        <w:rPr>
          <w:rFonts w:eastAsia="PMingLiU"/>
          <w:lang w:val="fr-FR" w:eastAsia="zh-TW"/>
        </w:rPr>
        <w:t>avaler, et non s</w:t>
      </w:r>
      <w:r w:rsidR="000E26C3">
        <w:rPr>
          <w:rFonts w:eastAsia="PMingLiU"/>
          <w:lang w:val="fr-FR" w:eastAsia="zh-TW"/>
        </w:rPr>
        <w:t>’</w:t>
      </w:r>
      <w:r w:rsidR="004F72DD" w:rsidRPr="000B4D79">
        <w:rPr>
          <w:rFonts w:eastAsia="PMingLiU"/>
          <w:lang w:val="fr-FR" w:eastAsia="zh-TW"/>
        </w:rPr>
        <w:t xml:space="preserve">injecter. Le matériel nécessaire étant minime, il est difficile à repérer. Par ailleurs, les jeunes préfèrent consommer à leur domicile ou chez un ami, </w:t>
      </w:r>
      <w:r w:rsidR="00E65C5F" w:rsidRPr="000B4D79">
        <w:rPr>
          <w:rFonts w:eastAsia="PMingLiU"/>
          <w:lang w:val="fr-FR" w:eastAsia="zh-TW"/>
        </w:rPr>
        <w:t>en toute discrétion</w:t>
      </w:r>
      <w:r w:rsidR="00C15094" w:rsidRPr="000B4D79">
        <w:rPr>
          <w:rFonts w:eastAsia="PMingLiU"/>
          <w:lang w:val="fr-FR" w:eastAsia="zh-TW"/>
        </w:rPr>
        <w:t>.</w:t>
      </w:r>
    </w:p>
    <w:p w:rsidR="00C15094" w:rsidRPr="000B4D79" w:rsidRDefault="00C15094" w:rsidP="00C91F91">
      <w:pPr>
        <w:pStyle w:val="SingleTxtG"/>
        <w:rPr>
          <w:rFonts w:eastAsia="PMingLiU"/>
          <w:lang w:val="fr-FR" w:eastAsia="zh-TW"/>
        </w:rPr>
      </w:pPr>
      <w:r w:rsidRPr="000B4D79">
        <w:rPr>
          <w:rFonts w:eastAsia="PMingLiU"/>
          <w:lang w:val="fr-FR" w:eastAsia="zh-TW"/>
        </w:rPr>
        <w:t>647</w:t>
      </w:r>
      <w:r w:rsidR="004C5A1D" w:rsidRPr="000B4D79">
        <w:rPr>
          <w:rFonts w:eastAsia="PMingLiU"/>
          <w:lang w:val="fr-FR" w:eastAsia="zh-TW"/>
        </w:rPr>
        <w:t>.</w:t>
      </w:r>
      <w:r w:rsidR="004C5A1D" w:rsidRPr="000B4D79">
        <w:rPr>
          <w:rFonts w:eastAsia="PMingLiU"/>
          <w:lang w:val="fr-FR" w:eastAsia="zh-TW"/>
        </w:rPr>
        <w:tab/>
      </w:r>
      <w:r w:rsidR="004F72DD" w:rsidRPr="000B4D79">
        <w:rPr>
          <w:rFonts w:eastAsia="PMingLiU"/>
          <w:lang w:val="fr-FR" w:eastAsia="zh-TW"/>
        </w:rPr>
        <w:t>En s</w:t>
      </w:r>
      <w:r w:rsidRPr="000B4D79">
        <w:rPr>
          <w:rFonts w:eastAsia="PMingLiU"/>
          <w:lang w:val="fr-FR" w:eastAsia="zh-TW"/>
        </w:rPr>
        <w:t>econd</w:t>
      </w:r>
      <w:r w:rsidR="004F72DD" w:rsidRPr="000B4D79">
        <w:rPr>
          <w:rFonts w:eastAsia="PMingLiU"/>
          <w:lang w:val="fr-FR" w:eastAsia="zh-TW"/>
        </w:rPr>
        <w:t xml:space="preserve"> lieu</w:t>
      </w:r>
      <w:r w:rsidR="00E65C5F" w:rsidRPr="000B4D79">
        <w:rPr>
          <w:rFonts w:eastAsia="PMingLiU"/>
          <w:lang w:val="fr-FR" w:eastAsia="zh-TW"/>
        </w:rPr>
        <w:t xml:space="preserve">, </w:t>
      </w:r>
      <w:r w:rsidR="00EF25C3" w:rsidRPr="000B4D79">
        <w:rPr>
          <w:rFonts w:eastAsia="PMingLiU"/>
          <w:lang w:val="fr-FR" w:eastAsia="zh-TW"/>
        </w:rPr>
        <w:t>l</w:t>
      </w:r>
      <w:r w:rsidR="000E26C3">
        <w:rPr>
          <w:rFonts w:eastAsia="PMingLiU"/>
          <w:lang w:val="fr-FR" w:eastAsia="zh-TW"/>
        </w:rPr>
        <w:t>’</w:t>
      </w:r>
      <w:r w:rsidR="00EF25C3" w:rsidRPr="000B4D79">
        <w:rPr>
          <w:rFonts w:eastAsia="PMingLiU"/>
          <w:lang w:val="fr-FR" w:eastAsia="zh-TW"/>
        </w:rPr>
        <w:t>usage</w:t>
      </w:r>
      <w:r w:rsidR="00DF5BB7" w:rsidRPr="000B4D79">
        <w:rPr>
          <w:rFonts w:eastAsia="PMingLiU"/>
          <w:lang w:val="fr-FR" w:eastAsia="zh-TW"/>
        </w:rPr>
        <w:t xml:space="preserve"> </w:t>
      </w:r>
      <w:r w:rsidR="00DB110C" w:rsidRPr="000B4D79">
        <w:rPr>
          <w:rFonts w:eastAsia="PMingLiU"/>
          <w:lang w:val="fr-FR" w:eastAsia="zh-TW"/>
        </w:rPr>
        <w:t>récréatif</w:t>
      </w:r>
      <w:r w:rsidR="00DF5BB7" w:rsidRPr="000B4D79">
        <w:rPr>
          <w:rFonts w:eastAsia="PMingLiU"/>
          <w:lang w:val="fr-FR" w:eastAsia="zh-TW"/>
        </w:rPr>
        <w:t xml:space="preserve"> ou expérimental de certaines substances répandues </w:t>
      </w:r>
      <w:r w:rsidR="00EF25C3" w:rsidRPr="000B4D79">
        <w:rPr>
          <w:rFonts w:eastAsia="PMingLiU"/>
          <w:lang w:val="fr-FR" w:eastAsia="zh-TW"/>
        </w:rPr>
        <w:t xml:space="preserve">serait moins fréquent </w:t>
      </w:r>
      <w:r w:rsidR="0021128C" w:rsidRPr="000B4D79">
        <w:rPr>
          <w:rFonts w:eastAsia="PMingLiU"/>
          <w:lang w:val="fr-FR" w:eastAsia="zh-TW"/>
        </w:rPr>
        <w:t xml:space="preserve">du fait </w:t>
      </w:r>
      <w:r w:rsidR="00C91F91" w:rsidRPr="000B4D79">
        <w:rPr>
          <w:rFonts w:eastAsia="PMingLiU"/>
          <w:lang w:val="fr-FR" w:eastAsia="zh-TW"/>
        </w:rPr>
        <w:t>de la sensation de manque qu</w:t>
      </w:r>
      <w:r w:rsidR="000E26C3">
        <w:rPr>
          <w:rFonts w:eastAsia="PMingLiU"/>
          <w:lang w:val="fr-FR" w:eastAsia="zh-TW"/>
        </w:rPr>
        <w:t>’</w:t>
      </w:r>
      <w:r w:rsidR="00C91F91" w:rsidRPr="000B4D79">
        <w:rPr>
          <w:rFonts w:eastAsia="PMingLiU"/>
          <w:lang w:val="fr-FR" w:eastAsia="zh-TW"/>
        </w:rPr>
        <w:t xml:space="preserve">elles provoquent dès le début. </w:t>
      </w:r>
      <w:r w:rsidR="00E65C5F" w:rsidRPr="000B4D79">
        <w:rPr>
          <w:rFonts w:eastAsia="PMingLiU"/>
          <w:lang w:val="fr-FR" w:eastAsia="zh-TW"/>
        </w:rPr>
        <w:t>Selon l</w:t>
      </w:r>
      <w:r w:rsidRPr="000B4D79">
        <w:rPr>
          <w:rFonts w:eastAsia="PMingLiU"/>
          <w:lang w:val="fr-FR" w:eastAsia="zh-TW"/>
        </w:rPr>
        <w:t xml:space="preserve">e </w:t>
      </w:r>
      <w:r w:rsidR="000729F0" w:rsidRPr="000B4D79">
        <w:rPr>
          <w:noProof/>
          <w:lang w:val="fr-FR"/>
        </w:rPr>
        <w:t>Registre central de la toxicomanie</w:t>
      </w:r>
      <w:r w:rsidRPr="000B4D79">
        <w:rPr>
          <w:rFonts w:eastAsia="PMingLiU"/>
          <w:lang w:val="fr-FR" w:eastAsia="zh-TW"/>
        </w:rPr>
        <w:t xml:space="preserve">, </w:t>
      </w:r>
      <w:r w:rsidR="00E65C5F" w:rsidRPr="000B4D79">
        <w:rPr>
          <w:rFonts w:eastAsia="PMingLiU"/>
          <w:lang w:val="fr-FR" w:eastAsia="zh-TW"/>
        </w:rPr>
        <w:t>la fréquence moyenne de consommation indiquée par les consommateurs de kétamine et d</w:t>
      </w:r>
      <w:r w:rsidR="000E26C3">
        <w:rPr>
          <w:rFonts w:eastAsia="PMingLiU"/>
          <w:lang w:val="fr-FR" w:eastAsia="zh-TW"/>
        </w:rPr>
        <w:t>’</w:t>
      </w:r>
      <w:r w:rsidR="00E65C5F" w:rsidRPr="000B4D79">
        <w:rPr>
          <w:rFonts w:eastAsia="PMingLiU"/>
          <w:lang w:val="fr-FR" w:eastAsia="zh-TW"/>
        </w:rPr>
        <w:t xml:space="preserve">héroïne </w:t>
      </w:r>
      <w:r w:rsidR="00685542">
        <w:rPr>
          <w:rFonts w:eastAsia="PMingLiU"/>
          <w:lang w:val="fr-FR" w:eastAsia="zh-TW"/>
        </w:rPr>
        <w:t>était respectivement de 6 et 60 </w:t>
      </w:r>
      <w:r w:rsidR="00E65C5F" w:rsidRPr="000B4D79">
        <w:rPr>
          <w:rFonts w:eastAsia="PMingLiU"/>
          <w:lang w:val="fr-FR" w:eastAsia="zh-TW"/>
        </w:rPr>
        <w:t>fois par mois e</w:t>
      </w:r>
      <w:r w:rsidRPr="000B4D79">
        <w:rPr>
          <w:rFonts w:eastAsia="PMingLiU"/>
          <w:lang w:val="fr-FR" w:eastAsia="zh-TW"/>
        </w:rPr>
        <w:t xml:space="preserve">n 2008. </w:t>
      </w:r>
    </w:p>
    <w:p w:rsidR="00C15094" w:rsidRPr="000B4D79" w:rsidRDefault="00C15094" w:rsidP="00A05123">
      <w:pPr>
        <w:pStyle w:val="SingleTxtG"/>
        <w:rPr>
          <w:rFonts w:eastAsia="PMingLiU"/>
          <w:lang w:val="fr-FR" w:eastAsia="zh-TW"/>
        </w:rPr>
      </w:pPr>
      <w:r w:rsidRPr="000B4D79">
        <w:rPr>
          <w:rFonts w:eastAsia="PMingLiU"/>
          <w:lang w:val="fr-FR" w:eastAsia="zh-TW"/>
        </w:rPr>
        <w:t>648.</w:t>
      </w:r>
      <w:r w:rsidRPr="000B4D79">
        <w:rPr>
          <w:rFonts w:eastAsia="PMingLiU"/>
          <w:lang w:val="fr-FR" w:eastAsia="zh-TW"/>
        </w:rPr>
        <w:tab/>
      </w:r>
      <w:r w:rsidR="0021128C" w:rsidRPr="000B4D79">
        <w:rPr>
          <w:rFonts w:eastAsia="PMingLiU"/>
          <w:lang w:val="fr-FR" w:eastAsia="zh-TW"/>
        </w:rPr>
        <w:t>De nombreux effets nocifs des substances psychotropes sur l</w:t>
      </w:r>
      <w:r w:rsidR="000E26C3">
        <w:rPr>
          <w:rFonts w:eastAsia="PMingLiU"/>
          <w:lang w:val="fr-FR" w:eastAsia="zh-TW"/>
        </w:rPr>
        <w:t>’</w:t>
      </w:r>
      <w:r w:rsidR="0021128C" w:rsidRPr="000B4D79">
        <w:rPr>
          <w:rFonts w:eastAsia="PMingLiU"/>
          <w:lang w:val="fr-FR" w:eastAsia="zh-TW"/>
        </w:rPr>
        <w:t>organisme</w:t>
      </w:r>
      <w:r w:rsidR="00C91F91" w:rsidRPr="000B4D79">
        <w:rPr>
          <w:rFonts w:eastAsia="PMingLiU"/>
          <w:lang w:val="fr-FR" w:eastAsia="zh-TW"/>
        </w:rPr>
        <w:t>, comme l</w:t>
      </w:r>
      <w:r w:rsidR="000E26C3">
        <w:rPr>
          <w:rFonts w:eastAsia="PMingLiU"/>
          <w:lang w:val="fr-FR" w:eastAsia="zh-TW"/>
        </w:rPr>
        <w:t>’</w:t>
      </w:r>
      <w:r w:rsidR="00C91F91" w:rsidRPr="000B4D79">
        <w:rPr>
          <w:rFonts w:eastAsia="PMingLiU"/>
          <w:lang w:val="fr-FR" w:eastAsia="zh-TW"/>
        </w:rPr>
        <w:t>apparition de maladies mentales, ne sont pas immédiats ou perceptibles au début, mais peuvent émerger progressivement après quelques années</w:t>
      </w:r>
      <w:r w:rsidRPr="000B4D79">
        <w:rPr>
          <w:rFonts w:eastAsia="PMingLiU"/>
          <w:lang w:val="fr-FR" w:eastAsia="zh-TW"/>
        </w:rPr>
        <w:t>.</w:t>
      </w:r>
      <w:r w:rsidR="004479ED">
        <w:rPr>
          <w:rFonts w:eastAsia="PMingLiU"/>
          <w:lang w:val="fr-FR" w:eastAsia="zh-TW"/>
        </w:rPr>
        <w:t xml:space="preserve"> </w:t>
      </w:r>
    </w:p>
    <w:p w:rsidR="00C15094" w:rsidRPr="000B4D79" w:rsidRDefault="00C15094" w:rsidP="0012529E">
      <w:pPr>
        <w:pStyle w:val="SingleTxtG"/>
        <w:rPr>
          <w:rFonts w:eastAsia="PMingLiU"/>
          <w:lang w:val="fr-FR" w:eastAsia="zh-TW"/>
        </w:rPr>
      </w:pPr>
      <w:r w:rsidRPr="000B4D79">
        <w:rPr>
          <w:rFonts w:eastAsia="PMingLiU"/>
          <w:lang w:val="fr-FR" w:eastAsia="zh-TW"/>
        </w:rPr>
        <w:t>649.</w:t>
      </w:r>
      <w:r w:rsidRPr="000B4D79">
        <w:rPr>
          <w:rFonts w:eastAsia="PMingLiU"/>
          <w:lang w:val="fr-FR" w:eastAsia="zh-TW"/>
        </w:rPr>
        <w:tab/>
      </w:r>
      <w:r w:rsidR="0012529E" w:rsidRPr="000B4D79">
        <w:rPr>
          <w:rFonts w:eastAsia="PMingLiU"/>
          <w:lang w:val="fr-FR" w:eastAsia="zh-TW"/>
        </w:rPr>
        <w:t xml:space="preserve">La baisse de la fréquence de consommation </w:t>
      </w:r>
      <w:r w:rsidR="0021128C" w:rsidRPr="000B4D79">
        <w:rPr>
          <w:rFonts w:eastAsia="PMingLiU"/>
          <w:lang w:val="fr-FR" w:eastAsia="zh-TW"/>
        </w:rPr>
        <w:t>et la</w:t>
      </w:r>
      <w:r w:rsidRPr="000B4D79">
        <w:rPr>
          <w:rFonts w:eastAsia="PMingLiU"/>
          <w:lang w:val="fr-FR" w:eastAsia="zh-TW"/>
        </w:rPr>
        <w:t xml:space="preserve"> </w:t>
      </w:r>
      <w:r w:rsidR="0021128C" w:rsidRPr="000B4D79">
        <w:rPr>
          <w:rFonts w:eastAsia="PMingLiU"/>
          <w:lang w:val="fr-FR" w:eastAsia="zh-TW"/>
        </w:rPr>
        <w:t>lente</w:t>
      </w:r>
      <w:r w:rsidR="0012529E" w:rsidRPr="000B4D79">
        <w:rPr>
          <w:rFonts w:eastAsia="PMingLiU"/>
          <w:lang w:val="fr-FR" w:eastAsia="zh-TW"/>
        </w:rPr>
        <w:t>ur de l</w:t>
      </w:r>
      <w:r w:rsidR="000E26C3">
        <w:rPr>
          <w:rFonts w:eastAsia="PMingLiU"/>
          <w:lang w:val="fr-FR" w:eastAsia="zh-TW"/>
        </w:rPr>
        <w:t>’</w:t>
      </w:r>
      <w:r w:rsidR="0021128C" w:rsidRPr="000B4D79">
        <w:rPr>
          <w:rFonts w:eastAsia="PMingLiU"/>
          <w:lang w:val="fr-FR" w:eastAsia="zh-TW"/>
        </w:rPr>
        <w:t>apparition</w:t>
      </w:r>
      <w:r w:rsidRPr="000B4D79">
        <w:rPr>
          <w:rFonts w:eastAsia="PMingLiU"/>
          <w:lang w:val="fr-FR" w:eastAsia="zh-TW"/>
        </w:rPr>
        <w:t xml:space="preserve"> </w:t>
      </w:r>
      <w:r w:rsidR="0021128C" w:rsidRPr="000B4D79">
        <w:rPr>
          <w:rFonts w:eastAsia="PMingLiU"/>
          <w:lang w:val="fr-FR" w:eastAsia="zh-TW"/>
        </w:rPr>
        <w:t>des</w:t>
      </w:r>
      <w:r w:rsidRPr="000B4D79">
        <w:rPr>
          <w:rFonts w:eastAsia="PMingLiU"/>
          <w:lang w:val="fr-FR" w:eastAsia="zh-TW"/>
        </w:rPr>
        <w:t xml:space="preserve"> </w:t>
      </w:r>
      <w:r w:rsidR="000B4D79" w:rsidRPr="000B4D79">
        <w:rPr>
          <w:rFonts w:eastAsia="PMingLiU"/>
          <w:lang w:val="fr-FR" w:eastAsia="zh-TW"/>
        </w:rPr>
        <w:t>symptômes</w:t>
      </w:r>
      <w:r w:rsidR="0021128C" w:rsidRPr="000B4D79">
        <w:rPr>
          <w:rFonts w:eastAsia="PMingLiU"/>
          <w:lang w:val="fr-FR" w:eastAsia="zh-TW"/>
        </w:rPr>
        <w:t xml:space="preserve"> de sevrage</w:t>
      </w:r>
      <w:r w:rsidRPr="000B4D79">
        <w:rPr>
          <w:rFonts w:eastAsia="PMingLiU"/>
          <w:lang w:val="fr-FR" w:eastAsia="zh-TW"/>
        </w:rPr>
        <w:t xml:space="preserve"> </w:t>
      </w:r>
      <w:r w:rsidR="0021128C" w:rsidRPr="000B4D79">
        <w:rPr>
          <w:rFonts w:eastAsia="PMingLiU"/>
          <w:lang w:val="fr-FR" w:eastAsia="zh-TW"/>
        </w:rPr>
        <w:t>et autres effets nocifs pour l</w:t>
      </w:r>
      <w:r w:rsidR="000E26C3">
        <w:rPr>
          <w:rFonts w:eastAsia="PMingLiU"/>
          <w:lang w:val="fr-FR" w:eastAsia="zh-TW"/>
        </w:rPr>
        <w:t>’</w:t>
      </w:r>
      <w:r w:rsidR="0021128C" w:rsidRPr="000B4D79">
        <w:rPr>
          <w:rFonts w:eastAsia="PMingLiU"/>
          <w:lang w:val="fr-FR" w:eastAsia="zh-TW"/>
        </w:rPr>
        <w:t>organisme</w:t>
      </w:r>
      <w:r w:rsidRPr="000B4D79">
        <w:rPr>
          <w:rFonts w:eastAsia="PMingLiU"/>
          <w:lang w:val="fr-FR" w:eastAsia="zh-TW"/>
        </w:rPr>
        <w:t xml:space="preserve"> </w:t>
      </w:r>
      <w:r w:rsidR="0012529E" w:rsidRPr="000B4D79">
        <w:rPr>
          <w:rFonts w:eastAsia="PMingLiU"/>
          <w:lang w:val="fr-FR" w:eastAsia="zh-TW"/>
        </w:rPr>
        <w:t>font que le problème passe souvent inaperçu auprès des membres de la famille et que les jeunes sont moins enclins à demander de l</w:t>
      </w:r>
      <w:r w:rsidR="000E26C3">
        <w:rPr>
          <w:rFonts w:eastAsia="PMingLiU"/>
          <w:lang w:val="fr-FR" w:eastAsia="zh-TW"/>
        </w:rPr>
        <w:t>’</w:t>
      </w:r>
      <w:r w:rsidR="0012529E" w:rsidRPr="000B4D79">
        <w:rPr>
          <w:rFonts w:eastAsia="PMingLiU"/>
          <w:lang w:val="fr-FR" w:eastAsia="zh-TW"/>
        </w:rPr>
        <w:t>aide, de sorte nombre d</w:t>
      </w:r>
      <w:r w:rsidR="000E26C3">
        <w:rPr>
          <w:rFonts w:eastAsia="PMingLiU"/>
          <w:lang w:val="fr-FR" w:eastAsia="zh-TW"/>
        </w:rPr>
        <w:t>’</w:t>
      </w:r>
      <w:r w:rsidR="0012529E" w:rsidRPr="000B4D79">
        <w:rPr>
          <w:rFonts w:eastAsia="PMingLiU"/>
          <w:lang w:val="fr-FR" w:eastAsia="zh-TW"/>
        </w:rPr>
        <w:t xml:space="preserve">entre eux </w:t>
      </w:r>
      <w:r w:rsidR="002C4FD4">
        <w:rPr>
          <w:rFonts w:eastAsia="PMingLiU"/>
          <w:lang w:val="fr-FR" w:eastAsia="zh-TW"/>
        </w:rPr>
        <w:t>se soustraient</w:t>
      </w:r>
      <w:r w:rsidR="0012529E" w:rsidRPr="000B4D79">
        <w:rPr>
          <w:rFonts w:eastAsia="PMingLiU"/>
          <w:lang w:val="fr-FR" w:eastAsia="zh-TW"/>
        </w:rPr>
        <w:t xml:space="preserve"> un certain temps aux réseaux d</w:t>
      </w:r>
      <w:r w:rsidR="000E26C3">
        <w:rPr>
          <w:rFonts w:eastAsia="PMingLiU"/>
          <w:lang w:val="fr-FR" w:eastAsia="zh-TW"/>
        </w:rPr>
        <w:t>’</w:t>
      </w:r>
      <w:r w:rsidR="0012529E" w:rsidRPr="000B4D79">
        <w:rPr>
          <w:rFonts w:eastAsia="PMingLiU"/>
          <w:lang w:val="fr-FR" w:eastAsia="zh-TW"/>
        </w:rPr>
        <w:t>aide</w:t>
      </w:r>
      <w:r w:rsidRPr="000B4D79">
        <w:rPr>
          <w:rFonts w:eastAsia="PMingLiU"/>
          <w:lang w:val="fr-FR" w:eastAsia="zh-TW"/>
        </w:rPr>
        <w:t>.</w:t>
      </w:r>
    </w:p>
    <w:p w:rsidR="00C15094" w:rsidRPr="000B4D79" w:rsidRDefault="00C15094" w:rsidP="00286E2F">
      <w:pPr>
        <w:pStyle w:val="SingleTxtG"/>
        <w:rPr>
          <w:rFonts w:eastAsia="PMingLiU"/>
          <w:lang w:val="fr-FR" w:eastAsia="zh-TW"/>
        </w:rPr>
      </w:pPr>
      <w:r w:rsidRPr="000B4D79">
        <w:rPr>
          <w:rFonts w:eastAsia="PMingLiU"/>
          <w:lang w:val="fr-FR" w:eastAsia="zh-TW"/>
        </w:rPr>
        <w:t>650.</w:t>
      </w:r>
      <w:r w:rsidRPr="000B4D79">
        <w:rPr>
          <w:rFonts w:eastAsia="PMingLiU"/>
          <w:lang w:val="fr-FR" w:eastAsia="zh-TW"/>
        </w:rPr>
        <w:tab/>
      </w:r>
      <w:r w:rsidR="0012529E" w:rsidRPr="000B4D79">
        <w:rPr>
          <w:rFonts w:eastAsia="PMingLiU"/>
          <w:lang w:val="fr-FR" w:eastAsia="zh-TW"/>
        </w:rPr>
        <w:t xml:space="preserve">Face aux difficultés induites par la nature </w:t>
      </w:r>
      <w:r w:rsidR="004479ED">
        <w:rPr>
          <w:rFonts w:eastAsia="PMingLiU"/>
          <w:lang w:val="fr-FR" w:eastAsia="zh-TW"/>
        </w:rPr>
        <w:t>«</w:t>
      </w:r>
      <w:r w:rsidR="002C4FD4">
        <w:rPr>
          <w:rFonts w:eastAsia="PMingLiU"/>
          <w:lang w:val="fr-FR" w:eastAsia="zh-TW"/>
        </w:rPr>
        <w:t>discrète</w:t>
      </w:r>
      <w:r w:rsidR="004479ED">
        <w:rPr>
          <w:rFonts w:eastAsia="PMingLiU"/>
          <w:lang w:val="fr-FR" w:eastAsia="zh-TW"/>
        </w:rPr>
        <w:t>»</w:t>
      </w:r>
      <w:r w:rsidR="0012529E" w:rsidRPr="000B4D79">
        <w:rPr>
          <w:rFonts w:eastAsia="PMingLiU"/>
          <w:lang w:val="fr-FR" w:eastAsia="zh-TW"/>
        </w:rPr>
        <w:t xml:space="preserve"> des substances psychotropes, l</w:t>
      </w:r>
      <w:r w:rsidR="000E26C3">
        <w:rPr>
          <w:rFonts w:eastAsia="PMingLiU"/>
          <w:lang w:val="fr-FR" w:eastAsia="zh-TW"/>
        </w:rPr>
        <w:t>’</w:t>
      </w:r>
      <w:r w:rsidR="0012529E" w:rsidRPr="000B4D79">
        <w:rPr>
          <w:rFonts w:eastAsia="PMingLiU"/>
          <w:lang w:val="fr-FR" w:eastAsia="zh-TW"/>
        </w:rPr>
        <w:t>identification et l</w:t>
      </w:r>
      <w:r w:rsidR="000E26C3">
        <w:rPr>
          <w:rFonts w:eastAsia="PMingLiU"/>
          <w:lang w:val="fr-FR" w:eastAsia="zh-TW"/>
        </w:rPr>
        <w:t>’</w:t>
      </w:r>
      <w:r w:rsidR="0012529E" w:rsidRPr="000B4D79">
        <w:rPr>
          <w:rFonts w:eastAsia="PMingLiU"/>
          <w:lang w:val="fr-FR" w:eastAsia="zh-TW"/>
        </w:rPr>
        <w:t xml:space="preserve">intervention précoces sont le thème central </w:t>
      </w:r>
      <w:r w:rsidR="00A3386E" w:rsidRPr="000B4D79">
        <w:rPr>
          <w:rFonts w:eastAsia="PMingLiU"/>
          <w:lang w:val="fr-FR" w:eastAsia="zh-TW"/>
        </w:rPr>
        <w:t>des</w:t>
      </w:r>
      <w:r w:rsidRPr="000B4D79">
        <w:rPr>
          <w:rFonts w:eastAsia="PMingLiU"/>
          <w:lang w:val="fr-FR" w:eastAsia="zh-TW"/>
        </w:rPr>
        <w:t xml:space="preserve"> recomm</w:t>
      </w:r>
      <w:r w:rsidR="00A3386E" w:rsidRPr="000B4D79">
        <w:rPr>
          <w:rFonts w:eastAsia="PMingLiU"/>
          <w:lang w:val="fr-FR" w:eastAsia="zh-TW"/>
        </w:rPr>
        <w:t>a</w:t>
      </w:r>
      <w:r w:rsidRPr="000B4D79">
        <w:rPr>
          <w:rFonts w:eastAsia="PMingLiU"/>
          <w:lang w:val="fr-FR" w:eastAsia="zh-TW"/>
        </w:rPr>
        <w:t xml:space="preserve">ndations </w:t>
      </w:r>
      <w:r w:rsidR="00A3386E" w:rsidRPr="000B4D79">
        <w:rPr>
          <w:rFonts w:eastAsia="PMingLiU"/>
          <w:lang w:val="fr-FR" w:eastAsia="zh-TW"/>
        </w:rPr>
        <w:t>du</w:t>
      </w:r>
      <w:r w:rsidRPr="000B4D79">
        <w:rPr>
          <w:rFonts w:eastAsia="PMingLiU"/>
          <w:lang w:val="fr-FR" w:eastAsia="zh-TW"/>
        </w:rPr>
        <w:t xml:space="preserve"> </w:t>
      </w:r>
      <w:r w:rsidR="00A3386E" w:rsidRPr="000B4D79">
        <w:rPr>
          <w:rFonts w:eastAsia="PMingLiU"/>
          <w:lang w:val="fr-FR" w:eastAsia="zh-TW"/>
        </w:rPr>
        <w:t>Groupe de travail sur la toxicomanie chez les jeunes</w:t>
      </w:r>
      <w:r w:rsidRPr="000B4D79">
        <w:rPr>
          <w:rFonts w:eastAsia="PMingLiU"/>
          <w:lang w:val="fr-FR" w:eastAsia="zh-TW"/>
        </w:rPr>
        <w:t xml:space="preserve">. </w:t>
      </w:r>
      <w:r w:rsidR="0012529E" w:rsidRPr="000B4D79">
        <w:rPr>
          <w:rFonts w:eastAsia="PMingLiU"/>
          <w:lang w:val="fr-FR" w:eastAsia="zh-TW"/>
        </w:rPr>
        <w:t>Le Gouvernement redoublera d</w:t>
      </w:r>
      <w:r w:rsidR="000E26C3">
        <w:rPr>
          <w:rFonts w:eastAsia="PMingLiU"/>
          <w:lang w:val="fr-FR" w:eastAsia="zh-TW"/>
        </w:rPr>
        <w:t>’</w:t>
      </w:r>
      <w:r w:rsidR="0012529E" w:rsidRPr="000B4D79">
        <w:rPr>
          <w:rFonts w:eastAsia="PMingLiU"/>
          <w:lang w:val="fr-FR" w:eastAsia="zh-TW"/>
        </w:rPr>
        <w:t xml:space="preserve">efforts pour repérer les toxicomanes en temps utile </w:t>
      </w:r>
      <w:r w:rsidR="002C4FD4">
        <w:rPr>
          <w:rFonts w:eastAsia="PMingLiU"/>
          <w:lang w:val="fr-FR" w:eastAsia="zh-TW"/>
        </w:rPr>
        <w:t>au moyen</w:t>
      </w:r>
      <w:r w:rsidR="0012529E" w:rsidRPr="000B4D79">
        <w:rPr>
          <w:rFonts w:eastAsia="PMingLiU"/>
          <w:lang w:val="fr-FR" w:eastAsia="zh-TW"/>
        </w:rPr>
        <w:t xml:space="preserve"> de programmes d</w:t>
      </w:r>
      <w:r w:rsidR="000E26C3">
        <w:rPr>
          <w:rFonts w:eastAsia="PMingLiU"/>
          <w:lang w:val="fr-FR" w:eastAsia="zh-TW"/>
        </w:rPr>
        <w:t>’</w:t>
      </w:r>
      <w:r w:rsidR="0012529E" w:rsidRPr="000B4D79">
        <w:rPr>
          <w:rFonts w:eastAsia="PMingLiU"/>
          <w:lang w:val="fr-FR" w:eastAsia="zh-TW"/>
        </w:rPr>
        <w:t>information, d</w:t>
      </w:r>
      <w:r w:rsidR="00286E2F" w:rsidRPr="000B4D79">
        <w:rPr>
          <w:rFonts w:eastAsia="PMingLiU"/>
          <w:lang w:val="fr-FR" w:eastAsia="zh-TW"/>
        </w:rPr>
        <w:t>e traitement et de réadaptation, et par des propositions nouvelles telles que les programmes de dépistage</w:t>
      </w:r>
      <w:r w:rsidRPr="000B4D79">
        <w:rPr>
          <w:rFonts w:eastAsia="PMingLiU"/>
          <w:lang w:val="fr-FR" w:eastAsia="zh-TW"/>
        </w:rPr>
        <w:t xml:space="preserve">. </w:t>
      </w:r>
    </w:p>
    <w:p w:rsidR="00C15094" w:rsidRPr="000B4D79" w:rsidRDefault="00A05123" w:rsidP="00A05123">
      <w:pPr>
        <w:pStyle w:val="H23G"/>
        <w:rPr>
          <w:rFonts w:eastAsia="PMingLiU"/>
          <w:lang w:val="fr-FR" w:eastAsia="zh-TW"/>
        </w:rPr>
      </w:pPr>
      <w:r w:rsidRPr="000B4D79">
        <w:rPr>
          <w:rFonts w:eastAsia="PMingLiU"/>
          <w:lang w:val="fr-FR" w:eastAsia="zh-TW"/>
        </w:rPr>
        <w:tab/>
      </w:r>
      <w:r w:rsidRPr="000B4D79">
        <w:rPr>
          <w:rFonts w:eastAsia="PMingLiU"/>
          <w:lang w:val="fr-FR" w:eastAsia="zh-TW"/>
        </w:rPr>
        <w:tab/>
      </w:r>
      <w:r w:rsidR="00E65C5F" w:rsidRPr="000B4D79">
        <w:rPr>
          <w:rFonts w:eastAsia="PMingLiU"/>
          <w:lang w:val="fr-FR" w:eastAsia="zh-TW"/>
        </w:rPr>
        <w:t>Disponi</w:t>
      </w:r>
      <w:r w:rsidR="00C15094" w:rsidRPr="000B4D79">
        <w:rPr>
          <w:rFonts w:eastAsia="PMingLiU"/>
          <w:lang w:val="fr-FR" w:eastAsia="zh-TW"/>
        </w:rPr>
        <w:t>bilit</w:t>
      </w:r>
      <w:r w:rsidR="00BA5AF0" w:rsidRPr="000B4D79">
        <w:rPr>
          <w:rFonts w:eastAsia="PMingLiU"/>
          <w:lang w:val="fr-FR" w:eastAsia="zh-TW"/>
        </w:rPr>
        <w:t>é</w:t>
      </w:r>
    </w:p>
    <w:p w:rsidR="00C15094" w:rsidRPr="000B4D79" w:rsidRDefault="00C15094" w:rsidP="00286E2F">
      <w:pPr>
        <w:pStyle w:val="SingleTxtG"/>
        <w:rPr>
          <w:rFonts w:eastAsia="PMingLiU"/>
          <w:lang w:val="fr-FR" w:eastAsia="zh-TW"/>
        </w:rPr>
      </w:pPr>
      <w:r w:rsidRPr="000B4D79">
        <w:rPr>
          <w:rFonts w:eastAsia="PMingLiU"/>
          <w:lang w:val="fr-FR" w:eastAsia="zh-TW"/>
        </w:rPr>
        <w:t>651.</w:t>
      </w:r>
      <w:r w:rsidRPr="000B4D79">
        <w:rPr>
          <w:rFonts w:eastAsia="PMingLiU"/>
          <w:lang w:val="fr-FR" w:eastAsia="zh-TW"/>
        </w:rPr>
        <w:tab/>
      </w:r>
      <w:r w:rsidR="00286E2F" w:rsidRPr="000B4D79">
        <w:rPr>
          <w:rFonts w:eastAsia="PMingLiU"/>
          <w:lang w:val="fr-FR" w:eastAsia="zh-TW"/>
        </w:rPr>
        <w:t>Substances psychotropes les plus consommées à Hong Kong, la kétamine, l</w:t>
      </w:r>
      <w:r w:rsidR="000E26C3">
        <w:rPr>
          <w:rFonts w:eastAsia="PMingLiU"/>
          <w:lang w:val="fr-FR" w:eastAsia="zh-TW"/>
        </w:rPr>
        <w:t>’</w:t>
      </w:r>
      <w:r w:rsidR="00286E2F" w:rsidRPr="000B4D79">
        <w:rPr>
          <w:rFonts w:eastAsia="PMingLiU"/>
          <w:lang w:val="fr-FR" w:eastAsia="zh-TW"/>
        </w:rPr>
        <w:t>ecstasy et l</w:t>
      </w:r>
      <w:r w:rsidR="000E26C3">
        <w:rPr>
          <w:rFonts w:eastAsia="PMingLiU"/>
          <w:lang w:val="fr-FR" w:eastAsia="zh-TW"/>
        </w:rPr>
        <w:t>’</w:t>
      </w:r>
      <w:r w:rsidR="00286E2F" w:rsidRPr="000B4D79">
        <w:rPr>
          <w:rFonts w:eastAsia="PMingLiU"/>
          <w:lang w:val="fr-FR" w:eastAsia="zh-TW"/>
        </w:rPr>
        <w:t>ice sont des drogues synthétiques qui peuvent être entièrement produites dans des laboratoires clandestins à partir de produits chimiques précurseurs. Par conséquent, l</w:t>
      </w:r>
      <w:r w:rsidR="000E26C3">
        <w:rPr>
          <w:rFonts w:eastAsia="PMingLiU"/>
          <w:lang w:val="fr-FR" w:eastAsia="zh-TW"/>
        </w:rPr>
        <w:t>’</w:t>
      </w:r>
      <w:r w:rsidR="00286E2F" w:rsidRPr="000B4D79">
        <w:rPr>
          <w:rFonts w:eastAsia="PMingLiU"/>
          <w:lang w:val="fr-FR" w:eastAsia="zh-TW"/>
        </w:rPr>
        <w:t xml:space="preserve">offre et le trafic sont plus difficiles à </w:t>
      </w:r>
      <w:r w:rsidR="00356074" w:rsidRPr="000B4D79">
        <w:rPr>
          <w:rFonts w:eastAsia="PMingLiU"/>
          <w:lang w:val="fr-FR" w:eastAsia="zh-TW"/>
        </w:rPr>
        <w:t>contrôler</w:t>
      </w:r>
      <w:r w:rsidR="00286E2F" w:rsidRPr="000B4D79">
        <w:rPr>
          <w:rFonts w:eastAsia="PMingLiU"/>
          <w:lang w:val="fr-FR" w:eastAsia="zh-TW"/>
        </w:rPr>
        <w:t xml:space="preserve"> que pour l</w:t>
      </w:r>
      <w:r w:rsidR="000E26C3">
        <w:rPr>
          <w:rFonts w:eastAsia="PMingLiU"/>
          <w:lang w:val="fr-FR" w:eastAsia="zh-TW"/>
        </w:rPr>
        <w:t>’</w:t>
      </w:r>
      <w:r w:rsidR="00286E2F" w:rsidRPr="000B4D79">
        <w:rPr>
          <w:rFonts w:eastAsia="PMingLiU"/>
          <w:lang w:val="fr-FR" w:eastAsia="zh-TW"/>
        </w:rPr>
        <w:t>héroïne, qui est fabriquée à partir de pavot à opium cultivé dans un nombre limité de pays</w:t>
      </w:r>
      <w:r w:rsidR="00356074" w:rsidRPr="000B4D79">
        <w:rPr>
          <w:rFonts w:eastAsia="PMingLiU"/>
          <w:lang w:val="fr-FR" w:eastAsia="zh-TW"/>
        </w:rPr>
        <w:t>.</w:t>
      </w:r>
    </w:p>
    <w:p w:rsidR="00C15094" w:rsidRPr="000B4D79" w:rsidRDefault="00C15094" w:rsidP="00356074">
      <w:pPr>
        <w:pStyle w:val="SingleTxtG"/>
        <w:rPr>
          <w:rFonts w:eastAsia="PMingLiU"/>
          <w:lang w:val="fr-FR" w:eastAsia="zh-TW"/>
        </w:rPr>
      </w:pPr>
      <w:r w:rsidRPr="000B4D79">
        <w:rPr>
          <w:rFonts w:eastAsia="PMingLiU"/>
          <w:lang w:val="fr-FR" w:eastAsia="zh-TW"/>
        </w:rPr>
        <w:t>652.</w:t>
      </w:r>
      <w:r w:rsidRPr="000B4D79">
        <w:rPr>
          <w:rFonts w:eastAsia="PMingLiU"/>
          <w:lang w:val="fr-FR" w:eastAsia="zh-TW"/>
        </w:rPr>
        <w:tab/>
      </w:r>
      <w:r w:rsidR="00286E2F" w:rsidRPr="000B4D79">
        <w:rPr>
          <w:rFonts w:eastAsia="PMingLiU"/>
          <w:lang w:val="fr-FR" w:eastAsia="zh-TW"/>
        </w:rPr>
        <w:t>Pire encore</w:t>
      </w:r>
      <w:r w:rsidRPr="000B4D79">
        <w:rPr>
          <w:rFonts w:eastAsia="PMingLiU"/>
          <w:lang w:val="fr-FR" w:eastAsia="zh-TW"/>
        </w:rPr>
        <w:t xml:space="preserve">, </w:t>
      </w:r>
      <w:r w:rsidR="00474DB9" w:rsidRPr="000B4D79">
        <w:rPr>
          <w:rFonts w:eastAsia="PMingLiU"/>
          <w:lang w:val="fr-FR" w:eastAsia="zh-TW"/>
        </w:rPr>
        <w:t xml:space="preserve">la </w:t>
      </w:r>
      <w:r w:rsidRPr="000B4D79">
        <w:rPr>
          <w:rFonts w:eastAsia="PMingLiU"/>
          <w:lang w:val="fr-FR" w:eastAsia="zh-TW"/>
        </w:rPr>
        <w:t>k</w:t>
      </w:r>
      <w:r w:rsidR="00474DB9" w:rsidRPr="000B4D79">
        <w:rPr>
          <w:rFonts w:eastAsia="PMingLiU"/>
          <w:lang w:val="fr-FR" w:eastAsia="zh-TW"/>
        </w:rPr>
        <w:t>é</w:t>
      </w:r>
      <w:r w:rsidRPr="000B4D79">
        <w:rPr>
          <w:rFonts w:eastAsia="PMingLiU"/>
          <w:lang w:val="fr-FR" w:eastAsia="zh-TW"/>
        </w:rPr>
        <w:t>tamine</w:t>
      </w:r>
      <w:r w:rsidR="00474DB9" w:rsidRPr="000B4D79">
        <w:rPr>
          <w:rFonts w:eastAsia="PMingLiU"/>
          <w:lang w:val="fr-FR" w:eastAsia="zh-TW"/>
        </w:rPr>
        <w:t xml:space="preserve"> est la drogue la plus consommée à</w:t>
      </w:r>
      <w:r w:rsidRPr="000B4D79">
        <w:rPr>
          <w:rFonts w:eastAsia="PMingLiU"/>
          <w:lang w:val="fr-FR" w:eastAsia="zh-TW"/>
        </w:rPr>
        <w:t xml:space="preserve"> Hong Kong, </w:t>
      </w:r>
      <w:r w:rsidR="00474DB9" w:rsidRPr="000B4D79">
        <w:rPr>
          <w:rFonts w:eastAsia="PMingLiU"/>
          <w:lang w:val="fr-FR" w:eastAsia="zh-TW"/>
        </w:rPr>
        <w:t>mais elle n</w:t>
      </w:r>
      <w:r w:rsidR="000E26C3">
        <w:rPr>
          <w:rFonts w:eastAsia="PMingLiU"/>
          <w:lang w:val="fr-FR" w:eastAsia="zh-TW"/>
        </w:rPr>
        <w:t>’</w:t>
      </w:r>
      <w:r w:rsidR="00474DB9" w:rsidRPr="000B4D79">
        <w:rPr>
          <w:rFonts w:eastAsia="PMingLiU"/>
          <w:lang w:val="fr-FR" w:eastAsia="zh-TW"/>
        </w:rPr>
        <w:t xml:space="preserve">est pas inscrite dans les conventions internationales relatives à la lutte antidrogue. </w:t>
      </w:r>
      <w:r w:rsidR="00356074" w:rsidRPr="000B4D79">
        <w:rPr>
          <w:rFonts w:eastAsia="PMingLiU"/>
          <w:lang w:val="fr-FR" w:eastAsia="zh-TW"/>
        </w:rPr>
        <w:t>Le détournement illicite de précurseurs du marché légal et l</w:t>
      </w:r>
      <w:r w:rsidR="000E26C3">
        <w:rPr>
          <w:rFonts w:eastAsia="PMingLiU"/>
          <w:lang w:val="fr-FR" w:eastAsia="zh-TW"/>
        </w:rPr>
        <w:t>’</w:t>
      </w:r>
      <w:r w:rsidR="00356074" w:rsidRPr="000B4D79">
        <w:rPr>
          <w:rFonts w:eastAsia="PMingLiU"/>
          <w:lang w:val="fr-FR" w:eastAsia="zh-TW"/>
        </w:rPr>
        <w:t>aspect international du trafic rendent le travail des autorités extrêmement difficile</w:t>
      </w:r>
      <w:r w:rsidR="00BA5AF0" w:rsidRPr="000B4D79">
        <w:rPr>
          <w:rFonts w:eastAsia="PMingLiU"/>
          <w:lang w:val="fr-FR" w:eastAsia="zh-TW"/>
        </w:rPr>
        <w:t>.</w:t>
      </w:r>
    </w:p>
    <w:p w:rsidR="00C15094" w:rsidRPr="000B4D79" w:rsidRDefault="00C15094" w:rsidP="00356074">
      <w:pPr>
        <w:pStyle w:val="SingleTxtG"/>
        <w:rPr>
          <w:rFonts w:eastAsia="PMingLiU"/>
          <w:lang w:val="fr-FR" w:eastAsia="zh-TW"/>
        </w:rPr>
      </w:pPr>
      <w:r w:rsidRPr="000B4D79">
        <w:rPr>
          <w:rFonts w:eastAsia="PMingLiU"/>
          <w:lang w:val="fr-FR" w:eastAsia="zh-TW"/>
        </w:rPr>
        <w:t>653.</w:t>
      </w:r>
      <w:r w:rsidRPr="000B4D79">
        <w:rPr>
          <w:rFonts w:eastAsia="PMingLiU"/>
          <w:lang w:val="fr-FR" w:eastAsia="zh-TW"/>
        </w:rPr>
        <w:tab/>
      </w:r>
      <w:r w:rsidR="00356074" w:rsidRPr="000B4D79">
        <w:rPr>
          <w:rFonts w:eastAsia="PMingLiU"/>
          <w:lang w:val="fr-FR" w:eastAsia="zh-TW"/>
        </w:rPr>
        <w:t>Par ailleurs, les substances psychotropes les plus courantes étant totalement synthétiques, l</w:t>
      </w:r>
      <w:r w:rsidR="000E26C3">
        <w:rPr>
          <w:rFonts w:eastAsia="PMingLiU"/>
          <w:lang w:val="fr-FR" w:eastAsia="zh-TW"/>
        </w:rPr>
        <w:t>’</w:t>
      </w:r>
      <w:r w:rsidR="00356074" w:rsidRPr="000B4D79">
        <w:rPr>
          <w:rFonts w:eastAsia="PMingLiU"/>
          <w:lang w:val="fr-FR" w:eastAsia="zh-TW"/>
        </w:rPr>
        <w:t>offre et la baisse de la fréquence de consommation les rendent relativement plus abordables et accessibles pour les jeunes</w:t>
      </w:r>
      <w:r w:rsidR="00BA5AF0" w:rsidRPr="000B4D79">
        <w:rPr>
          <w:rFonts w:eastAsia="PMingLiU"/>
          <w:lang w:val="fr-FR" w:eastAsia="zh-TW"/>
        </w:rPr>
        <w:t>.</w:t>
      </w:r>
    </w:p>
    <w:p w:rsidR="00C15094" w:rsidRPr="000B4D79" w:rsidRDefault="00C15094" w:rsidP="00F11702">
      <w:pPr>
        <w:pStyle w:val="SingleTxtG"/>
        <w:rPr>
          <w:rFonts w:eastAsia="PMingLiU"/>
          <w:lang w:val="fr-FR" w:eastAsia="zh-TW"/>
        </w:rPr>
      </w:pPr>
      <w:r w:rsidRPr="000B4D79">
        <w:rPr>
          <w:rFonts w:eastAsia="PMingLiU"/>
          <w:lang w:val="fr-FR" w:eastAsia="zh-TW"/>
        </w:rPr>
        <w:t>654.</w:t>
      </w:r>
      <w:r w:rsidRPr="000B4D79">
        <w:rPr>
          <w:rFonts w:eastAsia="PMingLiU"/>
          <w:lang w:val="fr-FR" w:eastAsia="zh-TW"/>
        </w:rPr>
        <w:tab/>
      </w:r>
      <w:r w:rsidR="00474DB9" w:rsidRPr="000B4D79">
        <w:rPr>
          <w:rFonts w:eastAsia="PMingLiU"/>
          <w:lang w:val="fr-FR" w:eastAsia="zh-TW"/>
        </w:rPr>
        <w:t>Selon le</w:t>
      </w:r>
      <w:r w:rsidRPr="000B4D79">
        <w:rPr>
          <w:rFonts w:eastAsia="PMingLiU"/>
          <w:lang w:val="fr-FR" w:eastAsia="zh-TW"/>
        </w:rPr>
        <w:t xml:space="preserve"> </w:t>
      </w:r>
      <w:r w:rsidR="000729F0" w:rsidRPr="000B4D79">
        <w:rPr>
          <w:noProof/>
          <w:lang w:val="fr-FR"/>
        </w:rPr>
        <w:t>Registre central de la toxicomanie</w:t>
      </w:r>
      <w:r w:rsidRPr="000B4D79">
        <w:rPr>
          <w:rFonts w:eastAsia="PMingLiU"/>
          <w:lang w:val="fr-FR" w:eastAsia="zh-TW"/>
        </w:rPr>
        <w:t xml:space="preserve">, </w:t>
      </w:r>
      <w:r w:rsidR="00356074" w:rsidRPr="000B4D79">
        <w:rPr>
          <w:rFonts w:eastAsia="PMingLiU"/>
          <w:lang w:val="fr-FR" w:eastAsia="zh-TW"/>
        </w:rPr>
        <w:t>e</w:t>
      </w:r>
      <w:r w:rsidRPr="000B4D79">
        <w:rPr>
          <w:rFonts w:eastAsia="PMingLiU"/>
          <w:lang w:val="fr-FR" w:eastAsia="zh-TW"/>
        </w:rPr>
        <w:t>n 2008</w:t>
      </w:r>
      <w:r w:rsidR="00356074" w:rsidRPr="000B4D79">
        <w:rPr>
          <w:rFonts w:eastAsia="PMingLiU"/>
          <w:lang w:val="fr-FR" w:eastAsia="zh-TW"/>
        </w:rPr>
        <w:t xml:space="preserve"> la moitié des héroïnomanes enregistrés dépensaient plus de </w:t>
      </w:r>
      <w:r w:rsidRPr="000B4D79">
        <w:rPr>
          <w:rFonts w:eastAsia="PMingLiU"/>
          <w:lang w:val="fr-FR" w:eastAsia="zh-TW"/>
        </w:rPr>
        <w:t xml:space="preserve">130 </w:t>
      </w:r>
      <w:r w:rsidR="00BA5AF0" w:rsidRPr="000B4D79">
        <w:rPr>
          <w:rFonts w:eastAsia="PMingLiU"/>
          <w:lang w:val="fr-FR" w:eastAsia="zh-TW"/>
        </w:rPr>
        <w:t xml:space="preserve">dollars de Hong Kong </w:t>
      </w:r>
      <w:r w:rsidR="00356074" w:rsidRPr="000B4D79">
        <w:rPr>
          <w:rFonts w:eastAsia="PMingLiU"/>
          <w:lang w:val="fr-FR" w:eastAsia="zh-TW"/>
        </w:rPr>
        <w:t xml:space="preserve">à chaque prise, </w:t>
      </w:r>
      <w:r w:rsidR="001F5E91" w:rsidRPr="000B4D79">
        <w:rPr>
          <w:rFonts w:eastAsia="PMingLiU"/>
          <w:lang w:val="fr-FR" w:eastAsia="zh-TW"/>
        </w:rPr>
        <w:t>contre plus de 100 dollars de Hong Kong pour la moitié des consommateurs de kétamine. Compte tenu de la différence de fréquence de consommation pour ces deux drogues, les héroïnomanes ont tendance à dépenser bien plus (</w:t>
      </w:r>
      <w:r w:rsidR="00F11702" w:rsidRPr="000B4D79">
        <w:rPr>
          <w:rFonts w:eastAsia="PMingLiU"/>
          <w:lang w:val="fr-FR" w:eastAsia="zh-TW"/>
        </w:rPr>
        <w:t xml:space="preserve">dépense moyenne médiane de </w:t>
      </w:r>
      <w:r w:rsidRPr="000B4D79">
        <w:rPr>
          <w:rFonts w:eastAsia="PMingLiU"/>
          <w:lang w:val="fr-FR" w:eastAsia="zh-TW"/>
        </w:rPr>
        <w:t>6</w:t>
      </w:r>
      <w:r w:rsidR="00BA5AF0" w:rsidRPr="000B4D79">
        <w:rPr>
          <w:rFonts w:eastAsia="PMingLiU"/>
          <w:lang w:val="fr-FR" w:eastAsia="zh-TW"/>
        </w:rPr>
        <w:t> </w:t>
      </w:r>
      <w:r w:rsidRPr="000B4D79">
        <w:rPr>
          <w:rFonts w:eastAsia="PMingLiU"/>
          <w:lang w:val="fr-FR" w:eastAsia="zh-TW"/>
        </w:rPr>
        <w:t>750</w:t>
      </w:r>
      <w:r w:rsidR="00BA5AF0" w:rsidRPr="000B4D79">
        <w:rPr>
          <w:rFonts w:eastAsia="PMingLiU"/>
          <w:lang w:val="fr-FR" w:eastAsia="zh-TW"/>
        </w:rPr>
        <w:t xml:space="preserve"> dollars de Hong Kong</w:t>
      </w:r>
      <w:r w:rsidR="00F11702" w:rsidRPr="000B4D79">
        <w:rPr>
          <w:rFonts w:eastAsia="PMingLiU"/>
          <w:lang w:val="fr-FR" w:eastAsia="zh-TW"/>
        </w:rPr>
        <w:t xml:space="preserve"> par mois</w:t>
      </w:r>
      <w:r w:rsidRPr="000B4D79">
        <w:rPr>
          <w:rFonts w:eastAsia="PMingLiU"/>
          <w:lang w:val="fr-FR" w:eastAsia="zh-TW"/>
        </w:rPr>
        <w:t xml:space="preserve">) </w:t>
      </w:r>
      <w:r w:rsidR="00F11702" w:rsidRPr="000B4D79">
        <w:rPr>
          <w:rFonts w:eastAsia="PMingLiU"/>
          <w:lang w:val="fr-FR" w:eastAsia="zh-TW"/>
        </w:rPr>
        <w:t xml:space="preserve">que les consommateurs de kétamine </w:t>
      </w:r>
      <w:r w:rsidRPr="000B4D79">
        <w:rPr>
          <w:rFonts w:eastAsia="PMingLiU"/>
          <w:lang w:val="fr-FR" w:eastAsia="zh-TW"/>
        </w:rPr>
        <w:t>(700</w:t>
      </w:r>
      <w:r w:rsidR="00BA5AF0" w:rsidRPr="000B4D79">
        <w:rPr>
          <w:rFonts w:eastAsia="PMingLiU"/>
          <w:lang w:val="fr-FR" w:eastAsia="zh-TW"/>
        </w:rPr>
        <w:t xml:space="preserve"> dollars de Hong Kong</w:t>
      </w:r>
      <w:r w:rsidR="00F11702" w:rsidRPr="000B4D79">
        <w:rPr>
          <w:rFonts w:eastAsia="PMingLiU"/>
          <w:lang w:val="fr-FR" w:eastAsia="zh-TW"/>
        </w:rPr>
        <w:t xml:space="preserve"> par mois</w:t>
      </w:r>
      <w:r w:rsidRPr="000B4D79">
        <w:rPr>
          <w:rFonts w:eastAsia="PMingLiU"/>
          <w:lang w:val="fr-FR" w:eastAsia="zh-TW"/>
        </w:rPr>
        <w:t>).</w:t>
      </w:r>
    </w:p>
    <w:p w:rsidR="00C15094" w:rsidRPr="000B4D79" w:rsidRDefault="00C15094" w:rsidP="00FF653C">
      <w:pPr>
        <w:pStyle w:val="SingleTxtG"/>
        <w:rPr>
          <w:rFonts w:eastAsia="PMingLiU"/>
          <w:lang w:val="fr-FR" w:eastAsia="zh-TW"/>
        </w:rPr>
      </w:pPr>
      <w:r w:rsidRPr="000B4D79">
        <w:rPr>
          <w:rFonts w:eastAsia="PMingLiU"/>
          <w:lang w:val="fr-FR" w:eastAsia="zh-TW"/>
        </w:rPr>
        <w:t>655.</w:t>
      </w:r>
      <w:r w:rsidRPr="000B4D79">
        <w:rPr>
          <w:rFonts w:eastAsia="PMingLiU"/>
          <w:lang w:val="fr-FR" w:eastAsia="zh-TW"/>
        </w:rPr>
        <w:tab/>
      </w:r>
      <w:r w:rsidR="00FF653C" w:rsidRPr="000B4D79">
        <w:rPr>
          <w:rFonts w:eastAsia="PMingLiU"/>
          <w:lang w:val="fr-FR" w:eastAsia="zh-TW"/>
        </w:rPr>
        <w:t>Pour réduire l</w:t>
      </w:r>
      <w:r w:rsidR="000E26C3">
        <w:rPr>
          <w:rFonts w:eastAsia="PMingLiU"/>
          <w:lang w:val="fr-FR" w:eastAsia="zh-TW"/>
        </w:rPr>
        <w:t>’</w:t>
      </w:r>
      <w:r w:rsidR="00FF653C" w:rsidRPr="000B4D79">
        <w:rPr>
          <w:rFonts w:eastAsia="PMingLiU"/>
          <w:lang w:val="fr-FR" w:eastAsia="zh-TW"/>
        </w:rPr>
        <w:t>offre de drogues telles que la kétamine, les organes de maintien de l</w:t>
      </w:r>
      <w:r w:rsidR="000E26C3">
        <w:rPr>
          <w:rFonts w:eastAsia="PMingLiU"/>
          <w:lang w:val="fr-FR" w:eastAsia="zh-TW"/>
        </w:rPr>
        <w:t>’</w:t>
      </w:r>
      <w:r w:rsidR="00FF653C" w:rsidRPr="000B4D79">
        <w:rPr>
          <w:rFonts w:eastAsia="PMingLiU"/>
          <w:lang w:val="fr-FR" w:eastAsia="zh-TW"/>
        </w:rPr>
        <w:t xml:space="preserve">ordre </w:t>
      </w:r>
      <w:r w:rsidR="00BA5AF0" w:rsidRPr="000B4D79">
        <w:rPr>
          <w:rFonts w:eastAsia="PMingLiU"/>
          <w:lang w:val="fr-FR" w:eastAsia="zh-TW"/>
        </w:rPr>
        <w:t>ne ménagent pas leurs</w:t>
      </w:r>
      <w:r w:rsidRPr="000B4D79">
        <w:rPr>
          <w:rFonts w:eastAsia="PMingLiU"/>
          <w:lang w:val="fr-FR" w:eastAsia="zh-TW"/>
        </w:rPr>
        <w:t xml:space="preserve"> efforts </w:t>
      </w:r>
      <w:r w:rsidR="00BA5AF0" w:rsidRPr="000B4D79">
        <w:rPr>
          <w:rFonts w:eastAsia="PMingLiU"/>
          <w:lang w:val="fr-FR" w:eastAsia="zh-TW"/>
        </w:rPr>
        <w:t xml:space="preserve">pour lutter contre la fabrication, le trafic et la possession de </w:t>
      </w:r>
      <w:r w:rsidR="00F11702" w:rsidRPr="000B4D79">
        <w:rPr>
          <w:rFonts w:eastAsia="PMingLiU"/>
          <w:lang w:val="fr-FR" w:eastAsia="zh-TW"/>
        </w:rPr>
        <w:t>drogue</w:t>
      </w:r>
      <w:r w:rsidR="00BA5AF0" w:rsidRPr="000B4D79">
        <w:rPr>
          <w:rFonts w:eastAsia="PMingLiU"/>
          <w:lang w:val="fr-FR" w:eastAsia="zh-TW"/>
        </w:rPr>
        <w:t xml:space="preserve">. </w:t>
      </w:r>
      <w:r w:rsidR="00FF653C" w:rsidRPr="000B4D79">
        <w:rPr>
          <w:rFonts w:eastAsia="PMingLiU"/>
          <w:lang w:val="fr-FR" w:eastAsia="zh-TW"/>
        </w:rPr>
        <w:t>Ils coopèrent étroitement avec leurs homologues de Chine continentale et de l</w:t>
      </w:r>
      <w:r w:rsidR="000E26C3">
        <w:rPr>
          <w:rFonts w:eastAsia="PMingLiU"/>
          <w:lang w:val="fr-FR" w:eastAsia="zh-TW"/>
        </w:rPr>
        <w:t>’</w:t>
      </w:r>
      <w:r w:rsidR="00FF653C" w:rsidRPr="000B4D79">
        <w:rPr>
          <w:rFonts w:eastAsia="PMingLiU"/>
          <w:lang w:val="fr-FR" w:eastAsia="zh-TW"/>
        </w:rPr>
        <w:t>étranger, ainsi qu</w:t>
      </w:r>
      <w:r w:rsidR="000E26C3">
        <w:rPr>
          <w:rFonts w:eastAsia="PMingLiU"/>
          <w:lang w:val="fr-FR" w:eastAsia="zh-TW"/>
        </w:rPr>
        <w:t>’</w:t>
      </w:r>
      <w:r w:rsidR="00FF653C" w:rsidRPr="000B4D79">
        <w:rPr>
          <w:rFonts w:eastAsia="PMingLiU"/>
          <w:lang w:val="fr-FR" w:eastAsia="zh-TW"/>
        </w:rPr>
        <w:t xml:space="preserve">avec les organisations régionales </w:t>
      </w:r>
      <w:r w:rsidR="002C4FD4">
        <w:rPr>
          <w:rFonts w:eastAsia="PMingLiU"/>
          <w:lang w:val="fr-FR" w:eastAsia="zh-TW"/>
        </w:rPr>
        <w:t>e</w:t>
      </w:r>
      <w:r w:rsidR="00FF653C" w:rsidRPr="000B4D79">
        <w:rPr>
          <w:rFonts w:eastAsia="PMingLiU"/>
          <w:lang w:val="fr-FR" w:eastAsia="zh-TW"/>
        </w:rPr>
        <w:t xml:space="preserve">t internationales. Nous </w:t>
      </w:r>
      <w:r w:rsidR="000B4D79" w:rsidRPr="000B4D79">
        <w:rPr>
          <w:rFonts w:eastAsia="PMingLiU"/>
          <w:lang w:val="fr-FR" w:eastAsia="zh-TW"/>
        </w:rPr>
        <w:t>continuerons</w:t>
      </w:r>
      <w:r w:rsidR="00FF653C" w:rsidRPr="000B4D79">
        <w:rPr>
          <w:rFonts w:eastAsia="PMingLiU"/>
          <w:lang w:val="fr-FR" w:eastAsia="zh-TW"/>
        </w:rPr>
        <w:t xml:space="preserve"> de préconiser le contrôle international de la kétamine et d</w:t>
      </w:r>
      <w:r w:rsidR="000E26C3">
        <w:rPr>
          <w:rFonts w:eastAsia="PMingLiU"/>
          <w:lang w:val="fr-FR" w:eastAsia="zh-TW"/>
        </w:rPr>
        <w:t>’</w:t>
      </w:r>
      <w:r w:rsidR="00FF653C" w:rsidRPr="000B4D79">
        <w:rPr>
          <w:rFonts w:eastAsia="PMingLiU"/>
          <w:lang w:val="fr-FR" w:eastAsia="zh-TW"/>
        </w:rPr>
        <w:t>informer les organisations internationales dès que des opportunités se présenteront</w:t>
      </w:r>
      <w:r w:rsidRPr="000B4D79">
        <w:rPr>
          <w:rFonts w:eastAsia="PMingLiU"/>
          <w:lang w:val="fr-FR" w:eastAsia="zh-TW"/>
        </w:rPr>
        <w:t>.</w:t>
      </w:r>
    </w:p>
    <w:p w:rsidR="00C15094" w:rsidRPr="000B4D79" w:rsidRDefault="0083295D" w:rsidP="0083295D">
      <w:pPr>
        <w:pStyle w:val="HChG"/>
        <w:rPr>
          <w:rFonts w:eastAsia="DFKai-SB"/>
          <w:lang w:val="fr-FR" w:eastAsia="zh-TW"/>
        </w:rPr>
      </w:pPr>
      <w:r w:rsidRPr="000B4D79">
        <w:rPr>
          <w:rFonts w:eastAsia="DFKai-SB"/>
          <w:lang w:val="fr-FR" w:eastAsia="zh-TW"/>
        </w:rPr>
        <w:tab/>
      </w:r>
      <w:r w:rsidR="00C15094" w:rsidRPr="000B4D79">
        <w:rPr>
          <w:rFonts w:eastAsia="DFKai-SB"/>
          <w:lang w:val="fr-FR" w:eastAsia="zh-TW"/>
        </w:rPr>
        <w:t>X.</w:t>
      </w:r>
      <w:r w:rsidR="00A05123" w:rsidRPr="000B4D79">
        <w:rPr>
          <w:rFonts w:eastAsia="DFKai-SB"/>
          <w:lang w:val="fr-FR" w:eastAsia="zh-TW"/>
        </w:rPr>
        <w:tab/>
        <w:t>R</w:t>
      </w:r>
      <w:r w:rsidR="0052797A" w:rsidRPr="000B4D79">
        <w:rPr>
          <w:rFonts w:eastAsia="DFKai-SB"/>
          <w:lang w:val="fr-FR" w:eastAsia="zh-TW"/>
        </w:rPr>
        <w:t>é</w:t>
      </w:r>
      <w:r w:rsidR="00A05123" w:rsidRPr="000B4D79">
        <w:rPr>
          <w:rFonts w:eastAsia="DFKai-SB"/>
          <w:lang w:val="fr-FR" w:eastAsia="zh-TW"/>
        </w:rPr>
        <w:t>serv</w:t>
      </w:r>
      <w:r w:rsidR="0052797A" w:rsidRPr="000B4D79">
        <w:rPr>
          <w:rFonts w:eastAsia="DFKai-SB"/>
          <w:lang w:val="fr-FR" w:eastAsia="zh-TW"/>
        </w:rPr>
        <w:t>e</w:t>
      </w:r>
      <w:r w:rsidR="00A05123" w:rsidRPr="000B4D79">
        <w:rPr>
          <w:rFonts w:eastAsia="DFKai-SB"/>
          <w:lang w:val="fr-FR" w:eastAsia="zh-TW"/>
        </w:rPr>
        <w:t xml:space="preserve">s </w:t>
      </w:r>
      <w:r w:rsidR="0052797A" w:rsidRPr="000B4D79">
        <w:rPr>
          <w:rFonts w:eastAsia="DFKai-SB"/>
          <w:lang w:val="fr-FR" w:eastAsia="zh-TW"/>
        </w:rPr>
        <w:t>et</w:t>
      </w:r>
      <w:r w:rsidR="00A05123" w:rsidRPr="000B4D79">
        <w:rPr>
          <w:rFonts w:eastAsia="DFKai-SB"/>
          <w:lang w:val="fr-FR" w:eastAsia="zh-TW"/>
        </w:rPr>
        <w:t xml:space="preserve"> d</w:t>
      </w:r>
      <w:r w:rsidR="0052797A" w:rsidRPr="000B4D79">
        <w:rPr>
          <w:rFonts w:eastAsia="DFKai-SB"/>
          <w:lang w:val="fr-FR" w:eastAsia="zh-TW"/>
        </w:rPr>
        <w:t>é</w:t>
      </w:r>
      <w:r w:rsidR="00A05123" w:rsidRPr="000B4D79">
        <w:rPr>
          <w:rFonts w:eastAsia="DFKai-SB"/>
          <w:lang w:val="fr-FR" w:eastAsia="zh-TW"/>
        </w:rPr>
        <w:t>clarations</w:t>
      </w:r>
    </w:p>
    <w:p w:rsidR="00C15094" w:rsidRPr="000B4D79" w:rsidRDefault="00A05123" w:rsidP="00A05123">
      <w:pPr>
        <w:pStyle w:val="H1G"/>
        <w:rPr>
          <w:rFonts w:eastAsia="DFKai-SB"/>
          <w:lang w:val="fr-FR" w:eastAsia="zh-TW"/>
        </w:rPr>
      </w:pPr>
      <w:r w:rsidRPr="000B4D79">
        <w:rPr>
          <w:rFonts w:eastAsia="DFKai-SB"/>
          <w:lang w:val="fr-FR" w:eastAsia="zh-TW"/>
        </w:rPr>
        <w:tab/>
      </w:r>
      <w:r w:rsidR="00C15094" w:rsidRPr="000B4D79">
        <w:rPr>
          <w:rFonts w:eastAsia="DFKai-SB"/>
          <w:lang w:val="fr-FR" w:eastAsia="zh-TW"/>
        </w:rPr>
        <w:t>A.</w:t>
      </w:r>
      <w:r w:rsidR="00C15094" w:rsidRPr="000B4D79">
        <w:rPr>
          <w:rFonts w:eastAsia="DFKai-SB"/>
          <w:lang w:val="fr-FR" w:eastAsia="zh-TW"/>
        </w:rPr>
        <w:tab/>
      </w:r>
      <w:r w:rsidR="00CA2281" w:rsidRPr="000B4D79">
        <w:rPr>
          <w:rFonts w:eastAsia="DFKai-SB"/>
          <w:lang w:val="fr-FR" w:eastAsia="zh-TW"/>
        </w:rPr>
        <w:t>Mises à jour et faits nouveaux</w:t>
      </w:r>
    </w:p>
    <w:p w:rsidR="00EE1F86" w:rsidRPr="000B4D79" w:rsidRDefault="00A05123" w:rsidP="00B17632">
      <w:pPr>
        <w:pStyle w:val="H23G"/>
        <w:rPr>
          <w:lang w:val="fr-FR" w:eastAsia="zh-TW"/>
        </w:rPr>
      </w:pPr>
      <w:r w:rsidRPr="000B4D79">
        <w:rPr>
          <w:lang w:val="fr-FR" w:eastAsia="zh-TW"/>
        </w:rPr>
        <w:tab/>
      </w:r>
      <w:r w:rsidRPr="000B4D79">
        <w:rPr>
          <w:lang w:val="fr-FR" w:eastAsia="zh-TW"/>
        </w:rPr>
        <w:tab/>
      </w:r>
      <w:r w:rsidR="00EE1F86" w:rsidRPr="000B4D79">
        <w:rPr>
          <w:lang w:val="fr-FR" w:eastAsia="zh-TW"/>
        </w:rPr>
        <w:t>Paragraph</w:t>
      </w:r>
      <w:r w:rsidR="0052797A" w:rsidRPr="000B4D79">
        <w:rPr>
          <w:lang w:val="fr-FR" w:eastAsia="zh-TW"/>
        </w:rPr>
        <w:t>e</w:t>
      </w:r>
      <w:r w:rsidR="00EE1F86" w:rsidRPr="000B4D79">
        <w:rPr>
          <w:lang w:val="fr-FR" w:eastAsia="zh-TW"/>
        </w:rPr>
        <w:t xml:space="preserve">s 8 </w:t>
      </w:r>
      <w:r w:rsidR="0052797A" w:rsidRPr="000B4D79">
        <w:rPr>
          <w:lang w:val="fr-FR" w:eastAsia="zh-TW"/>
        </w:rPr>
        <w:t>et</w:t>
      </w:r>
      <w:r w:rsidR="00EE1F86" w:rsidRPr="000B4D79">
        <w:rPr>
          <w:lang w:val="fr-FR" w:eastAsia="zh-TW"/>
        </w:rPr>
        <w:t xml:space="preserve"> 9 </w:t>
      </w:r>
      <w:r w:rsidR="0052797A" w:rsidRPr="000B4D79">
        <w:rPr>
          <w:lang w:val="fr-FR" w:eastAsia="zh-TW"/>
        </w:rPr>
        <w:t xml:space="preserve">des </w:t>
      </w:r>
      <w:r w:rsidR="00661393" w:rsidRPr="000B4D79">
        <w:rPr>
          <w:lang w:val="fr-FR" w:eastAsia="zh-TW"/>
        </w:rPr>
        <w:t>o</w:t>
      </w:r>
      <w:r w:rsidR="0052797A" w:rsidRPr="000B4D79">
        <w:rPr>
          <w:lang w:val="fr-FR" w:eastAsia="zh-TW"/>
        </w:rPr>
        <w:t>bservations finales précédentes</w:t>
      </w:r>
    </w:p>
    <w:p w:rsidR="00C15094" w:rsidRPr="000B4D79" w:rsidRDefault="00EE1F86" w:rsidP="003E6B3C">
      <w:pPr>
        <w:pStyle w:val="H23G"/>
        <w:rPr>
          <w:lang w:val="fr-FR" w:eastAsia="zh-TW"/>
        </w:rPr>
      </w:pPr>
      <w:r w:rsidRPr="000B4D79">
        <w:rPr>
          <w:lang w:val="fr-FR" w:eastAsia="zh-TW"/>
        </w:rPr>
        <w:tab/>
      </w:r>
      <w:r w:rsidRPr="000B4D79">
        <w:rPr>
          <w:lang w:val="fr-FR" w:eastAsia="zh-TW"/>
        </w:rPr>
        <w:tab/>
      </w:r>
      <w:r w:rsidR="00BA5AF0" w:rsidRPr="000B4D79">
        <w:rPr>
          <w:lang w:val="fr-FR" w:eastAsia="zh-TW"/>
        </w:rPr>
        <w:t>Enfants demandant l</w:t>
      </w:r>
      <w:r w:rsidR="000E26C3">
        <w:rPr>
          <w:lang w:val="fr-FR" w:eastAsia="zh-TW"/>
        </w:rPr>
        <w:t>’</w:t>
      </w:r>
      <w:r w:rsidR="00BA5AF0" w:rsidRPr="000B4D79">
        <w:rPr>
          <w:lang w:val="fr-FR" w:eastAsia="zh-TW"/>
        </w:rPr>
        <w:t>asile à</w:t>
      </w:r>
      <w:r w:rsidR="00C15094" w:rsidRPr="000B4D79">
        <w:rPr>
          <w:lang w:val="fr-FR" w:eastAsia="zh-TW"/>
        </w:rPr>
        <w:t xml:space="preserve"> Hong Kong </w:t>
      </w:r>
    </w:p>
    <w:p w:rsidR="00C15094" w:rsidRPr="000B4D79" w:rsidRDefault="00C15094" w:rsidP="004820D9">
      <w:pPr>
        <w:pStyle w:val="SingleTxtG"/>
        <w:rPr>
          <w:rFonts w:eastAsia="DFKai-SB"/>
          <w:lang w:val="fr-FR" w:eastAsia="zh-TW"/>
        </w:rPr>
      </w:pPr>
      <w:r w:rsidRPr="000B4D79">
        <w:rPr>
          <w:rFonts w:eastAsia="DFKai-SB"/>
          <w:lang w:val="fr-FR" w:eastAsia="zh-TW"/>
        </w:rPr>
        <w:t>656.</w:t>
      </w:r>
      <w:r w:rsidRPr="000B4D79">
        <w:rPr>
          <w:rFonts w:eastAsia="DFKai-SB"/>
          <w:lang w:val="fr-FR" w:eastAsia="zh-TW"/>
        </w:rPr>
        <w:tab/>
      </w:r>
      <w:r w:rsidR="00BA5AF0" w:rsidRPr="000B4D79">
        <w:rPr>
          <w:rFonts w:eastAsia="DFKai-SB"/>
          <w:lang w:val="fr-FR" w:eastAsia="zh-TW"/>
        </w:rPr>
        <w:t xml:space="preserve">Nous avons informé le Comité au </w:t>
      </w:r>
      <w:r w:rsidRPr="000B4D79">
        <w:rPr>
          <w:rFonts w:eastAsia="DFKai-SB"/>
          <w:lang w:val="fr-FR" w:eastAsia="zh-TW"/>
        </w:rPr>
        <w:t>paragraph</w:t>
      </w:r>
      <w:r w:rsidR="00BA5AF0" w:rsidRPr="000B4D79">
        <w:rPr>
          <w:rFonts w:eastAsia="DFKai-SB"/>
          <w:lang w:val="fr-FR" w:eastAsia="zh-TW"/>
        </w:rPr>
        <w:t>e</w:t>
      </w:r>
      <w:r w:rsidRPr="000B4D79">
        <w:rPr>
          <w:rFonts w:eastAsia="DFKai-SB"/>
          <w:lang w:val="fr-FR" w:eastAsia="zh-TW"/>
        </w:rPr>
        <w:t xml:space="preserve"> 484</w:t>
      </w:r>
      <w:r w:rsidR="00BA5AF0" w:rsidRPr="000B4D79">
        <w:rPr>
          <w:rFonts w:eastAsia="DFKai-SB"/>
          <w:lang w:val="fr-FR" w:eastAsia="zh-TW"/>
        </w:rPr>
        <w:t xml:space="preserve"> </w:t>
      </w:r>
      <w:r w:rsidRPr="000B4D79">
        <w:rPr>
          <w:rFonts w:eastAsia="DFKai-SB"/>
          <w:lang w:val="fr-FR" w:eastAsia="zh-TW"/>
        </w:rPr>
        <w:t xml:space="preserve">b) </w:t>
      </w:r>
      <w:r w:rsidR="00B03C00" w:rsidRPr="000B4D79">
        <w:rPr>
          <w:rFonts w:eastAsia="DFKai-SB"/>
          <w:lang w:val="fr-FR" w:eastAsia="zh-TW"/>
        </w:rPr>
        <w:t>de la partie</w:t>
      </w:r>
      <w:r w:rsidRPr="000B4D79">
        <w:rPr>
          <w:rFonts w:eastAsia="DFKai-SB"/>
          <w:lang w:val="fr-FR" w:eastAsia="zh-TW"/>
        </w:rPr>
        <w:t xml:space="preserve"> II </w:t>
      </w:r>
      <w:r w:rsidR="0045303A" w:rsidRPr="000B4D79">
        <w:rPr>
          <w:rFonts w:eastAsia="DFKai-SB"/>
          <w:lang w:val="fr-FR" w:eastAsia="zh-TW"/>
        </w:rPr>
        <w:t>du</w:t>
      </w:r>
      <w:r w:rsidRPr="000B4D79">
        <w:rPr>
          <w:rFonts w:eastAsia="DFKai-SB"/>
          <w:lang w:val="fr-FR" w:eastAsia="zh-TW"/>
        </w:rPr>
        <w:t xml:space="preserve"> </w:t>
      </w:r>
      <w:r w:rsidR="008168F8" w:rsidRPr="000B4D79">
        <w:rPr>
          <w:lang w:val="fr-FR"/>
        </w:rPr>
        <w:t>rapport initial</w:t>
      </w:r>
      <w:r w:rsidRPr="000B4D79">
        <w:rPr>
          <w:rFonts w:eastAsia="DFKai-SB"/>
          <w:lang w:val="fr-FR" w:eastAsia="zh-TW"/>
        </w:rPr>
        <w:t xml:space="preserve"> </w:t>
      </w:r>
      <w:r w:rsidR="00BA5AF0" w:rsidRPr="000B4D79">
        <w:rPr>
          <w:rFonts w:eastAsia="DFKai-SB"/>
          <w:lang w:val="fr-FR" w:eastAsia="zh-TW"/>
        </w:rPr>
        <w:t xml:space="preserve">que nous avions proposé de prendre des mesures pour </w:t>
      </w:r>
      <w:r w:rsidR="00B8702D" w:rsidRPr="000B4D79">
        <w:rPr>
          <w:rFonts w:eastAsia="DFKai-SB"/>
          <w:lang w:val="fr-FR" w:eastAsia="zh-TW"/>
        </w:rPr>
        <w:t xml:space="preserve">retirer </w:t>
      </w:r>
      <w:r w:rsidR="004820D9" w:rsidRPr="000B4D79">
        <w:rPr>
          <w:rFonts w:eastAsia="DFKai-SB"/>
          <w:lang w:val="fr-FR" w:eastAsia="zh-TW"/>
        </w:rPr>
        <w:t>offici</w:t>
      </w:r>
      <w:r w:rsidR="00B8702D" w:rsidRPr="000B4D79">
        <w:rPr>
          <w:rFonts w:eastAsia="DFKai-SB"/>
          <w:lang w:val="fr-FR" w:eastAsia="zh-TW"/>
        </w:rPr>
        <w:t xml:space="preserve">ellement notre réserve </w:t>
      </w:r>
      <w:r w:rsidR="007B6732" w:rsidRPr="000B4D79">
        <w:rPr>
          <w:rFonts w:eastAsia="DFKai-SB"/>
          <w:lang w:val="fr-FR" w:eastAsia="zh-TW"/>
        </w:rPr>
        <w:t>vis-à-vis de</w:t>
      </w:r>
      <w:r w:rsidR="00B8702D" w:rsidRPr="000B4D79">
        <w:rPr>
          <w:rFonts w:eastAsia="DFKai-SB"/>
          <w:lang w:val="fr-FR" w:eastAsia="zh-TW"/>
        </w:rPr>
        <w:t xml:space="preserve"> l</w:t>
      </w:r>
      <w:r w:rsidR="000E26C3">
        <w:rPr>
          <w:rFonts w:eastAsia="DFKai-SB"/>
          <w:lang w:val="fr-FR" w:eastAsia="zh-TW"/>
        </w:rPr>
        <w:t>’</w:t>
      </w:r>
      <w:r w:rsidR="00B8702D" w:rsidRPr="000B4D79">
        <w:rPr>
          <w:rFonts w:eastAsia="DFKai-SB"/>
          <w:lang w:val="fr-FR" w:eastAsia="zh-TW"/>
        </w:rPr>
        <w:t>article</w:t>
      </w:r>
      <w:r w:rsidRPr="000B4D79">
        <w:rPr>
          <w:rFonts w:eastAsia="DFKai-SB"/>
          <w:lang w:val="fr-FR" w:eastAsia="zh-TW"/>
        </w:rPr>
        <w:t xml:space="preserve"> 22, </w:t>
      </w:r>
      <w:r w:rsidR="00BA5AF0" w:rsidRPr="000B4D79">
        <w:rPr>
          <w:rFonts w:eastAsia="DFKai-SB"/>
          <w:lang w:val="fr-FR" w:eastAsia="zh-TW"/>
        </w:rPr>
        <w:t>qui dispose que les enfants réfugiés ont droit à la protection et l</w:t>
      </w:r>
      <w:r w:rsidR="000E26C3">
        <w:rPr>
          <w:rFonts w:eastAsia="DFKai-SB"/>
          <w:lang w:val="fr-FR" w:eastAsia="zh-TW"/>
        </w:rPr>
        <w:t>’</w:t>
      </w:r>
      <w:r w:rsidR="00BA5AF0" w:rsidRPr="000B4D79">
        <w:rPr>
          <w:rFonts w:eastAsia="DFKai-SB"/>
          <w:lang w:val="fr-FR" w:eastAsia="zh-TW"/>
        </w:rPr>
        <w:t xml:space="preserve">assistance voulues. </w:t>
      </w:r>
      <w:r w:rsidR="00FF653C" w:rsidRPr="000B4D79">
        <w:rPr>
          <w:rFonts w:eastAsia="DFKai-SB"/>
          <w:lang w:val="fr-FR" w:eastAsia="zh-TW"/>
        </w:rPr>
        <w:t xml:space="preserve">Cette réserve était une mesure temporaire </w:t>
      </w:r>
      <w:r w:rsidR="004820D9" w:rsidRPr="002C4FD4">
        <w:rPr>
          <w:rFonts w:eastAsia="DFKai-SB"/>
          <w:lang w:val="fr-FR" w:eastAsia="zh-TW"/>
        </w:rPr>
        <w:t>le temps que nous p</w:t>
      </w:r>
      <w:r w:rsidR="004820D9" w:rsidRPr="000B4D79">
        <w:rPr>
          <w:rFonts w:eastAsia="DFKai-SB"/>
          <w:lang w:val="fr-FR" w:eastAsia="zh-TW"/>
        </w:rPr>
        <w:t>uissions traiter la situation spéciale due à l</w:t>
      </w:r>
      <w:r w:rsidR="000E26C3">
        <w:rPr>
          <w:rFonts w:eastAsia="DFKai-SB"/>
          <w:lang w:val="fr-FR" w:eastAsia="zh-TW"/>
        </w:rPr>
        <w:t>’</w:t>
      </w:r>
      <w:r w:rsidR="004820D9" w:rsidRPr="000B4D79">
        <w:rPr>
          <w:rFonts w:eastAsia="DFKai-SB"/>
          <w:lang w:val="fr-FR" w:eastAsia="zh-TW"/>
        </w:rPr>
        <w:t>afflux d</w:t>
      </w:r>
      <w:r w:rsidR="000E26C3">
        <w:rPr>
          <w:rFonts w:eastAsia="DFKai-SB"/>
          <w:lang w:val="fr-FR" w:eastAsia="zh-TW"/>
        </w:rPr>
        <w:t>’</w:t>
      </w:r>
      <w:r w:rsidR="004820D9" w:rsidRPr="000B4D79">
        <w:rPr>
          <w:rFonts w:eastAsia="DFKai-SB"/>
          <w:lang w:val="fr-FR" w:eastAsia="zh-TW"/>
        </w:rPr>
        <w:t>enfants vietnamiens demandant l</w:t>
      </w:r>
      <w:r w:rsidR="000E26C3">
        <w:rPr>
          <w:rFonts w:eastAsia="DFKai-SB"/>
          <w:lang w:val="fr-FR" w:eastAsia="zh-TW"/>
        </w:rPr>
        <w:t>’</w:t>
      </w:r>
      <w:r w:rsidR="004820D9" w:rsidRPr="000B4D79">
        <w:rPr>
          <w:rFonts w:eastAsia="DFKai-SB"/>
          <w:lang w:val="fr-FR" w:eastAsia="zh-TW"/>
        </w:rPr>
        <w:t xml:space="preserve">asile à </w:t>
      </w:r>
      <w:r w:rsidR="003C2863" w:rsidRPr="000B4D79">
        <w:rPr>
          <w:rFonts w:eastAsia="DFKai-SB"/>
          <w:lang w:val="fr-FR" w:eastAsia="zh-TW"/>
        </w:rPr>
        <w:t>Hong Kong.</w:t>
      </w:r>
    </w:p>
    <w:p w:rsidR="00C15094" w:rsidRPr="000B4D79" w:rsidRDefault="00C15094" w:rsidP="004820D9">
      <w:pPr>
        <w:pStyle w:val="SingleTxtG"/>
        <w:rPr>
          <w:rFonts w:eastAsia="DFKai-SB"/>
          <w:lang w:val="fr-FR" w:eastAsia="zh-TW"/>
        </w:rPr>
      </w:pPr>
      <w:r w:rsidRPr="000B4D79">
        <w:rPr>
          <w:rFonts w:eastAsia="DFKai-SB"/>
          <w:lang w:val="fr-FR" w:eastAsia="zh-TW"/>
        </w:rPr>
        <w:t>657.</w:t>
      </w:r>
      <w:r w:rsidRPr="000B4D79">
        <w:rPr>
          <w:rFonts w:eastAsia="DFKai-SB"/>
          <w:lang w:val="fr-FR" w:eastAsia="zh-TW"/>
        </w:rPr>
        <w:tab/>
      </w:r>
      <w:r w:rsidR="004820D9" w:rsidRPr="000B4D79">
        <w:rPr>
          <w:rFonts w:eastAsia="DFKai-SB"/>
          <w:lang w:val="fr-FR" w:eastAsia="zh-TW"/>
        </w:rPr>
        <w:t>Une fois passée la crise des réfugiés vietnamiens, nous avons conclu, en 2002, que la réserve n</w:t>
      </w:r>
      <w:r w:rsidR="000E26C3">
        <w:rPr>
          <w:rFonts w:eastAsia="DFKai-SB"/>
          <w:lang w:val="fr-FR" w:eastAsia="zh-TW"/>
        </w:rPr>
        <w:t>’</w:t>
      </w:r>
      <w:r w:rsidR="004820D9" w:rsidRPr="000B4D79">
        <w:rPr>
          <w:rFonts w:eastAsia="DFKai-SB"/>
          <w:lang w:val="fr-FR" w:eastAsia="zh-TW"/>
        </w:rPr>
        <w:t>était plus nécessaire. Nous sommes heureux d</w:t>
      </w:r>
      <w:r w:rsidR="000E26C3">
        <w:rPr>
          <w:rFonts w:eastAsia="DFKai-SB"/>
          <w:lang w:val="fr-FR" w:eastAsia="zh-TW"/>
        </w:rPr>
        <w:t>’</w:t>
      </w:r>
      <w:r w:rsidR="004820D9" w:rsidRPr="000B4D79">
        <w:rPr>
          <w:rFonts w:eastAsia="DFKai-SB"/>
          <w:lang w:val="fr-FR" w:eastAsia="zh-TW"/>
        </w:rPr>
        <w:t xml:space="preserve">annoncer que, en avril 2003, nous avons officiellement informé le Comité </w:t>
      </w:r>
      <w:r w:rsidR="002C4FD4">
        <w:rPr>
          <w:rFonts w:eastAsia="DFKai-SB"/>
          <w:lang w:val="fr-FR" w:eastAsia="zh-TW"/>
        </w:rPr>
        <w:t>du</w:t>
      </w:r>
      <w:r w:rsidR="004820D9" w:rsidRPr="000B4D79">
        <w:rPr>
          <w:rFonts w:eastAsia="DFKai-SB"/>
          <w:lang w:val="fr-FR" w:eastAsia="zh-TW"/>
        </w:rPr>
        <w:t xml:space="preserve"> retrait de </w:t>
      </w:r>
      <w:r w:rsidR="002C4FD4">
        <w:rPr>
          <w:rFonts w:eastAsia="DFKai-SB"/>
          <w:lang w:val="fr-FR" w:eastAsia="zh-TW"/>
        </w:rPr>
        <w:t>notre</w:t>
      </w:r>
      <w:r w:rsidR="004820D9" w:rsidRPr="000B4D79">
        <w:rPr>
          <w:rFonts w:eastAsia="DFKai-SB"/>
          <w:lang w:val="fr-FR" w:eastAsia="zh-TW"/>
        </w:rPr>
        <w:t xml:space="preserve"> réserve à </w:t>
      </w:r>
      <w:r w:rsidR="007B6732" w:rsidRPr="000B4D79">
        <w:rPr>
          <w:rFonts w:eastAsia="DFKai-SB"/>
          <w:lang w:val="fr-FR" w:eastAsia="zh-TW"/>
        </w:rPr>
        <w:t>l</w:t>
      </w:r>
      <w:r w:rsidR="000E26C3">
        <w:rPr>
          <w:rFonts w:eastAsia="DFKai-SB"/>
          <w:lang w:val="fr-FR" w:eastAsia="zh-TW"/>
        </w:rPr>
        <w:t>’</w:t>
      </w:r>
      <w:r w:rsidR="007B6732" w:rsidRPr="000B4D79">
        <w:rPr>
          <w:rFonts w:eastAsia="DFKai-SB"/>
          <w:lang w:val="fr-FR" w:eastAsia="zh-TW"/>
        </w:rPr>
        <w:t xml:space="preserve">égard de </w:t>
      </w:r>
      <w:r w:rsidR="004820D9" w:rsidRPr="000B4D79">
        <w:rPr>
          <w:rFonts w:eastAsia="DFKai-SB"/>
          <w:lang w:val="fr-FR" w:eastAsia="zh-TW"/>
        </w:rPr>
        <w:t>l</w:t>
      </w:r>
      <w:r w:rsidR="000E26C3">
        <w:rPr>
          <w:rFonts w:eastAsia="DFKai-SB"/>
          <w:lang w:val="fr-FR" w:eastAsia="zh-TW"/>
        </w:rPr>
        <w:t>’</w:t>
      </w:r>
      <w:r w:rsidR="004820D9" w:rsidRPr="000B4D79">
        <w:rPr>
          <w:rFonts w:eastAsia="DFKai-SB"/>
          <w:lang w:val="fr-FR" w:eastAsia="zh-TW"/>
        </w:rPr>
        <w:t xml:space="preserve">article 22 de la </w:t>
      </w:r>
      <w:r w:rsidRPr="000B4D79">
        <w:rPr>
          <w:rFonts w:eastAsia="DFKai-SB"/>
          <w:lang w:val="fr-FR" w:eastAsia="zh-TW"/>
        </w:rPr>
        <w:t>Convention.</w:t>
      </w:r>
    </w:p>
    <w:p w:rsidR="00C15094" w:rsidRPr="000B4D79" w:rsidRDefault="00A05123" w:rsidP="00695E60">
      <w:pPr>
        <w:pStyle w:val="H23G"/>
        <w:rPr>
          <w:lang w:val="fr-FR" w:eastAsia="zh-TW"/>
        </w:rPr>
      </w:pPr>
      <w:r w:rsidRPr="000B4D79">
        <w:rPr>
          <w:lang w:val="fr-FR" w:eastAsia="zh-TW"/>
        </w:rPr>
        <w:tab/>
      </w:r>
      <w:r w:rsidRPr="000B4D79">
        <w:rPr>
          <w:lang w:val="fr-FR" w:eastAsia="zh-TW"/>
        </w:rPr>
        <w:tab/>
      </w:r>
      <w:r w:rsidR="00022B3B" w:rsidRPr="000B4D79">
        <w:rPr>
          <w:lang w:val="fr-FR" w:eastAsia="zh-TW"/>
        </w:rPr>
        <w:t>Durée du travail des enfants</w:t>
      </w:r>
    </w:p>
    <w:p w:rsidR="00C15094" w:rsidRPr="000B4D79" w:rsidRDefault="00C15094" w:rsidP="00BA3379">
      <w:pPr>
        <w:pStyle w:val="SingleTxtG"/>
        <w:rPr>
          <w:rFonts w:eastAsia="DFKai-SB"/>
          <w:lang w:val="fr-FR" w:eastAsia="zh-TW"/>
        </w:rPr>
      </w:pPr>
      <w:r w:rsidRPr="000B4D79">
        <w:rPr>
          <w:rFonts w:eastAsia="DFKai-SB"/>
          <w:lang w:val="fr-FR" w:eastAsia="zh-TW"/>
        </w:rPr>
        <w:t>658.</w:t>
      </w:r>
      <w:r w:rsidRPr="000B4D79">
        <w:rPr>
          <w:rFonts w:eastAsia="DFKai-SB"/>
          <w:lang w:val="fr-FR" w:eastAsia="zh-TW"/>
        </w:rPr>
        <w:tab/>
      </w:r>
      <w:r w:rsidR="00022B3B" w:rsidRPr="000B4D79">
        <w:rPr>
          <w:rFonts w:eastAsia="DFKai-SB"/>
          <w:lang w:val="fr-FR" w:eastAsia="zh-TW"/>
        </w:rPr>
        <w:t xml:space="preserve">Nous avons également examiné la réserve </w:t>
      </w:r>
      <w:r w:rsidR="007B6732" w:rsidRPr="000B4D79">
        <w:rPr>
          <w:rFonts w:eastAsia="DFKai-SB"/>
          <w:lang w:val="fr-FR" w:eastAsia="zh-TW"/>
        </w:rPr>
        <w:t>a</w:t>
      </w:r>
      <w:r w:rsidR="00022B3B" w:rsidRPr="000B4D79">
        <w:rPr>
          <w:rFonts w:eastAsia="DFKai-SB"/>
          <w:lang w:val="fr-FR" w:eastAsia="zh-TW"/>
        </w:rPr>
        <w:t xml:space="preserve">u paragraphe 2 </w:t>
      </w:r>
      <w:r w:rsidR="007B6732" w:rsidRPr="000B4D79">
        <w:rPr>
          <w:rFonts w:eastAsia="DFKai-SB"/>
          <w:lang w:val="fr-FR" w:eastAsia="zh-TW"/>
        </w:rPr>
        <w:t xml:space="preserve">b) </w:t>
      </w:r>
      <w:r w:rsidR="00022B3B" w:rsidRPr="000B4D79">
        <w:rPr>
          <w:rFonts w:eastAsia="DFKai-SB"/>
          <w:lang w:val="fr-FR" w:eastAsia="zh-TW"/>
        </w:rPr>
        <w:t>de l</w:t>
      </w:r>
      <w:r w:rsidR="000E26C3">
        <w:rPr>
          <w:rFonts w:eastAsia="DFKai-SB"/>
          <w:lang w:val="fr-FR" w:eastAsia="zh-TW"/>
        </w:rPr>
        <w:t>’</w:t>
      </w:r>
      <w:r w:rsidR="00022B3B" w:rsidRPr="000B4D79">
        <w:rPr>
          <w:rFonts w:eastAsia="DFKai-SB"/>
          <w:lang w:val="fr-FR" w:eastAsia="zh-TW"/>
        </w:rPr>
        <w:t xml:space="preserve">article 32, </w:t>
      </w:r>
      <w:r w:rsidR="003C2863" w:rsidRPr="000B4D79">
        <w:rPr>
          <w:rFonts w:eastAsia="DFKai-SB"/>
          <w:lang w:val="fr-FR" w:eastAsia="zh-TW"/>
        </w:rPr>
        <w:t>qui demande aux États parties de prévoir une réglementation appropriée des horaires de travail et des conditions d</w:t>
      </w:r>
      <w:r w:rsidR="000E26C3">
        <w:rPr>
          <w:rFonts w:eastAsia="DFKai-SB"/>
          <w:lang w:val="fr-FR" w:eastAsia="zh-TW"/>
        </w:rPr>
        <w:t>’</w:t>
      </w:r>
      <w:r w:rsidR="003C2863" w:rsidRPr="000B4D79">
        <w:rPr>
          <w:rFonts w:eastAsia="DFKai-SB"/>
          <w:lang w:val="fr-FR" w:eastAsia="zh-TW"/>
        </w:rPr>
        <w:t>emploi</w:t>
      </w:r>
      <w:r w:rsidR="002C4FD4">
        <w:rPr>
          <w:rFonts w:eastAsia="DFKai-SB"/>
          <w:lang w:val="fr-FR" w:eastAsia="zh-TW"/>
        </w:rPr>
        <w:t xml:space="preserve"> des jeunes</w:t>
      </w:r>
      <w:r w:rsidR="003C2863" w:rsidRPr="000B4D79">
        <w:rPr>
          <w:rFonts w:eastAsia="DFKai-SB"/>
          <w:lang w:val="fr-FR" w:eastAsia="zh-TW"/>
        </w:rPr>
        <w:t>. Retirer cette réserve nécessite de limiter la durée du travail des jeunes âgés de 15 ans révolus employés dans des établissements non industriels. Les jeunes n</w:t>
      </w:r>
      <w:r w:rsidR="000E26C3">
        <w:rPr>
          <w:rFonts w:eastAsia="DFKai-SB"/>
          <w:lang w:val="fr-FR" w:eastAsia="zh-TW"/>
        </w:rPr>
        <w:t>’</w:t>
      </w:r>
      <w:r w:rsidR="003C2863" w:rsidRPr="000B4D79">
        <w:rPr>
          <w:rFonts w:eastAsia="DFKai-SB"/>
          <w:lang w:val="fr-FR" w:eastAsia="zh-TW"/>
        </w:rPr>
        <w:t xml:space="preserve">ont généralement ni compétences professionnelles, ni expérience, ni diplômes. Réduire encore leurs heures de travail dans les entreprises non industrielles découragerait les employeurs de les embaucher. Cela </w:t>
      </w:r>
      <w:r w:rsidR="00BA3379" w:rsidRPr="000B4D79">
        <w:rPr>
          <w:rFonts w:eastAsia="DFKai-SB"/>
          <w:lang w:val="fr-FR" w:eastAsia="zh-TW"/>
        </w:rPr>
        <w:t>limiterait</w:t>
      </w:r>
      <w:r w:rsidR="003C2863" w:rsidRPr="000B4D79">
        <w:rPr>
          <w:rFonts w:eastAsia="DFKai-SB"/>
          <w:lang w:val="fr-FR" w:eastAsia="zh-TW"/>
        </w:rPr>
        <w:t xml:space="preserve"> leur accès à l</w:t>
      </w:r>
      <w:r w:rsidR="000E26C3">
        <w:rPr>
          <w:rFonts w:eastAsia="DFKai-SB"/>
          <w:lang w:val="fr-FR" w:eastAsia="zh-TW"/>
        </w:rPr>
        <w:t>’</w:t>
      </w:r>
      <w:r w:rsidR="003C2863" w:rsidRPr="000B4D79">
        <w:rPr>
          <w:rFonts w:eastAsia="DFKai-SB"/>
          <w:lang w:val="fr-FR" w:eastAsia="zh-TW"/>
        </w:rPr>
        <w:t xml:space="preserve">emploi et </w:t>
      </w:r>
      <w:r w:rsidR="00BA3379" w:rsidRPr="000B4D79">
        <w:rPr>
          <w:rFonts w:eastAsia="DFKai-SB"/>
          <w:lang w:val="fr-FR" w:eastAsia="zh-TW"/>
        </w:rPr>
        <w:t>la possibilité pour eux d</w:t>
      </w:r>
      <w:r w:rsidR="000E26C3">
        <w:rPr>
          <w:rFonts w:eastAsia="DFKai-SB"/>
          <w:lang w:val="fr-FR" w:eastAsia="zh-TW"/>
        </w:rPr>
        <w:t>’</w:t>
      </w:r>
      <w:r w:rsidR="00BA3379" w:rsidRPr="000B4D79">
        <w:rPr>
          <w:rFonts w:eastAsia="DFKai-SB"/>
          <w:lang w:val="fr-FR" w:eastAsia="zh-TW"/>
        </w:rPr>
        <w:t>acquérir les compétences et l</w:t>
      </w:r>
      <w:r w:rsidR="000E26C3">
        <w:rPr>
          <w:rFonts w:eastAsia="DFKai-SB"/>
          <w:lang w:val="fr-FR" w:eastAsia="zh-TW"/>
        </w:rPr>
        <w:t>’</w:t>
      </w:r>
      <w:r w:rsidR="00BA3379" w:rsidRPr="000B4D79">
        <w:rPr>
          <w:rFonts w:eastAsia="DFKai-SB"/>
          <w:lang w:val="fr-FR" w:eastAsia="zh-TW"/>
        </w:rPr>
        <w:t>expérience professionnelles nécessaires pour leur développement personnel et professionnel. Cela va à l</w:t>
      </w:r>
      <w:r w:rsidR="000E26C3">
        <w:rPr>
          <w:rFonts w:eastAsia="DFKai-SB"/>
          <w:lang w:val="fr-FR" w:eastAsia="zh-TW"/>
        </w:rPr>
        <w:t>’</w:t>
      </w:r>
      <w:r w:rsidR="00BA3379" w:rsidRPr="000B4D79">
        <w:rPr>
          <w:rFonts w:eastAsia="DFKai-SB"/>
          <w:lang w:val="fr-FR" w:eastAsia="zh-TW"/>
        </w:rPr>
        <w:t>encontre de notre politique d</w:t>
      </w:r>
      <w:r w:rsidR="000E26C3">
        <w:rPr>
          <w:rFonts w:eastAsia="DFKai-SB"/>
          <w:lang w:val="fr-FR" w:eastAsia="zh-TW"/>
        </w:rPr>
        <w:t>’</w:t>
      </w:r>
      <w:r w:rsidR="00BA3379" w:rsidRPr="000B4D79">
        <w:rPr>
          <w:rFonts w:eastAsia="DFKai-SB"/>
          <w:lang w:val="fr-FR" w:eastAsia="zh-TW"/>
        </w:rPr>
        <w:t>amélioration des possibilités d</w:t>
      </w:r>
      <w:r w:rsidR="000E26C3">
        <w:rPr>
          <w:rFonts w:eastAsia="DFKai-SB"/>
          <w:lang w:val="fr-FR" w:eastAsia="zh-TW"/>
        </w:rPr>
        <w:t>’</w:t>
      </w:r>
      <w:r w:rsidR="00BA3379" w:rsidRPr="000B4D79">
        <w:rPr>
          <w:rFonts w:eastAsia="DFKai-SB"/>
          <w:lang w:val="fr-FR" w:eastAsia="zh-TW"/>
        </w:rPr>
        <w:t xml:space="preserve">emploi pour les jeunes et de plein développement de leur potentiel. </w:t>
      </w:r>
      <w:r w:rsidR="0045303A" w:rsidRPr="000B4D79">
        <w:rPr>
          <w:rFonts w:eastAsia="DFKai-SB"/>
          <w:lang w:val="fr-FR" w:eastAsia="zh-TW"/>
        </w:rPr>
        <w:t>Dans</w:t>
      </w:r>
      <w:r w:rsidRPr="000B4D79">
        <w:rPr>
          <w:rFonts w:eastAsia="DFKai-SB"/>
          <w:lang w:val="fr-FR" w:eastAsia="zh-TW"/>
        </w:rPr>
        <w:t xml:space="preserve"> </w:t>
      </w:r>
      <w:r w:rsidR="00FB45CB" w:rsidRPr="000B4D79">
        <w:rPr>
          <w:rFonts w:eastAsia="PMingLiU"/>
          <w:lang w:val="fr-FR" w:eastAsia="zh-TW"/>
        </w:rPr>
        <w:t xml:space="preserve">la </w:t>
      </w:r>
      <w:r w:rsidR="00FB45CB" w:rsidRPr="000B4D79">
        <w:rPr>
          <w:lang w:val="fr-FR"/>
        </w:rPr>
        <w:t>RAS de Hong Kong</w:t>
      </w:r>
      <w:r w:rsidRPr="000B4D79">
        <w:rPr>
          <w:rFonts w:eastAsia="DFKai-SB"/>
          <w:lang w:val="fr-FR" w:eastAsia="zh-TW"/>
        </w:rPr>
        <w:t xml:space="preserve">, </w:t>
      </w:r>
      <w:r w:rsidR="00BA3379" w:rsidRPr="000B4D79">
        <w:rPr>
          <w:rFonts w:eastAsia="DFKai-SB"/>
          <w:lang w:val="fr-FR" w:eastAsia="zh-TW"/>
        </w:rPr>
        <w:t xml:space="preserve">la sécurité et la santé des jeunes qui travaillent sont protégées par la législation, notamment par </w:t>
      </w:r>
      <w:r w:rsidR="0045303A" w:rsidRPr="000B4D79">
        <w:rPr>
          <w:lang w:val="fr-FR"/>
        </w:rPr>
        <w:t>l</w:t>
      </w:r>
      <w:r w:rsidR="000E26C3">
        <w:rPr>
          <w:lang w:val="fr-FR"/>
        </w:rPr>
        <w:t>’</w:t>
      </w:r>
      <w:r w:rsidR="0045303A" w:rsidRPr="000B4D79">
        <w:rPr>
          <w:lang w:val="fr-FR"/>
        </w:rPr>
        <w:t>ordonnance relative à la sécurité et à la santé au travail</w:t>
      </w:r>
      <w:r w:rsidR="0045303A" w:rsidRPr="000B4D79">
        <w:rPr>
          <w:rFonts w:eastAsia="DFKai-SB"/>
          <w:lang w:val="fr-FR" w:eastAsia="zh-TW"/>
        </w:rPr>
        <w:t xml:space="preserve"> </w:t>
      </w:r>
      <w:r w:rsidRPr="000B4D79">
        <w:rPr>
          <w:rFonts w:eastAsia="DFKai-SB"/>
          <w:lang w:val="fr-FR" w:eastAsia="zh-TW"/>
        </w:rPr>
        <w:t>(</w:t>
      </w:r>
      <w:r w:rsidR="0072454F" w:rsidRPr="000B4D79">
        <w:rPr>
          <w:lang w:val="fr-FR"/>
        </w:rPr>
        <w:t>chap.</w:t>
      </w:r>
      <w:r w:rsidRPr="000B4D79">
        <w:rPr>
          <w:rFonts w:eastAsia="DFKai-SB"/>
          <w:lang w:val="fr-FR" w:eastAsia="zh-TW"/>
        </w:rPr>
        <w:t xml:space="preserve"> 509) </w:t>
      </w:r>
      <w:r w:rsidR="00BA3379" w:rsidRPr="000B4D79">
        <w:rPr>
          <w:rFonts w:eastAsia="DFKai-SB"/>
          <w:lang w:val="fr-FR" w:eastAsia="zh-TW"/>
        </w:rPr>
        <w:t>et ses réglementations, qui imposent aux employeurs de garantir un environnement de travail sûr et sain à leurs employés, quel que soit leur âge. Le Gouvernement a mis en place un système d</w:t>
      </w:r>
      <w:r w:rsidR="000E26C3">
        <w:rPr>
          <w:rFonts w:eastAsia="DFKai-SB"/>
          <w:lang w:val="fr-FR" w:eastAsia="zh-TW"/>
        </w:rPr>
        <w:t>’</w:t>
      </w:r>
      <w:r w:rsidR="00BA3379" w:rsidRPr="000B4D79">
        <w:rPr>
          <w:rFonts w:eastAsia="DFKai-SB"/>
          <w:lang w:val="fr-FR" w:eastAsia="zh-TW"/>
        </w:rPr>
        <w:t>inspection efficace pour faire appliquer la législation</w:t>
      </w:r>
      <w:r w:rsidRPr="000B4D79">
        <w:rPr>
          <w:rFonts w:eastAsia="DFKai-SB"/>
          <w:lang w:val="fr-FR" w:eastAsia="zh-TW"/>
        </w:rPr>
        <w:t>.</w:t>
      </w:r>
    </w:p>
    <w:p w:rsidR="00C15094" w:rsidRPr="000B4D79" w:rsidRDefault="00C15094" w:rsidP="00A05123">
      <w:pPr>
        <w:pStyle w:val="SingleTxtG"/>
        <w:rPr>
          <w:rFonts w:eastAsia="DFKai-SB"/>
          <w:lang w:val="fr-FR" w:eastAsia="zh-TW"/>
        </w:rPr>
      </w:pPr>
      <w:r w:rsidRPr="000B4D79">
        <w:rPr>
          <w:rFonts w:eastAsia="DFKai-SB"/>
          <w:lang w:val="fr-FR" w:eastAsia="zh-TW"/>
        </w:rPr>
        <w:t>659.</w:t>
      </w:r>
      <w:r w:rsidRPr="000B4D79">
        <w:rPr>
          <w:rFonts w:eastAsia="DFKai-SB"/>
          <w:lang w:val="fr-FR" w:eastAsia="zh-TW"/>
        </w:rPr>
        <w:tab/>
      </w:r>
      <w:r w:rsidR="00BA3379" w:rsidRPr="000B4D79">
        <w:rPr>
          <w:rFonts w:eastAsia="DFKai-SB"/>
          <w:lang w:val="fr-FR" w:eastAsia="zh-TW"/>
        </w:rPr>
        <w:t xml:space="preserve">Nous considérons donc que </w:t>
      </w:r>
      <w:r w:rsidR="007B6732" w:rsidRPr="000B4D79">
        <w:rPr>
          <w:rFonts w:eastAsia="DFKai-SB"/>
          <w:lang w:val="fr-FR" w:eastAsia="zh-TW"/>
        </w:rPr>
        <w:t>la réserve vis-à-vis du paragraphe 2 b) de l</w:t>
      </w:r>
      <w:r w:rsidR="000E26C3">
        <w:rPr>
          <w:rFonts w:eastAsia="DFKai-SB"/>
          <w:lang w:val="fr-FR" w:eastAsia="zh-TW"/>
        </w:rPr>
        <w:t>’</w:t>
      </w:r>
      <w:r w:rsidR="007B6732" w:rsidRPr="000B4D79">
        <w:rPr>
          <w:rFonts w:eastAsia="DFKai-SB"/>
          <w:lang w:val="fr-FR" w:eastAsia="zh-TW"/>
        </w:rPr>
        <w:t>article 32 doit être maintenue</w:t>
      </w:r>
      <w:r w:rsidRPr="000B4D79">
        <w:rPr>
          <w:rFonts w:eastAsia="DFKai-SB"/>
          <w:lang w:val="fr-FR" w:eastAsia="zh-TW"/>
        </w:rPr>
        <w:t>.</w:t>
      </w:r>
    </w:p>
    <w:p w:rsidR="00C15094" w:rsidRPr="000B4D79" w:rsidRDefault="00A05123" w:rsidP="00695E60">
      <w:pPr>
        <w:pStyle w:val="H23G"/>
        <w:rPr>
          <w:lang w:val="fr-FR" w:eastAsia="zh-TW"/>
        </w:rPr>
      </w:pPr>
      <w:r w:rsidRPr="000B4D79">
        <w:rPr>
          <w:lang w:val="fr-FR" w:eastAsia="zh-TW"/>
        </w:rPr>
        <w:tab/>
      </w:r>
      <w:r w:rsidRPr="000B4D79">
        <w:rPr>
          <w:lang w:val="fr-FR" w:eastAsia="zh-TW"/>
        </w:rPr>
        <w:tab/>
      </w:r>
      <w:r w:rsidR="00422007" w:rsidRPr="000B4D79">
        <w:rPr>
          <w:lang w:val="fr-FR" w:eastAsia="zh-TW"/>
        </w:rPr>
        <w:t>Enfants privés de liberté</w:t>
      </w:r>
      <w:r w:rsidR="00C15094" w:rsidRPr="000B4D79">
        <w:rPr>
          <w:lang w:val="fr-FR" w:eastAsia="zh-TW"/>
        </w:rPr>
        <w:t xml:space="preserve"> </w:t>
      </w:r>
    </w:p>
    <w:p w:rsidR="00C15094" w:rsidRPr="000B4D79" w:rsidRDefault="00C15094" w:rsidP="00056E39">
      <w:pPr>
        <w:pStyle w:val="SingleTxtG"/>
        <w:rPr>
          <w:rFonts w:eastAsia="DFKai-SB"/>
          <w:lang w:val="fr-FR" w:eastAsia="zh-TW"/>
        </w:rPr>
      </w:pPr>
      <w:r w:rsidRPr="000B4D79">
        <w:rPr>
          <w:rFonts w:eastAsia="DFKai-SB"/>
          <w:lang w:val="fr-FR" w:eastAsia="zh-TW"/>
        </w:rPr>
        <w:t>660.</w:t>
      </w:r>
      <w:r w:rsidRPr="000B4D79">
        <w:rPr>
          <w:rFonts w:eastAsia="DFKai-SB"/>
          <w:lang w:val="fr-FR" w:eastAsia="zh-TW"/>
        </w:rPr>
        <w:tab/>
      </w:r>
      <w:r w:rsidR="00B26679" w:rsidRPr="000B4D79">
        <w:rPr>
          <w:rFonts w:eastAsia="PMingLiU"/>
          <w:lang w:val="fr-FR" w:eastAsia="zh-TW"/>
        </w:rPr>
        <w:t>L</w:t>
      </w:r>
      <w:r w:rsidR="00FB45CB" w:rsidRPr="000B4D79">
        <w:rPr>
          <w:rFonts w:eastAsia="PMingLiU"/>
          <w:lang w:val="fr-FR" w:eastAsia="zh-TW"/>
        </w:rPr>
        <w:t xml:space="preserve">a </w:t>
      </w:r>
      <w:r w:rsidR="00FB45CB" w:rsidRPr="000B4D79">
        <w:rPr>
          <w:lang w:val="fr-FR"/>
        </w:rPr>
        <w:t>RAS de Hong Kong</w:t>
      </w:r>
      <w:r w:rsidRPr="000B4D79">
        <w:rPr>
          <w:rFonts w:eastAsia="DFKai-SB"/>
          <w:lang w:val="fr-FR" w:eastAsia="zh-TW"/>
        </w:rPr>
        <w:t xml:space="preserve"> </w:t>
      </w:r>
      <w:r w:rsidR="00422007" w:rsidRPr="000B4D79">
        <w:rPr>
          <w:rFonts w:eastAsia="DFKai-SB"/>
          <w:lang w:val="fr-FR" w:eastAsia="zh-TW"/>
        </w:rPr>
        <w:t>envisage de retirer sa réserve à l</w:t>
      </w:r>
      <w:r w:rsidR="000E26C3">
        <w:rPr>
          <w:rFonts w:eastAsia="DFKai-SB"/>
          <w:lang w:val="fr-FR" w:eastAsia="zh-TW"/>
        </w:rPr>
        <w:t>’</w:t>
      </w:r>
      <w:r w:rsidR="004D2B1F">
        <w:rPr>
          <w:rFonts w:eastAsia="DFKai-SB"/>
          <w:lang w:val="fr-FR" w:eastAsia="zh-TW"/>
        </w:rPr>
        <w:t>égard du paragraphe </w:t>
      </w:r>
      <w:r w:rsidR="00422007" w:rsidRPr="000B4D79">
        <w:rPr>
          <w:rFonts w:eastAsia="DFKai-SB"/>
          <w:lang w:val="fr-FR" w:eastAsia="zh-TW"/>
        </w:rPr>
        <w:t>c</w:t>
      </w:r>
      <w:r w:rsidR="004D2B1F">
        <w:rPr>
          <w:rFonts w:eastAsia="DFKai-SB"/>
          <w:lang w:val="fr-FR" w:eastAsia="zh-TW"/>
        </w:rPr>
        <w:t>)</w:t>
      </w:r>
      <w:r w:rsidR="00422007" w:rsidRPr="000B4D79">
        <w:rPr>
          <w:rFonts w:eastAsia="DFKai-SB"/>
          <w:lang w:val="fr-FR" w:eastAsia="zh-TW"/>
        </w:rPr>
        <w:t xml:space="preserve"> de l</w:t>
      </w:r>
      <w:r w:rsidR="000E26C3">
        <w:rPr>
          <w:rFonts w:eastAsia="DFKai-SB"/>
          <w:lang w:val="fr-FR" w:eastAsia="zh-TW"/>
        </w:rPr>
        <w:t>’</w:t>
      </w:r>
      <w:r w:rsidR="00422007" w:rsidRPr="000B4D79">
        <w:rPr>
          <w:rFonts w:eastAsia="DFKai-SB"/>
          <w:lang w:val="fr-FR" w:eastAsia="zh-TW"/>
        </w:rPr>
        <w:t xml:space="preserve">article 37, qui dispose que tout enfant privé de liberté doit être séparé des </w:t>
      </w:r>
      <w:r w:rsidR="000B4D79" w:rsidRPr="000B4D79">
        <w:rPr>
          <w:rFonts w:eastAsia="DFKai-SB"/>
          <w:lang w:val="fr-FR" w:eastAsia="zh-TW"/>
        </w:rPr>
        <w:t>adultes</w:t>
      </w:r>
      <w:r w:rsidR="000B4D79" w:rsidRPr="000B4D79">
        <w:rPr>
          <w:lang w:val="fr-FR"/>
        </w:rPr>
        <w:t>,</w:t>
      </w:r>
      <w:r w:rsidR="00422007" w:rsidRPr="000B4D79">
        <w:rPr>
          <w:rFonts w:eastAsia="DFKai-SB"/>
          <w:lang w:val="fr-FR" w:eastAsia="zh-TW"/>
        </w:rPr>
        <w:t xml:space="preserve"> à moins que l</w:t>
      </w:r>
      <w:r w:rsidR="000E26C3">
        <w:rPr>
          <w:rFonts w:eastAsia="DFKai-SB"/>
          <w:lang w:val="fr-FR" w:eastAsia="zh-TW"/>
        </w:rPr>
        <w:t>’</w:t>
      </w:r>
      <w:r w:rsidR="00422007" w:rsidRPr="000B4D79">
        <w:rPr>
          <w:rFonts w:eastAsia="DFKai-SB"/>
          <w:lang w:val="fr-FR" w:eastAsia="zh-TW"/>
        </w:rPr>
        <w:t>on estime préférable de ne pas le faire dans l</w:t>
      </w:r>
      <w:r w:rsidR="000E26C3">
        <w:rPr>
          <w:rFonts w:eastAsia="DFKai-SB"/>
          <w:lang w:val="fr-FR" w:eastAsia="zh-TW"/>
        </w:rPr>
        <w:t>’</w:t>
      </w:r>
      <w:r w:rsidR="00422007" w:rsidRPr="000B4D79">
        <w:rPr>
          <w:rFonts w:eastAsia="DFKai-SB"/>
          <w:lang w:val="fr-FR" w:eastAsia="zh-TW"/>
        </w:rPr>
        <w:t>intérêt supérieur de l</w:t>
      </w:r>
      <w:r w:rsidR="000E26C3">
        <w:rPr>
          <w:rFonts w:eastAsia="DFKai-SB"/>
          <w:lang w:val="fr-FR" w:eastAsia="zh-TW"/>
        </w:rPr>
        <w:t>’</w:t>
      </w:r>
      <w:r w:rsidR="00422007" w:rsidRPr="000B4D79">
        <w:rPr>
          <w:rFonts w:eastAsia="DFKai-SB"/>
          <w:lang w:val="fr-FR" w:eastAsia="zh-TW"/>
        </w:rPr>
        <w:t xml:space="preserve">enfant. </w:t>
      </w:r>
      <w:r w:rsidR="00422007" w:rsidRPr="000B4D79">
        <w:rPr>
          <w:lang w:val="fr-FR"/>
        </w:rPr>
        <w:t>L</w:t>
      </w:r>
      <w:r w:rsidR="000E26C3">
        <w:rPr>
          <w:lang w:val="fr-FR"/>
        </w:rPr>
        <w:t>’</w:t>
      </w:r>
      <w:r w:rsidR="00422007" w:rsidRPr="000B4D79">
        <w:rPr>
          <w:noProof/>
          <w:lang w:val="fr-FR"/>
        </w:rPr>
        <w:t>Administration pénitentiaire</w:t>
      </w:r>
      <w:r w:rsidR="00422007" w:rsidRPr="000B4D79">
        <w:rPr>
          <w:rFonts w:eastAsia="DFKai-SB"/>
          <w:lang w:val="fr-FR" w:eastAsia="zh-TW"/>
        </w:rPr>
        <w:t xml:space="preserve"> de </w:t>
      </w:r>
      <w:r w:rsidR="00422007" w:rsidRPr="000B4D79">
        <w:rPr>
          <w:rFonts w:eastAsia="PMingLiU"/>
          <w:lang w:val="fr-FR" w:eastAsia="zh-TW"/>
        </w:rPr>
        <w:t xml:space="preserve">la </w:t>
      </w:r>
      <w:r w:rsidR="00422007" w:rsidRPr="000B4D79">
        <w:rPr>
          <w:lang w:val="fr-FR"/>
        </w:rPr>
        <w:t xml:space="preserve">RAS de Hong Kong élabore actuellement un plan de développement à long terme du système carcéral et réexamine périodiquement la situation en vue de mieux utiliser </w:t>
      </w:r>
      <w:r w:rsidR="00503254" w:rsidRPr="000B4D79">
        <w:rPr>
          <w:lang w:val="fr-FR"/>
        </w:rPr>
        <w:t xml:space="preserve">les places de prison </w:t>
      </w:r>
      <w:r w:rsidR="00422007" w:rsidRPr="000B4D79">
        <w:rPr>
          <w:rFonts w:eastAsia="DFKai-SB"/>
          <w:lang w:val="fr-FR" w:eastAsia="zh-TW"/>
        </w:rPr>
        <w:t>et d</w:t>
      </w:r>
      <w:r w:rsidR="000E26C3">
        <w:rPr>
          <w:rFonts w:eastAsia="DFKai-SB"/>
          <w:lang w:val="fr-FR" w:eastAsia="zh-TW"/>
        </w:rPr>
        <w:t>’</w:t>
      </w:r>
      <w:r w:rsidR="00422007" w:rsidRPr="000B4D79">
        <w:rPr>
          <w:rFonts w:eastAsia="DFKai-SB"/>
          <w:lang w:val="fr-FR" w:eastAsia="zh-TW"/>
        </w:rPr>
        <w:t>absorber la croissance attendue de la population carcérale.</w:t>
      </w:r>
      <w:r w:rsidRPr="000B4D79">
        <w:rPr>
          <w:rFonts w:eastAsia="DFKai-SB"/>
          <w:lang w:val="fr-FR" w:eastAsia="zh-TW"/>
        </w:rPr>
        <w:t xml:space="preserve"> </w:t>
      </w:r>
      <w:r w:rsidR="001149BD" w:rsidRPr="000B4D79">
        <w:rPr>
          <w:rFonts w:eastAsia="DFKai-SB"/>
          <w:lang w:val="fr-FR" w:eastAsia="zh-TW"/>
        </w:rPr>
        <w:t>Cette planification stratégique no</w:t>
      </w:r>
      <w:r w:rsidR="00056E39" w:rsidRPr="000B4D79">
        <w:rPr>
          <w:rFonts w:eastAsia="DFKai-SB"/>
          <w:lang w:val="fr-FR" w:eastAsia="zh-TW"/>
        </w:rPr>
        <w:t>us permettra de disposer de locaux suffisants pour séparer les moins de 18 ans des délinquants plus âgés dans l</w:t>
      </w:r>
      <w:r w:rsidR="000E26C3">
        <w:rPr>
          <w:rFonts w:eastAsia="DFKai-SB"/>
          <w:lang w:val="fr-FR" w:eastAsia="zh-TW"/>
        </w:rPr>
        <w:t>’</w:t>
      </w:r>
      <w:r w:rsidR="00056E39" w:rsidRPr="000B4D79">
        <w:rPr>
          <w:rFonts w:eastAsia="DFKai-SB"/>
          <w:lang w:val="fr-FR" w:eastAsia="zh-TW"/>
        </w:rPr>
        <w:t>ensemble du système pénitentiaire. Nous suivrons la progression de ce plan et retirerons la réserve en question dès que possible</w:t>
      </w:r>
      <w:r w:rsidRPr="000B4D79">
        <w:rPr>
          <w:rFonts w:eastAsia="DFKai-SB"/>
          <w:lang w:val="fr-FR" w:eastAsia="zh-TW"/>
        </w:rPr>
        <w:t>.</w:t>
      </w:r>
    </w:p>
    <w:p w:rsidR="00C15094" w:rsidRPr="000B4D79" w:rsidRDefault="00A05123" w:rsidP="00695E60">
      <w:pPr>
        <w:pStyle w:val="H23G"/>
        <w:rPr>
          <w:lang w:val="fr-FR" w:eastAsia="zh-TW"/>
        </w:rPr>
      </w:pPr>
      <w:r w:rsidRPr="000B4D79">
        <w:rPr>
          <w:lang w:val="fr-FR" w:eastAsia="zh-TW"/>
        </w:rPr>
        <w:tab/>
      </w:r>
      <w:r w:rsidRPr="000B4D79">
        <w:rPr>
          <w:lang w:val="fr-FR" w:eastAsia="zh-TW"/>
        </w:rPr>
        <w:tab/>
      </w:r>
      <w:r w:rsidR="00056E39" w:rsidRPr="000B4D79">
        <w:rPr>
          <w:lang w:val="fr-FR" w:eastAsia="zh-TW"/>
        </w:rPr>
        <w:t>Législation sur l</w:t>
      </w:r>
      <w:r w:rsidR="000E26C3">
        <w:rPr>
          <w:lang w:val="fr-FR" w:eastAsia="zh-TW"/>
        </w:rPr>
        <w:t>’</w:t>
      </w:r>
      <w:r w:rsidR="00056E39" w:rsidRPr="000B4D79">
        <w:rPr>
          <w:lang w:val="fr-FR" w:eastAsia="zh-TW"/>
        </w:rPr>
        <w:t>i</w:t>
      </w:r>
      <w:r w:rsidR="00C15094" w:rsidRPr="000B4D79">
        <w:rPr>
          <w:lang w:val="fr-FR" w:eastAsia="zh-TW"/>
        </w:rPr>
        <w:t>mmigration</w:t>
      </w:r>
    </w:p>
    <w:p w:rsidR="00C15094" w:rsidRPr="000B4D79" w:rsidRDefault="00C15094" w:rsidP="001E6C33">
      <w:pPr>
        <w:pStyle w:val="SingleTxtG"/>
        <w:rPr>
          <w:rFonts w:eastAsia="DFKai-SB"/>
          <w:lang w:val="fr-FR" w:eastAsia="zh-TW"/>
        </w:rPr>
      </w:pPr>
      <w:r w:rsidRPr="000B4D79">
        <w:rPr>
          <w:rFonts w:eastAsia="DFKai-SB"/>
          <w:lang w:val="fr-FR" w:eastAsia="zh-TW"/>
        </w:rPr>
        <w:t>661.</w:t>
      </w:r>
      <w:r w:rsidRPr="000B4D79">
        <w:rPr>
          <w:rFonts w:eastAsia="DFKai-SB"/>
          <w:lang w:val="fr-FR" w:eastAsia="zh-TW"/>
        </w:rPr>
        <w:tab/>
      </w:r>
      <w:r w:rsidR="00056E39" w:rsidRPr="000B4D79">
        <w:rPr>
          <w:rFonts w:eastAsia="DFKai-SB"/>
          <w:lang w:val="fr-FR" w:eastAsia="zh-TW"/>
        </w:rPr>
        <w:t>S</w:t>
      </w:r>
      <w:r w:rsidR="000E26C3">
        <w:rPr>
          <w:rFonts w:eastAsia="DFKai-SB"/>
          <w:lang w:val="fr-FR" w:eastAsia="zh-TW"/>
        </w:rPr>
        <w:t>’</w:t>
      </w:r>
      <w:r w:rsidR="00056E39" w:rsidRPr="000B4D79">
        <w:rPr>
          <w:rFonts w:eastAsia="DFKai-SB"/>
          <w:lang w:val="fr-FR" w:eastAsia="zh-TW"/>
        </w:rPr>
        <w:t>agissant de notre réserve concernant le droit d</w:t>
      </w:r>
      <w:r w:rsidR="000E26C3">
        <w:rPr>
          <w:rFonts w:eastAsia="DFKai-SB"/>
          <w:lang w:val="fr-FR" w:eastAsia="zh-TW"/>
        </w:rPr>
        <w:t>’</w:t>
      </w:r>
      <w:r w:rsidR="00056E39" w:rsidRPr="000B4D79">
        <w:rPr>
          <w:rFonts w:eastAsia="DFKai-SB"/>
          <w:lang w:val="fr-FR" w:eastAsia="zh-TW"/>
        </w:rPr>
        <w:t>appliquer la législation sur l</w:t>
      </w:r>
      <w:r w:rsidR="000E26C3">
        <w:rPr>
          <w:rFonts w:eastAsia="DFKai-SB"/>
          <w:lang w:val="fr-FR" w:eastAsia="zh-TW"/>
        </w:rPr>
        <w:t>’</w:t>
      </w:r>
      <w:r w:rsidR="00056E39" w:rsidRPr="000B4D79">
        <w:rPr>
          <w:rFonts w:eastAsia="DFKai-SB"/>
          <w:lang w:val="fr-FR" w:eastAsia="zh-TW"/>
        </w:rPr>
        <w:t>immigration aux personnes qui n</w:t>
      </w:r>
      <w:r w:rsidR="000E26C3">
        <w:rPr>
          <w:rFonts w:eastAsia="DFKai-SB"/>
          <w:lang w:val="fr-FR" w:eastAsia="zh-TW"/>
        </w:rPr>
        <w:t>’</w:t>
      </w:r>
      <w:r w:rsidR="00056E39" w:rsidRPr="000B4D79">
        <w:rPr>
          <w:rFonts w:eastAsia="DFKai-SB"/>
          <w:lang w:val="fr-FR" w:eastAsia="zh-TW"/>
        </w:rPr>
        <w:t xml:space="preserve">ont pas le droit </w:t>
      </w:r>
      <w:r w:rsidR="00056E39" w:rsidRPr="000B4D79">
        <w:rPr>
          <w:lang w:val="fr-FR"/>
        </w:rPr>
        <w:t>d</w:t>
      </w:r>
      <w:r w:rsidR="000E26C3">
        <w:rPr>
          <w:lang w:val="fr-FR"/>
        </w:rPr>
        <w:t>’</w:t>
      </w:r>
      <w:r w:rsidR="00056E39" w:rsidRPr="000B4D79">
        <w:rPr>
          <w:lang w:val="fr-FR"/>
        </w:rPr>
        <w:t>entrer sur le territoire de Hong Kong ou d</w:t>
      </w:r>
      <w:r w:rsidR="000E26C3">
        <w:rPr>
          <w:lang w:val="fr-FR"/>
        </w:rPr>
        <w:t>’</w:t>
      </w:r>
      <w:r w:rsidR="00056E39" w:rsidRPr="000B4D79">
        <w:rPr>
          <w:lang w:val="fr-FR"/>
        </w:rPr>
        <w:t>y séjourner</w:t>
      </w:r>
      <w:r w:rsidR="000F6E66" w:rsidRPr="000B4D79">
        <w:rPr>
          <w:lang w:val="fr-FR"/>
        </w:rPr>
        <w:t>, nous avons examiné la situation et sommes parvenus à la conclusion qu</w:t>
      </w:r>
      <w:r w:rsidR="000E26C3">
        <w:rPr>
          <w:lang w:val="fr-FR"/>
        </w:rPr>
        <w:t>’</w:t>
      </w:r>
      <w:r w:rsidR="000F6E66" w:rsidRPr="000B4D79">
        <w:rPr>
          <w:lang w:val="fr-FR"/>
        </w:rPr>
        <w:t>aucun changement notable n</w:t>
      </w:r>
      <w:r w:rsidR="000E26C3">
        <w:rPr>
          <w:lang w:val="fr-FR"/>
        </w:rPr>
        <w:t>’</w:t>
      </w:r>
      <w:r w:rsidR="000F6E66" w:rsidRPr="000B4D79">
        <w:rPr>
          <w:lang w:val="fr-FR"/>
        </w:rPr>
        <w:t xml:space="preserve">était intervenu. Il est nécessaire de maintenir cette réserve pour </w:t>
      </w:r>
      <w:r w:rsidR="001E6C33" w:rsidRPr="000B4D79">
        <w:rPr>
          <w:lang w:val="fr-FR"/>
        </w:rPr>
        <w:t>conserver un contrôle de l</w:t>
      </w:r>
      <w:r w:rsidR="000E26C3">
        <w:rPr>
          <w:lang w:val="fr-FR"/>
        </w:rPr>
        <w:t>’</w:t>
      </w:r>
      <w:r w:rsidR="001E6C33" w:rsidRPr="000B4D79">
        <w:rPr>
          <w:lang w:val="fr-FR"/>
        </w:rPr>
        <w:t xml:space="preserve">immigration efficace dans </w:t>
      </w:r>
      <w:r w:rsidR="00FB45CB" w:rsidRPr="000B4D79">
        <w:rPr>
          <w:rFonts w:eastAsia="PMingLiU"/>
          <w:lang w:val="fr-FR" w:eastAsia="zh-TW"/>
        </w:rPr>
        <w:t xml:space="preserve">la </w:t>
      </w:r>
      <w:r w:rsidR="00FB45CB" w:rsidRPr="000B4D79">
        <w:rPr>
          <w:lang w:val="fr-FR"/>
        </w:rPr>
        <w:t>RAS de Hong Kong</w:t>
      </w:r>
      <w:r w:rsidRPr="000B4D79">
        <w:rPr>
          <w:rFonts w:eastAsia="DFKai-SB"/>
          <w:lang w:val="fr-FR" w:eastAsia="zh-TW"/>
        </w:rPr>
        <w:t xml:space="preserve">, </w:t>
      </w:r>
      <w:r w:rsidR="001E6C33" w:rsidRPr="000B4D79">
        <w:rPr>
          <w:rFonts w:eastAsia="DFKai-SB"/>
          <w:lang w:val="fr-FR" w:eastAsia="zh-TW"/>
        </w:rPr>
        <w:t>d</w:t>
      </w:r>
      <w:r w:rsidR="000E26C3">
        <w:rPr>
          <w:rFonts w:eastAsia="DFKai-SB"/>
          <w:lang w:val="fr-FR" w:eastAsia="zh-TW"/>
        </w:rPr>
        <w:t>’</w:t>
      </w:r>
      <w:r w:rsidR="001E6C33" w:rsidRPr="000B4D79">
        <w:rPr>
          <w:rFonts w:eastAsia="DFKai-SB"/>
          <w:lang w:val="fr-FR" w:eastAsia="zh-TW"/>
        </w:rPr>
        <w:t>autant que des mécanismes juridiques et judiciaires permettent à toute personne de contester une décision en matière d</w:t>
      </w:r>
      <w:r w:rsidR="000E26C3">
        <w:rPr>
          <w:rFonts w:eastAsia="DFKai-SB"/>
          <w:lang w:val="fr-FR" w:eastAsia="zh-TW"/>
        </w:rPr>
        <w:t>’</w:t>
      </w:r>
      <w:r w:rsidR="001E6C33" w:rsidRPr="000B4D79">
        <w:rPr>
          <w:rFonts w:eastAsia="DFKai-SB"/>
          <w:lang w:val="fr-FR" w:eastAsia="zh-TW"/>
        </w:rPr>
        <w:t>immigration</w:t>
      </w:r>
      <w:r w:rsidRPr="000B4D79">
        <w:rPr>
          <w:rFonts w:eastAsia="DFKai-SB"/>
          <w:lang w:val="fr-FR" w:eastAsia="zh-TW"/>
        </w:rPr>
        <w:t>.</w:t>
      </w:r>
      <w:r w:rsidR="004479ED">
        <w:rPr>
          <w:rFonts w:eastAsia="DFKai-SB"/>
          <w:lang w:val="fr-FR" w:eastAsia="zh-TW"/>
        </w:rPr>
        <w:t xml:space="preserve"> </w:t>
      </w:r>
    </w:p>
    <w:p w:rsidR="0083295D" w:rsidRPr="000B4D79" w:rsidRDefault="0083295D" w:rsidP="0083295D">
      <w:pPr>
        <w:pStyle w:val="SingleTxtG"/>
        <w:spacing w:before="240" w:after="0"/>
        <w:jc w:val="center"/>
        <w:rPr>
          <w:rFonts w:eastAsia="DFKai-SB"/>
          <w:u w:val="single"/>
          <w:lang w:val="fr-FR" w:eastAsia="zh-TW"/>
        </w:rPr>
      </w:pPr>
      <w:r w:rsidRPr="000B4D79">
        <w:rPr>
          <w:rFonts w:eastAsia="DFKai-SB"/>
          <w:u w:val="single"/>
          <w:lang w:val="fr-FR" w:eastAsia="zh-TW"/>
        </w:rPr>
        <w:tab/>
      </w:r>
      <w:r w:rsidRPr="000B4D79">
        <w:rPr>
          <w:rFonts w:eastAsia="DFKai-SB"/>
          <w:u w:val="single"/>
          <w:lang w:val="fr-FR" w:eastAsia="zh-TW"/>
        </w:rPr>
        <w:tab/>
      </w:r>
      <w:r w:rsidRPr="000B4D79">
        <w:rPr>
          <w:rFonts w:eastAsia="DFKai-SB"/>
          <w:u w:val="single"/>
          <w:lang w:val="fr-FR" w:eastAsia="zh-TW"/>
        </w:rPr>
        <w:tab/>
      </w:r>
    </w:p>
    <w:sectPr w:rsidR="0083295D" w:rsidRPr="000B4D79" w:rsidSect="00BA1E2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0D0D" w:rsidRDefault="00D10D0D"/>
  </w:endnote>
  <w:endnote w:type="continuationSeparator" w:id="0">
    <w:p w:rsidR="00D10D0D" w:rsidRDefault="00D10D0D"/>
  </w:endnote>
  <w:endnote w:type="continuationNotice" w:id="1">
    <w:p w:rsidR="00D10D0D" w:rsidRDefault="00D10D0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ˎ̥">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汉鼎简书宋">
    <w:altName w:val="SimSun"/>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DFKai-SB">
    <w:panose1 w:val="03000509000000000000"/>
    <w:charset w:val="88"/>
    <w:family w:val="script"/>
    <w:pitch w:val="fixed"/>
    <w:sig w:usb0="00000003" w:usb1="080E0000" w:usb2="00000016" w:usb3="00000000" w:csb0="00100001" w:csb1="00000000"/>
  </w:font>
  <w:font w:name="華康楷書體W3">
    <w:altName w:val="MS Mincho"/>
    <w:charset w:val="88"/>
    <w:family w:val="script"/>
    <w:pitch w:val="fixed"/>
    <w:sig w:usb0="F1007BFF" w:usb1="29FFFFFF" w:usb2="00000037" w:usb3="00000000" w:csb0="003F00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F46" w:rsidRPr="00C15094" w:rsidRDefault="00A81F46" w:rsidP="00B17632">
    <w:pPr>
      <w:pStyle w:val="Footer"/>
      <w:tabs>
        <w:tab w:val="right" w:pos="9645"/>
      </w:tabs>
    </w:pPr>
    <w:r w:rsidRPr="00C15094">
      <w:rPr>
        <w:b/>
        <w:sz w:val="18"/>
      </w:rPr>
      <w:fldChar w:fldCharType="begin"/>
    </w:r>
    <w:r w:rsidRPr="00C15094">
      <w:rPr>
        <w:b/>
        <w:sz w:val="18"/>
      </w:rPr>
      <w:instrText xml:space="preserve"> PAGE  \* MERGEFORMAT </w:instrText>
    </w:r>
    <w:r w:rsidRPr="00C15094">
      <w:rPr>
        <w:b/>
        <w:sz w:val="18"/>
      </w:rPr>
      <w:fldChar w:fldCharType="separate"/>
    </w:r>
    <w:r w:rsidR="00D6742D">
      <w:rPr>
        <w:b/>
        <w:noProof/>
        <w:sz w:val="18"/>
      </w:rPr>
      <w:t>4</w:t>
    </w:r>
    <w:r w:rsidRPr="00C15094">
      <w:rPr>
        <w:b/>
        <w:sz w:val="18"/>
      </w:rPr>
      <w:fldChar w:fldCharType="end"/>
    </w:r>
    <w:r>
      <w:rPr>
        <w:sz w:val="18"/>
      </w:rPr>
      <w:tab/>
    </w:r>
    <w:r w:rsidRPr="004479ED">
      <w:rPr>
        <w:szCs w:val="16"/>
      </w:rPr>
      <w:t>GE.12-46996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F46" w:rsidRPr="00C15094" w:rsidRDefault="00A81F46" w:rsidP="00B17632">
    <w:pPr>
      <w:pStyle w:val="Footer"/>
      <w:tabs>
        <w:tab w:val="right" w:pos="9645"/>
      </w:tabs>
      <w:rPr>
        <w:b/>
        <w:sz w:val="18"/>
      </w:rPr>
    </w:pPr>
    <w:r w:rsidRPr="004479ED">
      <w:rPr>
        <w:szCs w:val="16"/>
      </w:rPr>
      <w:t>GE.12-46996  (EXT)</w:t>
    </w:r>
    <w:r>
      <w:tab/>
    </w:r>
    <w:r>
      <w:rPr>
        <w:rStyle w:val="PageNumber"/>
      </w:rPr>
      <w:fldChar w:fldCharType="begin"/>
    </w:r>
    <w:r>
      <w:rPr>
        <w:rStyle w:val="PageNumber"/>
      </w:rPr>
      <w:instrText xml:space="preserve"> PAGE </w:instrText>
    </w:r>
    <w:r>
      <w:rPr>
        <w:rStyle w:val="PageNumber"/>
      </w:rPr>
      <w:fldChar w:fldCharType="separate"/>
    </w:r>
    <w:r w:rsidR="00D6742D">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F46" w:rsidRPr="00C15094" w:rsidRDefault="00A81F46" w:rsidP="004479ED">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70.35pt;margin-top:-5.7pt;width:86.95pt;height:18.35pt;z-index:1">
          <v:imagedata r:id="rId1" o:title="recycle_French"/>
        </v:shape>
      </w:pict>
    </w:r>
    <w:r>
      <w:t>GE.12-46996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0D0D" w:rsidRPr="000B175B" w:rsidRDefault="00D10D0D" w:rsidP="000B175B">
      <w:pPr>
        <w:tabs>
          <w:tab w:val="right" w:pos="2155"/>
        </w:tabs>
        <w:spacing w:after="80"/>
        <w:ind w:left="680"/>
        <w:rPr>
          <w:u w:val="single"/>
        </w:rPr>
      </w:pPr>
      <w:r>
        <w:rPr>
          <w:u w:val="single"/>
        </w:rPr>
        <w:tab/>
      </w:r>
    </w:p>
  </w:footnote>
  <w:footnote w:type="continuationSeparator" w:id="0">
    <w:p w:rsidR="00D10D0D" w:rsidRPr="00FC68B7" w:rsidRDefault="00D10D0D" w:rsidP="00FC68B7">
      <w:pPr>
        <w:tabs>
          <w:tab w:val="left" w:pos="2155"/>
        </w:tabs>
        <w:spacing w:after="80"/>
        <w:ind w:left="680"/>
        <w:rPr>
          <w:u w:val="single"/>
        </w:rPr>
      </w:pPr>
      <w:r>
        <w:rPr>
          <w:u w:val="single"/>
        </w:rPr>
        <w:tab/>
      </w:r>
    </w:p>
  </w:footnote>
  <w:footnote w:type="continuationNotice" w:id="1">
    <w:p w:rsidR="00D10D0D" w:rsidRDefault="00D10D0D"/>
  </w:footnote>
  <w:footnote w:id="2">
    <w:p w:rsidR="00A81F46" w:rsidRPr="00C06304" w:rsidRDefault="00A81F46">
      <w:pPr>
        <w:pStyle w:val="FootnoteText"/>
        <w:rPr>
          <w:lang w:val="fr-CH"/>
        </w:rPr>
      </w:pPr>
      <w:r>
        <w:tab/>
      </w:r>
      <w:r w:rsidRPr="00C06304">
        <w:rPr>
          <w:rStyle w:val="FootnoteReference"/>
          <w:sz w:val="20"/>
          <w:vertAlign w:val="baseline"/>
        </w:rPr>
        <w:t>*</w:t>
      </w:r>
      <w:r>
        <w:rPr>
          <w:sz w:val="20"/>
        </w:rPr>
        <w:tab/>
      </w:r>
      <w:r w:rsidRPr="00CA2281">
        <w:rPr>
          <w:lang w:val="fr-FR"/>
        </w:rPr>
        <w:t>Conformément aux informations communiquées aux États parties concernant le traitement de leurs rapports, le présent document n’a pas été revu par les services d’édition.</w:t>
      </w:r>
    </w:p>
  </w:footnote>
  <w:footnote w:id="3">
    <w:p w:rsidR="00A81F46" w:rsidRPr="00B86AF8" w:rsidRDefault="00A81F46">
      <w:pPr>
        <w:pStyle w:val="FootnoteText"/>
        <w:rPr>
          <w:lang w:val="fr-CH"/>
        </w:rPr>
      </w:pPr>
      <w:r>
        <w:tab/>
      </w:r>
      <w:r w:rsidRPr="00B86AF8">
        <w:rPr>
          <w:rStyle w:val="FootnoteReference"/>
          <w:sz w:val="20"/>
          <w:vertAlign w:val="baseline"/>
        </w:rPr>
        <w:t>**</w:t>
      </w:r>
      <w:r>
        <w:rPr>
          <w:sz w:val="20"/>
        </w:rPr>
        <w:tab/>
      </w:r>
      <w:r w:rsidRPr="00CA2281">
        <w:rPr>
          <w:lang w:val="fr-FR"/>
        </w:rPr>
        <w:t xml:space="preserve">Le présent document fait partie du rapport de l’État partie  </w:t>
      </w:r>
      <w:r>
        <w:rPr>
          <w:lang w:val="fr-FR"/>
        </w:rPr>
        <w:t xml:space="preserve">composé des rapports de la Chine </w:t>
      </w:r>
      <w:r w:rsidRPr="00CA2281">
        <w:rPr>
          <w:lang w:val="fr-FR"/>
        </w:rPr>
        <w:t xml:space="preserve">(CRC/C/CHN/3-4), </w:t>
      </w:r>
      <w:r>
        <w:rPr>
          <w:lang w:val="fr-FR"/>
        </w:rPr>
        <w:t xml:space="preserve">de </w:t>
      </w:r>
      <w:r w:rsidRPr="00CA2281">
        <w:rPr>
          <w:lang w:val="fr-FR"/>
        </w:rPr>
        <w:t xml:space="preserve">Macao (CRC/C/CHN-MAC/2) et </w:t>
      </w:r>
      <w:r>
        <w:rPr>
          <w:lang w:val="fr-FR"/>
        </w:rPr>
        <w:t xml:space="preserve">de </w:t>
      </w:r>
      <w:r w:rsidRPr="00CA2281">
        <w:rPr>
          <w:lang w:val="fr-FR"/>
        </w:rPr>
        <w:t>Hong Kong (CRC/C/CHN-HKG/2).</w:t>
      </w:r>
    </w:p>
  </w:footnote>
  <w:footnote w:id="4">
    <w:p w:rsidR="00A81F46" w:rsidRPr="00B86AF8" w:rsidRDefault="00A81F46">
      <w:pPr>
        <w:pStyle w:val="FootnoteText"/>
        <w:rPr>
          <w:lang w:val="fr-CH"/>
        </w:rPr>
      </w:pPr>
      <w:r>
        <w:tab/>
      </w:r>
      <w:r w:rsidRPr="00B86AF8">
        <w:rPr>
          <w:rStyle w:val="FootnoteReference"/>
          <w:sz w:val="20"/>
          <w:vertAlign w:val="baseline"/>
        </w:rPr>
        <w:t>***</w:t>
      </w:r>
      <w:r>
        <w:rPr>
          <w:sz w:val="20"/>
        </w:rPr>
        <w:tab/>
      </w:r>
      <w:r w:rsidRPr="00CA2281">
        <w:rPr>
          <w:lang w:val="fr-FR"/>
        </w:rPr>
        <w:t>Les annexes peuvent être consultées au secrétariat.</w:t>
      </w:r>
    </w:p>
  </w:footnote>
  <w:footnote w:id="5">
    <w:p w:rsidR="00A81F46" w:rsidRPr="001F643B" w:rsidRDefault="00A81F46" w:rsidP="00AF22D0">
      <w:pPr>
        <w:pStyle w:val="FootnoteText"/>
        <w:widowControl w:val="0"/>
        <w:tabs>
          <w:tab w:val="clear" w:pos="1021"/>
          <w:tab w:val="right" w:pos="1020"/>
        </w:tabs>
        <w:rPr>
          <w:lang w:val="fr-FR"/>
        </w:rPr>
      </w:pPr>
      <w:r w:rsidRPr="001F643B">
        <w:rPr>
          <w:lang w:val="fr-FR"/>
        </w:rPr>
        <w:tab/>
      </w:r>
      <w:r w:rsidRPr="00907C60">
        <w:rPr>
          <w:rStyle w:val="FootnoteReference"/>
          <w:lang w:val="fr-FR"/>
        </w:rPr>
        <w:footnoteRef/>
      </w:r>
      <w:r w:rsidRPr="00907C60">
        <w:rPr>
          <w:lang w:val="fr-FR"/>
        </w:rPr>
        <w:tab/>
        <w:t>Enquête spécifique sur la mobilité des rémunérations, D</w:t>
      </w:r>
      <w:r w:rsidRPr="003B747A">
        <w:rPr>
          <w:vertAlign w:val="superscript"/>
          <w:lang w:val="fr-FR"/>
        </w:rPr>
        <w:t>r</w:t>
      </w:r>
      <w:r w:rsidRPr="00907C60">
        <w:rPr>
          <w:lang w:val="fr-FR"/>
        </w:rPr>
        <w:t xml:space="preserve"> James P. Vere (septembre 2006), Institut d’économie et de stratégies commerciales de l’Université de Hong Kong.</w:t>
      </w:r>
    </w:p>
  </w:footnote>
  <w:footnote w:id="6">
    <w:p w:rsidR="00A81F46" w:rsidRPr="0052797A" w:rsidRDefault="00A81F46" w:rsidP="00425DA7">
      <w:pPr>
        <w:pStyle w:val="FootnoteText"/>
        <w:widowControl w:val="0"/>
        <w:tabs>
          <w:tab w:val="clear" w:pos="1021"/>
          <w:tab w:val="right" w:pos="1020"/>
        </w:tabs>
        <w:jc w:val="both"/>
        <w:rPr>
          <w:szCs w:val="18"/>
          <w:lang w:val="fr-FR"/>
        </w:rPr>
      </w:pPr>
      <w:r>
        <w:tab/>
      </w:r>
      <w:r w:rsidRPr="005555CB">
        <w:rPr>
          <w:rStyle w:val="FootnoteReference"/>
          <w:lang w:val="fr-FR"/>
        </w:rPr>
        <w:footnoteRef/>
      </w:r>
      <w:r w:rsidRPr="005555CB">
        <w:rPr>
          <w:lang w:val="fr-FR"/>
        </w:rPr>
        <w:tab/>
      </w:r>
      <w:r w:rsidRPr="005555CB">
        <w:rPr>
          <w:szCs w:val="18"/>
          <w:lang w:val="fr-FR"/>
        </w:rPr>
        <w:t>Par exemple, dans le cadre de l’élaboration du projet de loi relative à la discrimination raciale, l’Administration et les universités locales se sont réunies début 2008 pour examiner la possibilité d’assouplir le niveau de connaissance du chinois requis des élèves non sinophones pour entrer à l’université, dans un souci d’égalité des chances. Dorénavant, les universités locales acceptent les diplômes de langue chinoise reconnus p</w:t>
      </w:r>
      <w:r>
        <w:rPr>
          <w:szCs w:val="18"/>
          <w:lang w:val="fr-FR"/>
        </w:rPr>
        <w:t xml:space="preserve">ar des autorités équivalentes à </w:t>
      </w:r>
      <w:r w:rsidRPr="005555CB">
        <w:rPr>
          <w:szCs w:val="18"/>
          <w:lang w:val="fr-FR"/>
        </w:rPr>
        <w:t xml:space="preserve">la Direction des examens de Hong Kong, par exemple l’examen du </w:t>
      </w:r>
      <w:r w:rsidRPr="005555CB">
        <w:rPr>
          <w:lang w:val="fr-FR"/>
        </w:rPr>
        <w:t>Certificat général de fin d’études secondaires (chinois)</w:t>
      </w:r>
      <w:r w:rsidRPr="005555CB">
        <w:rPr>
          <w:szCs w:val="18"/>
          <w:lang w:val="fr-FR"/>
        </w:rPr>
        <w:t>, etc.</w:t>
      </w:r>
      <w:r w:rsidRPr="0052797A">
        <w:rPr>
          <w:szCs w:val="18"/>
          <w:lang w:val="fr-FR"/>
        </w:rPr>
        <w:t xml:space="preserve"> </w:t>
      </w:r>
    </w:p>
  </w:footnote>
  <w:footnote w:id="7">
    <w:p w:rsidR="00A81F46" w:rsidRPr="00443E3E" w:rsidRDefault="00A81F46" w:rsidP="00443E3E">
      <w:pPr>
        <w:pStyle w:val="FootnoteText"/>
        <w:widowControl w:val="0"/>
        <w:tabs>
          <w:tab w:val="clear" w:pos="1021"/>
          <w:tab w:val="right" w:pos="1020"/>
        </w:tabs>
        <w:rPr>
          <w:lang w:val="fr-CH"/>
        </w:rPr>
      </w:pPr>
      <w:r>
        <w:tab/>
      </w:r>
      <w:r>
        <w:rPr>
          <w:rStyle w:val="FootnoteReference"/>
        </w:rPr>
        <w:footnoteRef/>
      </w:r>
      <w:r>
        <w:tab/>
      </w:r>
      <w:r w:rsidRPr="005555CB">
        <w:rPr>
          <w:szCs w:val="18"/>
          <w:lang w:val="fr-FR"/>
        </w:rPr>
        <w:t>Par exemple, dans le cadre de l’élaboration du projet de loi relative à la discrimination raciale, l’Administration et les universités locales se sont réunies début 2008 pour examiner la possibilité d’assouplir le niveau de connaissance du chinois requis des élèves non sinophones pour entrer à l’université, dans un souci d’égalité des chances. Dorénavant, les universités locales acceptent les diplômes de langue chinoise reconnus p</w:t>
      </w:r>
      <w:r>
        <w:rPr>
          <w:szCs w:val="18"/>
          <w:lang w:val="fr-FR"/>
        </w:rPr>
        <w:t xml:space="preserve">ar des autorités équivalentes à </w:t>
      </w:r>
      <w:r w:rsidRPr="005555CB">
        <w:rPr>
          <w:szCs w:val="18"/>
          <w:lang w:val="fr-FR"/>
        </w:rPr>
        <w:t xml:space="preserve">la Direction des examens de Hong Kong, par exemple l’examen du </w:t>
      </w:r>
      <w:r w:rsidRPr="005555CB">
        <w:rPr>
          <w:lang w:val="fr-FR"/>
        </w:rPr>
        <w:t>Certificat général de fin d’études secondaires (chinois)</w:t>
      </w:r>
      <w:r w:rsidRPr="005555CB">
        <w:rPr>
          <w:szCs w:val="18"/>
          <w:lang w:val="fr-FR"/>
        </w:rPr>
        <w:t>, etc.</w:t>
      </w:r>
    </w:p>
  </w:footnote>
  <w:footnote w:id="8">
    <w:p w:rsidR="00A81F46" w:rsidRPr="000276A6" w:rsidRDefault="00A81F46" w:rsidP="00252F79">
      <w:pPr>
        <w:pStyle w:val="FootnoteText"/>
        <w:widowControl w:val="0"/>
        <w:tabs>
          <w:tab w:val="clear" w:pos="1021"/>
          <w:tab w:val="right" w:pos="1020"/>
        </w:tabs>
        <w:rPr>
          <w:lang w:val="fr-FR"/>
        </w:rPr>
      </w:pPr>
      <w:r>
        <w:tab/>
      </w:r>
      <w:r w:rsidRPr="000276A6">
        <w:rPr>
          <w:rStyle w:val="FootnoteReference"/>
          <w:lang w:val="fr-FR"/>
        </w:rPr>
        <w:footnoteRef/>
      </w:r>
      <w:r>
        <w:rPr>
          <w:lang w:val="fr-FR"/>
        </w:rPr>
        <w:tab/>
        <w:t>Les programmes pour enfants s’adressent spécifiquement aux enfants jusqu’à 15 ans révolus</w:t>
      </w:r>
      <w:r w:rsidRPr="000276A6">
        <w:rPr>
          <w:lang w:val="fr-FR"/>
        </w:rPr>
        <w:t>.</w:t>
      </w:r>
    </w:p>
  </w:footnote>
  <w:footnote w:id="9">
    <w:p w:rsidR="00A81F46" w:rsidRPr="005C177C" w:rsidRDefault="00A81F46" w:rsidP="00BA3DF3">
      <w:pPr>
        <w:pStyle w:val="FootnoteText"/>
        <w:widowControl w:val="0"/>
        <w:tabs>
          <w:tab w:val="clear" w:pos="1021"/>
          <w:tab w:val="right" w:pos="1020"/>
        </w:tabs>
        <w:rPr>
          <w:lang w:val="en-US"/>
        </w:rPr>
      </w:pPr>
      <w:r w:rsidRPr="004474C8">
        <w:rPr>
          <w:lang w:val="fr-FR"/>
        </w:rPr>
        <w:tab/>
      </w:r>
      <w:r w:rsidRPr="004474C8">
        <w:rPr>
          <w:rStyle w:val="FootnoteReference"/>
          <w:lang w:val="fr-FR"/>
        </w:rPr>
        <w:footnoteRef/>
      </w:r>
      <w:r>
        <w:rPr>
          <w:lang w:val="fr-FR"/>
        </w:rPr>
        <w:tab/>
        <w:t>L</w:t>
      </w:r>
      <w:r w:rsidRPr="004474C8">
        <w:rPr>
          <w:lang w:val="fr-FR"/>
        </w:rPr>
        <w:t xml:space="preserve">e </w:t>
      </w:r>
      <w:r>
        <w:rPr>
          <w:lang w:val="fr-FR"/>
        </w:rPr>
        <w:t>collège se compose</w:t>
      </w:r>
      <w:r w:rsidRPr="004474C8">
        <w:rPr>
          <w:lang w:val="fr-FR"/>
        </w:rPr>
        <w:t xml:space="preserve"> </w:t>
      </w:r>
      <w:r>
        <w:rPr>
          <w:lang w:val="fr-FR"/>
        </w:rPr>
        <w:t>d’environ</w:t>
      </w:r>
      <w:r w:rsidRPr="004474C8">
        <w:rPr>
          <w:lang w:val="fr-FR"/>
        </w:rPr>
        <w:t xml:space="preserve"> 300 memb</w:t>
      </w:r>
      <w:r>
        <w:rPr>
          <w:lang w:val="fr-FR"/>
        </w:rPr>
        <w:t>re</w:t>
      </w:r>
      <w:r w:rsidRPr="004474C8">
        <w:rPr>
          <w:lang w:val="fr-FR"/>
        </w:rPr>
        <w:t xml:space="preserve">s </w:t>
      </w:r>
      <w:r>
        <w:rPr>
          <w:lang w:val="fr-FR"/>
        </w:rPr>
        <w:t>de nombreux secteurs de la société</w:t>
      </w:r>
      <w:r w:rsidRPr="004474C8">
        <w:rPr>
          <w:lang w:val="fr-FR"/>
        </w:rPr>
        <w:t>.</w:t>
      </w:r>
      <w:r>
        <w:t xml:space="preserve"> </w:t>
      </w:r>
    </w:p>
  </w:footnote>
  <w:footnote w:id="10">
    <w:p w:rsidR="00A81F46" w:rsidRPr="005839FF" w:rsidRDefault="00A81F46" w:rsidP="00F02FA7">
      <w:pPr>
        <w:pStyle w:val="FootnoteText"/>
        <w:widowControl w:val="0"/>
        <w:tabs>
          <w:tab w:val="clear" w:pos="1021"/>
          <w:tab w:val="right" w:pos="1020"/>
        </w:tabs>
        <w:rPr>
          <w:lang w:val="fr-FR"/>
        </w:rPr>
      </w:pPr>
      <w:r>
        <w:tab/>
      </w:r>
      <w:r w:rsidRPr="00CD4EA6">
        <w:rPr>
          <w:rStyle w:val="FootnoteReference"/>
          <w:lang w:val="fr-FR"/>
        </w:rPr>
        <w:footnoteRef/>
      </w:r>
      <w:r>
        <w:rPr>
          <w:lang w:val="fr-FR"/>
        </w:rPr>
        <w:tab/>
      </w:r>
      <w:r w:rsidRPr="00CD4EA6">
        <w:rPr>
          <w:lang w:val="fr-FR"/>
        </w:rPr>
        <w:t>La règle 48 dispose que les détenus peuvent recevoir la visite d'amis et de parents deux fois par mois, sous réserve des restrictions pouvant être imposées aux fins du maintien de la discipline et de l'ordre et pour prévenir la criminalité. D'autres visites peuvent être organisées pour des motifs spéciaux et il n'y a pas de restrictions quant à l'âge ou au sexe des détenus ou de leurs visiteurs. Cela permet aux mères détenues de recevoir la visite d'enfants plus âgés.</w:t>
      </w:r>
    </w:p>
  </w:footnote>
  <w:footnote w:id="11">
    <w:p w:rsidR="00A81F46" w:rsidRPr="00FB45CB" w:rsidRDefault="00A81F46" w:rsidP="00883AEF">
      <w:pPr>
        <w:pStyle w:val="FootnoteText"/>
        <w:widowControl w:val="0"/>
        <w:tabs>
          <w:tab w:val="clear" w:pos="1021"/>
          <w:tab w:val="right" w:pos="1020"/>
        </w:tabs>
        <w:rPr>
          <w:lang w:val="fr-FR"/>
        </w:rPr>
      </w:pPr>
      <w:r>
        <w:tab/>
      </w:r>
      <w:r w:rsidRPr="00B40F26">
        <w:rPr>
          <w:rStyle w:val="FootnoteReference"/>
          <w:lang w:val="fr-FR"/>
        </w:rPr>
        <w:footnoteRef/>
      </w:r>
      <w:r w:rsidRPr="00B40F26">
        <w:rPr>
          <w:lang w:val="fr-FR"/>
        </w:rPr>
        <w:tab/>
        <w:t xml:space="preserve">Les paragraphes 2 et 3 de l’article 24 de </w:t>
      </w:r>
      <w:r w:rsidRPr="00B40F26">
        <w:rPr>
          <w:rFonts w:eastAsia="DFKai-SB"/>
          <w:lang w:val="fr-FR" w:eastAsia="zh-TW"/>
        </w:rPr>
        <w:t>la Loi fondamentale</w:t>
      </w:r>
      <w:r w:rsidRPr="00B40F26">
        <w:rPr>
          <w:lang w:val="fr-FR"/>
        </w:rPr>
        <w:t xml:space="preserve"> figurent dans l’annexe 1 de l’ordonnance relative à l’immigration (chap. 115),</w:t>
      </w:r>
      <w:r w:rsidRPr="00FB45CB">
        <w:rPr>
          <w:lang w:val="fr-FR"/>
        </w:rPr>
        <w:t xml:space="preserve"> </w:t>
      </w:r>
      <w:r>
        <w:rPr>
          <w:lang w:val="fr-FR"/>
        </w:rPr>
        <w:t>qui dispose qu’une personne a le droit de résider dans la RAS de Hong Kong si elle est de nationalité chinoise et née à Hong Kong d’un parent ressortissant chinois et résident permanent de Hong Kong au moment de sa naissance</w:t>
      </w:r>
      <w:r w:rsidRPr="00FB45CB">
        <w:rPr>
          <w:lang w:val="fr-FR"/>
        </w:rPr>
        <w:t xml:space="preserve">. </w:t>
      </w:r>
    </w:p>
  </w:footnote>
  <w:footnote w:id="12">
    <w:p w:rsidR="00A81F46" w:rsidRPr="000D781C" w:rsidRDefault="00A81F46" w:rsidP="004758A4">
      <w:pPr>
        <w:pStyle w:val="FootnoteText"/>
        <w:widowControl w:val="0"/>
        <w:tabs>
          <w:tab w:val="clear" w:pos="1021"/>
          <w:tab w:val="right" w:pos="1020"/>
        </w:tabs>
        <w:rPr>
          <w:lang w:val="fr-FR"/>
        </w:rPr>
      </w:pPr>
      <w:r>
        <w:tab/>
      </w:r>
      <w:r w:rsidRPr="006003E9">
        <w:rPr>
          <w:rStyle w:val="FootnoteReference"/>
          <w:lang w:val="fr-FR"/>
        </w:rPr>
        <w:footnoteRef/>
      </w:r>
      <w:r w:rsidRPr="006003E9">
        <w:rPr>
          <w:lang w:val="fr-FR"/>
        </w:rPr>
        <w:tab/>
        <w:t>Aux termes du Programme de transfert pour l’harmonie des familles, un demandeur souhaitant s’inscrire sur la liste d’attente d’un autre district, plus populaire, (par exemple, des Nouveaux territoires vers un district urbain/périurbain ou d’un distric</w:t>
      </w:r>
      <w:r>
        <w:rPr>
          <w:lang w:val="fr-FR"/>
        </w:rPr>
        <w:t>t</w:t>
      </w:r>
      <w:r w:rsidRPr="006003E9">
        <w:rPr>
          <w:lang w:val="fr-FR"/>
        </w:rPr>
        <w:t xml:space="preserve"> périurbain vers un district urbain) doit justifier de sept ans de résidence dans un logement social. Toutefois, pour les familles comptant un enfant de moins de 6 ans ou une femme enceinte de 16 semaines ou plus, la durée de résidence est ramenée à cinq ans pour un déménagement interdistrict.</w:t>
      </w:r>
      <w:r w:rsidRPr="000D781C">
        <w:rPr>
          <w:lang w:val="fr-FR"/>
        </w:rPr>
        <w:t xml:space="preserve"> </w:t>
      </w:r>
    </w:p>
  </w:footnote>
  <w:footnote w:id="13">
    <w:p w:rsidR="00A81F46" w:rsidRPr="00A45D6A" w:rsidRDefault="00A81F46" w:rsidP="008D1C28">
      <w:pPr>
        <w:pStyle w:val="FootnoteText"/>
        <w:widowControl w:val="0"/>
        <w:tabs>
          <w:tab w:val="clear" w:pos="1021"/>
          <w:tab w:val="right" w:pos="1020"/>
        </w:tabs>
        <w:rPr>
          <w:lang w:val="fr-FR"/>
        </w:rPr>
      </w:pPr>
      <w:r>
        <w:tab/>
      </w:r>
      <w:r w:rsidRPr="00A902EC">
        <w:rPr>
          <w:rStyle w:val="FootnoteReference"/>
          <w:lang w:val="fr-FR"/>
        </w:rPr>
        <w:footnoteRef/>
      </w:r>
      <w:r w:rsidRPr="00A902EC">
        <w:rPr>
          <w:lang w:val="fr-FR"/>
        </w:rPr>
        <w:tab/>
        <w:t>Tuberculose, hépatite B, diphthérie, tétanos, coqueluche, poliomyélite, rougeole, rubéole, oreillons et infection à pneumocoque (à partir du 1</w:t>
      </w:r>
      <w:r w:rsidRPr="00A902EC">
        <w:rPr>
          <w:vertAlign w:val="superscript"/>
          <w:lang w:val="fr-FR"/>
        </w:rPr>
        <w:t>er</w:t>
      </w:r>
      <w:r w:rsidRPr="00A902EC">
        <w:rPr>
          <w:lang w:val="fr-FR"/>
        </w:rPr>
        <w:t xml:space="preserve"> septembre 2009).</w:t>
      </w:r>
    </w:p>
  </w:footnote>
  <w:footnote w:id="14">
    <w:p w:rsidR="00A81F46" w:rsidRPr="00B42CA8" w:rsidRDefault="00A81F46" w:rsidP="004C35ED">
      <w:pPr>
        <w:pStyle w:val="FootnoteText"/>
        <w:widowControl w:val="0"/>
        <w:tabs>
          <w:tab w:val="clear" w:pos="1021"/>
          <w:tab w:val="right" w:pos="1020"/>
        </w:tabs>
        <w:rPr>
          <w:lang w:val="fr-FR"/>
        </w:rPr>
      </w:pPr>
      <w:r>
        <w:tab/>
      </w:r>
      <w:r w:rsidRPr="00B42CA8">
        <w:rPr>
          <w:rStyle w:val="FootnoteReference"/>
          <w:lang w:val="fr-FR"/>
        </w:rPr>
        <w:footnoteRef/>
      </w:r>
      <w:r>
        <w:rPr>
          <w:lang w:val="fr-FR"/>
        </w:rPr>
        <w:tab/>
        <w:t>Les principaux exploitants de transports de</w:t>
      </w:r>
      <w:r w:rsidRPr="00B42CA8">
        <w:rPr>
          <w:lang w:val="fr-FR"/>
        </w:rPr>
        <w:t xml:space="preserve"> Hong Kong </w:t>
      </w:r>
      <w:r>
        <w:rPr>
          <w:lang w:val="fr-FR"/>
        </w:rPr>
        <w:t>pratiquent déjà un tarif réduit pour les enfants âgés de 11 ans et moins, et les personnes âgées de 65 ans et plus</w:t>
      </w:r>
      <w:r w:rsidRPr="00B42CA8">
        <w:rPr>
          <w:lang w:val="fr-FR"/>
        </w:rPr>
        <w:t>.</w:t>
      </w:r>
    </w:p>
  </w:footnote>
  <w:footnote w:id="15">
    <w:p w:rsidR="00A81F46" w:rsidRPr="008A6C23" w:rsidRDefault="00A81F46" w:rsidP="00DF10C2">
      <w:pPr>
        <w:pStyle w:val="FootnoteText"/>
        <w:widowControl w:val="0"/>
        <w:tabs>
          <w:tab w:val="clear" w:pos="1021"/>
          <w:tab w:val="right" w:pos="1020"/>
        </w:tabs>
        <w:rPr>
          <w:lang w:val="fr-FR"/>
        </w:rPr>
      </w:pPr>
      <w:r>
        <w:tab/>
      </w:r>
      <w:r w:rsidRPr="008A6C23">
        <w:rPr>
          <w:rStyle w:val="FootnoteReference"/>
          <w:lang w:val="fr-FR"/>
        </w:rPr>
        <w:footnoteRef/>
      </w:r>
      <w:r w:rsidRPr="008A6C23">
        <w:rPr>
          <w:lang w:val="fr-FR"/>
        </w:rPr>
        <w:tab/>
        <w:t xml:space="preserve">Créé en 2007, l’Institut de design de Hong Kong réunit les différentes sections de design de l’Institut d’enseignement professionnel en un seul institut dédié. </w:t>
      </w:r>
    </w:p>
  </w:footnote>
  <w:footnote w:id="16">
    <w:p w:rsidR="00A81F46" w:rsidRPr="008A6C23" w:rsidRDefault="00A81F46" w:rsidP="00DF10C2">
      <w:pPr>
        <w:pStyle w:val="FootnoteText"/>
        <w:widowControl w:val="0"/>
        <w:tabs>
          <w:tab w:val="clear" w:pos="1021"/>
          <w:tab w:val="right" w:pos="1020"/>
        </w:tabs>
        <w:rPr>
          <w:lang w:val="fr-FR"/>
        </w:rPr>
      </w:pPr>
      <w:r w:rsidRPr="008A6C23">
        <w:rPr>
          <w:lang w:val="fr-FR"/>
        </w:rPr>
        <w:tab/>
      </w:r>
      <w:r w:rsidRPr="008A6C23">
        <w:rPr>
          <w:rStyle w:val="FootnoteReference"/>
          <w:lang w:val="fr-FR"/>
        </w:rPr>
        <w:footnoteRef/>
      </w:r>
      <w:r>
        <w:rPr>
          <w:lang w:val="fr-FR"/>
        </w:rPr>
        <w:tab/>
      </w:r>
      <w:r w:rsidRPr="008A6C23">
        <w:rPr>
          <w:lang w:val="fr-FR"/>
        </w:rPr>
        <w:t>L’École de commerce et des systèmes d’information est un établissement autofinancé créé en 2001 pour proposer des programmes de diplôme supérieur aux étudiants de Hong Kong.</w:t>
      </w:r>
    </w:p>
  </w:footnote>
  <w:footnote w:id="17">
    <w:p w:rsidR="00A81F46" w:rsidRPr="008A6C23" w:rsidRDefault="00A81F46" w:rsidP="00DF10C2">
      <w:pPr>
        <w:pStyle w:val="FootnoteText"/>
        <w:widowControl w:val="0"/>
        <w:tabs>
          <w:tab w:val="clear" w:pos="1021"/>
          <w:tab w:val="right" w:pos="1020"/>
        </w:tabs>
        <w:rPr>
          <w:lang w:val="fr-FR"/>
        </w:rPr>
      </w:pPr>
      <w:r w:rsidRPr="008A6C23">
        <w:rPr>
          <w:lang w:val="fr-FR"/>
        </w:rPr>
        <w:tab/>
      </w:r>
      <w:r w:rsidRPr="008A6C23">
        <w:rPr>
          <w:rStyle w:val="FootnoteReference"/>
          <w:lang w:val="fr-FR"/>
        </w:rPr>
        <w:footnoteRef/>
      </w:r>
      <w:r w:rsidRPr="008A6C23">
        <w:rPr>
          <w:lang w:val="fr-FR"/>
        </w:rPr>
        <w:tab/>
        <w:t>Créé en 2004, l’Établissement d’enseignement supérieur pour les jeunes propose des programmes certifiants aux élèves sortant des 3</w:t>
      </w:r>
      <w:r w:rsidRPr="008A6C23">
        <w:rPr>
          <w:vertAlign w:val="superscript"/>
          <w:lang w:val="fr-FR"/>
        </w:rPr>
        <w:t>e</w:t>
      </w:r>
      <w:r w:rsidRPr="008A6C23">
        <w:rPr>
          <w:lang w:val="fr-FR"/>
        </w:rPr>
        <w:t xml:space="preserve"> et 5</w:t>
      </w:r>
      <w:r w:rsidRPr="008A6C23">
        <w:rPr>
          <w:vertAlign w:val="superscript"/>
          <w:lang w:val="fr-FR"/>
        </w:rPr>
        <w:t>e</w:t>
      </w:r>
      <w:r w:rsidRPr="008A6C23">
        <w:rPr>
          <w:lang w:val="fr-FR"/>
        </w:rPr>
        <w:t xml:space="preserve"> années du secondaire. </w:t>
      </w:r>
    </w:p>
  </w:footnote>
  <w:footnote w:id="18">
    <w:p w:rsidR="00A81F46" w:rsidRPr="005C177C" w:rsidRDefault="00A81F46" w:rsidP="00DA053D">
      <w:pPr>
        <w:pStyle w:val="FootnoteText"/>
        <w:widowControl w:val="0"/>
        <w:tabs>
          <w:tab w:val="clear" w:pos="1021"/>
          <w:tab w:val="right" w:pos="1020"/>
        </w:tabs>
        <w:rPr>
          <w:lang w:val="en-US"/>
        </w:rPr>
      </w:pPr>
      <w:r w:rsidRPr="008A6C23">
        <w:rPr>
          <w:lang w:val="fr-FR"/>
        </w:rPr>
        <w:tab/>
      </w:r>
      <w:r w:rsidRPr="008A6C23">
        <w:rPr>
          <w:rStyle w:val="FootnoteReference"/>
          <w:lang w:val="fr-FR"/>
        </w:rPr>
        <w:footnoteRef/>
      </w:r>
      <w:r w:rsidRPr="008A6C23">
        <w:rPr>
          <w:lang w:val="fr-FR"/>
        </w:rPr>
        <w:tab/>
        <w:t>Dans notre rapport initial, nous avons indiqué que les centres de formation et de perfectionnement étaient au nombre de 18. Trois d’entre eux, le Centre de développement des services financiers, le Centre de formation et de développement en technologies de l’information et le Centre de développement en gestion, ont fusionné le 1</w:t>
      </w:r>
      <w:r w:rsidRPr="008A6C23">
        <w:rPr>
          <w:vertAlign w:val="superscript"/>
          <w:lang w:val="fr-FR"/>
        </w:rPr>
        <w:t>er</w:t>
      </w:r>
      <w:r w:rsidRPr="008A6C23">
        <w:rPr>
          <w:lang w:val="fr-FR"/>
        </w:rPr>
        <w:t xml:space="preserve"> novembre 2003 pour devenir l’Institut de la formation et des savoirs professionnels. Celui-ci dispense essentiellement une formation permanente aux salariés souhaitant obtenir une qualification professionnelle et, par conséquent, n’est pas traité ici. Il reste donc 15 centres de formation et de perfectionnement en 2008.</w:t>
      </w:r>
    </w:p>
  </w:footnote>
  <w:footnote w:id="19">
    <w:p w:rsidR="00A81F46" w:rsidRPr="00F22DF0" w:rsidRDefault="00A81F46" w:rsidP="001D791B">
      <w:pPr>
        <w:pStyle w:val="FootnoteText"/>
        <w:widowControl w:val="0"/>
        <w:tabs>
          <w:tab w:val="clear" w:pos="1021"/>
          <w:tab w:val="right" w:pos="1020"/>
        </w:tabs>
        <w:rPr>
          <w:lang w:val="fr-FR"/>
        </w:rPr>
      </w:pPr>
      <w:r>
        <w:tab/>
      </w:r>
      <w:r w:rsidRPr="00F22DF0">
        <w:rPr>
          <w:rStyle w:val="FootnoteReference"/>
          <w:lang w:val="fr-FR"/>
        </w:rPr>
        <w:footnoteRef/>
      </w:r>
      <w:r w:rsidRPr="00F22DF0">
        <w:rPr>
          <w:lang w:val="fr-FR"/>
        </w:rPr>
        <w:tab/>
      </w:r>
      <w:r w:rsidRPr="00F22DF0">
        <w:rPr>
          <w:rFonts w:eastAsia="DFKai-SB"/>
          <w:noProof/>
          <w:szCs w:val="24"/>
          <w:lang w:val="fr-FR"/>
        </w:rPr>
        <w:t xml:space="preserve">Les directives sur la détermination de la peine selon quatre niveaux de gravité énoncées par la Cour d’appel dans l’affaire </w:t>
      </w:r>
      <w:r w:rsidRPr="00F22DF0">
        <w:rPr>
          <w:noProof/>
          <w:lang w:val="fr-FR"/>
        </w:rPr>
        <w:t xml:space="preserve"> Secrétaire à la justice</w:t>
      </w:r>
      <w:r w:rsidRPr="00F22DF0">
        <w:rPr>
          <w:rFonts w:eastAsia="DFKai-SB"/>
          <w:noProof/>
          <w:szCs w:val="24"/>
          <w:lang w:val="fr-FR"/>
        </w:rPr>
        <w:t xml:space="preserve"> c. Man Kwong-choi [2008] 5 HKLRD 519 sont les suivantes</w:t>
      </w:r>
      <w:r>
        <w:rPr>
          <w:rFonts w:eastAsia="DFKai-SB"/>
          <w:noProof/>
          <w:szCs w:val="24"/>
          <w:lang w:val="fr-FR"/>
        </w:rPr>
        <w:t>:</w:t>
      </w:r>
      <w:r w:rsidRPr="00F22DF0">
        <w:rPr>
          <w:lang w:val="fr-FR"/>
        </w:rPr>
        <w:t xml:space="preserve"> </w:t>
      </w:r>
    </w:p>
    <w:p w:rsidR="00A81F46" w:rsidRPr="00F22DF0" w:rsidRDefault="00A81F46" w:rsidP="009B379A">
      <w:pPr>
        <w:pStyle w:val="FootnoteText"/>
        <w:widowControl w:val="0"/>
        <w:tabs>
          <w:tab w:val="clear" w:pos="1021"/>
          <w:tab w:val="right" w:pos="1020"/>
        </w:tabs>
        <w:rPr>
          <w:lang w:val="fr-FR"/>
        </w:rPr>
      </w:pPr>
      <w:r w:rsidRPr="00F22DF0">
        <w:rPr>
          <w:lang w:val="fr-FR"/>
        </w:rPr>
        <w:tab/>
      </w:r>
      <w:r w:rsidRPr="00F22DF0">
        <w:rPr>
          <w:lang w:val="fr-FR"/>
        </w:rPr>
        <w:tab/>
      </w:r>
      <w:r w:rsidRPr="009B379A">
        <w:rPr>
          <w:b/>
          <w:bCs/>
          <w:lang w:val="fr-FR"/>
        </w:rPr>
        <w:t>Niveau 1 (poses érotiques sans activité sexuelle)</w:t>
      </w:r>
      <w:r w:rsidRPr="009B379A">
        <w:rPr>
          <w:lang w:val="fr-FR"/>
        </w:rPr>
        <w:t xml:space="preserve">: </w:t>
      </w:r>
      <w:r w:rsidRPr="00F22DF0">
        <w:rPr>
          <w:rFonts w:eastAsia="DFKai-SB"/>
          <w:noProof/>
          <w:szCs w:val="24"/>
          <w:lang w:val="fr-FR"/>
        </w:rPr>
        <w:t xml:space="preserve">travail d’intérêt général, probation ou amende lorsque le nombre d’images est faible (disons 20 ou moins) et </w:t>
      </w:r>
      <w:r>
        <w:rPr>
          <w:rFonts w:eastAsia="DFKai-SB"/>
          <w:noProof/>
          <w:szCs w:val="24"/>
          <w:lang w:val="fr-FR"/>
        </w:rPr>
        <w:t>un</w:t>
      </w:r>
      <w:r w:rsidRPr="00F22DF0">
        <w:rPr>
          <w:rFonts w:eastAsia="DFKai-SB"/>
          <w:noProof/>
          <w:szCs w:val="24"/>
          <w:lang w:val="fr-FR"/>
        </w:rPr>
        <w:t xml:space="preserve"> à </w:t>
      </w:r>
      <w:r>
        <w:rPr>
          <w:rFonts w:eastAsia="DFKai-SB"/>
          <w:noProof/>
          <w:szCs w:val="24"/>
          <w:lang w:val="fr-FR"/>
        </w:rPr>
        <w:t xml:space="preserve">six </w:t>
      </w:r>
      <w:r w:rsidRPr="00F22DF0">
        <w:rPr>
          <w:rFonts w:eastAsia="DFKai-SB"/>
          <w:noProof/>
          <w:szCs w:val="24"/>
          <w:lang w:val="fr-FR"/>
        </w:rPr>
        <w:t>ans de privation de liberté lorsque leur nombre est élevé ou les images sont extrêmement suggestives</w:t>
      </w:r>
      <w:r w:rsidRPr="00F22DF0">
        <w:rPr>
          <w:lang w:val="fr-FR"/>
        </w:rPr>
        <w:t>.</w:t>
      </w:r>
    </w:p>
    <w:p w:rsidR="00A81F46" w:rsidRPr="00F22DF0" w:rsidRDefault="00A81F46" w:rsidP="00F265C8">
      <w:pPr>
        <w:pStyle w:val="FootnoteText"/>
        <w:widowControl w:val="0"/>
        <w:tabs>
          <w:tab w:val="clear" w:pos="1021"/>
          <w:tab w:val="right" w:pos="1020"/>
        </w:tabs>
        <w:rPr>
          <w:lang w:val="fr-FR"/>
        </w:rPr>
      </w:pPr>
      <w:r w:rsidRPr="00F22DF0">
        <w:rPr>
          <w:lang w:val="fr-FR"/>
        </w:rPr>
        <w:tab/>
      </w:r>
      <w:r w:rsidRPr="00F22DF0">
        <w:rPr>
          <w:lang w:val="fr-FR"/>
        </w:rPr>
        <w:tab/>
      </w:r>
      <w:r w:rsidRPr="009B379A">
        <w:rPr>
          <w:b/>
          <w:bCs/>
          <w:lang w:val="fr-FR"/>
        </w:rPr>
        <w:t>Niveau 2 (</w:t>
      </w:r>
      <w:r w:rsidRPr="009B379A">
        <w:rPr>
          <w:rFonts w:eastAsia="DFKai-SB"/>
          <w:b/>
          <w:bCs/>
          <w:noProof/>
          <w:szCs w:val="24"/>
          <w:lang w:val="fr-FR"/>
        </w:rPr>
        <w:t>activité sexuelle entre enfants ou masturbation d’un enfant seul)</w:t>
      </w:r>
      <w:r>
        <w:rPr>
          <w:rFonts w:eastAsia="DFKai-SB"/>
          <w:noProof/>
          <w:szCs w:val="24"/>
          <w:lang w:val="fr-FR"/>
        </w:rPr>
        <w:t>:</w:t>
      </w:r>
      <w:r w:rsidRPr="00F22DF0">
        <w:rPr>
          <w:rFonts w:eastAsia="DFKai-SB"/>
          <w:noProof/>
          <w:szCs w:val="24"/>
          <w:lang w:val="fr-FR"/>
        </w:rPr>
        <w:t xml:space="preserve"> incarcération immédiate pour une durée pouvant atteindre </w:t>
      </w:r>
      <w:r>
        <w:rPr>
          <w:rFonts w:eastAsia="DFKai-SB"/>
          <w:noProof/>
          <w:szCs w:val="24"/>
          <w:lang w:val="fr-FR"/>
        </w:rPr>
        <w:t>neuf</w:t>
      </w:r>
      <w:r w:rsidRPr="00F22DF0">
        <w:rPr>
          <w:rFonts w:eastAsia="DFKai-SB"/>
          <w:noProof/>
          <w:szCs w:val="24"/>
          <w:lang w:val="fr-FR"/>
        </w:rPr>
        <w:t xml:space="preserve"> mois, selon le nombre d’images. Même si elles sont peu nombreuses, une peine de privation de liberté est généralement prononcée</w:t>
      </w:r>
      <w:r w:rsidRPr="00F22DF0">
        <w:rPr>
          <w:lang w:val="fr-FR"/>
        </w:rPr>
        <w:t>.</w:t>
      </w:r>
    </w:p>
    <w:p w:rsidR="00A81F46" w:rsidRPr="00F22DF0" w:rsidRDefault="00A81F46" w:rsidP="00613276">
      <w:pPr>
        <w:pStyle w:val="FootnoteText"/>
        <w:widowControl w:val="0"/>
        <w:tabs>
          <w:tab w:val="clear" w:pos="1021"/>
          <w:tab w:val="right" w:pos="1020"/>
        </w:tabs>
        <w:rPr>
          <w:lang w:val="fr-FR"/>
        </w:rPr>
      </w:pPr>
      <w:r w:rsidRPr="00F22DF0">
        <w:rPr>
          <w:lang w:val="fr-FR"/>
        </w:rPr>
        <w:tab/>
      </w:r>
      <w:r w:rsidRPr="00F22DF0">
        <w:rPr>
          <w:lang w:val="fr-FR"/>
        </w:rPr>
        <w:tab/>
      </w:r>
      <w:r w:rsidRPr="009B379A">
        <w:rPr>
          <w:b/>
          <w:bCs/>
          <w:lang w:val="fr-FR"/>
        </w:rPr>
        <w:t>Niveau 3 (</w:t>
      </w:r>
      <w:r w:rsidRPr="009B379A">
        <w:rPr>
          <w:rFonts w:eastAsia="DFKai-SB"/>
          <w:b/>
          <w:bCs/>
          <w:noProof/>
          <w:szCs w:val="24"/>
          <w:lang w:val="fr-FR"/>
        </w:rPr>
        <w:t>activité sexuelle sans pénétration entre des adultes et des enfants)</w:t>
      </w:r>
      <w:r>
        <w:rPr>
          <w:rFonts w:eastAsia="DFKai-SB"/>
          <w:noProof/>
          <w:szCs w:val="24"/>
          <w:lang w:val="fr-FR"/>
        </w:rPr>
        <w:t>:</w:t>
      </w:r>
      <w:r w:rsidRPr="00F22DF0">
        <w:rPr>
          <w:rFonts w:eastAsia="DFKai-SB"/>
          <w:noProof/>
          <w:szCs w:val="24"/>
          <w:lang w:val="fr-FR"/>
        </w:rPr>
        <w:t xml:space="preserve"> </w:t>
      </w:r>
      <w:r>
        <w:rPr>
          <w:rFonts w:eastAsia="DFKai-SB"/>
          <w:noProof/>
          <w:szCs w:val="24"/>
          <w:lang w:val="fr-FR"/>
        </w:rPr>
        <w:t xml:space="preserve">six </w:t>
      </w:r>
      <w:r w:rsidRPr="00F22DF0">
        <w:rPr>
          <w:rFonts w:eastAsia="DFKai-SB"/>
          <w:noProof/>
          <w:szCs w:val="24"/>
          <w:lang w:val="fr-FR"/>
        </w:rPr>
        <w:t xml:space="preserve">à </w:t>
      </w:r>
      <w:r>
        <w:rPr>
          <w:rFonts w:eastAsia="DFKai-SB"/>
          <w:noProof/>
          <w:szCs w:val="24"/>
          <w:lang w:val="fr-FR"/>
        </w:rPr>
        <w:t>douze</w:t>
      </w:r>
      <w:r w:rsidRPr="00F22DF0">
        <w:rPr>
          <w:rFonts w:eastAsia="DFKai-SB"/>
          <w:noProof/>
          <w:szCs w:val="24"/>
          <w:lang w:val="fr-FR"/>
        </w:rPr>
        <w:t xml:space="preserve"> mois de privation de liberté, selon le nombre d’images</w:t>
      </w:r>
      <w:r w:rsidRPr="00F22DF0">
        <w:rPr>
          <w:lang w:val="fr-FR"/>
        </w:rPr>
        <w:t>.</w:t>
      </w:r>
    </w:p>
    <w:p w:rsidR="00A81F46" w:rsidRPr="0052797A" w:rsidRDefault="00A81F46" w:rsidP="00613276">
      <w:pPr>
        <w:pStyle w:val="FootnoteText"/>
        <w:widowControl w:val="0"/>
        <w:tabs>
          <w:tab w:val="clear" w:pos="1021"/>
          <w:tab w:val="right" w:pos="1020"/>
        </w:tabs>
        <w:rPr>
          <w:lang w:val="fr-FR"/>
        </w:rPr>
      </w:pPr>
      <w:r w:rsidRPr="00F22DF0">
        <w:rPr>
          <w:lang w:val="fr-FR"/>
        </w:rPr>
        <w:tab/>
      </w:r>
      <w:r w:rsidRPr="00F22DF0">
        <w:rPr>
          <w:lang w:val="fr-FR"/>
        </w:rPr>
        <w:tab/>
      </w:r>
      <w:r w:rsidRPr="009B379A">
        <w:rPr>
          <w:b/>
          <w:bCs/>
          <w:lang w:val="fr-FR"/>
        </w:rPr>
        <w:t>Niveau 4 (</w:t>
      </w:r>
      <w:r w:rsidRPr="009B379A">
        <w:rPr>
          <w:rFonts w:eastAsia="DFKai-SB"/>
          <w:b/>
          <w:bCs/>
          <w:noProof/>
          <w:szCs w:val="24"/>
          <w:lang w:val="fr-FR"/>
        </w:rPr>
        <w:t>activité sexuelle avec pénétration entre des adultes et des enfants, sadisme ou bestialité):</w:t>
      </w:r>
      <w:r w:rsidRPr="00F22DF0">
        <w:rPr>
          <w:rFonts w:eastAsia="DFKai-SB"/>
          <w:noProof/>
          <w:szCs w:val="24"/>
          <w:lang w:val="fr-FR"/>
        </w:rPr>
        <w:t xml:space="preserve"> </w:t>
      </w:r>
      <w:r>
        <w:rPr>
          <w:rFonts w:eastAsia="DFKai-SB"/>
          <w:noProof/>
          <w:szCs w:val="24"/>
          <w:lang w:val="fr-FR"/>
        </w:rPr>
        <w:t>douze</w:t>
      </w:r>
      <w:r w:rsidRPr="00F22DF0">
        <w:rPr>
          <w:rFonts w:eastAsia="DFKai-SB"/>
          <w:noProof/>
          <w:szCs w:val="24"/>
          <w:lang w:val="fr-FR"/>
        </w:rPr>
        <w:t xml:space="preserve"> mois (même s’il y a peu d’images) à </w:t>
      </w:r>
      <w:r>
        <w:rPr>
          <w:rFonts w:eastAsia="DFKai-SB"/>
          <w:noProof/>
          <w:szCs w:val="24"/>
          <w:lang w:val="fr-FR"/>
        </w:rPr>
        <w:t>trente-six</w:t>
      </w:r>
      <w:r w:rsidRPr="00F22DF0">
        <w:rPr>
          <w:rFonts w:eastAsia="DFKai-SB"/>
          <w:noProof/>
          <w:szCs w:val="24"/>
          <w:lang w:val="fr-FR"/>
        </w:rPr>
        <w:t xml:space="preserve"> mois de privation de liberté</w:t>
      </w:r>
      <w:r w:rsidRPr="00F22DF0">
        <w:rPr>
          <w:lang w:val="fr-FR"/>
        </w:rPr>
        <w:t>.</w:t>
      </w:r>
      <w:r w:rsidRPr="0052797A">
        <w:rPr>
          <w:lang w:val="fr-FR"/>
        </w:rPr>
        <w:t xml:space="preserve"> </w:t>
      </w:r>
    </w:p>
  </w:footnote>
  <w:footnote w:id="20">
    <w:p w:rsidR="00A81F46" w:rsidRPr="00560E4A" w:rsidRDefault="00A81F46" w:rsidP="00655B3A">
      <w:pPr>
        <w:pStyle w:val="FootnoteText"/>
        <w:widowControl w:val="0"/>
        <w:tabs>
          <w:tab w:val="clear" w:pos="1021"/>
          <w:tab w:val="right" w:pos="1020"/>
        </w:tabs>
        <w:rPr>
          <w:lang w:val="fr-FR"/>
        </w:rPr>
      </w:pPr>
      <w:r>
        <w:tab/>
      </w:r>
      <w:r w:rsidRPr="00560E4A">
        <w:rPr>
          <w:rStyle w:val="FootnoteReference"/>
          <w:lang w:val="fr-FR"/>
        </w:rPr>
        <w:footnoteRef/>
      </w:r>
      <w:r>
        <w:rPr>
          <w:lang w:val="fr-FR"/>
        </w:rPr>
        <w:tab/>
        <w:t xml:space="preserve">Selon la présomption de </w:t>
      </w:r>
      <w:r w:rsidRPr="00560E4A">
        <w:rPr>
          <w:i/>
          <w:lang w:val="fr-FR"/>
        </w:rPr>
        <w:t>doli incapax</w:t>
      </w:r>
      <w:r w:rsidRPr="00560E4A">
        <w:rPr>
          <w:lang w:val="fr-FR"/>
        </w:rPr>
        <w:t xml:space="preserve"> </w:t>
      </w:r>
      <w:r>
        <w:rPr>
          <w:lang w:val="fr-FR"/>
        </w:rPr>
        <w:t>de la</w:t>
      </w:r>
      <w:r w:rsidRPr="00560E4A">
        <w:rPr>
          <w:lang w:val="fr-FR"/>
        </w:rPr>
        <w:t xml:space="preserve"> </w:t>
      </w:r>
      <w:r w:rsidRPr="00400C0D">
        <w:rPr>
          <w:i/>
          <w:lang w:val="fr-FR"/>
        </w:rPr>
        <w:t>common law</w:t>
      </w:r>
      <w:r>
        <w:rPr>
          <w:lang w:val="fr-FR"/>
        </w:rPr>
        <w:t>, un enfant âgé de 10 à 14 ans est présumé incapable de commettre une infraction pénale. L’enfant ne peut être condamné que si l’accusation peut réfuter cette présomption en prouvant que l’enfant accusé était capable de distinguer le bien du mal au moment de la commission de l’acte</w:t>
      </w:r>
      <w:r w:rsidRPr="00560E4A">
        <w:rPr>
          <w:lang w:val="fr-FR"/>
        </w:rPr>
        <w:t xml:space="preserve">. </w:t>
      </w:r>
    </w:p>
  </w:footnote>
  <w:footnote w:id="21">
    <w:p w:rsidR="00A81F46" w:rsidRPr="00560E4A" w:rsidRDefault="00A81F46" w:rsidP="0064695C">
      <w:pPr>
        <w:pStyle w:val="FootnoteText"/>
        <w:widowControl w:val="0"/>
        <w:tabs>
          <w:tab w:val="clear" w:pos="1021"/>
          <w:tab w:val="right" w:pos="1020"/>
        </w:tabs>
        <w:rPr>
          <w:lang w:val="fr-FR"/>
        </w:rPr>
      </w:pPr>
      <w:r>
        <w:tab/>
      </w:r>
      <w:r w:rsidRPr="00D049DD">
        <w:rPr>
          <w:rStyle w:val="FootnoteReference"/>
          <w:lang w:val="fr-FR"/>
        </w:rPr>
        <w:footnoteRef/>
      </w:r>
      <w:r w:rsidRPr="00D049DD">
        <w:rPr>
          <w:lang w:val="fr-FR"/>
        </w:rPr>
        <w:tab/>
      </w:r>
      <w:r w:rsidRPr="00D049DD">
        <w:rPr>
          <w:sz w:val="16"/>
          <w:lang w:val="fr-FR"/>
        </w:rPr>
        <w:t>[2003] 2 HKC 582</w:t>
      </w:r>
      <w:r>
        <w:rPr>
          <w:sz w:val="16"/>
          <w:lang w:val="fr-FR"/>
        </w:rPr>
        <w:t>.</w:t>
      </w:r>
    </w:p>
  </w:footnote>
  <w:footnote w:id="22">
    <w:p w:rsidR="00A81F46" w:rsidRPr="00A45D6A" w:rsidRDefault="00A81F46" w:rsidP="0064695C">
      <w:pPr>
        <w:pStyle w:val="FootnoteText"/>
        <w:widowControl w:val="0"/>
        <w:tabs>
          <w:tab w:val="clear" w:pos="1021"/>
          <w:tab w:val="right" w:pos="1020"/>
        </w:tabs>
        <w:rPr>
          <w:lang w:val="fr-FR"/>
        </w:rPr>
      </w:pPr>
      <w:r>
        <w:tab/>
      </w:r>
      <w:r w:rsidRPr="00794607">
        <w:rPr>
          <w:rStyle w:val="FootnoteReference"/>
          <w:lang w:val="fr-FR"/>
        </w:rPr>
        <w:footnoteRef/>
      </w:r>
      <w:r w:rsidRPr="00794607">
        <w:rPr>
          <w:lang w:val="fr-FR"/>
        </w:rPr>
        <w:tab/>
      </w:r>
      <w:r w:rsidRPr="00A72001">
        <w:rPr>
          <w:i/>
          <w:iCs/>
          <w:lang w:val="fr-FR"/>
        </w:rPr>
        <w:t>Secrétaire à la justice</w:t>
      </w:r>
      <w:r w:rsidRPr="00794607">
        <w:rPr>
          <w:lang w:val="fr-FR"/>
        </w:rPr>
        <w:t xml:space="preserve"> c. </w:t>
      </w:r>
      <w:r w:rsidRPr="00A72001">
        <w:rPr>
          <w:i/>
          <w:iCs/>
          <w:lang w:val="fr-FR"/>
        </w:rPr>
        <w:t>Hii Siew Cheng</w:t>
      </w:r>
      <w:r w:rsidRPr="00794607">
        <w:rPr>
          <w:lang w:val="fr-FR"/>
        </w:rPr>
        <w:t xml:space="preserve"> [2009] 1 HKLRD 1</w:t>
      </w:r>
      <w:r>
        <w:rPr>
          <w:lang w:val="fr-FR"/>
        </w:rPr>
        <w:t>.</w:t>
      </w:r>
    </w:p>
  </w:footnote>
  <w:footnote w:id="23">
    <w:p w:rsidR="00A81F46" w:rsidRPr="00A45D6A" w:rsidRDefault="00A81F46" w:rsidP="00D16ED6">
      <w:pPr>
        <w:pStyle w:val="FootnoteText"/>
        <w:widowControl w:val="0"/>
        <w:rPr>
          <w:lang w:val="fr-FR"/>
        </w:rPr>
      </w:pPr>
      <w:r w:rsidRPr="00A45D6A">
        <w:rPr>
          <w:lang w:val="fr-FR"/>
        </w:rPr>
        <w:tab/>
      </w:r>
      <w:r w:rsidRPr="00D860DE">
        <w:rPr>
          <w:rStyle w:val="FootnoteReference"/>
          <w:lang w:val="fr-FR"/>
        </w:rPr>
        <w:footnoteRef/>
      </w:r>
      <w:r>
        <w:rPr>
          <w:lang w:val="fr-FR"/>
        </w:rPr>
        <w:tab/>
      </w:r>
      <w:r w:rsidRPr="00D860DE">
        <w:rPr>
          <w:lang w:val="fr-FR"/>
        </w:rPr>
        <w:t xml:space="preserve">Disposition spéciale </w:t>
      </w:r>
      <w:r>
        <w:rPr>
          <w:lang w:val="fr-FR"/>
        </w:rPr>
        <w:t>autorisant le</w:t>
      </w:r>
      <w:r w:rsidRPr="00D860DE">
        <w:rPr>
          <w:lang w:val="fr-FR"/>
        </w:rPr>
        <w:t xml:space="preserve"> tribunal, </w:t>
      </w:r>
      <w:r>
        <w:rPr>
          <w:lang w:val="fr-FR"/>
        </w:rPr>
        <w:t>lorsqu’il est convaincu par les éléments de preuve qu’un adulte a impliqué un mineur dans la commission d’une infraction pénale liée aux stupéfiants, et s’il l’estime opportun, de prononcer à l’encontre de l’adulte une peine plus lourde que celle qu’il aurait prononcée en l’absence de tels éléments de preuve.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F46" w:rsidRPr="00C15094" w:rsidRDefault="00A81F46">
    <w:pPr>
      <w:pStyle w:val="Header"/>
    </w:pPr>
    <w:r>
      <w:t>CRC/C/CHN-HKG/2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F46" w:rsidRPr="00C15094" w:rsidRDefault="00A81F46" w:rsidP="00C15094">
    <w:pPr>
      <w:pStyle w:val="Header"/>
      <w:jc w:val="right"/>
    </w:pPr>
    <w:r>
      <w:t>CRC/C/CHN-HKG/2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F6291E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1F08"/>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5094"/>
    <w:rsid w:val="0000172C"/>
    <w:rsid w:val="00001E96"/>
    <w:rsid w:val="000020F6"/>
    <w:rsid w:val="00003337"/>
    <w:rsid w:val="000037FB"/>
    <w:rsid w:val="00003B38"/>
    <w:rsid w:val="00005B2B"/>
    <w:rsid w:val="00005C1B"/>
    <w:rsid w:val="00010840"/>
    <w:rsid w:val="000129BA"/>
    <w:rsid w:val="00015E9C"/>
    <w:rsid w:val="00017C10"/>
    <w:rsid w:val="00017CBD"/>
    <w:rsid w:val="00017E25"/>
    <w:rsid w:val="00021160"/>
    <w:rsid w:val="000219D2"/>
    <w:rsid w:val="00021C64"/>
    <w:rsid w:val="0002264C"/>
    <w:rsid w:val="0002292E"/>
    <w:rsid w:val="00022B3B"/>
    <w:rsid w:val="00022C25"/>
    <w:rsid w:val="000233AD"/>
    <w:rsid w:val="000242FC"/>
    <w:rsid w:val="0002481C"/>
    <w:rsid w:val="00025669"/>
    <w:rsid w:val="0002641E"/>
    <w:rsid w:val="000270EB"/>
    <w:rsid w:val="000273D6"/>
    <w:rsid w:val="000276A6"/>
    <w:rsid w:val="000357C3"/>
    <w:rsid w:val="00036276"/>
    <w:rsid w:val="00036B64"/>
    <w:rsid w:val="00036BA9"/>
    <w:rsid w:val="0003733E"/>
    <w:rsid w:val="00037A94"/>
    <w:rsid w:val="00040592"/>
    <w:rsid w:val="0004067E"/>
    <w:rsid w:val="00040FD2"/>
    <w:rsid w:val="00041268"/>
    <w:rsid w:val="0004297F"/>
    <w:rsid w:val="00042E37"/>
    <w:rsid w:val="00044325"/>
    <w:rsid w:val="000449BE"/>
    <w:rsid w:val="00045760"/>
    <w:rsid w:val="0004696E"/>
    <w:rsid w:val="00046A54"/>
    <w:rsid w:val="00046F16"/>
    <w:rsid w:val="00047EF3"/>
    <w:rsid w:val="00050F6B"/>
    <w:rsid w:val="00051B2B"/>
    <w:rsid w:val="00052024"/>
    <w:rsid w:val="00053BE8"/>
    <w:rsid w:val="00053DE4"/>
    <w:rsid w:val="0005494E"/>
    <w:rsid w:val="00056E39"/>
    <w:rsid w:val="0005715D"/>
    <w:rsid w:val="00057E32"/>
    <w:rsid w:val="000605B1"/>
    <w:rsid w:val="00060D99"/>
    <w:rsid w:val="00061880"/>
    <w:rsid w:val="000620B0"/>
    <w:rsid w:val="00062192"/>
    <w:rsid w:val="000653B5"/>
    <w:rsid w:val="000675CE"/>
    <w:rsid w:val="00067C52"/>
    <w:rsid w:val="000703C7"/>
    <w:rsid w:val="0007152F"/>
    <w:rsid w:val="000729F0"/>
    <w:rsid w:val="00072C8C"/>
    <w:rsid w:val="000750BC"/>
    <w:rsid w:val="0007514E"/>
    <w:rsid w:val="00076DBF"/>
    <w:rsid w:val="00077A2B"/>
    <w:rsid w:val="00080246"/>
    <w:rsid w:val="00080E29"/>
    <w:rsid w:val="000816E3"/>
    <w:rsid w:val="000831A8"/>
    <w:rsid w:val="000831AE"/>
    <w:rsid w:val="000831E8"/>
    <w:rsid w:val="00084E23"/>
    <w:rsid w:val="000853B3"/>
    <w:rsid w:val="00085C12"/>
    <w:rsid w:val="000867AC"/>
    <w:rsid w:val="000869DD"/>
    <w:rsid w:val="00091419"/>
    <w:rsid w:val="00092AE2"/>
    <w:rsid w:val="00092B25"/>
    <w:rsid w:val="00092F79"/>
    <w:rsid w:val="000931C0"/>
    <w:rsid w:val="00094A56"/>
    <w:rsid w:val="00094CE3"/>
    <w:rsid w:val="000955B8"/>
    <w:rsid w:val="000957FD"/>
    <w:rsid w:val="00096EE8"/>
    <w:rsid w:val="00097B21"/>
    <w:rsid w:val="000A0038"/>
    <w:rsid w:val="000A07EF"/>
    <w:rsid w:val="000A2138"/>
    <w:rsid w:val="000A267B"/>
    <w:rsid w:val="000A2D5F"/>
    <w:rsid w:val="000A5CB0"/>
    <w:rsid w:val="000A6C7E"/>
    <w:rsid w:val="000A7B7A"/>
    <w:rsid w:val="000B0AF9"/>
    <w:rsid w:val="000B175B"/>
    <w:rsid w:val="000B2814"/>
    <w:rsid w:val="000B3A0F"/>
    <w:rsid w:val="000B4383"/>
    <w:rsid w:val="000B45CA"/>
    <w:rsid w:val="000B492A"/>
    <w:rsid w:val="000B4D79"/>
    <w:rsid w:val="000B5F38"/>
    <w:rsid w:val="000B698D"/>
    <w:rsid w:val="000B7CD4"/>
    <w:rsid w:val="000C11CF"/>
    <w:rsid w:val="000C1D2F"/>
    <w:rsid w:val="000C2293"/>
    <w:rsid w:val="000C3184"/>
    <w:rsid w:val="000C388A"/>
    <w:rsid w:val="000C67D3"/>
    <w:rsid w:val="000C7A28"/>
    <w:rsid w:val="000D03C9"/>
    <w:rsid w:val="000D0D58"/>
    <w:rsid w:val="000D573C"/>
    <w:rsid w:val="000D6080"/>
    <w:rsid w:val="000D6A51"/>
    <w:rsid w:val="000D781C"/>
    <w:rsid w:val="000D7825"/>
    <w:rsid w:val="000E00A4"/>
    <w:rsid w:val="000E0415"/>
    <w:rsid w:val="000E189C"/>
    <w:rsid w:val="000E26C3"/>
    <w:rsid w:val="000E332C"/>
    <w:rsid w:val="000E3EB0"/>
    <w:rsid w:val="000E599F"/>
    <w:rsid w:val="000E6523"/>
    <w:rsid w:val="000E7429"/>
    <w:rsid w:val="000F038C"/>
    <w:rsid w:val="000F0CC4"/>
    <w:rsid w:val="000F0F34"/>
    <w:rsid w:val="000F20CB"/>
    <w:rsid w:val="000F256E"/>
    <w:rsid w:val="000F2B32"/>
    <w:rsid w:val="000F2DB8"/>
    <w:rsid w:val="000F2F97"/>
    <w:rsid w:val="000F5222"/>
    <w:rsid w:val="000F5A9B"/>
    <w:rsid w:val="000F5EFA"/>
    <w:rsid w:val="000F6E66"/>
    <w:rsid w:val="000F7CBE"/>
    <w:rsid w:val="000F7F2E"/>
    <w:rsid w:val="00101F48"/>
    <w:rsid w:val="00102A98"/>
    <w:rsid w:val="001044F3"/>
    <w:rsid w:val="00104AE2"/>
    <w:rsid w:val="0010530C"/>
    <w:rsid w:val="00106C00"/>
    <w:rsid w:val="001070F3"/>
    <w:rsid w:val="001100F8"/>
    <w:rsid w:val="001102D6"/>
    <w:rsid w:val="00113014"/>
    <w:rsid w:val="001142F1"/>
    <w:rsid w:val="001149BD"/>
    <w:rsid w:val="00120ED7"/>
    <w:rsid w:val="00121E8A"/>
    <w:rsid w:val="001230B3"/>
    <w:rsid w:val="0012505E"/>
    <w:rsid w:val="0012529E"/>
    <w:rsid w:val="00125D16"/>
    <w:rsid w:val="00126D03"/>
    <w:rsid w:val="00131B45"/>
    <w:rsid w:val="00131C00"/>
    <w:rsid w:val="00131F74"/>
    <w:rsid w:val="00132035"/>
    <w:rsid w:val="00134030"/>
    <w:rsid w:val="0013658E"/>
    <w:rsid w:val="001379A6"/>
    <w:rsid w:val="00141196"/>
    <w:rsid w:val="0014299C"/>
    <w:rsid w:val="00142C35"/>
    <w:rsid w:val="00144750"/>
    <w:rsid w:val="001457B8"/>
    <w:rsid w:val="00145C01"/>
    <w:rsid w:val="001461FC"/>
    <w:rsid w:val="001469A5"/>
    <w:rsid w:val="00147167"/>
    <w:rsid w:val="0014772B"/>
    <w:rsid w:val="0015051B"/>
    <w:rsid w:val="00150AB3"/>
    <w:rsid w:val="00150B6F"/>
    <w:rsid w:val="00151A1F"/>
    <w:rsid w:val="001528B5"/>
    <w:rsid w:val="0015296C"/>
    <w:rsid w:val="001541B9"/>
    <w:rsid w:val="00154F14"/>
    <w:rsid w:val="0015528E"/>
    <w:rsid w:val="00155B56"/>
    <w:rsid w:val="0015764E"/>
    <w:rsid w:val="00160053"/>
    <w:rsid w:val="001605B1"/>
    <w:rsid w:val="001624C8"/>
    <w:rsid w:val="00163B61"/>
    <w:rsid w:val="00167427"/>
    <w:rsid w:val="00170713"/>
    <w:rsid w:val="00170DB8"/>
    <w:rsid w:val="00171101"/>
    <w:rsid w:val="001715CB"/>
    <w:rsid w:val="0017287A"/>
    <w:rsid w:val="00172EF0"/>
    <w:rsid w:val="0017338C"/>
    <w:rsid w:val="00173EBE"/>
    <w:rsid w:val="001742F9"/>
    <w:rsid w:val="00176183"/>
    <w:rsid w:val="001761D8"/>
    <w:rsid w:val="00176D72"/>
    <w:rsid w:val="001770AA"/>
    <w:rsid w:val="00177809"/>
    <w:rsid w:val="001814C4"/>
    <w:rsid w:val="00182441"/>
    <w:rsid w:val="00182CFF"/>
    <w:rsid w:val="001849FD"/>
    <w:rsid w:val="00185123"/>
    <w:rsid w:val="001857E9"/>
    <w:rsid w:val="00185C6C"/>
    <w:rsid w:val="00187028"/>
    <w:rsid w:val="00187F69"/>
    <w:rsid w:val="00190BBA"/>
    <w:rsid w:val="00192DEF"/>
    <w:rsid w:val="0019539B"/>
    <w:rsid w:val="00195A95"/>
    <w:rsid w:val="00197B73"/>
    <w:rsid w:val="001A06DE"/>
    <w:rsid w:val="001A1518"/>
    <w:rsid w:val="001A1F8A"/>
    <w:rsid w:val="001A3ADF"/>
    <w:rsid w:val="001A418B"/>
    <w:rsid w:val="001A43B7"/>
    <w:rsid w:val="001A52EF"/>
    <w:rsid w:val="001A5A8F"/>
    <w:rsid w:val="001A5C9E"/>
    <w:rsid w:val="001A6946"/>
    <w:rsid w:val="001A78DF"/>
    <w:rsid w:val="001B1B7C"/>
    <w:rsid w:val="001B33FF"/>
    <w:rsid w:val="001B3D39"/>
    <w:rsid w:val="001B4B04"/>
    <w:rsid w:val="001B6212"/>
    <w:rsid w:val="001B6763"/>
    <w:rsid w:val="001C0544"/>
    <w:rsid w:val="001C0965"/>
    <w:rsid w:val="001C178B"/>
    <w:rsid w:val="001C1AE8"/>
    <w:rsid w:val="001C21F8"/>
    <w:rsid w:val="001C3321"/>
    <w:rsid w:val="001C3D7E"/>
    <w:rsid w:val="001C5524"/>
    <w:rsid w:val="001C6663"/>
    <w:rsid w:val="001C7140"/>
    <w:rsid w:val="001C71E9"/>
    <w:rsid w:val="001C7895"/>
    <w:rsid w:val="001C7AD5"/>
    <w:rsid w:val="001D040D"/>
    <w:rsid w:val="001D0C1C"/>
    <w:rsid w:val="001D26DF"/>
    <w:rsid w:val="001D2FDC"/>
    <w:rsid w:val="001D4123"/>
    <w:rsid w:val="001D4ACE"/>
    <w:rsid w:val="001D791B"/>
    <w:rsid w:val="001E1383"/>
    <w:rsid w:val="001E13AA"/>
    <w:rsid w:val="001E1E2D"/>
    <w:rsid w:val="001E1F9A"/>
    <w:rsid w:val="001E2363"/>
    <w:rsid w:val="001E3807"/>
    <w:rsid w:val="001E3C96"/>
    <w:rsid w:val="001E4466"/>
    <w:rsid w:val="001E481F"/>
    <w:rsid w:val="001E49F9"/>
    <w:rsid w:val="001E5B9E"/>
    <w:rsid w:val="001E611D"/>
    <w:rsid w:val="001E61D1"/>
    <w:rsid w:val="001E6C33"/>
    <w:rsid w:val="001E7E48"/>
    <w:rsid w:val="001F2FB3"/>
    <w:rsid w:val="001F33D8"/>
    <w:rsid w:val="001F37A0"/>
    <w:rsid w:val="001F42DC"/>
    <w:rsid w:val="001F5B4E"/>
    <w:rsid w:val="001F5E91"/>
    <w:rsid w:val="001F643B"/>
    <w:rsid w:val="002008CD"/>
    <w:rsid w:val="00200B6B"/>
    <w:rsid w:val="00201782"/>
    <w:rsid w:val="002042AD"/>
    <w:rsid w:val="00204CA9"/>
    <w:rsid w:val="002072B3"/>
    <w:rsid w:val="002073EF"/>
    <w:rsid w:val="002077BE"/>
    <w:rsid w:val="00210D50"/>
    <w:rsid w:val="0021128C"/>
    <w:rsid w:val="00211E0B"/>
    <w:rsid w:val="002120DF"/>
    <w:rsid w:val="002128A8"/>
    <w:rsid w:val="002132A4"/>
    <w:rsid w:val="00213460"/>
    <w:rsid w:val="00214616"/>
    <w:rsid w:val="00214B91"/>
    <w:rsid w:val="00215DBA"/>
    <w:rsid w:val="00216B81"/>
    <w:rsid w:val="00217915"/>
    <w:rsid w:val="002206DF"/>
    <w:rsid w:val="00220D21"/>
    <w:rsid w:val="00220E95"/>
    <w:rsid w:val="002226D5"/>
    <w:rsid w:val="00222A4B"/>
    <w:rsid w:val="00223981"/>
    <w:rsid w:val="00223F5B"/>
    <w:rsid w:val="00225130"/>
    <w:rsid w:val="00225327"/>
    <w:rsid w:val="002259FA"/>
    <w:rsid w:val="00227ACA"/>
    <w:rsid w:val="00227E81"/>
    <w:rsid w:val="00231BD1"/>
    <w:rsid w:val="00232B09"/>
    <w:rsid w:val="00233CF8"/>
    <w:rsid w:val="0023681B"/>
    <w:rsid w:val="0023736C"/>
    <w:rsid w:val="00237785"/>
    <w:rsid w:val="0023779D"/>
    <w:rsid w:val="00241466"/>
    <w:rsid w:val="00241CCE"/>
    <w:rsid w:val="0024268C"/>
    <w:rsid w:val="00242EBD"/>
    <w:rsid w:val="002438AD"/>
    <w:rsid w:val="00244156"/>
    <w:rsid w:val="002446AA"/>
    <w:rsid w:val="002460CE"/>
    <w:rsid w:val="00250C7F"/>
    <w:rsid w:val="00252F79"/>
    <w:rsid w:val="00253BAF"/>
    <w:rsid w:val="0025478F"/>
    <w:rsid w:val="00255AD1"/>
    <w:rsid w:val="00255E49"/>
    <w:rsid w:val="00256405"/>
    <w:rsid w:val="00256646"/>
    <w:rsid w:val="00257332"/>
    <w:rsid w:val="00262461"/>
    <w:rsid w:val="002638F2"/>
    <w:rsid w:val="00265471"/>
    <w:rsid w:val="00265BF0"/>
    <w:rsid w:val="00266091"/>
    <w:rsid w:val="002668E3"/>
    <w:rsid w:val="00266AA4"/>
    <w:rsid w:val="00266E0C"/>
    <w:rsid w:val="0026708D"/>
    <w:rsid w:val="00271908"/>
    <w:rsid w:val="00271E2B"/>
    <w:rsid w:val="00271F0D"/>
    <w:rsid w:val="00272C87"/>
    <w:rsid w:val="00272ED5"/>
    <w:rsid w:val="0027395D"/>
    <w:rsid w:val="0027429E"/>
    <w:rsid w:val="00274AE2"/>
    <w:rsid w:val="00274BD2"/>
    <w:rsid w:val="0027526E"/>
    <w:rsid w:val="0027577C"/>
    <w:rsid w:val="00277FCA"/>
    <w:rsid w:val="002803F9"/>
    <w:rsid w:val="002818A7"/>
    <w:rsid w:val="00281ADF"/>
    <w:rsid w:val="00281F3A"/>
    <w:rsid w:val="002847C4"/>
    <w:rsid w:val="00285057"/>
    <w:rsid w:val="00285293"/>
    <w:rsid w:val="00285844"/>
    <w:rsid w:val="00286443"/>
    <w:rsid w:val="00286484"/>
    <w:rsid w:val="002865A6"/>
    <w:rsid w:val="0028699E"/>
    <w:rsid w:val="00286E2F"/>
    <w:rsid w:val="00291E75"/>
    <w:rsid w:val="002925AE"/>
    <w:rsid w:val="002951EF"/>
    <w:rsid w:val="00295AD1"/>
    <w:rsid w:val="00295BCE"/>
    <w:rsid w:val="002A0CEF"/>
    <w:rsid w:val="002A244A"/>
    <w:rsid w:val="002A25B7"/>
    <w:rsid w:val="002A55EA"/>
    <w:rsid w:val="002A6741"/>
    <w:rsid w:val="002B6073"/>
    <w:rsid w:val="002B6648"/>
    <w:rsid w:val="002C0D96"/>
    <w:rsid w:val="002C107B"/>
    <w:rsid w:val="002C1914"/>
    <w:rsid w:val="002C2CA3"/>
    <w:rsid w:val="002C2EC9"/>
    <w:rsid w:val="002C36A5"/>
    <w:rsid w:val="002C4FD4"/>
    <w:rsid w:val="002C52C6"/>
    <w:rsid w:val="002C5C08"/>
    <w:rsid w:val="002C5CCE"/>
    <w:rsid w:val="002C6503"/>
    <w:rsid w:val="002C6EC7"/>
    <w:rsid w:val="002C792C"/>
    <w:rsid w:val="002D0EDE"/>
    <w:rsid w:val="002D13F6"/>
    <w:rsid w:val="002D3BA1"/>
    <w:rsid w:val="002D4958"/>
    <w:rsid w:val="002D53B1"/>
    <w:rsid w:val="002D63EB"/>
    <w:rsid w:val="002D66C0"/>
    <w:rsid w:val="002D7E25"/>
    <w:rsid w:val="002E11A3"/>
    <w:rsid w:val="002E2D98"/>
    <w:rsid w:val="002E3262"/>
    <w:rsid w:val="002E37EE"/>
    <w:rsid w:val="002E7BCA"/>
    <w:rsid w:val="002F2217"/>
    <w:rsid w:val="002F34E3"/>
    <w:rsid w:val="002F41B6"/>
    <w:rsid w:val="002F4F84"/>
    <w:rsid w:val="002F6C15"/>
    <w:rsid w:val="003008D7"/>
    <w:rsid w:val="00300B20"/>
    <w:rsid w:val="00302432"/>
    <w:rsid w:val="00302736"/>
    <w:rsid w:val="003027DC"/>
    <w:rsid w:val="00302FD5"/>
    <w:rsid w:val="003040F6"/>
    <w:rsid w:val="003056DE"/>
    <w:rsid w:val="00306BCA"/>
    <w:rsid w:val="00307F69"/>
    <w:rsid w:val="003107FA"/>
    <w:rsid w:val="0031125E"/>
    <w:rsid w:val="00311D2E"/>
    <w:rsid w:val="00312B0B"/>
    <w:rsid w:val="00313884"/>
    <w:rsid w:val="00313EB2"/>
    <w:rsid w:val="003149E3"/>
    <w:rsid w:val="0031683A"/>
    <w:rsid w:val="00317186"/>
    <w:rsid w:val="00317B1A"/>
    <w:rsid w:val="00317DE4"/>
    <w:rsid w:val="0032286C"/>
    <w:rsid w:val="003229D8"/>
    <w:rsid w:val="00322E96"/>
    <w:rsid w:val="0032392E"/>
    <w:rsid w:val="003254A8"/>
    <w:rsid w:val="0032594A"/>
    <w:rsid w:val="00325CC8"/>
    <w:rsid w:val="00326C1C"/>
    <w:rsid w:val="003276E5"/>
    <w:rsid w:val="00327C88"/>
    <w:rsid w:val="00330CE7"/>
    <w:rsid w:val="00331D90"/>
    <w:rsid w:val="00332D45"/>
    <w:rsid w:val="0033383B"/>
    <w:rsid w:val="00334678"/>
    <w:rsid w:val="00334B59"/>
    <w:rsid w:val="0033502F"/>
    <w:rsid w:val="00335248"/>
    <w:rsid w:val="00335D51"/>
    <w:rsid w:val="00336125"/>
    <w:rsid w:val="00336C19"/>
    <w:rsid w:val="003401E9"/>
    <w:rsid w:val="003405E4"/>
    <w:rsid w:val="003407DC"/>
    <w:rsid w:val="00340A7C"/>
    <w:rsid w:val="0034390A"/>
    <w:rsid w:val="00346C62"/>
    <w:rsid w:val="003507E3"/>
    <w:rsid w:val="0035106E"/>
    <w:rsid w:val="0035216D"/>
    <w:rsid w:val="0035278B"/>
    <w:rsid w:val="003533CA"/>
    <w:rsid w:val="00354B33"/>
    <w:rsid w:val="00354FE6"/>
    <w:rsid w:val="00355C90"/>
    <w:rsid w:val="00356074"/>
    <w:rsid w:val="0035620C"/>
    <w:rsid w:val="003563FC"/>
    <w:rsid w:val="00356F1F"/>
    <w:rsid w:val="00360A00"/>
    <w:rsid w:val="00360E45"/>
    <w:rsid w:val="00361104"/>
    <w:rsid w:val="00361E4D"/>
    <w:rsid w:val="00364DB3"/>
    <w:rsid w:val="00366617"/>
    <w:rsid w:val="00366D73"/>
    <w:rsid w:val="003670A9"/>
    <w:rsid w:val="003701E0"/>
    <w:rsid w:val="00370A2D"/>
    <w:rsid w:val="00371BE9"/>
    <w:rsid w:val="00372110"/>
    <w:rsid w:val="003749A2"/>
    <w:rsid w:val="00374EB5"/>
    <w:rsid w:val="00375458"/>
    <w:rsid w:val="00375F89"/>
    <w:rsid w:val="003763D9"/>
    <w:rsid w:val="003777B1"/>
    <w:rsid w:val="003807B1"/>
    <w:rsid w:val="00381284"/>
    <w:rsid w:val="0038207D"/>
    <w:rsid w:val="00382186"/>
    <w:rsid w:val="00383045"/>
    <w:rsid w:val="00383776"/>
    <w:rsid w:val="003838DE"/>
    <w:rsid w:val="00384B83"/>
    <w:rsid w:val="00385E47"/>
    <w:rsid w:val="00386AAF"/>
    <w:rsid w:val="00386FBD"/>
    <w:rsid w:val="00387167"/>
    <w:rsid w:val="00387562"/>
    <w:rsid w:val="0039127C"/>
    <w:rsid w:val="00392714"/>
    <w:rsid w:val="0039276E"/>
    <w:rsid w:val="0039277A"/>
    <w:rsid w:val="003930C9"/>
    <w:rsid w:val="003932F7"/>
    <w:rsid w:val="0039431F"/>
    <w:rsid w:val="0039458E"/>
    <w:rsid w:val="003945B1"/>
    <w:rsid w:val="00396660"/>
    <w:rsid w:val="00396E9C"/>
    <w:rsid w:val="003972E0"/>
    <w:rsid w:val="00397B69"/>
    <w:rsid w:val="00397D32"/>
    <w:rsid w:val="003A0098"/>
    <w:rsid w:val="003A049D"/>
    <w:rsid w:val="003A088C"/>
    <w:rsid w:val="003A0E4C"/>
    <w:rsid w:val="003A1214"/>
    <w:rsid w:val="003A19F0"/>
    <w:rsid w:val="003A27C2"/>
    <w:rsid w:val="003A3878"/>
    <w:rsid w:val="003A4041"/>
    <w:rsid w:val="003A5FB2"/>
    <w:rsid w:val="003A689E"/>
    <w:rsid w:val="003A76CC"/>
    <w:rsid w:val="003A770E"/>
    <w:rsid w:val="003A7C10"/>
    <w:rsid w:val="003B07F1"/>
    <w:rsid w:val="003B0866"/>
    <w:rsid w:val="003B1064"/>
    <w:rsid w:val="003B1A76"/>
    <w:rsid w:val="003B1C4E"/>
    <w:rsid w:val="003B223B"/>
    <w:rsid w:val="003B45DE"/>
    <w:rsid w:val="003B4794"/>
    <w:rsid w:val="003B6629"/>
    <w:rsid w:val="003B738E"/>
    <w:rsid w:val="003B747A"/>
    <w:rsid w:val="003C1EE5"/>
    <w:rsid w:val="003C2863"/>
    <w:rsid w:val="003C2CC4"/>
    <w:rsid w:val="003C2F1D"/>
    <w:rsid w:val="003C5B17"/>
    <w:rsid w:val="003C7E33"/>
    <w:rsid w:val="003D1051"/>
    <w:rsid w:val="003D17C9"/>
    <w:rsid w:val="003D1D32"/>
    <w:rsid w:val="003D2905"/>
    <w:rsid w:val="003D3607"/>
    <w:rsid w:val="003D3850"/>
    <w:rsid w:val="003D3867"/>
    <w:rsid w:val="003D4A3C"/>
    <w:rsid w:val="003D4B23"/>
    <w:rsid w:val="003D5116"/>
    <w:rsid w:val="003D7713"/>
    <w:rsid w:val="003E1322"/>
    <w:rsid w:val="003E29B0"/>
    <w:rsid w:val="003E3019"/>
    <w:rsid w:val="003E3EAB"/>
    <w:rsid w:val="003E5EE4"/>
    <w:rsid w:val="003E6B3C"/>
    <w:rsid w:val="003E6F4F"/>
    <w:rsid w:val="003F0442"/>
    <w:rsid w:val="003F0482"/>
    <w:rsid w:val="003F0484"/>
    <w:rsid w:val="003F1444"/>
    <w:rsid w:val="003F3203"/>
    <w:rsid w:val="003F38B6"/>
    <w:rsid w:val="003F40C2"/>
    <w:rsid w:val="003F754E"/>
    <w:rsid w:val="00400A4E"/>
    <w:rsid w:val="00400C0D"/>
    <w:rsid w:val="00400CEF"/>
    <w:rsid w:val="004024C5"/>
    <w:rsid w:val="004052D1"/>
    <w:rsid w:val="00405D2C"/>
    <w:rsid w:val="0040705C"/>
    <w:rsid w:val="00407CB2"/>
    <w:rsid w:val="00410691"/>
    <w:rsid w:val="00410CF8"/>
    <w:rsid w:val="0041201C"/>
    <w:rsid w:val="004125F0"/>
    <w:rsid w:val="00413A80"/>
    <w:rsid w:val="00413CF8"/>
    <w:rsid w:val="0041470E"/>
    <w:rsid w:val="00414725"/>
    <w:rsid w:val="00414854"/>
    <w:rsid w:val="00414DBF"/>
    <w:rsid w:val="00416969"/>
    <w:rsid w:val="00417C87"/>
    <w:rsid w:val="004212F8"/>
    <w:rsid w:val="00422007"/>
    <w:rsid w:val="004233DE"/>
    <w:rsid w:val="00423F07"/>
    <w:rsid w:val="0042429B"/>
    <w:rsid w:val="004249FB"/>
    <w:rsid w:val="00424AC9"/>
    <w:rsid w:val="0042556C"/>
    <w:rsid w:val="00425CD3"/>
    <w:rsid w:val="00425DA7"/>
    <w:rsid w:val="00426285"/>
    <w:rsid w:val="00426B43"/>
    <w:rsid w:val="00427579"/>
    <w:rsid w:val="0042765E"/>
    <w:rsid w:val="00431093"/>
    <w:rsid w:val="004323DC"/>
    <w:rsid w:val="004325CB"/>
    <w:rsid w:val="004326E0"/>
    <w:rsid w:val="00433550"/>
    <w:rsid w:val="0043608E"/>
    <w:rsid w:val="004370DC"/>
    <w:rsid w:val="004371FB"/>
    <w:rsid w:val="004372E9"/>
    <w:rsid w:val="00437EDA"/>
    <w:rsid w:val="004416A0"/>
    <w:rsid w:val="0044237B"/>
    <w:rsid w:val="00442D30"/>
    <w:rsid w:val="004431C3"/>
    <w:rsid w:val="00443E3E"/>
    <w:rsid w:val="004450D3"/>
    <w:rsid w:val="004462C5"/>
    <w:rsid w:val="00446DE4"/>
    <w:rsid w:val="0044702C"/>
    <w:rsid w:val="004474C8"/>
    <w:rsid w:val="004479ED"/>
    <w:rsid w:val="0045136A"/>
    <w:rsid w:val="0045147A"/>
    <w:rsid w:val="00452AA0"/>
    <w:rsid w:val="0045303A"/>
    <w:rsid w:val="0045334C"/>
    <w:rsid w:val="00454CF2"/>
    <w:rsid w:val="0045521E"/>
    <w:rsid w:val="0046043F"/>
    <w:rsid w:val="00463A10"/>
    <w:rsid w:val="004663E5"/>
    <w:rsid w:val="00466702"/>
    <w:rsid w:val="00466A29"/>
    <w:rsid w:val="0047183C"/>
    <w:rsid w:val="00471EF7"/>
    <w:rsid w:val="00472A50"/>
    <w:rsid w:val="00473FF8"/>
    <w:rsid w:val="00474D94"/>
    <w:rsid w:val="00474DB9"/>
    <w:rsid w:val="004758A4"/>
    <w:rsid w:val="004770BA"/>
    <w:rsid w:val="00477D0D"/>
    <w:rsid w:val="004814B3"/>
    <w:rsid w:val="00481851"/>
    <w:rsid w:val="00481F9E"/>
    <w:rsid w:val="004820D9"/>
    <w:rsid w:val="00482161"/>
    <w:rsid w:val="0048231A"/>
    <w:rsid w:val="00483457"/>
    <w:rsid w:val="00485177"/>
    <w:rsid w:val="004865DE"/>
    <w:rsid w:val="00487502"/>
    <w:rsid w:val="00487F19"/>
    <w:rsid w:val="0049156E"/>
    <w:rsid w:val="00493DCF"/>
    <w:rsid w:val="00493ED7"/>
    <w:rsid w:val="00495DAE"/>
    <w:rsid w:val="00495F02"/>
    <w:rsid w:val="00497D2B"/>
    <w:rsid w:val="00497F36"/>
    <w:rsid w:val="004A1BB5"/>
    <w:rsid w:val="004A2060"/>
    <w:rsid w:val="004A56EE"/>
    <w:rsid w:val="004A5EE7"/>
    <w:rsid w:val="004A5EEA"/>
    <w:rsid w:val="004A5FDC"/>
    <w:rsid w:val="004A637F"/>
    <w:rsid w:val="004A69F0"/>
    <w:rsid w:val="004A7DFC"/>
    <w:rsid w:val="004B0649"/>
    <w:rsid w:val="004B2B6B"/>
    <w:rsid w:val="004B3196"/>
    <w:rsid w:val="004B3F66"/>
    <w:rsid w:val="004B4055"/>
    <w:rsid w:val="004B549A"/>
    <w:rsid w:val="004B671A"/>
    <w:rsid w:val="004B681A"/>
    <w:rsid w:val="004C1139"/>
    <w:rsid w:val="004C1E77"/>
    <w:rsid w:val="004C2D51"/>
    <w:rsid w:val="004C340B"/>
    <w:rsid w:val="004C35ED"/>
    <w:rsid w:val="004C58EF"/>
    <w:rsid w:val="004C5A1D"/>
    <w:rsid w:val="004C73F9"/>
    <w:rsid w:val="004C7D0D"/>
    <w:rsid w:val="004C7DF4"/>
    <w:rsid w:val="004D0C4F"/>
    <w:rsid w:val="004D1F55"/>
    <w:rsid w:val="004D2A40"/>
    <w:rsid w:val="004D2B1F"/>
    <w:rsid w:val="004D3770"/>
    <w:rsid w:val="004D4923"/>
    <w:rsid w:val="004D526D"/>
    <w:rsid w:val="004D77E0"/>
    <w:rsid w:val="004D7EE1"/>
    <w:rsid w:val="004E31EF"/>
    <w:rsid w:val="004E3397"/>
    <w:rsid w:val="004E48B3"/>
    <w:rsid w:val="004E4996"/>
    <w:rsid w:val="004E4A78"/>
    <w:rsid w:val="004E4CCF"/>
    <w:rsid w:val="004E79EA"/>
    <w:rsid w:val="004F0FDE"/>
    <w:rsid w:val="004F44CF"/>
    <w:rsid w:val="004F4A14"/>
    <w:rsid w:val="004F4F01"/>
    <w:rsid w:val="004F6BFC"/>
    <w:rsid w:val="004F72DD"/>
    <w:rsid w:val="004F7305"/>
    <w:rsid w:val="004F79A8"/>
    <w:rsid w:val="004F7F1F"/>
    <w:rsid w:val="0050004C"/>
    <w:rsid w:val="00503254"/>
    <w:rsid w:val="00503318"/>
    <w:rsid w:val="00506ECA"/>
    <w:rsid w:val="00511AE6"/>
    <w:rsid w:val="00511B87"/>
    <w:rsid w:val="00511CA9"/>
    <w:rsid w:val="00512BEB"/>
    <w:rsid w:val="005137D5"/>
    <w:rsid w:val="005139D1"/>
    <w:rsid w:val="005149E3"/>
    <w:rsid w:val="005151F7"/>
    <w:rsid w:val="005157A2"/>
    <w:rsid w:val="00516ED5"/>
    <w:rsid w:val="005210F8"/>
    <w:rsid w:val="005211F5"/>
    <w:rsid w:val="00521253"/>
    <w:rsid w:val="0052128D"/>
    <w:rsid w:val="00521A16"/>
    <w:rsid w:val="00522086"/>
    <w:rsid w:val="00522427"/>
    <w:rsid w:val="005229B5"/>
    <w:rsid w:val="005243FF"/>
    <w:rsid w:val="00525418"/>
    <w:rsid w:val="00525980"/>
    <w:rsid w:val="00526982"/>
    <w:rsid w:val="005269C6"/>
    <w:rsid w:val="00527519"/>
    <w:rsid w:val="0052771A"/>
    <w:rsid w:val="0052797A"/>
    <w:rsid w:val="005310CF"/>
    <w:rsid w:val="00532105"/>
    <w:rsid w:val="0053280E"/>
    <w:rsid w:val="00533730"/>
    <w:rsid w:val="00533821"/>
    <w:rsid w:val="005354EA"/>
    <w:rsid w:val="00535A68"/>
    <w:rsid w:val="00540404"/>
    <w:rsid w:val="0054057E"/>
    <w:rsid w:val="00540619"/>
    <w:rsid w:val="00540C2F"/>
    <w:rsid w:val="00541793"/>
    <w:rsid w:val="00541888"/>
    <w:rsid w:val="005420F2"/>
    <w:rsid w:val="00542412"/>
    <w:rsid w:val="00542C16"/>
    <w:rsid w:val="00542DA1"/>
    <w:rsid w:val="005430E9"/>
    <w:rsid w:val="00545998"/>
    <w:rsid w:val="00545DAF"/>
    <w:rsid w:val="00545EB7"/>
    <w:rsid w:val="00546A42"/>
    <w:rsid w:val="00550043"/>
    <w:rsid w:val="00551CA9"/>
    <w:rsid w:val="005524CD"/>
    <w:rsid w:val="0055270B"/>
    <w:rsid w:val="005542DA"/>
    <w:rsid w:val="005544BA"/>
    <w:rsid w:val="005555CB"/>
    <w:rsid w:val="00555A25"/>
    <w:rsid w:val="00556B2C"/>
    <w:rsid w:val="00557054"/>
    <w:rsid w:val="0056032F"/>
    <w:rsid w:val="00560E4A"/>
    <w:rsid w:val="00561E98"/>
    <w:rsid w:val="00563585"/>
    <w:rsid w:val="00564270"/>
    <w:rsid w:val="0056541A"/>
    <w:rsid w:val="00566C65"/>
    <w:rsid w:val="00566E39"/>
    <w:rsid w:val="00567011"/>
    <w:rsid w:val="00567A15"/>
    <w:rsid w:val="005723E7"/>
    <w:rsid w:val="0057299A"/>
    <w:rsid w:val="00572A42"/>
    <w:rsid w:val="0057345F"/>
    <w:rsid w:val="00573975"/>
    <w:rsid w:val="00575284"/>
    <w:rsid w:val="0057548E"/>
    <w:rsid w:val="00575CB5"/>
    <w:rsid w:val="005769B4"/>
    <w:rsid w:val="00576A10"/>
    <w:rsid w:val="00577219"/>
    <w:rsid w:val="00577A59"/>
    <w:rsid w:val="00580CEB"/>
    <w:rsid w:val="00582908"/>
    <w:rsid w:val="005839FF"/>
    <w:rsid w:val="005844EF"/>
    <w:rsid w:val="00584E5E"/>
    <w:rsid w:val="0058502F"/>
    <w:rsid w:val="00585664"/>
    <w:rsid w:val="005858F1"/>
    <w:rsid w:val="00585BF8"/>
    <w:rsid w:val="005863E2"/>
    <w:rsid w:val="00590BD8"/>
    <w:rsid w:val="00591722"/>
    <w:rsid w:val="00592207"/>
    <w:rsid w:val="005922CD"/>
    <w:rsid w:val="0059234E"/>
    <w:rsid w:val="00593A87"/>
    <w:rsid w:val="00593D5A"/>
    <w:rsid w:val="00594771"/>
    <w:rsid w:val="00595571"/>
    <w:rsid w:val="00596BD2"/>
    <w:rsid w:val="0059798E"/>
    <w:rsid w:val="00597AF4"/>
    <w:rsid w:val="005A0D43"/>
    <w:rsid w:val="005A2391"/>
    <w:rsid w:val="005A274D"/>
    <w:rsid w:val="005A2E4D"/>
    <w:rsid w:val="005A2F30"/>
    <w:rsid w:val="005A3253"/>
    <w:rsid w:val="005A4279"/>
    <w:rsid w:val="005A4BB8"/>
    <w:rsid w:val="005A5146"/>
    <w:rsid w:val="005A5410"/>
    <w:rsid w:val="005A54D3"/>
    <w:rsid w:val="005A557B"/>
    <w:rsid w:val="005A6254"/>
    <w:rsid w:val="005A6BFE"/>
    <w:rsid w:val="005A6E6E"/>
    <w:rsid w:val="005B0A6F"/>
    <w:rsid w:val="005B109F"/>
    <w:rsid w:val="005B1A2D"/>
    <w:rsid w:val="005B1B45"/>
    <w:rsid w:val="005B267E"/>
    <w:rsid w:val="005B2E60"/>
    <w:rsid w:val="005B3441"/>
    <w:rsid w:val="005B3DB3"/>
    <w:rsid w:val="005B4D87"/>
    <w:rsid w:val="005B54A9"/>
    <w:rsid w:val="005B5CD7"/>
    <w:rsid w:val="005B7AB6"/>
    <w:rsid w:val="005C0081"/>
    <w:rsid w:val="005C177C"/>
    <w:rsid w:val="005C21D8"/>
    <w:rsid w:val="005C3022"/>
    <w:rsid w:val="005C359A"/>
    <w:rsid w:val="005C4302"/>
    <w:rsid w:val="005C50EF"/>
    <w:rsid w:val="005C72D1"/>
    <w:rsid w:val="005C7666"/>
    <w:rsid w:val="005C7765"/>
    <w:rsid w:val="005D0493"/>
    <w:rsid w:val="005D0B88"/>
    <w:rsid w:val="005D1BA9"/>
    <w:rsid w:val="005D1EE4"/>
    <w:rsid w:val="005D332A"/>
    <w:rsid w:val="005D3410"/>
    <w:rsid w:val="005D36AC"/>
    <w:rsid w:val="005D39B4"/>
    <w:rsid w:val="005D3F9F"/>
    <w:rsid w:val="005D516B"/>
    <w:rsid w:val="005D6384"/>
    <w:rsid w:val="005D6536"/>
    <w:rsid w:val="005D7BC2"/>
    <w:rsid w:val="005E03C4"/>
    <w:rsid w:val="005E09AA"/>
    <w:rsid w:val="005E23DB"/>
    <w:rsid w:val="005E252C"/>
    <w:rsid w:val="005E27B7"/>
    <w:rsid w:val="005E4A27"/>
    <w:rsid w:val="005E4B98"/>
    <w:rsid w:val="005E5542"/>
    <w:rsid w:val="005E6251"/>
    <w:rsid w:val="005F04C7"/>
    <w:rsid w:val="005F1455"/>
    <w:rsid w:val="005F1C3C"/>
    <w:rsid w:val="005F1E3C"/>
    <w:rsid w:val="005F1FE4"/>
    <w:rsid w:val="005F225E"/>
    <w:rsid w:val="005F3C6E"/>
    <w:rsid w:val="005F3DCD"/>
    <w:rsid w:val="005F3FEA"/>
    <w:rsid w:val="005F4B4D"/>
    <w:rsid w:val="005F6A94"/>
    <w:rsid w:val="005F71D2"/>
    <w:rsid w:val="0060015A"/>
    <w:rsid w:val="006003E9"/>
    <w:rsid w:val="00600D45"/>
    <w:rsid w:val="00602046"/>
    <w:rsid w:val="0060420D"/>
    <w:rsid w:val="00604F91"/>
    <w:rsid w:val="0060538F"/>
    <w:rsid w:val="00605828"/>
    <w:rsid w:val="0060589D"/>
    <w:rsid w:val="0060647B"/>
    <w:rsid w:val="00607391"/>
    <w:rsid w:val="0060740E"/>
    <w:rsid w:val="0061017B"/>
    <w:rsid w:val="00610ACA"/>
    <w:rsid w:val="00611FC4"/>
    <w:rsid w:val="00612254"/>
    <w:rsid w:val="00613276"/>
    <w:rsid w:val="00613CAE"/>
    <w:rsid w:val="00614464"/>
    <w:rsid w:val="00614B55"/>
    <w:rsid w:val="00614DA6"/>
    <w:rsid w:val="00615425"/>
    <w:rsid w:val="0061559C"/>
    <w:rsid w:val="006162BE"/>
    <w:rsid w:val="006173BC"/>
    <w:rsid w:val="006176FB"/>
    <w:rsid w:val="00621300"/>
    <w:rsid w:val="006217DF"/>
    <w:rsid w:val="00621A7E"/>
    <w:rsid w:val="00622795"/>
    <w:rsid w:val="0062298E"/>
    <w:rsid w:val="00623A48"/>
    <w:rsid w:val="00623BAD"/>
    <w:rsid w:val="00624E9D"/>
    <w:rsid w:val="00624ED0"/>
    <w:rsid w:val="0062609D"/>
    <w:rsid w:val="0063098F"/>
    <w:rsid w:val="00630C94"/>
    <w:rsid w:val="00634358"/>
    <w:rsid w:val="00634999"/>
    <w:rsid w:val="006351C4"/>
    <w:rsid w:val="006405B5"/>
    <w:rsid w:val="00640B26"/>
    <w:rsid w:val="00640D08"/>
    <w:rsid w:val="006410F5"/>
    <w:rsid w:val="00642B56"/>
    <w:rsid w:val="006438E4"/>
    <w:rsid w:val="00644310"/>
    <w:rsid w:val="006444EE"/>
    <w:rsid w:val="006461A9"/>
    <w:rsid w:val="0064695C"/>
    <w:rsid w:val="00647EF1"/>
    <w:rsid w:val="00650D43"/>
    <w:rsid w:val="00651AD5"/>
    <w:rsid w:val="00653951"/>
    <w:rsid w:val="00654183"/>
    <w:rsid w:val="00654AFF"/>
    <w:rsid w:val="00655541"/>
    <w:rsid w:val="0065594F"/>
    <w:rsid w:val="00655B3A"/>
    <w:rsid w:val="00655F0B"/>
    <w:rsid w:val="0065646F"/>
    <w:rsid w:val="006569FA"/>
    <w:rsid w:val="00660CA4"/>
    <w:rsid w:val="00661393"/>
    <w:rsid w:val="00662BAE"/>
    <w:rsid w:val="006632A1"/>
    <w:rsid w:val="006635BE"/>
    <w:rsid w:val="00665992"/>
    <w:rsid w:val="00666EBE"/>
    <w:rsid w:val="006671DA"/>
    <w:rsid w:val="00667D31"/>
    <w:rsid w:val="00670411"/>
    <w:rsid w:val="006720DA"/>
    <w:rsid w:val="00674352"/>
    <w:rsid w:val="00674B68"/>
    <w:rsid w:val="00674C78"/>
    <w:rsid w:val="00675E72"/>
    <w:rsid w:val="006770D8"/>
    <w:rsid w:val="00677338"/>
    <w:rsid w:val="00680182"/>
    <w:rsid w:val="006802D1"/>
    <w:rsid w:val="006811D8"/>
    <w:rsid w:val="006829CD"/>
    <w:rsid w:val="00682A3C"/>
    <w:rsid w:val="00682D97"/>
    <w:rsid w:val="00682F1E"/>
    <w:rsid w:val="006830F7"/>
    <w:rsid w:val="006848DA"/>
    <w:rsid w:val="00685164"/>
    <w:rsid w:val="00685542"/>
    <w:rsid w:val="006865A0"/>
    <w:rsid w:val="006865D2"/>
    <w:rsid w:val="00686736"/>
    <w:rsid w:val="00687D61"/>
    <w:rsid w:val="006907FD"/>
    <w:rsid w:val="006911CD"/>
    <w:rsid w:val="00691252"/>
    <w:rsid w:val="00695719"/>
    <w:rsid w:val="006957A7"/>
    <w:rsid w:val="00695CDB"/>
    <w:rsid w:val="00695E60"/>
    <w:rsid w:val="006A00EC"/>
    <w:rsid w:val="006A0616"/>
    <w:rsid w:val="006A2CF7"/>
    <w:rsid w:val="006A2F25"/>
    <w:rsid w:val="006A3689"/>
    <w:rsid w:val="006A40BB"/>
    <w:rsid w:val="006A458A"/>
    <w:rsid w:val="006A4A77"/>
    <w:rsid w:val="006A6C03"/>
    <w:rsid w:val="006A70C5"/>
    <w:rsid w:val="006A7257"/>
    <w:rsid w:val="006A7392"/>
    <w:rsid w:val="006A7912"/>
    <w:rsid w:val="006B2BBC"/>
    <w:rsid w:val="006B43EE"/>
    <w:rsid w:val="006B5458"/>
    <w:rsid w:val="006B593A"/>
    <w:rsid w:val="006B6423"/>
    <w:rsid w:val="006B6CDB"/>
    <w:rsid w:val="006B785B"/>
    <w:rsid w:val="006B792F"/>
    <w:rsid w:val="006B79C3"/>
    <w:rsid w:val="006B7D9A"/>
    <w:rsid w:val="006C07EE"/>
    <w:rsid w:val="006C0846"/>
    <w:rsid w:val="006C0D34"/>
    <w:rsid w:val="006C1223"/>
    <w:rsid w:val="006C12B0"/>
    <w:rsid w:val="006C15D2"/>
    <w:rsid w:val="006C39A7"/>
    <w:rsid w:val="006C4869"/>
    <w:rsid w:val="006C4BE5"/>
    <w:rsid w:val="006C5638"/>
    <w:rsid w:val="006C5C66"/>
    <w:rsid w:val="006C6286"/>
    <w:rsid w:val="006C66AC"/>
    <w:rsid w:val="006C680F"/>
    <w:rsid w:val="006D0433"/>
    <w:rsid w:val="006D191E"/>
    <w:rsid w:val="006D3BB4"/>
    <w:rsid w:val="006D3D25"/>
    <w:rsid w:val="006D440C"/>
    <w:rsid w:val="006D5456"/>
    <w:rsid w:val="006D72E1"/>
    <w:rsid w:val="006E268D"/>
    <w:rsid w:val="006E3277"/>
    <w:rsid w:val="006E3E5B"/>
    <w:rsid w:val="006E4A66"/>
    <w:rsid w:val="006E564B"/>
    <w:rsid w:val="006E7669"/>
    <w:rsid w:val="006F20CD"/>
    <w:rsid w:val="006F27BE"/>
    <w:rsid w:val="006F2CE0"/>
    <w:rsid w:val="006F52ED"/>
    <w:rsid w:val="006F52FB"/>
    <w:rsid w:val="006F6426"/>
    <w:rsid w:val="006F7729"/>
    <w:rsid w:val="006F7CFD"/>
    <w:rsid w:val="00700A0F"/>
    <w:rsid w:val="00700E0B"/>
    <w:rsid w:val="007042BF"/>
    <w:rsid w:val="007054A7"/>
    <w:rsid w:val="00705671"/>
    <w:rsid w:val="00710049"/>
    <w:rsid w:val="007107B0"/>
    <w:rsid w:val="00710935"/>
    <w:rsid w:val="00710CD7"/>
    <w:rsid w:val="00710DF0"/>
    <w:rsid w:val="00713143"/>
    <w:rsid w:val="00713508"/>
    <w:rsid w:val="007143E5"/>
    <w:rsid w:val="00714F85"/>
    <w:rsid w:val="00715F98"/>
    <w:rsid w:val="007177DE"/>
    <w:rsid w:val="00717D67"/>
    <w:rsid w:val="00717ECF"/>
    <w:rsid w:val="00722585"/>
    <w:rsid w:val="00723CA7"/>
    <w:rsid w:val="007244C3"/>
    <w:rsid w:val="0072454F"/>
    <w:rsid w:val="0072552C"/>
    <w:rsid w:val="00725F14"/>
    <w:rsid w:val="0072632A"/>
    <w:rsid w:val="00727732"/>
    <w:rsid w:val="00727990"/>
    <w:rsid w:val="00727A77"/>
    <w:rsid w:val="007304D1"/>
    <w:rsid w:val="00730824"/>
    <w:rsid w:val="00731C8D"/>
    <w:rsid w:val="00733CFE"/>
    <w:rsid w:val="007347F0"/>
    <w:rsid w:val="00734AEC"/>
    <w:rsid w:val="007353D2"/>
    <w:rsid w:val="00735DD3"/>
    <w:rsid w:val="007366EB"/>
    <w:rsid w:val="00742568"/>
    <w:rsid w:val="00742ABE"/>
    <w:rsid w:val="00744C94"/>
    <w:rsid w:val="00744D4F"/>
    <w:rsid w:val="00745370"/>
    <w:rsid w:val="00747047"/>
    <w:rsid w:val="007470E6"/>
    <w:rsid w:val="00747DBD"/>
    <w:rsid w:val="00747EEB"/>
    <w:rsid w:val="00750ABC"/>
    <w:rsid w:val="00751F04"/>
    <w:rsid w:val="007532F8"/>
    <w:rsid w:val="00753447"/>
    <w:rsid w:val="0075382E"/>
    <w:rsid w:val="0075452E"/>
    <w:rsid w:val="0075561B"/>
    <w:rsid w:val="00756203"/>
    <w:rsid w:val="0075656C"/>
    <w:rsid w:val="0075711F"/>
    <w:rsid w:val="00757211"/>
    <w:rsid w:val="00757274"/>
    <w:rsid w:val="007572BA"/>
    <w:rsid w:val="00761B9B"/>
    <w:rsid w:val="007622BB"/>
    <w:rsid w:val="00764571"/>
    <w:rsid w:val="0076539E"/>
    <w:rsid w:val="00766715"/>
    <w:rsid w:val="007674B9"/>
    <w:rsid w:val="0077016D"/>
    <w:rsid w:val="007716F6"/>
    <w:rsid w:val="00772C3E"/>
    <w:rsid w:val="007738C9"/>
    <w:rsid w:val="00774CD9"/>
    <w:rsid w:val="00774ECB"/>
    <w:rsid w:val="00774EDB"/>
    <w:rsid w:val="0077542B"/>
    <w:rsid w:val="007758D6"/>
    <w:rsid w:val="00776948"/>
    <w:rsid w:val="007769AE"/>
    <w:rsid w:val="0078028A"/>
    <w:rsid w:val="00781455"/>
    <w:rsid w:val="00781928"/>
    <w:rsid w:val="00782882"/>
    <w:rsid w:val="00783E5B"/>
    <w:rsid w:val="007844A3"/>
    <w:rsid w:val="00784FDB"/>
    <w:rsid w:val="00784FEB"/>
    <w:rsid w:val="00785486"/>
    <w:rsid w:val="00786446"/>
    <w:rsid w:val="007879C9"/>
    <w:rsid w:val="00790117"/>
    <w:rsid w:val="00791084"/>
    <w:rsid w:val="00791CE9"/>
    <w:rsid w:val="007931E9"/>
    <w:rsid w:val="00794607"/>
    <w:rsid w:val="00795028"/>
    <w:rsid w:val="00795E55"/>
    <w:rsid w:val="007965DB"/>
    <w:rsid w:val="007A0E7A"/>
    <w:rsid w:val="007A2461"/>
    <w:rsid w:val="007A3D20"/>
    <w:rsid w:val="007A422D"/>
    <w:rsid w:val="007B19F7"/>
    <w:rsid w:val="007B3BD4"/>
    <w:rsid w:val="007B3E9B"/>
    <w:rsid w:val="007B4C15"/>
    <w:rsid w:val="007B4C79"/>
    <w:rsid w:val="007B56AE"/>
    <w:rsid w:val="007B5E0C"/>
    <w:rsid w:val="007B6600"/>
    <w:rsid w:val="007B6732"/>
    <w:rsid w:val="007B6BA5"/>
    <w:rsid w:val="007B77F0"/>
    <w:rsid w:val="007C0568"/>
    <w:rsid w:val="007C199A"/>
    <w:rsid w:val="007C2754"/>
    <w:rsid w:val="007C3390"/>
    <w:rsid w:val="007C3641"/>
    <w:rsid w:val="007C4F4B"/>
    <w:rsid w:val="007C583F"/>
    <w:rsid w:val="007C5A1C"/>
    <w:rsid w:val="007C5C50"/>
    <w:rsid w:val="007C6A81"/>
    <w:rsid w:val="007C73B9"/>
    <w:rsid w:val="007C73D3"/>
    <w:rsid w:val="007D0515"/>
    <w:rsid w:val="007D0B22"/>
    <w:rsid w:val="007D1E6F"/>
    <w:rsid w:val="007D2366"/>
    <w:rsid w:val="007D34D8"/>
    <w:rsid w:val="007D37C3"/>
    <w:rsid w:val="007D46AE"/>
    <w:rsid w:val="007D6204"/>
    <w:rsid w:val="007D6548"/>
    <w:rsid w:val="007D7B3C"/>
    <w:rsid w:val="007E0121"/>
    <w:rsid w:val="007E191B"/>
    <w:rsid w:val="007E2675"/>
    <w:rsid w:val="007E3A86"/>
    <w:rsid w:val="007E417E"/>
    <w:rsid w:val="007E43C3"/>
    <w:rsid w:val="007E4C89"/>
    <w:rsid w:val="007E59A1"/>
    <w:rsid w:val="007E5DFC"/>
    <w:rsid w:val="007E627B"/>
    <w:rsid w:val="007E7C4C"/>
    <w:rsid w:val="007F133B"/>
    <w:rsid w:val="007F15BF"/>
    <w:rsid w:val="007F2100"/>
    <w:rsid w:val="007F2FE3"/>
    <w:rsid w:val="007F3143"/>
    <w:rsid w:val="007F325B"/>
    <w:rsid w:val="007F36DF"/>
    <w:rsid w:val="007F3BF5"/>
    <w:rsid w:val="007F3DA5"/>
    <w:rsid w:val="007F4C64"/>
    <w:rsid w:val="007F5729"/>
    <w:rsid w:val="007F58AD"/>
    <w:rsid w:val="007F6611"/>
    <w:rsid w:val="007F6CC4"/>
    <w:rsid w:val="007F7FCB"/>
    <w:rsid w:val="0080149F"/>
    <w:rsid w:val="00802E10"/>
    <w:rsid w:val="008042C4"/>
    <w:rsid w:val="008046E6"/>
    <w:rsid w:val="00804DCF"/>
    <w:rsid w:val="008065E7"/>
    <w:rsid w:val="00806E18"/>
    <w:rsid w:val="0080700C"/>
    <w:rsid w:val="00807FB9"/>
    <w:rsid w:val="008110FA"/>
    <w:rsid w:val="00813864"/>
    <w:rsid w:val="00813AE3"/>
    <w:rsid w:val="00814FB6"/>
    <w:rsid w:val="00816437"/>
    <w:rsid w:val="008166CB"/>
    <w:rsid w:val="008168F8"/>
    <w:rsid w:val="0081739D"/>
    <w:rsid w:val="008175E9"/>
    <w:rsid w:val="008201AC"/>
    <w:rsid w:val="00820457"/>
    <w:rsid w:val="0082062C"/>
    <w:rsid w:val="00821A71"/>
    <w:rsid w:val="00821F53"/>
    <w:rsid w:val="00822851"/>
    <w:rsid w:val="00822BE9"/>
    <w:rsid w:val="0082300C"/>
    <w:rsid w:val="008237BA"/>
    <w:rsid w:val="008240C7"/>
    <w:rsid w:val="008242D7"/>
    <w:rsid w:val="00824303"/>
    <w:rsid w:val="00826EFE"/>
    <w:rsid w:val="008305CF"/>
    <w:rsid w:val="00831D56"/>
    <w:rsid w:val="0083295D"/>
    <w:rsid w:val="00833899"/>
    <w:rsid w:val="00835452"/>
    <w:rsid w:val="00837812"/>
    <w:rsid w:val="00840B0F"/>
    <w:rsid w:val="0084189E"/>
    <w:rsid w:val="008423FF"/>
    <w:rsid w:val="00842B16"/>
    <w:rsid w:val="00845187"/>
    <w:rsid w:val="0084572B"/>
    <w:rsid w:val="008464E0"/>
    <w:rsid w:val="008466E0"/>
    <w:rsid w:val="0084699D"/>
    <w:rsid w:val="00850189"/>
    <w:rsid w:val="00850E53"/>
    <w:rsid w:val="00850FDD"/>
    <w:rsid w:val="0085298D"/>
    <w:rsid w:val="00852FF1"/>
    <w:rsid w:val="0085477E"/>
    <w:rsid w:val="0085519F"/>
    <w:rsid w:val="00856CFA"/>
    <w:rsid w:val="00856DFC"/>
    <w:rsid w:val="008577D8"/>
    <w:rsid w:val="00857D38"/>
    <w:rsid w:val="00860CCC"/>
    <w:rsid w:val="00862379"/>
    <w:rsid w:val="008628A9"/>
    <w:rsid w:val="008630A2"/>
    <w:rsid w:val="008645A8"/>
    <w:rsid w:val="0086565A"/>
    <w:rsid w:val="00865716"/>
    <w:rsid w:val="00866485"/>
    <w:rsid w:val="0086658B"/>
    <w:rsid w:val="008669C1"/>
    <w:rsid w:val="00866DBF"/>
    <w:rsid w:val="00867389"/>
    <w:rsid w:val="00867A62"/>
    <w:rsid w:val="00867DAE"/>
    <w:rsid w:val="0087133F"/>
    <w:rsid w:val="008713D4"/>
    <w:rsid w:val="00871AED"/>
    <w:rsid w:val="00871B05"/>
    <w:rsid w:val="00871FD5"/>
    <w:rsid w:val="00872487"/>
    <w:rsid w:val="00872704"/>
    <w:rsid w:val="00873495"/>
    <w:rsid w:val="00873767"/>
    <w:rsid w:val="0087416E"/>
    <w:rsid w:val="00874ADF"/>
    <w:rsid w:val="00875F0B"/>
    <w:rsid w:val="008762DB"/>
    <w:rsid w:val="008801C8"/>
    <w:rsid w:val="00881C41"/>
    <w:rsid w:val="0088255A"/>
    <w:rsid w:val="0088280F"/>
    <w:rsid w:val="00883AEF"/>
    <w:rsid w:val="00883F9E"/>
    <w:rsid w:val="00884A1F"/>
    <w:rsid w:val="00886183"/>
    <w:rsid w:val="0088638D"/>
    <w:rsid w:val="00887966"/>
    <w:rsid w:val="00891505"/>
    <w:rsid w:val="008916B4"/>
    <w:rsid w:val="00892220"/>
    <w:rsid w:val="00897366"/>
    <w:rsid w:val="008979B1"/>
    <w:rsid w:val="008A13A5"/>
    <w:rsid w:val="008A16AA"/>
    <w:rsid w:val="008A18CE"/>
    <w:rsid w:val="008A2B69"/>
    <w:rsid w:val="008A3234"/>
    <w:rsid w:val="008A38F3"/>
    <w:rsid w:val="008A50D9"/>
    <w:rsid w:val="008A529D"/>
    <w:rsid w:val="008A64BB"/>
    <w:rsid w:val="008A6B25"/>
    <w:rsid w:val="008A6C23"/>
    <w:rsid w:val="008A6C4F"/>
    <w:rsid w:val="008A74F7"/>
    <w:rsid w:val="008B01BA"/>
    <w:rsid w:val="008B186C"/>
    <w:rsid w:val="008B1EDF"/>
    <w:rsid w:val="008B4823"/>
    <w:rsid w:val="008B5873"/>
    <w:rsid w:val="008B5DD1"/>
    <w:rsid w:val="008B5FD1"/>
    <w:rsid w:val="008B7604"/>
    <w:rsid w:val="008B79FB"/>
    <w:rsid w:val="008C0214"/>
    <w:rsid w:val="008C1662"/>
    <w:rsid w:val="008C19DF"/>
    <w:rsid w:val="008C2AAC"/>
    <w:rsid w:val="008C30AB"/>
    <w:rsid w:val="008C3837"/>
    <w:rsid w:val="008C3895"/>
    <w:rsid w:val="008C4E3F"/>
    <w:rsid w:val="008C560A"/>
    <w:rsid w:val="008C5CF7"/>
    <w:rsid w:val="008C5FED"/>
    <w:rsid w:val="008C61FC"/>
    <w:rsid w:val="008C70AF"/>
    <w:rsid w:val="008D1539"/>
    <w:rsid w:val="008D16FF"/>
    <w:rsid w:val="008D1C28"/>
    <w:rsid w:val="008D21EB"/>
    <w:rsid w:val="008D2DC9"/>
    <w:rsid w:val="008D2FA7"/>
    <w:rsid w:val="008D3527"/>
    <w:rsid w:val="008D35E2"/>
    <w:rsid w:val="008D3C4F"/>
    <w:rsid w:val="008D46A8"/>
    <w:rsid w:val="008D539E"/>
    <w:rsid w:val="008D70D1"/>
    <w:rsid w:val="008D73A2"/>
    <w:rsid w:val="008D7AE7"/>
    <w:rsid w:val="008E03BC"/>
    <w:rsid w:val="008E06AD"/>
    <w:rsid w:val="008E0C29"/>
    <w:rsid w:val="008E0E46"/>
    <w:rsid w:val="008E172B"/>
    <w:rsid w:val="008E1944"/>
    <w:rsid w:val="008E196E"/>
    <w:rsid w:val="008E1F4E"/>
    <w:rsid w:val="008E2800"/>
    <w:rsid w:val="008E2D05"/>
    <w:rsid w:val="008E3920"/>
    <w:rsid w:val="008E4800"/>
    <w:rsid w:val="008E4E64"/>
    <w:rsid w:val="008E565C"/>
    <w:rsid w:val="008E71AF"/>
    <w:rsid w:val="008E7DA8"/>
    <w:rsid w:val="008F02D1"/>
    <w:rsid w:val="008F0355"/>
    <w:rsid w:val="008F064B"/>
    <w:rsid w:val="008F084C"/>
    <w:rsid w:val="008F0EFE"/>
    <w:rsid w:val="008F399C"/>
    <w:rsid w:val="008F3FB4"/>
    <w:rsid w:val="008F424F"/>
    <w:rsid w:val="008F42EC"/>
    <w:rsid w:val="008F4839"/>
    <w:rsid w:val="008F5D7D"/>
    <w:rsid w:val="008F7FAF"/>
    <w:rsid w:val="0090001E"/>
    <w:rsid w:val="009023E9"/>
    <w:rsid w:val="00902F4C"/>
    <w:rsid w:val="009035FB"/>
    <w:rsid w:val="00903DFA"/>
    <w:rsid w:val="00903FB0"/>
    <w:rsid w:val="00904577"/>
    <w:rsid w:val="009048CD"/>
    <w:rsid w:val="00904AA5"/>
    <w:rsid w:val="00904B62"/>
    <w:rsid w:val="00904F9E"/>
    <w:rsid w:val="00905AFF"/>
    <w:rsid w:val="00906CAB"/>
    <w:rsid w:val="00907C60"/>
    <w:rsid w:val="00907CC9"/>
    <w:rsid w:val="00913DB9"/>
    <w:rsid w:val="0091665D"/>
    <w:rsid w:val="00917DCD"/>
    <w:rsid w:val="00920CCE"/>
    <w:rsid w:val="00920F9F"/>
    <w:rsid w:val="009212BB"/>
    <w:rsid w:val="00921406"/>
    <w:rsid w:val="009221F7"/>
    <w:rsid w:val="00923B38"/>
    <w:rsid w:val="00924063"/>
    <w:rsid w:val="00924346"/>
    <w:rsid w:val="009243EB"/>
    <w:rsid w:val="00924DB2"/>
    <w:rsid w:val="00924DFF"/>
    <w:rsid w:val="009255E6"/>
    <w:rsid w:val="00925F34"/>
    <w:rsid w:val="009260B1"/>
    <w:rsid w:val="00927209"/>
    <w:rsid w:val="00927641"/>
    <w:rsid w:val="00927C95"/>
    <w:rsid w:val="009307A3"/>
    <w:rsid w:val="009322AD"/>
    <w:rsid w:val="009331BF"/>
    <w:rsid w:val="009354CB"/>
    <w:rsid w:val="00935EBE"/>
    <w:rsid w:val="00937EDD"/>
    <w:rsid w:val="0094085F"/>
    <w:rsid w:val="00941688"/>
    <w:rsid w:val="00942BE3"/>
    <w:rsid w:val="00943704"/>
    <w:rsid w:val="00943890"/>
    <w:rsid w:val="009439BA"/>
    <w:rsid w:val="00943E9F"/>
    <w:rsid w:val="00944D4A"/>
    <w:rsid w:val="00947460"/>
    <w:rsid w:val="00947F2F"/>
    <w:rsid w:val="00950DF5"/>
    <w:rsid w:val="00951730"/>
    <w:rsid w:val="00953621"/>
    <w:rsid w:val="00954214"/>
    <w:rsid w:val="009555C9"/>
    <w:rsid w:val="009563A4"/>
    <w:rsid w:val="009565BC"/>
    <w:rsid w:val="00957337"/>
    <w:rsid w:val="00957720"/>
    <w:rsid w:val="00960A18"/>
    <w:rsid w:val="00960AF2"/>
    <w:rsid w:val="00960EB8"/>
    <w:rsid w:val="0096129A"/>
    <w:rsid w:val="009613A7"/>
    <w:rsid w:val="00962BF7"/>
    <w:rsid w:val="009637CC"/>
    <w:rsid w:val="00963CBA"/>
    <w:rsid w:val="00965CC1"/>
    <w:rsid w:val="00967762"/>
    <w:rsid w:val="00967A3F"/>
    <w:rsid w:val="0097153F"/>
    <w:rsid w:val="0097243C"/>
    <w:rsid w:val="009732F7"/>
    <w:rsid w:val="00973974"/>
    <w:rsid w:val="0097585B"/>
    <w:rsid w:val="00976A13"/>
    <w:rsid w:val="00980395"/>
    <w:rsid w:val="00980CB6"/>
    <w:rsid w:val="00981536"/>
    <w:rsid w:val="00982779"/>
    <w:rsid w:val="00983009"/>
    <w:rsid w:val="0098300D"/>
    <w:rsid w:val="00984BA1"/>
    <w:rsid w:val="009862A5"/>
    <w:rsid w:val="00986B55"/>
    <w:rsid w:val="00990E51"/>
    <w:rsid w:val="00991261"/>
    <w:rsid w:val="00991715"/>
    <w:rsid w:val="00993B85"/>
    <w:rsid w:val="00994042"/>
    <w:rsid w:val="00996929"/>
    <w:rsid w:val="00996DDF"/>
    <w:rsid w:val="0099786E"/>
    <w:rsid w:val="009A1566"/>
    <w:rsid w:val="009A22BE"/>
    <w:rsid w:val="009A443E"/>
    <w:rsid w:val="009A4E05"/>
    <w:rsid w:val="009A5D72"/>
    <w:rsid w:val="009B0DA8"/>
    <w:rsid w:val="009B18B1"/>
    <w:rsid w:val="009B1BA4"/>
    <w:rsid w:val="009B21B3"/>
    <w:rsid w:val="009B36C4"/>
    <w:rsid w:val="009B379A"/>
    <w:rsid w:val="009B3B79"/>
    <w:rsid w:val="009B48F5"/>
    <w:rsid w:val="009B5E69"/>
    <w:rsid w:val="009B6DD5"/>
    <w:rsid w:val="009C1B35"/>
    <w:rsid w:val="009C3FC6"/>
    <w:rsid w:val="009C4270"/>
    <w:rsid w:val="009C5808"/>
    <w:rsid w:val="009C609C"/>
    <w:rsid w:val="009C66DD"/>
    <w:rsid w:val="009C784F"/>
    <w:rsid w:val="009D029F"/>
    <w:rsid w:val="009D0528"/>
    <w:rsid w:val="009D1142"/>
    <w:rsid w:val="009D11D1"/>
    <w:rsid w:val="009D1AA6"/>
    <w:rsid w:val="009D239E"/>
    <w:rsid w:val="009D2A60"/>
    <w:rsid w:val="009D2B62"/>
    <w:rsid w:val="009D2D95"/>
    <w:rsid w:val="009D59B9"/>
    <w:rsid w:val="009E0957"/>
    <w:rsid w:val="009E0B84"/>
    <w:rsid w:val="009E1362"/>
    <w:rsid w:val="009E3C3A"/>
    <w:rsid w:val="009E4761"/>
    <w:rsid w:val="009E54E7"/>
    <w:rsid w:val="009E6949"/>
    <w:rsid w:val="009E7ED4"/>
    <w:rsid w:val="009F021C"/>
    <w:rsid w:val="009F07F1"/>
    <w:rsid w:val="009F1F9A"/>
    <w:rsid w:val="009F2021"/>
    <w:rsid w:val="009F21A4"/>
    <w:rsid w:val="009F26C0"/>
    <w:rsid w:val="009F3441"/>
    <w:rsid w:val="009F36D0"/>
    <w:rsid w:val="009F385C"/>
    <w:rsid w:val="009F3E16"/>
    <w:rsid w:val="009F4BAE"/>
    <w:rsid w:val="009F544A"/>
    <w:rsid w:val="009F71AD"/>
    <w:rsid w:val="00A00E3A"/>
    <w:rsid w:val="00A01E57"/>
    <w:rsid w:val="00A04160"/>
    <w:rsid w:val="00A0444B"/>
    <w:rsid w:val="00A04B22"/>
    <w:rsid w:val="00A04FFF"/>
    <w:rsid w:val="00A05123"/>
    <w:rsid w:val="00A074B2"/>
    <w:rsid w:val="00A07767"/>
    <w:rsid w:val="00A07F41"/>
    <w:rsid w:val="00A102C6"/>
    <w:rsid w:val="00A10F40"/>
    <w:rsid w:val="00A116C0"/>
    <w:rsid w:val="00A119D6"/>
    <w:rsid w:val="00A1257F"/>
    <w:rsid w:val="00A1347C"/>
    <w:rsid w:val="00A13749"/>
    <w:rsid w:val="00A1427D"/>
    <w:rsid w:val="00A15ED1"/>
    <w:rsid w:val="00A16FCA"/>
    <w:rsid w:val="00A170C0"/>
    <w:rsid w:val="00A179A0"/>
    <w:rsid w:val="00A205A7"/>
    <w:rsid w:val="00A20AB3"/>
    <w:rsid w:val="00A218CA"/>
    <w:rsid w:val="00A228CA"/>
    <w:rsid w:val="00A22C2A"/>
    <w:rsid w:val="00A2422D"/>
    <w:rsid w:val="00A244C2"/>
    <w:rsid w:val="00A24C67"/>
    <w:rsid w:val="00A2501A"/>
    <w:rsid w:val="00A31F06"/>
    <w:rsid w:val="00A320C8"/>
    <w:rsid w:val="00A32179"/>
    <w:rsid w:val="00A3227B"/>
    <w:rsid w:val="00A333DF"/>
    <w:rsid w:val="00A3386E"/>
    <w:rsid w:val="00A34556"/>
    <w:rsid w:val="00A350F1"/>
    <w:rsid w:val="00A3520C"/>
    <w:rsid w:val="00A35351"/>
    <w:rsid w:val="00A35881"/>
    <w:rsid w:val="00A35DD2"/>
    <w:rsid w:val="00A35EFF"/>
    <w:rsid w:val="00A36810"/>
    <w:rsid w:val="00A3701D"/>
    <w:rsid w:val="00A41E2A"/>
    <w:rsid w:val="00A44806"/>
    <w:rsid w:val="00A45528"/>
    <w:rsid w:val="00A45D6A"/>
    <w:rsid w:val="00A4687C"/>
    <w:rsid w:val="00A53041"/>
    <w:rsid w:val="00A56AAA"/>
    <w:rsid w:val="00A6061B"/>
    <w:rsid w:val="00A61699"/>
    <w:rsid w:val="00A62A52"/>
    <w:rsid w:val="00A6309C"/>
    <w:rsid w:val="00A63287"/>
    <w:rsid w:val="00A63B7B"/>
    <w:rsid w:val="00A6775B"/>
    <w:rsid w:val="00A67D6E"/>
    <w:rsid w:val="00A70B97"/>
    <w:rsid w:val="00A71468"/>
    <w:rsid w:val="00A71541"/>
    <w:rsid w:val="00A72001"/>
    <w:rsid w:val="00A72BB8"/>
    <w:rsid w:val="00A72F22"/>
    <w:rsid w:val="00A748A6"/>
    <w:rsid w:val="00A74D1F"/>
    <w:rsid w:val="00A75B41"/>
    <w:rsid w:val="00A76BF0"/>
    <w:rsid w:val="00A778BB"/>
    <w:rsid w:val="00A80985"/>
    <w:rsid w:val="00A81F46"/>
    <w:rsid w:val="00A82BF9"/>
    <w:rsid w:val="00A83B9E"/>
    <w:rsid w:val="00A83BC2"/>
    <w:rsid w:val="00A84BAD"/>
    <w:rsid w:val="00A85E4D"/>
    <w:rsid w:val="00A86C18"/>
    <w:rsid w:val="00A873F1"/>
    <w:rsid w:val="00A879A4"/>
    <w:rsid w:val="00A902EC"/>
    <w:rsid w:val="00A912BB"/>
    <w:rsid w:val="00A92546"/>
    <w:rsid w:val="00A93C50"/>
    <w:rsid w:val="00AA3C79"/>
    <w:rsid w:val="00AA4249"/>
    <w:rsid w:val="00AA4598"/>
    <w:rsid w:val="00AA4BED"/>
    <w:rsid w:val="00AA6B2B"/>
    <w:rsid w:val="00AA7FBF"/>
    <w:rsid w:val="00AB0797"/>
    <w:rsid w:val="00AB0834"/>
    <w:rsid w:val="00AB2569"/>
    <w:rsid w:val="00AB37C2"/>
    <w:rsid w:val="00AB4034"/>
    <w:rsid w:val="00AB5A3B"/>
    <w:rsid w:val="00AC043C"/>
    <w:rsid w:val="00AC0811"/>
    <w:rsid w:val="00AC1304"/>
    <w:rsid w:val="00AC1317"/>
    <w:rsid w:val="00AC3345"/>
    <w:rsid w:val="00AC3A24"/>
    <w:rsid w:val="00AC440A"/>
    <w:rsid w:val="00AC53B6"/>
    <w:rsid w:val="00AC5C65"/>
    <w:rsid w:val="00AC6A0A"/>
    <w:rsid w:val="00AC7BB5"/>
    <w:rsid w:val="00AD0574"/>
    <w:rsid w:val="00AD141C"/>
    <w:rsid w:val="00AD1C66"/>
    <w:rsid w:val="00AD2898"/>
    <w:rsid w:val="00AD3E52"/>
    <w:rsid w:val="00AD4E05"/>
    <w:rsid w:val="00AD7A79"/>
    <w:rsid w:val="00AE1352"/>
    <w:rsid w:val="00AE350D"/>
    <w:rsid w:val="00AE4586"/>
    <w:rsid w:val="00AE461C"/>
    <w:rsid w:val="00AE47E9"/>
    <w:rsid w:val="00AE6011"/>
    <w:rsid w:val="00AE6354"/>
    <w:rsid w:val="00AE71F0"/>
    <w:rsid w:val="00AF0217"/>
    <w:rsid w:val="00AF22D0"/>
    <w:rsid w:val="00AF3CF1"/>
    <w:rsid w:val="00AF517D"/>
    <w:rsid w:val="00AF5A4A"/>
    <w:rsid w:val="00AF6DDD"/>
    <w:rsid w:val="00AF711A"/>
    <w:rsid w:val="00AF7CDD"/>
    <w:rsid w:val="00B001B3"/>
    <w:rsid w:val="00B01475"/>
    <w:rsid w:val="00B024D0"/>
    <w:rsid w:val="00B02B66"/>
    <w:rsid w:val="00B03C00"/>
    <w:rsid w:val="00B04DEB"/>
    <w:rsid w:val="00B05AF1"/>
    <w:rsid w:val="00B07A12"/>
    <w:rsid w:val="00B10275"/>
    <w:rsid w:val="00B103E9"/>
    <w:rsid w:val="00B10CE5"/>
    <w:rsid w:val="00B1184C"/>
    <w:rsid w:val="00B12B71"/>
    <w:rsid w:val="00B12D67"/>
    <w:rsid w:val="00B13777"/>
    <w:rsid w:val="00B140D4"/>
    <w:rsid w:val="00B14641"/>
    <w:rsid w:val="00B1493A"/>
    <w:rsid w:val="00B14BE0"/>
    <w:rsid w:val="00B150BB"/>
    <w:rsid w:val="00B1583C"/>
    <w:rsid w:val="00B16C57"/>
    <w:rsid w:val="00B174AE"/>
    <w:rsid w:val="00B17632"/>
    <w:rsid w:val="00B17CC6"/>
    <w:rsid w:val="00B22AE1"/>
    <w:rsid w:val="00B23A63"/>
    <w:rsid w:val="00B259F2"/>
    <w:rsid w:val="00B265ED"/>
    <w:rsid w:val="00B2663A"/>
    <w:rsid w:val="00B26679"/>
    <w:rsid w:val="00B30179"/>
    <w:rsid w:val="00B3099A"/>
    <w:rsid w:val="00B313FF"/>
    <w:rsid w:val="00B32C55"/>
    <w:rsid w:val="00B32D4F"/>
    <w:rsid w:val="00B3317B"/>
    <w:rsid w:val="00B33FAC"/>
    <w:rsid w:val="00B35C40"/>
    <w:rsid w:val="00B3641A"/>
    <w:rsid w:val="00B36A4F"/>
    <w:rsid w:val="00B36CFD"/>
    <w:rsid w:val="00B36D8E"/>
    <w:rsid w:val="00B3729B"/>
    <w:rsid w:val="00B37EF6"/>
    <w:rsid w:val="00B37FCD"/>
    <w:rsid w:val="00B40B9F"/>
    <w:rsid w:val="00B40C7D"/>
    <w:rsid w:val="00B40EF0"/>
    <w:rsid w:val="00B40F26"/>
    <w:rsid w:val="00B40FBE"/>
    <w:rsid w:val="00B41E91"/>
    <w:rsid w:val="00B42CA8"/>
    <w:rsid w:val="00B4322B"/>
    <w:rsid w:val="00B460FC"/>
    <w:rsid w:val="00B50219"/>
    <w:rsid w:val="00B50534"/>
    <w:rsid w:val="00B5074C"/>
    <w:rsid w:val="00B510C4"/>
    <w:rsid w:val="00B531E7"/>
    <w:rsid w:val="00B533E1"/>
    <w:rsid w:val="00B55718"/>
    <w:rsid w:val="00B60459"/>
    <w:rsid w:val="00B604FC"/>
    <w:rsid w:val="00B6118E"/>
    <w:rsid w:val="00B612F0"/>
    <w:rsid w:val="00B6170A"/>
    <w:rsid w:val="00B62BF4"/>
    <w:rsid w:val="00B63AC8"/>
    <w:rsid w:val="00B648DC"/>
    <w:rsid w:val="00B64CDF"/>
    <w:rsid w:val="00B65E8C"/>
    <w:rsid w:val="00B66158"/>
    <w:rsid w:val="00B70273"/>
    <w:rsid w:val="00B70CD8"/>
    <w:rsid w:val="00B71F7E"/>
    <w:rsid w:val="00B72961"/>
    <w:rsid w:val="00B747F2"/>
    <w:rsid w:val="00B74F74"/>
    <w:rsid w:val="00B75D73"/>
    <w:rsid w:val="00B77997"/>
    <w:rsid w:val="00B77A31"/>
    <w:rsid w:val="00B80501"/>
    <w:rsid w:val="00B80769"/>
    <w:rsid w:val="00B8076C"/>
    <w:rsid w:val="00B8192F"/>
    <w:rsid w:val="00B81E12"/>
    <w:rsid w:val="00B82BC1"/>
    <w:rsid w:val="00B84A6E"/>
    <w:rsid w:val="00B857E9"/>
    <w:rsid w:val="00B8637F"/>
    <w:rsid w:val="00B86AF8"/>
    <w:rsid w:val="00B8702D"/>
    <w:rsid w:val="00B870B5"/>
    <w:rsid w:val="00B87151"/>
    <w:rsid w:val="00B8733C"/>
    <w:rsid w:val="00B87483"/>
    <w:rsid w:val="00B90959"/>
    <w:rsid w:val="00B90F74"/>
    <w:rsid w:val="00B93068"/>
    <w:rsid w:val="00B933E4"/>
    <w:rsid w:val="00B9527C"/>
    <w:rsid w:val="00B95654"/>
    <w:rsid w:val="00BA02DC"/>
    <w:rsid w:val="00BA0812"/>
    <w:rsid w:val="00BA0D06"/>
    <w:rsid w:val="00BA1E20"/>
    <w:rsid w:val="00BA2552"/>
    <w:rsid w:val="00BA276F"/>
    <w:rsid w:val="00BA3379"/>
    <w:rsid w:val="00BA3DF3"/>
    <w:rsid w:val="00BA5296"/>
    <w:rsid w:val="00BA5530"/>
    <w:rsid w:val="00BA596E"/>
    <w:rsid w:val="00BA5AF0"/>
    <w:rsid w:val="00BA7EA3"/>
    <w:rsid w:val="00BB1D2C"/>
    <w:rsid w:val="00BB21C7"/>
    <w:rsid w:val="00BB2575"/>
    <w:rsid w:val="00BB5A7E"/>
    <w:rsid w:val="00BB6A11"/>
    <w:rsid w:val="00BB6A9B"/>
    <w:rsid w:val="00BC0CDE"/>
    <w:rsid w:val="00BC0CE4"/>
    <w:rsid w:val="00BC19E7"/>
    <w:rsid w:val="00BC1A18"/>
    <w:rsid w:val="00BC1A40"/>
    <w:rsid w:val="00BC35FE"/>
    <w:rsid w:val="00BC3BD2"/>
    <w:rsid w:val="00BC4743"/>
    <w:rsid w:val="00BC5515"/>
    <w:rsid w:val="00BC5818"/>
    <w:rsid w:val="00BC5F2E"/>
    <w:rsid w:val="00BC74E9"/>
    <w:rsid w:val="00BD1724"/>
    <w:rsid w:val="00BD3677"/>
    <w:rsid w:val="00BD45D4"/>
    <w:rsid w:val="00BD5FB2"/>
    <w:rsid w:val="00BD7223"/>
    <w:rsid w:val="00BE0087"/>
    <w:rsid w:val="00BE2936"/>
    <w:rsid w:val="00BE2FF5"/>
    <w:rsid w:val="00BE460D"/>
    <w:rsid w:val="00BE4FE3"/>
    <w:rsid w:val="00BE5677"/>
    <w:rsid w:val="00BE618E"/>
    <w:rsid w:val="00BE6DBB"/>
    <w:rsid w:val="00BE74D0"/>
    <w:rsid w:val="00BE7783"/>
    <w:rsid w:val="00BF239C"/>
    <w:rsid w:val="00BF32D2"/>
    <w:rsid w:val="00BF332B"/>
    <w:rsid w:val="00BF5D2F"/>
    <w:rsid w:val="00BF6109"/>
    <w:rsid w:val="00BF681C"/>
    <w:rsid w:val="00BF69EE"/>
    <w:rsid w:val="00BF791D"/>
    <w:rsid w:val="00BF7B07"/>
    <w:rsid w:val="00BF7CF7"/>
    <w:rsid w:val="00BF7F54"/>
    <w:rsid w:val="00C00760"/>
    <w:rsid w:val="00C0104C"/>
    <w:rsid w:val="00C01A8D"/>
    <w:rsid w:val="00C01C42"/>
    <w:rsid w:val="00C01E72"/>
    <w:rsid w:val="00C02544"/>
    <w:rsid w:val="00C0451F"/>
    <w:rsid w:val="00C055D9"/>
    <w:rsid w:val="00C0562F"/>
    <w:rsid w:val="00C05AF6"/>
    <w:rsid w:val="00C06070"/>
    <w:rsid w:val="00C06304"/>
    <w:rsid w:val="00C0689E"/>
    <w:rsid w:val="00C06CA6"/>
    <w:rsid w:val="00C06FE9"/>
    <w:rsid w:val="00C079B0"/>
    <w:rsid w:val="00C1040C"/>
    <w:rsid w:val="00C112CF"/>
    <w:rsid w:val="00C1184E"/>
    <w:rsid w:val="00C11BB0"/>
    <w:rsid w:val="00C1354E"/>
    <w:rsid w:val="00C13F0B"/>
    <w:rsid w:val="00C15094"/>
    <w:rsid w:val="00C172F0"/>
    <w:rsid w:val="00C175A3"/>
    <w:rsid w:val="00C2105C"/>
    <w:rsid w:val="00C2189A"/>
    <w:rsid w:val="00C24438"/>
    <w:rsid w:val="00C2456F"/>
    <w:rsid w:val="00C25FA4"/>
    <w:rsid w:val="00C269A9"/>
    <w:rsid w:val="00C26BDE"/>
    <w:rsid w:val="00C27565"/>
    <w:rsid w:val="00C30063"/>
    <w:rsid w:val="00C3010E"/>
    <w:rsid w:val="00C312DB"/>
    <w:rsid w:val="00C31E00"/>
    <w:rsid w:val="00C31F7E"/>
    <w:rsid w:val="00C326E8"/>
    <w:rsid w:val="00C329B2"/>
    <w:rsid w:val="00C33EBB"/>
    <w:rsid w:val="00C3422F"/>
    <w:rsid w:val="00C345D4"/>
    <w:rsid w:val="00C34617"/>
    <w:rsid w:val="00C34C75"/>
    <w:rsid w:val="00C35EF5"/>
    <w:rsid w:val="00C363BB"/>
    <w:rsid w:val="00C367FA"/>
    <w:rsid w:val="00C3697B"/>
    <w:rsid w:val="00C36B6C"/>
    <w:rsid w:val="00C40754"/>
    <w:rsid w:val="00C41C89"/>
    <w:rsid w:val="00C42FD1"/>
    <w:rsid w:val="00C44301"/>
    <w:rsid w:val="00C44930"/>
    <w:rsid w:val="00C4623C"/>
    <w:rsid w:val="00C463DD"/>
    <w:rsid w:val="00C467CC"/>
    <w:rsid w:val="00C46996"/>
    <w:rsid w:val="00C46E8E"/>
    <w:rsid w:val="00C4756F"/>
    <w:rsid w:val="00C4784D"/>
    <w:rsid w:val="00C501F5"/>
    <w:rsid w:val="00C5279A"/>
    <w:rsid w:val="00C52D58"/>
    <w:rsid w:val="00C53CDD"/>
    <w:rsid w:val="00C543FD"/>
    <w:rsid w:val="00C54C0E"/>
    <w:rsid w:val="00C554FA"/>
    <w:rsid w:val="00C56428"/>
    <w:rsid w:val="00C60A85"/>
    <w:rsid w:val="00C60E3F"/>
    <w:rsid w:val="00C612A4"/>
    <w:rsid w:val="00C61F04"/>
    <w:rsid w:val="00C627DC"/>
    <w:rsid w:val="00C6375F"/>
    <w:rsid w:val="00C638F4"/>
    <w:rsid w:val="00C6453D"/>
    <w:rsid w:val="00C6526A"/>
    <w:rsid w:val="00C65D74"/>
    <w:rsid w:val="00C703E4"/>
    <w:rsid w:val="00C708A5"/>
    <w:rsid w:val="00C70B78"/>
    <w:rsid w:val="00C71ED3"/>
    <w:rsid w:val="00C73179"/>
    <w:rsid w:val="00C73AC0"/>
    <w:rsid w:val="00C745C3"/>
    <w:rsid w:val="00C7481A"/>
    <w:rsid w:val="00C753CE"/>
    <w:rsid w:val="00C80309"/>
    <w:rsid w:val="00C808F4"/>
    <w:rsid w:val="00C80BF5"/>
    <w:rsid w:val="00C8184C"/>
    <w:rsid w:val="00C81F72"/>
    <w:rsid w:val="00C821AA"/>
    <w:rsid w:val="00C82D7F"/>
    <w:rsid w:val="00C82FE5"/>
    <w:rsid w:val="00C836DB"/>
    <w:rsid w:val="00C8468C"/>
    <w:rsid w:val="00C84C4B"/>
    <w:rsid w:val="00C859D6"/>
    <w:rsid w:val="00C85B71"/>
    <w:rsid w:val="00C8604C"/>
    <w:rsid w:val="00C87F56"/>
    <w:rsid w:val="00C90126"/>
    <w:rsid w:val="00C91092"/>
    <w:rsid w:val="00C91F91"/>
    <w:rsid w:val="00C92AEF"/>
    <w:rsid w:val="00C941AB"/>
    <w:rsid w:val="00C94375"/>
    <w:rsid w:val="00C95A68"/>
    <w:rsid w:val="00C95BCA"/>
    <w:rsid w:val="00C960D2"/>
    <w:rsid w:val="00C967F0"/>
    <w:rsid w:val="00C972E6"/>
    <w:rsid w:val="00CA2281"/>
    <w:rsid w:val="00CA2D86"/>
    <w:rsid w:val="00CA3648"/>
    <w:rsid w:val="00CA4112"/>
    <w:rsid w:val="00CA525B"/>
    <w:rsid w:val="00CA56CC"/>
    <w:rsid w:val="00CA763E"/>
    <w:rsid w:val="00CB06A0"/>
    <w:rsid w:val="00CB291E"/>
    <w:rsid w:val="00CB30BC"/>
    <w:rsid w:val="00CB3660"/>
    <w:rsid w:val="00CB37E4"/>
    <w:rsid w:val="00CB4B47"/>
    <w:rsid w:val="00CB5371"/>
    <w:rsid w:val="00CB5CBF"/>
    <w:rsid w:val="00CB697F"/>
    <w:rsid w:val="00CB7259"/>
    <w:rsid w:val="00CB7811"/>
    <w:rsid w:val="00CB7D18"/>
    <w:rsid w:val="00CC0368"/>
    <w:rsid w:val="00CC03C0"/>
    <w:rsid w:val="00CC0410"/>
    <w:rsid w:val="00CC11FC"/>
    <w:rsid w:val="00CC1EF5"/>
    <w:rsid w:val="00CC2624"/>
    <w:rsid w:val="00CC3B83"/>
    <w:rsid w:val="00CC3FFD"/>
    <w:rsid w:val="00CC48C5"/>
    <w:rsid w:val="00CC49A9"/>
    <w:rsid w:val="00CD14C1"/>
    <w:rsid w:val="00CD158F"/>
    <w:rsid w:val="00CD21C5"/>
    <w:rsid w:val="00CD4251"/>
    <w:rsid w:val="00CD47B4"/>
    <w:rsid w:val="00CD4A1A"/>
    <w:rsid w:val="00CD4EA6"/>
    <w:rsid w:val="00CD54D8"/>
    <w:rsid w:val="00CD6E9B"/>
    <w:rsid w:val="00CE29EC"/>
    <w:rsid w:val="00CE315F"/>
    <w:rsid w:val="00CE3A35"/>
    <w:rsid w:val="00CE4A8F"/>
    <w:rsid w:val="00CE514B"/>
    <w:rsid w:val="00CE5BEF"/>
    <w:rsid w:val="00CE64A3"/>
    <w:rsid w:val="00CE64FB"/>
    <w:rsid w:val="00CF1420"/>
    <w:rsid w:val="00CF159C"/>
    <w:rsid w:val="00CF254A"/>
    <w:rsid w:val="00CF2767"/>
    <w:rsid w:val="00CF3C3E"/>
    <w:rsid w:val="00CF4BC7"/>
    <w:rsid w:val="00CF4CD4"/>
    <w:rsid w:val="00CF4D5F"/>
    <w:rsid w:val="00CF5B79"/>
    <w:rsid w:val="00CF6869"/>
    <w:rsid w:val="00D00023"/>
    <w:rsid w:val="00D004F8"/>
    <w:rsid w:val="00D00720"/>
    <w:rsid w:val="00D00E48"/>
    <w:rsid w:val="00D014F5"/>
    <w:rsid w:val="00D01AE8"/>
    <w:rsid w:val="00D038BA"/>
    <w:rsid w:val="00D03D58"/>
    <w:rsid w:val="00D03F72"/>
    <w:rsid w:val="00D0465B"/>
    <w:rsid w:val="00D04690"/>
    <w:rsid w:val="00D049DD"/>
    <w:rsid w:val="00D069F0"/>
    <w:rsid w:val="00D10853"/>
    <w:rsid w:val="00D10916"/>
    <w:rsid w:val="00D10D0D"/>
    <w:rsid w:val="00D11EB9"/>
    <w:rsid w:val="00D13558"/>
    <w:rsid w:val="00D14012"/>
    <w:rsid w:val="00D14E06"/>
    <w:rsid w:val="00D14F39"/>
    <w:rsid w:val="00D15694"/>
    <w:rsid w:val="00D16ED6"/>
    <w:rsid w:val="00D1765A"/>
    <w:rsid w:val="00D17AE3"/>
    <w:rsid w:val="00D201FD"/>
    <w:rsid w:val="00D2031B"/>
    <w:rsid w:val="00D22864"/>
    <w:rsid w:val="00D22B91"/>
    <w:rsid w:val="00D235AA"/>
    <w:rsid w:val="00D24400"/>
    <w:rsid w:val="00D25FE2"/>
    <w:rsid w:val="00D30084"/>
    <w:rsid w:val="00D306CD"/>
    <w:rsid w:val="00D317A5"/>
    <w:rsid w:val="00D330D8"/>
    <w:rsid w:val="00D34261"/>
    <w:rsid w:val="00D34297"/>
    <w:rsid w:val="00D35D8F"/>
    <w:rsid w:val="00D40650"/>
    <w:rsid w:val="00D426DC"/>
    <w:rsid w:val="00D42968"/>
    <w:rsid w:val="00D43252"/>
    <w:rsid w:val="00D4451E"/>
    <w:rsid w:val="00D44F3E"/>
    <w:rsid w:val="00D452C5"/>
    <w:rsid w:val="00D45AE9"/>
    <w:rsid w:val="00D46097"/>
    <w:rsid w:val="00D461C4"/>
    <w:rsid w:val="00D4625B"/>
    <w:rsid w:val="00D46AA0"/>
    <w:rsid w:val="00D4710B"/>
    <w:rsid w:val="00D47920"/>
    <w:rsid w:val="00D51534"/>
    <w:rsid w:val="00D5158C"/>
    <w:rsid w:val="00D515F5"/>
    <w:rsid w:val="00D51835"/>
    <w:rsid w:val="00D524C8"/>
    <w:rsid w:val="00D526EF"/>
    <w:rsid w:val="00D532D2"/>
    <w:rsid w:val="00D57103"/>
    <w:rsid w:val="00D571CF"/>
    <w:rsid w:val="00D60BE5"/>
    <w:rsid w:val="00D60C0C"/>
    <w:rsid w:val="00D6265B"/>
    <w:rsid w:val="00D6528D"/>
    <w:rsid w:val="00D6742D"/>
    <w:rsid w:val="00D67B61"/>
    <w:rsid w:val="00D71CED"/>
    <w:rsid w:val="00D72331"/>
    <w:rsid w:val="00D72A97"/>
    <w:rsid w:val="00D73A69"/>
    <w:rsid w:val="00D73D3B"/>
    <w:rsid w:val="00D750A4"/>
    <w:rsid w:val="00D759DC"/>
    <w:rsid w:val="00D75B4A"/>
    <w:rsid w:val="00D75E2D"/>
    <w:rsid w:val="00D75E68"/>
    <w:rsid w:val="00D76598"/>
    <w:rsid w:val="00D7667A"/>
    <w:rsid w:val="00D80725"/>
    <w:rsid w:val="00D826E3"/>
    <w:rsid w:val="00D829D5"/>
    <w:rsid w:val="00D82A1F"/>
    <w:rsid w:val="00D85511"/>
    <w:rsid w:val="00D860DE"/>
    <w:rsid w:val="00D86140"/>
    <w:rsid w:val="00D86379"/>
    <w:rsid w:val="00D86F7F"/>
    <w:rsid w:val="00D901A8"/>
    <w:rsid w:val="00D903DA"/>
    <w:rsid w:val="00D918C3"/>
    <w:rsid w:val="00D93A43"/>
    <w:rsid w:val="00D958FD"/>
    <w:rsid w:val="00D95C42"/>
    <w:rsid w:val="00D96E04"/>
    <w:rsid w:val="00D975C6"/>
    <w:rsid w:val="00D9781C"/>
    <w:rsid w:val="00D978C6"/>
    <w:rsid w:val="00D97B08"/>
    <w:rsid w:val="00DA017A"/>
    <w:rsid w:val="00DA0473"/>
    <w:rsid w:val="00DA053D"/>
    <w:rsid w:val="00DA138D"/>
    <w:rsid w:val="00DA1BA1"/>
    <w:rsid w:val="00DA2B4B"/>
    <w:rsid w:val="00DA32A2"/>
    <w:rsid w:val="00DA390C"/>
    <w:rsid w:val="00DA44EE"/>
    <w:rsid w:val="00DA59D2"/>
    <w:rsid w:val="00DA5F18"/>
    <w:rsid w:val="00DA67AD"/>
    <w:rsid w:val="00DB0A0D"/>
    <w:rsid w:val="00DB10D9"/>
    <w:rsid w:val="00DB10EA"/>
    <w:rsid w:val="00DB110C"/>
    <w:rsid w:val="00DB138F"/>
    <w:rsid w:val="00DB178A"/>
    <w:rsid w:val="00DB3766"/>
    <w:rsid w:val="00DB4360"/>
    <w:rsid w:val="00DB4442"/>
    <w:rsid w:val="00DB58DB"/>
    <w:rsid w:val="00DB6C40"/>
    <w:rsid w:val="00DB6DB9"/>
    <w:rsid w:val="00DB6E94"/>
    <w:rsid w:val="00DB7EF7"/>
    <w:rsid w:val="00DC00F7"/>
    <w:rsid w:val="00DC0B1D"/>
    <w:rsid w:val="00DC4068"/>
    <w:rsid w:val="00DC40CC"/>
    <w:rsid w:val="00DC4BDF"/>
    <w:rsid w:val="00DC4EE6"/>
    <w:rsid w:val="00DC586A"/>
    <w:rsid w:val="00DC69A6"/>
    <w:rsid w:val="00DC7796"/>
    <w:rsid w:val="00DC7A70"/>
    <w:rsid w:val="00DC7AAC"/>
    <w:rsid w:val="00DD176A"/>
    <w:rsid w:val="00DD1AB3"/>
    <w:rsid w:val="00DD32F2"/>
    <w:rsid w:val="00DD5013"/>
    <w:rsid w:val="00DD5C9A"/>
    <w:rsid w:val="00DD6AA2"/>
    <w:rsid w:val="00DD7256"/>
    <w:rsid w:val="00DD7548"/>
    <w:rsid w:val="00DE17EC"/>
    <w:rsid w:val="00DE19F7"/>
    <w:rsid w:val="00DE2E44"/>
    <w:rsid w:val="00DE4A16"/>
    <w:rsid w:val="00DE5F41"/>
    <w:rsid w:val="00DE6A96"/>
    <w:rsid w:val="00DE6BD2"/>
    <w:rsid w:val="00DE7C6C"/>
    <w:rsid w:val="00DF0814"/>
    <w:rsid w:val="00DF0A7A"/>
    <w:rsid w:val="00DF10C2"/>
    <w:rsid w:val="00DF1925"/>
    <w:rsid w:val="00DF228C"/>
    <w:rsid w:val="00DF298D"/>
    <w:rsid w:val="00DF4573"/>
    <w:rsid w:val="00DF46FA"/>
    <w:rsid w:val="00DF5368"/>
    <w:rsid w:val="00DF5BB7"/>
    <w:rsid w:val="00DF65D4"/>
    <w:rsid w:val="00DF757C"/>
    <w:rsid w:val="00E00943"/>
    <w:rsid w:val="00E01150"/>
    <w:rsid w:val="00E0151B"/>
    <w:rsid w:val="00E01609"/>
    <w:rsid w:val="00E01995"/>
    <w:rsid w:val="00E02602"/>
    <w:rsid w:val="00E03ACA"/>
    <w:rsid w:val="00E03CFF"/>
    <w:rsid w:val="00E04224"/>
    <w:rsid w:val="00E04DBB"/>
    <w:rsid w:val="00E05892"/>
    <w:rsid w:val="00E05C43"/>
    <w:rsid w:val="00E07BBC"/>
    <w:rsid w:val="00E1115C"/>
    <w:rsid w:val="00E11D58"/>
    <w:rsid w:val="00E1266D"/>
    <w:rsid w:val="00E12E99"/>
    <w:rsid w:val="00E130AB"/>
    <w:rsid w:val="00E13E76"/>
    <w:rsid w:val="00E1506D"/>
    <w:rsid w:val="00E22829"/>
    <w:rsid w:val="00E22F6C"/>
    <w:rsid w:val="00E2314B"/>
    <w:rsid w:val="00E2352C"/>
    <w:rsid w:val="00E242BF"/>
    <w:rsid w:val="00E249AD"/>
    <w:rsid w:val="00E2564D"/>
    <w:rsid w:val="00E25B70"/>
    <w:rsid w:val="00E314E7"/>
    <w:rsid w:val="00E321DA"/>
    <w:rsid w:val="00E33CEE"/>
    <w:rsid w:val="00E358F3"/>
    <w:rsid w:val="00E373AA"/>
    <w:rsid w:val="00E37E78"/>
    <w:rsid w:val="00E4033F"/>
    <w:rsid w:val="00E41174"/>
    <w:rsid w:val="00E41EF6"/>
    <w:rsid w:val="00E4393C"/>
    <w:rsid w:val="00E43E27"/>
    <w:rsid w:val="00E46583"/>
    <w:rsid w:val="00E51755"/>
    <w:rsid w:val="00E52806"/>
    <w:rsid w:val="00E52EC9"/>
    <w:rsid w:val="00E54001"/>
    <w:rsid w:val="00E54407"/>
    <w:rsid w:val="00E54D10"/>
    <w:rsid w:val="00E55077"/>
    <w:rsid w:val="00E55249"/>
    <w:rsid w:val="00E55744"/>
    <w:rsid w:val="00E55982"/>
    <w:rsid w:val="00E55DE5"/>
    <w:rsid w:val="00E56137"/>
    <w:rsid w:val="00E5637C"/>
    <w:rsid w:val="00E5644E"/>
    <w:rsid w:val="00E566D9"/>
    <w:rsid w:val="00E57360"/>
    <w:rsid w:val="00E61B46"/>
    <w:rsid w:val="00E624E8"/>
    <w:rsid w:val="00E62A38"/>
    <w:rsid w:val="00E63895"/>
    <w:rsid w:val="00E63C42"/>
    <w:rsid w:val="00E65583"/>
    <w:rsid w:val="00E65C5F"/>
    <w:rsid w:val="00E664C4"/>
    <w:rsid w:val="00E67D53"/>
    <w:rsid w:val="00E67F35"/>
    <w:rsid w:val="00E70D8F"/>
    <w:rsid w:val="00E7260F"/>
    <w:rsid w:val="00E7267A"/>
    <w:rsid w:val="00E73955"/>
    <w:rsid w:val="00E748C6"/>
    <w:rsid w:val="00E74A6B"/>
    <w:rsid w:val="00E751CF"/>
    <w:rsid w:val="00E772DE"/>
    <w:rsid w:val="00E81306"/>
    <w:rsid w:val="00E829FF"/>
    <w:rsid w:val="00E83409"/>
    <w:rsid w:val="00E85521"/>
    <w:rsid w:val="00E8619F"/>
    <w:rsid w:val="00E86350"/>
    <w:rsid w:val="00E86759"/>
    <w:rsid w:val="00E86CDA"/>
    <w:rsid w:val="00E9237C"/>
    <w:rsid w:val="00E926FE"/>
    <w:rsid w:val="00E92711"/>
    <w:rsid w:val="00E92E0B"/>
    <w:rsid w:val="00E94213"/>
    <w:rsid w:val="00E9467E"/>
    <w:rsid w:val="00E94D44"/>
    <w:rsid w:val="00E96630"/>
    <w:rsid w:val="00E96A7E"/>
    <w:rsid w:val="00E97D1D"/>
    <w:rsid w:val="00EA0084"/>
    <w:rsid w:val="00EA1007"/>
    <w:rsid w:val="00EA233E"/>
    <w:rsid w:val="00EA30EE"/>
    <w:rsid w:val="00EA39E4"/>
    <w:rsid w:val="00EA3FC6"/>
    <w:rsid w:val="00EA4105"/>
    <w:rsid w:val="00EA5087"/>
    <w:rsid w:val="00EA5473"/>
    <w:rsid w:val="00EB134E"/>
    <w:rsid w:val="00EB1659"/>
    <w:rsid w:val="00EB1F80"/>
    <w:rsid w:val="00EB22EA"/>
    <w:rsid w:val="00EB251E"/>
    <w:rsid w:val="00EB2A2D"/>
    <w:rsid w:val="00EB468A"/>
    <w:rsid w:val="00EB5492"/>
    <w:rsid w:val="00EB555D"/>
    <w:rsid w:val="00EB591F"/>
    <w:rsid w:val="00EB64C3"/>
    <w:rsid w:val="00EB69E3"/>
    <w:rsid w:val="00EB78A8"/>
    <w:rsid w:val="00EC00B0"/>
    <w:rsid w:val="00EC0B2B"/>
    <w:rsid w:val="00EC3038"/>
    <w:rsid w:val="00EC3175"/>
    <w:rsid w:val="00EC36BB"/>
    <w:rsid w:val="00EC3BAA"/>
    <w:rsid w:val="00EC5A60"/>
    <w:rsid w:val="00EC6FFB"/>
    <w:rsid w:val="00EC718E"/>
    <w:rsid w:val="00EC7486"/>
    <w:rsid w:val="00ED0465"/>
    <w:rsid w:val="00ED0624"/>
    <w:rsid w:val="00ED0D4F"/>
    <w:rsid w:val="00ED14D4"/>
    <w:rsid w:val="00ED2804"/>
    <w:rsid w:val="00ED4201"/>
    <w:rsid w:val="00ED4495"/>
    <w:rsid w:val="00ED6C0F"/>
    <w:rsid w:val="00ED7A2A"/>
    <w:rsid w:val="00EE1F86"/>
    <w:rsid w:val="00EE20E5"/>
    <w:rsid w:val="00EE324C"/>
    <w:rsid w:val="00EE368E"/>
    <w:rsid w:val="00EE3801"/>
    <w:rsid w:val="00EE42FC"/>
    <w:rsid w:val="00EE563A"/>
    <w:rsid w:val="00EE5661"/>
    <w:rsid w:val="00EE75FA"/>
    <w:rsid w:val="00EF0101"/>
    <w:rsid w:val="00EF1A30"/>
    <w:rsid w:val="00EF1D7F"/>
    <w:rsid w:val="00EF25C3"/>
    <w:rsid w:val="00EF29A7"/>
    <w:rsid w:val="00EF3B98"/>
    <w:rsid w:val="00EF4140"/>
    <w:rsid w:val="00EF547F"/>
    <w:rsid w:val="00EF58E8"/>
    <w:rsid w:val="00EF6854"/>
    <w:rsid w:val="00EF6889"/>
    <w:rsid w:val="00EF6ECE"/>
    <w:rsid w:val="00EF71C7"/>
    <w:rsid w:val="00EF7540"/>
    <w:rsid w:val="00F00408"/>
    <w:rsid w:val="00F00ADC"/>
    <w:rsid w:val="00F00B2D"/>
    <w:rsid w:val="00F010ED"/>
    <w:rsid w:val="00F01B6B"/>
    <w:rsid w:val="00F01C0B"/>
    <w:rsid w:val="00F02DED"/>
    <w:rsid w:val="00F02FA7"/>
    <w:rsid w:val="00F03D09"/>
    <w:rsid w:val="00F11702"/>
    <w:rsid w:val="00F13B09"/>
    <w:rsid w:val="00F13FEC"/>
    <w:rsid w:val="00F15F26"/>
    <w:rsid w:val="00F16E68"/>
    <w:rsid w:val="00F17DBA"/>
    <w:rsid w:val="00F207C0"/>
    <w:rsid w:val="00F21B4C"/>
    <w:rsid w:val="00F21F0D"/>
    <w:rsid w:val="00F22DF0"/>
    <w:rsid w:val="00F23F05"/>
    <w:rsid w:val="00F243ED"/>
    <w:rsid w:val="00F2543D"/>
    <w:rsid w:val="00F25711"/>
    <w:rsid w:val="00F265C8"/>
    <w:rsid w:val="00F26863"/>
    <w:rsid w:val="00F27B0E"/>
    <w:rsid w:val="00F30036"/>
    <w:rsid w:val="00F3054D"/>
    <w:rsid w:val="00F30909"/>
    <w:rsid w:val="00F309A5"/>
    <w:rsid w:val="00F33429"/>
    <w:rsid w:val="00F33806"/>
    <w:rsid w:val="00F33888"/>
    <w:rsid w:val="00F338B0"/>
    <w:rsid w:val="00F33E1C"/>
    <w:rsid w:val="00F33EEC"/>
    <w:rsid w:val="00F34F06"/>
    <w:rsid w:val="00F35170"/>
    <w:rsid w:val="00F35F1E"/>
    <w:rsid w:val="00F36B1D"/>
    <w:rsid w:val="00F3722B"/>
    <w:rsid w:val="00F3759E"/>
    <w:rsid w:val="00F3765B"/>
    <w:rsid w:val="00F40BBC"/>
    <w:rsid w:val="00F40E75"/>
    <w:rsid w:val="00F40F7B"/>
    <w:rsid w:val="00F42117"/>
    <w:rsid w:val="00F42835"/>
    <w:rsid w:val="00F42844"/>
    <w:rsid w:val="00F4361E"/>
    <w:rsid w:val="00F44B4B"/>
    <w:rsid w:val="00F4683C"/>
    <w:rsid w:val="00F46E34"/>
    <w:rsid w:val="00F47DF3"/>
    <w:rsid w:val="00F50232"/>
    <w:rsid w:val="00F503CD"/>
    <w:rsid w:val="00F50D83"/>
    <w:rsid w:val="00F522E0"/>
    <w:rsid w:val="00F535F4"/>
    <w:rsid w:val="00F53698"/>
    <w:rsid w:val="00F537B0"/>
    <w:rsid w:val="00F547CC"/>
    <w:rsid w:val="00F5497B"/>
    <w:rsid w:val="00F54A71"/>
    <w:rsid w:val="00F551FF"/>
    <w:rsid w:val="00F571D5"/>
    <w:rsid w:val="00F5741F"/>
    <w:rsid w:val="00F57893"/>
    <w:rsid w:val="00F600AB"/>
    <w:rsid w:val="00F61002"/>
    <w:rsid w:val="00F6350D"/>
    <w:rsid w:val="00F645D8"/>
    <w:rsid w:val="00F64788"/>
    <w:rsid w:val="00F64A09"/>
    <w:rsid w:val="00F652EC"/>
    <w:rsid w:val="00F6599E"/>
    <w:rsid w:val="00F664E9"/>
    <w:rsid w:val="00F70298"/>
    <w:rsid w:val="00F70897"/>
    <w:rsid w:val="00F7173C"/>
    <w:rsid w:val="00F71B50"/>
    <w:rsid w:val="00F71CE7"/>
    <w:rsid w:val="00F72F82"/>
    <w:rsid w:val="00F74041"/>
    <w:rsid w:val="00F742F5"/>
    <w:rsid w:val="00F77BB0"/>
    <w:rsid w:val="00F80DA3"/>
    <w:rsid w:val="00F80E42"/>
    <w:rsid w:val="00F81EB9"/>
    <w:rsid w:val="00F83AE8"/>
    <w:rsid w:val="00F856BC"/>
    <w:rsid w:val="00F85A5E"/>
    <w:rsid w:val="00F873C6"/>
    <w:rsid w:val="00F900A3"/>
    <w:rsid w:val="00F910E0"/>
    <w:rsid w:val="00F92410"/>
    <w:rsid w:val="00F92934"/>
    <w:rsid w:val="00F95273"/>
    <w:rsid w:val="00F97D9A"/>
    <w:rsid w:val="00FA212A"/>
    <w:rsid w:val="00FA2740"/>
    <w:rsid w:val="00FA4AD7"/>
    <w:rsid w:val="00FA67F7"/>
    <w:rsid w:val="00FA7915"/>
    <w:rsid w:val="00FB0C38"/>
    <w:rsid w:val="00FB1341"/>
    <w:rsid w:val="00FB147B"/>
    <w:rsid w:val="00FB1679"/>
    <w:rsid w:val="00FB2D2F"/>
    <w:rsid w:val="00FB3292"/>
    <w:rsid w:val="00FB3C38"/>
    <w:rsid w:val="00FB3E3F"/>
    <w:rsid w:val="00FB3FAF"/>
    <w:rsid w:val="00FB45CB"/>
    <w:rsid w:val="00FB6DEE"/>
    <w:rsid w:val="00FB7B43"/>
    <w:rsid w:val="00FC1E90"/>
    <w:rsid w:val="00FC2F22"/>
    <w:rsid w:val="00FC338F"/>
    <w:rsid w:val="00FC4B17"/>
    <w:rsid w:val="00FC5238"/>
    <w:rsid w:val="00FC5B74"/>
    <w:rsid w:val="00FC5EBF"/>
    <w:rsid w:val="00FC6245"/>
    <w:rsid w:val="00FC6462"/>
    <w:rsid w:val="00FC6687"/>
    <w:rsid w:val="00FC68B7"/>
    <w:rsid w:val="00FC6B2E"/>
    <w:rsid w:val="00FC6F40"/>
    <w:rsid w:val="00FC72CA"/>
    <w:rsid w:val="00FC75F3"/>
    <w:rsid w:val="00FD07FC"/>
    <w:rsid w:val="00FD14F4"/>
    <w:rsid w:val="00FD1997"/>
    <w:rsid w:val="00FD1F75"/>
    <w:rsid w:val="00FD2547"/>
    <w:rsid w:val="00FD2F9F"/>
    <w:rsid w:val="00FD3879"/>
    <w:rsid w:val="00FD3C19"/>
    <w:rsid w:val="00FD52C8"/>
    <w:rsid w:val="00FD5B18"/>
    <w:rsid w:val="00FD5B2D"/>
    <w:rsid w:val="00FD62F3"/>
    <w:rsid w:val="00FD6520"/>
    <w:rsid w:val="00FD7EC2"/>
    <w:rsid w:val="00FE0C44"/>
    <w:rsid w:val="00FE1AC3"/>
    <w:rsid w:val="00FE1F28"/>
    <w:rsid w:val="00FE2D41"/>
    <w:rsid w:val="00FE7197"/>
    <w:rsid w:val="00FF0A4F"/>
    <w:rsid w:val="00FF0D3D"/>
    <w:rsid w:val="00FF15D5"/>
    <w:rsid w:val="00FF16F8"/>
    <w:rsid w:val="00FF2089"/>
    <w:rsid w:val="00FF215A"/>
    <w:rsid w:val="00FF4E0A"/>
    <w:rsid w:val="00FF515C"/>
    <w:rsid w:val="00FF523A"/>
    <w:rsid w:val="00FF653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A5EEA"/>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semiHidden/>
    <w:rsid w:val="00C15094"/>
  </w:style>
  <w:style w:type="character" w:customStyle="1" w:styleId="FootnoteTextChar">
    <w:name w:val="Footnote Text Char"/>
    <w:aliases w:val="5_G Char"/>
    <w:link w:val="FootnoteText"/>
    <w:rsid w:val="00C15094"/>
    <w:rPr>
      <w:sz w:val="18"/>
      <w:lang w:eastAsia="en-US"/>
    </w:rPr>
  </w:style>
  <w:style w:type="paragraph" w:styleId="NormalIndent">
    <w:name w:val="Normal Indent"/>
    <w:basedOn w:val="Normal"/>
    <w:rsid w:val="00C15094"/>
    <w:pPr>
      <w:widowControl w:val="0"/>
      <w:suppressAutoHyphens w:val="0"/>
      <w:spacing w:line="240" w:lineRule="auto"/>
      <w:ind w:leftChars="200" w:left="480"/>
    </w:pPr>
    <w:rPr>
      <w:rFonts w:eastAsia="PMingLiU"/>
      <w:kern w:val="2"/>
      <w:sz w:val="24"/>
      <w:szCs w:val="24"/>
      <w:lang w:eastAsia="zh-TW"/>
    </w:rPr>
  </w:style>
  <w:style w:type="character" w:customStyle="1" w:styleId="FooterChar">
    <w:name w:val="Footer Char"/>
    <w:aliases w:val="3_G Char"/>
    <w:link w:val="Footer"/>
    <w:rsid w:val="00C15094"/>
    <w:rPr>
      <w:sz w:val="16"/>
      <w:lang w:eastAsia="en-US"/>
    </w:rPr>
  </w:style>
  <w:style w:type="character" w:customStyle="1" w:styleId="HeaderChar">
    <w:name w:val="Header Char"/>
    <w:aliases w:val="6_G Char"/>
    <w:link w:val="Header"/>
    <w:rsid w:val="00C15094"/>
    <w:rPr>
      <w:b/>
      <w:sz w:val="18"/>
      <w:lang w:eastAsia="en-US"/>
    </w:rPr>
  </w:style>
  <w:style w:type="table" w:customStyle="1" w:styleId="TableGrid1">
    <w:name w:val="Table Grid1"/>
    <w:basedOn w:val="TableNormal"/>
    <w:next w:val="TableGrid"/>
    <w:semiHidden/>
    <w:rsid w:val="00C1509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BalloonText1">
    <w:name w:val="Balloon Text1"/>
    <w:basedOn w:val="Normal"/>
    <w:rsid w:val="00C15094"/>
    <w:pPr>
      <w:widowControl w:val="0"/>
      <w:suppressAutoHyphens w:val="0"/>
      <w:adjustRightInd w:val="0"/>
      <w:spacing w:line="360" w:lineRule="atLeast"/>
      <w:textAlignment w:val="baseline"/>
    </w:pPr>
    <w:rPr>
      <w:rFonts w:ascii="Arial" w:eastAsia="PMingLiU" w:hAnsi="Arial"/>
      <w:sz w:val="18"/>
      <w:lang w:eastAsia="zh-TW"/>
    </w:rPr>
  </w:style>
  <w:style w:type="paragraph" w:customStyle="1" w:styleId="2CharCharCharChar">
    <w:name w:val=" 字元 字元2 字元 字元 字元 字元 字元 字元 Char 字元 字元 Char 字元 字元 Char 字元 字元 Char"/>
    <w:basedOn w:val="Normal"/>
    <w:rsid w:val="00C15094"/>
    <w:pPr>
      <w:suppressAutoHyphens w:val="0"/>
      <w:snapToGrid w:val="0"/>
      <w:spacing w:before="100" w:beforeAutospacing="1" w:afterLines="150" w:afterAutospacing="1" w:line="330" w:lineRule="atLeast"/>
      <w:ind w:left="360"/>
    </w:pPr>
    <w:rPr>
      <w:rFonts w:ascii="ˎ̥" w:hAnsi="ˎ̥" w:cs="SimSun"/>
      <w:color w:val="51585D"/>
      <w:sz w:val="21"/>
      <w:szCs w:val="18"/>
      <w:lang w:val="en-US" w:eastAsia="zh-CN"/>
    </w:rPr>
  </w:style>
  <w:style w:type="paragraph" w:customStyle="1" w:styleId="Default">
    <w:name w:val="Default"/>
    <w:rsid w:val="00C15094"/>
    <w:pPr>
      <w:widowControl w:val="0"/>
      <w:autoSpaceDE w:val="0"/>
      <w:autoSpaceDN w:val="0"/>
      <w:adjustRightInd w:val="0"/>
    </w:pPr>
    <w:rPr>
      <w:rFonts w:eastAsia="PMingLiU"/>
      <w:color w:val="000000"/>
      <w:sz w:val="24"/>
      <w:szCs w:val="24"/>
      <w:lang w:eastAsia="zh-TW"/>
    </w:rPr>
  </w:style>
  <w:style w:type="paragraph" w:customStyle="1" w:styleId="a">
    <w:name w:val=" 字元"/>
    <w:basedOn w:val="Normal"/>
    <w:rsid w:val="00C15094"/>
    <w:pPr>
      <w:suppressAutoHyphens w:val="0"/>
      <w:spacing w:before="100" w:beforeAutospacing="1" w:after="100" w:afterAutospacing="1" w:line="330" w:lineRule="atLeast"/>
      <w:ind w:left="360"/>
    </w:pPr>
    <w:rPr>
      <w:rFonts w:ascii="ˎ̥" w:hAnsi="ˎ̥" w:cs="SimSun"/>
      <w:color w:val="51585D"/>
      <w:sz w:val="21"/>
      <w:szCs w:val="18"/>
      <w:lang w:val="en-US" w:eastAsia="zh-CN"/>
    </w:rPr>
  </w:style>
  <w:style w:type="character" w:customStyle="1" w:styleId="subtitleblue1">
    <w:name w:val="subtitle_blue1"/>
    <w:rsid w:val="00C15094"/>
    <w:rPr>
      <w:rFonts w:ascii="Verdana" w:hAnsi="Verdana" w:hint="default"/>
      <w:b/>
      <w:bCs/>
      <w:color w:val="0099FF"/>
      <w:sz w:val="22"/>
      <w:szCs w:val="22"/>
    </w:rPr>
  </w:style>
  <w:style w:type="paragraph" w:customStyle="1" w:styleId="CharChar1CharChar">
    <w:name w:val=" Char Char1 字元 字元 Char Char"/>
    <w:basedOn w:val="Normal"/>
    <w:rsid w:val="00C15094"/>
    <w:pPr>
      <w:suppressAutoHyphens w:val="0"/>
      <w:spacing w:after="160" w:line="240" w:lineRule="exact"/>
    </w:pPr>
    <w:rPr>
      <w:rFonts w:ascii="Verdana" w:hAnsi="Verdana"/>
      <w:lang w:val="en-US"/>
    </w:rPr>
  </w:style>
  <w:style w:type="paragraph" w:styleId="BodyText">
    <w:name w:val="Body Text"/>
    <w:basedOn w:val="Normal"/>
    <w:link w:val="BodyTextChar"/>
    <w:rsid w:val="00C15094"/>
    <w:pPr>
      <w:widowControl w:val="0"/>
      <w:suppressAutoHyphens w:val="0"/>
      <w:spacing w:line="360" w:lineRule="auto"/>
      <w:jc w:val="both"/>
    </w:pPr>
    <w:rPr>
      <w:rFonts w:eastAsia="PMingLiU"/>
      <w:kern w:val="28"/>
      <w:sz w:val="28"/>
      <w:lang w:val="en-US" w:eastAsia="zh-TW"/>
    </w:rPr>
  </w:style>
  <w:style w:type="character" w:customStyle="1" w:styleId="BodyTextChar">
    <w:name w:val="Body Text Char"/>
    <w:link w:val="BodyText"/>
    <w:rsid w:val="00C15094"/>
    <w:rPr>
      <w:rFonts w:eastAsia="PMingLiU"/>
      <w:kern w:val="28"/>
      <w:sz w:val="28"/>
      <w:lang w:val="en-US" w:eastAsia="zh-TW"/>
    </w:rPr>
  </w:style>
  <w:style w:type="paragraph" w:styleId="BodyTextIndent3">
    <w:name w:val="Body Text Indent 3"/>
    <w:basedOn w:val="Normal"/>
    <w:link w:val="BodyTextIndent3Char"/>
    <w:rsid w:val="00C15094"/>
    <w:pPr>
      <w:widowControl w:val="0"/>
      <w:suppressAutoHyphens w:val="0"/>
      <w:spacing w:after="120" w:line="240" w:lineRule="auto"/>
      <w:ind w:leftChars="200" w:left="480"/>
    </w:pPr>
    <w:rPr>
      <w:rFonts w:eastAsia="PMingLiU"/>
      <w:kern w:val="2"/>
      <w:sz w:val="16"/>
      <w:szCs w:val="16"/>
      <w:lang w:eastAsia="zh-TW"/>
    </w:rPr>
  </w:style>
  <w:style w:type="character" w:customStyle="1" w:styleId="BodyTextIndent3Char">
    <w:name w:val="Body Text Indent 3 Char"/>
    <w:link w:val="BodyTextIndent3"/>
    <w:rsid w:val="00C15094"/>
    <w:rPr>
      <w:rFonts w:eastAsia="PMingLiU"/>
      <w:kern w:val="2"/>
      <w:sz w:val="16"/>
      <w:szCs w:val="16"/>
      <w:lang w:eastAsia="zh-TW"/>
    </w:rPr>
  </w:style>
  <w:style w:type="paragraph" w:customStyle="1" w:styleId="BodyText21">
    <w:name w:val="Body Text 21"/>
    <w:basedOn w:val="Normal"/>
    <w:rsid w:val="00C15094"/>
    <w:pPr>
      <w:suppressAutoHyphens w:val="0"/>
      <w:overflowPunct w:val="0"/>
      <w:autoSpaceDE w:val="0"/>
      <w:autoSpaceDN w:val="0"/>
      <w:adjustRightInd w:val="0"/>
      <w:spacing w:after="240" w:line="360" w:lineRule="auto"/>
      <w:ind w:left="1440" w:hanging="1440"/>
      <w:jc w:val="both"/>
      <w:textAlignment w:val="baseline"/>
    </w:pPr>
    <w:rPr>
      <w:rFonts w:eastAsia="MingLiU"/>
      <w:sz w:val="28"/>
      <w:lang w:eastAsia="zh-TW"/>
    </w:rPr>
  </w:style>
  <w:style w:type="character" w:customStyle="1" w:styleId="CharChar2">
    <w:name w:val=" Char Char2"/>
    <w:rsid w:val="00C15094"/>
    <w:rPr>
      <w:kern w:val="2"/>
      <w:lang w:val="en-GB"/>
    </w:rPr>
  </w:style>
  <w:style w:type="paragraph" w:styleId="BodyTextIndent">
    <w:name w:val="Body Text Indent"/>
    <w:basedOn w:val="Normal"/>
    <w:link w:val="BodyTextIndentChar"/>
    <w:rsid w:val="00C15094"/>
    <w:pPr>
      <w:suppressAutoHyphens w:val="0"/>
      <w:spacing w:after="120" w:line="240" w:lineRule="auto"/>
      <w:ind w:leftChars="200" w:left="480"/>
    </w:pPr>
    <w:rPr>
      <w:rFonts w:eastAsia="PMingLiU"/>
      <w:sz w:val="24"/>
      <w:szCs w:val="24"/>
      <w:lang w:eastAsia="zh-TW"/>
    </w:rPr>
  </w:style>
  <w:style w:type="character" w:customStyle="1" w:styleId="BodyTextIndentChar">
    <w:name w:val="Body Text Indent Char"/>
    <w:link w:val="BodyTextIndent"/>
    <w:rsid w:val="00C15094"/>
    <w:rPr>
      <w:rFonts w:eastAsia="PMingLiU"/>
      <w:sz w:val="24"/>
      <w:szCs w:val="24"/>
      <w:lang w:eastAsia="zh-TW"/>
    </w:rPr>
  </w:style>
  <w:style w:type="paragraph" w:styleId="BalloonText">
    <w:name w:val="Balloon Text"/>
    <w:basedOn w:val="Normal"/>
    <w:link w:val="BalloonTextChar"/>
    <w:rsid w:val="00C15094"/>
    <w:pPr>
      <w:widowControl w:val="0"/>
      <w:suppressAutoHyphens w:val="0"/>
      <w:spacing w:line="240" w:lineRule="auto"/>
    </w:pPr>
    <w:rPr>
      <w:rFonts w:ascii="Arial" w:eastAsia="PMingLiU" w:hAnsi="Arial"/>
      <w:kern w:val="2"/>
      <w:sz w:val="18"/>
      <w:szCs w:val="18"/>
      <w:lang w:eastAsia="zh-TW"/>
    </w:rPr>
  </w:style>
  <w:style w:type="character" w:customStyle="1" w:styleId="BalloonTextChar">
    <w:name w:val="Balloon Text Char"/>
    <w:link w:val="BalloonText"/>
    <w:rsid w:val="00C15094"/>
    <w:rPr>
      <w:rFonts w:ascii="Arial" w:eastAsia="PMingLiU" w:hAnsi="Arial"/>
      <w:kern w:val="2"/>
      <w:sz w:val="18"/>
      <w:szCs w:val="18"/>
      <w:lang w:eastAsia="zh-TW"/>
    </w:rPr>
  </w:style>
  <w:style w:type="paragraph" w:styleId="CommentText">
    <w:name w:val="annotation text"/>
    <w:basedOn w:val="Normal"/>
    <w:link w:val="CommentTextChar"/>
    <w:rsid w:val="00C15094"/>
    <w:pPr>
      <w:widowControl w:val="0"/>
      <w:suppressAutoHyphens w:val="0"/>
      <w:spacing w:line="240" w:lineRule="auto"/>
    </w:pPr>
    <w:rPr>
      <w:rFonts w:eastAsia="PMingLiU"/>
      <w:kern w:val="2"/>
      <w:sz w:val="24"/>
      <w:szCs w:val="24"/>
      <w:lang w:eastAsia="zh-TW"/>
    </w:rPr>
  </w:style>
  <w:style w:type="character" w:customStyle="1" w:styleId="CommentTextChar">
    <w:name w:val="Comment Text Char"/>
    <w:link w:val="CommentText"/>
    <w:rsid w:val="00C15094"/>
    <w:rPr>
      <w:rFonts w:eastAsia="PMingLiU"/>
      <w:kern w:val="2"/>
      <w:sz w:val="24"/>
      <w:szCs w:val="24"/>
      <w:lang w:eastAsia="zh-TW"/>
    </w:rPr>
  </w:style>
  <w:style w:type="paragraph" w:styleId="CommentSubject">
    <w:name w:val="annotation subject"/>
    <w:basedOn w:val="CommentText"/>
    <w:next w:val="CommentText"/>
    <w:link w:val="CommentSubjectChar"/>
    <w:rsid w:val="00C15094"/>
    <w:rPr>
      <w:b/>
      <w:bCs/>
    </w:rPr>
  </w:style>
  <w:style w:type="character" w:customStyle="1" w:styleId="CommentSubjectChar">
    <w:name w:val="Comment Subject Char"/>
    <w:link w:val="CommentSubject"/>
    <w:rsid w:val="00C15094"/>
    <w:rPr>
      <w:rFonts w:eastAsia="PMingLiU"/>
      <w:b/>
      <w:bCs/>
      <w:kern w:val="2"/>
      <w:sz w:val="24"/>
      <w:szCs w:val="24"/>
      <w:lang w:eastAsia="zh-TW"/>
    </w:rPr>
  </w:style>
  <w:style w:type="paragraph" w:styleId="DocumentMap">
    <w:name w:val="Document Map"/>
    <w:basedOn w:val="Normal"/>
    <w:link w:val="DocumentMapChar"/>
    <w:rsid w:val="00C15094"/>
    <w:pPr>
      <w:widowControl w:val="0"/>
      <w:shd w:val="clear" w:color="auto" w:fill="000080"/>
      <w:suppressAutoHyphens w:val="0"/>
      <w:spacing w:line="240" w:lineRule="auto"/>
    </w:pPr>
    <w:rPr>
      <w:rFonts w:ascii="Arial" w:eastAsia="PMingLiU" w:hAnsi="Arial"/>
      <w:kern w:val="2"/>
      <w:sz w:val="24"/>
      <w:szCs w:val="24"/>
      <w:lang w:eastAsia="zh-TW"/>
    </w:rPr>
  </w:style>
  <w:style w:type="character" w:customStyle="1" w:styleId="DocumentMapChar">
    <w:name w:val="Document Map Char"/>
    <w:link w:val="DocumentMap"/>
    <w:rsid w:val="00C15094"/>
    <w:rPr>
      <w:rFonts w:ascii="Arial" w:eastAsia="PMingLiU" w:hAnsi="Arial"/>
      <w:kern w:val="2"/>
      <w:sz w:val="24"/>
      <w:szCs w:val="24"/>
      <w:shd w:val="clear" w:color="auto" w:fill="000080"/>
      <w:lang w:eastAsia="zh-TW"/>
    </w:rPr>
  </w:style>
  <w:style w:type="paragraph" w:styleId="HTMLPreformatted">
    <w:name w:val="HTML Preformatted"/>
    <w:basedOn w:val="Normal"/>
    <w:link w:val="HTMLPreformattedChar"/>
    <w:rsid w:val="00C150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MingLiU" w:eastAsia="MingLiU" w:hAnsi="MingLiU"/>
      <w:color w:val="000000"/>
      <w:sz w:val="24"/>
      <w:szCs w:val="24"/>
      <w:lang w:val="en-US" w:eastAsia="zh-TW"/>
    </w:rPr>
  </w:style>
  <w:style w:type="character" w:customStyle="1" w:styleId="HTMLPreformattedChar">
    <w:name w:val="HTML Preformatted Char"/>
    <w:link w:val="HTMLPreformatted"/>
    <w:rsid w:val="00C15094"/>
    <w:rPr>
      <w:rFonts w:ascii="MingLiU" w:eastAsia="MingLiU" w:hAnsi="MingLiU" w:cs="MingLiU"/>
      <w:color w:val="000000"/>
      <w:sz w:val="24"/>
      <w:szCs w:val="24"/>
      <w:lang w:val="en-US" w:eastAsia="zh-TW"/>
    </w:rPr>
  </w:style>
  <w:style w:type="paragraph" w:styleId="Title">
    <w:name w:val="Title"/>
    <w:basedOn w:val="Normal"/>
    <w:link w:val="TitleChar"/>
    <w:qFormat/>
    <w:rsid w:val="00C15094"/>
    <w:pPr>
      <w:suppressAutoHyphens w:val="0"/>
      <w:overflowPunct w:val="0"/>
      <w:autoSpaceDE w:val="0"/>
      <w:autoSpaceDN w:val="0"/>
      <w:adjustRightInd w:val="0"/>
      <w:spacing w:line="240" w:lineRule="auto"/>
      <w:jc w:val="center"/>
      <w:textAlignment w:val="baseline"/>
    </w:pPr>
    <w:rPr>
      <w:rFonts w:eastAsia="PMingLiU"/>
      <w:b/>
      <w:noProof/>
      <w:sz w:val="22"/>
      <w:lang w:eastAsia="zh-TW"/>
    </w:rPr>
  </w:style>
  <w:style w:type="character" w:customStyle="1" w:styleId="TitleChar">
    <w:name w:val="Title Char"/>
    <w:link w:val="Title"/>
    <w:rsid w:val="00C15094"/>
    <w:rPr>
      <w:rFonts w:eastAsia="PMingLiU"/>
      <w:b/>
      <w:noProof/>
      <w:sz w:val="22"/>
      <w:lang w:eastAsia="zh-TW"/>
    </w:rPr>
  </w:style>
  <w:style w:type="paragraph" w:styleId="BodyText2">
    <w:name w:val="Body Text 2"/>
    <w:basedOn w:val="Normal"/>
    <w:link w:val="BodyText2Char"/>
    <w:rsid w:val="00C15094"/>
    <w:pPr>
      <w:widowControl w:val="0"/>
      <w:suppressAutoHyphens w:val="0"/>
      <w:spacing w:after="120" w:line="480" w:lineRule="auto"/>
    </w:pPr>
    <w:rPr>
      <w:rFonts w:eastAsia="PMingLiU"/>
      <w:kern w:val="2"/>
      <w:sz w:val="24"/>
      <w:szCs w:val="24"/>
      <w:lang w:eastAsia="zh-TW"/>
    </w:rPr>
  </w:style>
  <w:style w:type="character" w:customStyle="1" w:styleId="BodyText2Char">
    <w:name w:val="Body Text 2 Char"/>
    <w:link w:val="BodyText2"/>
    <w:rsid w:val="00C15094"/>
    <w:rPr>
      <w:rFonts w:eastAsia="PMingLiU"/>
      <w:kern w:val="2"/>
      <w:sz w:val="24"/>
      <w:szCs w:val="24"/>
      <w:lang w:eastAsia="zh-TW"/>
    </w:rPr>
  </w:style>
  <w:style w:type="paragraph" w:customStyle="1" w:styleId="CharChar">
    <w:name w:val=" 字元 字元 字元 字元 字元 字元 Char Char 字元 字元 字元 字元"/>
    <w:basedOn w:val="Normal"/>
    <w:next w:val="Normal"/>
    <w:rsid w:val="00C15094"/>
    <w:pPr>
      <w:widowControl w:val="0"/>
      <w:suppressAutoHyphens w:val="0"/>
      <w:spacing w:line="360" w:lineRule="auto"/>
      <w:ind w:firstLineChars="200" w:firstLine="200"/>
      <w:jc w:val="both"/>
    </w:pPr>
    <w:rPr>
      <w:rFonts w:ascii="SimSun" w:eastAsia="汉鼎简书宋" w:hAnsi="SimSun" w:cs="SimSun"/>
      <w:kern w:val="2"/>
      <w:sz w:val="24"/>
      <w:szCs w:val="24"/>
      <w:lang w:val="en-US" w:eastAsia="zh-CN"/>
    </w:rPr>
  </w:style>
  <w:style w:type="paragraph" w:styleId="NormalWeb">
    <w:name w:val="Normal (Web)"/>
    <w:basedOn w:val="Normal"/>
    <w:rsid w:val="00C15094"/>
    <w:pPr>
      <w:suppressAutoHyphens w:val="0"/>
      <w:spacing w:before="100" w:beforeAutospacing="1" w:after="100" w:afterAutospacing="1" w:line="240" w:lineRule="auto"/>
    </w:pPr>
    <w:rPr>
      <w:rFonts w:ascii="PMingLiU" w:eastAsia="PMingLiU" w:hAnsi="PMingLiU" w:cs="PMingLiU"/>
      <w:color w:val="000000"/>
      <w:sz w:val="24"/>
      <w:szCs w:val="24"/>
      <w:lang w:val="en-US" w:eastAsia="zh-TW"/>
    </w:rPr>
  </w:style>
  <w:style w:type="paragraph" w:customStyle="1" w:styleId="BodyText22">
    <w:name w:val="Body Text 22"/>
    <w:basedOn w:val="Normal"/>
    <w:rsid w:val="00C15094"/>
    <w:pPr>
      <w:widowControl w:val="0"/>
      <w:suppressAutoHyphens w:val="0"/>
      <w:spacing w:after="240" w:line="360" w:lineRule="auto"/>
      <w:jc w:val="both"/>
    </w:pPr>
    <w:rPr>
      <w:snapToGrid w:val="0"/>
      <w:sz w:val="26"/>
      <w:lang w:val="en-US" w:eastAsia="zh-TW"/>
    </w:rPr>
  </w:style>
  <w:style w:type="character" w:customStyle="1" w:styleId="2">
    <w:name w:val=" 字元 字元2"/>
    <w:rsid w:val="00C15094"/>
    <w:rPr>
      <w:kern w:val="2"/>
      <w:lang w:val="en-GB"/>
    </w:rPr>
  </w:style>
  <w:style w:type="paragraph" w:styleId="BodyTextIndent2">
    <w:name w:val="Body Text Indent 2"/>
    <w:basedOn w:val="Normal"/>
    <w:link w:val="BodyTextIndent2Char"/>
    <w:rsid w:val="00C15094"/>
    <w:pPr>
      <w:widowControl w:val="0"/>
      <w:suppressAutoHyphens w:val="0"/>
      <w:spacing w:after="120" w:line="480" w:lineRule="auto"/>
      <w:ind w:left="283"/>
    </w:pPr>
    <w:rPr>
      <w:rFonts w:eastAsia="PMingLiU"/>
      <w:kern w:val="2"/>
      <w:sz w:val="24"/>
      <w:szCs w:val="24"/>
      <w:lang w:eastAsia="zh-TW"/>
    </w:rPr>
  </w:style>
  <w:style w:type="character" w:customStyle="1" w:styleId="BodyTextIndent2Char">
    <w:name w:val="Body Text Indent 2 Char"/>
    <w:link w:val="BodyTextIndent2"/>
    <w:rsid w:val="00C15094"/>
    <w:rPr>
      <w:rFonts w:eastAsia="PMingLiU"/>
      <w:kern w:val="2"/>
      <w:sz w:val="24"/>
      <w:szCs w:val="24"/>
      <w:lang w:eastAsia="zh-TW"/>
    </w:rPr>
  </w:style>
  <w:style w:type="paragraph" w:customStyle="1" w:styleId="para">
    <w:name w:val="para"/>
    <w:basedOn w:val="Default"/>
    <w:next w:val="Default"/>
    <w:rsid w:val="00C15094"/>
    <w:rPr>
      <w:color w:val="auto"/>
    </w:rPr>
  </w:style>
  <w:style w:type="paragraph" w:styleId="Subtitle">
    <w:name w:val="Subtitle"/>
    <w:basedOn w:val="Normal"/>
    <w:next w:val="Normal"/>
    <w:link w:val="SubtitleChar"/>
    <w:qFormat/>
    <w:rsid w:val="00C15094"/>
    <w:pPr>
      <w:widowControl w:val="0"/>
      <w:suppressAutoHyphens w:val="0"/>
      <w:spacing w:after="60" w:line="240" w:lineRule="auto"/>
      <w:jc w:val="center"/>
      <w:outlineLvl w:val="1"/>
    </w:pPr>
    <w:rPr>
      <w:rFonts w:ascii="Cambria" w:eastAsia="PMingLiU" w:hAnsi="Cambria"/>
      <w:i/>
      <w:iCs/>
      <w:kern w:val="2"/>
      <w:sz w:val="24"/>
      <w:szCs w:val="24"/>
      <w:lang w:eastAsia="zh-TW"/>
    </w:rPr>
  </w:style>
  <w:style w:type="character" w:customStyle="1" w:styleId="SubtitleChar">
    <w:name w:val="Subtitle Char"/>
    <w:link w:val="Subtitle"/>
    <w:rsid w:val="00C15094"/>
    <w:rPr>
      <w:rFonts w:ascii="Cambria" w:eastAsia="PMingLiU" w:hAnsi="Cambria"/>
      <w:i/>
      <w:iCs/>
      <w:kern w:val="2"/>
      <w:sz w:val="24"/>
      <w:szCs w:val="24"/>
      <w:lang w:eastAsia="zh-TW"/>
    </w:rPr>
  </w:style>
  <w:style w:type="character" w:customStyle="1" w:styleId="SingleTxtGCar">
    <w:name w:val="_ Single Txt_G Car"/>
    <w:link w:val="SingleTxtG"/>
    <w:rsid w:val="00F01C0B"/>
    <w:rPr>
      <w:lang w:val="en-GB" w:eastAsia="en-US"/>
    </w:rPr>
  </w:style>
  <w:style w:type="paragraph" w:styleId="ListBullet">
    <w:name w:val="List Bullet"/>
    <w:basedOn w:val="Normal"/>
    <w:rsid w:val="00C554FA"/>
    <w:pPr>
      <w:numPr>
        <w:numId w:val="3"/>
      </w:numPr>
      <w:contextualSpacing/>
    </w:pPr>
  </w:style>
  <w:style w:type="character" w:customStyle="1" w:styleId="Heading1Char">
    <w:name w:val="Heading 1 Char"/>
    <w:aliases w:val="Table_G Char"/>
    <w:basedOn w:val="SingleTxtGCar"/>
    <w:link w:val="Heading1"/>
    <w:rsid w:val="007844A3"/>
    <w:rPr>
      <w:rFonts w:eastAsia="SimSun"/>
      <w:lang w:bidi="ar-SA"/>
    </w:rPr>
  </w:style>
</w:styles>
</file>

<file path=word/webSettings.xml><?xml version="1.0" encoding="utf-8"?>
<w:webSettings xmlns:r="http://schemas.openxmlformats.org/officeDocument/2006/relationships" xmlns:w="http://schemas.openxmlformats.org/wordprocessingml/2006/main">
  <w:divs>
    <w:div w:id="859664976">
      <w:bodyDiv w:val="1"/>
      <w:marLeft w:val="0"/>
      <w:marRight w:val="0"/>
      <w:marTop w:val="0"/>
      <w:marBottom w:val="0"/>
      <w:divBdr>
        <w:top w:val="none" w:sz="0" w:space="0" w:color="auto"/>
        <w:left w:val="none" w:sz="0" w:space="0" w:color="auto"/>
        <w:bottom w:val="none" w:sz="0" w:space="0" w:color="auto"/>
        <w:right w:val="none" w:sz="0" w:space="0" w:color="auto"/>
      </w:divBdr>
    </w:div>
    <w:div w:id="971398086">
      <w:bodyDiv w:val="1"/>
      <w:marLeft w:val="0"/>
      <w:marRight w:val="0"/>
      <w:marTop w:val="0"/>
      <w:marBottom w:val="0"/>
      <w:divBdr>
        <w:top w:val="none" w:sz="0" w:space="0" w:color="auto"/>
        <w:left w:val="none" w:sz="0" w:space="0" w:color="auto"/>
        <w:bottom w:val="none" w:sz="0" w:space="0" w:color="auto"/>
        <w:right w:val="none" w:sz="0" w:space="0" w:color="auto"/>
      </w:divBdr>
    </w:div>
    <w:div w:id="1558281711">
      <w:bodyDiv w:val="1"/>
      <w:marLeft w:val="0"/>
      <w:marRight w:val="0"/>
      <w:marTop w:val="0"/>
      <w:marBottom w:val="0"/>
      <w:divBdr>
        <w:top w:val="none" w:sz="0" w:space="0" w:color="auto"/>
        <w:left w:val="none" w:sz="0" w:space="0" w:color="auto"/>
        <w:bottom w:val="none" w:sz="0" w:space="0" w:color="auto"/>
        <w:right w:val="none" w:sz="0" w:space="0" w:color="auto"/>
      </w:divBdr>
      <w:divsChild>
        <w:div w:id="391319015">
          <w:marLeft w:val="0"/>
          <w:marRight w:val="0"/>
          <w:marTop w:val="0"/>
          <w:marBottom w:val="0"/>
          <w:divBdr>
            <w:top w:val="none" w:sz="0" w:space="0" w:color="auto"/>
            <w:left w:val="none" w:sz="0" w:space="0" w:color="auto"/>
            <w:bottom w:val="none" w:sz="0" w:space="0" w:color="auto"/>
            <w:right w:val="none" w:sz="0" w:space="0" w:color="auto"/>
          </w:divBdr>
        </w:div>
        <w:div w:id="6555738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mailto:EatSmart@restaurant.hk"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7</TotalTime>
  <Pages>1</Pages>
  <Words>73326</Words>
  <Characters>417960</Characters>
  <Application>Microsoft Office Outlook</Application>
  <DocSecurity>4</DocSecurity>
  <Lines>3483</Lines>
  <Paragraphs>980</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490306</CharactersWithSpaces>
  <SharedDoc>false</SharedDoc>
  <HLinks>
    <vt:vector size="6" baseType="variant">
      <vt:variant>
        <vt:i4>3473439</vt:i4>
      </vt:variant>
      <vt:variant>
        <vt:i4>0</vt:i4>
      </vt:variant>
      <vt:variant>
        <vt:i4>0</vt:i4>
      </vt:variant>
      <vt:variant>
        <vt:i4>5</vt:i4>
      </vt:variant>
      <vt:variant>
        <vt:lpwstr>mailto:EatSmart@restaurant.hk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Nikita</dc:creator>
  <cp:keywords/>
  <dc:description/>
  <cp:lastModifiedBy>DCM</cp:lastModifiedBy>
  <cp:revision>2</cp:revision>
  <cp:lastPrinted>2013-06-10T08:25:00Z</cp:lastPrinted>
  <dcterms:created xsi:type="dcterms:W3CDTF">2013-06-10T08:33:00Z</dcterms:created>
  <dcterms:modified xsi:type="dcterms:W3CDTF">2013-06-10T08:33:00Z</dcterms:modified>
</cp:coreProperties>
</file>